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7C" w:rsidRDefault="006E2702" w:rsidP="00DE553F">
      <w:pPr>
        <w:spacing w:line="276" w:lineRule="auto"/>
        <w:jc w:val="center"/>
        <w:rPr>
          <w:b/>
          <w:bCs/>
          <w:sz w:val="44"/>
          <w:szCs w:val="44"/>
        </w:rPr>
      </w:pPr>
      <w:r>
        <w:rPr>
          <w:noProof/>
        </w:rPr>
        <w:drawing>
          <wp:inline distT="0" distB="0" distL="0" distR="0" wp14:anchorId="36D540B0" wp14:editId="2E1F665F">
            <wp:extent cx="3075305" cy="1029970"/>
            <wp:effectExtent l="0" t="0" r="0" b="0"/>
            <wp:docPr id="1" name="Picture 1"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5305" cy="1029970"/>
                    </a:xfrm>
                    <a:prstGeom prst="rect">
                      <a:avLst/>
                    </a:prstGeom>
                    <a:noFill/>
                    <a:ln>
                      <a:noFill/>
                    </a:ln>
                  </pic:spPr>
                </pic:pic>
              </a:graphicData>
            </a:graphic>
          </wp:inline>
        </w:drawing>
      </w:r>
    </w:p>
    <w:p w:rsidR="006E2702" w:rsidRPr="00DE553F" w:rsidRDefault="006E2702" w:rsidP="00DE553F">
      <w:pPr>
        <w:spacing w:line="276" w:lineRule="auto"/>
        <w:jc w:val="center"/>
        <w:rPr>
          <w:b/>
          <w:bCs/>
          <w:sz w:val="44"/>
          <w:szCs w:val="44"/>
        </w:rPr>
      </w:pPr>
    </w:p>
    <w:p w:rsidR="000F18D0" w:rsidRDefault="00552725" w:rsidP="00EA1F62">
      <w:pPr>
        <w:spacing w:line="276" w:lineRule="auto"/>
        <w:jc w:val="center"/>
        <w:rPr>
          <w:b/>
          <w:bCs/>
          <w:sz w:val="40"/>
          <w:szCs w:val="40"/>
        </w:rPr>
      </w:pPr>
      <w:r w:rsidRPr="00EA1F62">
        <w:rPr>
          <w:b/>
          <w:bCs/>
          <w:sz w:val="40"/>
          <w:szCs w:val="40"/>
        </w:rPr>
        <w:t>Pre-Feasibility Study for</w:t>
      </w:r>
    </w:p>
    <w:p w:rsidR="00552725" w:rsidRPr="00EA1F62" w:rsidRDefault="00552725" w:rsidP="00EA1F62">
      <w:pPr>
        <w:spacing w:line="276" w:lineRule="auto"/>
        <w:jc w:val="center"/>
        <w:rPr>
          <w:b/>
          <w:bCs/>
          <w:sz w:val="40"/>
          <w:szCs w:val="40"/>
        </w:rPr>
      </w:pPr>
      <w:r w:rsidRPr="00EA1F62">
        <w:rPr>
          <w:b/>
          <w:bCs/>
          <w:sz w:val="40"/>
          <w:szCs w:val="40"/>
        </w:rPr>
        <w:t xml:space="preserve"> </w:t>
      </w:r>
      <w:r w:rsidR="00EA1F62" w:rsidRPr="00EA1F62">
        <w:rPr>
          <w:b/>
          <w:bCs/>
          <w:sz w:val="40"/>
          <w:szCs w:val="40"/>
        </w:rPr>
        <w:t>Solar Panel Production Plan</w:t>
      </w:r>
    </w:p>
    <w:p w:rsidR="00552725" w:rsidRPr="00DE553F" w:rsidRDefault="000F18D0" w:rsidP="00DE553F">
      <w:pPr>
        <w:spacing w:line="276" w:lineRule="auto"/>
        <w:jc w:val="center"/>
        <w:rPr>
          <w:b/>
          <w:bCs/>
          <w:sz w:val="44"/>
          <w:szCs w:val="44"/>
        </w:rPr>
      </w:pPr>
      <w:r>
        <w:rPr>
          <w:noProof/>
        </w:rPr>
        <w:drawing>
          <wp:inline distT="0" distB="0" distL="0" distR="0" wp14:anchorId="62112674" wp14:editId="46FD1E6F">
            <wp:extent cx="4010025" cy="2800350"/>
            <wp:effectExtent l="0" t="0" r="9525" b="0"/>
            <wp:docPr id="5" name="Picture 5"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0025" cy="2800350"/>
                    </a:xfrm>
                    <a:prstGeom prst="rect">
                      <a:avLst/>
                    </a:prstGeom>
                    <a:noFill/>
                    <a:ln>
                      <a:noFill/>
                    </a:ln>
                  </pic:spPr>
                </pic:pic>
              </a:graphicData>
            </a:graphic>
          </wp:inline>
        </w:drawing>
      </w:r>
    </w:p>
    <w:p w:rsidR="00552725" w:rsidRPr="001D7F4D" w:rsidRDefault="00552725" w:rsidP="00DE553F">
      <w:pPr>
        <w:spacing w:line="276" w:lineRule="auto"/>
        <w:jc w:val="center"/>
        <w:rPr>
          <w:b/>
          <w:bCs/>
          <w:sz w:val="28"/>
          <w:szCs w:val="28"/>
        </w:rPr>
      </w:pPr>
      <w:r w:rsidRPr="001D7F4D">
        <w:rPr>
          <w:b/>
          <w:bCs/>
          <w:sz w:val="28"/>
          <w:szCs w:val="28"/>
        </w:rPr>
        <w:t>Executive</w:t>
      </w:r>
    </w:p>
    <w:p w:rsidR="00552725" w:rsidRPr="001D7F4D" w:rsidRDefault="00552725" w:rsidP="00DE553F">
      <w:pPr>
        <w:spacing w:line="276" w:lineRule="auto"/>
        <w:jc w:val="center"/>
        <w:rPr>
          <w:sz w:val="28"/>
          <w:szCs w:val="28"/>
        </w:rPr>
      </w:pPr>
      <w:r w:rsidRPr="001D7F4D">
        <w:rPr>
          <w:sz w:val="28"/>
          <w:szCs w:val="28"/>
        </w:rPr>
        <w:t>Industry, Mine and Trade</w:t>
      </w:r>
      <w:r w:rsidR="00D12ADD" w:rsidRPr="001D7F4D">
        <w:rPr>
          <w:sz w:val="28"/>
          <w:szCs w:val="28"/>
        </w:rPr>
        <w:t xml:space="preserve"> organization</w:t>
      </w:r>
      <w:r w:rsidR="00DE553F" w:rsidRPr="001D7F4D">
        <w:rPr>
          <w:sz w:val="28"/>
          <w:szCs w:val="28"/>
        </w:rPr>
        <w:t xml:space="preserve"> of South Khorasan</w:t>
      </w:r>
    </w:p>
    <w:p w:rsidR="00552725" w:rsidRPr="001D7F4D" w:rsidRDefault="00552725" w:rsidP="00DE553F">
      <w:pPr>
        <w:spacing w:line="276" w:lineRule="auto"/>
        <w:jc w:val="center"/>
        <w:rPr>
          <w:b/>
          <w:bCs/>
          <w:sz w:val="28"/>
          <w:szCs w:val="28"/>
        </w:rPr>
      </w:pPr>
      <w:r w:rsidRPr="001D7F4D">
        <w:rPr>
          <w:b/>
          <w:bCs/>
          <w:sz w:val="28"/>
          <w:szCs w:val="28"/>
        </w:rPr>
        <w:t>Consultant for Plan Preparation</w:t>
      </w:r>
    </w:p>
    <w:p w:rsidR="00552725" w:rsidRDefault="00552725" w:rsidP="00DE553F">
      <w:pPr>
        <w:spacing w:line="276" w:lineRule="auto"/>
        <w:jc w:val="center"/>
        <w:rPr>
          <w:sz w:val="28"/>
          <w:szCs w:val="28"/>
        </w:rPr>
      </w:pPr>
      <w:r w:rsidRPr="001D7F4D">
        <w:rPr>
          <w:sz w:val="28"/>
          <w:szCs w:val="28"/>
        </w:rPr>
        <w:t>Behbood Sanat Moshav</w:t>
      </w:r>
      <w:r w:rsidR="0011647C" w:rsidRPr="001D7F4D">
        <w:rPr>
          <w:sz w:val="28"/>
          <w:szCs w:val="28"/>
        </w:rPr>
        <w:t>er Parsian Co.</w:t>
      </w:r>
    </w:p>
    <w:p w:rsidR="001D7F4D" w:rsidRPr="001D7F4D" w:rsidRDefault="001D7F4D" w:rsidP="00DE553F">
      <w:pPr>
        <w:spacing w:line="276" w:lineRule="auto"/>
        <w:jc w:val="center"/>
        <w:rPr>
          <w:sz w:val="28"/>
          <w:szCs w:val="28"/>
        </w:rPr>
      </w:pPr>
    </w:p>
    <w:p w:rsidR="001D7F4D" w:rsidRDefault="001D7F4D" w:rsidP="001D7F4D">
      <w:pPr>
        <w:spacing w:line="276" w:lineRule="auto"/>
        <w:jc w:val="center"/>
        <w:rPr>
          <w:rFonts w:asciiTheme="majorBidi" w:hAnsiTheme="majorBidi" w:cstheme="majorBidi"/>
          <w:b/>
          <w:bCs/>
          <w:sz w:val="28"/>
          <w:szCs w:val="28"/>
        </w:rPr>
      </w:pPr>
      <w:r>
        <w:rPr>
          <w:rFonts w:asciiTheme="majorBidi" w:hAnsiTheme="majorBidi" w:cstheme="majorBidi"/>
          <w:b/>
          <w:bCs/>
          <w:sz w:val="28"/>
          <w:szCs w:val="28"/>
        </w:rPr>
        <w:t>Investment Services Center of South Khorasan</w:t>
      </w:r>
    </w:p>
    <w:p w:rsidR="00DE553F" w:rsidRDefault="00DE553F" w:rsidP="00DE553F">
      <w:pPr>
        <w:spacing w:line="276" w:lineRule="auto"/>
        <w:rPr>
          <w:b/>
          <w:bCs/>
          <w:sz w:val="24"/>
          <w:szCs w:val="24"/>
        </w:rPr>
      </w:pPr>
    </w:p>
    <w:p w:rsidR="001D7F4D" w:rsidRDefault="001D7F4D" w:rsidP="00DE553F">
      <w:pPr>
        <w:spacing w:line="276" w:lineRule="auto"/>
        <w:rPr>
          <w:b/>
          <w:bCs/>
          <w:sz w:val="24"/>
          <w:szCs w:val="24"/>
        </w:rPr>
      </w:pPr>
      <w:bookmarkStart w:id="0" w:name="_GoBack"/>
      <w:bookmarkEnd w:id="0"/>
    </w:p>
    <w:p w:rsidR="0078539D" w:rsidRDefault="0078539D" w:rsidP="0078539D">
      <w:pPr>
        <w:spacing w:line="360" w:lineRule="auto"/>
        <w:jc w:val="both"/>
        <w:rPr>
          <w:rFonts w:ascii="Georgia" w:hAnsi="Georgia" w:cs="2  Nazanin"/>
          <w:b/>
          <w:bCs/>
          <w:sz w:val="26"/>
          <w:szCs w:val="26"/>
        </w:rPr>
      </w:pPr>
      <w:r>
        <w:rPr>
          <w:rFonts w:ascii="Georgia" w:hAnsi="Georgia" w:cs="2  Nazanin"/>
          <w:b/>
          <w:bCs/>
          <w:sz w:val="26"/>
          <w:szCs w:val="26"/>
        </w:rPr>
        <w:lastRenderedPageBreak/>
        <w:t>Abstract:</w:t>
      </w:r>
    </w:p>
    <w:p w:rsidR="0078539D" w:rsidRPr="0078539D" w:rsidRDefault="0078539D" w:rsidP="0078539D">
      <w:pPr>
        <w:spacing w:after="0" w:line="360" w:lineRule="auto"/>
        <w:jc w:val="both"/>
        <w:rPr>
          <w:rFonts w:asciiTheme="majorBidi" w:hAnsiTheme="majorBidi" w:cstheme="majorBidi"/>
          <w:sz w:val="24"/>
          <w:szCs w:val="24"/>
        </w:rPr>
      </w:pPr>
      <w:r w:rsidRPr="0078539D">
        <w:rPr>
          <w:rFonts w:asciiTheme="majorBidi" w:hAnsiTheme="majorBidi" w:cstheme="majorBidi"/>
          <w:sz w:val="24"/>
          <w:szCs w:val="24"/>
        </w:rPr>
        <w:t xml:space="preserve">Solar panels are built from semiconductor compositions, which convert solar energy to electrical energy. These panels are known as photovoltaic or solar panels. These are employed to generate electricity. </w:t>
      </w:r>
    </w:p>
    <w:p w:rsidR="0078539D" w:rsidRPr="0078539D" w:rsidRDefault="0078539D" w:rsidP="0078539D">
      <w:pPr>
        <w:spacing w:after="0" w:line="360" w:lineRule="auto"/>
        <w:jc w:val="both"/>
        <w:rPr>
          <w:rFonts w:asciiTheme="majorBidi" w:hAnsiTheme="majorBidi" w:cstheme="majorBidi"/>
          <w:sz w:val="24"/>
          <w:szCs w:val="24"/>
        </w:rPr>
      </w:pPr>
      <w:r w:rsidRPr="0078539D">
        <w:rPr>
          <w:rFonts w:asciiTheme="majorBidi" w:hAnsiTheme="majorBidi" w:cstheme="majorBidi"/>
          <w:sz w:val="24"/>
          <w:szCs w:val="24"/>
        </w:rPr>
        <w:t xml:space="preserve">Solar cells are based on crystal silicon, which has two types, including nanocrystal photovoltaic panels, and polycrystalline photovoltaic panels. Thin layer photovoltaic panels technology is a method to produce solar cells. During this process, one or more thin layers of photovoltaic material are laid on a platform. </w:t>
      </w:r>
    </w:p>
    <w:p w:rsidR="0078539D" w:rsidRPr="0078539D" w:rsidRDefault="0078539D" w:rsidP="0078539D">
      <w:pPr>
        <w:spacing w:after="0" w:line="360" w:lineRule="auto"/>
        <w:jc w:val="both"/>
        <w:rPr>
          <w:rFonts w:asciiTheme="majorBidi" w:hAnsiTheme="majorBidi" w:cstheme="majorBidi"/>
          <w:sz w:val="24"/>
          <w:szCs w:val="24"/>
        </w:rPr>
      </w:pPr>
      <w:r w:rsidRPr="0078539D">
        <w:rPr>
          <w:rFonts w:asciiTheme="majorBidi" w:hAnsiTheme="majorBidi" w:cstheme="majorBidi"/>
          <w:sz w:val="24"/>
          <w:szCs w:val="24"/>
        </w:rPr>
        <w:t>The required land area is 7,000 square meters. The required electricity power is 480 kW annually, the water required is 84000 cubic meters annually and the fuel required is 210.000 Liters of gas oil annually. The project is expected to employ 33 people</w:t>
      </w:r>
      <w:r w:rsidRPr="0078539D">
        <w:rPr>
          <w:rFonts w:asciiTheme="majorBidi" w:hAnsiTheme="majorBidi" w:cstheme="majorBidi"/>
          <w:sz w:val="24"/>
          <w:szCs w:val="24"/>
          <w:rtl/>
        </w:rPr>
        <w:t>.</w:t>
      </w:r>
    </w:p>
    <w:p w:rsidR="00BE0BF5" w:rsidRDefault="00BE0BF5" w:rsidP="00BE0BF5">
      <w:pPr>
        <w:spacing w:line="276" w:lineRule="auto"/>
        <w:jc w:val="both"/>
        <w:rPr>
          <w:b/>
          <w:bCs/>
          <w:sz w:val="28"/>
          <w:szCs w:val="28"/>
        </w:rPr>
      </w:pPr>
      <w:r>
        <w:rPr>
          <w:b/>
          <w:bCs/>
          <w:sz w:val="28"/>
          <w:szCs w:val="28"/>
        </w:rPr>
        <w:t>Product Introduction:</w:t>
      </w:r>
    </w:p>
    <w:p w:rsidR="00436F84" w:rsidRPr="00BC4EC8" w:rsidRDefault="00436F84" w:rsidP="00436F84">
      <w:pPr>
        <w:spacing w:after="0" w:line="360" w:lineRule="auto"/>
        <w:jc w:val="both"/>
        <w:rPr>
          <w:rFonts w:asciiTheme="majorBidi" w:hAnsiTheme="majorBidi" w:cstheme="majorBidi"/>
          <w:sz w:val="24"/>
          <w:szCs w:val="24"/>
        </w:rPr>
      </w:pPr>
      <w:r w:rsidRPr="00BC4EC8">
        <w:rPr>
          <w:rFonts w:asciiTheme="majorBidi" w:hAnsiTheme="majorBidi" w:cstheme="majorBidi"/>
          <w:sz w:val="24"/>
          <w:szCs w:val="24"/>
        </w:rPr>
        <w:t xml:space="preserve">Solar panels are made of semiconductor components, which have the responsibly of converting the sun's luminous energy into electrical energy. These panels are known as </w:t>
      </w:r>
      <w:proofErr w:type="spellStart"/>
      <w:r w:rsidRPr="00BC4EC8">
        <w:rPr>
          <w:rFonts w:asciiTheme="majorBidi" w:hAnsiTheme="majorBidi" w:cstheme="majorBidi"/>
          <w:sz w:val="24"/>
          <w:szCs w:val="24"/>
        </w:rPr>
        <w:t>PhotoVoltaic</w:t>
      </w:r>
      <w:proofErr w:type="spellEnd"/>
      <w:r w:rsidRPr="00BC4EC8">
        <w:rPr>
          <w:rFonts w:asciiTheme="majorBidi" w:hAnsiTheme="majorBidi" w:cstheme="majorBidi"/>
          <w:sz w:val="24"/>
          <w:szCs w:val="24"/>
        </w:rPr>
        <w:t xml:space="preserve"> or Solar plates.</w:t>
      </w:r>
    </w:p>
    <w:p w:rsidR="00436F84" w:rsidRPr="00BC4EC8" w:rsidRDefault="00436F84" w:rsidP="00436F84">
      <w:pPr>
        <w:spacing w:after="0" w:line="360" w:lineRule="auto"/>
        <w:jc w:val="both"/>
        <w:rPr>
          <w:rFonts w:asciiTheme="majorBidi" w:hAnsiTheme="majorBidi" w:cstheme="majorBidi"/>
          <w:sz w:val="24"/>
          <w:szCs w:val="24"/>
        </w:rPr>
      </w:pPr>
      <w:r w:rsidRPr="00BC4EC8">
        <w:rPr>
          <w:rFonts w:asciiTheme="majorBidi" w:hAnsiTheme="majorBidi" w:cstheme="majorBidi"/>
          <w:sz w:val="24"/>
          <w:szCs w:val="24"/>
        </w:rPr>
        <w:t>Photovoltaic panels are technologically divided into three categories.</w:t>
      </w:r>
    </w:p>
    <w:p w:rsidR="00436F84" w:rsidRPr="00BC4EC8" w:rsidRDefault="00436F84" w:rsidP="00436F84">
      <w:pPr>
        <w:spacing w:after="0" w:line="360" w:lineRule="auto"/>
        <w:jc w:val="both"/>
        <w:rPr>
          <w:rFonts w:asciiTheme="majorBidi" w:hAnsiTheme="majorBidi" w:cstheme="majorBidi"/>
          <w:sz w:val="24"/>
          <w:szCs w:val="24"/>
        </w:rPr>
      </w:pPr>
      <w:r w:rsidRPr="00BC4EC8">
        <w:rPr>
          <w:rFonts w:asciiTheme="majorBidi" w:hAnsiTheme="majorBidi" w:cstheme="majorBidi"/>
          <w:sz w:val="24"/>
          <w:szCs w:val="24"/>
        </w:rPr>
        <w:t>1- Photovoltaic Polycrystalline Panels</w:t>
      </w:r>
    </w:p>
    <w:p w:rsidR="00436F84" w:rsidRPr="00BC4EC8" w:rsidRDefault="00436F84" w:rsidP="00436F84">
      <w:pPr>
        <w:spacing w:after="0" w:line="360" w:lineRule="auto"/>
        <w:jc w:val="both"/>
        <w:rPr>
          <w:rFonts w:asciiTheme="majorBidi" w:hAnsiTheme="majorBidi" w:cstheme="majorBidi"/>
          <w:sz w:val="24"/>
          <w:szCs w:val="24"/>
        </w:rPr>
      </w:pPr>
      <w:r w:rsidRPr="00BC4EC8">
        <w:rPr>
          <w:rFonts w:asciiTheme="majorBidi" w:hAnsiTheme="majorBidi" w:cstheme="majorBidi"/>
          <w:sz w:val="24"/>
          <w:szCs w:val="24"/>
        </w:rPr>
        <w:t xml:space="preserve">2- </w:t>
      </w:r>
      <w:bookmarkStart w:id="1" w:name="OLE_LINK35"/>
      <w:bookmarkStart w:id="2" w:name="OLE_LINK36"/>
      <w:r w:rsidRPr="00BC4EC8">
        <w:rPr>
          <w:rFonts w:asciiTheme="majorBidi" w:hAnsiTheme="majorBidi" w:cstheme="majorBidi"/>
          <w:sz w:val="24"/>
          <w:szCs w:val="24"/>
        </w:rPr>
        <w:t xml:space="preserve">Photovoltaic </w:t>
      </w:r>
      <w:bookmarkEnd w:id="1"/>
      <w:bookmarkEnd w:id="2"/>
      <w:r w:rsidRPr="00BC4EC8">
        <w:rPr>
          <w:rFonts w:asciiTheme="majorBidi" w:hAnsiTheme="majorBidi" w:cstheme="majorBidi"/>
          <w:sz w:val="24"/>
          <w:szCs w:val="24"/>
        </w:rPr>
        <w:t>Monocrystalline Panels</w:t>
      </w:r>
    </w:p>
    <w:p w:rsidR="00436F84" w:rsidRPr="00BC4EC8" w:rsidRDefault="00436F84" w:rsidP="00436F84">
      <w:pPr>
        <w:spacing w:after="0" w:line="360" w:lineRule="auto"/>
        <w:jc w:val="both"/>
        <w:rPr>
          <w:rFonts w:asciiTheme="majorBidi" w:hAnsiTheme="majorBidi" w:cstheme="majorBidi"/>
          <w:sz w:val="24"/>
          <w:szCs w:val="24"/>
        </w:rPr>
      </w:pPr>
      <w:r w:rsidRPr="00BC4EC8">
        <w:rPr>
          <w:rFonts w:asciiTheme="majorBidi" w:hAnsiTheme="majorBidi" w:cstheme="majorBidi"/>
          <w:sz w:val="24"/>
          <w:szCs w:val="24"/>
        </w:rPr>
        <w:t xml:space="preserve">3- </w:t>
      </w:r>
      <w:bookmarkStart w:id="3" w:name="OLE_LINK29"/>
      <w:bookmarkStart w:id="4" w:name="OLE_LINK30"/>
      <w:bookmarkStart w:id="5" w:name="OLE_LINK37"/>
      <w:r w:rsidRPr="00BC4EC8">
        <w:rPr>
          <w:rFonts w:asciiTheme="majorBidi" w:hAnsiTheme="majorBidi" w:cstheme="majorBidi"/>
          <w:sz w:val="24"/>
          <w:szCs w:val="24"/>
        </w:rPr>
        <w:t>Thin</w:t>
      </w:r>
      <w:r>
        <w:rPr>
          <w:rFonts w:asciiTheme="majorBidi" w:hAnsiTheme="majorBidi" w:cstheme="majorBidi"/>
          <w:sz w:val="24"/>
          <w:szCs w:val="24"/>
        </w:rPr>
        <w:t>-</w:t>
      </w:r>
      <w:r w:rsidRPr="00BC4EC8">
        <w:rPr>
          <w:rFonts w:asciiTheme="majorBidi" w:hAnsiTheme="majorBidi" w:cstheme="majorBidi"/>
          <w:sz w:val="24"/>
          <w:szCs w:val="24"/>
        </w:rPr>
        <w:t>Film</w:t>
      </w:r>
      <w:r>
        <w:rPr>
          <w:rFonts w:asciiTheme="majorBidi" w:hAnsiTheme="majorBidi" w:cstheme="majorBidi"/>
          <w:sz w:val="24"/>
          <w:szCs w:val="24"/>
        </w:rPr>
        <w:t xml:space="preserve"> </w:t>
      </w:r>
      <w:r w:rsidRPr="00BC4EC8">
        <w:rPr>
          <w:rFonts w:asciiTheme="majorBidi" w:hAnsiTheme="majorBidi" w:cstheme="majorBidi"/>
          <w:sz w:val="24"/>
          <w:szCs w:val="24"/>
        </w:rPr>
        <w:t>Photovoltaic Panels</w:t>
      </w:r>
      <w:bookmarkEnd w:id="3"/>
      <w:bookmarkEnd w:id="4"/>
      <w:bookmarkEnd w:id="5"/>
    </w:p>
    <w:p w:rsidR="00436F84" w:rsidRDefault="00436F84" w:rsidP="00436F84">
      <w:pPr>
        <w:spacing w:after="0" w:line="360" w:lineRule="auto"/>
        <w:jc w:val="both"/>
        <w:rPr>
          <w:rFonts w:asciiTheme="majorBidi" w:hAnsiTheme="majorBidi" w:cstheme="majorBidi"/>
          <w:sz w:val="24"/>
          <w:szCs w:val="24"/>
        </w:rPr>
      </w:pPr>
      <w:r w:rsidRPr="00BC4EC8">
        <w:rPr>
          <w:rFonts w:asciiTheme="majorBidi" w:hAnsiTheme="majorBidi" w:cstheme="majorBidi"/>
          <w:sz w:val="24"/>
          <w:szCs w:val="24"/>
        </w:rPr>
        <w:t xml:space="preserve">In general, solar photovoltaic panels are commercially produced today, and they can be divided as </w:t>
      </w:r>
      <w:r>
        <w:rPr>
          <w:rFonts w:asciiTheme="majorBidi" w:hAnsiTheme="majorBidi" w:cstheme="majorBidi"/>
          <w:sz w:val="24"/>
          <w:szCs w:val="24"/>
        </w:rPr>
        <w:t>mentioned below</w:t>
      </w:r>
      <w:r w:rsidRPr="00BC4EC8">
        <w:rPr>
          <w:rFonts w:asciiTheme="majorBidi" w:hAnsiTheme="majorBidi" w:cstheme="majorBidi"/>
          <w:sz w:val="24"/>
          <w:szCs w:val="24"/>
        </w:rPr>
        <w:t>:</w:t>
      </w:r>
    </w:p>
    <w:p w:rsidR="00436F84" w:rsidRPr="005730F3" w:rsidRDefault="00436F84" w:rsidP="00436F84">
      <w:pPr>
        <w:spacing w:after="0" w:line="360" w:lineRule="auto"/>
        <w:jc w:val="both"/>
        <w:rPr>
          <w:rFonts w:asciiTheme="majorBidi" w:hAnsiTheme="majorBidi" w:cstheme="majorBidi"/>
          <w:b/>
          <w:bCs/>
          <w:sz w:val="24"/>
          <w:szCs w:val="24"/>
        </w:rPr>
      </w:pPr>
      <w:r w:rsidRPr="005730F3">
        <w:rPr>
          <w:rFonts w:asciiTheme="majorBidi" w:hAnsiTheme="majorBidi" w:cstheme="majorBidi"/>
          <w:b/>
          <w:bCs/>
          <w:sz w:val="24"/>
          <w:szCs w:val="24"/>
        </w:rPr>
        <w:t>A) Crystalline silicon solar cells</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 xml:space="preserve">1- </w:t>
      </w:r>
      <w:r>
        <w:rPr>
          <w:rFonts w:asciiTheme="majorBidi" w:hAnsiTheme="majorBidi" w:cstheme="majorBidi"/>
          <w:sz w:val="24"/>
          <w:szCs w:val="24"/>
        </w:rPr>
        <w:t>P</w:t>
      </w:r>
      <w:r w:rsidRPr="00C26CBD">
        <w:rPr>
          <w:rFonts w:asciiTheme="majorBidi" w:hAnsiTheme="majorBidi" w:cstheme="majorBidi"/>
          <w:sz w:val="24"/>
          <w:szCs w:val="24"/>
        </w:rPr>
        <w:t>hotovoltaic</w:t>
      </w:r>
      <w:r w:rsidRPr="00772FE2">
        <w:rPr>
          <w:rFonts w:asciiTheme="majorBidi" w:hAnsiTheme="majorBidi" w:cstheme="majorBidi"/>
          <w:sz w:val="24"/>
          <w:szCs w:val="24"/>
        </w:rPr>
        <w:t xml:space="preserve"> </w:t>
      </w:r>
      <w:r w:rsidRPr="00C26CBD">
        <w:rPr>
          <w:rFonts w:asciiTheme="majorBidi" w:hAnsiTheme="majorBidi" w:cstheme="majorBidi"/>
          <w:sz w:val="24"/>
          <w:szCs w:val="24"/>
        </w:rPr>
        <w:t>Monocrystalline panels</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Monocrystalline solar cells are made from pure crystals. Their integrated color makes it easy to distinguish the panels with this technology from other panels. These panels are made of silicon crystals with rounded corners. This feature also distinguishes them from the other polycrystalline panels in terms of appearance.</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Advantages:</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 xml:space="preserve">• Highest efficiency among panels (about 21%) due to high </w:t>
      </w:r>
      <w:proofErr w:type="gramStart"/>
      <w:r w:rsidRPr="00C26CBD">
        <w:rPr>
          <w:rFonts w:asciiTheme="majorBidi" w:hAnsiTheme="majorBidi" w:cstheme="majorBidi"/>
          <w:sz w:val="24"/>
          <w:szCs w:val="24"/>
        </w:rPr>
        <w:t>build</w:t>
      </w:r>
      <w:proofErr w:type="gramEnd"/>
      <w:r w:rsidRPr="00C26CBD">
        <w:rPr>
          <w:rFonts w:asciiTheme="majorBidi" w:hAnsiTheme="majorBidi" w:cstheme="majorBidi"/>
          <w:sz w:val="24"/>
          <w:szCs w:val="24"/>
        </w:rPr>
        <w:t xml:space="preserve"> quality and high purity of silicon.</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lastRenderedPageBreak/>
        <w:t>• Monocrystalline panels are most effective in space utilization and they need less space to install and that is why they are best suited for places where there is a shortage of space or the price of the land is expensive.</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 They have the highest lifespan among the panels, which is why most manufacturers have a warranty of more than 20 years for these types of panels.</w:t>
      </w:r>
    </w:p>
    <w:p w:rsidR="00436F84" w:rsidRPr="00C26CBD"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 They have better performance and efficiency in low light conditions compared to polycrystalline panels.</w:t>
      </w:r>
    </w:p>
    <w:p w:rsidR="00436F84" w:rsidRDefault="00436F84" w:rsidP="00436F84">
      <w:pPr>
        <w:spacing w:after="0" w:line="360" w:lineRule="auto"/>
        <w:jc w:val="both"/>
        <w:rPr>
          <w:rFonts w:asciiTheme="majorBidi" w:hAnsiTheme="majorBidi" w:cstheme="majorBidi"/>
          <w:sz w:val="24"/>
          <w:szCs w:val="24"/>
        </w:rPr>
      </w:pPr>
      <w:r w:rsidRPr="00C26CBD">
        <w:rPr>
          <w:rFonts w:asciiTheme="majorBidi" w:hAnsiTheme="majorBidi" w:cstheme="majorBidi"/>
          <w:sz w:val="24"/>
          <w:szCs w:val="24"/>
        </w:rPr>
        <w:t xml:space="preserve">2- </w:t>
      </w:r>
      <w:r>
        <w:rPr>
          <w:rFonts w:asciiTheme="majorBidi" w:hAnsiTheme="majorBidi" w:cstheme="majorBidi"/>
          <w:sz w:val="24"/>
          <w:szCs w:val="24"/>
        </w:rPr>
        <w:t>P</w:t>
      </w:r>
      <w:r w:rsidRPr="00C26CBD">
        <w:rPr>
          <w:rFonts w:asciiTheme="majorBidi" w:hAnsiTheme="majorBidi" w:cstheme="majorBidi"/>
          <w:sz w:val="24"/>
          <w:szCs w:val="24"/>
        </w:rPr>
        <w:t>hotovoltaic Polycrystalline panels</w:t>
      </w:r>
    </w:p>
    <w:p w:rsidR="00436F84" w:rsidRPr="001E1DB3" w:rsidRDefault="00436F84" w:rsidP="00436F84">
      <w:pPr>
        <w:spacing w:after="0" w:line="360" w:lineRule="auto"/>
        <w:jc w:val="both"/>
        <w:rPr>
          <w:rFonts w:asciiTheme="majorBidi" w:hAnsiTheme="majorBidi" w:cstheme="majorBidi"/>
          <w:sz w:val="24"/>
          <w:szCs w:val="24"/>
        </w:rPr>
      </w:pPr>
      <w:r w:rsidRPr="001E1DB3">
        <w:rPr>
          <w:rFonts w:asciiTheme="majorBidi" w:hAnsiTheme="majorBidi" w:cstheme="majorBidi"/>
          <w:sz w:val="24"/>
          <w:szCs w:val="24"/>
        </w:rPr>
        <w:t>The process of making these types of panels is easier and the final price is lower.</w:t>
      </w:r>
    </w:p>
    <w:p w:rsidR="00436F84" w:rsidRPr="001E1DB3" w:rsidRDefault="00436F84" w:rsidP="00436F84">
      <w:pPr>
        <w:spacing w:after="0" w:line="360" w:lineRule="auto"/>
        <w:jc w:val="both"/>
        <w:rPr>
          <w:rFonts w:asciiTheme="majorBidi" w:hAnsiTheme="majorBidi" w:cstheme="majorBidi"/>
          <w:sz w:val="24"/>
          <w:szCs w:val="24"/>
        </w:rPr>
      </w:pPr>
      <w:r w:rsidRPr="001E1DB3">
        <w:rPr>
          <w:rFonts w:asciiTheme="majorBidi" w:hAnsiTheme="majorBidi" w:cstheme="majorBidi"/>
          <w:sz w:val="24"/>
          <w:szCs w:val="24"/>
        </w:rPr>
        <w:t>For this reason, this type of panel has a higher sell rate than monocrystalline panels.</w:t>
      </w:r>
    </w:p>
    <w:p w:rsidR="00436F84" w:rsidRPr="001E1DB3" w:rsidRDefault="00436F84" w:rsidP="00436F84">
      <w:pPr>
        <w:spacing w:after="0" w:line="360" w:lineRule="auto"/>
        <w:jc w:val="both"/>
        <w:rPr>
          <w:rFonts w:asciiTheme="majorBidi" w:hAnsiTheme="majorBidi" w:cstheme="majorBidi"/>
          <w:sz w:val="24"/>
          <w:szCs w:val="24"/>
        </w:rPr>
      </w:pPr>
      <w:r w:rsidRPr="001E1DB3">
        <w:rPr>
          <w:rFonts w:asciiTheme="majorBidi" w:hAnsiTheme="majorBidi" w:cstheme="majorBidi"/>
          <w:sz w:val="24"/>
          <w:szCs w:val="24"/>
        </w:rPr>
        <w:t>Advantages:</w:t>
      </w:r>
    </w:p>
    <w:p w:rsidR="00436F84" w:rsidRPr="001E1DB3" w:rsidRDefault="00436F84" w:rsidP="00436F84">
      <w:pPr>
        <w:spacing w:after="0" w:line="360" w:lineRule="auto"/>
        <w:jc w:val="both"/>
        <w:rPr>
          <w:rFonts w:asciiTheme="majorBidi" w:hAnsiTheme="majorBidi" w:cstheme="majorBidi"/>
          <w:sz w:val="24"/>
          <w:szCs w:val="24"/>
        </w:rPr>
      </w:pPr>
      <w:r w:rsidRPr="001E1DB3">
        <w:rPr>
          <w:rFonts w:asciiTheme="majorBidi" w:hAnsiTheme="majorBidi" w:cstheme="majorBidi"/>
          <w:sz w:val="24"/>
          <w:szCs w:val="24"/>
        </w:rPr>
        <w:t xml:space="preserve"> The process of producing polycrystalline silicon is easier and less expensive.</w:t>
      </w:r>
    </w:p>
    <w:p w:rsidR="00436F84" w:rsidRPr="001E1DB3" w:rsidRDefault="00436F84" w:rsidP="00436F84">
      <w:pPr>
        <w:spacing w:after="0" w:line="360" w:lineRule="auto"/>
        <w:jc w:val="both"/>
        <w:rPr>
          <w:rFonts w:asciiTheme="majorBidi" w:hAnsiTheme="majorBidi" w:cstheme="majorBidi"/>
          <w:sz w:val="24"/>
          <w:szCs w:val="24"/>
        </w:rPr>
      </w:pPr>
      <w:r w:rsidRPr="001E1DB3">
        <w:rPr>
          <w:rFonts w:asciiTheme="majorBidi" w:hAnsiTheme="majorBidi" w:cstheme="majorBidi"/>
          <w:sz w:val="24"/>
          <w:szCs w:val="24"/>
        </w:rPr>
        <w:t>• The amount of silicon waste is lower compared to the monocrystalline silicon.</w:t>
      </w:r>
    </w:p>
    <w:p w:rsidR="00436F84" w:rsidRPr="001E1DB3" w:rsidRDefault="00436F84" w:rsidP="00436F84">
      <w:pPr>
        <w:spacing w:after="0" w:line="360" w:lineRule="auto"/>
        <w:jc w:val="both"/>
        <w:rPr>
          <w:rFonts w:asciiTheme="majorBidi" w:hAnsiTheme="majorBidi" w:cstheme="majorBidi"/>
          <w:sz w:val="24"/>
          <w:szCs w:val="24"/>
        </w:rPr>
      </w:pPr>
      <w:r w:rsidRPr="001E1DB3">
        <w:rPr>
          <w:rFonts w:asciiTheme="majorBidi" w:hAnsiTheme="majorBidi" w:cstheme="majorBidi"/>
          <w:sz w:val="24"/>
          <w:szCs w:val="24"/>
        </w:rPr>
        <w:t xml:space="preserve">• Polycrystalline solar photovoltaic panels have lower temperature tolerance in comparison with monocrystalline panels; </w:t>
      </w:r>
      <w:proofErr w:type="gramStart"/>
      <w:r w:rsidRPr="001E1DB3">
        <w:rPr>
          <w:rFonts w:asciiTheme="majorBidi" w:hAnsiTheme="majorBidi" w:cstheme="majorBidi"/>
          <w:sz w:val="24"/>
          <w:szCs w:val="24"/>
        </w:rPr>
        <w:t>Although</w:t>
      </w:r>
      <w:proofErr w:type="gramEnd"/>
      <w:r w:rsidRPr="001E1DB3">
        <w:rPr>
          <w:rFonts w:asciiTheme="majorBidi" w:hAnsiTheme="majorBidi" w:cstheme="majorBidi"/>
          <w:sz w:val="24"/>
          <w:szCs w:val="24"/>
        </w:rPr>
        <w:t xml:space="preserve"> this effect is negligible and can be ignored.</w:t>
      </w:r>
    </w:p>
    <w:p w:rsidR="00436F84" w:rsidRPr="005730F3" w:rsidRDefault="00436F84" w:rsidP="00436F84">
      <w:pPr>
        <w:spacing w:after="0" w:line="360" w:lineRule="auto"/>
        <w:jc w:val="both"/>
        <w:rPr>
          <w:rFonts w:asciiTheme="majorBidi" w:hAnsiTheme="majorBidi" w:cstheme="majorBidi"/>
          <w:b/>
          <w:bCs/>
          <w:sz w:val="24"/>
          <w:szCs w:val="24"/>
        </w:rPr>
      </w:pPr>
      <w:r w:rsidRPr="005730F3">
        <w:rPr>
          <w:rFonts w:asciiTheme="majorBidi" w:hAnsiTheme="majorBidi" w:cstheme="majorBidi"/>
          <w:b/>
          <w:bCs/>
          <w:sz w:val="24"/>
          <w:szCs w:val="24"/>
        </w:rPr>
        <w:t xml:space="preserve">B) </w:t>
      </w:r>
      <w:bookmarkStart w:id="6" w:name="OLE_LINK31"/>
      <w:bookmarkStart w:id="7" w:name="OLE_LINK32"/>
      <w:r w:rsidRPr="005730F3">
        <w:rPr>
          <w:rFonts w:asciiTheme="majorBidi" w:hAnsiTheme="majorBidi" w:cstheme="majorBidi"/>
          <w:b/>
          <w:bCs/>
          <w:sz w:val="24"/>
          <w:szCs w:val="24"/>
        </w:rPr>
        <w:t>Thin Film Photovoltaic panels</w:t>
      </w:r>
      <w:bookmarkEnd w:id="6"/>
      <w:bookmarkEnd w:id="7"/>
    </w:p>
    <w:p w:rsidR="00436F84" w:rsidRDefault="00436F84" w:rsidP="00436F84">
      <w:pPr>
        <w:spacing w:after="0" w:line="360" w:lineRule="auto"/>
        <w:jc w:val="both"/>
        <w:rPr>
          <w:rFonts w:asciiTheme="majorBidi" w:hAnsiTheme="majorBidi" w:cstheme="majorBidi"/>
          <w:sz w:val="24"/>
          <w:szCs w:val="24"/>
        </w:rPr>
      </w:pPr>
      <w:r w:rsidRPr="00475D8F">
        <w:rPr>
          <w:rFonts w:asciiTheme="majorBidi" w:hAnsiTheme="majorBidi" w:cstheme="majorBidi"/>
          <w:sz w:val="24"/>
          <w:szCs w:val="24"/>
        </w:rPr>
        <w:t>To put is simply, the technology of Thin Film Photovoltaic panels is a method for producing solar cells, during which one or more thin layers of photovoltaic material are placed on a substrate. Different variety of thin-film cells can be divided into the following categories based on the photovoltaic material used:</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xml:space="preserve">• </w:t>
      </w:r>
      <w:bookmarkStart w:id="8" w:name="OLE_LINK33"/>
      <w:bookmarkStart w:id="9" w:name="OLE_LINK34"/>
      <w:r w:rsidRPr="00EE0AF9">
        <w:rPr>
          <w:rFonts w:asciiTheme="majorBidi" w:hAnsiTheme="majorBidi" w:cstheme="majorBidi"/>
          <w:sz w:val="24"/>
          <w:szCs w:val="24"/>
        </w:rPr>
        <w:t>Amorphous silicon (</w:t>
      </w:r>
      <w:proofErr w:type="spellStart"/>
      <w:proofErr w:type="gramStart"/>
      <w:r w:rsidRPr="00EE0AF9">
        <w:rPr>
          <w:rFonts w:asciiTheme="majorBidi" w:hAnsiTheme="majorBidi" w:cstheme="majorBidi"/>
          <w:sz w:val="24"/>
          <w:szCs w:val="24"/>
        </w:rPr>
        <w:t>aSi</w:t>
      </w:r>
      <w:proofErr w:type="spellEnd"/>
      <w:proofErr w:type="gramEnd"/>
      <w:r w:rsidRPr="00EE0AF9">
        <w:rPr>
          <w:rFonts w:asciiTheme="majorBidi" w:hAnsiTheme="majorBidi" w:cstheme="majorBidi"/>
          <w:sz w:val="24"/>
          <w:szCs w:val="24"/>
        </w:rPr>
        <w:t>)</w:t>
      </w:r>
      <w:bookmarkEnd w:id="8"/>
      <w:bookmarkEnd w:id="9"/>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Cadmium telluride (</w:t>
      </w:r>
      <w:proofErr w:type="spellStart"/>
      <w:r w:rsidRPr="00EE0AF9">
        <w:rPr>
          <w:rFonts w:asciiTheme="majorBidi" w:hAnsiTheme="majorBidi" w:cstheme="majorBidi"/>
          <w:sz w:val="24"/>
          <w:szCs w:val="24"/>
        </w:rPr>
        <w:t>CdTe</w:t>
      </w:r>
      <w:proofErr w:type="spellEnd"/>
      <w:r w:rsidRPr="00EE0AF9">
        <w:rPr>
          <w:rFonts w:asciiTheme="majorBidi" w:hAnsiTheme="majorBidi" w:cstheme="majorBidi"/>
          <w:sz w:val="24"/>
          <w:szCs w:val="24"/>
        </w:rPr>
        <w:t>)</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Copper Indium Gallium Selenide (CIS / CIGS)</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Organic Photovoltaic Cells (OPC)</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Advantages:</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Easy mass production</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xml:space="preserve">These panels can be produced at a lower price compared to the crystalline silicon panels. </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The similar exterior structure and the integrated color gives these panels more appeal in urban applications.</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Thin-layer modules can be flexibly manufactured, and this feature creates many potential applications.</w:t>
      </w:r>
    </w:p>
    <w:p w:rsidR="00436F84" w:rsidRPr="00EE0AF9"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lastRenderedPageBreak/>
        <w:t>• High temperature and shade have the least effect on the performance of these panels.</w:t>
      </w:r>
    </w:p>
    <w:p w:rsidR="00436F84" w:rsidRDefault="00436F84" w:rsidP="00436F84">
      <w:pPr>
        <w:spacing w:after="0" w:line="360" w:lineRule="auto"/>
        <w:jc w:val="both"/>
        <w:rPr>
          <w:rFonts w:asciiTheme="majorBidi" w:hAnsiTheme="majorBidi" w:cstheme="majorBidi"/>
          <w:sz w:val="24"/>
          <w:szCs w:val="24"/>
        </w:rPr>
      </w:pPr>
      <w:r w:rsidRPr="00EE0AF9">
        <w:rPr>
          <w:rFonts w:asciiTheme="majorBidi" w:hAnsiTheme="majorBidi" w:cstheme="majorBidi"/>
          <w:sz w:val="24"/>
          <w:szCs w:val="24"/>
        </w:rPr>
        <w:t>• Due to lower efficiency compared to silicon crystal panels, these panels are used more in places where there is no space shortage problem.</w:t>
      </w:r>
    </w:p>
    <w:p w:rsidR="00436F84" w:rsidRPr="009426A5" w:rsidRDefault="00436F84" w:rsidP="00436F84">
      <w:pPr>
        <w:spacing w:after="0" w:line="360" w:lineRule="auto"/>
        <w:jc w:val="both"/>
        <w:rPr>
          <w:rFonts w:asciiTheme="majorBidi" w:hAnsiTheme="majorBidi" w:cstheme="majorBidi"/>
          <w:b/>
          <w:bCs/>
          <w:sz w:val="24"/>
          <w:szCs w:val="24"/>
        </w:rPr>
      </w:pPr>
    </w:p>
    <w:p w:rsidR="00436F84" w:rsidRPr="009426A5" w:rsidRDefault="00436F84" w:rsidP="001E2888">
      <w:pPr>
        <w:spacing w:after="0" w:line="360" w:lineRule="auto"/>
        <w:rPr>
          <w:rFonts w:asciiTheme="majorBidi" w:hAnsiTheme="majorBidi" w:cstheme="majorBidi"/>
          <w:b/>
          <w:bCs/>
          <w:sz w:val="24"/>
          <w:szCs w:val="24"/>
        </w:rPr>
      </w:pPr>
      <w:r w:rsidRPr="009426A5">
        <w:rPr>
          <w:rFonts w:asciiTheme="majorBidi" w:hAnsiTheme="majorBidi" w:cstheme="majorBidi"/>
          <w:b/>
          <w:bCs/>
          <w:sz w:val="24"/>
          <w:szCs w:val="24"/>
        </w:rPr>
        <w:t>Cadmium telluride solar panels</w:t>
      </w:r>
    </w:p>
    <w:p w:rsidR="00436F84" w:rsidRPr="0020193A" w:rsidRDefault="00436F84" w:rsidP="00436F84">
      <w:pPr>
        <w:spacing w:after="0" w:line="360" w:lineRule="auto"/>
        <w:jc w:val="both"/>
        <w:rPr>
          <w:rFonts w:asciiTheme="majorBidi" w:hAnsiTheme="majorBidi" w:cstheme="majorBidi"/>
          <w:sz w:val="24"/>
          <w:szCs w:val="24"/>
        </w:rPr>
      </w:pPr>
      <w:r w:rsidRPr="009426A5">
        <w:rPr>
          <w:rFonts w:asciiTheme="majorBidi" w:hAnsiTheme="majorBidi" w:cstheme="majorBidi"/>
          <w:sz w:val="24"/>
          <w:szCs w:val="24"/>
        </w:rPr>
        <w:t>Cadmium telluride photovoltaic panels are the only thin film panels that can be compared with silicon crystal panels because of their higher efficiency than other thin-film panels. And at the same time a significant share in the market of multi-kilowatt renewable electricity systems is allocated to these panels. The yield benefit of cadmium telluride solar photovoltaic panels is 15% in the created commercial samples. Some of the advantages of these panels include, high efficiency compared to the price</w:t>
      </w:r>
      <w:r>
        <w:rPr>
          <w:rFonts w:asciiTheme="majorBidi" w:hAnsiTheme="majorBidi" w:cstheme="majorBidi"/>
          <w:sz w:val="24"/>
          <w:szCs w:val="24"/>
        </w:rPr>
        <w:t xml:space="preserve"> </w:t>
      </w:r>
      <w:r w:rsidRPr="009426A5">
        <w:rPr>
          <w:rFonts w:asciiTheme="majorBidi" w:hAnsiTheme="majorBidi" w:cstheme="majorBidi"/>
          <w:sz w:val="24"/>
          <w:szCs w:val="24"/>
        </w:rPr>
        <w:t>and minimum effect by the ambient temperature.</w:t>
      </w:r>
    </w:p>
    <w:p w:rsidR="00436F84" w:rsidRDefault="00436F84">
      <w:pPr>
        <w:rPr>
          <w:sz w:val="24"/>
          <w:szCs w:val="24"/>
        </w:rPr>
      </w:pPr>
    </w:p>
    <w:p w:rsidR="001E2888" w:rsidRPr="006E2702" w:rsidRDefault="001E2888" w:rsidP="001E2888">
      <w:pPr>
        <w:spacing w:after="0" w:line="240" w:lineRule="auto"/>
        <w:jc w:val="both"/>
        <w:rPr>
          <w:rFonts w:eastAsia="Times New Roman" w:cstheme="minorHAnsi"/>
          <w:b/>
          <w:bCs/>
          <w:color w:val="000000" w:themeColor="text1"/>
          <w:sz w:val="24"/>
          <w:szCs w:val="24"/>
        </w:rPr>
      </w:pPr>
      <w:r w:rsidRPr="006E2702">
        <w:rPr>
          <w:rFonts w:eastAsia="Times New Roman" w:cstheme="minorHAnsi"/>
          <w:b/>
          <w:bCs/>
          <w:color w:val="000000" w:themeColor="text1"/>
          <w:sz w:val="24"/>
          <w:szCs w:val="24"/>
        </w:rPr>
        <w:t>Review of alternative goods, competitors and analysis and its effects on product consumption:</w:t>
      </w:r>
    </w:p>
    <w:p w:rsidR="001E2888" w:rsidRPr="006E2702" w:rsidRDefault="001E2888" w:rsidP="001E2888">
      <w:pPr>
        <w:jc w:val="both"/>
        <w:rPr>
          <w:rFonts w:ascii="Tahoma" w:eastAsia="Times New Roman" w:hAnsi="Tahoma" w:cs="B Titr"/>
          <w:color w:val="000000" w:themeColor="text1"/>
          <w:sz w:val="24"/>
          <w:szCs w:val="24"/>
        </w:rPr>
      </w:pPr>
      <w:r w:rsidRPr="006E2702">
        <w:rPr>
          <w:rFonts w:eastAsia="Times New Roman" w:cs="B Titr"/>
          <w:color w:val="000000" w:themeColor="text1"/>
          <w:sz w:val="24"/>
          <w:szCs w:val="24"/>
        </w:rPr>
        <w:t>This product itself is used as a suitable and cost-effective alternative to existing and conventional power generation equipment, and considering the growing trend of its consumption, it can be understood that it is rapidly being replaced as a new, clean and economical technology in order to produce electricity power.</w:t>
      </w:r>
    </w:p>
    <w:p w:rsidR="001E2888" w:rsidRPr="006E2702" w:rsidRDefault="001E2888" w:rsidP="001E2888">
      <w:pPr>
        <w:spacing w:after="0" w:line="240" w:lineRule="auto"/>
        <w:jc w:val="both"/>
        <w:rPr>
          <w:rFonts w:eastAsia="Times New Roman" w:cstheme="minorHAnsi"/>
          <w:color w:val="000000" w:themeColor="text1"/>
          <w:sz w:val="24"/>
          <w:szCs w:val="24"/>
        </w:rPr>
      </w:pPr>
    </w:p>
    <w:p w:rsidR="001E2888" w:rsidRPr="006E2702" w:rsidRDefault="001E2888" w:rsidP="001E2888">
      <w:pPr>
        <w:spacing w:after="0" w:line="240" w:lineRule="auto"/>
        <w:jc w:val="both"/>
        <w:rPr>
          <w:rFonts w:eastAsia="Times New Roman" w:cstheme="minorHAnsi"/>
          <w:b/>
          <w:bCs/>
          <w:color w:val="000000" w:themeColor="text1"/>
          <w:sz w:val="24"/>
          <w:szCs w:val="24"/>
        </w:rPr>
      </w:pPr>
      <w:r w:rsidRPr="006E2702">
        <w:rPr>
          <w:rFonts w:eastAsia="Times New Roman" w:cstheme="minorHAnsi"/>
          <w:b/>
          <w:bCs/>
          <w:color w:val="000000" w:themeColor="text1"/>
          <w:sz w:val="24"/>
          <w:szCs w:val="24"/>
        </w:rPr>
        <w:t>1-8- Strategic importance of goods in Iran and foreign markets</w:t>
      </w:r>
    </w:p>
    <w:p w:rsidR="001E2888" w:rsidRPr="006E2702" w:rsidRDefault="001E2888" w:rsidP="001E2888">
      <w:pPr>
        <w:jc w:val="both"/>
        <w:rPr>
          <w:rFonts w:eastAsia="Times New Roman" w:cstheme="minorHAnsi"/>
          <w:color w:val="000000" w:themeColor="text1"/>
          <w:sz w:val="24"/>
          <w:szCs w:val="24"/>
        </w:rPr>
      </w:pPr>
      <w:r w:rsidRPr="006E2702">
        <w:rPr>
          <w:rFonts w:eastAsia="Times New Roman" w:cstheme="minorHAnsi"/>
          <w:color w:val="000000" w:themeColor="text1"/>
          <w:sz w:val="24"/>
          <w:szCs w:val="24"/>
        </w:rPr>
        <w:t>Today, political and economic crises and issues such as limited fossil fuel sustainability, environmental concerns, population growth, economic growth and consumption are all global issues that are widely considered by Scientifics to find appropriate solutions to energy problems in The world has been preoccupied with environmental crises in particular. Fossil resource exploiters have realistically realized that today's extraction of fossil reserves will lead to less productivity tomorrow and ultimately depletion of resources in less time. Meanwhile, the use of renewable energy means the use of energy sources that are constantly being replaced in comparison with human longevity, such as solar energy, wind energy, sea wave energy, biomass energy and etc. are one of the best solutions for human beings.</w:t>
      </w:r>
    </w:p>
    <w:p w:rsidR="001E2888" w:rsidRPr="006E2702" w:rsidRDefault="001E2888" w:rsidP="001E2888">
      <w:pPr>
        <w:spacing w:after="0" w:line="240" w:lineRule="auto"/>
        <w:jc w:val="both"/>
        <w:rPr>
          <w:rFonts w:eastAsia="Times New Roman" w:cstheme="minorHAnsi"/>
          <w:color w:val="000000" w:themeColor="text1"/>
          <w:sz w:val="24"/>
          <w:szCs w:val="24"/>
        </w:rPr>
      </w:pPr>
      <w:r w:rsidRPr="006E2702">
        <w:rPr>
          <w:rFonts w:eastAsia="Times New Roman" w:cstheme="minorHAnsi"/>
          <w:color w:val="000000" w:themeColor="text1"/>
          <w:sz w:val="24"/>
          <w:szCs w:val="24"/>
        </w:rPr>
        <w:t>The amount of solar energy radiation is not the same in different parts of the world and it has the highest amount in the Earth's solar belt. Iran has a high potential to take advantage of this God-given gift due to its location in the solar radiation belt. So that in most parts of the country, including South Khorasan province, there are more than 300 effective sunny days.</w:t>
      </w:r>
    </w:p>
    <w:p w:rsidR="001E2888" w:rsidRPr="006E2702" w:rsidRDefault="001E2888" w:rsidP="001E2888">
      <w:pPr>
        <w:spacing w:after="0" w:line="240" w:lineRule="auto"/>
        <w:jc w:val="both"/>
        <w:rPr>
          <w:rFonts w:eastAsia="Times New Roman" w:cstheme="minorHAnsi"/>
          <w:color w:val="000000" w:themeColor="text1"/>
          <w:sz w:val="24"/>
          <w:szCs w:val="24"/>
        </w:rPr>
      </w:pPr>
    </w:p>
    <w:p w:rsidR="001E2888" w:rsidRPr="006E2702" w:rsidRDefault="001E2888" w:rsidP="001E2888">
      <w:pPr>
        <w:spacing w:after="0" w:line="240" w:lineRule="auto"/>
        <w:jc w:val="both"/>
        <w:rPr>
          <w:rFonts w:eastAsia="Times New Roman" w:cstheme="minorHAnsi"/>
          <w:color w:val="000000" w:themeColor="text1"/>
          <w:sz w:val="24"/>
          <w:szCs w:val="24"/>
        </w:rPr>
      </w:pPr>
      <w:r w:rsidRPr="006E2702">
        <w:rPr>
          <w:rFonts w:eastAsia="Times New Roman" w:cstheme="minorHAnsi"/>
          <w:color w:val="000000" w:themeColor="text1"/>
          <w:sz w:val="24"/>
          <w:szCs w:val="24"/>
        </w:rPr>
        <w:t xml:space="preserve">The figure below shows the average annual solar radiation to different parts of the earth. The amount of solar radiation in different parts of Iran is estimated between 1800 to 2500 kWh per </w:t>
      </w:r>
      <w:r w:rsidRPr="006E2702">
        <w:rPr>
          <w:rFonts w:eastAsia="Times New Roman" w:cstheme="minorHAnsi"/>
          <w:color w:val="000000" w:themeColor="text1"/>
          <w:sz w:val="24"/>
          <w:szCs w:val="24"/>
        </w:rPr>
        <w:lastRenderedPageBreak/>
        <w:t>square meter per year, which is higher than the global average. This favorable potential of solar energy in the country has provided a suitable ground for the use of solar equipment.</w:t>
      </w:r>
    </w:p>
    <w:p w:rsidR="001E2888" w:rsidRPr="006E2702" w:rsidRDefault="001E2888" w:rsidP="001E2888">
      <w:pPr>
        <w:jc w:val="both"/>
        <w:rPr>
          <w:rFonts w:eastAsia="Times New Roman" w:cstheme="minorHAnsi"/>
          <w:color w:val="000000" w:themeColor="text1"/>
          <w:sz w:val="24"/>
          <w:szCs w:val="24"/>
        </w:rPr>
      </w:pPr>
      <w:r w:rsidRPr="006E2702">
        <w:rPr>
          <w:rFonts w:eastAsia="Times New Roman" w:cstheme="minorHAnsi"/>
          <w:color w:val="000000" w:themeColor="text1"/>
          <w:sz w:val="24"/>
          <w:szCs w:val="24"/>
        </w:rPr>
        <w:t>In Iran, more than 90% of the country's energy consumption is supplied by fossil fuel power plants. These power plants produce approximately 21.3 kg of oxides, carbon and carbon monoxide, and 685 kg of CO2 per HW of diesel power generation. If natural gas fuel is used, these numbers will be reduced to 6.7 and 477 kg. Due to the increase in air and environmental pollution in major cities of the country, investing in expanding the use of renewable energy is one of the national necessities.</w:t>
      </w:r>
    </w:p>
    <w:p w:rsidR="001E2888" w:rsidRPr="006E2702" w:rsidRDefault="001E2888" w:rsidP="001E2888">
      <w:pPr>
        <w:jc w:val="both"/>
        <w:rPr>
          <w:rFonts w:eastAsia="Times New Roman" w:cstheme="minorHAnsi"/>
          <w:color w:val="000000" w:themeColor="text1"/>
          <w:sz w:val="24"/>
          <w:szCs w:val="24"/>
          <w:rtl/>
        </w:rPr>
      </w:pPr>
      <w:r w:rsidRPr="006E2702">
        <w:rPr>
          <w:rFonts w:eastAsia="Times New Roman" w:cstheme="minorHAnsi"/>
          <w:color w:val="000000" w:themeColor="text1"/>
          <w:sz w:val="24"/>
          <w:szCs w:val="24"/>
        </w:rPr>
        <w:t>The approved plans of the country show a serious determination to increase the capacity of renewable energy power plants with a capacity of 100 or 200 MW to 5,000 MW, during the 5-year plan. In recent years, good protection laws have been passed in the field of solar energy and photovoltaics.</w:t>
      </w:r>
      <w:r w:rsidRPr="006E2702">
        <w:rPr>
          <w:rFonts w:ascii="Tahoma" w:eastAsia="Times New Roman" w:hAnsi="Tahoma" w:cs="Tahoma"/>
          <w:color w:val="454638"/>
          <w:sz w:val="24"/>
          <w:szCs w:val="24"/>
        </w:rPr>
        <w:t xml:space="preserve"> </w:t>
      </w:r>
      <w:r w:rsidRPr="006E2702">
        <w:rPr>
          <w:rFonts w:eastAsia="Times New Roman" w:cstheme="minorHAnsi"/>
          <w:color w:val="000000" w:themeColor="text1"/>
          <w:sz w:val="24"/>
          <w:szCs w:val="24"/>
        </w:rPr>
        <w:t>Thus, solar electricity generated up to 16 times the average selling price of electricity is purchased from its producers as a 20-year guaranteed contract.</w:t>
      </w:r>
    </w:p>
    <w:p w:rsidR="001E2888" w:rsidRPr="006E2702" w:rsidRDefault="001E2888" w:rsidP="001E2888">
      <w:pPr>
        <w:spacing w:after="0" w:line="240" w:lineRule="auto"/>
        <w:rPr>
          <w:rFonts w:eastAsia="Times New Roman" w:cstheme="minorHAnsi"/>
          <w:b/>
          <w:bCs/>
          <w:color w:val="000000" w:themeColor="text1"/>
          <w:sz w:val="24"/>
          <w:szCs w:val="24"/>
        </w:rPr>
      </w:pPr>
    </w:p>
    <w:p w:rsidR="001E2888" w:rsidRPr="006E2702" w:rsidRDefault="001E2888" w:rsidP="001E2888">
      <w:pPr>
        <w:spacing w:after="0" w:line="240" w:lineRule="auto"/>
        <w:rPr>
          <w:rFonts w:eastAsia="Times New Roman" w:cstheme="minorHAnsi"/>
          <w:b/>
          <w:bCs/>
          <w:color w:val="000000" w:themeColor="text1"/>
          <w:sz w:val="24"/>
          <w:szCs w:val="24"/>
        </w:rPr>
      </w:pPr>
      <w:r w:rsidRPr="006E2702">
        <w:rPr>
          <w:rFonts w:eastAsia="Times New Roman" w:cstheme="minorHAnsi"/>
          <w:b/>
          <w:bCs/>
          <w:color w:val="000000" w:themeColor="text1"/>
          <w:sz w:val="24"/>
          <w:szCs w:val="24"/>
        </w:rPr>
        <w:t>Supply and demand situation in Iran and foreign markets</w:t>
      </w:r>
    </w:p>
    <w:p w:rsidR="001E2888" w:rsidRPr="006E2702" w:rsidRDefault="001E2888" w:rsidP="001E2888">
      <w:pPr>
        <w:spacing w:after="0" w:line="240" w:lineRule="auto"/>
        <w:rPr>
          <w:rFonts w:eastAsia="Times New Roman" w:cstheme="minorHAnsi"/>
          <w:color w:val="000000" w:themeColor="text1"/>
          <w:sz w:val="24"/>
          <w:szCs w:val="24"/>
        </w:rPr>
      </w:pPr>
      <w:r w:rsidRPr="006E2702">
        <w:rPr>
          <w:rFonts w:eastAsia="Times New Roman" w:cstheme="minorHAnsi"/>
          <w:color w:val="000000" w:themeColor="text1"/>
          <w:sz w:val="24"/>
          <w:szCs w:val="24"/>
        </w:rPr>
        <w:t>Demand for solar panels is growing worldwide due to their high economic efficiency and clean energy production.</w:t>
      </w:r>
    </w:p>
    <w:p w:rsidR="001E2888" w:rsidRPr="006E2702" w:rsidRDefault="001E2888" w:rsidP="001E2888">
      <w:pPr>
        <w:spacing w:after="0" w:line="240" w:lineRule="auto"/>
        <w:rPr>
          <w:rFonts w:eastAsia="Times New Roman" w:cstheme="minorHAnsi"/>
          <w:b/>
          <w:bCs/>
          <w:color w:val="000000" w:themeColor="text1"/>
          <w:sz w:val="24"/>
          <w:szCs w:val="24"/>
        </w:rPr>
      </w:pPr>
    </w:p>
    <w:p w:rsidR="001E2888" w:rsidRPr="006E2702" w:rsidRDefault="001E2888" w:rsidP="001E2888">
      <w:pPr>
        <w:spacing w:after="0" w:line="240" w:lineRule="auto"/>
        <w:rPr>
          <w:rFonts w:eastAsia="Times New Roman" w:cstheme="minorHAnsi"/>
          <w:b/>
          <w:bCs/>
          <w:color w:val="000000" w:themeColor="text1"/>
          <w:sz w:val="24"/>
          <w:szCs w:val="24"/>
          <w:rtl/>
        </w:rPr>
      </w:pPr>
      <w:r w:rsidRPr="006E2702">
        <w:rPr>
          <w:rFonts w:eastAsia="Times New Roman" w:cstheme="minorHAnsi"/>
          <w:b/>
          <w:bCs/>
          <w:color w:val="000000" w:themeColor="text1"/>
          <w:sz w:val="24"/>
          <w:szCs w:val="24"/>
        </w:rPr>
        <w:t>Nominal capacity of units under construction Solar panel production</w:t>
      </w:r>
    </w:p>
    <w:p w:rsidR="001E2888" w:rsidRPr="006E2702" w:rsidRDefault="001E2888" w:rsidP="001E2888">
      <w:pPr>
        <w:spacing w:after="0" w:line="240" w:lineRule="auto"/>
        <w:rPr>
          <w:rFonts w:eastAsia="Times New Roman" w:cstheme="minorHAnsi"/>
          <w:b/>
          <w:bCs/>
          <w:color w:val="000000" w:themeColor="text1"/>
          <w:sz w:val="24"/>
          <w:szCs w:val="24"/>
        </w:rPr>
      </w:pPr>
    </w:p>
    <w:tbl>
      <w:tblPr>
        <w:tblStyle w:val="TableGrid"/>
        <w:tblpPr w:leftFromText="180" w:rightFromText="180" w:vertAnchor="text" w:horzAnchor="margin" w:tblpXSpec="center" w:tblpY="45"/>
        <w:tblW w:w="9410" w:type="dxa"/>
        <w:tblLook w:val="04A0" w:firstRow="1" w:lastRow="0" w:firstColumn="1" w:lastColumn="0" w:noHBand="0" w:noVBand="1"/>
      </w:tblPr>
      <w:tblGrid>
        <w:gridCol w:w="1882"/>
        <w:gridCol w:w="1882"/>
        <w:gridCol w:w="1882"/>
        <w:gridCol w:w="1882"/>
        <w:gridCol w:w="1882"/>
      </w:tblGrid>
      <w:tr w:rsidR="001E2888" w:rsidRPr="006E2702" w:rsidTr="001E2888">
        <w:trPr>
          <w:trHeight w:val="20"/>
        </w:trPr>
        <w:tc>
          <w:tcPr>
            <w:tcW w:w="188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b/>
                <w:bCs/>
                <w:sz w:val="24"/>
                <w:szCs w:val="24"/>
              </w:rPr>
            </w:pPr>
            <w:r w:rsidRPr="006E2702">
              <w:rPr>
                <w:b/>
                <w:bCs/>
                <w:sz w:val="24"/>
                <w:szCs w:val="24"/>
              </w:rPr>
              <w:t>Progress (%)</w:t>
            </w:r>
          </w:p>
        </w:tc>
        <w:tc>
          <w:tcPr>
            <w:tcW w:w="188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b/>
                <w:bCs/>
                <w:sz w:val="24"/>
                <w:szCs w:val="24"/>
              </w:rPr>
            </w:pPr>
            <w:r w:rsidRPr="006E2702">
              <w:rPr>
                <w:b/>
                <w:bCs/>
                <w:sz w:val="24"/>
                <w:szCs w:val="24"/>
              </w:rPr>
              <w:t>75-99</w:t>
            </w:r>
          </w:p>
        </w:tc>
        <w:tc>
          <w:tcPr>
            <w:tcW w:w="188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b/>
                <w:bCs/>
                <w:sz w:val="24"/>
                <w:szCs w:val="24"/>
              </w:rPr>
            </w:pPr>
            <w:r w:rsidRPr="006E2702">
              <w:rPr>
                <w:b/>
                <w:bCs/>
                <w:sz w:val="24"/>
                <w:szCs w:val="24"/>
              </w:rPr>
              <w:t>50-74</w:t>
            </w:r>
          </w:p>
        </w:tc>
        <w:tc>
          <w:tcPr>
            <w:tcW w:w="188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b/>
                <w:bCs/>
                <w:sz w:val="24"/>
                <w:szCs w:val="24"/>
                <w:lang w:bidi="fa-IR"/>
              </w:rPr>
            </w:pPr>
            <w:r w:rsidRPr="006E2702">
              <w:rPr>
                <w:b/>
                <w:bCs/>
                <w:sz w:val="24"/>
                <w:szCs w:val="24"/>
              </w:rPr>
              <w:t>25-49</w:t>
            </w:r>
          </w:p>
        </w:tc>
        <w:tc>
          <w:tcPr>
            <w:tcW w:w="188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b/>
                <w:bCs/>
                <w:sz w:val="24"/>
                <w:szCs w:val="24"/>
              </w:rPr>
            </w:pPr>
            <w:r w:rsidRPr="006E2702">
              <w:rPr>
                <w:b/>
                <w:bCs/>
                <w:sz w:val="24"/>
                <w:szCs w:val="24"/>
              </w:rPr>
              <w:t>1-24</w:t>
            </w:r>
          </w:p>
        </w:tc>
      </w:tr>
      <w:tr w:rsidR="001E2888" w:rsidRPr="006E2702" w:rsidTr="001E2888">
        <w:trPr>
          <w:trHeight w:val="20"/>
        </w:trPr>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Nominal</w:t>
            </w:r>
          </w:p>
          <w:p w:rsidR="001E2888" w:rsidRPr="006E2702" w:rsidRDefault="001E2888">
            <w:pPr>
              <w:jc w:val="center"/>
              <w:rPr>
                <w:sz w:val="24"/>
                <w:szCs w:val="24"/>
              </w:rPr>
            </w:pPr>
            <w:r w:rsidRPr="006E2702">
              <w:rPr>
                <w:sz w:val="24"/>
                <w:szCs w:val="24"/>
              </w:rPr>
              <w:t>Capacity</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55000</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564281</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204000</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430000</w:t>
            </w:r>
          </w:p>
        </w:tc>
      </w:tr>
      <w:tr w:rsidR="001E2888" w:rsidRPr="006E2702" w:rsidTr="001E2888">
        <w:trPr>
          <w:trHeight w:val="20"/>
        </w:trPr>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Practical</w:t>
            </w:r>
          </w:p>
          <w:p w:rsidR="001E2888" w:rsidRPr="006E2702" w:rsidRDefault="001E2888">
            <w:pPr>
              <w:jc w:val="center"/>
              <w:rPr>
                <w:sz w:val="24"/>
                <w:szCs w:val="24"/>
              </w:rPr>
            </w:pPr>
            <w:r w:rsidRPr="006E2702">
              <w:rPr>
                <w:sz w:val="24"/>
                <w:szCs w:val="24"/>
              </w:rPr>
              <w:t>Capacity</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38500</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394997</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142800</w:t>
            </w:r>
          </w:p>
        </w:tc>
        <w:tc>
          <w:tcPr>
            <w:tcW w:w="188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301000</w:t>
            </w:r>
          </w:p>
        </w:tc>
      </w:tr>
    </w:tbl>
    <w:p w:rsidR="001E2888" w:rsidRPr="006E2702" w:rsidRDefault="001E2888" w:rsidP="001E2888">
      <w:pPr>
        <w:spacing w:after="0" w:line="240" w:lineRule="auto"/>
        <w:rPr>
          <w:rFonts w:eastAsia="Times New Roman" w:cstheme="minorHAnsi"/>
          <w:b/>
          <w:bCs/>
          <w:color w:val="000000" w:themeColor="text1"/>
          <w:sz w:val="24"/>
          <w:szCs w:val="24"/>
        </w:rPr>
      </w:pPr>
    </w:p>
    <w:p w:rsidR="001E2888" w:rsidRPr="006E2702" w:rsidRDefault="001E2888" w:rsidP="001E2888">
      <w:pPr>
        <w:spacing w:after="0" w:line="240" w:lineRule="auto"/>
        <w:rPr>
          <w:rFonts w:eastAsia="Times New Roman" w:cstheme="minorHAnsi"/>
          <w:b/>
          <w:bCs/>
          <w:color w:val="000000" w:themeColor="text1"/>
          <w:sz w:val="24"/>
          <w:szCs w:val="24"/>
          <w:rtl/>
        </w:rPr>
      </w:pPr>
    </w:p>
    <w:p w:rsidR="001E2888" w:rsidRPr="006E2702" w:rsidRDefault="001E2888" w:rsidP="001E2888">
      <w:pPr>
        <w:spacing w:after="0" w:line="240" w:lineRule="auto"/>
        <w:rPr>
          <w:rFonts w:eastAsia="Times New Roman" w:cstheme="minorHAnsi"/>
          <w:b/>
          <w:bCs/>
          <w:color w:val="000000" w:themeColor="text1"/>
          <w:sz w:val="24"/>
          <w:szCs w:val="24"/>
          <w:rtl/>
        </w:rPr>
      </w:pPr>
      <w:r w:rsidRPr="006E2702">
        <w:rPr>
          <w:rFonts w:eastAsia="Times New Roman" w:cstheme="minorHAnsi"/>
          <w:b/>
          <w:bCs/>
          <w:color w:val="000000" w:themeColor="text1"/>
          <w:sz w:val="24"/>
          <w:szCs w:val="24"/>
        </w:rPr>
        <w:t>Review of product import trends over the past five years</w:t>
      </w:r>
    </w:p>
    <w:p w:rsidR="001E2888" w:rsidRPr="006E2702" w:rsidRDefault="001E2888" w:rsidP="001E2888">
      <w:pPr>
        <w:spacing w:after="0" w:line="240" w:lineRule="auto"/>
        <w:rPr>
          <w:rFonts w:eastAsia="Times New Roman" w:cstheme="minorHAnsi"/>
          <w:b/>
          <w:bCs/>
          <w:color w:val="000000" w:themeColor="text1"/>
          <w:sz w:val="24"/>
          <w:szCs w:val="24"/>
        </w:rPr>
      </w:pPr>
    </w:p>
    <w:tbl>
      <w:tblPr>
        <w:tblStyle w:val="TableGrid"/>
        <w:tblW w:w="0" w:type="auto"/>
        <w:jc w:val="center"/>
        <w:tblLook w:val="04A0" w:firstRow="1" w:lastRow="0" w:firstColumn="1" w:lastColumn="0" w:noHBand="0" w:noVBand="1"/>
      </w:tblPr>
      <w:tblGrid>
        <w:gridCol w:w="1803"/>
        <w:gridCol w:w="2841"/>
      </w:tblGrid>
      <w:tr w:rsidR="001E2888" w:rsidRPr="006E2702" w:rsidTr="001E2888">
        <w:trPr>
          <w:jc w:val="center"/>
        </w:trPr>
        <w:tc>
          <w:tcPr>
            <w:tcW w:w="18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Year</w:t>
            </w:r>
          </w:p>
        </w:tc>
        <w:tc>
          <w:tcPr>
            <w:tcW w:w="284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Import</w:t>
            </w:r>
          </w:p>
        </w:tc>
      </w:tr>
      <w:tr w:rsidR="001E2888" w:rsidRPr="006E2702" w:rsidTr="001E2888">
        <w:trPr>
          <w:jc w:val="center"/>
        </w:trPr>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lang w:bidi="fa-IR"/>
              </w:rPr>
            </w:pPr>
            <w:r w:rsidRPr="006E2702">
              <w:rPr>
                <w:sz w:val="24"/>
                <w:szCs w:val="24"/>
                <w:rtl/>
                <w:lang w:bidi="fa-IR"/>
              </w:rPr>
              <w:t>2015</w:t>
            </w:r>
          </w:p>
        </w:tc>
        <w:tc>
          <w:tcPr>
            <w:tcW w:w="2841"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lang w:bidi="fa-IR"/>
              </w:rPr>
            </w:pPr>
            <w:r w:rsidRPr="006E2702">
              <w:rPr>
                <w:sz w:val="24"/>
                <w:szCs w:val="24"/>
                <w:lang w:bidi="fa-IR"/>
              </w:rPr>
              <w:t>26,913</w:t>
            </w:r>
          </w:p>
        </w:tc>
      </w:tr>
      <w:tr w:rsidR="001E2888" w:rsidRPr="006E2702" w:rsidTr="001E2888">
        <w:trPr>
          <w:jc w:val="center"/>
        </w:trPr>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lang w:bidi="fa-IR"/>
              </w:rPr>
            </w:pPr>
            <w:r w:rsidRPr="006E2702">
              <w:rPr>
                <w:sz w:val="24"/>
                <w:szCs w:val="24"/>
                <w:rtl/>
                <w:lang w:bidi="fa-IR"/>
              </w:rPr>
              <w:t>2016</w:t>
            </w:r>
          </w:p>
        </w:tc>
        <w:tc>
          <w:tcPr>
            <w:tcW w:w="2841"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lang w:bidi="fa-IR"/>
              </w:rPr>
            </w:pPr>
            <w:r w:rsidRPr="006E2702">
              <w:rPr>
                <w:sz w:val="24"/>
                <w:szCs w:val="24"/>
                <w:lang w:bidi="fa-IR"/>
              </w:rPr>
              <w:t>23,063</w:t>
            </w:r>
          </w:p>
        </w:tc>
      </w:tr>
      <w:tr w:rsidR="001E2888" w:rsidRPr="006E2702" w:rsidTr="001E2888">
        <w:trPr>
          <w:jc w:val="center"/>
        </w:trPr>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lang w:bidi="fa-IR"/>
              </w:rPr>
            </w:pPr>
            <w:r w:rsidRPr="006E2702">
              <w:rPr>
                <w:sz w:val="24"/>
                <w:szCs w:val="24"/>
                <w:rtl/>
                <w:lang w:bidi="fa-IR"/>
              </w:rPr>
              <w:t>2017</w:t>
            </w:r>
          </w:p>
        </w:tc>
        <w:tc>
          <w:tcPr>
            <w:tcW w:w="2841"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lang w:bidi="fa-IR"/>
              </w:rPr>
            </w:pPr>
            <w:r w:rsidRPr="006E2702">
              <w:rPr>
                <w:sz w:val="24"/>
                <w:szCs w:val="24"/>
                <w:lang w:bidi="fa-IR"/>
              </w:rPr>
              <w:t>12,003</w:t>
            </w:r>
          </w:p>
        </w:tc>
      </w:tr>
      <w:tr w:rsidR="001E2888" w:rsidRPr="006E2702" w:rsidTr="001E2888">
        <w:trPr>
          <w:jc w:val="center"/>
        </w:trPr>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lang w:bidi="fa-IR"/>
              </w:rPr>
            </w:pPr>
            <w:r w:rsidRPr="006E2702">
              <w:rPr>
                <w:sz w:val="24"/>
                <w:szCs w:val="24"/>
                <w:rtl/>
                <w:lang w:bidi="fa-IR"/>
              </w:rPr>
              <w:t>2018</w:t>
            </w:r>
          </w:p>
        </w:tc>
        <w:tc>
          <w:tcPr>
            <w:tcW w:w="2841"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lang w:bidi="fa-IR"/>
              </w:rPr>
            </w:pPr>
            <w:r w:rsidRPr="006E2702">
              <w:rPr>
                <w:sz w:val="24"/>
                <w:szCs w:val="24"/>
                <w:lang w:bidi="fa-IR"/>
              </w:rPr>
              <w:t>327,940</w:t>
            </w:r>
          </w:p>
        </w:tc>
      </w:tr>
      <w:tr w:rsidR="001E2888" w:rsidRPr="006E2702" w:rsidTr="001E2888">
        <w:trPr>
          <w:jc w:val="center"/>
        </w:trPr>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lang w:bidi="fa-IR"/>
              </w:rPr>
            </w:pPr>
            <w:r w:rsidRPr="006E2702">
              <w:rPr>
                <w:sz w:val="24"/>
                <w:szCs w:val="24"/>
                <w:rtl/>
                <w:lang w:bidi="fa-IR"/>
              </w:rPr>
              <w:t>2019</w:t>
            </w:r>
          </w:p>
        </w:tc>
        <w:tc>
          <w:tcPr>
            <w:tcW w:w="2841"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lang w:bidi="fa-IR"/>
              </w:rPr>
            </w:pPr>
            <w:r w:rsidRPr="006E2702">
              <w:rPr>
                <w:sz w:val="24"/>
                <w:szCs w:val="24"/>
                <w:lang w:bidi="fa-IR"/>
              </w:rPr>
              <w:t>1,163,505</w:t>
            </w:r>
          </w:p>
        </w:tc>
      </w:tr>
    </w:tbl>
    <w:p w:rsidR="001E2888" w:rsidRPr="006E2702" w:rsidRDefault="001E2888" w:rsidP="001E2888">
      <w:pPr>
        <w:spacing w:after="0" w:line="240" w:lineRule="auto"/>
        <w:jc w:val="center"/>
        <w:rPr>
          <w:b/>
          <w:bCs/>
          <w:sz w:val="24"/>
          <w:szCs w:val="24"/>
          <w:lang w:bidi="fa-IR"/>
        </w:rPr>
      </w:pPr>
    </w:p>
    <w:p w:rsidR="001E2888" w:rsidRPr="006E2702" w:rsidRDefault="001E2888" w:rsidP="001E2888">
      <w:pPr>
        <w:spacing w:after="0" w:line="240" w:lineRule="auto"/>
        <w:rPr>
          <w:rFonts w:eastAsia="Times New Roman" w:cstheme="minorHAnsi"/>
          <w:b/>
          <w:bCs/>
          <w:color w:val="000000" w:themeColor="text1"/>
          <w:sz w:val="24"/>
          <w:szCs w:val="24"/>
        </w:rPr>
      </w:pPr>
      <w:r w:rsidRPr="006E2702">
        <w:rPr>
          <w:rFonts w:eastAsia="Times New Roman" w:cstheme="minorHAnsi"/>
          <w:b/>
          <w:bCs/>
          <w:color w:val="000000" w:themeColor="text1"/>
          <w:sz w:val="24"/>
          <w:szCs w:val="24"/>
        </w:rPr>
        <w:t>Review of consumption trends over the past five years</w:t>
      </w:r>
    </w:p>
    <w:p w:rsidR="001E2888" w:rsidRPr="006E2702" w:rsidRDefault="001E2888" w:rsidP="001E2888">
      <w:pPr>
        <w:spacing w:after="0" w:line="240" w:lineRule="auto"/>
        <w:rPr>
          <w:rFonts w:eastAsia="Times New Roman" w:cstheme="minorHAnsi"/>
          <w:color w:val="000000" w:themeColor="text1"/>
          <w:sz w:val="24"/>
          <w:szCs w:val="24"/>
        </w:rPr>
      </w:pPr>
      <w:r w:rsidRPr="006E2702">
        <w:rPr>
          <w:rFonts w:eastAsia="Times New Roman" w:cstheme="minorHAnsi"/>
          <w:color w:val="000000" w:themeColor="text1"/>
          <w:sz w:val="24"/>
          <w:szCs w:val="24"/>
        </w:rPr>
        <w:t>According to the information obtained, the demand in previous years has been as follows:</w:t>
      </w:r>
    </w:p>
    <w:p w:rsidR="001E2888" w:rsidRPr="006E2702" w:rsidRDefault="001E2888" w:rsidP="001E2888">
      <w:pPr>
        <w:spacing w:after="0" w:line="240" w:lineRule="auto"/>
        <w:rPr>
          <w:rFonts w:eastAsia="Times New Roman" w:cstheme="minorHAnsi"/>
          <w:color w:val="000000" w:themeColor="text1"/>
          <w:sz w:val="24"/>
          <w:szCs w:val="24"/>
        </w:rPr>
      </w:pPr>
    </w:p>
    <w:p w:rsidR="001E2888" w:rsidRPr="006E2702" w:rsidRDefault="001E2888" w:rsidP="001E2888">
      <w:pPr>
        <w:spacing w:after="0" w:line="240" w:lineRule="auto"/>
        <w:rPr>
          <w:rFonts w:eastAsia="Times New Roman" w:cstheme="minorHAnsi"/>
          <w:color w:val="000000" w:themeColor="text1"/>
          <w:sz w:val="24"/>
          <w:szCs w:val="24"/>
        </w:rPr>
      </w:pPr>
    </w:p>
    <w:p w:rsidR="001E2888" w:rsidRPr="006E2702" w:rsidRDefault="001E2888" w:rsidP="001E2888">
      <w:pPr>
        <w:spacing w:after="0" w:line="240" w:lineRule="auto"/>
        <w:rPr>
          <w:rFonts w:eastAsia="Times New Roman" w:cstheme="minorHAnsi"/>
          <w:color w:val="000000" w:themeColor="text1"/>
          <w:sz w:val="24"/>
          <w:szCs w:val="24"/>
        </w:rPr>
      </w:pPr>
    </w:p>
    <w:tbl>
      <w:tblPr>
        <w:tblStyle w:val="TableGrid"/>
        <w:tblpPr w:leftFromText="180" w:rightFromText="180" w:vertAnchor="text" w:horzAnchor="margin" w:tblpXSpec="center" w:tblpY="113"/>
        <w:tblW w:w="0" w:type="auto"/>
        <w:tblLook w:val="04A0" w:firstRow="1" w:lastRow="0" w:firstColumn="1" w:lastColumn="0" w:noHBand="0" w:noVBand="1"/>
      </w:tblPr>
      <w:tblGrid>
        <w:gridCol w:w="1803"/>
        <w:gridCol w:w="1803"/>
        <w:gridCol w:w="1803"/>
        <w:gridCol w:w="1803"/>
        <w:gridCol w:w="1803"/>
      </w:tblGrid>
      <w:tr w:rsidR="001E2888" w:rsidRPr="006E2702" w:rsidTr="001E2888">
        <w:tc>
          <w:tcPr>
            <w:tcW w:w="18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lastRenderedPageBreak/>
              <w:t>Year</w:t>
            </w:r>
          </w:p>
        </w:tc>
        <w:tc>
          <w:tcPr>
            <w:tcW w:w="18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Domestic production</w:t>
            </w:r>
          </w:p>
        </w:tc>
        <w:tc>
          <w:tcPr>
            <w:tcW w:w="18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Import</w:t>
            </w:r>
          </w:p>
        </w:tc>
        <w:tc>
          <w:tcPr>
            <w:tcW w:w="18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lang w:bidi="fa-IR"/>
              </w:rPr>
            </w:pPr>
            <w:r w:rsidRPr="006E2702">
              <w:rPr>
                <w:b/>
                <w:bCs/>
                <w:sz w:val="24"/>
                <w:szCs w:val="24"/>
              </w:rPr>
              <w:t>Export</w:t>
            </w:r>
          </w:p>
        </w:tc>
        <w:tc>
          <w:tcPr>
            <w:tcW w:w="18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Demand</w:t>
            </w:r>
          </w:p>
        </w:tc>
      </w:tr>
      <w:tr w:rsidR="001E2888" w:rsidRPr="006E2702" w:rsidTr="001E2888">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tl/>
              </w:rPr>
              <w:t>2015</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96,000</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26,913</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349</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122,564</w:t>
            </w:r>
          </w:p>
        </w:tc>
      </w:tr>
      <w:tr w:rsidR="001E2888" w:rsidRPr="006E2702" w:rsidTr="001E2888">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tl/>
              </w:rPr>
              <w:t>2016</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176,040</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23,063</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0</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199,103</w:t>
            </w:r>
          </w:p>
        </w:tc>
      </w:tr>
      <w:tr w:rsidR="001E2888" w:rsidRPr="006E2702" w:rsidTr="001E2888">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tl/>
              </w:rPr>
              <w:t>2017</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176,040</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12,003</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3,898</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184,145</w:t>
            </w:r>
          </w:p>
        </w:tc>
      </w:tr>
      <w:tr w:rsidR="001E2888" w:rsidRPr="006E2702" w:rsidTr="001E2888">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tl/>
              </w:rPr>
              <w:t>2018</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4,080,844</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327,940</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2,246</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4,406,538</w:t>
            </w:r>
          </w:p>
        </w:tc>
      </w:tr>
      <w:tr w:rsidR="001E2888" w:rsidRPr="006E2702" w:rsidTr="001E2888">
        <w:tc>
          <w:tcPr>
            <w:tcW w:w="180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tl/>
              </w:rPr>
              <w:t>2019</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4,464,884</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1,163,505</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0</w:t>
            </w:r>
          </w:p>
        </w:tc>
        <w:tc>
          <w:tcPr>
            <w:tcW w:w="1803"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5,628,389</w:t>
            </w:r>
          </w:p>
        </w:tc>
      </w:tr>
    </w:tbl>
    <w:p w:rsidR="001E2888" w:rsidRPr="006E2702" w:rsidRDefault="001E2888" w:rsidP="001E2888">
      <w:pPr>
        <w:spacing w:after="0" w:line="240" w:lineRule="auto"/>
        <w:rPr>
          <w:rFonts w:eastAsia="Times New Roman" w:cstheme="minorHAnsi"/>
          <w:b/>
          <w:bCs/>
          <w:color w:val="000000" w:themeColor="text1"/>
          <w:sz w:val="24"/>
          <w:szCs w:val="24"/>
        </w:rPr>
      </w:pPr>
    </w:p>
    <w:p w:rsidR="001E2888" w:rsidRPr="006E2702" w:rsidRDefault="001E2888" w:rsidP="001E2888">
      <w:pPr>
        <w:spacing w:after="0" w:line="240" w:lineRule="auto"/>
        <w:rPr>
          <w:rFonts w:eastAsia="Times New Roman" w:cstheme="minorHAnsi"/>
          <w:b/>
          <w:bCs/>
          <w:color w:val="000000" w:themeColor="text1"/>
          <w:sz w:val="24"/>
          <w:szCs w:val="24"/>
        </w:rPr>
      </w:pPr>
      <w:r w:rsidRPr="006E2702">
        <w:rPr>
          <w:rFonts w:eastAsia="Times New Roman" w:cstheme="minorHAnsi"/>
          <w:b/>
          <w:bCs/>
          <w:color w:val="000000" w:themeColor="text1"/>
          <w:sz w:val="24"/>
          <w:szCs w:val="24"/>
        </w:rPr>
        <w:t xml:space="preserve">Domestic production of lime forecasting in the next five years </w:t>
      </w:r>
    </w:p>
    <w:p w:rsidR="001E2888" w:rsidRPr="006E2702" w:rsidRDefault="001E2888" w:rsidP="001E2888">
      <w:pPr>
        <w:spacing w:after="0" w:line="240" w:lineRule="auto"/>
        <w:rPr>
          <w:rFonts w:eastAsia="Times New Roman" w:cstheme="minorHAnsi"/>
          <w:b/>
          <w:bCs/>
          <w:color w:val="000000" w:themeColor="text1"/>
          <w:sz w:val="24"/>
          <w:szCs w:val="24"/>
        </w:rPr>
      </w:pPr>
    </w:p>
    <w:tbl>
      <w:tblPr>
        <w:tblStyle w:val="TableGrid"/>
        <w:tblpPr w:leftFromText="180" w:rightFromText="180" w:vertAnchor="text" w:horzAnchor="margin" w:tblpXSpec="center" w:tblpY="134"/>
        <w:tblW w:w="9522" w:type="dxa"/>
        <w:tblLook w:val="04A0" w:firstRow="1" w:lastRow="0" w:firstColumn="1" w:lastColumn="0" w:noHBand="0" w:noVBand="1"/>
      </w:tblPr>
      <w:tblGrid>
        <w:gridCol w:w="2808"/>
        <w:gridCol w:w="1260"/>
        <w:gridCol w:w="1224"/>
        <w:gridCol w:w="1440"/>
        <w:gridCol w:w="1440"/>
        <w:gridCol w:w="1350"/>
      </w:tblGrid>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Description</w:t>
            </w:r>
          </w:p>
        </w:tc>
        <w:tc>
          <w:tcPr>
            <w:tcW w:w="12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tl/>
              </w:rPr>
              <w:t>2020</w:t>
            </w:r>
          </w:p>
        </w:tc>
        <w:tc>
          <w:tcPr>
            <w:tcW w:w="122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lang w:bidi="fa-IR"/>
              </w:rPr>
            </w:pPr>
            <w:r w:rsidRPr="006E2702">
              <w:rPr>
                <w:b/>
                <w:bCs/>
                <w:sz w:val="24"/>
                <w:szCs w:val="24"/>
                <w:rtl/>
                <w:lang w:bidi="fa-IR"/>
              </w:rPr>
              <w:t>2021</w:t>
            </w:r>
          </w:p>
        </w:tc>
        <w:tc>
          <w:tcPr>
            <w:tcW w:w="144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tl/>
              </w:rPr>
              <w:t>2022</w:t>
            </w:r>
          </w:p>
        </w:tc>
        <w:tc>
          <w:tcPr>
            <w:tcW w:w="144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lang w:bidi="fa-IR"/>
              </w:rPr>
            </w:pPr>
            <w:r w:rsidRPr="006E2702">
              <w:rPr>
                <w:b/>
                <w:bCs/>
                <w:sz w:val="24"/>
                <w:szCs w:val="24"/>
                <w:rtl/>
              </w:rPr>
              <w:t>2023</w:t>
            </w:r>
          </w:p>
        </w:tc>
        <w:tc>
          <w:tcPr>
            <w:tcW w:w="135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tl/>
              </w:rPr>
              <w:t>2024</w:t>
            </w:r>
          </w:p>
        </w:tc>
      </w:tr>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rFonts w:eastAsia="Times New Roman" w:cstheme="minorHAnsi"/>
                <w:color w:val="000000" w:themeColor="text1"/>
                <w:sz w:val="24"/>
                <w:szCs w:val="24"/>
              </w:rPr>
            </w:pPr>
            <w:r w:rsidRPr="006E2702">
              <w:rPr>
                <w:rFonts w:eastAsia="Times New Roman" w:cstheme="minorHAnsi"/>
                <w:color w:val="000000" w:themeColor="text1"/>
                <w:sz w:val="24"/>
                <w:szCs w:val="24"/>
              </w:rPr>
              <w:t>Capacity of active units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4,772,182</w:t>
            </w:r>
          </w:p>
        </w:tc>
        <w:tc>
          <w:tcPr>
            <w:tcW w:w="1224"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4,915,491</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5,183,821</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5,267,701</w:t>
            </w:r>
          </w:p>
        </w:tc>
        <w:tc>
          <w:tcPr>
            <w:tcW w:w="135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4,491,834</w:t>
            </w:r>
          </w:p>
        </w:tc>
      </w:tr>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Capacity of</w:t>
            </w:r>
          </w:p>
          <w:p w:rsidR="001E2888" w:rsidRPr="006E2702" w:rsidRDefault="001E2888">
            <w:pPr>
              <w:jc w:val="center"/>
              <w:rPr>
                <w:sz w:val="24"/>
                <w:szCs w:val="24"/>
              </w:rPr>
            </w:pPr>
            <w:r w:rsidRPr="006E2702">
              <w:rPr>
                <w:sz w:val="24"/>
                <w:szCs w:val="24"/>
              </w:rPr>
              <w:t>75%-90% progress units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1,160,597</w:t>
            </w:r>
          </w:p>
        </w:tc>
        <w:tc>
          <w:tcPr>
            <w:tcW w:w="1224"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1,102,567</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1,047,438</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995,067</w:t>
            </w:r>
          </w:p>
        </w:tc>
        <w:tc>
          <w:tcPr>
            <w:tcW w:w="135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1,221,681</w:t>
            </w:r>
          </w:p>
        </w:tc>
      </w:tr>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Capacity of</w:t>
            </w:r>
          </w:p>
          <w:p w:rsidR="001E2888" w:rsidRPr="006E2702" w:rsidRDefault="001E2888">
            <w:pPr>
              <w:jc w:val="center"/>
              <w:rPr>
                <w:sz w:val="24"/>
                <w:szCs w:val="24"/>
              </w:rPr>
            </w:pPr>
            <w:r w:rsidRPr="006E2702">
              <w:rPr>
                <w:sz w:val="24"/>
                <w:szCs w:val="24"/>
              </w:rPr>
              <w:t>50% to74% progress units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8,195,782</w:t>
            </w:r>
          </w:p>
        </w:tc>
        <w:tc>
          <w:tcPr>
            <w:tcW w:w="1224"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9,717,690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11,239,599</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12,761,507</w:t>
            </w:r>
          </w:p>
        </w:tc>
        <w:tc>
          <w:tcPr>
            <w:tcW w:w="135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6,673,873</w:t>
            </w:r>
          </w:p>
        </w:tc>
      </w:tr>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Capacity of</w:t>
            </w:r>
          </w:p>
          <w:p w:rsidR="001E2888" w:rsidRPr="006E2702" w:rsidRDefault="001E2888">
            <w:pPr>
              <w:jc w:val="center"/>
              <w:rPr>
                <w:sz w:val="24"/>
                <w:szCs w:val="24"/>
              </w:rPr>
            </w:pPr>
            <w:r w:rsidRPr="006E2702">
              <w:rPr>
                <w:sz w:val="24"/>
                <w:szCs w:val="24"/>
              </w:rPr>
              <w:t>25% to 49% progress units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23,861</w:t>
            </w:r>
          </w:p>
        </w:tc>
        <w:tc>
          <w:tcPr>
            <w:tcW w:w="1224"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24,577</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25,919</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26,339</w:t>
            </w:r>
          </w:p>
        </w:tc>
        <w:tc>
          <w:tcPr>
            <w:tcW w:w="135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22,459</w:t>
            </w:r>
          </w:p>
        </w:tc>
      </w:tr>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Capacity of</w:t>
            </w:r>
          </w:p>
          <w:p w:rsidR="001E2888" w:rsidRPr="006E2702" w:rsidRDefault="001E2888">
            <w:pPr>
              <w:jc w:val="center"/>
              <w:rPr>
                <w:sz w:val="24"/>
                <w:szCs w:val="24"/>
              </w:rPr>
            </w:pPr>
            <w:r w:rsidRPr="006E2702">
              <w:rPr>
                <w:sz w:val="24"/>
                <w:szCs w:val="24"/>
              </w:rPr>
              <w:t>1% to 24% progress units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2,286,864</w:t>
            </w:r>
          </w:p>
        </w:tc>
        <w:tc>
          <w:tcPr>
            <w:tcW w:w="1224"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3,724,210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5,034,258</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6,525,079</w:t>
            </w:r>
          </w:p>
        </w:tc>
        <w:tc>
          <w:tcPr>
            <w:tcW w:w="135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982,818</w:t>
            </w:r>
          </w:p>
        </w:tc>
      </w:tr>
      <w:tr w:rsidR="001E2888" w:rsidRPr="006E2702" w:rsidTr="001E2888">
        <w:trPr>
          <w:trHeight w:val="20"/>
        </w:trPr>
        <w:tc>
          <w:tcPr>
            <w:tcW w:w="280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rFonts w:eastAsia="Times New Roman" w:cstheme="minorHAnsi"/>
                <w:color w:val="000000" w:themeColor="text1"/>
                <w:sz w:val="24"/>
                <w:szCs w:val="24"/>
              </w:rPr>
            </w:pPr>
            <w:r w:rsidRPr="006E2702">
              <w:rPr>
                <w:rFonts w:eastAsia="Times New Roman" w:cstheme="minorHAnsi"/>
                <w:color w:val="000000" w:themeColor="text1"/>
                <w:sz w:val="24"/>
                <w:szCs w:val="24"/>
              </w:rPr>
              <w:t>Total practical domestic supply</w:t>
            </w:r>
          </w:p>
        </w:tc>
        <w:tc>
          <w:tcPr>
            <w:tcW w:w="126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sz w:val="24"/>
                <w:szCs w:val="24"/>
              </w:rPr>
            </w:pPr>
            <w:r w:rsidRPr="006E2702">
              <w:rPr>
                <w:sz w:val="24"/>
                <w:szCs w:val="24"/>
              </w:rPr>
              <w:t>4,772,182</w:t>
            </w:r>
          </w:p>
        </w:tc>
        <w:tc>
          <w:tcPr>
            <w:tcW w:w="1224"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sz w:val="24"/>
                <w:szCs w:val="24"/>
              </w:rPr>
            </w:pPr>
            <w:r w:rsidRPr="006E2702">
              <w:rPr>
                <w:sz w:val="24"/>
                <w:szCs w:val="24"/>
              </w:rPr>
              <w:t>4,915,491</w:t>
            </w:r>
          </w:p>
        </w:tc>
        <w:tc>
          <w:tcPr>
            <w:tcW w:w="144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sz w:val="24"/>
                <w:szCs w:val="24"/>
              </w:rPr>
            </w:pPr>
            <w:r w:rsidRPr="006E2702">
              <w:rPr>
                <w:sz w:val="24"/>
                <w:szCs w:val="24"/>
              </w:rPr>
              <w:t>5,183,821</w:t>
            </w:r>
          </w:p>
        </w:tc>
        <w:tc>
          <w:tcPr>
            <w:tcW w:w="144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sz w:val="24"/>
                <w:szCs w:val="24"/>
              </w:rPr>
            </w:pPr>
            <w:r w:rsidRPr="006E2702">
              <w:rPr>
                <w:sz w:val="24"/>
                <w:szCs w:val="24"/>
              </w:rPr>
              <w:t>5,267,701</w:t>
            </w:r>
          </w:p>
        </w:tc>
        <w:tc>
          <w:tcPr>
            <w:tcW w:w="135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E2888" w:rsidRPr="006E2702" w:rsidRDefault="001E2888">
            <w:pPr>
              <w:jc w:val="center"/>
              <w:rPr>
                <w:sz w:val="24"/>
                <w:szCs w:val="24"/>
              </w:rPr>
            </w:pPr>
            <w:r w:rsidRPr="006E2702">
              <w:rPr>
                <w:sz w:val="24"/>
                <w:szCs w:val="24"/>
              </w:rPr>
              <w:t>4,491,834</w:t>
            </w:r>
          </w:p>
        </w:tc>
      </w:tr>
    </w:tbl>
    <w:p w:rsidR="001E2888" w:rsidRPr="006E2702" w:rsidRDefault="001E2888" w:rsidP="001E2888">
      <w:pPr>
        <w:spacing w:after="0" w:line="240" w:lineRule="auto"/>
        <w:rPr>
          <w:rFonts w:eastAsia="Times New Roman" w:cstheme="minorHAnsi"/>
          <w:b/>
          <w:bCs/>
          <w:color w:val="000000" w:themeColor="text1"/>
          <w:sz w:val="24"/>
          <w:szCs w:val="24"/>
        </w:rPr>
      </w:pPr>
    </w:p>
    <w:p w:rsidR="001E2888" w:rsidRPr="006E2702" w:rsidRDefault="001E2888" w:rsidP="001E2888">
      <w:pPr>
        <w:spacing w:after="0" w:line="240" w:lineRule="auto"/>
        <w:rPr>
          <w:rFonts w:eastAsia="Times New Roman" w:cstheme="minorHAnsi"/>
          <w:b/>
          <w:bCs/>
          <w:color w:val="000000" w:themeColor="text1"/>
          <w:sz w:val="24"/>
          <w:szCs w:val="24"/>
          <w:rtl/>
        </w:rPr>
      </w:pPr>
      <w:r w:rsidRPr="006E2702">
        <w:rPr>
          <w:rFonts w:eastAsia="Times New Roman" w:cstheme="minorHAnsi"/>
          <w:b/>
          <w:bCs/>
          <w:color w:val="000000" w:themeColor="text1"/>
          <w:sz w:val="24"/>
          <w:szCs w:val="24"/>
        </w:rPr>
        <w:t>Product demand forecasting in the next five years</w:t>
      </w:r>
    </w:p>
    <w:p w:rsidR="001E2888" w:rsidRPr="006E2702" w:rsidRDefault="001E2888" w:rsidP="001E2888">
      <w:pPr>
        <w:spacing w:after="0" w:line="240" w:lineRule="auto"/>
        <w:rPr>
          <w:rFonts w:eastAsia="Times New Roman" w:cstheme="minorHAnsi"/>
          <w:color w:val="000000" w:themeColor="text1"/>
          <w:sz w:val="24"/>
          <w:szCs w:val="24"/>
        </w:rPr>
      </w:pPr>
      <w:r w:rsidRPr="006E2702">
        <w:rPr>
          <w:rFonts w:eastAsia="Times New Roman" w:cstheme="minorHAnsi"/>
          <w:color w:val="000000" w:themeColor="text1"/>
          <w:sz w:val="24"/>
          <w:szCs w:val="24"/>
        </w:rPr>
        <w:t>In order to forecast the total demand in the coming years, according to the consumption trends in the last five years, the domestic demand has been estimated. Likewise, due to sufficient domestic production, Import of products has been estimated as zero and export of products are expected to increase by 10% annually.</w:t>
      </w:r>
    </w:p>
    <w:p w:rsidR="001E2888" w:rsidRPr="006E2702" w:rsidRDefault="001E2888" w:rsidP="001E2888">
      <w:pPr>
        <w:rPr>
          <w:rFonts w:cstheme="minorHAnsi"/>
          <w:color w:val="000000" w:themeColor="text1"/>
          <w:sz w:val="24"/>
          <w:szCs w:val="24"/>
          <w:lang w:bidi="fa-IR"/>
        </w:rPr>
      </w:pPr>
      <w:r w:rsidRPr="006E2702">
        <w:rPr>
          <w:rFonts w:cstheme="minorHAnsi"/>
          <w:color w:val="000000" w:themeColor="text1"/>
          <w:sz w:val="24"/>
          <w:szCs w:val="24"/>
          <w:lang w:bidi="fa-IR"/>
        </w:rPr>
        <w:t>Product demand = (Domestic Demand + Export) – (Domestic Supply + Import)</w:t>
      </w:r>
    </w:p>
    <w:tbl>
      <w:tblPr>
        <w:tblStyle w:val="TableGrid"/>
        <w:tblpPr w:leftFromText="180" w:rightFromText="180" w:vertAnchor="text" w:horzAnchor="margin" w:tblpXSpec="center" w:tblpY="227"/>
        <w:tblW w:w="9450" w:type="dxa"/>
        <w:tblLook w:val="04A0" w:firstRow="1" w:lastRow="0" w:firstColumn="1" w:lastColumn="0" w:noHBand="0" w:noVBand="1"/>
      </w:tblPr>
      <w:tblGrid>
        <w:gridCol w:w="2213"/>
        <w:gridCol w:w="1535"/>
        <w:gridCol w:w="1375"/>
        <w:gridCol w:w="1455"/>
        <w:gridCol w:w="1432"/>
        <w:gridCol w:w="1440"/>
      </w:tblGrid>
      <w:tr w:rsidR="001E2888" w:rsidRPr="006E2702" w:rsidTr="001E2888">
        <w:trPr>
          <w:trHeight w:val="20"/>
        </w:trPr>
        <w:tc>
          <w:tcPr>
            <w:tcW w:w="9450" w:type="dxa"/>
            <w:gridSpan w:val="6"/>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1E2888" w:rsidRPr="006E2702" w:rsidRDefault="001E2888">
            <w:pPr>
              <w:jc w:val="center"/>
              <w:rPr>
                <w:b/>
                <w:bCs/>
                <w:sz w:val="24"/>
                <w:szCs w:val="24"/>
              </w:rPr>
            </w:pPr>
            <w:r w:rsidRPr="006E2702">
              <w:rPr>
                <w:b/>
                <w:bCs/>
                <w:sz w:val="24"/>
                <w:szCs w:val="24"/>
              </w:rPr>
              <w:t>Product demand forecasting</w:t>
            </w:r>
          </w:p>
        </w:tc>
      </w:tr>
      <w:tr w:rsidR="001E2888" w:rsidRPr="006E2702" w:rsidTr="001E2888">
        <w:trPr>
          <w:trHeight w:val="20"/>
        </w:trPr>
        <w:tc>
          <w:tcPr>
            <w:tcW w:w="2213" w:type="dxa"/>
            <w:vMerge w:val="restart"/>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rFonts w:eastAsia="Times New Roman" w:cstheme="minorHAnsi"/>
                <w:color w:val="000000" w:themeColor="text1"/>
                <w:sz w:val="24"/>
                <w:szCs w:val="24"/>
              </w:rPr>
            </w:pPr>
            <w:r w:rsidRPr="006E2702">
              <w:rPr>
                <w:rFonts w:eastAsia="Times New Roman" w:cstheme="minorHAnsi"/>
                <w:color w:val="000000" w:themeColor="text1"/>
                <w:sz w:val="24"/>
                <w:szCs w:val="24"/>
              </w:rPr>
              <w:t>Description</w:t>
            </w:r>
          </w:p>
        </w:tc>
        <w:tc>
          <w:tcPr>
            <w:tcW w:w="7237" w:type="dxa"/>
            <w:gridSpan w:val="5"/>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rFonts w:eastAsia="Times New Roman" w:cstheme="minorHAnsi"/>
                <w:color w:val="000000" w:themeColor="text1"/>
                <w:sz w:val="24"/>
                <w:szCs w:val="24"/>
              </w:rPr>
            </w:pPr>
            <w:r w:rsidRPr="006E2702">
              <w:rPr>
                <w:rFonts w:eastAsia="Times New Roman" w:cstheme="minorHAnsi"/>
                <w:color w:val="000000" w:themeColor="text1"/>
                <w:sz w:val="24"/>
                <w:szCs w:val="24"/>
              </w:rPr>
              <w:t>Year</w:t>
            </w:r>
          </w:p>
        </w:tc>
      </w:tr>
      <w:tr w:rsidR="001E2888" w:rsidRPr="006E2702" w:rsidTr="001E2888">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rPr>
                <w:rFonts w:eastAsia="Times New Roman" w:cstheme="minorHAnsi"/>
                <w:color w:val="000000" w:themeColor="text1"/>
                <w:sz w:val="24"/>
                <w:szCs w:val="24"/>
              </w:rPr>
            </w:pPr>
          </w:p>
        </w:tc>
        <w:tc>
          <w:tcPr>
            <w:tcW w:w="1535" w:type="dxa"/>
            <w:tcBorders>
              <w:top w:val="single" w:sz="4" w:space="0" w:color="auto"/>
              <w:left w:val="single" w:sz="4" w:space="0" w:color="auto"/>
              <w:bottom w:val="single" w:sz="4" w:space="0" w:color="auto"/>
              <w:right w:val="single" w:sz="4" w:space="0" w:color="auto"/>
            </w:tcBorders>
            <w:hideMark/>
          </w:tcPr>
          <w:p w:rsidR="001E2888" w:rsidRPr="006E2702" w:rsidRDefault="006E2702">
            <w:pPr>
              <w:jc w:val="center"/>
              <w:rPr>
                <w:sz w:val="24"/>
                <w:szCs w:val="24"/>
              </w:rPr>
            </w:pPr>
            <w:r>
              <w:rPr>
                <w:sz w:val="24"/>
                <w:szCs w:val="24"/>
              </w:rPr>
              <w:t>2020</w:t>
            </w:r>
          </w:p>
        </w:tc>
        <w:tc>
          <w:tcPr>
            <w:tcW w:w="1375" w:type="dxa"/>
            <w:tcBorders>
              <w:top w:val="single" w:sz="4" w:space="0" w:color="auto"/>
              <w:left w:val="single" w:sz="4" w:space="0" w:color="auto"/>
              <w:bottom w:val="single" w:sz="4" w:space="0" w:color="auto"/>
              <w:right w:val="single" w:sz="4" w:space="0" w:color="auto"/>
            </w:tcBorders>
            <w:hideMark/>
          </w:tcPr>
          <w:p w:rsidR="001E2888" w:rsidRPr="006E2702" w:rsidRDefault="006E2702">
            <w:pPr>
              <w:jc w:val="center"/>
              <w:rPr>
                <w:sz w:val="24"/>
                <w:szCs w:val="24"/>
              </w:rPr>
            </w:pPr>
            <w:r>
              <w:rPr>
                <w:sz w:val="24"/>
                <w:szCs w:val="24"/>
              </w:rPr>
              <w:t>2021</w:t>
            </w:r>
          </w:p>
        </w:tc>
        <w:tc>
          <w:tcPr>
            <w:tcW w:w="1455" w:type="dxa"/>
            <w:tcBorders>
              <w:top w:val="single" w:sz="4" w:space="0" w:color="auto"/>
              <w:left w:val="single" w:sz="4" w:space="0" w:color="auto"/>
              <w:bottom w:val="single" w:sz="4" w:space="0" w:color="auto"/>
              <w:right w:val="single" w:sz="4" w:space="0" w:color="auto"/>
            </w:tcBorders>
            <w:hideMark/>
          </w:tcPr>
          <w:p w:rsidR="001E2888" w:rsidRPr="006E2702" w:rsidRDefault="006E2702">
            <w:pPr>
              <w:jc w:val="center"/>
              <w:rPr>
                <w:sz w:val="24"/>
                <w:szCs w:val="24"/>
              </w:rPr>
            </w:pPr>
            <w:r>
              <w:rPr>
                <w:sz w:val="24"/>
                <w:szCs w:val="24"/>
              </w:rPr>
              <w:t>2022</w:t>
            </w:r>
          </w:p>
        </w:tc>
        <w:tc>
          <w:tcPr>
            <w:tcW w:w="1432" w:type="dxa"/>
            <w:tcBorders>
              <w:top w:val="single" w:sz="4" w:space="0" w:color="auto"/>
              <w:left w:val="single" w:sz="4" w:space="0" w:color="auto"/>
              <w:bottom w:val="single" w:sz="4" w:space="0" w:color="auto"/>
              <w:right w:val="single" w:sz="4" w:space="0" w:color="auto"/>
            </w:tcBorders>
            <w:hideMark/>
          </w:tcPr>
          <w:p w:rsidR="001E2888" w:rsidRPr="006E2702" w:rsidRDefault="006E2702">
            <w:pPr>
              <w:jc w:val="center"/>
              <w:rPr>
                <w:sz w:val="24"/>
                <w:szCs w:val="24"/>
              </w:rPr>
            </w:pPr>
            <w:r>
              <w:rPr>
                <w:sz w:val="24"/>
                <w:szCs w:val="24"/>
              </w:rPr>
              <w:t>2023</w:t>
            </w:r>
          </w:p>
        </w:tc>
        <w:tc>
          <w:tcPr>
            <w:tcW w:w="1440" w:type="dxa"/>
            <w:tcBorders>
              <w:top w:val="single" w:sz="4" w:space="0" w:color="auto"/>
              <w:left w:val="single" w:sz="4" w:space="0" w:color="auto"/>
              <w:bottom w:val="single" w:sz="4" w:space="0" w:color="auto"/>
              <w:right w:val="single" w:sz="4" w:space="0" w:color="auto"/>
            </w:tcBorders>
            <w:hideMark/>
          </w:tcPr>
          <w:p w:rsidR="001E2888" w:rsidRPr="006E2702" w:rsidRDefault="006E2702">
            <w:pPr>
              <w:jc w:val="center"/>
              <w:rPr>
                <w:sz w:val="24"/>
                <w:szCs w:val="24"/>
              </w:rPr>
            </w:pPr>
            <w:r>
              <w:rPr>
                <w:sz w:val="24"/>
                <w:szCs w:val="24"/>
              </w:rPr>
              <w:t>2024</w:t>
            </w:r>
          </w:p>
        </w:tc>
      </w:tr>
      <w:tr w:rsidR="001E2888" w:rsidRPr="006E2702" w:rsidTr="001E2888">
        <w:trPr>
          <w:trHeight w:val="20"/>
        </w:trPr>
        <w:tc>
          <w:tcPr>
            <w:tcW w:w="221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Pr>
              <w:t>Domestic Supply</w:t>
            </w:r>
          </w:p>
        </w:tc>
        <w:tc>
          <w:tcPr>
            <w:tcW w:w="153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3,211,834</w:t>
            </w:r>
          </w:p>
        </w:tc>
        <w:tc>
          <w:tcPr>
            <w:tcW w:w="137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3,477,482</w:t>
            </w:r>
          </w:p>
        </w:tc>
        <w:tc>
          <w:tcPr>
            <w:tcW w:w="145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3,780,529</w:t>
            </w:r>
          </w:p>
        </w:tc>
        <w:tc>
          <w:tcPr>
            <w:tcW w:w="143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4,069,878</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4,174,778</w:t>
            </w:r>
          </w:p>
        </w:tc>
      </w:tr>
      <w:tr w:rsidR="001E2888" w:rsidRPr="006E2702" w:rsidTr="001E2888">
        <w:trPr>
          <w:trHeight w:val="20"/>
        </w:trPr>
        <w:tc>
          <w:tcPr>
            <w:tcW w:w="221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Pr>
              <w:t>Import</w:t>
            </w:r>
          </w:p>
        </w:tc>
        <w:tc>
          <w:tcPr>
            <w:tcW w:w="153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1,221,681</w:t>
            </w:r>
          </w:p>
        </w:tc>
        <w:tc>
          <w:tcPr>
            <w:tcW w:w="137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1,160,597</w:t>
            </w:r>
          </w:p>
        </w:tc>
        <w:tc>
          <w:tcPr>
            <w:tcW w:w="145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1,102,567</w:t>
            </w:r>
          </w:p>
        </w:tc>
        <w:tc>
          <w:tcPr>
            <w:tcW w:w="143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1,047,438</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995,067</w:t>
            </w:r>
          </w:p>
        </w:tc>
      </w:tr>
      <w:tr w:rsidR="001E2888" w:rsidRPr="006E2702" w:rsidTr="001E2888">
        <w:trPr>
          <w:trHeight w:val="20"/>
        </w:trPr>
        <w:tc>
          <w:tcPr>
            <w:tcW w:w="2213" w:type="dxa"/>
            <w:tcBorders>
              <w:top w:val="single" w:sz="4" w:space="0" w:color="auto"/>
              <w:left w:val="single" w:sz="4" w:space="0" w:color="auto"/>
              <w:bottom w:val="single" w:sz="4" w:space="0" w:color="auto"/>
              <w:right w:val="single" w:sz="4" w:space="0" w:color="auto"/>
            </w:tcBorders>
            <w:hideMark/>
          </w:tcPr>
          <w:p w:rsidR="001E2888" w:rsidRPr="006E2702" w:rsidRDefault="001E2888">
            <w:pPr>
              <w:jc w:val="center"/>
              <w:rPr>
                <w:sz w:val="24"/>
                <w:szCs w:val="24"/>
              </w:rPr>
            </w:pPr>
            <w:r w:rsidRPr="006E2702">
              <w:rPr>
                <w:sz w:val="24"/>
                <w:szCs w:val="24"/>
              </w:rPr>
              <w:t>Domestic Demands</w:t>
            </w:r>
          </w:p>
        </w:tc>
        <w:tc>
          <w:tcPr>
            <w:tcW w:w="153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5,009,873</w:t>
            </w:r>
          </w:p>
        </w:tc>
        <w:tc>
          <w:tcPr>
            <w:tcW w:w="137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6,147,782</w:t>
            </w:r>
          </w:p>
        </w:tc>
        <w:tc>
          <w:tcPr>
            <w:tcW w:w="1455"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7,285,690</w:t>
            </w:r>
          </w:p>
        </w:tc>
        <w:tc>
          <w:tcPr>
            <w:tcW w:w="1432"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8,423,599</w:t>
            </w:r>
          </w:p>
        </w:tc>
        <w:tc>
          <w:tcPr>
            <w:tcW w:w="1440" w:type="dxa"/>
            <w:tcBorders>
              <w:top w:val="single" w:sz="4" w:space="0" w:color="auto"/>
              <w:left w:val="single" w:sz="4" w:space="0" w:color="auto"/>
              <w:bottom w:val="single" w:sz="4" w:space="0" w:color="auto"/>
              <w:right w:val="single" w:sz="4" w:space="0" w:color="auto"/>
            </w:tcBorders>
            <w:vAlign w:val="center"/>
            <w:hideMark/>
          </w:tcPr>
          <w:p w:rsidR="001E2888" w:rsidRPr="006E2702" w:rsidRDefault="001E2888">
            <w:pPr>
              <w:jc w:val="center"/>
              <w:rPr>
                <w:sz w:val="24"/>
                <w:szCs w:val="24"/>
              </w:rPr>
            </w:pPr>
            <w:r w:rsidRPr="006E2702">
              <w:rPr>
                <w:sz w:val="24"/>
                <w:szCs w:val="24"/>
              </w:rPr>
              <w:t>9,561,507</w:t>
            </w:r>
          </w:p>
        </w:tc>
      </w:tr>
      <w:tr w:rsidR="001E2888" w:rsidRPr="006E2702" w:rsidTr="001E2888">
        <w:trPr>
          <w:trHeight w:val="302"/>
        </w:trPr>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E2888" w:rsidRPr="006E2702" w:rsidRDefault="001E2888">
            <w:pPr>
              <w:jc w:val="center"/>
              <w:rPr>
                <w:rFonts w:eastAsia="Times New Roman" w:cstheme="minorHAnsi"/>
                <w:color w:val="000000" w:themeColor="text1"/>
                <w:sz w:val="24"/>
                <w:szCs w:val="24"/>
              </w:rPr>
            </w:pPr>
            <w:r w:rsidRPr="006E2702">
              <w:rPr>
                <w:rFonts w:eastAsia="Times New Roman" w:cstheme="minorHAnsi"/>
                <w:color w:val="000000" w:themeColor="text1"/>
                <w:sz w:val="24"/>
                <w:szCs w:val="24"/>
              </w:rPr>
              <w:t>Exports</w:t>
            </w:r>
          </w:p>
        </w:tc>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16,059</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17,387</w:t>
            </w:r>
          </w:p>
        </w:tc>
        <w:tc>
          <w:tcPr>
            <w:tcW w:w="14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18,903</w:t>
            </w:r>
          </w:p>
        </w:tc>
        <w:tc>
          <w:tcPr>
            <w:tcW w:w="14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20,349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20,874</w:t>
            </w:r>
          </w:p>
        </w:tc>
      </w:tr>
      <w:tr w:rsidR="001E2888" w:rsidRPr="006E2702" w:rsidTr="001E2888">
        <w:trPr>
          <w:trHeight w:val="20"/>
        </w:trPr>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E2888" w:rsidRPr="006E2702" w:rsidRDefault="001E2888">
            <w:pPr>
              <w:jc w:val="center"/>
              <w:rPr>
                <w:rFonts w:eastAsia="Times New Roman" w:cstheme="minorHAnsi"/>
                <w:color w:val="000000" w:themeColor="text1"/>
                <w:sz w:val="24"/>
                <w:szCs w:val="24"/>
                <w:lang w:bidi="fa-IR"/>
              </w:rPr>
            </w:pPr>
            <w:r w:rsidRPr="006E2702">
              <w:rPr>
                <w:rFonts w:eastAsia="Times New Roman" w:cstheme="minorHAnsi"/>
                <w:color w:val="000000" w:themeColor="text1"/>
                <w:sz w:val="24"/>
                <w:szCs w:val="24"/>
                <w:lang w:bidi="fa-IR"/>
              </w:rPr>
              <w:t>Product Demand</w:t>
            </w:r>
          </w:p>
        </w:tc>
        <w:tc>
          <w:tcPr>
            <w:tcW w:w="15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592,418</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1,527,091</w:t>
            </w:r>
          </w:p>
        </w:tc>
        <w:tc>
          <w:tcPr>
            <w:tcW w:w="14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2,421,497</w:t>
            </w:r>
          </w:p>
        </w:tc>
        <w:tc>
          <w:tcPr>
            <w:tcW w:w="14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3,326,631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E2888" w:rsidRPr="006E2702" w:rsidRDefault="001E2888">
            <w:pPr>
              <w:jc w:val="center"/>
              <w:rPr>
                <w:sz w:val="24"/>
                <w:szCs w:val="24"/>
              </w:rPr>
            </w:pPr>
            <w:r w:rsidRPr="006E2702">
              <w:rPr>
                <w:sz w:val="24"/>
                <w:szCs w:val="24"/>
              </w:rPr>
              <w:t>4,412,537</w:t>
            </w:r>
          </w:p>
        </w:tc>
      </w:tr>
    </w:tbl>
    <w:p w:rsidR="006E2702" w:rsidRDefault="006E2702" w:rsidP="001E2888">
      <w:pPr>
        <w:rPr>
          <w:rFonts w:eastAsia="Times New Roman" w:cstheme="minorHAnsi"/>
          <w:color w:val="000000" w:themeColor="text1"/>
          <w:sz w:val="28"/>
          <w:szCs w:val="28"/>
        </w:rPr>
      </w:pPr>
    </w:p>
    <w:p w:rsidR="006E2702" w:rsidRDefault="006E2702">
      <w:pPr>
        <w:rPr>
          <w:rFonts w:eastAsia="Times New Roman" w:cstheme="minorHAnsi"/>
          <w:color w:val="000000" w:themeColor="text1"/>
          <w:sz w:val="28"/>
          <w:szCs w:val="28"/>
        </w:rPr>
      </w:pPr>
      <w:r>
        <w:rPr>
          <w:rFonts w:eastAsia="Times New Roman" w:cstheme="minorHAnsi"/>
          <w:color w:val="000000" w:themeColor="text1"/>
          <w:sz w:val="28"/>
          <w:szCs w:val="28"/>
        </w:rPr>
        <w:br w:type="page"/>
      </w:r>
    </w:p>
    <w:p w:rsidR="00893C0E" w:rsidRPr="00436F84" w:rsidRDefault="00893C0E" w:rsidP="00436F84">
      <w:pPr>
        <w:spacing w:line="276" w:lineRule="auto"/>
        <w:jc w:val="center"/>
        <w:rPr>
          <w:b/>
          <w:bCs/>
          <w:sz w:val="32"/>
          <w:szCs w:val="32"/>
        </w:rPr>
      </w:pPr>
      <w:r w:rsidRPr="00436F84">
        <w:rPr>
          <w:b/>
          <w:bCs/>
          <w:sz w:val="32"/>
          <w:szCs w:val="32"/>
        </w:rPr>
        <w:lastRenderedPageBreak/>
        <w:t>Analysis and determination of the minimum economic capacity</w:t>
      </w:r>
    </w:p>
    <w:p w:rsidR="00893C0E" w:rsidRPr="00DE553F" w:rsidRDefault="00223A2D" w:rsidP="00DE553F">
      <w:pPr>
        <w:pStyle w:val="Heading2"/>
        <w:spacing w:line="276" w:lineRule="auto"/>
        <w:rPr>
          <w:b/>
          <w:bCs/>
          <w:color w:val="000000" w:themeColor="text1"/>
          <w:sz w:val="28"/>
          <w:szCs w:val="28"/>
        </w:rPr>
      </w:pPr>
      <w:proofErr w:type="gramStart"/>
      <w:r>
        <w:rPr>
          <w:b/>
          <w:bCs/>
          <w:color w:val="000000" w:themeColor="text1"/>
          <w:sz w:val="28"/>
          <w:szCs w:val="28"/>
        </w:rPr>
        <w:t xml:space="preserve">1- </w:t>
      </w:r>
      <w:r w:rsidR="00296D6D" w:rsidRPr="00DE553F">
        <w:rPr>
          <w:b/>
          <w:bCs/>
          <w:color w:val="000000" w:themeColor="text1"/>
          <w:sz w:val="28"/>
          <w:szCs w:val="28"/>
        </w:rPr>
        <w:t>project's</w:t>
      </w:r>
      <w:proofErr w:type="gramEnd"/>
      <w:r w:rsidR="00296D6D" w:rsidRPr="00DE553F">
        <w:rPr>
          <w:b/>
          <w:bCs/>
          <w:color w:val="000000" w:themeColor="text1"/>
          <w:sz w:val="28"/>
          <w:szCs w:val="28"/>
        </w:rPr>
        <w:t xml:space="preserve">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tblInd w:w="-5" w:type="dxa"/>
        <w:tblLook w:val="04A0" w:firstRow="1" w:lastRow="0" w:firstColumn="1" w:lastColumn="0" w:noHBand="0" w:noVBand="1"/>
      </w:tblPr>
      <w:tblGrid>
        <w:gridCol w:w="653"/>
        <w:gridCol w:w="5580"/>
        <w:gridCol w:w="1980"/>
      </w:tblGrid>
      <w:tr w:rsidR="00B95DD3" w:rsidRPr="00DE553F" w:rsidTr="00EA1F62">
        <w:tc>
          <w:tcPr>
            <w:tcW w:w="653"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w:t>
            </w:r>
          </w:p>
        </w:tc>
        <w:tc>
          <w:tcPr>
            <w:tcW w:w="558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Description</w:t>
            </w:r>
          </w:p>
        </w:tc>
        <w:tc>
          <w:tcPr>
            <w:tcW w:w="198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proofErr w:type="spellStart"/>
            <w:r w:rsidRPr="00DE553F">
              <w:rPr>
                <w:sz w:val="24"/>
                <w:szCs w:val="24"/>
              </w:rPr>
              <w:t>Rial</w:t>
            </w:r>
            <w:r w:rsidR="00FB61F5" w:rsidRPr="00DE553F">
              <w:rPr>
                <w:sz w:val="24"/>
                <w:szCs w:val="24"/>
              </w:rPr>
              <w:t>s</w:t>
            </w:r>
            <w:proofErr w:type="spellEnd"/>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1</w:t>
            </w:r>
          </w:p>
        </w:tc>
        <w:tc>
          <w:tcPr>
            <w:tcW w:w="5580" w:type="dxa"/>
          </w:tcPr>
          <w:p w:rsidR="000F18D0" w:rsidRPr="00DE553F" w:rsidRDefault="000F18D0" w:rsidP="007445BC">
            <w:pPr>
              <w:spacing w:line="276" w:lineRule="auto"/>
              <w:rPr>
                <w:sz w:val="24"/>
                <w:szCs w:val="24"/>
              </w:rPr>
            </w:pPr>
            <w:r w:rsidRPr="00DE553F">
              <w:rPr>
                <w:sz w:val="24"/>
                <w:szCs w:val="24"/>
              </w:rPr>
              <w:t>Land</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490</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2</w:t>
            </w:r>
          </w:p>
        </w:tc>
        <w:tc>
          <w:tcPr>
            <w:tcW w:w="5580" w:type="dxa"/>
          </w:tcPr>
          <w:p w:rsidR="000F18D0" w:rsidRPr="00DE553F" w:rsidRDefault="000F18D0" w:rsidP="007445BC">
            <w:pPr>
              <w:spacing w:line="276" w:lineRule="auto"/>
              <w:rPr>
                <w:sz w:val="24"/>
                <w:szCs w:val="24"/>
              </w:rPr>
            </w:pPr>
            <w:r w:rsidRPr="00DE553F">
              <w:rPr>
                <w:sz w:val="24"/>
                <w:szCs w:val="24"/>
              </w:rPr>
              <w:t>Landscaping and Buildings</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36270</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3</w:t>
            </w:r>
          </w:p>
        </w:tc>
        <w:tc>
          <w:tcPr>
            <w:tcW w:w="5580" w:type="dxa"/>
          </w:tcPr>
          <w:p w:rsidR="000F18D0" w:rsidRPr="00DE553F" w:rsidRDefault="000F18D0" w:rsidP="007445BC">
            <w:pPr>
              <w:spacing w:line="276" w:lineRule="auto"/>
              <w:rPr>
                <w:sz w:val="24"/>
                <w:szCs w:val="24"/>
              </w:rPr>
            </w:pPr>
            <w:r w:rsidRPr="00DE553F">
              <w:rPr>
                <w:sz w:val="24"/>
                <w:szCs w:val="24"/>
              </w:rPr>
              <w:t>Facilities</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14798</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4</w:t>
            </w:r>
          </w:p>
        </w:tc>
        <w:tc>
          <w:tcPr>
            <w:tcW w:w="5580" w:type="dxa"/>
          </w:tcPr>
          <w:p w:rsidR="000F18D0" w:rsidRPr="00DE553F" w:rsidRDefault="000F18D0" w:rsidP="007445BC">
            <w:pPr>
              <w:spacing w:line="276" w:lineRule="auto"/>
              <w:rPr>
                <w:sz w:val="24"/>
                <w:szCs w:val="24"/>
              </w:rPr>
            </w:pPr>
            <w:r w:rsidRPr="00DE553F">
              <w:rPr>
                <w:sz w:val="24"/>
                <w:szCs w:val="24"/>
              </w:rPr>
              <w:t>Vehicles</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3350</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5</w:t>
            </w:r>
          </w:p>
        </w:tc>
        <w:tc>
          <w:tcPr>
            <w:tcW w:w="5580" w:type="dxa"/>
          </w:tcPr>
          <w:p w:rsidR="000F18D0" w:rsidRPr="00DE553F" w:rsidRDefault="000F18D0" w:rsidP="007445BC">
            <w:pPr>
              <w:spacing w:line="276" w:lineRule="auto"/>
              <w:rPr>
                <w:sz w:val="24"/>
                <w:szCs w:val="24"/>
              </w:rPr>
            </w:pPr>
            <w:r w:rsidRPr="00DE553F">
              <w:rPr>
                <w:sz w:val="24"/>
                <w:szCs w:val="24"/>
              </w:rPr>
              <w:t>Equipment and machinery</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2729866</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6</w:t>
            </w:r>
          </w:p>
        </w:tc>
        <w:tc>
          <w:tcPr>
            <w:tcW w:w="5580" w:type="dxa"/>
          </w:tcPr>
          <w:p w:rsidR="000F18D0" w:rsidRPr="00DE553F" w:rsidRDefault="000F18D0" w:rsidP="007445BC">
            <w:pPr>
              <w:spacing w:line="276" w:lineRule="auto"/>
              <w:rPr>
                <w:sz w:val="24"/>
                <w:szCs w:val="24"/>
              </w:rPr>
            </w:pPr>
            <w:r w:rsidRPr="00DE553F">
              <w:rPr>
                <w:sz w:val="24"/>
                <w:szCs w:val="24"/>
              </w:rPr>
              <w:t>Office and workshop equipment</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970</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7</w:t>
            </w:r>
          </w:p>
        </w:tc>
        <w:tc>
          <w:tcPr>
            <w:tcW w:w="5580" w:type="dxa"/>
          </w:tcPr>
          <w:p w:rsidR="000F18D0" w:rsidRPr="00DE553F" w:rsidRDefault="000F18D0" w:rsidP="007445BC">
            <w:pPr>
              <w:spacing w:line="276" w:lineRule="auto"/>
              <w:rPr>
                <w:sz w:val="24"/>
                <w:szCs w:val="24"/>
              </w:rPr>
            </w:pPr>
            <w:r w:rsidRPr="00EA1F62">
              <w:rPr>
                <w:sz w:val="24"/>
                <w:szCs w:val="24"/>
              </w:rPr>
              <w:t>Miscellaneous and unforeseen costs (2% above total)</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55714</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r w:rsidRPr="00DE553F">
              <w:rPr>
                <w:sz w:val="24"/>
                <w:szCs w:val="24"/>
              </w:rPr>
              <w:t>8</w:t>
            </w:r>
          </w:p>
        </w:tc>
        <w:tc>
          <w:tcPr>
            <w:tcW w:w="5580" w:type="dxa"/>
          </w:tcPr>
          <w:p w:rsidR="000F18D0" w:rsidRPr="00DE553F" w:rsidRDefault="000F18D0" w:rsidP="007445BC">
            <w:pPr>
              <w:spacing w:line="276" w:lineRule="auto"/>
              <w:rPr>
                <w:sz w:val="24"/>
                <w:szCs w:val="24"/>
              </w:rPr>
            </w:pPr>
            <w:r w:rsidRPr="00EA1F62">
              <w:rPr>
                <w:sz w:val="24"/>
                <w:szCs w:val="24"/>
              </w:rPr>
              <w:t>Pre-operation costs</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93594</w:t>
            </w:r>
          </w:p>
        </w:tc>
      </w:tr>
      <w:tr w:rsidR="000F18D0" w:rsidRPr="00DE553F" w:rsidTr="000F18D0">
        <w:tc>
          <w:tcPr>
            <w:tcW w:w="653" w:type="dxa"/>
            <w:vAlign w:val="center"/>
          </w:tcPr>
          <w:p w:rsidR="000F18D0" w:rsidRPr="00DE553F" w:rsidRDefault="000F18D0" w:rsidP="007445BC">
            <w:pPr>
              <w:spacing w:line="276" w:lineRule="auto"/>
              <w:jc w:val="center"/>
              <w:rPr>
                <w:sz w:val="24"/>
                <w:szCs w:val="24"/>
              </w:rPr>
            </w:pPr>
          </w:p>
        </w:tc>
        <w:tc>
          <w:tcPr>
            <w:tcW w:w="5580" w:type="dxa"/>
          </w:tcPr>
          <w:p w:rsidR="000F18D0" w:rsidRPr="00DE553F" w:rsidRDefault="000F18D0" w:rsidP="007445BC">
            <w:pPr>
              <w:spacing w:line="276" w:lineRule="auto"/>
              <w:rPr>
                <w:sz w:val="24"/>
                <w:szCs w:val="24"/>
              </w:rPr>
            </w:pPr>
            <w:r w:rsidRPr="00DE553F">
              <w:rPr>
                <w:sz w:val="24"/>
                <w:szCs w:val="24"/>
              </w:rPr>
              <w:t>Total</w:t>
            </w:r>
          </w:p>
        </w:tc>
        <w:tc>
          <w:tcPr>
            <w:tcW w:w="1980" w:type="dxa"/>
            <w:vAlign w:val="bottom"/>
          </w:tcPr>
          <w:p w:rsidR="000F18D0" w:rsidRPr="000F18D0" w:rsidRDefault="000F18D0" w:rsidP="000F18D0">
            <w:pPr>
              <w:spacing w:line="276" w:lineRule="auto"/>
              <w:jc w:val="center"/>
              <w:rPr>
                <w:sz w:val="24"/>
                <w:szCs w:val="24"/>
              </w:rPr>
            </w:pPr>
            <w:r w:rsidRPr="000F18D0">
              <w:rPr>
                <w:sz w:val="24"/>
                <w:szCs w:val="24"/>
              </w:rPr>
              <w:t>2935052</w:t>
            </w:r>
          </w:p>
        </w:tc>
      </w:tr>
    </w:tbl>
    <w:p w:rsidR="00950A24" w:rsidRDefault="00950A24" w:rsidP="00950A24">
      <w:pPr>
        <w:pStyle w:val="Heading2"/>
        <w:spacing w:before="120" w:line="276" w:lineRule="auto"/>
        <w:rPr>
          <w:color w:val="000000" w:themeColor="text1"/>
          <w:sz w:val="28"/>
          <w:szCs w:val="28"/>
          <w:lang w:val="en"/>
        </w:rPr>
      </w:pPr>
    </w:p>
    <w:p w:rsidR="00950A24" w:rsidRDefault="00950A24" w:rsidP="00950A24">
      <w:pPr>
        <w:rPr>
          <w:lang w:val="en"/>
        </w:rPr>
      </w:pPr>
    </w:p>
    <w:p w:rsidR="002B0125" w:rsidRDefault="002B0125" w:rsidP="00972E51">
      <w:pPr>
        <w:pStyle w:val="Heading2"/>
        <w:numPr>
          <w:ilvl w:val="1"/>
          <w:numId w:val="1"/>
        </w:numPr>
        <w:spacing w:before="120" w:line="276" w:lineRule="auto"/>
        <w:rPr>
          <w:color w:val="000000" w:themeColor="text1"/>
          <w:sz w:val="28"/>
          <w:szCs w:val="28"/>
          <w:lang w:val="en"/>
        </w:rPr>
      </w:pPr>
      <w:r w:rsidRPr="00DE553F">
        <w:rPr>
          <w:color w:val="000000" w:themeColor="text1"/>
          <w:sz w:val="28"/>
          <w:szCs w:val="28"/>
          <w:lang w:val="en"/>
        </w:rPr>
        <w:t>E</w:t>
      </w:r>
      <w:r w:rsidR="00FB61F5" w:rsidRPr="00DE553F">
        <w:rPr>
          <w:color w:val="000000" w:themeColor="text1"/>
          <w:sz w:val="28"/>
          <w:szCs w:val="28"/>
          <w:lang w:val="en"/>
        </w:rPr>
        <w:t>quipment and M</w:t>
      </w:r>
      <w:r w:rsidRPr="00DE553F">
        <w:rPr>
          <w:color w:val="000000" w:themeColor="text1"/>
          <w:sz w:val="28"/>
          <w:szCs w:val="28"/>
          <w:lang w:val="en"/>
        </w:rPr>
        <w:t>achinery</w:t>
      </w:r>
    </w:p>
    <w:tbl>
      <w:tblPr>
        <w:tblStyle w:val="TableGrid"/>
        <w:tblW w:w="0" w:type="auto"/>
        <w:jc w:val="center"/>
        <w:tblInd w:w="-1588" w:type="dxa"/>
        <w:tblLayout w:type="fixed"/>
        <w:tblLook w:val="04A0" w:firstRow="1" w:lastRow="0" w:firstColumn="1" w:lastColumn="0" w:noHBand="0" w:noVBand="1"/>
      </w:tblPr>
      <w:tblGrid>
        <w:gridCol w:w="767"/>
        <w:gridCol w:w="3552"/>
        <w:gridCol w:w="1260"/>
        <w:gridCol w:w="1980"/>
        <w:gridCol w:w="1438"/>
      </w:tblGrid>
      <w:tr w:rsidR="00597C51" w:rsidRPr="00DE553F" w:rsidTr="003A1822">
        <w:trPr>
          <w:jc w:val="center"/>
        </w:trPr>
        <w:tc>
          <w:tcPr>
            <w:tcW w:w="767" w:type="dxa"/>
            <w:shd w:val="clear" w:color="auto" w:fill="F4B083" w:themeFill="accent2" w:themeFillTint="99"/>
            <w:vAlign w:val="center"/>
          </w:tcPr>
          <w:p w:rsidR="00597C51" w:rsidRPr="00DE553F" w:rsidRDefault="00597C51" w:rsidP="00597C51">
            <w:pPr>
              <w:spacing w:line="276" w:lineRule="auto"/>
              <w:jc w:val="center"/>
              <w:rPr>
                <w:sz w:val="24"/>
                <w:szCs w:val="24"/>
              </w:rPr>
            </w:pPr>
            <w:r w:rsidRPr="00DE553F">
              <w:rPr>
                <w:sz w:val="24"/>
                <w:szCs w:val="24"/>
              </w:rPr>
              <w:t>#</w:t>
            </w:r>
          </w:p>
        </w:tc>
        <w:tc>
          <w:tcPr>
            <w:tcW w:w="3552" w:type="dxa"/>
            <w:shd w:val="clear" w:color="auto" w:fill="F4B083" w:themeFill="accent2" w:themeFillTint="99"/>
            <w:vAlign w:val="center"/>
          </w:tcPr>
          <w:p w:rsidR="00597C51" w:rsidRPr="00DE553F" w:rsidRDefault="00597C51" w:rsidP="00597C51">
            <w:pPr>
              <w:spacing w:line="276" w:lineRule="auto"/>
              <w:jc w:val="center"/>
              <w:rPr>
                <w:sz w:val="24"/>
                <w:szCs w:val="24"/>
              </w:rPr>
            </w:pPr>
            <w:r w:rsidRPr="00DE553F">
              <w:rPr>
                <w:sz w:val="24"/>
                <w:szCs w:val="24"/>
              </w:rPr>
              <w:t>Machinery</w:t>
            </w:r>
          </w:p>
        </w:tc>
        <w:tc>
          <w:tcPr>
            <w:tcW w:w="1260" w:type="dxa"/>
            <w:shd w:val="clear" w:color="auto" w:fill="F4B083" w:themeFill="accent2" w:themeFillTint="99"/>
            <w:vAlign w:val="center"/>
          </w:tcPr>
          <w:p w:rsidR="00597C51" w:rsidRPr="00DE553F" w:rsidRDefault="00597C51" w:rsidP="00597C51">
            <w:pPr>
              <w:spacing w:line="276" w:lineRule="auto"/>
              <w:jc w:val="center"/>
              <w:rPr>
                <w:sz w:val="24"/>
                <w:szCs w:val="24"/>
              </w:rPr>
            </w:pPr>
            <w:r w:rsidRPr="00DE553F">
              <w:rPr>
                <w:sz w:val="24"/>
                <w:szCs w:val="24"/>
              </w:rPr>
              <w:t>Quantity</w:t>
            </w:r>
          </w:p>
        </w:tc>
        <w:tc>
          <w:tcPr>
            <w:tcW w:w="1980" w:type="dxa"/>
            <w:shd w:val="clear" w:color="auto" w:fill="F4B083" w:themeFill="accent2" w:themeFillTint="99"/>
            <w:vAlign w:val="center"/>
          </w:tcPr>
          <w:p w:rsidR="00597C51" w:rsidRPr="00597C51" w:rsidRDefault="00597C51" w:rsidP="00597C51">
            <w:pPr>
              <w:spacing w:line="276" w:lineRule="auto"/>
              <w:jc w:val="center"/>
              <w:rPr>
                <w:sz w:val="24"/>
                <w:szCs w:val="24"/>
              </w:rPr>
            </w:pPr>
            <w:r w:rsidRPr="00597C51">
              <w:rPr>
                <w:sz w:val="24"/>
                <w:szCs w:val="24"/>
              </w:rPr>
              <w:t>Currency cost</w:t>
            </w:r>
          </w:p>
          <w:p w:rsidR="00597C51" w:rsidRPr="00DE553F" w:rsidRDefault="00597C51" w:rsidP="00597C51">
            <w:pPr>
              <w:spacing w:line="276" w:lineRule="auto"/>
              <w:jc w:val="center"/>
              <w:rPr>
                <w:sz w:val="24"/>
                <w:szCs w:val="24"/>
              </w:rPr>
            </w:pPr>
            <w:r w:rsidRPr="00597C51">
              <w:rPr>
                <w:sz w:val="24"/>
                <w:szCs w:val="24"/>
              </w:rPr>
              <w:t>(Euro)</w:t>
            </w:r>
          </w:p>
        </w:tc>
        <w:tc>
          <w:tcPr>
            <w:tcW w:w="1438" w:type="dxa"/>
            <w:shd w:val="clear" w:color="auto" w:fill="F4B083" w:themeFill="accent2" w:themeFillTint="99"/>
            <w:vAlign w:val="center"/>
          </w:tcPr>
          <w:p w:rsidR="00597C51" w:rsidRPr="00DE553F" w:rsidRDefault="00597C51" w:rsidP="00597C51">
            <w:pPr>
              <w:spacing w:line="276" w:lineRule="auto"/>
              <w:jc w:val="center"/>
              <w:rPr>
                <w:sz w:val="24"/>
                <w:szCs w:val="24"/>
              </w:rPr>
            </w:pPr>
            <w:r w:rsidRPr="00DE553F">
              <w:rPr>
                <w:sz w:val="24"/>
                <w:szCs w:val="24"/>
              </w:rPr>
              <w:t xml:space="preserve">Total Costs </w:t>
            </w:r>
            <w:r w:rsidRPr="00223A2D">
              <w:t xml:space="preserve">(Million </w:t>
            </w:r>
            <w:proofErr w:type="spellStart"/>
            <w:r w:rsidRPr="00223A2D">
              <w:t>Rials</w:t>
            </w:r>
            <w:proofErr w:type="spellEnd"/>
            <w:r w:rsidRPr="00223A2D">
              <w:t>)</w:t>
            </w: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1</w:t>
            </w:r>
          </w:p>
        </w:tc>
        <w:tc>
          <w:tcPr>
            <w:tcW w:w="3552" w:type="dxa"/>
            <w:vAlign w:val="center"/>
          </w:tcPr>
          <w:p w:rsidR="000F18D0" w:rsidRPr="00DE553F" w:rsidRDefault="000F18D0" w:rsidP="00597C51">
            <w:pPr>
              <w:jc w:val="center"/>
              <w:rPr>
                <w:sz w:val="24"/>
                <w:szCs w:val="24"/>
              </w:rPr>
            </w:pPr>
            <w:r w:rsidRPr="00597C51">
              <w:rPr>
                <w:sz w:val="24"/>
                <w:szCs w:val="24"/>
              </w:rPr>
              <w:t>Plasma Etching Equipment</w:t>
            </w:r>
          </w:p>
        </w:tc>
        <w:tc>
          <w:tcPr>
            <w:tcW w:w="1260" w:type="dxa"/>
            <w:vMerge w:val="restart"/>
            <w:vAlign w:val="center"/>
          </w:tcPr>
          <w:p w:rsidR="000F18D0" w:rsidRPr="000F18D0" w:rsidRDefault="000F18D0" w:rsidP="000F18D0">
            <w:pPr>
              <w:spacing w:line="276" w:lineRule="auto"/>
              <w:jc w:val="center"/>
              <w:rPr>
                <w:sz w:val="24"/>
                <w:szCs w:val="24"/>
              </w:rPr>
            </w:pPr>
            <w:r w:rsidRPr="000F18D0">
              <w:rPr>
                <w:sz w:val="24"/>
                <w:szCs w:val="24"/>
              </w:rPr>
              <w:t>1</w:t>
            </w:r>
          </w:p>
        </w:tc>
        <w:tc>
          <w:tcPr>
            <w:tcW w:w="1980" w:type="dxa"/>
            <w:vMerge w:val="restart"/>
            <w:vAlign w:val="center"/>
          </w:tcPr>
          <w:p w:rsidR="000F18D0" w:rsidRPr="000F18D0" w:rsidRDefault="009A2053" w:rsidP="000F18D0">
            <w:pPr>
              <w:spacing w:line="276" w:lineRule="auto"/>
              <w:jc w:val="center"/>
              <w:rPr>
                <w:sz w:val="24"/>
                <w:szCs w:val="24"/>
              </w:rPr>
            </w:pPr>
            <w:r>
              <w:rPr>
                <w:sz w:val="24"/>
                <w:szCs w:val="24"/>
              </w:rPr>
              <w:t>10340400</w:t>
            </w:r>
          </w:p>
        </w:tc>
        <w:tc>
          <w:tcPr>
            <w:tcW w:w="1438" w:type="dxa"/>
            <w:vMerge w:val="restart"/>
            <w:vAlign w:val="center"/>
          </w:tcPr>
          <w:p w:rsidR="000F18D0" w:rsidRPr="000F18D0" w:rsidRDefault="000F18D0" w:rsidP="000F18D0">
            <w:pPr>
              <w:jc w:val="center"/>
              <w:rPr>
                <w:sz w:val="24"/>
                <w:szCs w:val="24"/>
              </w:rPr>
            </w:pPr>
            <w:r w:rsidRPr="000F18D0">
              <w:rPr>
                <w:sz w:val="24"/>
                <w:szCs w:val="24"/>
              </w:rPr>
              <w:t>2481696</w:t>
            </w: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2</w:t>
            </w:r>
          </w:p>
        </w:tc>
        <w:tc>
          <w:tcPr>
            <w:tcW w:w="3552" w:type="dxa"/>
            <w:vAlign w:val="center"/>
          </w:tcPr>
          <w:p w:rsidR="000F18D0" w:rsidRPr="00DE553F" w:rsidRDefault="000F18D0" w:rsidP="00597C51">
            <w:pPr>
              <w:jc w:val="center"/>
              <w:rPr>
                <w:sz w:val="24"/>
                <w:szCs w:val="24"/>
              </w:rPr>
            </w:pPr>
            <w:r w:rsidRPr="00597C51">
              <w:rPr>
                <w:sz w:val="24"/>
                <w:szCs w:val="24"/>
              </w:rPr>
              <w:t>Surface Etching Equipment</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3</w:t>
            </w:r>
          </w:p>
        </w:tc>
        <w:tc>
          <w:tcPr>
            <w:tcW w:w="3552" w:type="dxa"/>
            <w:vAlign w:val="center"/>
          </w:tcPr>
          <w:p w:rsidR="000F18D0" w:rsidRPr="00DE553F" w:rsidRDefault="000F18D0" w:rsidP="00597C51">
            <w:pPr>
              <w:tabs>
                <w:tab w:val="left" w:pos="916"/>
              </w:tabs>
              <w:jc w:val="center"/>
              <w:rPr>
                <w:sz w:val="24"/>
                <w:szCs w:val="24"/>
              </w:rPr>
            </w:pPr>
            <w:r w:rsidRPr="00597C51">
              <w:rPr>
                <w:sz w:val="24"/>
                <w:szCs w:val="24"/>
              </w:rPr>
              <w:t>Sintering Furnace</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4</w:t>
            </w:r>
          </w:p>
        </w:tc>
        <w:tc>
          <w:tcPr>
            <w:tcW w:w="3552" w:type="dxa"/>
            <w:vAlign w:val="center"/>
          </w:tcPr>
          <w:p w:rsidR="000F18D0" w:rsidRPr="00DE553F" w:rsidRDefault="000F18D0" w:rsidP="00597C51">
            <w:pPr>
              <w:ind w:firstLine="720"/>
              <w:jc w:val="center"/>
              <w:rPr>
                <w:sz w:val="24"/>
                <w:szCs w:val="24"/>
              </w:rPr>
            </w:pPr>
            <w:r w:rsidRPr="00597C51">
              <w:rPr>
                <w:sz w:val="24"/>
                <w:szCs w:val="24"/>
              </w:rPr>
              <w:t>Diffusion equipment</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5</w:t>
            </w:r>
          </w:p>
        </w:tc>
        <w:tc>
          <w:tcPr>
            <w:tcW w:w="3552" w:type="dxa"/>
            <w:vAlign w:val="center"/>
          </w:tcPr>
          <w:p w:rsidR="000F18D0" w:rsidRPr="00DE553F" w:rsidRDefault="000F18D0" w:rsidP="00597C51">
            <w:pPr>
              <w:jc w:val="center"/>
              <w:rPr>
                <w:sz w:val="24"/>
                <w:szCs w:val="24"/>
              </w:rPr>
            </w:pPr>
            <w:r w:rsidRPr="00597C51">
              <w:rPr>
                <w:sz w:val="24"/>
                <w:szCs w:val="24"/>
              </w:rPr>
              <w:t>PSG Cell Cleaner</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6</w:t>
            </w:r>
          </w:p>
        </w:tc>
        <w:tc>
          <w:tcPr>
            <w:tcW w:w="3552" w:type="dxa"/>
            <w:vAlign w:val="center"/>
          </w:tcPr>
          <w:p w:rsidR="000F18D0" w:rsidRPr="00DE553F" w:rsidRDefault="000F18D0" w:rsidP="00597C51">
            <w:pPr>
              <w:jc w:val="center"/>
              <w:rPr>
                <w:sz w:val="24"/>
                <w:szCs w:val="24"/>
              </w:rPr>
            </w:pPr>
            <w:r w:rsidRPr="00597C51">
              <w:rPr>
                <w:sz w:val="24"/>
                <w:szCs w:val="24"/>
              </w:rPr>
              <w:t>Screen Print Equipment</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7</w:t>
            </w:r>
          </w:p>
        </w:tc>
        <w:tc>
          <w:tcPr>
            <w:tcW w:w="3552" w:type="dxa"/>
            <w:vAlign w:val="center"/>
          </w:tcPr>
          <w:p w:rsidR="000F18D0" w:rsidRPr="00DE553F" w:rsidRDefault="000F18D0" w:rsidP="00597C51">
            <w:pPr>
              <w:jc w:val="center"/>
              <w:rPr>
                <w:sz w:val="24"/>
                <w:szCs w:val="24"/>
              </w:rPr>
            </w:pPr>
            <w:r w:rsidRPr="00597C51">
              <w:rPr>
                <w:sz w:val="24"/>
                <w:szCs w:val="24"/>
              </w:rPr>
              <w:t>Furnace dryer</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8</w:t>
            </w:r>
          </w:p>
        </w:tc>
        <w:tc>
          <w:tcPr>
            <w:tcW w:w="3552" w:type="dxa"/>
            <w:vAlign w:val="center"/>
          </w:tcPr>
          <w:p w:rsidR="000F18D0" w:rsidRPr="00DE553F" w:rsidRDefault="000F18D0" w:rsidP="00597C51">
            <w:pPr>
              <w:jc w:val="center"/>
              <w:rPr>
                <w:sz w:val="24"/>
                <w:szCs w:val="24"/>
              </w:rPr>
            </w:pPr>
            <w:r w:rsidRPr="00597C51">
              <w:rPr>
                <w:sz w:val="24"/>
                <w:szCs w:val="24"/>
              </w:rPr>
              <w:t>PECVD Furnace</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Pr="00DE553F" w:rsidRDefault="000F18D0" w:rsidP="00597C51">
            <w:pPr>
              <w:spacing w:line="276" w:lineRule="auto"/>
              <w:jc w:val="center"/>
              <w:rPr>
                <w:sz w:val="24"/>
                <w:szCs w:val="24"/>
              </w:rPr>
            </w:pPr>
            <w:r>
              <w:rPr>
                <w:sz w:val="24"/>
                <w:szCs w:val="24"/>
              </w:rPr>
              <w:t>9</w:t>
            </w:r>
          </w:p>
        </w:tc>
        <w:tc>
          <w:tcPr>
            <w:tcW w:w="3552" w:type="dxa"/>
            <w:vAlign w:val="center"/>
          </w:tcPr>
          <w:p w:rsidR="000F18D0" w:rsidRPr="00DE553F" w:rsidRDefault="000F18D0" w:rsidP="00597C51">
            <w:pPr>
              <w:jc w:val="center"/>
              <w:rPr>
                <w:sz w:val="24"/>
                <w:szCs w:val="24"/>
              </w:rPr>
            </w:pPr>
            <w:r w:rsidRPr="00597C51">
              <w:rPr>
                <w:sz w:val="24"/>
                <w:szCs w:val="24"/>
              </w:rPr>
              <w:t>Test cell and classification</w:t>
            </w:r>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3A1822">
        <w:trPr>
          <w:jc w:val="center"/>
        </w:trPr>
        <w:tc>
          <w:tcPr>
            <w:tcW w:w="767" w:type="dxa"/>
            <w:vAlign w:val="center"/>
          </w:tcPr>
          <w:p w:rsidR="000F18D0" w:rsidRDefault="000F18D0" w:rsidP="00597C51">
            <w:pPr>
              <w:spacing w:line="276" w:lineRule="auto"/>
              <w:jc w:val="center"/>
              <w:rPr>
                <w:sz w:val="24"/>
                <w:szCs w:val="24"/>
              </w:rPr>
            </w:pPr>
            <w:r>
              <w:rPr>
                <w:sz w:val="24"/>
                <w:szCs w:val="24"/>
              </w:rPr>
              <w:t>10</w:t>
            </w:r>
          </w:p>
        </w:tc>
        <w:tc>
          <w:tcPr>
            <w:tcW w:w="3552" w:type="dxa"/>
            <w:vAlign w:val="center"/>
          </w:tcPr>
          <w:p w:rsidR="000F18D0" w:rsidRPr="00DE553F" w:rsidRDefault="000F18D0" w:rsidP="00597C51">
            <w:pPr>
              <w:jc w:val="center"/>
              <w:rPr>
                <w:sz w:val="24"/>
                <w:szCs w:val="24"/>
              </w:rPr>
            </w:pPr>
            <w:r w:rsidRPr="00597C51">
              <w:rPr>
                <w:sz w:val="24"/>
                <w:szCs w:val="24"/>
              </w:rPr>
              <w:t xml:space="preserve">Other production line </w:t>
            </w:r>
            <w:proofErr w:type="spellStart"/>
            <w:r w:rsidRPr="00597C51">
              <w:rPr>
                <w:sz w:val="24"/>
                <w:szCs w:val="24"/>
              </w:rPr>
              <w:t>equipments</w:t>
            </w:r>
            <w:proofErr w:type="spellEnd"/>
          </w:p>
        </w:tc>
        <w:tc>
          <w:tcPr>
            <w:tcW w:w="1260" w:type="dxa"/>
            <w:vMerge/>
            <w:vAlign w:val="center"/>
          </w:tcPr>
          <w:p w:rsidR="000F18D0" w:rsidRPr="000F18D0" w:rsidRDefault="000F18D0" w:rsidP="000F18D0">
            <w:pPr>
              <w:spacing w:line="276" w:lineRule="auto"/>
              <w:jc w:val="center"/>
              <w:rPr>
                <w:sz w:val="24"/>
                <w:szCs w:val="24"/>
              </w:rPr>
            </w:pPr>
          </w:p>
        </w:tc>
        <w:tc>
          <w:tcPr>
            <w:tcW w:w="1980" w:type="dxa"/>
            <w:vMerge/>
            <w:vAlign w:val="center"/>
          </w:tcPr>
          <w:p w:rsidR="000F18D0" w:rsidRPr="000F18D0" w:rsidRDefault="000F18D0" w:rsidP="000F18D0">
            <w:pPr>
              <w:spacing w:line="276" w:lineRule="auto"/>
              <w:jc w:val="center"/>
              <w:rPr>
                <w:sz w:val="24"/>
                <w:szCs w:val="24"/>
              </w:rPr>
            </w:pPr>
          </w:p>
        </w:tc>
        <w:tc>
          <w:tcPr>
            <w:tcW w:w="1438" w:type="dxa"/>
            <w:vMerge/>
            <w:vAlign w:val="center"/>
          </w:tcPr>
          <w:p w:rsidR="000F18D0" w:rsidRPr="000F18D0" w:rsidRDefault="000F18D0" w:rsidP="000F18D0">
            <w:pPr>
              <w:spacing w:line="276" w:lineRule="auto"/>
              <w:jc w:val="center"/>
              <w:rPr>
                <w:sz w:val="24"/>
                <w:szCs w:val="24"/>
              </w:rPr>
            </w:pPr>
          </w:p>
        </w:tc>
      </w:tr>
      <w:tr w:rsidR="000F18D0" w:rsidRPr="00DE553F" w:rsidTr="000F18D0">
        <w:trPr>
          <w:jc w:val="center"/>
        </w:trPr>
        <w:tc>
          <w:tcPr>
            <w:tcW w:w="767" w:type="dxa"/>
            <w:vAlign w:val="center"/>
          </w:tcPr>
          <w:p w:rsidR="000F18D0" w:rsidRDefault="000F18D0" w:rsidP="00597C51">
            <w:pPr>
              <w:spacing w:line="276" w:lineRule="auto"/>
              <w:jc w:val="center"/>
              <w:rPr>
                <w:sz w:val="24"/>
                <w:szCs w:val="24"/>
              </w:rPr>
            </w:pPr>
            <w:r>
              <w:rPr>
                <w:sz w:val="24"/>
                <w:szCs w:val="24"/>
              </w:rPr>
              <w:t>11</w:t>
            </w:r>
          </w:p>
        </w:tc>
        <w:tc>
          <w:tcPr>
            <w:tcW w:w="3552" w:type="dxa"/>
            <w:vAlign w:val="center"/>
          </w:tcPr>
          <w:p w:rsidR="000F18D0" w:rsidRPr="00DE553F" w:rsidRDefault="000F18D0" w:rsidP="00597C51">
            <w:pPr>
              <w:jc w:val="center"/>
              <w:rPr>
                <w:sz w:val="24"/>
                <w:szCs w:val="24"/>
              </w:rPr>
            </w:pPr>
            <w:r w:rsidRPr="00597C51">
              <w:rPr>
                <w:sz w:val="24"/>
                <w:szCs w:val="24"/>
              </w:rPr>
              <w:t>Shipping, customs and installation costs (10%)</w:t>
            </w:r>
          </w:p>
        </w:tc>
        <w:tc>
          <w:tcPr>
            <w:tcW w:w="1260" w:type="dxa"/>
            <w:vAlign w:val="center"/>
          </w:tcPr>
          <w:p w:rsidR="000F18D0" w:rsidRPr="000F18D0" w:rsidRDefault="000F18D0" w:rsidP="000F18D0">
            <w:pPr>
              <w:spacing w:line="276" w:lineRule="auto"/>
              <w:jc w:val="center"/>
              <w:rPr>
                <w:sz w:val="24"/>
                <w:szCs w:val="24"/>
              </w:rPr>
            </w:pPr>
          </w:p>
        </w:tc>
        <w:tc>
          <w:tcPr>
            <w:tcW w:w="1980" w:type="dxa"/>
            <w:vAlign w:val="center"/>
          </w:tcPr>
          <w:p w:rsidR="000F18D0" w:rsidRPr="000F18D0" w:rsidRDefault="000F18D0" w:rsidP="000F18D0">
            <w:pPr>
              <w:spacing w:line="276" w:lineRule="auto"/>
              <w:jc w:val="center"/>
              <w:rPr>
                <w:sz w:val="24"/>
                <w:szCs w:val="24"/>
              </w:rPr>
            </w:pPr>
          </w:p>
        </w:tc>
        <w:tc>
          <w:tcPr>
            <w:tcW w:w="1438" w:type="dxa"/>
            <w:vAlign w:val="center"/>
          </w:tcPr>
          <w:p w:rsidR="000F18D0" w:rsidRPr="000F18D0" w:rsidRDefault="000F18D0" w:rsidP="000F18D0">
            <w:pPr>
              <w:jc w:val="center"/>
              <w:rPr>
                <w:sz w:val="24"/>
                <w:szCs w:val="24"/>
              </w:rPr>
            </w:pPr>
            <w:r w:rsidRPr="000F18D0">
              <w:rPr>
                <w:sz w:val="24"/>
                <w:szCs w:val="24"/>
              </w:rPr>
              <w:t>248170</w:t>
            </w:r>
          </w:p>
        </w:tc>
      </w:tr>
      <w:tr w:rsidR="000F18D0" w:rsidRPr="00DE553F" w:rsidTr="000F18D0">
        <w:trPr>
          <w:jc w:val="center"/>
        </w:trPr>
        <w:tc>
          <w:tcPr>
            <w:tcW w:w="767" w:type="dxa"/>
            <w:vAlign w:val="center"/>
          </w:tcPr>
          <w:p w:rsidR="000F18D0" w:rsidRDefault="000F18D0" w:rsidP="00597C51">
            <w:pPr>
              <w:spacing w:line="276" w:lineRule="auto"/>
              <w:jc w:val="center"/>
              <w:rPr>
                <w:sz w:val="24"/>
                <w:szCs w:val="24"/>
              </w:rPr>
            </w:pPr>
          </w:p>
        </w:tc>
        <w:tc>
          <w:tcPr>
            <w:tcW w:w="3552" w:type="dxa"/>
            <w:vAlign w:val="center"/>
          </w:tcPr>
          <w:p w:rsidR="000F18D0" w:rsidRPr="00DE553F" w:rsidRDefault="000F18D0" w:rsidP="00597C51">
            <w:pPr>
              <w:jc w:val="center"/>
              <w:rPr>
                <w:sz w:val="24"/>
                <w:szCs w:val="24"/>
              </w:rPr>
            </w:pPr>
            <w:r w:rsidRPr="003A1822">
              <w:rPr>
                <w:sz w:val="24"/>
                <w:szCs w:val="24"/>
              </w:rPr>
              <w:t>Total</w:t>
            </w:r>
          </w:p>
        </w:tc>
        <w:tc>
          <w:tcPr>
            <w:tcW w:w="1260" w:type="dxa"/>
            <w:vAlign w:val="center"/>
          </w:tcPr>
          <w:p w:rsidR="000F18D0" w:rsidRPr="000F18D0" w:rsidRDefault="000F18D0" w:rsidP="000F18D0">
            <w:pPr>
              <w:spacing w:line="276" w:lineRule="auto"/>
              <w:jc w:val="center"/>
              <w:rPr>
                <w:sz w:val="24"/>
                <w:szCs w:val="24"/>
              </w:rPr>
            </w:pPr>
          </w:p>
        </w:tc>
        <w:tc>
          <w:tcPr>
            <w:tcW w:w="1980" w:type="dxa"/>
            <w:vAlign w:val="center"/>
          </w:tcPr>
          <w:p w:rsidR="000F18D0" w:rsidRPr="000F18D0" w:rsidRDefault="000F18D0" w:rsidP="000F18D0">
            <w:pPr>
              <w:spacing w:line="276" w:lineRule="auto"/>
              <w:jc w:val="center"/>
              <w:rPr>
                <w:sz w:val="24"/>
                <w:szCs w:val="24"/>
              </w:rPr>
            </w:pPr>
          </w:p>
        </w:tc>
        <w:tc>
          <w:tcPr>
            <w:tcW w:w="1438" w:type="dxa"/>
            <w:vAlign w:val="bottom"/>
          </w:tcPr>
          <w:p w:rsidR="000F18D0" w:rsidRPr="000F18D0" w:rsidRDefault="000F18D0" w:rsidP="000F18D0">
            <w:pPr>
              <w:jc w:val="center"/>
              <w:rPr>
                <w:sz w:val="24"/>
                <w:szCs w:val="24"/>
              </w:rPr>
            </w:pPr>
            <w:r w:rsidRPr="000F18D0">
              <w:rPr>
                <w:sz w:val="24"/>
                <w:szCs w:val="24"/>
              </w:rPr>
              <w:t>2729866</w:t>
            </w:r>
          </w:p>
        </w:tc>
      </w:tr>
    </w:tbl>
    <w:p w:rsidR="00530D54" w:rsidRDefault="00530D54" w:rsidP="00DE553F">
      <w:pPr>
        <w:pStyle w:val="Heading2"/>
        <w:spacing w:line="276" w:lineRule="auto"/>
        <w:rPr>
          <w:b/>
          <w:bCs/>
          <w:color w:val="000000" w:themeColor="text1"/>
          <w:sz w:val="28"/>
          <w:szCs w:val="28"/>
        </w:rPr>
      </w:pPr>
    </w:p>
    <w:p w:rsidR="00597C51" w:rsidRDefault="00597C51" w:rsidP="00597C51"/>
    <w:p w:rsidR="00597C51" w:rsidRDefault="00597C51" w:rsidP="00597C51"/>
    <w:p w:rsidR="00597C51" w:rsidRDefault="00597C51" w:rsidP="00597C51"/>
    <w:p w:rsidR="005640D3" w:rsidRDefault="005640D3" w:rsidP="00DE553F">
      <w:pPr>
        <w:pStyle w:val="Heading2"/>
        <w:spacing w:line="276" w:lineRule="auto"/>
        <w:rPr>
          <w:b/>
          <w:bCs/>
          <w:color w:val="000000" w:themeColor="text1"/>
          <w:sz w:val="28"/>
          <w:szCs w:val="28"/>
        </w:rPr>
      </w:pPr>
      <w:r w:rsidRPr="00DE553F">
        <w:rPr>
          <w:b/>
          <w:bCs/>
          <w:color w:val="000000" w:themeColor="text1"/>
          <w:sz w:val="28"/>
          <w:szCs w:val="28"/>
        </w:rPr>
        <w:lastRenderedPageBreak/>
        <w:t>2- Estimation of project's working expenses</w:t>
      </w:r>
    </w:p>
    <w:tbl>
      <w:tblPr>
        <w:tblStyle w:val="TableGrid"/>
        <w:tblW w:w="0" w:type="auto"/>
        <w:jc w:val="center"/>
        <w:tblInd w:w="977" w:type="dxa"/>
        <w:tblLook w:val="04A0" w:firstRow="1" w:lastRow="0" w:firstColumn="1" w:lastColumn="0" w:noHBand="0" w:noVBand="1"/>
      </w:tblPr>
      <w:tblGrid>
        <w:gridCol w:w="790"/>
        <w:gridCol w:w="5490"/>
        <w:gridCol w:w="2319"/>
      </w:tblGrid>
      <w:tr w:rsidR="002A5071" w:rsidTr="00950A24">
        <w:trPr>
          <w:jc w:val="center"/>
        </w:trPr>
        <w:tc>
          <w:tcPr>
            <w:tcW w:w="790"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w:t>
            </w:r>
          </w:p>
        </w:tc>
        <w:tc>
          <w:tcPr>
            <w:tcW w:w="5490"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Description</w:t>
            </w:r>
          </w:p>
        </w:tc>
        <w:tc>
          <w:tcPr>
            <w:tcW w:w="2319" w:type="dxa"/>
            <w:shd w:val="clear" w:color="auto" w:fill="F7CAAC" w:themeFill="accent2" w:themeFillTint="66"/>
            <w:vAlign w:val="center"/>
          </w:tcPr>
          <w:p w:rsidR="002A5071" w:rsidRPr="00DE553F" w:rsidRDefault="002A5071" w:rsidP="00950A24">
            <w:pPr>
              <w:spacing w:line="276" w:lineRule="auto"/>
              <w:jc w:val="center"/>
              <w:rPr>
                <w:sz w:val="24"/>
                <w:szCs w:val="24"/>
              </w:rPr>
            </w:pPr>
            <w:r w:rsidRPr="00DE553F">
              <w:rPr>
                <w:sz w:val="24"/>
                <w:szCs w:val="24"/>
              </w:rPr>
              <w:t xml:space="preserve">Costs in Million </w:t>
            </w:r>
            <w:proofErr w:type="spellStart"/>
            <w:r w:rsidRPr="00DE553F">
              <w:rPr>
                <w:sz w:val="24"/>
                <w:szCs w:val="24"/>
              </w:rPr>
              <w:t>Rial</w:t>
            </w:r>
            <w:proofErr w:type="spellEnd"/>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r w:rsidRPr="00DE553F">
              <w:rPr>
                <w:sz w:val="24"/>
                <w:szCs w:val="24"/>
              </w:rPr>
              <w:t>1</w:t>
            </w:r>
          </w:p>
        </w:tc>
        <w:tc>
          <w:tcPr>
            <w:tcW w:w="5490" w:type="dxa"/>
          </w:tcPr>
          <w:p w:rsidR="000F18D0" w:rsidRPr="00DE553F" w:rsidRDefault="000F18D0" w:rsidP="00950A24">
            <w:pPr>
              <w:spacing w:line="276" w:lineRule="auto"/>
              <w:rPr>
                <w:sz w:val="24"/>
                <w:szCs w:val="24"/>
              </w:rPr>
            </w:pPr>
            <w:r w:rsidRPr="00DE553F">
              <w:rPr>
                <w:rStyle w:val="tlid-translation"/>
                <w:sz w:val="24"/>
                <w:szCs w:val="24"/>
                <w:lang w:val="en"/>
              </w:rPr>
              <w:t>Raw materials</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t>426840</w:t>
            </w:r>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r w:rsidRPr="00DE553F">
              <w:rPr>
                <w:sz w:val="24"/>
                <w:szCs w:val="24"/>
              </w:rPr>
              <w:t>2</w:t>
            </w:r>
          </w:p>
        </w:tc>
        <w:tc>
          <w:tcPr>
            <w:tcW w:w="5490" w:type="dxa"/>
          </w:tcPr>
          <w:p w:rsidR="000F18D0" w:rsidRPr="00DE553F" w:rsidRDefault="000F18D0" w:rsidP="00950A24">
            <w:pPr>
              <w:spacing w:line="276" w:lineRule="auto"/>
              <w:rPr>
                <w:sz w:val="24"/>
                <w:szCs w:val="24"/>
              </w:rPr>
            </w:pPr>
            <w:r w:rsidRPr="00DE553F">
              <w:rPr>
                <w:rStyle w:val="tlid-translation"/>
                <w:sz w:val="24"/>
                <w:szCs w:val="24"/>
                <w:lang w:val="en"/>
              </w:rPr>
              <w:t>Salary</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t>23220</w:t>
            </w:r>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r w:rsidRPr="00DE553F">
              <w:rPr>
                <w:sz w:val="24"/>
                <w:szCs w:val="24"/>
              </w:rPr>
              <w:t>3</w:t>
            </w:r>
          </w:p>
        </w:tc>
        <w:tc>
          <w:tcPr>
            <w:tcW w:w="5490" w:type="dxa"/>
          </w:tcPr>
          <w:p w:rsidR="000F18D0" w:rsidRPr="00DE553F" w:rsidRDefault="000F18D0" w:rsidP="00950A24">
            <w:pPr>
              <w:spacing w:line="276" w:lineRule="auto"/>
              <w:rPr>
                <w:sz w:val="24"/>
                <w:szCs w:val="24"/>
              </w:rPr>
            </w:pPr>
            <w:r w:rsidRPr="00DE553F">
              <w:rPr>
                <w:rStyle w:val="tlid-translation"/>
                <w:sz w:val="24"/>
                <w:szCs w:val="24"/>
                <w:lang w:val="en"/>
              </w:rPr>
              <w:t>Fuel and energy</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t>5848</w:t>
            </w:r>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r w:rsidRPr="00DE553F">
              <w:rPr>
                <w:sz w:val="24"/>
                <w:szCs w:val="24"/>
              </w:rPr>
              <w:t>4</w:t>
            </w:r>
          </w:p>
        </w:tc>
        <w:tc>
          <w:tcPr>
            <w:tcW w:w="5490" w:type="dxa"/>
          </w:tcPr>
          <w:p w:rsidR="000F18D0" w:rsidRPr="00DE553F" w:rsidRDefault="000F18D0" w:rsidP="00950A24">
            <w:pPr>
              <w:spacing w:line="276" w:lineRule="auto"/>
              <w:rPr>
                <w:sz w:val="24"/>
                <w:szCs w:val="24"/>
              </w:rPr>
            </w:pPr>
            <w:r w:rsidRPr="00DE553F">
              <w:rPr>
                <w:rStyle w:val="tlid-translation"/>
                <w:sz w:val="24"/>
                <w:szCs w:val="24"/>
                <w:lang w:val="en"/>
              </w:rPr>
              <w:t>Repair and maintenance</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t>47594</w:t>
            </w:r>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r w:rsidRPr="00DE553F">
              <w:rPr>
                <w:sz w:val="24"/>
                <w:szCs w:val="24"/>
              </w:rPr>
              <w:t>5</w:t>
            </w:r>
          </w:p>
        </w:tc>
        <w:tc>
          <w:tcPr>
            <w:tcW w:w="5490" w:type="dxa"/>
          </w:tcPr>
          <w:p w:rsidR="000F18D0" w:rsidRPr="00DE553F" w:rsidRDefault="000F18D0" w:rsidP="00950A24">
            <w:pPr>
              <w:spacing w:line="276" w:lineRule="auto"/>
              <w:rPr>
                <w:sz w:val="24"/>
                <w:szCs w:val="24"/>
              </w:rPr>
            </w:pPr>
            <w:r w:rsidRPr="00D25240">
              <w:rPr>
                <w:sz w:val="24"/>
                <w:szCs w:val="24"/>
              </w:rPr>
              <w:t>depreciation</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t>78790</w:t>
            </w:r>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r>
              <w:rPr>
                <w:sz w:val="24"/>
                <w:szCs w:val="24"/>
              </w:rPr>
              <w:t>6</w:t>
            </w:r>
          </w:p>
        </w:tc>
        <w:tc>
          <w:tcPr>
            <w:tcW w:w="5490" w:type="dxa"/>
          </w:tcPr>
          <w:p w:rsidR="000F18D0" w:rsidRPr="00DE553F" w:rsidRDefault="000F18D0" w:rsidP="00950A24">
            <w:pPr>
              <w:spacing w:line="276" w:lineRule="auto"/>
              <w:rPr>
                <w:sz w:val="24"/>
                <w:szCs w:val="24"/>
              </w:rPr>
            </w:pPr>
            <w:r w:rsidRPr="004421C1">
              <w:rPr>
                <w:rStyle w:val="tlid-translation"/>
                <w:sz w:val="24"/>
                <w:szCs w:val="24"/>
                <w:lang w:val="en"/>
              </w:rPr>
              <w:t>Unforeseen (2% of rows 1 to 4)</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t>10070</w:t>
            </w:r>
          </w:p>
        </w:tc>
      </w:tr>
      <w:tr w:rsidR="000F18D0" w:rsidTr="000F18D0">
        <w:trPr>
          <w:jc w:val="center"/>
        </w:trPr>
        <w:tc>
          <w:tcPr>
            <w:tcW w:w="790" w:type="dxa"/>
            <w:vAlign w:val="center"/>
          </w:tcPr>
          <w:p w:rsidR="000F18D0" w:rsidRPr="00DE553F" w:rsidRDefault="000F18D0" w:rsidP="00950A24">
            <w:pPr>
              <w:spacing w:line="276" w:lineRule="auto"/>
              <w:jc w:val="center"/>
              <w:rPr>
                <w:sz w:val="24"/>
                <w:szCs w:val="24"/>
              </w:rPr>
            </w:pPr>
          </w:p>
        </w:tc>
        <w:tc>
          <w:tcPr>
            <w:tcW w:w="5490" w:type="dxa"/>
          </w:tcPr>
          <w:p w:rsidR="000F18D0" w:rsidRPr="00DE553F" w:rsidRDefault="000F18D0" w:rsidP="00950A24">
            <w:pPr>
              <w:spacing w:line="276" w:lineRule="auto"/>
              <w:rPr>
                <w:sz w:val="24"/>
                <w:szCs w:val="24"/>
              </w:rPr>
            </w:pPr>
            <w:r w:rsidRPr="00DE553F">
              <w:rPr>
                <w:sz w:val="24"/>
                <w:szCs w:val="24"/>
              </w:rPr>
              <w:t>Total</w:t>
            </w:r>
          </w:p>
        </w:tc>
        <w:tc>
          <w:tcPr>
            <w:tcW w:w="2319" w:type="dxa"/>
            <w:vAlign w:val="bottom"/>
          </w:tcPr>
          <w:p w:rsidR="000F18D0" w:rsidRPr="0029605B" w:rsidRDefault="000F18D0" w:rsidP="0029605B">
            <w:pPr>
              <w:spacing w:line="276" w:lineRule="auto"/>
              <w:jc w:val="center"/>
              <w:rPr>
                <w:sz w:val="24"/>
                <w:szCs w:val="24"/>
              </w:rPr>
            </w:pPr>
            <w:r w:rsidRPr="0029605B">
              <w:rPr>
                <w:sz w:val="24"/>
                <w:szCs w:val="24"/>
              </w:rPr>
              <w:fldChar w:fldCharType="begin"/>
            </w:r>
            <w:r w:rsidRPr="0029605B">
              <w:rPr>
                <w:sz w:val="24"/>
                <w:szCs w:val="24"/>
              </w:rPr>
              <w:instrText xml:space="preserve"> =SUM(ABOVE) </w:instrText>
            </w:r>
            <w:r w:rsidRPr="0029605B">
              <w:rPr>
                <w:sz w:val="24"/>
                <w:szCs w:val="24"/>
              </w:rPr>
              <w:fldChar w:fldCharType="separate"/>
            </w:r>
            <w:r w:rsidRPr="0029605B">
              <w:rPr>
                <w:sz w:val="24"/>
                <w:szCs w:val="24"/>
              </w:rPr>
              <w:t>592362</w:t>
            </w:r>
            <w:r w:rsidRPr="0029605B">
              <w:rPr>
                <w:sz w:val="24"/>
                <w:szCs w:val="24"/>
              </w:rPr>
              <w:fldChar w:fldCharType="end"/>
            </w:r>
          </w:p>
        </w:tc>
      </w:tr>
    </w:tbl>
    <w:p w:rsidR="00530D54" w:rsidRPr="00530D54" w:rsidRDefault="00530D54" w:rsidP="00530D54"/>
    <w:p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t>1-2- Raw materials</w:t>
      </w:r>
    </w:p>
    <w:tbl>
      <w:tblPr>
        <w:tblStyle w:val="TableGrid"/>
        <w:tblW w:w="0" w:type="auto"/>
        <w:jc w:val="center"/>
        <w:tblInd w:w="-441" w:type="dxa"/>
        <w:tblLayout w:type="fixed"/>
        <w:tblLook w:val="04A0" w:firstRow="1" w:lastRow="0" w:firstColumn="1" w:lastColumn="0" w:noHBand="0" w:noVBand="1"/>
      </w:tblPr>
      <w:tblGrid>
        <w:gridCol w:w="500"/>
        <w:gridCol w:w="3420"/>
        <w:gridCol w:w="1579"/>
        <w:gridCol w:w="900"/>
        <w:gridCol w:w="1170"/>
        <w:gridCol w:w="1710"/>
      </w:tblGrid>
      <w:tr w:rsidR="00F46C8C" w:rsidRPr="00DE553F" w:rsidTr="00595791">
        <w:trPr>
          <w:jc w:val="center"/>
        </w:trPr>
        <w:tc>
          <w:tcPr>
            <w:tcW w:w="500"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Main Raw Materials</w:t>
            </w:r>
          </w:p>
        </w:tc>
        <w:tc>
          <w:tcPr>
            <w:tcW w:w="1579"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Annual Consumption</w:t>
            </w:r>
          </w:p>
        </w:tc>
        <w:tc>
          <w:tcPr>
            <w:tcW w:w="900"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Unit</w:t>
            </w:r>
          </w:p>
        </w:tc>
        <w:tc>
          <w:tcPr>
            <w:tcW w:w="1170"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Unit Cost</w:t>
            </w:r>
          </w:p>
          <w:p w:rsidR="00F46C8C" w:rsidRPr="00DE553F" w:rsidRDefault="00F46C8C" w:rsidP="00DE553F">
            <w:pPr>
              <w:spacing w:line="276" w:lineRule="auto"/>
              <w:jc w:val="center"/>
              <w:rPr>
                <w:sz w:val="24"/>
                <w:szCs w:val="24"/>
              </w:rPr>
            </w:pPr>
            <w:r w:rsidRPr="00DE553F">
              <w:rPr>
                <w:sz w:val="24"/>
                <w:szCs w:val="24"/>
              </w:rPr>
              <w:t>(</w:t>
            </w:r>
            <w:r w:rsidR="00595791" w:rsidRPr="00DE553F">
              <w:rPr>
                <w:sz w:val="24"/>
                <w:szCs w:val="24"/>
              </w:rPr>
              <w:t xml:space="preserve">Million </w:t>
            </w:r>
            <w:proofErr w:type="spellStart"/>
            <w:r w:rsidR="00595791" w:rsidRPr="00DE553F">
              <w:rPr>
                <w:sz w:val="24"/>
                <w:szCs w:val="24"/>
              </w:rPr>
              <w:t>Rials</w:t>
            </w:r>
            <w:proofErr w:type="spellEnd"/>
            <w:r w:rsidRPr="00DE553F">
              <w:rPr>
                <w:sz w:val="24"/>
                <w:szCs w:val="24"/>
              </w:rPr>
              <w:t>)</w:t>
            </w:r>
          </w:p>
        </w:tc>
        <w:tc>
          <w:tcPr>
            <w:tcW w:w="1710" w:type="dxa"/>
            <w:shd w:val="clear" w:color="auto" w:fill="F4B083" w:themeFill="accent2" w:themeFillTint="99"/>
            <w:vAlign w:val="center"/>
          </w:tcPr>
          <w:p w:rsidR="00F46C8C" w:rsidRPr="00DE553F" w:rsidRDefault="00F46C8C" w:rsidP="00DE553F">
            <w:pPr>
              <w:spacing w:line="276" w:lineRule="auto"/>
              <w:jc w:val="center"/>
              <w:rPr>
                <w:sz w:val="24"/>
                <w:szCs w:val="24"/>
              </w:rPr>
            </w:pPr>
            <w:r w:rsidRPr="00DE553F">
              <w:rPr>
                <w:sz w:val="24"/>
                <w:szCs w:val="24"/>
              </w:rPr>
              <w:t xml:space="preserve">Total Costs in Million </w:t>
            </w:r>
            <w:proofErr w:type="spellStart"/>
            <w:r w:rsidRPr="00DE553F">
              <w:rPr>
                <w:sz w:val="24"/>
                <w:szCs w:val="24"/>
              </w:rPr>
              <w:t>Rials</w:t>
            </w:r>
            <w:proofErr w:type="spellEnd"/>
          </w:p>
        </w:tc>
      </w:tr>
      <w:tr w:rsidR="0029605B" w:rsidRPr="00DE553F" w:rsidTr="00595791">
        <w:trPr>
          <w:jc w:val="center"/>
        </w:trPr>
        <w:tc>
          <w:tcPr>
            <w:tcW w:w="500" w:type="dxa"/>
            <w:vAlign w:val="center"/>
          </w:tcPr>
          <w:p w:rsidR="0029605B" w:rsidRPr="00DE553F" w:rsidRDefault="0029605B" w:rsidP="00DE553F">
            <w:pPr>
              <w:spacing w:line="276" w:lineRule="auto"/>
              <w:jc w:val="center"/>
              <w:rPr>
                <w:sz w:val="24"/>
                <w:szCs w:val="24"/>
              </w:rPr>
            </w:pPr>
            <w:r w:rsidRPr="00DE553F">
              <w:rPr>
                <w:sz w:val="24"/>
                <w:szCs w:val="24"/>
              </w:rPr>
              <w:t>1</w:t>
            </w:r>
          </w:p>
        </w:tc>
        <w:tc>
          <w:tcPr>
            <w:tcW w:w="3420" w:type="dxa"/>
          </w:tcPr>
          <w:p w:rsidR="0029605B" w:rsidRPr="00DE553F" w:rsidRDefault="0029605B" w:rsidP="00DE553F">
            <w:pPr>
              <w:spacing w:line="276" w:lineRule="auto"/>
              <w:rPr>
                <w:sz w:val="24"/>
                <w:szCs w:val="24"/>
              </w:rPr>
            </w:pPr>
            <w:proofErr w:type="spellStart"/>
            <w:r w:rsidRPr="00853986">
              <w:rPr>
                <w:sz w:val="24"/>
                <w:szCs w:val="24"/>
              </w:rPr>
              <w:t>Silicone</w:t>
            </w:r>
            <w:proofErr w:type="spellEnd"/>
            <w:r w:rsidRPr="00853986">
              <w:rPr>
                <w:sz w:val="24"/>
                <w:szCs w:val="24"/>
              </w:rPr>
              <w:t xml:space="preserve"> Wafer</w:t>
            </w:r>
          </w:p>
        </w:tc>
        <w:tc>
          <w:tcPr>
            <w:tcW w:w="1579" w:type="dxa"/>
            <w:vAlign w:val="center"/>
          </w:tcPr>
          <w:p w:rsidR="0029605B" w:rsidRPr="0029605B" w:rsidRDefault="0029605B" w:rsidP="0029605B">
            <w:pPr>
              <w:spacing w:line="276" w:lineRule="auto"/>
              <w:jc w:val="center"/>
              <w:rPr>
                <w:sz w:val="24"/>
                <w:szCs w:val="24"/>
              </w:rPr>
            </w:pPr>
            <w:r w:rsidRPr="0029605B">
              <w:rPr>
                <w:sz w:val="24"/>
                <w:szCs w:val="24"/>
              </w:rPr>
              <w:t>1600</w:t>
            </w:r>
          </w:p>
        </w:tc>
        <w:tc>
          <w:tcPr>
            <w:tcW w:w="900" w:type="dxa"/>
            <w:vAlign w:val="center"/>
          </w:tcPr>
          <w:p w:rsidR="0029605B" w:rsidRPr="00DE553F" w:rsidRDefault="0029605B" w:rsidP="0029605B">
            <w:pPr>
              <w:spacing w:line="276" w:lineRule="auto"/>
              <w:jc w:val="center"/>
              <w:rPr>
                <w:sz w:val="24"/>
                <w:szCs w:val="24"/>
              </w:rPr>
            </w:pPr>
            <w:r>
              <w:rPr>
                <w:sz w:val="24"/>
                <w:szCs w:val="24"/>
              </w:rPr>
              <w:t>ton</w:t>
            </w:r>
          </w:p>
        </w:tc>
        <w:tc>
          <w:tcPr>
            <w:tcW w:w="1170" w:type="dxa"/>
            <w:vAlign w:val="center"/>
          </w:tcPr>
          <w:p w:rsidR="0029605B" w:rsidRPr="0029605B" w:rsidRDefault="0029605B" w:rsidP="0029605B">
            <w:pPr>
              <w:spacing w:line="276" w:lineRule="auto"/>
              <w:jc w:val="center"/>
              <w:rPr>
                <w:sz w:val="24"/>
                <w:szCs w:val="24"/>
              </w:rPr>
            </w:pPr>
            <w:r w:rsidRPr="0029605B">
              <w:rPr>
                <w:sz w:val="24"/>
                <w:szCs w:val="24"/>
              </w:rPr>
              <w:t>255</w:t>
            </w:r>
          </w:p>
        </w:tc>
        <w:tc>
          <w:tcPr>
            <w:tcW w:w="1710" w:type="dxa"/>
            <w:vAlign w:val="center"/>
          </w:tcPr>
          <w:p w:rsidR="0029605B" w:rsidRPr="0029605B" w:rsidRDefault="0029605B" w:rsidP="0029605B">
            <w:pPr>
              <w:spacing w:line="276" w:lineRule="auto"/>
              <w:jc w:val="center"/>
              <w:rPr>
                <w:sz w:val="24"/>
                <w:szCs w:val="24"/>
              </w:rPr>
            </w:pPr>
            <w:r w:rsidRPr="0029605B">
              <w:rPr>
                <w:sz w:val="24"/>
                <w:szCs w:val="24"/>
              </w:rPr>
              <w:t>408000</w:t>
            </w:r>
          </w:p>
        </w:tc>
      </w:tr>
      <w:tr w:rsidR="0029605B" w:rsidRPr="00DE553F" w:rsidTr="00595791">
        <w:trPr>
          <w:jc w:val="center"/>
        </w:trPr>
        <w:tc>
          <w:tcPr>
            <w:tcW w:w="500" w:type="dxa"/>
            <w:vAlign w:val="center"/>
          </w:tcPr>
          <w:p w:rsidR="0029605B" w:rsidRPr="00DE553F" w:rsidRDefault="0029605B" w:rsidP="00DE553F">
            <w:pPr>
              <w:spacing w:line="276" w:lineRule="auto"/>
              <w:jc w:val="center"/>
              <w:rPr>
                <w:sz w:val="24"/>
                <w:szCs w:val="24"/>
              </w:rPr>
            </w:pPr>
            <w:r>
              <w:rPr>
                <w:sz w:val="24"/>
                <w:szCs w:val="24"/>
              </w:rPr>
              <w:t>2</w:t>
            </w:r>
          </w:p>
        </w:tc>
        <w:tc>
          <w:tcPr>
            <w:tcW w:w="3420" w:type="dxa"/>
          </w:tcPr>
          <w:p w:rsidR="0029605B" w:rsidRPr="00595791" w:rsidRDefault="0029605B" w:rsidP="00595791">
            <w:pPr>
              <w:spacing w:line="276" w:lineRule="auto"/>
              <w:rPr>
                <w:sz w:val="24"/>
                <w:szCs w:val="24"/>
              </w:rPr>
            </w:pPr>
            <w:r w:rsidRPr="00595791">
              <w:rPr>
                <w:sz w:val="24"/>
                <w:szCs w:val="24"/>
              </w:rPr>
              <w:t>Ag metallization paste</w:t>
            </w:r>
          </w:p>
          <w:p w:rsidR="0029605B" w:rsidRPr="006666A4" w:rsidRDefault="0029605B" w:rsidP="00595791">
            <w:pPr>
              <w:spacing w:line="276" w:lineRule="auto"/>
              <w:rPr>
                <w:sz w:val="24"/>
                <w:szCs w:val="24"/>
              </w:rPr>
            </w:pPr>
            <w:r w:rsidRPr="00595791">
              <w:rPr>
                <w:sz w:val="24"/>
                <w:szCs w:val="24"/>
              </w:rPr>
              <w:t>Ag-Al metallization paste</w:t>
            </w:r>
          </w:p>
        </w:tc>
        <w:tc>
          <w:tcPr>
            <w:tcW w:w="1579" w:type="dxa"/>
            <w:vAlign w:val="center"/>
          </w:tcPr>
          <w:p w:rsidR="0029605B" w:rsidRPr="0029605B" w:rsidRDefault="009A2053" w:rsidP="0029605B">
            <w:pPr>
              <w:spacing w:line="276" w:lineRule="auto"/>
              <w:jc w:val="center"/>
              <w:rPr>
                <w:sz w:val="24"/>
                <w:szCs w:val="24"/>
              </w:rPr>
            </w:pPr>
            <w:r>
              <w:rPr>
                <w:sz w:val="24"/>
                <w:szCs w:val="24"/>
              </w:rPr>
              <w:t>-</w:t>
            </w:r>
          </w:p>
        </w:tc>
        <w:tc>
          <w:tcPr>
            <w:tcW w:w="900" w:type="dxa"/>
            <w:vAlign w:val="center"/>
          </w:tcPr>
          <w:p w:rsidR="0029605B" w:rsidRDefault="0029605B" w:rsidP="0029605B">
            <w:pPr>
              <w:spacing w:line="276" w:lineRule="auto"/>
              <w:jc w:val="center"/>
              <w:rPr>
                <w:sz w:val="24"/>
                <w:szCs w:val="24"/>
              </w:rPr>
            </w:pPr>
          </w:p>
        </w:tc>
        <w:tc>
          <w:tcPr>
            <w:tcW w:w="1170" w:type="dxa"/>
            <w:vAlign w:val="center"/>
          </w:tcPr>
          <w:p w:rsidR="0029605B" w:rsidRPr="0029605B" w:rsidRDefault="0029605B" w:rsidP="0029605B">
            <w:pPr>
              <w:spacing w:line="276" w:lineRule="auto"/>
              <w:jc w:val="center"/>
              <w:rPr>
                <w:sz w:val="24"/>
                <w:szCs w:val="24"/>
              </w:rPr>
            </w:pPr>
          </w:p>
        </w:tc>
        <w:tc>
          <w:tcPr>
            <w:tcW w:w="1710" w:type="dxa"/>
            <w:vAlign w:val="center"/>
          </w:tcPr>
          <w:p w:rsidR="0029605B" w:rsidRPr="0029605B" w:rsidRDefault="0029605B" w:rsidP="0029605B">
            <w:pPr>
              <w:spacing w:line="276" w:lineRule="auto"/>
              <w:jc w:val="center"/>
              <w:rPr>
                <w:sz w:val="24"/>
                <w:szCs w:val="24"/>
              </w:rPr>
            </w:pPr>
            <w:r w:rsidRPr="0029605B">
              <w:rPr>
                <w:sz w:val="24"/>
                <w:szCs w:val="24"/>
              </w:rPr>
              <w:t>12240</w:t>
            </w:r>
          </w:p>
        </w:tc>
      </w:tr>
      <w:tr w:rsidR="0029605B" w:rsidRPr="00DE553F" w:rsidTr="00595791">
        <w:trPr>
          <w:jc w:val="center"/>
        </w:trPr>
        <w:tc>
          <w:tcPr>
            <w:tcW w:w="500" w:type="dxa"/>
            <w:vAlign w:val="center"/>
          </w:tcPr>
          <w:p w:rsidR="0029605B" w:rsidRPr="00DE553F" w:rsidRDefault="0029605B" w:rsidP="00DE553F">
            <w:pPr>
              <w:spacing w:line="276" w:lineRule="auto"/>
              <w:jc w:val="center"/>
              <w:rPr>
                <w:sz w:val="24"/>
                <w:szCs w:val="24"/>
              </w:rPr>
            </w:pPr>
            <w:r>
              <w:rPr>
                <w:sz w:val="24"/>
                <w:szCs w:val="24"/>
              </w:rPr>
              <w:t>3</w:t>
            </w:r>
          </w:p>
        </w:tc>
        <w:tc>
          <w:tcPr>
            <w:tcW w:w="3420" w:type="dxa"/>
          </w:tcPr>
          <w:p w:rsidR="0029605B" w:rsidRPr="006666A4" w:rsidRDefault="0029605B" w:rsidP="00DE553F">
            <w:pPr>
              <w:spacing w:line="276" w:lineRule="auto"/>
              <w:rPr>
                <w:sz w:val="24"/>
                <w:szCs w:val="24"/>
              </w:rPr>
            </w:pPr>
            <w:r w:rsidRPr="00595791">
              <w:rPr>
                <w:sz w:val="24"/>
                <w:szCs w:val="24"/>
              </w:rPr>
              <w:t>Other consumables</w:t>
            </w:r>
          </w:p>
        </w:tc>
        <w:tc>
          <w:tcPr>
            <w:tcW w:w="1579" w:type="dxa"/>
            <w:vAlign w:val="center"/>
          </w:tcPr>
          <w:p w:rsidR="0029605B" w:rsidRPr="0029605B" w:rsidRDefault="009A2053" w:rsidP="0029605B">
            <w:pPr>
              <w:spacing w:line="276" w:lineRule="auto"/>
              <w:jc w:val="center"/>
              <w:rPr>
                <w:sz w:val="24"/>
                <w:szCs w:val="24"/>
              </w:rPr>
            </w:pPr>
            <w:r>
              <w:rPr>
                <w:sz w:val="24"/>
                <w:szCs w:val="24"/>
              </w:rPr>
              <w:t>-</w:t>
            </w:r>
          </w:p>
        </w:tc>
        <w:tc>
          <w:tcPr>
            <w:tcW w:w="900" w:type="dxa"/>
            <w:vAlign w:val="center"/>
          </w:tcPr>
          <w:p w:rsidR="0029605B" w:rsidRDefault="0029605B" w:rsidP="0029605B">
            <w:pPr>
              <w:spacing w:line="276" w:lineRule="auto"/>
              <w:jc w:val="center"/>
              <w:rPr>
                <w:sz w:val="24"/>
                <w:szCs w:val="24"/>
              </w:rPr>
            </w:pPr>
          </w:p>
        </w:tc>
        <w:tc>
          <w:tcPr>
            <w:tcW w:w="1170" w:type="dxa"/>
            <w:vAlign w:val="center"/>
          </w:tcPr>
          <w:p w:rsidR="0029605B" w:rsidRPr="0029605B" w:rsidRDefault="0029605B" w:rsidP="0029605B">
            <w:pPr>
              <w:spacing w:line="276" w:lineRule="auto"/>
              <w:jc w:val="center"/>
              <w:rPr>
                <w:sz w:val="24"/>
                <w:szCs w:val="24"/>
              </w:rPr>
            </w:pPr>
          </w:p>
        </w:tc>
        <w:tc>
          <w:tcPr>
            <w:tcW w:w="1710" w:type="dxa"/>
            <w:vAlign w:val="center"/>
          </w:tcPr>
          <w:p w:rsidR="0029605B" w:rsidRPr="0029605B" w:rsidRDefault="0029605B" w:rsidP="0029605B">
            <w:pPr>
              <w:spacing w:line="276" w:lineRule="auto"/>
              <w:jc w:val="center"/>
              <w:rPr>
                <w:sz w:val="24"/>
                <w:szCs w:val="24"/>
              </w:rPr>
            </w:pPr>
            <w:r w:rsidRPr="0029605B">
              <w:rPr>
                <w:sz w:val="24"/>
                <w:szCs w:val="24"/>
              </w:rPr>
              <w:t>1000</w:t>
            </w:r>
          </w:p>
        </w:tc>
      </w:tr>
      <w:tr w:rsidR="0029605B" w:rsidRPr="00DE553F" w:rsidTr="00595791">
        <w:trPr>
          <w:jc w:val="center"/>
        </w:trPr>
        <w:tc>
          <w:tcPr>
            <w:tcW w:w="500" w:type="dxa"/>
            <w:vAlign w:val="center"/>
          </w:tcPr>
          <w:p w:rsidR="0029605B" w:rsidRPr="00DE553F" w:rsidRDefault="0029605B" w:rsidP="00DE553F">
            <w:pPr>
              <w:spacing w:line="276" w:lineRule="auto"/>
              <w:jc w:val="center"/>
              <w:rPr>
                <w:sz w:val="24"/>
                <w:szCs w:val="24"/>
              </w:rPr>
            </w:pPr>
            <w:r>
              <w:rPr>
                <w:sz w:val="24"/>
                <w:szCs w:val="24"/>
              </w:rPr>
              <w:t>4</w:t>
            </w:r>
          </w:p>
        </w:tc>
        <w:tc>
          <w:tcPr>
            <w:tcW w:w="3420" w:type="dxa"/>
          </w:tcPr>
          <w:p w:rsidR="0029605B" w:rsidRPr="006666A4" w:rsidRDefault="0029605B" w:rsidP="00DE553F">
            <w:pPr>
              <w:spacing w:line="276" w:lineRule="auto"/>
              <w:rPr>
                <w:sz w:val="24"/>
                <w:szCs w:val="24"/>
              </w:rPr>
            </w:pPr>
            <w:r w:rsidRPr="00595791">
              <w:rPr>
                <w:sz w:val="24"/>
                <w:szCs w:val="24"/>
              </w:rPr>
              <w:t>Auxiliary materials and packaging</w:t>
            </w:r>
          </w:p>
        </w:tc>
        <w:tc>
          <w:tcPr>
            <w:tcW w:w="1579" w:type="dxa"/>
            <w:vAlign w:val="center"/>
          </w:tcPr>
          <w:p w:rsidR="0029605B" w:rsidRPr="0029605B" w:rsidRDefault="009A2053" w:rsidP="0029605B">
            <w:pPr>
              <w:spacing w:line="276" w:lineRule="auto"/>
              <w:jc w:val="center"/>
              <w:rPr>
                <w:sz w:val="24"/>
                <w:szCs w:val="24"/>
              </w:rPr>
            </w:pPr>
            <w:r>
              <w:rPr>
                <w:sz w:val="24"/>
                <w:szCs w:val="24"/>
              </w:rPr>
              <w:t>-</w:t>
            </w:r>
          </w:p>
        </w:tc>
        <w:tc>
          <w:tcPr>
            <w:tcW w:w="900" w:type="dxa"/>
            <w:vAlign w:val="center"/>
          </w:tcPr>
          <w:p w:rsidR="0029605B" w:rsidRDefault="0029605B" w:rsidP="0029605B">
            <w:pPr>
              <w:spacing w:line="276" w:lineRule="auto"/>
              <w:jc w:val="center"/>
              <w:rPr>
                <w:sz w:val="24"/>
                <w:szCs w:val="24"/>
              </w:rPr>
            </w:pPr>
          </w:p>
        </w:tc>
        <w:tc>
          <w:tcPr>
            <w:tcW w:w="1170" w:type="dxa"/>
            <w:vAlign w:val="center"/>
          </w:tcPr>
          <w:p w:rsidR="0029605B" w:rsidRPr="0029605B" w:rsidRDefault="0029605B" w:rsidP="0029605B">
            <w:pPr>
              <w:spacing w:line="276" w:lineRule="auto"/>
              <w:jc w:val="center"/>
              <w:rPr>
                <w:sz w:val="24"/>
                <w:szCs w:val="24"/>
              </w:rPr>
            </w:pPr>
          </w:p>
        </w:tc>
        <w:tc>
          <w:tcPr>
            <w:tcW w:w="1710" w:type="dxa"/>
            <w:vAlign w:val="center"/>
          </w:tcPr>
          <w:p w:rsidR="0029605B" w:rsidRPr="0029605B" w:rsidRDefault="0029605B" w:rsidP="0029605B">
            <w:pPr>
              <w:spacing w:line="276" w:lineRule="auto"/>
              <w:jc w:val="center"/>
              <w:rPr>
                <w:sz w:val="24"/>
                <w:szCs w:val="24"/>
              </w:rPr>
            </w:pPr>
            <w:r w:rsidRPr="0029605B">
              <w:rPr>
                <w:sz w:val="24"/>
                <w:szCs w:val="24"/>
              </w:rPr>
              <w:t>5600</w:t>
            </w:r>
          </w:p>
        </w:tc>
      </w:tr>
      <w:tr w:rsidR="00F46C8C" w:rsidRPr="00DE553F" w:rsidTr="00595791">
        <w:trPr>
          <w:jc w:val="center"/>
        </w:trPr>
        <w:tc>
          <w:tcPr>
            <w:tcW w:w="500" w:type="dxa"/>
            <w:vAlign w:val="center"/>
          </w:tcPr>
          <w:p w:rsidR="00F46C8C" w:rsidRPr="00DE553F" w:rsidRDefault="00F46C8C" w:rsidP="00DE553F">
            <w:pPr>
              <w:spacing w:line="276" w:lineRule="auto"/>
              <w:jc w:val="center"/>
              <w:rPr>
                <w:sz w:val="24"/>
                <w:szCs w:val="24"/>
              </w:rPr>
            </w:pPr>
          </w:p>
        </w:tc>
        <w:tc>
          <w:tcPr>
            <w:tcW w:w="7069" w:type="dxa"/>
            <w:gridSpan w:val="4"/>
          </w:tcPr>
          <w:p w:rsidR="00F46C8C" w:rsidRPr="0029605B" w:rsidRDefault="00F46C8C" w:rsidP="0029605B">
            <w:pPr>
              <w:spacing w:line="276" w:lineRule="auto"/>
              <w:jc w:val="center"/>
              <w:rPr>
                <w:sz w:val="24"/>
                <w:szCs w:val="24"/>
              </w:rPr>
            </w:pPr>
            <w:r w:rsidRPr="00DE553F">
              <w:rPr>
                <w:sz w:val="24"/>
                <w:szCs w:val="24"/>
              </w:rPr>
              <w:t>Total</w:t>
            </w:r>
          </w:p>
        </w:tc>
        <w:tc>
          <w:tcPr>
            <w:tcW w:w="1710" w:type="dxa"/>
            <w:vAlign w:val="center"/>
          </w:tcPr>
          <w:p w:rsidR="00F46C8C" w:rsidRPr="0029605B" w:rsidRDefault="0029605B" w:rsidP="0029605B">
            <w:pPr>
              <w:spacing w:line="276" w:lineRule="auto"/>
              <w:jc w:val="center"/>
              <w:rPr>
                <w:sz w:val="24"/>
                <w:szCs w:val="24"/>
              </w:rPr>
            </w:pPr>
            <w:r w:rsidRPr="0029605B">
              <w:rPr>
                <w:sz w:val="24"/>
                <w:szCs w:val="24"/>
              </w:rPr>
              <w:fldChar w:fldCharType="begin"/>
            </w:r>
            <w:r w:rsidRPr="0029605B">
              <w:rPr>
                <w:sz w:val="24"/>
                <w:szCs w:val="24"/>
              </w:rPr>
              <w:instrText xml:space="preserve"> =SUM(ABOVE) </w:instrText>
            </w:r>
            <w:r w:rsidRPr="0029605B">
              <w:rPr>
                <w:sz w:val="24"/>
                <w:szCs w:val="24"/>
              </w:rPr>
              <w:fldChar w:fldCharType="separate"/>
            </w:r>
            <w:r w:rsidRPr="0029605B">
              <w:rPr>
                <w:sz w:val="24"/>
                <w:szCs w:val="24"/>
              </w:rPr>
              <w:t>426840</w:t>
            </w:r>
            <w:r w:rsidRPr="0029605B">
              <w:rPr>
                <w:sz w:val="24"/>
                <w:szCs w:val="24"/>
              </w:rPr>
              <w:fldChar w:fldCharType="end"/>
            </w:r>
          </w:p>
        </w:tc>
      </w:tr>
    </w:tbl>
    <w:p w:rsidR="00411030" w:rsidRDefault="00411030" w:rsidP="00DE553F">
      <w:pPr>
        <w:spacing w:line="276" w:lineRule="auto"/>
        <w:rPr>
          <w:sz w:val="24"/>
          <w:szCs w:val="24"/>
        </w:rPr>
      </w:pPr>
    </w:p>
    <w:p w:rsidR="009A03EA" w:rsidRPr="00DE553F" w:rsidRDefault="009A03EA" w:rsidP="009A2053">
      <w:pPr>
        <w:spacing w:after="0" w:line="276" w:lineRule="auto"/>
        <w:rPr>
          <w:sz w:val="24"/>
          <w:szCs w:val="24"/>
        </w:rPr>
      </w:pPr>
      <w:r w:rsidRPr="00DE553F">
        <w:rPr>
          <w:sz w:val="24"/>
          <w:szCs w:val="24"/>
        </w:rPr>
        <w:t xml:space="preserve">2-2- Salary Estimate </w:t>
      </w:r>
    </w:p>
    <w:p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rsidR="003250DE" w:rsidRPr="009A2053" w:rsidRDefault="003250DE" w:rsidP="00DE553F">
      <w:pPr>
        <w:pStyle w:val="Heading2"/>
        <w:spacing w:line="276" w:lineRule="auto"/>
        <w:rPr>
          <w:color w:val="000000" w:themeColor="text1"/>
          <w:szCs w:val="24"/>
        </w:rPr>
      </w:pPr>
      <w:r w:rsidRPr="009A2053">
        <w:rPr>
          <w:color w:val="000000" w:themeColor="text1"/>
          <w:szCs w:val="24"/>
        </w:rPr>
        <w:t>Non-production personnel</w:t>
      </w:r>
    </w:p>
    <w:tbl>
      <w:tblPr>
        <w:tblStyle w:val="TableGrid"/>
        <w:tblW w:w="0" w:type="auto"/>
        <w:tblLook w:val="04A0" w:firstRow="1" w:lastRow="0" w:firstColumn="1" w:lastColumn="0" w:noHBand="0" w:noVBand="1"/>
      </w:tblPr>
      <w:tblGrid>
        <w:gridCol w:w="534"/>
        <w:gridCol w:w="4051"/>
        <w:gridCol w:w="1070"/>
        <w:gridCol w:w="1870"/>
        <w:gridCol w:w="1870"/>
      </w:tblGrid>
      <w:tr w:rsidR="003250DE" w:rsidRPr="00DE553F" w:rsidTr="009A2053">
        <w:tc>
          <w:tcPr>
            <w:tcW w:w="534"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w:t>
            </w:r>
          </w:p>
        </w:tc>
        <w:tc>
          <w:tcPr>
            <w:tcW w:w="4051"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Monthly Salary (</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 xml:space="preserve">Annual Salary (Million </w:t>
            </w:r>
            <w:proofErr w:type="spellStart"/>
            <w:r w:rsidRPr="00DE553F">
              <w:rPr>
                <w:sz w:val="24"/>
                <w:szCs w:val="24"/>
              </w:rPr>
              <w:t>Rial</w:t>
            </w:r>
            <w:proofErr w:type="spellEnd"/>
            <w:r w:rsidRPr="00DE553F">
              <w:rPr>
                <w:sz w:val="24"/>
                <w:szCs w:val="24"/>
              </w:rPr>
              <w:t>)</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r w:rsidRPr="00DE553F">
              <w:rPr>
                <w:sz w:val="24"/>
                <w:szCs w:val="24"/>
              </w:rPr>
              <w:t>1</w:t>
            </w:r>
          </w:p>
        </w:tc>
        <w:tc>
          <w:tcPr>
            <w:tcW w:w="4051" w:type="dxa"/>
            <w:vAlign w:val="center"/>
          </w:tcPr>
          <w:p w:rsidR="0029605B" w:rsidRPr="00DE553F" w:rsidRDefault="0029605B" w:rsidP="00DE553F">
            <w:pPr>
              <w:spacing w:line="276" w:lineRule="auto"/>
              <w:jc w:val="center"/>
              <w:rPr>
                <w:sz w:val="24"/>
                <w:szCs w:val="24"/>
              </w:rPr>
            </w:pPr>
            <w:r w:rsidRPr="00AE37EC">
              <w:rPr>
                <w:rStyle w:val="tlid-translation"/>
                <w:sz w:val="24"/>
                <w:szCs w:val="24"/>
                <w:lang w:val="en"/>
              </w:rPr>
              <w:t>Project Manager</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1</w:t>
            </w:r>
          </w:p>
        </w:tc>
        <w:tc>
          <w:tcPr>
            <w:tcW w:w="1870" w:type="dxa"/>
            <w:vAlign w:val="center"/>
          </w:tcPr>
          <w:p w:rsidR="0029605B" w:rsidRPr="0029605B" w:rsidRDefault="0029605B" w:rsidP="006E2702">
            <w:pPr>
              <w:jc w:val="center"/>
              <w:rPr>
                <w:sz w:val="24"/>
                <w:szCs w:val="24"/>
              </w:rPr>
            </w:pPr>
            <w:r w:rsidRPr="0029605B">
              <w:rPr>
                <w:sz w:val="24"/>
                <w:szCs w:val="24"/>
              </w:rPr>
              <w:t>70</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840</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r>
              <w:rPr>
                <w:sz w:val="24"/>
                <w:szCs w:val="24"/>
              </w:rPr>
              <w:t>2</w:t>
            </w:r>
          </w:p>
        </w:tc>
        <w:tc>
          <w:tcPr>
            <w:tcW w:w="4051" w:type="dxa"/>
            <w:vAlign w:val="center"/>
          </w:tcPr>
          <w:p w:rsidR="0029605B" w:rsidRPr="00DE553F" w:rsidRDefault="0029605B" w:rsidP="00DE553F">
            <w:pPr>
              <w:spacing w:line="276" w:lineRule="auto"/>
              <w:jc w:val="center"/>
              <w:rPr>
                <w:sz w:val="24"/>
                <w:szCs w:val="24"/>
              </w:rPr>
            </w:pPr>
            <w:r w:rsidRPr="00DE553F">
              <w:rPr>
                <w:rStyle w:val="tlid-translation"/>
                <w:sz w:val="24"/>
                <w:szCs w:val="24"/>
                <w:lang w:val="en"/>
              </w:rPr>
              <w:t>Administrative and financial employee</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4</w:t>
            </w:r>
          </w:p>
        </w:tc>
        <w:tc>
          <w:tcPr>
            <w:tcW w:w="1870" w:type="dxa"/>
            <w:vAlign w:val="center"/>
          </w:tcPr>
          <w:p w:rsidR="0029605B" w:rsidRPr="0029605B" w:rsidRDefault="0029605B" w:rsidP="006E2702">
            <w:pPr>
              <w:jc w:val="center"/>
              <w:rPr>
                <w:sz w:val="24"/>
                <w:szCs w:val="24"/>
              </w:rPr>
            </w:pPr>
            <w:r w:rsidRPr="0029605B">
              <w:rPr>
                <w:sz w:val="24"/>
                <w:szCs w:val="24"/>
              </w:rPr>
              <w:t>30</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1440</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r>
              <w:rPr>
                <w:sz w:val="24"/>
                <w:szCs w:val="24"/>
              </w:rPr>
              <w:t>3</w:t>
            </w:r>
          </w:p>
        </w:tc>
        <w:tc>
          <w:tcPr>
            <w:tcW w:w="4051" w:type="dxa"/>
            <w:vAlign w:val="center"/>
          </w:tcPr>
          <w:p w:rsidR="0029605B" w:rsidRPr="00DE553F" w:rsidRDefault="0029605B" w:rsidP="00DE553F">
            <w:pPr>
              <w:spacing w:line="276" w:lineRule="auto"/>
              <w:jc w:val="center"/>
              <w:rPr>
                <w:sz w:val="24"/>
                <w:szCs w:val="24"/>
              </w:rPr>
            </w:pPr>
            <w:r w:rsidRPr="002130BD">
              <w:rPr>
                <w:rStyle w:val="tlid-translation"/>
                <w:sz w:val="24"/>
                <w:szCs w:val="24"/>
                <w:lang w:val="en"/>
              </w:rPr>
              <w:t xml:space="preserve">Guardian and </w:t>
            </w:r>
            <w:proofErr w:type="spellStart"/>
            <w:r w:rsidRPr="002130BD">
              <w:rPr>
                <w:rStyle w:val="tlid-translation"/>
                <w:sz w:val="24"/>
                <w:szCs w:val="24"/>
                <w:lang w:val="en"/>
              </w:rPr>
              <w:t>attendan</w:t>
            </w:r>
            <w:proofErr w:type="spellEnd"/>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2</w:t>
            </w:r>
          </w:p>
        </w:tc>
        <w:tc>
          <w:tcPr>
            <w:tcW w:w="1870" w:type="dxa"/>
            <w:vAlign w:val="center"/>
          </w:tcPr>
          <w:p w:rsidR="0029605B" w:rsidRPr="0029605B" w:rsidRDefault="0029605B" w:rsidP="006E2702">
            <w:pPr>
              <w:jc w:val="center"/>
              <w:rPr>
                <w:sz w:val="24"/>
                <w:szCs w:val="24"/>
              </w:rPr>
            </w:pPr>
            <w:r w:rsidRPr="0029605B">
              <w:rPr>
                <w:sz w:val="24"/>
                <w:szCs w:val="24"/>
              </w:rPr>
              <w:t>24</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576</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r>
              <w:rPr>
                <w:sz w:val="24"/>
                <w:szCs w:val="24"/>
              </w:rPr>
              <w:t>4</w:t>
            </w:r>
          </w:p>
        </w:tc>
        <w:tc>
          <w:tcPr>
            <w:tcW w:w="4051" w:type="dxa"/>
            <w:vAlign w:val="center"/>
          </w:tcPr>
          <w:p w:rsidR="0029605B" w:rsidRPr="00DE553F" w:rsidRDefault="0029605B" w:rsidP="00DE553F">
            <w:pPr>
              <w:spacing w:line="276" w:lineRule="auto"/>
              <w:jc w:val="center"/>
              <w:rPr>
                <w:sz w:val="24"/>
                <w:szCs w:val="24"/>
              </w:rPr>
            </w:pPr>
            <w:r w:rsidRPr="00DE553F">
              <w:rPr>
                <w:sz w:val="24"/>
                <w:szCs w:val="24"/>
              </w:rPr>
              <w:t>Driver</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1</w:t>
            </w:r>
          </w:p>
        </w:tc>
        <w:tc>
          <w:tcPr>
            <w:tcW w:w="1870" w:type="dxa"/>
            <w:vAlign w:val="center"/>
          </w:tcPr>
          <w:p w:rsidR="0029605B" w:rsidRPr="0029605B" w:rsidRDefault="0029605B" w:rsidP="006E2702">
            <w:pPr>
              <w:jc w:val="center"/>
              <w:rPr>
                <w:sz w:val="24"/>
                <w:szCs w:val="24"/>
              </w:rPr>
            </w:pPr>
            <w:r w:rsidRPr="0029605B">
              <w:rPr>
                <w:sz w:val="24"/>
                <w:szCs w:val="24"/>
              </w:rPr>
              <w:t>24</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288</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p>
        </w:tc>
        <w:tc>
          <w:tcPr>
            <w:tcW w:w="4051" w:type="dxa"/>
            <w:vAlign w:val="center"/>
          </w:tcPr>
          <w:p w:rsidR="0029605B" w:rsidRPr="00DE553F" w:rsidRDefault="0029605B" w:rsidP="00DE553F">
            <w:pPr>
              <w:spacing w:line="276" w:lineRule="auto"/>
              <w:jc w:val="center"/>
              <w:rPr>
                <w:sz w:val="24"/>
                <w:szCs w:val="24"/>
              </w:rPr>
            </w:pPr>
            <w:r w:rsidRPr="00DE553F">
              <w:rPr>
                <w:sz w:val="24"/>
                <w:szCs w:val="24"/>
              </w:rPr>
              <w:t>Total</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8</w:t>
            </w:r>
          </w:p>
        </w:tc>
        <w:tc>
          <w:tcPr>
            <w:tcW w:w="1870" w:type="dxa"/>
            <w:vAlign w:val="center"/>
          </w:tcPr>
          <w:p w:rsidR="0029605B" w:rsidRPr="0029605B" w:rsidRDefault="0029605B">
            <w:pPr>
              <w:spacing w:line="276" w:lineRule="auto"/>
              <w:jc w:val="center"/>
              <w:rPr>
                <w:sz w:val="24"/>
                <w:szCs w:val="24"/>
              </w:rPr>
            </w:pPr>
            <w:r w:rsidRPr="0029605B">
              <w:rPr>
                <w:sz w:val="24"/>
                <w:szCs w:val="24"/>
              </w:rPr>
              <w:t> </w:t>
            </w:r>
          </w:p>
        </w:tc>
        <w:tc>
          <w:tcPr>
            <w:tcW w:w="1870" w:type="dxa"/>
            <w:vAlign w:val="bottom"/>
          </w:tcPr>
          <w:p w:rsidR="0029605B" w:rsidRPr="0029605B" w:rsidRDefault="0029605B" w:rsidP="006E2702">
            <w:pPr>
              <w:jc w:val="center"/>
              <w:rPr>
                <w:sz w:val="24"/>
                <w:szCs w:val="24"/>
              </w:rPr>
            </w:pPr>
            <w:r w:rsidRPr="0029605B">
              <w:rPr>
                <w:sz w:val="24"/>
                <w:szCs w:val="24"/>
              </w:rPr>
              <w:t>3144</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p>
        </w:tc>
        <w:tc>
          <w:tcPr>
            <w:tcW w:w="6991" w:type="dxa"/>
            <w:gridSpan w:val="3"/>
            <w:vAlign w:val="center"/>
          </w:tcPr>
          <w:p w:rsidR="0029605B" w:rsidRPr="00DE553F" w:rsidRDefault="0029605B"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bottom"/>
          </w:tcPr>
          <w:p w:rsidR="0029605B" w:rsidRPr="0029605B" w:rsidRDefault="0029605B" w:rsidP="0029605B">
            <w:pPr>
              <w:spacing w:line="276" w:lineRule="auto"/>
              <w:jc w:val="center"/>
              <w:rPr>
                <w:sz w:val="24"/>
                <w:szCs w:val="24"/>
              </w:rPr>
            </w:pPr>
            <w:r w:rsidRPr="0029605B">
              <w:rPr>
                <w:sz w:val="24"/>
                <w:szCs w:val="24"/>
              </w:rPr>
              <w:t>2200</w:t>
            </w:r>
          </w:p>
        </w:tc>
      </w:tr>
      <w:tr w:rsidR="0029605B" w:rsidRPr="00DE553F" w:rsidTr="009A2053">
        <w:tc>
          <w:tcPr>
            <w:tcW w:w="534" w:type="dxa"/>
            <w:vAlign w:val="center"/>
          </w:tcPr>
          <w:p w:rsidR="0029605B" w:rsidRPr="00DE553F" w:rsidRDefault="0029605B" w:rsidP="00DE553F">
            <w:pPr>
              <w:spacing w:line="276" w:lineRule="auto"/>
              <w:jc w:val="center"/>
              <w:rPr>
                <w:sz w:val="24"/>
                <w:szCs w:val="24"/>
              </w:rPr>
            </w:pPr>
          </w:p>
        </w:tc>
        <w:tc>
          <w:tcPr>
            <w:tcW w:w="6991" w:type="dxa"/>
            <w:gridSpan w:val="3"/>
            <w:vAlign w:val="center"/>
          </w:tcPr>
          <w:p w:rsidR="0029605B" w:rsidRPr="00DE553F" w:rsidRDefault="0029605B" w:rsidP="00DE553F">
            <w:pPr>
              <w:spacing w:line="276" w:lineRule="auto"/>
              <w:jc w:val="center"/>
              <w:rPr>
                <w:sz w:val="24"/>
                <w:szCs w:val="24"/>
              </w:rPr>
            </w:pPr>
            <w:r w:rsidRPr="00DE553F">
              <w:rPr>
                <w:sz w:val="24"/>
                <w:szCs w:val="24"/>
              </w:rPr>
              <w:t>Total</w:t>
            </w:r>
          </w:p>
        </w:tc>
        <w:tc>
          <w:tcPr>
            <w:tcW w:w="1870" w:type="dxa"/>
            <w:vAlign w:val="bottom"/>
          </w:tcPr>
          <w:p w:rsidR="0029605B" w:rsidRPr="0029605B" w:rsidRDefault="0029605B" w:rsidP="0029605B">
            <w:pPr>
              <w:spacing w:line="276" w:lineRule="auto"/>
              <w:jc w:val="center"/>
              <w:rPr>
                <w:sz w:val="24"/>
                <w:szCs w:val="24"/>
              </w:rPr>
            </w:pPr>
            <w:r w:rsidRPr="0029605B">
              <w:rPr>
                <w:sz w:val="24"/>
                <w:szCs w:val="24"/>
              </w:rPr>
              <w:t>5344</w:t>
            </w:r>
          </w:p>
        </w:tc>
      </w:tr>
    </w:tbl>
    <w:p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lastRenderedPageBreak/>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rsidTr="00C40580">
        <w:tc>
          <w:tcPr>
            <w:tcW w:w="715"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Monthly Salary (</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 xml:space="preserve">Annual Salary (Million </w:t>
            </w:r>
            <w:proofErr w:type="spellStart"/>
            <w:r w:rsidRPr="00DE553F">
              <w:rPr>
                <w:sz w:val="24"/>
                <w:szCs w:val="24"/>
              </w:rPr>
              <w:t>Rial</w:t>
            </w:r>
            <w:proofErr w:type="spellEnd"/>
            <w:r w:rsidRPr="00DE553F">
              <w:rPr>
                <w:sz w:val="24"/>
                <w:szCs w:val="24"/>
              </w:rPr>
              <w:t>)</w:t>
            </w:r>
          </w:p>
        </w:tc>
      </w:tr>
      <w:tr w:rsidR="0029605B" w:rsidRPr="00DE553F" w:rsidTr="006E2702">
        <w:tc>
          <w:tcPr>
            <w:tcW w:w="715" w:type="dxa"/>
            <w:vAlign w:val="center"/>
          </w:tcPr>
          <w:p w:rsidR="0029605B" w:rsidRPr="00DE553F" w:rsidRDefault="0029605B" w:rsidP="00DE553F">
            <w:pPr>
              <w:spacing w:line="276" w:lineRule="auto"/>
              <w:jc w:val="center"/>
              <w:rPr>
                <w:sz w:val="24"/>
                <w:szCs w:val="24"/>
              </w:rPr>
            </w:pPr>
            <w:r w:rsidRPr="00DE553F">
              <w:rPr>
                <w:sz w:val="24"/>
                <w:szCs w:val="24"/>
              </w:rPr>
              <w:t>1</w:t>
            </w:r>
          </w:p>
        </w:tc>
        <w:tc>
          <w:tcPr>
            <w:tcW w:w="3870" w:type="dxa"/>
            <w:vAlign w:val="center"/>
          </w:tcPr>
          <w:p w:rsidR="0029605B" w:rsidRPr="00DE553F" w:rsidRDefault="0029605B" w:rsidP="00DE553F">
            <w:pPr>
              <w:spacing w:line="276" w:lineRule="auto"/>
              <w:jc w:val="center"/>
              <w:rPr>
                <w:sz w:val="24"/>
                <w:szCs w:val="24"/>
              </w:rPr>
            </w:pPr>
            <w:r w:rsidRPr="009D3D76">
              <w:rPr>
                <w:sz w:val="24"/>
                <w:szCs w:val="24"/>
              </w:rPr>
              <w:t>Engineer</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4</w:t>
            </w:r>
          </w:p>
        </w:tc>
        <w:tc>
          <w:tcPr>
            <w:tcW w:w="1870" w:type="dxa"/>
            <w:vAlign w:val="center"/>
          </w:tcPr>
          <w:p w:rsidR="0029605B" w:rsidRPr="0029605B" w:rsidRDefault="0029605B" w:rsidP="006E2702">
            <w:pPr>
              <w:jc w:val="center"/>
              <w:rPr>
                <w:sz w:val="24"/>
                <w:szCs w:val="24"/>
              </w:rPr>
            </w:pPr>
            <w:r w:rsidRPr="0029605B">
              <w:rPr>
                <w:sz w:val="24"/>
                <w:szCs w:val="24"/>
              </w:rPr>
              <w:t>46</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2208</w:t>
            </w:r>
          </w:p>
        </w:tc>
      </w:tr>
      <w:tr w:rsidR="0029605B" w:rsidRPr="00DE553F" w:rsidTr="006E2702">
        <w:tc>
          <w:tcPr>
            <w:tcW w:w="715" w:type="dxa"/>
            <w:vAlign w:val="center"/>
          </w:tcPr>
          <w:p w:rsidR="0029605B" w:rsidRPr="00DE553F" w:rsidRDefault="0029605B" w:rsidP="00DE553F">
            <w:pPr>
              <w:spacing w:line="276" w:lineRule="auto"/>
              <w:jc w:val="center"/>
              <w:rPr>
                <w:sz w:val="24"/>
                <w:szCs w:val="24"/>
              </w:rPr>
            </w:pPr>
            <w:r>
              <w:rPr>
                <w:sz w:val="24"/>
                <w:szCs w:val="24"/>
              </w:rPr>
              <w:t>2</w:t>
            </w:r>
          </w:p>
        </w:tc>
        <w:tc>
          <w:tcPr>
            <w:tcW w:w="3870" w:type="dxa"/>
            <w:vAlign w:val="center"/>
          </w:tcPr>
          <w:p w:rsidR="0029605B" w:rsidRPr="00DE553F" w:rsidRDefault="0029605B" w:rsidP="00DE553F">
            <w:pPr>
              <w:spacing w:line="276" w:lineRule="auto"/>
              <w:jc w:val="center"/>
              <w:rPr>
                <w:sz w:val="24"/>
                <w:szCs w:val="24"/>
              </w:rPr>
            </w:pPr>
            <w:r w:rsidRPr="00551CE7">
              <w:rPr>
                <w:rStyle w:val="tlid-translation"/>
                <w:sz w:val="24"/>
                <w:szCs w:val="24"/>
                <w:lang w:val="en"/>
              </w:rPr>
              <w:t>Skilled worker</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6</w:t>
            </w:r>
          </w:p>
        </w:tc>
        <w:tc>
          <w:tcPr>
            <w:tcW w:w="1870" w:type="dxa"/>
            <w:vAlign w:val="center"/>
          </w:tcPr>
          <w:p w:rsidR="0029605B" w:rsidRPr="0029605B" w:rsidRDefault="0029605B" w:rsidP="006E2702">
            <w:pPr>
              <w:jc w:val="center"/>
              <w:rPr>
                <w:sz w:val="24"/>
                <w:szCs w:val="24"/>
              </w:rPr>
            </w:pPr>
            <w:r w:rsidRPr="0029605B">
              <w:rPr>
                <w:sz w:val="24"/>
                <w:szCs w:val="24"/>
              </w:rPr>
              <w:t>40</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2880</w:t>
            </w:r>
          </w:p>
        </w:tc>
      </w:tr>
      <w:tr w:rsidR="0029605B" w:rsidRPr="00DE553F" w:rsidTr="006E2702">
        <w:tc>
          <w:tcPr>
            <w:tcW w:w="715" w:type="dxa"/>
            <w:vAlign w:val="center"/>
          </w:tcPr>
          <w:p w:rsidR="0029605B" w:rsidRPr="00DE553F" w:rsidRDefault="0029605B" w:rsidP="00DE553F">
            <w:pPr>
              <w:spacing w:line="276" w:lineRule="auto"/>
              <w:jc w:val="center"/>
              <w:rPr>
                <w:sz w:val="24"/>
                <w:szCs w:val="24"/>
              </w:rPr>
            </w:pPr>
            <w:r>
              <w:rPr>
                <w:sz w:val="24"/>
                <w:szCs w:val="24"/>
              </w:rPr>
              <w:t>3</w:t>
            </w:r>
          </w:p>
        </w:tc>
        <w:tc>
          <w:tcPr>
            <w:tcW w:w="3870" w:type="dxa"/>
            <w:vAlign w:val="center"/>
          </w:tcPr>
          <w:p w:rsidR="0029605B" w:rsidRPr="00DE553F" w:rsidRDefault="0029605B" w:rsidP="00DE553F">
            <w:pPr>
              <w:spacing w:line="276" w:lineRule="auto"/>
              <w:jc w:val="center"/>
              <w:rPr>
                <w:sz w:val="24"/>
                <w:szCs w:val="24"/>
              </w:rPr>
            </w:pPr>
            <w:r w:rsidRPr="00551CE7">
              <w:rPr>
                <w:rStyle w:val="tlid-translation"/>
                <w:sz w:val="24"/>
                <w:szCs w:val="24"/>
                <w:lang w:val="en"/>
              </w:rPr>
              <w:t>Simple worker</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15</w:t>
            </w:r>
          </w:p>
        </w:tc>
        <w:tc>
          <w:tcPr>
            <w:tcW w:w="1870" w:type="dxa"/>
            <w:vAlign w:val="center"/>
          </w:tcPr>
          <w:p w:rsidR="0029605B" w:rsidRPr="0029605B" w:rsidRDefault="0029605B" w:rsidP="006E2702">
            <w:pPr>
              <w:jc w:val="center"/>
              <w:rPr>
                <w:sz w:val="24"/>
                <w:szCs w:val="24"/>
              </w:rPr>
            </w:pPr>
            <w:r w:rsidRPr="0029605B">
              <w:rPr>
                <w:sz w:val="24"/>
                <w:szCs w:val="24"/>
              </w:rPr>
              <w:t>24</w:t>
            </w:r>
            <w:r w:rsidRPr="0029605B">
              <w:rPr>
                <w:rFonts w:hint="cs"/>
                <w:sz w:val="24"/>
                <w:szCs w:val="24"/>
              </w:rPr>
              <w:t>,000,000</w:t>
            </w:r>
          </w:p>
        </w:tc>
        <w:tc>
          <w:tcPr>
            <w:tcW w:w="1870" w:type="dxa"/>
            <w:vAlign w:val="bottom"/>
          </w:tcPr>
          <w:p w:rsidR="0029605B" w:rsidRPr="0029605B" w:rsidRDefault="0029605B" w:rsidP="006E2702">
            <w:pPr>
              <w:jc w:val="center"/>
              <w:rPr>
                <w:sz w:val="24"/>
                <w:szCs w:val="24"/>
              </w:rPr>
            </w:pPr>
            <w:r w:rsidRPr="0029605B">
              <w:rPr>
                <w:sz w:val="24"/>
                <w:szCs w:val="24"/>
              </w:rPr>
              <w:t>4320</w:t>
            </w:r>
          </w:p>
        </w:tc>
      </w:tr>
      <w:tr w:rsidR="0029605B" w:rsidRPr="00DE553F" w:rsidTr="006E2702">
        <w:tc>
          <w:tcPr>
            <w:tcW w:w="715" w:type="dxa"/>
            <w:vAlign w:val="center"/>
          </w:tcPr>
          <w:p w:rsidR="0029605B" w:rsidRPr="00DE553F" w:rsidRDefault="0029605B" w:rsidP="00DE553F">
            <w:pPr>
              <w:spacing w:line="276" w:lineRule="auto"/>
              <w:jc w:val="center"/>
              <w:rPr>
                <w:sz w:val="24"/>
                <w:szCs w:val="24"/>
              </w:rPr>
            </w:pPr>
          </w:p>
        </w:tc>
        <w:tc>
          <w:tcPr>
            <w:tcW w:w="3870" w:type="dxa"/>
            <w:vAlign w:val="center"/>
          </w:tcPr>
          <w:p w:rsidR="0029605B" w:rsidRPr="00DE553F" w:rsidRDefault="0029605B" w:rsidP="00DE553F">
            <w:pPr>
              <w:spacing w:line="276" w:lineRule="auto"/>
              <w:jc w:val="center"/>
              <w:rPr>
                <w:sz w:val="24"/>
                <w:szCs w:val="24"/>
              </w:rPr>
            </w:pPr>
            <w:r w:rsidRPr="00DE553F">
              <w:rPr>
                <w:sz w:val="24"/>
                <w:szCs w:val="24"/>
              </w:rPr>
              <w:t>Total</w:t>
            </w:r>
          </w:p>
        </w:tc>
        <w:tc>
          <w:tcPr>
            <w:tcW w:w="1070" w:type="dxa"/>
            <w:vAlign w:val="center"/>
          </w:tcPr>
          <w:p w:rsidR="0029605B" w:rsidRPr="0029605B" w:rsidRDefault="0029605B">
            <w:pPr>
              <w:spacing w:line="276" w:lineRule="auto"/>
              <w:jc w:val="center"/>
              <w:rPr>
                <w:sz w:val="24"/>
                <w:szCs w:val="24"/>
              </w:rPr>
            </w:pPr>
            <w:r w:rsidRPr="0029605B">
              <w:rPr>
                <w:rFonts w:hint="cs"/>
                <w:sz w:val="24"/>
                <w:szCs w:val="24"/>
              </w:rPr>
              <w:t>25</w:t>
            </w:r>
          </w:p>
        </w:tc>
        <w:tc>
          <w:tcPr>
            <w:tcW w:w="1870" w:type="dxa"/>
            <w:vAlign w:val="center"/>
          </w:tcPr>
          <w:p w:rsidR="0029605B" w:rsidRPr="0029605B" w:rsidRDefault="0029605B">
            <w:pPr>
              <w:spacing w:line="276" w:lineRule="auto"/>
              <w:jc w:val="center"/>
              <w:rPr>
                <w:sz w:val="24"/>
                <w:szCs w:val="24"/>
              </w:rPr>
            </w:pPr>
            <w:r w:rsidRPr="0029605B">
              <w:rPr>
                <w:sz w:val="24"/>
                <w:szCs w:val="24"/>
              </w:rPr>
              <w:t> </w:t>
            </w:r>
          </w:p>
        </w:tc>
        <w:tc>
          <w:tcPr>
            <w:tcW w:w="1870" w:type="dxa"/>
            <w:vAlign w:val="bottom"/>
          </w:tcPr>
          <w:p w:rsidR="0029605B" w:rsidRPr="0029605B" w:rsidRDefault="0029605B" w:rsidP="006E2702">
            <w:pPr>
              <w:jc w:val="center"/>
              <w:rPr>
                <w:sz w:val="24"/>
                <w:szCs w:val="24"/>
              </w:rPr>
            </w:pPr>
            <w:r w:rsidRPr="0029605B">
              <w:rPr>
                <w:sz w:val="24"/>
                <w:szCs w:val="24"/>
              </w:rPr>
              <w:t>9408</w:t>
            </w:r>
          </w:p>
        </w:tc>
      </w:tr>
      <w:tr w:rsidR="0029605B" w:rsidRPr="00DE553F" w:rsidTr="006E2702">
        <w:tc>
          <w:tcPr>
            <w:tcW w:w="715" w:type="dxa"/>
            <w:vAlign w:val="center"/>
          </w:tcPr>
          <w:p w:rsidR="0029605B" w:rsidRPr="00DE553F" w:rsidRDefault="0029605B" w:rsidP="00DE553F">
            <w:pPr>
              <w:spacing w:line="276" w:lineRule="auto"/>
              <w:jc w:val="center"/>
              <w:rPr>
                <w:sz w:val="24"/>
                <w:szCs w:val="24"/>
              </w:rPr>
            </w:pPr>
          </w:p>
        </w:tc>
        <w:tc>
          <w:tcPr>
            <w:tcW w:w="6810" w:type="dxa"/>
            <w:gridSpan w:val="3"/>
            <w:vAlign w:val="center"/>
          </w:tcPr>
          <w:p w:rsidR="0029605B" w:rsidRPr="00DE553F" w:rsidRDefault="0029605B"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bottom"/>
          </w:tcPr>
          <w:p w:rsidR="0029605B" w:rsidRPr="0029605B" w:rsidRDefault="0029605B" w:rsidP="006E2702">
            <w:pPr>
              <w:jc w:val="center"/>
              <w:rPr>
                <w:sz w:val="24"/>
                <w:szCs w:val="24"/>
              </w:rPr>
            </w:pPr>
            <w:r w:rsidRPr="0029605B">
              <w:rPr>
                <w:sz w:val="24"/>
                <w:szCs w:val="24"/>
              </w:rPr>
              <w:t>8468</w:t>
            </w:r>
          </w:p>
        </w:tc>
      </w:tr>
      <w:tr w:rsidR="0029605B" w:rsidRPr="00DE553F" w:rsidTr="006E2702">
        <w:tc>
          <w:tcPr>
            <w:tcW w:w="715" w:type="dxa"/>
            <w:vAlign w:val="center"/>
          </w:tcPr>
          <w:p w:rsidR="0029605B" w:rsidRPr="00DE553F" w:rsidRDefault="0029605B" w:rsidP="00DE553F">
            <w:pPr>
              <w:spacing w:line="276" w:lineRule="auto"/>
              <w:jc w:val="center"/>
              <w:rPr>
                <w:sz w:val="24"/>
                <w:szCs w:val="24"/>
              </w:rPr>
            </w:pPr>
          </w:p>
        </w:tc>
        <w:tc>
          <w:tcPr>
            <w:tcW w:w="6810" w:type="dxa"/>
            <w:gridSpan w:val="3"/>
            <w:vAlign w:val="center"/>
          </w:tcPr>
          <w:p w:rsidR="0029605B" w:rsidRPr="00DE553F" w:rsidRDefault="0029605B" w:rsidP="00DE553F">
            <w:pPr>
              <w:spacing w:line="276" w:lineRule="auto"/>
              <w:jc w:val="center"/>
              <w:rPr>
                <w:sz w:val="24"/>
                <w:szCs w:val="24"/>
              </w:rPr>
            </w:pPr>
            <w:r w:rsidRPr="00DE553F">
              <w:rPr>
                <w:sz w:val="24"/>
                <w:szCs w:val="24"/>
              </w:rPr>
              <w:t>Total</w:t>
            </w:r>
          </w:p>
        </w:tc>
        <w:tc>
          <w:tcPr>
            <w:tcW w:w="1870" w:type="dxa"/>
            <w:vAlign w:val="bottom"/>
          </w:tcPr>
          <w:p w:rsidR="0029605B" w:rsidRPr="0029605B" w:rsidRDefault="0029605B" w:rsidP="006E2702">
            <w:pPr>
              <w:jc w:val="center"/>
              <w:rPr>
                <w:sz w:val="24"/>
                <w:szCs w:val="24"/>
              </w:rPr>
            </w:pPr>
            <w:r w:rsidRPr="0029605B">
              <w:rPr>
                <w:sz w:val="24"/>
                <w:szCs w:val="24"/>
              </w:rPr>
              <w:t>17876</w:t>
            </w:r>
          </w:p>
        </w:tc>
      </w:tr>
    </w:tbl>
    <w:p w:rsidR="00346681" w:rsidRDefault="00346681" w:rsidP="00DE553F">
      <w:pPr>
        <w:spacing w:line="276" w:lineRule="auto"/>
        <w:rPr>
          <w:sz w:val="24"/>
          <w:szCs w:val="24"/>
        </w:rPr>
      </w:pPr>
    </w:p>
    <w:p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p w:rsidR="009A2053" w:rsidRDefault="009A2053">
      <w:pPr>
        <w:rPr>
          <w:sz w:val="24"/>
          <w:szCs w:val="24"/>
        </w:rPr>
      </w:pP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rsidTr="0034533A">
        <w:tc>
          <w:tcPr>
            <w:tcW w:w="625"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w:t>
            </w:r>
          </w:p>
        </w:tc>
        <w:tc>
          <w:tcPr>
            <w:tcW w:w="2491"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 Cost (</w:t>
            </w:r>
            <w:proofErr w:type="spellStart"/>
            <w:r w:rsidRPr="00DE553F">
              <w:rPr>
                <w:sz w:val="24"/>
                <w:szCs w:val="24"/>
              </w:rPr>
              <w:t>Rial</w:t>
            </w:r>
            <w:proofErr w:type="spellEnd"/>
            <w:r w:rsidRPr="00DE553F">
              <w:rPr>
                <w:sz w:val="24"/>
                <w:szCs w:val="24"/>
              </w:rPr>
              <w:t>)</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 xml:space="preserve">Total cost (Million </w:t>
            </w:r>
            <w:proofErr w:type="spellStart"/>
            <w:r w:rsidRPr="00DE553F">
              <w:rPr>
                <w:sz w:val="24"/>
                <w:szCs w:val="24"/>
              </w:rPr>
              <w:t>Rial</w:t>
            </w:r>
            <w:r w:rsidR="00296D6D" w:rsidRPr="00DE553F">
              <w:rPr>
                <w:sz w:val="24"/>
                <w:szCs w:val="24"/>
              </w:rPr>
              <w:t>s</w:t>
            </w:r>
            <w:proofErr w:type="spellEnd"/>
            <w:r w:rsidRPr="00DE553F">
              <w:rPr>
                <w:sz w:val="24"/>
                <w:szCs w:val="24"/>
              </w:rPr>
              <w:t>)</w:t>
            </w:r>
          </w:p>
        </w:tc>
      </w:tr>
      <w:tr w:rsidR="00903579" w:rsidRPr="00DE553F" w:rsidTr="006E2702">
        <w:tc>
          <w:tcPr>
            <w:tcW w:w="625" w:type="dxa"/>
            <w:vAlign w:val="center"/>
          </w:tcPr>
          <w:p w:rsidR="00903579" w:rsidRPr="00DE553F" w:rsidRDefault="00903579" w:rsidP="00DE553F">
            <w:pPr>
              <w:spacing w:line="276" w:lineRule="auto"/>
              <w:jc w:val="center"/>
              <w:rPr>
                <w:sz w:val="24"/>
                <w:szCs w:val="24"/>
              </w:rPr>
            </w:pPr>
            <w:r>
              <w:rPr>
                <w:sz w:val="24"/>
                <w:szCs w:val="24"/>
              </w:rPr>
              <w:t>1</w:t>
            </w:r>
          </w:p>
        </w:tc>
        <w:tc>
          <w:tcPr>
            <w:tcW w:w="2491" w:type="dxa"/>
            <w:vAlign w:val="center"/>
          </w:tcPr>
          <w:p w:rsidR="00903579" w:rsidRPr="00DE553F" w:rsidRDefault="00903579" w:rsidP="00597C51">
            <w:pPr>
              <w:spacing w:line="276" w:lineRule="auto"/>
              <w:jc w:val="center"/>
              <w:rPr>
                <w:sz w:val="24"/>
                <w:szCs w:val="24"/>
              </w:rPr>
            </w:pPr>
            <w:r w:rsidRPr="00DE553F">
              <w:rPr>
                <w:rStyle w:val="tlid-translation"/>
                <w:sz w:val="24"/>
                <w:szCs w:val="24"/>
                <w:lang w:val="en"/>
              </w:rPr>
              <w:t>Gasoline</w:t>
            </w:r>
          </w:p>
        </w:tc>
        <w:tc>
          <w:tcPr>
            <w:tcW w:w="1558" w:type="dxa"/>
            <w:vAlign w:val="center"/>
          </w:tcPr>
          <w:p w:rsidR="00903579" w:rsidRPr="00DE553F" w:rsidRDefault="00903579" w:rsidP="00597C51">
            <w:pPr>
              <w:spacing w:line="276" w:lineRule="auto"/>
              <w:jc w:val="center"/>
              <w:rPr>
                <w:sz w:val="24"/>
                <w:szCs w:val="24"/>
              </w:rPr>
            </w:pPr>
            <w:r w:rsidRPr="00DE553F">
              <w:rPr>
                <w:rStyle w:val="tlid-translation"/>
                <w:sz w:val="24"/>
                <w:szCs w:val="24"/>
                <w:lang w:val="en"/>
              </w:rPr>
              <w:t>Liter</w:t>
            </w:r>
          </w:p>
        </w:tc>
        <w:tc>
          <w:tcPr>
            <w:tcW w:w="1558" w:type="dxa"/>
            <w:vAlign w:val="center"/>
          </w:tcPr>
          <w:p w:rsidR="00903579" w:rsidRPr="00903579" w:rsidRDefault="00903579">
            <w:pPr>
              <w:spacing w:line="276" w:lineRule="auto"/>
              <w:jc w:val="center"/>
              <w:rPr>
                <w:sz w:val="24"/>
                <w:szCs w:val="24"/>
              </w:rPr>
            </w:pPr>
            <w:r w:rsidRPr="00903579">
              <w:rPr>
                <w:rFonts w:hint="cs"/>
                <w:sz w:val="24"/>
                <w:szCs w:val="24"/>
              </w:rPr>
              <w:t>210,000</w:t>
            </w:r>
          </w:p>
        </w:tc>
        <w:tc>
          <w:tcPr>
            <w:tcW w:w="1559" w:type="dxa"/>
            <w:vAlign w:val="center"/>
          </w:tcPr>
          <w:p w:rsidR="00903579" w:rsidRPr="00903579" w:rsidRDefault="00903579" w:rsidP="006E2702">
            <w:pPr>
              <w:jc w:val="center"/>
              <w:rPr>
                <w:sz w:val="24"/>
                <w:szCs w:val="24"/>
              </w:rPr>
            </w:pPr>
            <w:r>
              <w:rPr>
                <w:sz w:val="24"/>
                <w:szCs w:val="24"/>
              </w:rPr>
              <w:t>7.000</w:t>
            </w:r>
          </w:p>
        </w:tc>
        <w:tc>
          <w:tcPr>
            <w:tcW w:w="1559" w:type="dxa"/>
            <w:vAlign w:val="bottom"/>
          </w:tcPr>
          <w:p w:rsidR="00903579" w:rsidRPr="00903579" w:rsidRDefault="00903579" w:rsidP="006E2702">
            <w:pPr>
              <w:jc w:val="center"/>
              <w:rPr>
                <w:sz w:val="24"/>
                <w:szCs w:val="24"/>
              </w:rPr>
            </w:pPr>
            <w:r w:rsidRPr="00903579">
              <w:rPr>
                <w:sz w:val="24"/>
                <w:szCs w:val="24"/>
              </w:rPr>
              <w:t>1470</w:t>
            </w:r>
          </w:p>
        </w:tc>
      </w:tr>
      <w:tr w:rsidR="00903579" w:rsidRPr="00DE553F" w:rsidTr="006E2702">
        <w:tc>
          <w:tcPr>
            <w:tcW w:w="625" w:type="dxa"/>
            <w:vAlign w:val="center"/>
          </w:tcPr>
          <w:p w:rsidR="00903579" w:rsidRPr="00DE553F" w:rsidRDefault="00903579" w:rsidP="00DE553F">
            <w:pPr>
              <w:spacing w:line="276" w:lineRule="auto"/>
              <w:jc w:val="center"/>
              <w:rPr>
                <w:sz w:val="24"/>
                <w:szCs w:val="24"/>
              </w:rPr>
            </w:pPr>
            <w:r>
              <w:rPr>
                <w:sz w:val="24"/>
                <w:szCs w:val="24"/>
              </w:rPr>
              <w:t>2</w:t>
            </w:r>
          </w:p>
        </w:tc>
        <w:tc>
          <w:tcPr>
            <w:tcW w:w="2491" w:type="dxa"/>
            <w:vAlign w:val="center"/>
          </w:tcPr>
          <w:p w:rsidR="00903579" w:rsidRPr="00DE553F" w:rsidRDefault="00903579" w:rsidP="00DE553F">
            <w:pPr>
              <w:spacing w:line="276" w:lineRule="auto"/>
              <w:jc w:val="center"/>
              <w:rPr>
                <w:sz w:val="24"/>
                <w:szCs w:val="24"/>
              </w:rPr>
            </w:pPr>
            <w:r w:rsidRPr="00DE553F">
              <w:rPr>
                <w:rStyle w:val="tlid-translation"/>
                <w:sz w:val="24"/>
                <w:szCs w:val="24"/>
                <w:lang w:val="en"/>
              </w:rPr>
              <w:t>Gasoline</w:t>
            </w:r>
          </w:p>
        </w:tc>
        <w:tc>
          <w:tcPr>
            <w:tcW w:w="1558" w:type="dxa"/>
            <w:vAlign w:val="center"/>
          </w:tcPr>
          <w:p w:rsidR="00903579" w:rsidRPr="00DE553F" w:rsidRDefault="00903579"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903579" w:rsidRPr="00903579" w:rsidRDefault="00903579">
            <w:pPr>
              <w:spacing w:line="276" w:lineRule="auto"/>
              <w:jc w:val="center"/>
              <w:rPr>
                <w:sz w:val="24"/>
                <w:szCs w:val="24"/>
              </w:rPr>
            </w:pPr>
            <w:r w:rsidRPr="00903579">
              <w:rPr>
                <w:rFonts w:hint="cs"/>
                <w:sz w:val="24"/>
                <w:szCs w:val="24"/>
              </w:rPr>
              <w:t>4,500</w:t>
            </w:r>
          </w:p>
        </w:tc>
        <w:tc>
          <w:tcPr>
            <w:tcW w:w="1559" w:type="dxa"/>
            <w:vAlign w:val="center"/>
          </w:tcPr>
          <w:p w:rsidR="00903579" w:rsidRPr="00903579" w:rsidRDefault="00903579" w:rsidP="006E2702">
            <w:pPr>
              <w:jc w:val="center"/>
              <w:rPr>
                <w:sz w:val="24"/>
                <w:szCs w:val="24"/>
              </w:rPr>
            </w:pPr>
            <w:r>
              <w:rPr>
                <w:sz w:val="24"/>
                <w:szCs w:val="24"/>
              </w:rPr>
              <w:t>20.000</w:t>
            </w:r>
          </w:p>
        </w:tc>
        <w:tc>
          <w:tcPr>
            <w:tcW w:w="1559" w:type="dxa"/>
            <w:vAlign w:val="bottom"/>
          </w:tcPr>
          <w:p w:rsidR="00903579" w:rsidRPr="00903579" w:rsidRDefault="00903579" w:rsidP="006E2702">
            <w:pPr>
              <w:jc w:val="center"/>
              <w:rPr>
                <w:sz w:val="24"/>
                <w:szCs w:val="24"/>
              </w:rPr>
            </w:pPr>
            <w:r w:rsidRPr="00903579">
              <w:rPr>
                <w:sz w:val="24"/>
                <w:szCs w:val="24"/>
              </w:rPr>
              <w:t>90</w:t>
            </w:r>
          </w:p>
        </w:tc>
      </w:tr>
      <w:tr w:rsidR="00903579" w:rsidRPr="00DE553F" w:rsidTr="006E2702">
        <w:tc>
          <w:tcPr>
            <w:tcW w:w="625" w:type="dxa"/>
            <w:vAlign w:val="center"/>
          </w:tcPr>
          <w:p w:rsidR="00903579" w:rsidRPr="00DE553F" w:rsidRDefault="00903579" w:rsidP="00DE553F">
            <w:pPr>
              <w:spacing w:line="276" w:lineRule="auto"/>
              <w:jc w:val="center"/>
              <w:rPr>
                <w:sz w:val="24"/>
                <w:szCs w:val="24"/>
              </w:rPr>
            </w:pPr>
            <w:r>
              <w:rPr>
                <w:sz w:val="24"/>
                <w:szCs w:val="24"/>
              </w:rPr>
              <w:t>3</w:t>
            </w:r>
          </w:p>
        </w:tc>
        <w:tc>
          <w:tcPr>
            <w:tcW w:w="2491" w:type="dxa"/>
            <w:vAlign w:val="center"/>
          </w:tcPr>
          <w:p w:rsidR="00903579" w:rsidRPr="00DE553F" w:rsidRDefault="00903579" w:rsidP="00DE553F">
            <w:pPr>
              <w:spacing w:line="276" w:lineRule="auto"/>
              <w:jc w:val="center"/>
              <w:rPr>
                <w:sz w:val="24"/>
                <w:szCs w:val="24"/>
              </w:rPr>
            </w:pPr>
            <w:r w:rsidRPr="00DE553F">
              <w:rPr>
                <w:sz w:val="24"/>
                <w:szCs w:val="24"/>
              </w:rPr>
              <w:t>Electricity</w:t>
            </w:r>
          </w:p>
        </w:tc>
        <w:tc>
          <w:tcPr>
            <w:tcW w:w="1558" w:type="dxa"/>
            <w:vAlign w:val="center"/>
          </w:tcPr>
          <w:p w:rsidR="00903579" w:rsidRPr="00DE553F" w:rsidRDefault="00903579" w:rsidP="00DE553F">
            <w:pPr>
              <w:spacing w:line="276" w:lineRule="auto"/>
              <w:jc w:val="center"/>
              <w:rPr>
                <w:sz w:val="24"/>
                <w:szCs w:val="24"/>
              </w:rPr>
            </w:pPr>
            <w:r w:rsidRPr="00DE553F">
              <w:rPr>
                <w:rStyle w:val="tlid-translation"/>
                <w:sz w:val="24"/>
                <w:szCs w:val="24"/>
                <w:lang w:val="en"/>
              </w:rPr>
              <w:t>KWh</w:t>
            </w:r>
          </w:p>
        </w:tc>
        <w:tc>
          <w:tcPr>
            <w:tcW w:w="1558" w:type="dxa"/>
            <w:vAlign w:val="center"/>
          </w:tcPr>
          <w:p w:rsidR="00903579" w:rsidRPr="00903579" w:rsidRDefault="00903579">
            <w:pPr>
              <w:spacing w:line="276" w:lineRule="auto"/>
              <w:jc w:val="center"/>
              <w:rPr>
                <w:sz w:val="24"/>
                <w:szCs w:val="24"/>
              </w:rPr>
            </w:pPr>
            <w:r w:rsidRPr="00903579">
              <w:rPr>
                <w:rFonts w:hint="cs"/>
                <w:sz w:val="24"/>
                <w:szCs w:val="24"/>
              </w:rPr>
              <w:t>2,400,000</w:t>
            </w:r>
          </w:p>
        </w:tc>
        <w:tc>
          <w:tcPr>
            <w:tcW w:w="1559" w:type="dxa"/>
            <w:vAlign w:val="center"/>
          </w:tcPr>
          <w:p w:rsidR="00903579" w:rsidRPr="00903579" w:rsidRDefault="00903579" w:rsidP="006E2702">
            <w:pPr>
              <w:jc w:val="center"/>
              <w:rPr>
                <w:sz w:val="24"/>
                <w:szCs w:val="24"/>
              </w:rPr>
            </w:pPr>
            <w:r w:rsidRPr="00903579">
              <w:rPr>
                <w:sz w:val="24"/>
                <w:szCs w:val="24"/>
              </w:rPr>
              <w:t>1,500</w:t>
            </w:r>
          </w:p>
        </w:tc>
        <w:tc>
          <w:tcPr>
            <w:tcW w:w="1559" w:type="dxa"/>
            <w:vAlign w:val="bottom"/>
          </w:tcPr>
          <w:p w:rsidR="00903579" w:rsidRPr="00903579" w:rsidRDefault="00903579" w:rsidP="006E2702">
            <w:pPr>
              <w:jc w:val="center"/>
              <w:rPr>
                <w:sz w:val="24"/>
                <w:szCs w:val="24"/>
              </w:rPr>
            </w:pPr>
            <w:r w:rsidRPr="00903579">
              <w:rPr>
                <w:sz w:val="24"/>
                <w:szCs w:val="24"/>
              </w:rPr>
              <w:t>3600</w:t>
            </w:r>
          </w:p>
        </w:tc>
      </w:tr>
      <w:tr w:rsidR="00903579" w:rsidRPr="00DE553F" w:rsidTr="006E2702">
        <w:tc>
          <w:tcPr>
            <w:tcW w:w="625" w:type="dxa"/>
            <w:vAlign w:val="center"/>
          </w:tcPr>
          <w:p w:rsidR="00903579" w:rsidRPr="00DE553F" w:rsidRDefault="00903579" w:rsidP="00DE553F">
            <w:pPr>
              <w:spacing w:line="276" w:lineRule="auto"/>
              <w:jc w:val="center"/>
              <w:rPr>
                <w:sz w:val="24"/>
                <w:szCs w:val="24"/>
              </w:rPr>
            </w:pPr>
            <w:r>
              <w:rPr>
                <w:sz w:val="24"/>
                <w:szCs w:val="24"/>
              </w:rPr>
              <w:t>4</w:t>
            </w:r>
          </w:p>
        </w:tc>
        <w:tc>
          <w:tcPr>
            <w:tcW w:w="2491" w:type="dxa"/>
            <w:vAlign w:val="center"/>
          </w:tcPr>
          <w:p w:rsidR="00903579" w:rsidRPr="00DE553F" w:rsidRDefault="00903579" w:rsidP="00DE553F">
            <w:pPr>
              <w:spacing w:line="276" w:lineRule="auto"/>
              <w:jc w:val="center"/>
              <w:rPr>
                <w:sz w:val="24"/>
                <w:szCs w:val="24"/>
              </w:rPr>
            </w:pPr>
            <w:r w:rsidRPr="00DE553F">
              <w:rPr>
                <w:sz w:val="24"/>
                <w:szCs w:val="24"/>
              </w:rPr>
              <w:t>Water</w:t>
            </w:r>
          </w:p>
        </w:tc>
        <w:tc>
          <w:tcPr>
            <w:tcW w:w="1558" w:type="dxa"/>
            <w:vAlign w:val="center"/>
          </w:tcPr>
          <w:p w:rsidR="00903579" w:rsidRPr="00DE553F" w:rsidRDefault="00903579" w:rsidP="00DE553F">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903579" w:rsidRPr="00903579" w:rsidRDefault="00903579">
            <w:pPr>
              <w:spacing w:line="276" w:lineRule="auto"/>
              <w:jc w:val="center"/>
              <w:rPr>
                <w:sz w:val="24"/>
                <w:szCs w:val="24"/>
              </w:rPr>
            </w:pPr>
            <w:r w:rsidRPr="00903579">
              <w:rPr>
                <w:rFonts w:hint="cs"/>
                <w:sz w:val="24"/>
                <w:szCs w:val="24"/>
              </w:rPr>
              <w:t>84,000</w:t>
            </w:r>
          </w:p>
        </w:tc>
        <w:tc>
          <w:tcPr>
            <w:tcW w:w="1559" w:type="dxa"/>
            <w:vAlign w:val="center"/>
          </w:tcPr>
          <w:p w:rsidR="00903579" w:rsidRPr="00903579" w:rsidRDefault="00903579" w:rsidP="006E2702">
            <w:pPr>
              <w:jc w:val="center"/>
              <w:rPr>
                <w:sz w:val="24"/>
                <w:szCs w:val="24"/>
              </w:rPr>
            </w:pPr>
            <w:r w:rsidRPr="00903579">
              <w:rPr>
                <w:sz w:val="24"/>
                <w:szCs w:val="24"/>
              </w:rPr>
              <w:t>7</w:t>
            </w:r>
            <w:r w:rsidRPr="00903579">
              <w:rPr>
                <w:rFonts w:hint="cs"/>
                <w:sz w:val="24"/>
                <w:szCs w:val="24"/>
              </w:rPr>
              <w:t>,</w:t>
            </w:r>
            <w:r w:rsidRPr="00903579">
              <w:rPr>
                <w:sz w:val="24"/>
                <w:szCs w:val="24"/>
              </w:rPr>
              <w:t>000</w:t>
            </w:r>
          </w:p>
        </w:tc>
        <w:tc>
          <w:tcPr>
            <w:tcW w:w="1559" w:type="dxa"/>
            <w:vAlign w:val="bottom"/>
          </w:tcPr>
          <w:p w:rsidR="00903579" w:rsidRPr="00903579" w:rsidRDefault="00903579" w:rsidP="006E2702">
            <w:pPr>
              <w:jc w:val="center"/>
              <w:rPr>
                <w:sz w:val="24"/>
                <w:szCs w:val="24"/>
              </w:rPr>
            </w:pPr>
            <w:r w:rsidRPr="00903579">
              <w:rPr>
                <w:sz w:val="24"/>
                <w:szCs w:val="24"/>
              </w:rPr>
              <w:t>588</w:t>
            </w:r>
          </w:p>
        </w:tc>
      </w:tr>
      <w:tr w:rsidR="00903579" w:rsidRPr="00DE553F" w:rsidTr="006E2702">
        <w:tc>
          <w:tcPr>
            <w:tcW w:w="625" w:type="dxa"/>
            <w:vAlign w:val="center"/>
          </w:tcPr>
          <w:p w:rsidR="00903579" w:rsidRPr="00DE553F" w:rsidRDefault="00903579" w:rsidP="00DE553F">
            <w:pPr>
              <w:spacing w:line="276" w:lineRule="auto"/>
              <w:jc w:val="center"/>
              <w:rPr>
                <w:sz w:val="24"/>
                <w:szCs w:val="24"/>
              </w:rPr>
            </w:pPr>
            <w:r>
              <w:rPr>
                <w:sz w:val="24"/>
                <w:szCs w:val="24"/>
              </w:rPr>
              <w:t>5</w:t>
            </w:r>
          </w:p>
        </w:tc>
        <w:tc>
          <w:tcPr>
            <w:tcW w:w="2491" w:type="dxa"/>
            <w:vAlign w:val="center"/>
          </w:tcPr>
          <w:p w:rsidR="00903579" w:rsidRPr="00DE553F" w:rsidRDefault="00903579" w:rsidP="001E7684">
            <w:pPr>
              <w:spacing w:line="276" w:lineRule="auto"/>
              <w:jc w:val="center"/>
              <w:rPr>
                <w:sz w:val="24"/>
                <w:szCs w:val="24"/>
              </w:rPr>
            </w:pPr>
            <w:proofErr w:type="spellStart"/>
            <w:r w:rsidRPr="00DE553F">
              <w:rPr>
                <w:sz w:val="24"/>
                <w:szCs w:val="24"/>
              </w:rPr>
              <w:t>Viscosine</w:t>
            </w:r>
            <w:proofErr w:type="spellEnd"/>
            <w:r w:rsidRPr="00DE553F">
              <w:rPr>
                <w:sz w:val="24"/>
                <w:szCs w:val="24"/>
              </w:rPr>
              <w:t xml:space="preserve"> oil</w:t>
            </w:r>
          </w:p>
        </w:tc>
        <w:tc>
          <w:tcPr>
            <w:tcW w:w="1558" w:type="dxa"/>
            <w:vAlign w:val="center"/>
          </w:tcPr>
          <w:p w:rsidR="00903579" w:rsidRPr="00DE553F" w:rsidRDefault="00903579"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903579" w:rsidRPr="00903579" w:rsidRDefault="00903579">
            <w:pPr>
              <w:spacing w:line="276" w:lineRule="auto"/>
              <w:jc w:val="center"/>
              <w:rPr>
                <w:sz w:val="24"/>
                <w:szCs w:val="24"/>
              </w:rPr>
            </w:pPr>
            <w:r w:rsidRPr="00903579">
              <w:rPr>
                <w:rFonts w:hint="cs"/>
                <w:sz w:val="24"/>
                <w:szCs w:val="24"/>
              </w:rPr>
              <w:t>3,000</w:t>
            </w:r>
          </w:p>
        </w:tc>
        <w:tc>
          <w:tcPr>
            <w:tcW w:w="1559" w:type="dxa"/>
            <w:vAlign w:val="center"/>
          </w:tcPr>
          <w:p w:rsidR="00903579" w:rsidRPr="00903579" w:rsidRDefault="00903579" w:rsidP="006E2702">
            <w:pPr>
              <w:jc w:val="center"/>
              <w:rPr>
                <w:sz w:val="24"/>
                <w:szCs w:val="24"/>
              </w:rPr>
            </w:pPr>
            <w:r w:rsidRPr="00903579">
              <w:rPr>
                <w:sz w:val="24"/>
                <w:szCs w:val="24"/>
              </w:rPr>
              <w:t>2</w:t>
            </w:r>
            <w:r w:rsidRPr="00903579">
              <w:rPr>
                <w:rFonts w:hint="cs"/>
                <w:sz w:val="24"/>
                <w:szCs w:val="24"/>
              </w:rPr>
              <w:t>0,000</w:t>
            </w:r>
          </w:p>
        </w:tc>
        <w:tc>
          <w:tcPr>
            <w:tcW w:w="1559" w:type="dxa"/>
            <w:vAlign w:val="bottom"/>
          </w:tcPr>
          <w:p w:rsidR="00903579" w:rsidRPr="00903579" w:rsidRDefault="00903579" w:rsidP="006E2702">
            <w:pPr>
              <w:jc w:val="center"/>
              <w:rPr>
                <w:sz w:val="24"/>
                <w:szCs w:val="24"/>
              </w:rPr>
            </w:pPr>
            <w:r w:rsidRPr="00903579">
              <w:rPr>
                <w:sz w:val="24"/>
                <w:szCs w:val="24"/>
              </w:rPr>
              <w:t>60</w:t>
            </w:r>
          </w:p>
        </w:tc>
      </w:tr>
      <w:tr w:rsidR="00903579" w:rsidRPr="00DE553F" w:rsidTr="006E2702">
        <w:tc>
          <w:tcPr>
            <w:tcW w:w="625" w:type="dxa"/>
            <w:vAlign w:val="center"/>
          </w:tcPr>
          <w:p w:rsidR="00903579" w:rsidRPr="00DE553F" w:rsidRDefault="00903579" w:rsidP="00DE553F">
            <w:pPr>
              <w:spacing w:line="276" w:lineRule="auto"/>
              <w:jc w:val="center"/>
              <w:rPr>
                <w:sz w:val="24"/>
                <w:szCs w:val="24"/>
              </w:rPr>
            </w:pPr>
            <w:r>
              <w:rPr>
                <w:sz w:val="24"/>
                <w:szCs w:val="24"/>
              </w:rPr>
              <w:t>6</w:t>
            </w:r>
          </w:p>
        </w:tc>
        <w:tc>
          <w:tcPr>
            <w:tcW w:w="2491" w:type="dxa"/>
            <w:vAlign w:val="center"/>
          </w:tcPr>
          <w:p w:rsidR="00903579" w:rsidRPr="00DE553F" w:rsidRDefault="00903579" w:rsidP="00DE553F">
            <w:pPr>
              <w:spacing w:line="276" w:lineRule="auto"/>
              <w:jc w:val="center"/>
              <w:rPr>
                <w:sz w:val="24"/>
                <w:szCs w:val="24"/>
              </w:rPr>
            </w:pPr>
            <w:r w:rsidRPr="00DE553F">
              <w:rPr>
                <w:sz w:val="24"/>
                <w:szCs w:val="24"/>
              </w:rPr>
              <w:t>Communications</w:t>
            </w:r>
          </w:p>
        </w:tc>
        <w:tc>
          <w:tcPr>
            <w:tcW w:w="1558" w:type="dxa"/>
            <w:vAlign w:val="center"/>
          </w:tcPr>
          <w:p w:rsidR="00903579" w:rsidRPr="00DE553F" w:rsidRDefault="00903579" w:rsidP="00DE553F">
            <w:pPr>
              <w:spacing w:line="276" w:lineRule="auto"/>
              <w:jc w:val="center"/>
              <w:rPr>
                <w:sz w:val="24"/>
                <w:szCs w:val="24"/>
              </w:rPr>
            </w:pPr>
            <w:r w:rsidRPr="00DE553F">
              <w:rPr>
                <w:sz w:val="24"/>
                <w:szCs w:val="24"/>
              </w:rPr>
              <w:t>---</w:t>
            </w:r>
          </w:p>
        </w:tc>
        <w:tc>
          <w:tcPr>
            <w:tcW w:w="1558" w:type="dxa"/>
            <w:vAlign w:val="center"/>
          </w:tcPr>
          <w:p w:rsidR="00903579" w:rsidRPr="00903579" w:rsidRDefault="00903579" w:rsidP="00903579">
            <w:pPr>
              <w:spacing w:line="276" w:lineRule="auto"/>
              <w:jc w:val="center"/>
              <w:rPr>
                <w:sz w:val="24"/>
                <w:szCs w:val="24"/>
              </w:rPr>
            </w:pPr>
            <w:r w:rsidRPr="00903579">
              <w:rPr>
                <w:rFonts w:hint="cs"/>
                <w:sz w:val="24"/>
                <w:szCs w:val="24"/>
              </w:rPr>
              <w:t>---</w:t>
            </w:r>
          </w:p>
        </w:tc>
        <w:tc>
          <w:tcPr>
            <w:tcW w:w="1559" w:type="dxa"/>
            <w:vAlign w:val="center"/>
          </w:tcPr>
          <w:p w:rsidR="00903579" w:rsidRPr="00903579" w:rsidRDefault="00903579" w:rsidP="00903579">
            <w:pPr>
              <w:spacing w:line="276" w:lineRule="auto"/>
              <w:jc w:val="center"/>
              <w:rPr>
                <w:sz w:val="24"/>
                <w:szCs w:val="24"/>
              </w:rPr>
            </w:pPr>
            <w:r w:rsidRPr="00903579">
              <w:rPr>
                <w:rFonts w:hint="cs"/>
                <w:sz w:val="24"/>
                <w:szCs w:val="24"/>
              </w:rPr>
              <w:t>---</w:t>
            </w:r>
          </w:p>
        </w:tc>
        <w:tc>
          <w:tcPr>
            <w:tcW w:w="1559" w:type="dxa"/>
            <w:vAlign w:val="bottom"/>
          </w:tcPr>
          <w:p w:rsidR="00903579" w:rsidRPr="00903579" w:rsidRDefault="00903579" w:rsidP="00903579">
            <w:pPr>
              <w:jc w:val="center"/>
              <w:rPr>
                <w:sz w:val="24"/>
                <w:szCs w:val="24"/>
              </w:rPr>
            </w:pPr>
            <w:r w:rsidRPr="00903579">
              <w:rPr>
                <w:sz w:val="24"/>
                <w:szCs w:val="24"/>
              </w:rPr>
              <w:t>40</w:t>
            </w:r>
          </w:p>
        </w:tc>
      </w:tr>
      <w:tr w:rsidR="00903579" w:rsidRPr="00DE553F" w:rsidTr="0034533A">
        <w:tc>
          <w:tcPr>
            <w:tcW w:w="625" w:type="dxa"/>
            <w:vAlign w:val="center"/>
          </w:tcPr>
          <w:p w:rsidR="00903579" w:rsidRPr="00DE553F" w:rsidRDefault="00903579" w:rsidP="00DE553F">
            <w:pPr>
              <w:spacing w:line="276" w:lineRule="auto"/>
              <w:jc w:val="center"/>
              <w:rPr>
                <w:sz w:val="24"/>
                <w:szCs w:val="24"/>
              </w:rPr>
            </w:pPr>
          </w:p>
        </w:tc>
        <w:tc>
          <w:tcPr>
            <w:tcW w:w="5607" w:type="dxa"/>
            <w:gridSpan w:val="3"/>
            <w:vAlign w:val="center"/>
          </w:tcPr>
          <w:p w:rsidR="00903579" w:rsidRPr="00DE553F" w:rsidRDefault="00903579" w:rsidP="00DE553F">
            <w:pPr>
              <w:spacing w:line="276" w:lineRule="auto"/>
              <w:jc w:val="center"/>
              <w:rPr>
                <w:sz w:val="24"/>
                <w:szCs w:val="24"/>
              </w:rPr>
            </w:pPr>
            <w:r w:rsidRPr="00DE553F">
              <w:rPr>
                <w:sz w:val="24"/>
                <w:szCs w:val="24"/>
              </w:rPr>
              <w:t>Total</w:t>
            </w:r>
          </w:p>
        </w:tc>
        <w:tc>
          <w:tcPr>
            <w:tcW w:w="1559" w:type="dxa"/>
            <w:vAlign w:val="center"/>
          </w:tcPr>
          <w:p w:rsidR="00903579" w:rsidRPr="00DE553F" w:rsidRDefault="00903579" w:rsidP="00DE553F">
            <w:pPr>
              <w:spacing w:line="276" w:lineRule="auto"/>
              <w:jc w:val="center"/>
              <w:rPr>
                <w:sz w:val="24"/>
                <w:szCs w:val="24"/>
              </w:rPr>
            </w:pPr>
          </w:p>
        </w:tc>
        <w:tc>
          <w:tcPr>
            <w:tcW w:w="1559" w:type="dxa"/>
            <w:vAlign w:val="center"/>
          </w:tcPr>
          <w:p w:rsidR="00903579" w:rsidRPr="00903579" w:rsidRDefault="00903579" w:rsidP="006E2702">
            <w:pPr>
              <w:jc w:val="center"/>
              <w:rPr>
                <w:sz w:val="24"/>
                <w:szCs w:val="24"/>
              </w:rPr>
            </w:pPr>
            <w:r w:rsidRPr="00903579">
              <w:rPr>
                <w:sz w:val="24"/>
                <w:szCs w:val="24"/>
              </w:rPr>
              <w:t>5,848</w:t>
            </w:r>
          </w:p>
        </w:tc>
      </w:tr>
    </w:tbl>
    <w:p w:rsidR="009A2053" w:rsidRDefault="009A2053" w:rsidP="00DE553F">
      <w:pPr>
        <w:spacing w:line="276" w:lineRule="auto"/>
        <w:rPr>
          <w:sz w:val="24"/>
          <w:szCs w:val="24"/>
        </w:rPr>
      </w:pPr>
    </w:p>
    <w:p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4500"/>
        <w:gridCol w:w="1800"/>
      </w:tblGrid>
      <w:tr w:rsidR="00903579" w:rsidRPr="00DE553F" w:rsidTr="006E2702">
        <w:tc>
          <w:tcPr>
            <w:tcW w:w="625" w:type="dxa"/>
            <w:shd w:val="clear" w:color="auto" w:fill="F4B083" w:themeFill="accent2" w:themeFillTint="99"/>
            <w:vAlign w:val="center"/>
          </w:tcPr>
          <w:p w:rsidR="00903579" w:rsidRPr="00DE553F" w:rsidRDefault="00903579" w:rsidP="00DE553F">
            <w:pPr>
              <w:spacing w:line="276" w:lineRule="auto"/>
              <w:jc w:val="center"/>
              <w:rPr>
                <w:sz w:val="24"/>
                <w:szCs w:val="24"/>
              </w:rPr>
            </w:pPr>
            <w:r w:rsidRPr="00DE553F">
              <w:rPr>
                <w:sz w:val="24"/>
                <w:szCs w:val="24"/>
              </w:rPr>
              <w:t>#</w:t>
            </w:r>
          </w:p>
        </w:tc>
        <w:tc>
          <w:tcPr>
            <w:tcW w:w="4500" w:type="dxa"/>
            <w:shd w:val="clear" w:color="auto" w:fill="F4B083" w:themeFill="accent2" w:themeFillTint="99"/>
            <w:vAlign w:val="center"/>
          </w:tcPr>
          <w:p w:rsidR="00903579" w:rsidRPr="00DE553F" w:rsidRDefault="00903579" w:rsidP="00DE553F">
            <w:pPr>
              <w:spacing w:line="276" w:lineRule="auto"/>
              <w:jc w:val="center"/>
              <w:rPr>
                <w:sz w:val="24"/>
                <w:szCs w:val="24"/>
              </w:rPr>
            </w:pPr>
            <w:r w:rsidRPr="00DE553F">
              <w:rPr>
                <w:sz w:val="24"/>
                <w:szCs w:val="24"/>
              </w:rPr>
              <w:t>Description</w:t>
            </w:r>
          </w:p>
        </w:tc>
        <w:tc>
          <w:tcPr>
            <w:tcW w:w="1800" w:type="dxa"/>
            <w:shd w:val="clear" w:color="auto" w:fill="F4B083" w:themeFill="accent2" w:themeFillTint="99"/>
            <w:vAlign w:val="center"/>
          </w:tcPr>
          <w:p w:rsidR="00903579" w:rsidRPr="00DE553F" w:rsidRDefault="00903579"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Rials</w:t>
            </w:r>
            <w:proofErr w:type="spellEnd"/>
            <w:r w:rsidRPr="00DE553F">
              <w:rPr>
                <w:sz w:val="24"/>
                <w:szCs w:val="24"/>
              </w:rPr>
              <w:t>)</w:t>
            </w:r>
          </w:p>
        </w:tc>
      </w:tr>
      <w:tr w:rsidR="007B3785" w:rsidRPr="00DE553F" w:rsidTr="006E2702">
        <w:tc>
          <w:tcPr>
            <w:tcW w:w="625" w:type="dxa"/>
            <w:vAlign w:val="center"/>
          </w:tcPr>
          <w:p w:rsidR="007B3785" w:rsidRPr="00DE553F" w:rsidRDefault="007B3785" w:rsidP="00DE553F">
            <w:pPr>
              <w:spacing w:line="276" w:lineRule="auto"/>
              <w:jc w:val="center"/>
              <w:rPr>
                <w:sz w:val="24"/>
                <w:szCs w:val="24"/>
              </w:rPr>
            </w:pPr>
            <w:r w:rsidRPr="00DE553F">
              <w:rPr>
                <w:sz w:val="24"/>
                <w:szCs w:val="24"/>
              </w:rPr>
              <w:t>1</w:t>
            </w:r>
          </w:p>
        </w:tc>
        <w:tc>
          <w:tcPr>
            <w:tcW w:w="4500" w:type="dxa"/>
            <w:vAlign w:val="center"/>
          </w:tcPr>
          <w:p w:rsidR="007B3785" w:rsidRDefault="007B3785" w:rsidP="00903579">
            <w:pPr>
              <w:spacing w:line="276" w:lineRule="auto"/>
              <w:rPr>
                <w:rFonts w:ascii="B Nazanin" w:eastAsia="Times New Roman" w:hAnsi="B Nazanin" w:cs="B Nazanin"/>
              </w:rPr>
            </w:pPr>
            <w:r w:rsidRPr="00DE553F">
              <w:rPr>
                <w:sz w:val="24"/>
                <w:szCs w:val="24"/>
              </w:rPr>
              <w:t>Raw material storing costs</w:t>
            </w:r>
          </w:p>
        </w:tc>
        <w:tc>
          <w:tcPr>
            <w:tcW w:w="1800" w:type="dxa"/>
            <w:vAlign w:val="bottom"/>
          </w:tcPr>
          <w:p w:rsidR="007B3785" w:rsidRPr="007B3785" w:rsidRDefault="007B3785" w:rsidP="007B3785">
            <w:pPr>
              <w:jc w:val="center"/>
              <w:rPr>
                <w:sz w:val="24"/>
                <w:szCs w:val="24"/>
              </w:rPr>
            </w:pPr>
            <w:r w:rsidRPr="007B3785">
              <w:rPr>
                <w:sz w:val="24"/>
                <w:szCs w:val="24"/>
              </w:rPr>
              <w:t>35570</w:t>
            </w:r>
          </w:p>
        </w:tc>
      </w:tr>
      <w:tr w:rsidR="007B3785" w:rsidRPr="00DE553F" w:rsidTr="006E2702">
        <w:tc>
          <w:tcPr>
            <w:tcW w:w="625" w:type="dxa"/>
            <w:vAlign w:val="center"/>
          </w:tcPr>
          <w:p w:rsidR="007B3785" w:rsidRPr="00DE553F" w:rsidRDefault="007B3785" w:rsidP="00DE553F">
            <w:pPr>
              <w:spacing w:line="276" w:lineRule="auto"/>
              <w:jc w:val="center"/>
              <w:rPr>
                <w:sz w:val="24"/>
                <w:szCs w:val="24"/>
              </w:rPr>
            </w:pPr>
            <w:r w:rsidRPr="00DE553F">
              <w:rPr>
                <w:sz w:val="24"/>
                <w:szCs w:val="24"/>
              </w:rPr>
              <w:t>2</w:t>
            </w:r>
          </w:p>
        </w:tc>
        <w:tc>
          <w:tcPr>
            <w:tcW w:w="4500" w:type="dxa"/>
            <w:vAlign w:val="center"/>
          </w:tcPr>
          <w:p w:rsidR="007B3785" w:rsidRDefault="007B3785" w:rsidP="00903579">
            <w:pPr>
              <w:spacing w:line="276" w:lineRule="auto"/>
              <w:rPr>
                <w:rFonts w:ascii="B Nazanin" w:eastAsia="Times New Roman" w:hAnsi="B Nazanin" w:cs="B Nazanin"/>
              </w:rPr>
            </w:pPr>
            <w:r w:rsidRPr="00DE553F">
              <w:rPr>
                <w:sz w:val="24"/>
                <w:szCs w:val="24"/>
              </w:rPr>
              <w:t>Petty cash</w:t>
            </w:r>
          </w:p>
        </w:tc>
        <w:tc>
          <w:tcPr>
            <w:tcW w:w="1800" w:type="dxa"/>
            <w:vAlign w:val="bottom"/>
          </w:tcPr>
          <w:p w:rsidR="007B3785" w:rsidRPr="007B3785" w:rsidRDefault="007B3785" w:rsidP="007B3785">
            <w:pPr>
              <w:jc w:val="center"/>
              <w:rPr>
                <w:sz w:val="24"/>
                <w:szCs w:val="24"/>
              </w:rPr>
            </w:pPr>
            <w:r w:rsidRPr="007B3785">
              <w:rPr>
                <w:sz w:val="24"/>
                <w:szCs w:val="24"/>
              </w:rPr>
              <w:t>13794</w:t>
            </w:r>
          </w:p>
        </w:tc>
      </w:tr>
      <w:tr w:rsidR="007B3785" w:rsidRPr="00DE553F" w:rsidTr="00346681">
        <w:tc>
          <w:tcPr>
            <w:tcW w:w="5125" w:type="dxa"/>
            <w:gridSpan w:val="2"/>
            <w:vAlign w:val="center"/>
          </w:tcPr>
          <w:p w:rsidR="007B3785" w:rsidRPr="00DE553F" w:rsidRDefault="007B3785" w:rsidP="00DE553F">
            <w:pPr>
              <w:spacing w:line="276" w:lineRule="auto"/>
              <w:jc w:val="center"/>
              <w:rPr>
                <w:sz w:val="24"/>
                <w:szCs w:val="24"/>
              </w:rPr>
            </w:pPr>
            <w:r w:rsidRPr="00DE553F">
              <w:rPr>
                <w:sz w:val="24"/>
                <w:szCs w:val="24"/>
              </w:rPr>
              <w:t>Total</w:t>
            </w:r>
          </w:p>
        </w:tc>
        <w:tc>
          <w:tcPr>
            <w:tcW w:w="1800" w:type="dxa"/>
            <w:vAlign w:val="center"/>
          </w:tcPr>
          <w:p w:rsidR="007B3785" w:rsidRPr="00DE553F" w:rsidRDefault="007B3785" w:rsidP="007B3785">
            <w:pPr>
              <w:jc w:val="center"/>
              <w:rPr>
                <w:sz w:val="24"/>
                <w:szCs w:val="24"/>
              </w:rPr>
            </w:pPr>
            <w:r w:rsidRPr="007B3785">
              <w:rPr>
                <w:sz w:val="24"/>
                <w:szCs w:val="24"/>
              </w:rPr>
              <w:t>49,364</w:t>
            </w:r>
          </w:p>
        </w:tc>
      </w:tr>
    </w:tbl>
    <w:p w:rsidR="00DC416D" w:rsidRPr="00501888" w:rsidRDefault="00DC416D" w:rsidP="00501888">
      <w:pPr>
        <w:spacing w:line="276" w:lineRule="auto"/>
        <w:rPr>
          <w:b/>
          <w:bCs/>
          <w:sz w:val="28"/>
          <w:szCs w:val="28"/>
        </w:rPr>
      </w:pPr>
      <w:r w:rsidRPr="00501888">
        <w:rPr>
          <w:b/>
          <w:bCs/>
          <w:sz w:val="28"/>
          <w:szCs w:val="28"/>
        </w:rPr>
        <w:lastRenderedPageBreak/>
        <w:t>4- Investment Table</w:t>
      </w:r>
    </w:p>
    <w:tbl>
      <w:tblPr>
        <w:tblStyle w:val="TableGrid"/>
        <w:tblW w:w="0" w:type="auto"/>
        <w:tblInd w:w="-5" w:type="dxa"/>
        <w:tblLook w:val="04A0" w:firstRow="1" w:lastRow="0" w:firstColumn="1" w:lastColumn="0" w:noHBand="0" w:noVBand="1"/>
      </w:tblPr>
      <w:tblGrid>
        <w:gridCol w:w="715"/>
        <w:gridCol w:w="3420"/>
        <w:gridCol w:w="1710"/>
      </w:tblGrid>
      <w:tr w:rsidR="00DC416D" w:rsidRPr="00DE553F" w:rsidTr="00346681">
        <w:tc>
          <w:tcPr>
            <w:tcW w:w="71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71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w:t>
            </w:r>
            <w:proofErr w:type="spellEnd"/>
            <w:r w:rsidRPr="00DE553F">
              <w:rPr>
                <w:sz w:val="24"/>
                <w:szCs w:val="24"/>
              </w:rPr>
              <w:t>)</w:t>
            </w:r>
          </w:p>
        </w:tc>
      </w:tr>
      <w:tr w:rsidR="007B3785" w:rsidRPr="00DE553F" w:rsidTr="006E2702">
        <w:tc>
          <w:tcPr>
            <w:tcW w:w="715" w:type="dxa"/>
            <w:vAlign w:val="center"/>
          </w:tcPr>
          <w:p w:rsidR="007B3785" w:rsidRPr="00DE553F" w:rsidRDefault="007B3785" w:rsidP="00DE553F">
            <w:pPr>
              <w:spacing w:line="276" w:lineRule="auto"/>
              <w:jc w:val="center"/>
              <w:rPr>
                <w:sz w:val="24"/>
                <w:szCs w:val="24"/>
              </w:rPr>
            </w:pPr>
            <w:r w:rsidRPr="00DE553F">
              <w:rPr>
                <w:sz w:val="24"/>
                <w:szCs w:val="24"/>
              </w:rPr>
              <w:t>1</w:t>
            </w:r>
          </w:p>
        </w:tc>
        <w:tc>
          <w:tcPr>
            <w:tcW w:w="3420" w:type="dxa"/>
            <w:vAlign w:val="center"/>
          </w:tcPr>
          <w:p w:rsidR="007B3785" w:rsidRPr="00DE553F" w:rsidRDefault="007B3785" w:rsidP="00DE553F">
            <w:pPr>
              <w:spacing w:line="276" w:lineRule="auto"/>
              <w:jc w:val="center"/>
              <w:rPr>
                <w:sz w:val="24"/>
                <w:szCs w:val="24"/>
              </w:rPr>
            </w:pPr>
            <w:r w:rsidRPr="00DE553F">
              <w:rPr>
                <w:sz w:val="24"/>
                <w:szCs w:val="24"/>
              </w:rPr>
              <w:t>Fixed investment</w:t>
            </w:r>
          </w:p>
        </w:tc>
        <w:tc>
          <w:tcPr>
            <w:tcW w:w="1710" w:type="dxa"/>
            <w:vAlign w:val="bottom"/>
          </w:tcPr>
          <w:p w:rsidR="007B3785" w:rsidRPr="007B3785" w:rsidRDefault="007B3785" w:rsidP="007B3785">
            <w:pPr>
              <w:jc w:val="center"/>
              <w:rPr>
                <w:sz w:val="24"/>
                <w:szCs w:val="24"/>
              </w:rPr>
            </w:pPr>
            <w:r w:rsidRPr="007B3785">
              <w:rPr>
                <w:sz w:val="24"/>
                <w:szCs w:val="24"/>
              </w:rPr>
              <w:t>2,935,052</w:t>
            </w:r>
          </w:p>
        </w:tc>
      </w:tr>
      <w:tr w:rsidR="007B3785" w:rsidRPr="00DE553F" w:rsidTr="006E2702">
        <w:tc>
          <w:tcPr>
            <w:tcW w:w="715" w:type="dxa"/>
            <w:vAlign w:val="center"/>
          </w:tcPr>
          <w:p w:rsidR="007B3785" w:rsidRPr="00DE553F" w:rsidRDefault="007B3785" w:rsidP="00DE553F">
            <w:pPr>
              <w:spacing w:line="276" w:lineRule="auto"/>
              <w:jc w:val="center"/>
              <w:rPr>
                <w:sz w:val="24"/>
                <w:szCs w:val="24"/>
              </w:rPr>
            </w:pPr>
            <w:r w:rsidRPr="00DE553F">
              <w:rPr>
                <w:sz w:val="24"/>
                <w:szCs w:val="24"/>
              </w:rPr>
              <w:t>3</w:t>
            </w:r>
          </w:p>
        </w:tc>
        <w:tc>
          <w:tcPr>
            <w:tcW w:w="3420" w:type="dxa"/>
            <w:vAlign w:val="center"/>
          </w:tcPr>
          <w:p w:rsidR="007B3785" w:rsidRPr="00DE553F" w:rsidRDefault="007B3785" w:rsidP="00DE553F">
            <w:pPr>
              <w:spacing w:line="276" w:lineRule="auto"/>
              <w:jc w:val="center"/>
              <w:rPr>
                <w:sz w:val="24"/>
                <w:szCs w:val="24"/>
              </w:rPr>
            </w:pPr>
            <w:r w:rsidRPr="00DE553F">
              <w:rPr>
                <w:sz w:val="24"/>
                <w:szCs w:val="24"/>
              </w:rPr>
              <w:t>Circulating capital</w:t>
            </w:r>
          </w:p>
        </w:tc>
        <w:tc>
          <w:tcPr>
            <w:tcW w:w="1710" w:type="dxa"/>
            <w:vAlign w:val="bottom"/>
          </w:tcPr>
          <w:p w:rsidR="007B3785" w:rsidRPr="007B3785" w:rsidRDefault="007B3785" w:rsidP="007B3785">
            <w:pPr>
              <w:jc w:val="center"/>
              <w:rPr>
                <w:sz w:val="24"/>
                <w:szCs w:val="24"/>
              </w:rPr>
            </w:pPr>
            <w:r w:rsidRPr="007B3785">
              <w:rPr>
                <w:sz w:val="24"/>
                <w:szCs w:val="24"/>
              </w:rPr>
              <w:t>49,364</w:t>
            </w:r>
          </w:p>
        </w:tc>
      </w:tr>
      <w:tr w:rsidR="008D61C9" w:rsidRPr="00DE553F" w:rsidTr="00346681">
        <w:tc>
          <w:tcPr>
            <w:tcW w:w="715" w:type="dxa"/>
            <w:vAlign w:val="center"/>
          </w:tcPr>
          <w:p w:rsidR="008D61C9" w:rsidRPr="00DE553F" w:rsidRDefault="008D61C9" w:rsidP="00DE553F">
            <w:pPr>
              <w:spacing w:line="276" w:lineRule="auto"/>
              <w:jc w:val="center"/>
              <w:rPr>
                <w:sz w:val="24"/>
                <w:szCs w:val="24"/>
              </w:rPr>
            </w:pPr>
          </w:p>
        </w:tc>
        <w:tc>
          <w:tcPr>
            <w:tcW w:w="3420" w:type="dxa"/>
            <w:vAlign w:val="center"/>
          </w:tcPr>
          <w:p w:rsidR="008D61C9" w:rsidRPr="00DE553F" w:rsidRDefault="008D61C9" w:rsidP="00DE553F">
            <w:pPr>
              <w:spacing w:line="276" w:lineRule="auto"/>
              <w:jc w:val="center"/>
              <w:rPr>
                <w:sz w:val="24"/>
                <w:szCs w:val="24"/>
              </w:rPr>
            </w:pPr>
            <w:r w:rsidRPr="00D93A19">
              <w:rPr>
                <w:sz w:val="24"/>
                <w:szCs w:val="24"/>
              </w:rPr>
              <w:t>Total</w:t>
            </w:r>
          </w:p>
        </w:tc>
        <w:tc>
          <w:tcPr>
            <w:tcW w:w="1710" w:type="dxa"/>
            <w:vAlign w:val="center"/>
          </w:tcPr>
          <w:p w:rsidR="008D61C9" w:rsidRPr="007B3785" w:rsidRDefault="007B3785" w:rsidP="007B3785">
            <w:pPr>
              <w:jc w:val="center"/>
              <w:rPr>
                <w:sz w:val="24"/>
                <w:szCs w:val="24"/>
              </w:rPr>
            </w:pPr>
            <w:r w:rsidRPr="007B3785">
              <w:rPr>
                <w:sz w:val="24"/>
                <w:szCs w:val="24"/>
              </w:rPr>
              <w:t>2,984,416</w:t>
            </w:r>
          </w:p>
        </w:tc>
      </w:tr>
    </w:tbl>
    <w:p w:rsidR="00DC416D" w:rsidRDefault="00DC416D" w:rsidP="00DE553F">
      <w:pPr>
        <w:spacing w:line="276" w:lineRule="auto"/>
        <w:rPr>
          <w:sz w:val="24"/>
          <w:szCs w:val="24"/>
        </w:rPr>
      </w:pPr>
    </w:p>
    <w:p w:rsidR="0007658F" w:rsidRPr="00501888" w:rsidRDefault="0007658F" w:rsidP="00DE553F">
      <w:pPr>
        <w:spacing w:line="276" w:lineRule="auto"/>
        <w:rPr>
          <w:b/>
          <w:bCs/>
          <w:sz w:val="28"/>
          <w:szCs w:val="28"/>
        </w:rPr>
      </w:pPr>
      <w:r w:rsidRPr="00501888">
        <w:rPr>
          <w:b/>
          <w:bCs/>
          <w:sz w:val="28"/>
          <w:szCs w:val="28"/>
        </w:rPr>
        <w:t>5- Annual Production Costs</w:t>
      </w:r>
    </w:p>
    <w:p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Look w:val="04A0" w:firstRow="1" w:lastRow="0" w:firstColumn="1" w:lastColumn="0" w:noHBand="0" w:noVBand="1"/>
      </w:tblPr>
      <w:tblGrid>
        <w:gridCol w:w="5372"/>
        <w:gridCol w:w="1620"/>
      </w:tblGrid>
      <w:tr w:rsidR="0007658F" w:rsidRPr="00DE553F" w:rsidTr="009A2053">
        <w:tc>
          <w:tcPr>
            <w:tcW w:w="5372"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Total cost</w:t>
            </w:r>
          </w:p>
        </w:tc>
      </w:tr>
      <w:tr w:rsidR="007B3785" w:rsidRPr="00DE553F" w:rsidTr="009A2053">
        <w:tc>
          <w:tcPr>
            <w:tcW w:w="5372" w:type="dxa"/>
          </w:tcPr>
          <w:p w:rsidR="007B3785" w:rsidRPr="00DE553F" w:rsidRDefault="007B3785" w:rsidP="00DE553F">
            <w:pPr>
              <w:spacing w:line="276" w:lineRule="auto"/>
              <w:rPr>
                <w:sz w:val="24"/>
                <w:szCs w:val="24"/>
              </w:rPr>
            </w:pPr>
            <w:r w:rsidRPr="00DE553F">
              <w:rPr>
                <w:sz w:val="24"/>
                <w:szCs w:val="24"/>
              </w:rPr>
              <w:t>Raw material</w:t>
            </w:r>
          </w:p>
        </w:tc>
        <w:tc>
          <w:tcPr>
            <w:tcW w:w="1620" w:type="dxa"/>
            <w:vAlign w:val="bottom"/>
          </w:tcPr>
          <w:p w:rsidR="007B3785" w:rsidRPr="007B3785" w:rsidRDefault="007B3785" w:rsidP="007B3785">
            <w:pPr>
              <w:jc w:val="center"/>
              <w:rPr>
                <w:sz w:val="24"/>
                <w:szCs w:val="24"/>
              </w:rPr>
            </w:pPr>
            <w:r w:rsidRPr="007B3785">
              <w:rPr>
                <w:sz w:val="24"/>
                <w:szCs w:val="24"/>
              </w:rPr>
              <w:t>426,840</w:t>
            </w:r>
          </w:p>
        </w:tc>
      </w:tr>
      <w:tr w:rsidR="007B3785" w:rsidRPr="00DE553F" w:rsidTr="009A2053">
        <w:tc>
          <w:tcPr>
            <w:tcW w:w="5372" w:type="dxa"/>
          </w:tcPr>
          <w:p w:rsidR="007B3785" w:rsidRPr="00DE553F" w:rsidRDefault="007B3785" w:rsidP="00DE553F">
            <w:pPr>
              <w:spacing w:line="276" w:lineRule="auto"/>
              <w:rPr>
                <w:sz w:val="24"/>
                <w:szCs w:val="24"/>
              </w:rPr>
            </w:pPr>
            <w:r w:rsidRPr="00DE553F">
              <w:rPr>
                <w:sz w:val="24"/>
                <w:szCs w:val="24"/>
              </w:rPr>
              <w:t xml:space="preserve">Energy and fuel </w:t>
            </w:r>
          </w:p>
        </w:tc>
        <w:tc>
          <w:tcPr>
            <w:tcW w:w="1620" w:type="dxa"/>
            <w:vAlign w:val="bottom"/>
          </w:tcPr>
          <w:p w:rsidR="007B3785" w:rsidRPr="007B3785" w:rsidRDefault="007B3785" w:rsidP="007B3785">
            <w:pPr>
              <w:jc w:val="center"/>
              <w:rPr>
                <w:sz w:val="24"/>
                <w:szCs w:val="24"/>
              </w:rPr>
            </w:pPr>
            <w:r w:rsidRPr="007B3785">
              <w:rPr>
                <w:sz w:val="24"/>
                <w:szCs w:val="24"/>
              </w:rPr>
              <w:t>5,848</w:t>
            </w:r>
          </w:p>
        </w:tc>
      </w:tr>
      <w:tr w:rsidR="007B3785" w:rsidRPr="00DE553F" w:rsidTr="009A2053">
        <w:tc>
          <w:tcPr>
            <w:tcW w:w="5372" w:type="dxa"/>
          </w:tcPr>
          <w:p w:rsidR="007B3785" w:rsidRPr="00DE553F" w:rsidRDefault="007B3785" w:rsidP="00DE553F">
            <w:pPr>
              <w:spacing w:line="276" w:lineRule="auto"/>
              <w:rPr>
                <w:sz w:val="24"/>
                <w:szCs w:val="24"/>
              </w:rPr>
            </w:pPr>
            <w:r w:rsidRPr="00DE553F">
              <w:rPr>
                <w:sz w:val="24"/>
                <w:szCs w:val="24"/>
              </w:rPr>
              <w:t>Personnel expenses</w:t>
            </w:r>
          </w:p>
        </w:tc>
        <w:tc>
          <w:tcPr>
            <w:tcW w:w="1620" w:type="dxa"/>
            <w:vAlign w:val="bottom"/>
          </w:tcPr>
          <w:p w:rsidR="007B3785" w:rsidRPr="007B3785" w:rsidRDefault="007B3785" w:rsidP="007B3785">
            <w:pPr>
              <w:jc w:val="center"/>
              <w:rPr>
                <w:sz w:val="24"/>
                <w:szCs w:val="24"/>
              </w:rPr>
            </w:pPr>
            <w:r w:rsidRPr="007B3785">
              <w:rPr>
                <w:sz w:val="24"/>
                <w:szCs w:val="24"/>
              </w:rPr>
              <w:t>23,220</w:t>
            </w:r>
          </w:p>
        </w:tc>
      </w:tr>
      <w:tr w:rsidR="007B3785" w:rsidRPr="00DE553F" w:rsidTr="009A2053">
        <w:tc>
          <w:tcPr>
            <w:tcW w:w="5372" w:type="dxa"/>
          </w:tcPr>
          <w:p w:rsidR="007B3785" w:rsidRPr="00DE553F" w:rsidRDefault="007B3785" w:rsidP="00DE553F">
            <w:pPr>
              <w:spacing w:line="276" w:lineRule="auto"/>
              <w:rPr>
                <w:sz w:val="24"/>
                <w:szCs w:val="24"/>
              </w:rPr>
            </w:pPr>
            <w:r w:rsidRPr="00DE553F">
              <w:rPr>
                <w:sz w:val="24"/>
                <w:szCs w:val="24"/>
              </w:rPr>
              <w:t>Annual wear and tear, repair and maintenance costs</w:t>
            </w:r>
          </w:p>
        </w:tc>
        <w:tc>
          <w:tcPr>
            <w:tcW w:w="1620" w:type="dxa"/>
            <w:vAlign w:val="bottom"/>
          </w:tcPr>
          <w:p w:rsidR="007B3785" w:rsidRPr="007B3785" w:rsidRDefault="007B3785" w:rsidP="007B3785">
            <w:pPr>
              <w:jc w:val="center"/>
              <w:rPr>
                <w:sz w:val="24"/>
                <w:szCs w:val="24"/>
              </w:rPr>
            </w:pPr>
            <w:r w:rsidRPr="007B3785">
              <w:rPr>
                <w:sz w:val="24"/>
                <w:szCs w:val="24"/>
              </w:rPr>
              <w:t>126,384</w:t>
            </w:r>
          </w:p>
        </w:tc>
      </w:tr>
      <w:tr w:rsidR="007B3785" w:rsidRPr="00DE553F" w:rsidTr="009A2053">
        <w:tc>
          <w:tcPr>
            <w:tcW w:w="5372" w:type="dxa"/>
            <w:vAlign w:val="center"/>
          </w:tcPr>
          <w:p w:rsidR="007B3785" w:rsidRPr="00DE553F" w:rsidRDefault="007B3785" w:rsidP="00DE553F">
            <w:pPr>
              <w:spacing w:line="276" w:lineRule="auto"/>
              <w:jc w:val="center"/>
              <w:rPr>
                <w:b/>
                <w:bCs/>
                <w:sz w:val="24"/>
                <w:szCs w:val="24"/>
              </w:rPr>
            </w:pPr>
            <w:r w:rsidRPr="00DE553F">
              <w:rPr>
                <w:b/>
                <w:bCs/>
                <w:sz w:val="24"/>
                <w:szCs w:val="24"/>
              </w:rPr>
              <w:t>Total</w:t>
            </w:r>
          </w:p>
        </w:tc>
        <w:tc>
          <w:tcPr>
            <w:tcW w:w="1620" w:type="dxa"/>
            <w:vAlign w:val="bottom"/>
          </w:tcPr>
          <w:p w:rsidR="007B3785" w:rsidRPr="007B3785" w:rsidRDefault="007B3785" w:rsidP="007B3785">
            <w:pPr>
              <w:jc w:val="center"/>
              <w:rPr>
                <w:sz w:val="24"/>
                <w:szCs w:val="24"/>
              </w:rPr>
            </w:pPr>
            <w:r w:rsidRPr="007B3785">
              <w:rPr>
                <w:sz w:val="24"/>
                <w:szCs w:val="24"/>
              </w:rPr>
              <w:t>582,292</w:t>
            </w:r>
          </w:p>
        </w:tc>
      </w:tr>
    </w:tbl>
    <w:p w:rsidR="00223A2D" w:rsidRDefault="00223A2D"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6- Sales Forecast</w:t>
      </w:r>
    </w:p>
    <w:p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jc w:val="center"/>
        <w:tblInd w:w="1098" w:type="dxa"/>
        <w:tblLook w:val="04A0" w:firstRow="1" w:lastRow="0" w:firstColumn="1" w:lastColumn="0" w:noHBand="0" w:noVBand="1"/>
      </w:tblPr>
      <w:tblGrid>
        <w:gridCol w:w="772"/>
        <w:gridCol w:w="1870"/>
        <w:gridCol w:w="1870"/>
        <w:gridCol w:w="1870"/>
        <w:gridCol w:w="1870"/>
      </w:tblGrid>
      <w:tr w:rsidR="00E13406" w:rsidRPr="00DE553F" w:rsidTr="00054004">
        <w:trPr>
          <w:jc w:val="center"/>
        </w:trPr>
        <w:tc>
          <w:tcPr>
            <w:tcW w:w="772"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Description</w:t>
            </w:r>
          </w:p>
        </w:tc>
        <w:tc>
          <w:tcPr>
            <w:tcW w:w="1870" w:type="dxa"/>
            <w:shd w:val="clear" w:color="auto" w:fill="F4B083" w:themeFill="accent2" w:themeFillTint="99"/>
            <w:vAlign w:val="center"/>
          </w:tcPr>
          <w:p w:rsidR="00E13406" w:rsidRPr="00DE553F" w:rsidRDefault="00615202" w:rsidP="00054004">
            <w:pPr>
              <w:spacing w:line="276" w:lineRule="auto"/>
              <w:rPr>
                <w:sz w:val="24"/>
                <w:szCs w:val="24"/>
              </w:rPr>
            </w:pPr>
            <w:r w:rsidRPr="00615202">
              <w:rPr>
                <w:sz w:val="24"/>
                <w:szCs w:val="24"/>
              </w:rPr>
              <w:t>Amount (ton)</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Unit Value</w:t>
            </w:r>
          </w:p>
          <w:p w:rsidR="00296D6D" w:rsidRPr="00DE553F" w:rsidRDefault="00296D6D" w:rsidP="00054004">
            <w:pPr>
              <w:spacing w:line="276" w:lineRule="auto"/>
              <w:rPr>
                <w:sz w:val="24"/>
                <w:szCs w:val="24"/>
              </w:rPr>
            </w:pPr>
            <w:r w:rsidRPr="00DE553F">
              <w:rPr>
                <w:sz w:val="24"/>
                <w:szCs w:val="24"/>
              </w:rPr>
              <w:t>(</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E13406" w:rsidRPr="00DE553F" w:rsidRDefault="00E13406" w:rsidP="00054004">
            <w:pPr>
              <w:spacing w:line="276" w:lineRule="auto"/>
              <w:rPr>
                <w:sz w:val="24"/>
                <w:szCs w:val="24"/>
              </w:rPr>
            </w:pPr>
            <w:r w:rsidRPr="00DE553F">
              <w:rPr>
                <w:sz w:val="24"/>
                <w:szCs w:val="24"/>
              </w:rPr>
              <w:t xml:space="preserve">Total costs (Million </w:t>
            </w:r>
            <w:proofErr w:type="spellStart"/>
            <w:r w:rsidRPr="00DE553F">
              <w:rPr>
                <w:sz w:val="24"/>
                <w:szCs w:val="24"/>
              </w:rPr>
              <w:t>Rial</w:t>
            </w:r>
            <w:proofErr w:type="spellEnd"/>
            <w:r w:rsidRPr="00DE553F">
              <w:rPr>
                <w:sz w:val="24"/>
                <w:szCs w:val="24"/>
              </w:rPr>
              <w:t>)</w:t>
            </w:r>
          </w:p>
        </w:tc>
      </w:tr>
      <w:tr w:rsidR="008D61C9" w:rsidRPr="00DE553F" w:rsidTr="00054004">
        <w:trPr>
          <w:jc w:val="center"/>
        </w:trPr>
        <w:tc>
          <w:tcPr>
            <w:tcW w:w="772" w:type="dxa"/>
            <w:vAlign w:val="center"/>
          </w:tcPr>
          <w:p w:rsidR="008D61C9" w:rsidRPr="00DE553F" w:rsidRDefault="008D61C9" w:rsidP="00054004">
            <w:pPr>
              <w:spacing w:line="276" w:lineRule="auto"/>
              <w:rPr>
                <w:sz w:val="24"/>
                <w:szCs w:val="24"/>
              </w:rPr>
            </w:pPr>
            <w:r w:rsidRPr="00DE553F">
              <w:rPr>
                <w:sz w:val="24"/>
                <w:szCs w:val="24"/>
              </w:rPr>
              <w:t>1</w:t>
            </w:r>
          </w:p>
        </w:tc>
        <w:tc>
          <w:tcPr>
            <w:tcW w:w="1870" w:type="dxa"/>
            <w:vAlign w:val="center"/>
          </w:tcPr>
          <w:p w:rsidR="008D61C9" w:rsidRPr="00DE553F" w:rsidRDefault="008D61C9" w:rsidP="00054004">
            <w:pPr>
              <w:spacing w:line="276" w:lineRule="auto"/>
              <w:rPr>
                <w:sz w:val="24"/>
                <w:szCs w:val="24"/>
              </w:rPr>
            </w:pPr>
            <w:r w:rsidRPr="008D61C9">
              <w:rPr>
                <w:sz w:val="24"/>
                <w:szCs w:val="24"/>
              </w:rPr>
              <w:t>Solar Cells</w:t>
            </w:r>
          </w:p>
        </w:tc>
        <w:tc>
          <w:tcPr>
            <w:tcW w:w="1870" w:type="dxa"/>
            <w:vAlign w:val="center"/>
          </w:tcPr>
          <w:p w:rsidR="008D61C9" w:rsidRPr="007B3785" w:rsidRDefault="008D61C9" w:rsidP="007B3785">
            <w:pPr>
              <w:jc w:val="center"/>
              <w:rPr>
                <w:sz w:val="24"/>
                <w:szCs w:val="24"/>
              </w:rPr>
            </w:pPr>
            <w:r w:rsidRPr="007B3785">
              <w:rPr>
                <w:rFonts w:hint="cs"/>
                <w:sz w:val="24"/>
                <w:szCs w:val="24"/>
              </w:rPr>
              <w:t>10,000,000</w:t>
            </w:r>
          </w:p>
        </w:tc>
        <w:tc>
          <w:tcPr>
            <w:tcW w:w="1870" w:type="dxa"/>
            <w:vAlign w:val="center"/>
          </w:tcPr>
          <w:p w:rsidR="008D61C9" w:rsidRPr="007B3785" w:rsidRDefault="007B3785" w:rsidP="007B3785">
            <w:pPr>
              <w:jc w:val="center"/>
              <w:rPr>
                <w:sz w:val="24"/>
                <w:szCs w:val="24"/>
              </w:rPr>
            </w:pPr>
            <w:r w:rsidRPr="007B3785">
              <w:rPr>
                <w:sz w:val="24"/>
                <w:szCs w:val="24"/>
              </w:rPr>
              <w:t>1300</w:t>
            </w:r>
            <w:r w:rsidR="008D61C9" w:rsidRPr="007B3785">
              <w:rPr>
                <w:rFonts w:hint="cs"/>
                <w:sz w:val="24"/>
                <w:szCs w:val="24"/>
              </w:rPr>
              <w:t>,000</w:t>
            </w:r>
          </w:p>
        </w:tc>
        <w:tc>
          <w:tcPr>
            <w:tcW w:w="1870" w:type="dxa"/>
            <w:vAlign w:val="center"/>
          </w:tcPr>
          <w:p w:rsidR="008D61C9" w:rsidRPr="007B3785" w:rsidRDefault="007B3785" w:rsidP="007B3785">
            <w:pPr>
              <w:jc w:val="center"/>
              <w:rPr>
                <w:sz w:val="24"/>
                <w:szCs w:val="24"/>
              </w:rPr>
            </w:pPr>
            <w:r w:rsidRPr="007B3785">
              <w:rPr>
                <w:sz w:val="24"/>
                <w:szCs w:val="24"/>
              </w:rPr>
              <w:t>1300000</w:t>
            </w:r>
          </w:p>
        </w:tc>
      </w:tr>
      <w:tr w:rsidR="008D61C9" w:rsidRPr="00DE553F" w:rsidTr="00054004">
        <w:trPr>
          <w:jc w:val="center"/>
        </w:trPr>
        <w:tc>
          <w:tcPr>
            <w:tcW w:w="772" w:type="dxa"/>
            <w:vAlign w:val="center"/>
          </w:tcPr>
          <w:p w:rsidR="008D61C9" w:rsidRPr="00DE553F" w:rsidRDefault="008D61C9" w:rsidP="00054004">
            <w:pPr>
              <w:spacing w:line="276" w:lineRule="auto"/>
              <w:rPr>
                <w:sz w:val="24"/>
                <w:szCs w:val="24"/>
              </w:rPr>
            </w:pPr>
          </w:p>
        </w:tc>
        <w:tc>
          <w:tcPr>
            <w:tcW w:w="1870" w:type="dxa"/>
            <w:vAlign w:val="center"/>
          </w:tcPr>
          <w:p w:rsidR="008D61C9" w:rsidRPr="00DE553F" w:rsidRDefault="008D61C9" w:rsidP="00054004">
            <w:pPr>
              <w:spacing w:line="276" w:lineRule="auto"/>
              <w:rPr>
                <w:sz w:val="24"/>
                <w:szCs w:val="24"/>
              </w:rPr>
            </w:pPr>
            <w:r w:rsidRPr="00615202">
              <w:rPr>
                <w:sz w:val="24"/>
                <w:szCs w:val="24"/>
              </w:rPr>
              <w:t>Total</w:t>
            </w:r>
          </w:p>
        </w:tc>
        <w:tc>
          <w:tcPr>
            <w:tcW w:w="1870" w:type="dxa"/>
            <w:vAlign w:val="center"/>
          </w:tcPr>
          <w:p w:rsidR="008D61C9" w:rsidRPr="007B3785" w:rsidRDefault="008D61C9" w:rsidP="007B3785">
            <w:pPr>
              <w:jc w:val="center"/>
              <w:rPr>
                <w:sz w:val="24"/>
                <w:szCs w:val="24"/>
              </w:rPr>
            </w:pPr>
            <w:r w:rsidRPr="007B3785">
              <w:rPr>
                <w:rFonts w:hint="cs"/>
                <w:sz w:val="24"/>
                <w:szCs w:val="24"/>
              </w:rPr>
              <w:t>10,000,000</w:t>
            </w:r>
          </w:p>
        </w:tc>
        <w:tc>
          <w:tcPr>
            <w:tcW w:w="1870" w:type="dxa"/>
            <w:vAlign w:val="center"/>
          </w:tcPr>
          <w:p w:rsidR="008D61C9" w:rsidRPr="007B3785" w:rsidRDefault="008D61C9" w:rsidP="007B3785">
            <w:pPr>
              <w:bidi/>
              <w:jc w:val="right"/>
              <w:rPr>
                <w:sz w:val="24"/>
                <w:szCs w:val="24"/>
              </w:rPr>
            </w:pPr>
          </w:p>
        </w:tc>
        <w:tc>
          <w:tcPr>
            <w:tcW w:w="1870" w:type="dxa"/>
            <w:vAlign w:val="center"/>
          </w:tcPr>
          <w:p w:rsidR="008D61C9" w:rsidRPr="007B3785" w:rsidRDefault="007B3785" w:rsidP="007B3785">
            <w:pPr>
              <w:jc w:val="center"/>
              <w:rPr>
                <w:sz w:val="24"/>
                <w:szCs w:val="24"/>
              </w:rPr>
            </w:pPr>
            <w:r w:rsidRPr="007B3785">
              <w:rPr>
                <w:sz w:val="24"/>
                <w:szCs w:val="24"/>
              </w:rPr>
              <w:t>1300000</w:t>
            </w:r>
          </w:p>
        </w:tc>
      </w:tr>
    </w:tbl>
    <w:p w:rsidR="00E13406" w:rsidRDefault="00E13406" w:rsidP="00DE553F">
      <w:pPr>
        <w:spacing w:line="276" w:lineRule="auto"/>
        <w:rPr>
          <w:sz w:val="24"/>
          <w:szCs w:val="24"/>
        </w:rPr>
      </w:pPr>
    </w:p>
    <w:p w:rsidR="009A2053" w:rsidRPr="00DE553F" w:rsidRDefault="009A2053"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323CF4">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7B3785" w:rsidRPr="00DE553F" w:rsidTr="00323CF4">
        <w:tc>
          <w:tcPr>
            <w:tcW w:w="1870" w:type="dxa"/>
            <w:vAlign w:val="center"/>
          </w:tcPr>
          <w:p w:rsidR="007B3785" w:rsidRPr="009A2053" w:rsidRDefault="007B3785" w:rsidP="009A2053">
            <w:pPr>
              <w:jc w:val="center"/>
              <w:rPr>
                <w:sz w:val="24"/>
                <w:szCs w:val="24"/>
              </w:rPr>
            </w:pPr>
            <w:r w:rsidRPr="009A2053">
              <w:rPr>
                <w:sz w:val="24"/>
                <w:szCs w:val="24"/>
              </w:rPr>
              <w:t>506144</w:t>
            </w:r>
          </w:p>
        </w:tc>
        <w:tc>
          <w:tcPr>
            <w:tcW w:w="1870" w:type="dxa"/>
            <w:vAlign w:val="center"/>
          </w:tcPr>
          <w:p w:rsidR="007B3785" w:rsidRPr="009A2053" w:rsidRDefault="007B3785" w:rsidP="009A2053">
            <w:pPr>
              <w:jc w:val="center"/>
              <w:rPr>
                <w:sz w:val="24"/>
                <w:szCs w:val="24"/>
              </w:rPr>
            </w:pPr>
            <w:r w:rsidRPr="009A2053">
              <w:rPr>
                <w:rFonts w:hint="cs"/>
                <w:sz w:val="24"/>
                <w:szCs w:val="24"/>
              </w:rPr>
              <w:t>0.29</w:t>
            </w:r>
          </w:p>
        </w:tc>
        <w:tc>
          <w:tcPr>
            <w:tcW w:w="1870" w:type="dxa"/>
            <w:vAlign w:val="center"/>
          </w:tcPr>
          <w:p w:rsidR="007B3785" w:rsidRPr="009A2053" w:rsidRDefault="007B3785" w:rsidP="009A2053">
            <w:pPr>
              <w:jc w:val="center"/>
              <w:rPr>
                <w:sz w:val="24"/>
                <w:szCs w:val="24"/>
              </w:rPr>
            </w:pPr>
            <w:r w:rsidRPr="009A2053">
              <w:rPr>
                <w:rFonts w:hint="cs"/>
                <w:sz w:val="24"/>
                <w:szCs w:val="24"/>
              </w:rPr>
              <w:t>3.50</w:t>
            </w:r>
          </w:p>
        </w:tc>
        <w:tc>
          <w:tcPr>
            <w:tcW w:w="1870" w:type="dxa"/>
            <w:vAlign w:val="center"/>
          </w:tcPr>
          <w:p w:rsidR="007B3785" w:rsidRPr="009A2053" w:rsidRDefault="007B3785" w:rsidP="009A2053">
            <w:pPr>
              <w:jc w:val="center"/>
              <w:rPr>
                <w:sz w:val="24"/>
                <w:szCs w:val="24"/>
              </w:rPr>
            </w:pPr>
            <w:r w:rsidRPr="009A2053">
              <w:rPr>
                <w:sz w:val="24"/>
                <w:szCs w:val="24"/>
              </w:rPr>
              <w:t>52202</w:t>
            </w:r>
          </w:p>
        </w:tc>
        <w:tc>
          <w:tcPr>
            <w:tcW w:w="1870" w:type="dxa"/>
            <w:vAlign w:val="center"/>
          </w:tcPr>
          <w:p w:rsidR="007B3785" w:rsidRPr="009A2053" w:rsidRDefault="007B3785" w:rsidP="009A2053">
            <w:pPr>
              <w:jc w:val="center"/>
              <w:rPr>
                <w:sz w:val="24"/>
                <w:szCs w:val="24"/>
              </w:rPr>
            </w:pPr>
            <w:r w:rsidRPr="009A2053">
              <w:rPr>
                <w:sz w:val="24"/>
                <w:szCs w:val="24"/>
              </w:rPr>
              <w:t>53698</w:t>
            </w:r>
          </w:p>
        </w:tc>
      </w:tr>
    </w:tbl>
    <w:p w:rsidR="007E1203" w:rsidRDefault="007E1203" w:rsidP="00223A2D">
      <w:pPr>
        <w:spacing w:line="276" w:lineRule="auto"/>
        <w:rPr>
          <w:b/>
          <w:bCs/>
          <w:sz w:val="28"/>
          <w:szCs w:val="28"/>
        </w:rPr>
      </w:pPr>
    </w:p>
    <w:p w:rsidR="009A2053" w:rsidRDefault="009A2053" w:rsidP="00223A2D">
      <w:pPr>
        <w:spacing w:line="276" w:lineRule="auto"/>
        <w:rPr>
          <w:b/>
          <w:bCs/>
          <w:sz w:val="28"/>
          <w:szCs w:val="28"/>
        </w:rPr>
      </w:pPr>
    </w:p>
    <w:p w:rsidR="00952C6D" w:rsidRDefault="004F2C11" w:rsidP="007B3785">
      <w:pPr>
        <w:tabs>
          <w:tab w:val="left" w:pos="2562"/>
        </w:tabs>
        <w:spacing w:line="276" w:lineRule="auto"/>
        <w:rPr>
          <w:b/>
          <w:bCs/>
          <w:sz w:val="28"/>
          <w:szCs w:val="28"/>
        </w:rPr>
      </w:pPr>
      <w:r>
        <w:rPr>
          <w:b/>
          <w:bCs/>
          <w:sz w:val="28"/>
          <w:szCs w:val="28"/>
        </w:rPr>
        <w:lastRenderedPageBreak/>
        <w:tab/>
      </w:r>
      <w:r w:rsidR="00223A2D" w:rsidRPr="00501888">
        <w:rPr>
          <w:b/>
          <w:bCs/>
          <w:sz w:val="28"/>
          <w:szCs w:val="28"/>
        </w:rPr>
        <w:t>8</w:t>
      </w:r>
      <w:r w:rsidR="00952C6D" w:rsidRPr="00501888">
        <w:rPr>
          <w:b/>
          <w:bCs/>
          <w:sz w:val="28"/>
          <w:szCs w:val="28"/>
        </w:rPr>
        <w:t>- Profit and Loss Calculation Table</w:t>
      </w:r>
    </w:p>
    <w:p w:rsidR="00E148E4" w:rsidRPr="00E148E4" w:rsidRDefault="00E148E4" w:rsidP="00E148E4">
      <w:pPr>
        <w:spacing w:after="0" w:line="240" w:lineRule="auto"/>
        <w:rPr>
          <w:sz w:val="28"/>
          <w:szCs w:val="28"/>
        </w:rPr>
      </w:pPr>
      <w:r w:rsidRPr="00E148E4">
        <w:rPr>
          <w:sz w:val="28"/>
          <w:szCs w:val="28"/>
        </w:rPr>
        <w:t xml:space="preserve">* All figures are in million </w:t>
      </w:r>
      <w:proofErr w:type="spellStart"/>
      <w:r w:rsidRPr="00E148E4">
        <w:rPr>
          <w:sz w:val="28"/>
          <w:szCs w:val="28"/>
        </w:rPr>
        <w:t>rials</w:t>
      </w:r>
      <w:proofErr w:type="spellEnd"/>
    </w:p>
    <w:tbl>
      <w:tblPr>
        <w:tblStyle w:val="TableGrid"/>
        <w:tblW w:w="0" w:type="auto"/>
        <w:tblLook w:val="04A0" w:firstRow="1" w:lastRow="0" w:firstColumn="1" w:lastColumn="0" w:noHBand="0" w:noVBand="1"/>
      </w:tblPr>
      <w:tblGrid>
        <w:gridCol w:w="3620"/>
        <w:gridCol w:w="1190"/>
        <w:gridCol w:w="1190"/>
        <w:gridCol w:w="1196"/>
        <w:gridCol w:w="1190"/>
        <w:gridCol w:w="1190"/>
      </w:tblGrid>
      <w:tr w:rsidR="008270B6" w:rsidRPr="00DE553F" w:rsidTr="008D0C90">
        <w:tc>
          <w:tcPr>
            <w:tcW w:w="9576" w:type="dxa"/>
            <w:gridSpan w:val="6"/>
            <w:shd w:val="clear" w:color="auto" w:fill="F4B083" w:themeFill="accent2" w:themeFillTint="99"/>
            <w:vAlign w:val="center"/>
          </w:tcPr>
          <w:p w:rsidR="008270B6" w:rsidRPr="00DE553F" w:rsidRDefault="00B87C8E" w:rsidP="00DE553F">
            <w:pPr>
              <w:spacing w:line="276" w:lineRule="auto"/>
              <w:jc w:val="center"/>
              <w:rPr>
                <w:sz w:val="24"/>
                <w:szCs w:val="24"/>
              </w:rPr>
            </w:pPr>
            <w:r w:rsidRPr="00DE553F">
              <w:rPr>
                <w:sz w:val="24"/>
                <w:szCs w:val="24"/>
              </w:rPr>
              <w:t>Profit and Loss Forecast Table</w:t>
            </w:r>
          </w:p>
        </w:tc>
      </w:tr>
      <w:tr w:rsidR="008270B6" w:rsidRPr="00DE553F" w:rsidTr="008D0C90">
        <w:tc>
          <w:tcPr>
            <w:tcW w:w="3967" w:type="dxa"/>
          </w:tcPr>
          <w:p w:rsidR="008270B6" w:rsidRPr="00DE553F" w:rsidRDefault="00B87C8E" w:rsidP="00DE553F">
            <w:pPr>
              <w:spacing w:line="276" w:lineRule="auto"/>
              <w:rPr>
                <w:sz w:val="24"/>
                <w:szCs w:val="24"/>
              </w:rPr>
            </w:pPr>
            <w:r w:rsidRPr="00DE553F">
              <w:rPr>
                <w:sz w:val="24"/>
                <w:szCs w:val="24"/>
              </w:rPr>
              <w:t>Description</w:t>
            </w:r>
          </w:p>
        </w:tc>
        <w:tc>
          <w:tcPr>
            <w:tcW w:w="1062" w:type="dxa"/>
            <w:vAlign w:val="center"/>
          </w:tcPr>
          <w:p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34" w:type="dxa"/>
            <w:vAlign w:val="center"/>
          </w:tcPr>
          <w:p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7" w:type="dxa"/>
            <w:vAlign w:val="center"/>
          </w:tcPr>
          <w:p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sz w:val="24"/>
                <w:szCs w:val="24"/>
              </w:rPr>
              <w:t>Production Amount</w:t>
            </w:r>
          </w:p>
        </w:tc>
        <w:tc>
          <w:tcPr>
            <w:tcW w:w="1062" w:type="dxa"/>
            <w:vAlign w:val="center"/>
          </w:tcPr>
          <w:p w:rsidR="007B3785" w:rsidRPr="009A2053" w:rsidRDefault="007B3785" w:rsidP="009A2053">
            <w:pPr>
              <w:jc w:val="center"/>
              <w:rPr>
                <w:sz w:val="24"/>
                <w:szCs w:val="24"/>
              </w:rPr>
            </w:pPr>
            <w:r w:rsidRPr="009A2053">
              <w:rPr>
                <w:sz w:val="24"/>
                <w:szCs w:val="24"/>
              </w:rPr>
              <w:t>14000000</w:t>
            </w:r>
          </w:p>
        </w:tc>
        <w:tc>
          <w:tcPr>
            <w:tcW w:w="1134" w:type="dxa"/>
            <w:vAlign w:val="center"/>
          </w:tcPr>
          <w:p w:rsidR="007B3785" w:rsidRPr="009A2053" w:rsidRDefault="007B3785" w:rsidP="009A2053">
            <w:pPr>
              <w:jc w:val="center"/>
              <w:rPr>
                <w:sz w:val="24"/>
                <w:szCs w:val="24"/>
              </w:rPr>
            </w:pPr>
            <w:r w:rsidRPr="009A2053">
              <w:rPr>
                <w:sz w:val="24"/>
                <w:szCs w:val="24"/>
              </w:rPr>
              <w:t>16000000</w:t>
            </w:r>
          </w:p>
        </w:tc>
        <w:tc>
          <w:tcPr>
            <w:tcW w:w="1197" w:type="dxa"/>
            <w:vAlign w:val="center"/>
          </w:tcPr>
          <w:p w:rsidR="007B3785" w:rsidRPr="009A2053" w:rsidRDefault="007B3785" w:rsidP="009A2053">
            <w:pPr>
              <w:jc w:val="center"/>
              <w:rPr>
                <w:sz w:val="24"/>
                <w:szCs w:val="24"/>
              </w:rPr>
            </w:pPr>
            <w:r w:rsidRPr="009A2053">
              <w:rPr>
                <w:sz w:val="24"/>
                <w:szCs w:val="24"/>
              </w:rPr>
              <w:t>18000000</w:t>
            </w:r>
          </w:p>
        </w:tc>
        <w:tc>
          <w:tcPr>
            <w:tcW w:w="1108" w:type="dxa"/>
            <w:vAlign w:val="center"/>
          </w:tcPr>
          <w:p w:rsidR="007B3785" w:rsidRPr="009A2053" w:rsidRDefault="007B3785" w:rsidP="009A2053">
            <w:pPr>
              <w:jc w:val="center"/>
              <w:rPr>
                <w:sz w:val="24"/>
                <w:szCs w:val="24"/>
              </w:rPr>
            </w:pPr>
            <w:r w:rsidRPr="009A2053">
              <w:rPr>
                <w:sz w:val="24"/>
                <w:szCs w:val="24"/>
              </w:rPr>
              <w:t>20000000</w:t>
            </w:r>
          </w:p>
        </w:tc>
        <w:tc>
          <w:tcPr>
            <w:tcW w:w="1108" w:type="dxa"/>
            <w:vAlign w:val="center"/>
          </w:tcPr>
          <w:p w:rsidR="007B3785" w:rsidRPr="009A2053" w:rsidRDefault="007B3785" w:rsidP="009A2053">
            <w:pPr>
              <w:jc w:val="center"/>
              <w:rPr>
                <w:sz w:val="24"/>
                <w:szCs w:val="24"/>
              </w:rPr>
            </w:pPr>
            <w:r w:rsidRPr="009A2053">
              <w:rPr>
                <w:sz w:val="24"/>
                <w:szCs w:val="24"/>
              </w:rPr>
              <w:t>20000000</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net sales</w:t>
            </w:r>
          </w:p>
        </w:tc>
        <w:tc>
          <w:tcPr>
            <w:tcW w:w="1062" w:type="dxa"/>
            <w:vAlign w:val="center"/>
          </w:tcPr>
          <w:p w:rsidR="007B3785" w:rsidRPr="009A2053" w:rsidRDefault="007B3785" w:rsidP="009A2053">
            <w:pPr>
              <w:jc w:val="center"/>
              <w:rPr>
                <w:sz w:val="24"/>
                <w:szCs w:val="24"/>
              </w:rPr>
            </w:pPr>
            <w:r w:rsidRPr="009A2053">
              <w:rPr>
                <w:sz w:val="24"/>
                <w:szCs w:val="24"/>
              </w:rPr>
              <w:t>910000</w:t>
            </w:r>
          </w:p>
        </w:tc>
        <w:tc>
          <w:tcPr>
            <w:tcW w:w="1134" w:type="dxa"/>
            <w:vAlign w:val="center"/>
          </w:tcPr>
          <w:p w:rsidR="007B3785" w:rsidRPr="009A2053" w:rsidRDefault="007B3785" w:rsidP="009A2053">
            <w:pPr>
              <w:jc w:val="center"/>
              <w:rPr>
                <w:sz w:val="24"/>
                <w:szCs w:val="24"/>
              </w:rPr>
            </w:pPr>
            <w:r w:rsidRPr="009A2053">
              <w:rPr>
                <w:sz w:val="24"/>
                <w:szCs w:val="24"/>
              </w:rPr>
              <w:t>1040000</w:t>
            </w:r>
          </w:p>
        </w:tc>
        <w:tc>
          <w:tcPr>
            <w:tcW w:w="1197" w:type="dxa"/>
            <w:vAlign w:val="center"/>
          </w:tcPr>
          <w:p w:rsidR="007B3785" w:rsidRPr="009A2053" w:rsidRDefault="007B3785" w:rsidP="009A2053">
            <w:pPr>
              <w:jc w:val="center"/>
              <w:rPr>
                <w:sz w:val="24"/>
                <w:szCs w:val="24"/>
              </w:rPr>
            </w:pPr>
            <w:r w:rsidRPr="009A2053">
              <w:rPr>
                <w:sz w:val="24"/>
                <w:szCs w:val="24"/>
              </w:rPr>
              <w:t>1170000</w:t>
            </w:r>
          </w:p>
        </w:tc>
        <w:tc>
          <w:tcPr>
            <w:tcW w:w="1108" w:type="dxa"/>
            <w:vAlign w:val="center"/>
          </w:tcPr>
          <w:p w:rsidR="007B3785" w:rsidRPr="009A2053" w:rsidRDefault="007B3785" w:rsidP="009A2053">
            <w:pPr>
              <w:jc w:val="center"/>
              <w:rPr>
                <w:sz w:val="24"/>
                <w:szCs w:val="24"/>
              </w:rPr>
            </w:pPr>
            <w:r w:rsidRPr="009A2053">
              <w:rPr>
                <w:sz w:val="24"/>
                <w:szCs w:val="24"/>
              </w:rPr>
              <w:t>1300000</w:t>
            </w:r>
          </w:p>
        </w:tc>
        <w:tc>
          <w:tcPr>
            <w:tcW w:w="1108" w:type="dxa"/>
            <w:vAlign w:val="center"/>
          </w:tcPr>
          <w:p w:rsidR="007B3785" w:rsidRPr="009A2053" w:rsidRDefault="007B3785" w:rsidP="009A2053">
            <w:pPr>
              <w:jc w:val="center"/>
              <w:rPr>
                <w:sz w:val="24"/>
                <w:szCs w:val="24"/>
              </w:rPr>
            </w:pPr>
            <w:r w:rsidRPr="009A2053">
              <w:rPr>
                <w:sz w:val="24"/>
                <w:szCs w:val="24"/>
              </w:rPr>
              <w:t>1300000</w:t>
            </w:r>
          </w:p>
        </w:tc>
      </w:tr>
      <w:tr w:rsidR="008270B6" w:rsidRPr="00DE553F" w:rsidTr="008D0C90">
        <w:tc>
          <w:tcPr>
            <w:tcW w:w="9576" w:type="dxa"/>
            <w:gridSpan w:val="6"/>
            <w:shd w:val="clear" w:color="auto" w:fill="C5E0B3" w:themeFill="accent6" w:themeFillTint="66"/>
            <w:vAlign w:val="center"/>
          </w:tcPr>
          <w:p w:rsidR="008270B6" w:rsidRPr="00DE553F" w:rsidRDefault="00B87C8E" w:rsidP="009A2053">
            <w:pPr>
              <w:jc w:val="center"/>
              <w:rPr>
                <w:sz w:val="24"/>
                <w:szCs w:val="24"/>
              </w:rPr>
            </w:pPr>
            <w:r w:rsidRPr="00DE553F">
              <w:rPr>
                <w:sz w:val="24"/>
                <w:szCs w:val="24"/>
              </w:rPr>
              <w:t>Production Costs</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Raw material</w:t>
            </w:r>
          </w:p>
        </w:tc>
        <w:tc>
          <w:tcPr>
            <w:tcW w:w="1062" w:type="dxa"/>
            <w:vAlign w:val="center"/>
          </w:tcPr>
          <w:p w:rsidR="007B3785" w:rsidRPr="009A2053" w:rsidRDefault="007B3785" w:rsidP="009A2053">
            <w:pPr>
              <w:jc w:val="center"/>
              <w:rPr>
                <w:sz w:val="24"/>
                <w:szCs w:val="24"/>
              </w:rPr>
            </w:pPr>
            <w:r w:rsidRPr="009A2053">
              <w:rPr>
                <w:sz w:val="24"/>
                <w:szCs w:val="24"/>
              </w:rPr>
              <w:t>298788</w:t>
            </w:r>
          </w:p>
        </w:tc>
        <w:tc>
          <w:tcPr>
            <w:tcW w:w="1134" w:type="dxa"/>
            <w:vAlign w:val="center"/>
          </w:tcPr>
          <w:p w:rsidR="007B3785" w:rsidRPr="009A2053" w:rsidRDefault="007B3785" w:rsidP="009A2053">
            <w:pPr>
              <w:jc w:val="center"/>
              <w:rPr>
                <w:sz w:val="24"/>
                <w:szCs w:val="24"/>
              </w:rPr>
            </w:pPr>
            <w:r w:rsidRPr="009A2053">
              <w:rPr>
                <w:sz w:val="24"/>
                <w:szCs w:val="24"/>
              </w:rPr>
              <w:t>341472</w:t>
            </w:r>
          </w:p>
        </w:tc>
        <w:tc>
          <w:tcPr>
            <w:tcW w:w="1197" w:type="dxa"/>
            <w:vAlign w:val="center"/>
          </w:tcPr>
          <w:p w:rsidR="007B3785" w:rsidRPr="009A2053" w:rsidRDefault="007B3785" w:rsidP="009A2053">
            <w:pPr>
              <w:jc w:val="center"/>
              <w:rPr>
                <w:sz w:val="24"/>
                <w:szCs w:val="24"/>
              </w:rPr>
            </w:pPr>
            <w:r w:rsidRPr="009A2053">
              <w:rPr>
                <w:sz w:val="24"/>
                <w:szCs w:val="24"/>
              </w:rPr>
              <w:t>384156</w:t>
            </w:r>
          </w:p>
        </w:tc>
        <w:tc>
          <w:tcPr>
            <w:tcW w:w="1108" w:type="dxa"/>
            <w:vAlign w:val="center"/>
          </w:tcPr>
          <w:p w:rsidR="007B3785" w:rsidRPr="009A2053" w:rsidRDefault="007B3785" w:rsidP="009A2053">
            <w:pPr>
              <w:jc w:val="center"/>
              <w:rPr>
                <w:sz w:val="24"/>
                <w:szCs w:val="24"/>
              </w:rPr>
            </w:pPr>
            <w:r w:rsidRPr="009A2053">
              <w:rPr>
                <w:sz w:val="24"/>
                <w:szCs w:val="24"/>
              </w:rPr>
              <w:t>426840</w:t>
            </w:r>
          </w:p>
        </w:tc>
        <w:tc>
          <w:tcPr>
            <w:tcW w:w="1108" w:type="dxa"/>
            <w:vAlign w:val="center"/>
          </w:tcPr>
          <w:p w:rsidR="007B3785" w:rsidRPr="009A2053" w:rsidRDefault="007B3785" w:rsidP="009A2053">
            <w:pPr>
              <w:jc w:val="center"/>
              <w:rPr>
                <w:sz w:val="24"/>
                <w:szCs w:val="24"/>
              </w:rPr>
            </w:pPr>
            <w:r w:rsidRPr="009A2053">
              <w:rPr>
                <w:sz w:val="24"/>
                <w:szCs w:val="24"/>
              </w:rPr>
              <w:t>426840</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Production staff salaries</w:t>
            </w:r>
          </w:p>
        </w:tc>
        <w:tc>
          <w:tcPr>
            <w:tcW w:w="1062" w:type="dxa"/>
            <w:vAlign w:val="center"/>
          </w:tcPr>
          <w:p w:rsidR="007B3785" w:rsidRPr="009A2053" w:rsidRDefault="007B3785" w:rsidP="009A2053">
            <w:pPr>
              <w:jc w:val="center"/>
              <w:rPr>
                <w:sz w:val="24"/>
                <w:szCs w:val="24"/>
              </w:rPr>
            </w:pPr>
            <w:r w:rsidRPr="009A2053">
              <w:rPr>
                <w:sz w:val="24"/>
                <w:szCs w:val="24"/>
              </w:rPr>
              <w:t>12512</w:t>
            </w:r>
          </w:p>
        </w:tc>
        <w:tc>
          <w:tcPr>
            <w:tcW w:w="1134" w:type="dxa"/>
            <w:vAlign w:val="center"/>
          </w:tcPr>
          <w:p w:rsidR="007B3785" w:rsidRPr="009A2053" w:rsidRDefault="007B3785" w:rsidP="009A2053">
            <w:pPr>
              <w:jc w:val="center"/>
              <w:rPr>
                <w:sz w:val="24"/>
                <w:szCs w:val="24"/>
              </w:rPr>
            </w:pPr>
            <w:r w:rsidRPr="009A2053">
              <w:rPr>
                <w:sz w:val="24"/>
                <w:szCs w:val="24"/>
              </w:rPr>
              <w:t>14300</w:t>
            </w:r>
          </w:p>
        </w:tc>
        <w:tc>
          <w:tcPr>
            <w:tcW w:w="1197" w:type="dxa"/>
            <w:vAlign w:val="center"/>
          </w:tcPr>
          <w:p w:rsidR="007B3785" w:rsidRPr="009A2053" w:rsidRDefault="007B3785" w:rsidP="009A2053">
            <w:pPr>
              <w:jc w:val="center"/>
              <w:rPr>
                <w:sz w:val="24"/>
                <w:szCs w:val="24"/>
              </w:rPr>
            </w:pPr>
            <w:r w:rsidRPr="009A2053">
              <w:rPr>
                <w:sz w:val="24"/>
                <w:szCs w:val="24"/>
              </w:rPr>
              <w:t>16088</w:t>
            </w:r>
          </w:p>
        </w:tc>
        <w:tc>
          <w:tcPr>
            <w:tcW w:w="1108" w:type="dxa"/>
            <w:vAlign w:val="center"/>
          </w:tcPr>
          <w:p w:rsidR="007B3785" w:rsidRPr="009A2053" w:rsidRDefault="007B3785" w:rsidP="009A2053">
            <w:pPr>
              <w:jc w:val="center"/>
              <w:rPr>
                <w:sz w:val="24"/>
                <w:szCs w:val="24"/>
              </w:rPr>
            </w:pPr>
            <w:r w:rsidRPr="009A2053">
              <w:rPr>
                <w:sz w:val="24"/>
                <w:szCs w:val="24"/>
              </w:rPr>
              <w:t>17876</w:t>
            </w:r>
          </w:p>
        </w:tc>
        <w:tc>
          <w:tcPr>
            <w:tcW w:w="1108" w:type="dxa"/>
            <w:vAlign w:val="center"/>
          </w:tcPr>
          <w:p w:rsidR="007B3785" w:rsidRPr="009A2053" w:rsidRDefault="007B3785" w:rsidP="009A2053">
            <w:pPr>
              <w:jc w:val="center"/>
              <w:rPr>
                <w:sz w:val="24"/>
                <w:szCs w:val="24"/>
              </w:rPr>
            </w:pPr>
            <w:r w:rsidRPr="009A2053">
              <w:rPr>
                <w:sz w:val="24"/>
                <w:szCs w:val="24"/>
              </w:rPr>
              <w:t>17876</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Energy Consumption</w:t>
            </w:r>
          </w:p>
        </w:tc>
        <w:tc>
          <w:tcPr>
            <w:tcW w:w="1062" w:type="dxa"/>
            <w:vAlign w:val="center"/>
          </w:tcPr>
          <w:p w:rsidR="007B3785" w:rsidRPr="009A2053" w:rsidRDefault="007B3785" w:rsidP="009A2053">
            <w:pPr>
              <w:jc w:val="center"/>
              <w:rPr>
                <w:sz w:val="24"/>
                <w:szCs w:val="24"/>
              </w:rPr>
            </w:pPr>
            <w:r w:rsidRPr="009A2053">
              <w:rPr>
                <w:sz w:val="24"/>
                <w:szCs w:val="24"/>
              </w:rPr>
              <w:t>4094</w:t>
            </w:r>
          </w:p>
        </w:tc>
        <w:tc>
          <w:tcPr>
            <w:tcW w:w="1134" w:type="dxa"/>
            <w:vAlign w:val="center"/>
          </w:tcPr>
          <w:p w:rsidR="007B3785" w:rsidRPr="009A2053" w:rsidRDefault="007B3785" w:rsidP="009A2053">
            <w:pPr>
              <w:jc w:val="center"/>
              <w:rPr>
                <w:sz w:val="24"/>
                <w:szCs w:val="24"/>
              </w:rPr>
            </w:pPr>
            <w:r w:rsidRPr="009A2053">
              <w:rPr>
                <w:sz w:val="24"/>
                <w:szCs w:val="24"/>
              </w:rPr>
              <w:t>4678</w:t>
            </w:r>
          </w:p>
        </w:tc>
        <w:tc>
          <w:tcPr>
            <w:tcW w:w="1197" w:type="dxa"/>
            <w:vAlign w:val="center"/>
          </w:tcPr>
          <w:p w:rsidR="007B3785" w:rsidRPr="009A2053" w:rsidRDefault="007B3785" w:rsidP="009A2053">
            <w:pPr>
              <w:jc w:val="center"/>
              <w:rPr>
                <w:sz w:val="24"/>
                <w:szCs w:val="24"/>
              </w:rPr>
            </w:pPr>
            <w:r w:rsidRPr="009A2053">
              <w:rPr>
                <w:sz w:val="24"/>
                <w:szCs w:val="24"/>
              </w:rPr>
              <w:t>5264</w:t>
            </w:r>
          </w:p>
        </w:tc>
        <w:tc>
          <w:tcPr>
            <w:tcW w:w="1108" w:type="dxa"/>
            <w:vAlign w:val="center"/>
          </w:tcPr>
          <w:p w:rsidR="007B3785" w:rsidRPr="009A2053" w:rsidRDefault="007B3785" w:rsidP="009A2053">
            <w:pPr>
              <w:jc w:val="center"/>
              <w:rPr>
                <w:sz w:val="24"/>
                <w:szCs w:val="24"/>
              </w:rPr>
            </w:pPr>
            <w:r w:rsidRPr="009A2053">
              <w:rPr>
                <w:sz w:val="24"/>
                <w:szCs w:val="24"/>
              </w:rPr>
              <w:t>5848</w:t>
            </w:r>
          </w:p>
        </w:tc>
        <w:tc>
          <w:tcPr>
            <w:tcW w:w="1108" w:type="dxa"/>
            <w:vAlign w:val="center"/>
          </w:tcPr>
          <w:p w:rsidR="007B3785" w:rsidRPr="009A2053" w:rsidRDefault="007B3785" w:rsidP="009A2053">
            <w:pPr>
              <w:jc w:val="center"/>
              <w:rPr>
                <w:sz w:val="24"/>
                <w:szCs w:val="24"/>
              </w:rPr>
            </w:pPr>
            <w:r w:rsidRPr="009A2053">
              <w:rPr>
                <w:sz w:val="24"/>
                <w:szCs w:val="24"/>
              </w:rPr>
              <w:t>5848</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Maintenance</w:t>
            </w:r>
          </w:p>
        </w:tc>
        <w:tc>
          <w:tcPr>
            <w:tcW w:w="1062" w:type="dxa"/>
            <w:vAlign w:val="center"/>
          </w:tcPr>
          <w:p w:rsidR="007B3785" w:rsidRPr="009A2053" w:rsidRDefault="007B3785" w:rsidP="009A2053">
            <w:pPr>
              <w:jc w:val="center"/>
              <w:rPr>
                <w:sz w:val="24"/>
                <w:szCs w:val="24"/>
              </w:rPr>
            </w:pPr>
            <w:r w:rsidRPr="009A2053">
              <w:rPr>
                <w:sz w:val="24"/>
                <w:szCs w:val="24"/>
              </w:rPr>
              <w:t>33316</w:t>
            </w:r>
          </w:p>
        </w:tc>
        <w:tc>
          <w:tcPr>
            <w:tcW w:w="1134" w:type="dxa"/>
            <w:vAlign w:val="center"/>
          </w:tcPr>
          <w:p w:rsidR="007B3785" w:rsidRPr="009A2053" w:rsidRDefault="007B3785" w:rsidP="009A2053">
            <w:pPr>
              <w:jc w:val="center"/>
              <w:rPr>
                <w:sz w:val="24"/>
                <w:szCs w:val="24"/>
              </w:rPr>
            </w:pPr>
            <w:r w:rsidRPr="009A2053">
              <w:rPr>
                <w:sz w:val="24"/>
                <w:szCs w:val="24"/>
              </w:rPr>
              <w:t>38074</w:t>
            </w:r>
          </w:p>
        </w:tc>
        <w:tc>
          <w:tcPr>
            <w:tcW w:w="1197" w:type="dxa"/>
            <w:vAlign w:val="center"/>
          </w:tcPr>
          <w:p w:rsidR="007B3785" w:rsidRPr="009A2053" w:rsidRDefault="007B3785" w:rsidP="009A2053">
            <w:pPr>
              <w:jc w:val="center"/>
              <w:rPr>
                <w:sz w:val="24"/>
                <w:szCs w:val="24"/>
              </w:rPr>
            </w:pPr>
            <w:r w:rsidRPr="009A2053">
              <w:rPr>
                <w:sz w:val="24"/>
                <w:szCs w:val="24"/>
              </w:rPr>
              <w:t>42834</w:t>
            </w:r>
          </w:p>
        </w:tc>
        <w:tc>
          <w:tcPr>
            <w:tcW w:w="1108" w:type="dxa"/>
            <w:vAlign w:val="center"/>
          </w:tcPr>
          <w:p w:rsidR="007B3785" w:rsidRPr="009A2053" w:rsidRDefault="007B3785" w:rsidP="009A2053">
            <w:pPr>
              <w:jc w:val="center"/>
              <w:rPr>
                <w:sz w:val="24"/>
                <w:szCs w:val="24"/>
              </w:rPr>
            </w:pPr>
            <w:r w:rsidRPr="009A2053">
              <w:rPr>
                <w:sz w:val="24"/>
                <w:szCs w:val="24"/>
              </w:rPr>
              <w:t>47594</w:t>
            </w:r>
          </w:p>
        </w:tc>
        <w:tc>
          <w:tcPr>
            <w:tcW w:w="1108" w:type="dxa"/>
            <w:vAlign w:val="center"/>
          </w:tcPr>
          <w:p w:rsidR="007B3785" w:rsidRPr="009A2053" w:rsidRDefault="007B3785" w:rsidP="009A2053">
            <w:pPr>
              <w:jc w:val="center"/>
              <w:rPr>
                <w:sz w:val="24"/>
                <w:szCs w:val="24"/>
              </w:rPr>
            </w:pPr>
            <w:r w:rsidRPr="009A2053">
              <w:rPr>
                <w:sz w:val="24"/>
                <w:szCs w:val="24"/>
              </w:rPr>
              <w:t>47594</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sz w:val="24"/>
                <w:szCs w:val="24"/>
              </w:rPr>
              <w:t>Unexpected</w:t>
            </w:r>
          </w:p>
        </w:tc>
        <w:tc>
          <w:tcPr>
            <w:tcW w:w="1062" w:type="dxa"/>
            <w:vAlign w:val="center"/>
          </w:tcPr>
          <w:p w:rsidR="007B3785" w:rsidRPr="009A2053" w:rsidRDefault="007B3785" w:rsidP="009A2053">
            <w:pPr>
              <w:jc w:val="center"/>
              <w:rPr>
                <w:sz w:val="24"/>
                <w:szCs w:val="24"/>
              </w:rPr>
            </w:pPr>
            <w:r w:rsidRPr="009A2053">
              <w:rPr>
                <w:sz w:val="24"/>
                <w:szCs w:val="24"/>
              </w:rPr>
              <w:t>7050</w:t>
            </w:r>
          </w:p>
        </w:tc>
        <w:tc>
          <w:tcPr>
            <w:tcW w:w="1134" w:type="dxa"/>
            <w:vAlign w:val="center"/>
          </w:tcPr>
          <w:p w:rsidR="007B3785" w:rsidRPr="009A2053" w:rsidRDefault="007B3785" w:rsidP="009A2053">
            <w:pPr>
              <w:jc w:val="center"/>
              <w:rPr>
                <w:sz w:val="24"/>
                <w:szCs w:val="24"/>
              </w:rPr>
            </w:pPr>
            <w:r w:rsidRPr="009A2053">
              <w:rPr>
                <w:sz w:val="24"/>
                <w:szCs w:val="24"/>
              </w:rPr>
              <w:t>8056</w:t>
            </w:r>
          </w:p>
        </w:tc>
        <w:tc>
          <w:tcPr>
            <w:tcW w:w="1197" w:type="dxa"/>
            <w:vAlign w:val="center"/>
          </w:tcPr>
          <w:p w:rsidR="007B3785" w:rsidRPr="009A2053" w:rsidRDefault="007B3785" w:rsidP="009A2053">
            <w:pPr>
              <w:jc w:val="center"/>
              <w:rPr>
                <w:sz w:val="24"/>
                <w:szCs w:val="24"/>
              </w:rPr>
            </w:pPr>
            <w:r w:rsidRPr="009A2053">
              <w:rPr>
                <w:sz w:val="24"/>
                <w:szCs w:val="24"/>
              </w:rPr>
              <w:t>9064</w:t>
            </w:r>
          </w:p>
        </w:tc>
        <w:tc>
          <w:tcPr>
            <w:tcW w:w="1108" w:type="dxa"/>
            <w:vAlign w:val="center"/>
          </w:tcPr>
          <w:p w:rsidR="007B3785" w:rsidRPr="009A2053" w:rsidRDefault="007B3785" w:rsidP="009A2053">
            <w:pPr>
              <w:jc w:val="center"/>
              <w:rPr>
                <w:sz w:val="24"/>
                <w:szCs w:val="24"/>
              </w:rPr>
            </w:pPr>
            <w:r w:rsidRPr="009A2053">
              <w:rPr>
                <w:sz w:val="24"/>
                <w:szCs w:val="24"/>
              </w:rPr>
              <w:t>10070</w:t>
            </w:r>
          </w:p>
        </w:tc>
        <w:tc>
          <w:tcPr>
            <w:tcW w:w="1108" w:type="dxa"/>
            <w:vAlign w:val="center"/>
          </w:tcPr>
          <w:p w:rsidR="007B3785" w:rsidRPr="009A2053" w:rsidRDefault="007B3785" w:rsidP="009A2053">
            <w:pPr>
              <w:jc w:val="center"/>
              <w:rPr>
                <w:sz w:val="24"/>
                <w:szCs w:val="24"/>
              </w:rPr>
            </w:pPr>
            <w:r w:rsidRPr="009A2053">
              <w:rPr>
                <w:sz w:val="24"/>
                <w:szCs w:val="24"/>
              </w:rPr>
              <w:t>10070</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sz w:val="24"/>
                <w:szCs w:val="24"/>
              </w:rPr>
              <w:t>Wear and Tear</w:t>
            </w:r>
          </w:p>
        </w:tc>
        <w:tc>
          <w:tcPr>
            <w:tcW w:w="1062" w:type="dxa"/>
            <w:vAlign w:val="center"/>
          </w:tcPr>
          <w:p w:rsidR="007B3785" w:rsidRPr="009A2053" w:rsidRDefault="007B3785" w:rsidP="009A2053">
            <w:pPr>
              <w:jc w:val="center"/>
              <w:rPr>
                <w:sz w:val="24"/>
                <w:szCs w:val="24"/>
              </w:rPr>
            </w:pPr>
            <w:r w:rsidRPr="009A2053">
              <w:rPr>
                <w:sz w:val="24"/>
                <w:szCs w:val="24"/>
              </w:rPr>
              <w:t>55154</w:t>
            </w:r>
          </w:p>
        </w:tc>
        <w:tc>
          <w:tcPr>
            <w:tcW w:w="1134" w:type="dxa"/>
            <w:vAlign w:val="center"/>
          </w:tcPr>
          <w:p w:rsidR="007B3785" w:rsidRPr="009A2053" w:rsidRDefault="007B3785" w:rsidP="009A2053">
            <w:pPr>
              <w:jc w:val="center"/>
              <w:rPr>
                <w:sz w:val="24"/>
                <w:szCs w:val="24"/>
              </w:rPr>
            </w:pPr>
            <w:r w:rsidRPr="009A2053">
              <w:rPr>
                <w:sz w:val="24"/>
                <w:szCs w:val="24"/>
              </w:rPr>
              <w:t>63032</w:t>
            </w:r>
          </w:p>
        </w:tc>
        <w:tc>
          <w:tcPr>
            <w:tcW w:w="1197" w:type="dxa"/>
            <w:vAlign w:val="center"/>
          </w:tcPr>
          <w:p w:rsidR="007B3785" w:rsidRPr="009A2053" w:rsidRDefault="007B3785" w:rsidP="009A2053">
            <w:pPr>
              <w:jc w:val="center"/>
              <w:rPr>
                <w:sz w:val="24"/>
                <w:szCs w:val="24"/>
              </w:rPr>
            </w:pPr>
            <w:r w:rsidRPr="009A2053">
              <w:rPr>
                <w:sz w:val="24"/>
                <w:szCs w:val="24"/>
              </w:rPr>
              <w:t>70912</w:t>
            </w:r>
          </w:p>
        </w:tc>
        <w:tc>
          <w:tcPr>
            <w:tcW w:w="1108" w:type="dxa"/>
            <w:vAlign w:val="center"/>
          </w:tcPr>
          <w:p w:rsidR="007B3785" w:rsidRPr="009A2053" w:rsidRDefault="007B3785" w:rsidP="009A2053">
            <w:pPr>
              <w:jc w:val="center"/>
              <w:rPr>
                <w:sz w:val="24"/>
                <w:szCs w:val="24"/>
              </w:rPr>
            </w:pPr>
            <w:r w:rsidRPr="009A2053">
              <w:rPr>
                <w:sz w:val="24"/>
                <w:szCs w:val="24"/>
              </w:rPr>
              <w:t>78790</w:t>
            </w:r>
          </w:p>
        </w:tc>
        <w:tc>
          <w:tcPr>
            <w:tcW w:w="1108" w:type="dxa"/>
            <w:vAlign w:val="center"/>
          </w:tcPr>
          <w:p w:rsidR="007B3785" w:rsidRPr="009A2053" w:rsidRDefault="007B3785" w:rsidP="009A2053">
            <w:pPr>
              <w:jc w:val="center"/>
              <w:rPr>
                <w:sz w:val="24"/>
                <w:szCs w:val="24"/>
              </w:rPr>
            </w:pPr>
            <w:r w:rsidRPr="009A2053">
              <w:rPr>
                <w:sz w:val="24"/>
                <w:szCs w:val="24"/>
              </w:rPr>
              <w:t>78790</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Total production costs</w:t>
            </w:r>
          </w:p>
        </w:tc>
        <w:tc>
          <w:tcPr>
            <w:tcW w:w="1062" w:type="dxa"/>
            <w:vAlign w:val="center"/>
          </w:tcPr>
          <w:p w:rsidR="007B3785" w:rsidRPr="009A2053" w:rsidRDefault="007B3785" w:rsidP="009A2053">
            <w:pPr>
              <w:jc w:val="center"/>
              <w:rPr>
                <w:sz w:val="24"/>
                <w:szCs w:val="24"/>
              </w:rPr>
            </w:pPr>
            <w:r w:rsidRPr="009A2053">
              <w:rPr>
                <w:sz w:val="24"/>
                <w:szCs w:val="24"/>
              </w:rPr>
              <w:t>410912</w:t>
            </w:r>
          </w:p>
        </w:tc>
        <w:tc>
          <w:tcPr>
            <w:tcW w:w="1134" w:type="dxa"/>
            <w:vAlign w:val="center"/>
          </w:tcPr>
          <w:p w:rsidR="007B3785" w:rsidRPr="009A2053" w:rsidRDefault="007B3785" w:rsidP="009A2053">
            <w:pPr>
              <w:jc w:val="center"/>
              <w:rPr>
                <w:sz w:val="24"/>
                <w:szCs w:val="24"/>
              </w:rPr>
            </w:pPr>
            <w:r w:rsidRPr="009A2053">
              <w:rPr>
                <w:sz w:val="24"/>
                <w:szCs w:val="24"/>
              </w:rPr>
              <w:t>469614</w:t>
            </w:r>
          </w:p>
        </w:tc>
        <w:tc>
          <w:tcPr>
            <w:tcW w:w="1197" w:type="dxa"/>
            <w:vAlign w:val="center"/>
          </w:tcPr>
          <w:p w:rsidR="007B3785" w:rsidRPr="009A2053" w:rsidRDefault="007B3785" w:rsidP="009A2053">
            <w:pPr>
              <w:jc w:val="center"/>
              <w:rPr>
                <w:sz w:val="24"/>
                <w:szCs w:val="24"/>
              </w:rPr>
            </w:pPr>
            <w:r w:rsidRPr="009A2053">
              <w:rPr>
                <w:sz w:val="24"/>
                <w:szCs w:val="24"/>
              </w:rPr>
              <w:t>528316</w:t>
            </w:r>
          </w:p>
        </w:tc>
        <w:tc>
          <w:tcPr>
            <w:tcW w:w="1108" w:type="dxa"/>
            <w:vAlign w:val="center"/>
          </w:tcPr>
          <w:p w:rsidR="007B3785" w:rsidRPr="009A2053" w:rsidRDefault="007B3785" w:rsidP="009A2053">
            <w:pPr>
              <w:jc w:val="center"/>
              <w:rPr>
                <w:sz w:val="24"/>
                <w:szCs w:val="24"/>
              </w:rPr>
            </w:pPr>
            <w:r w:rsidRPr="009A2053">
              <w:rPr>
                <w:sz w:val="24"/>
                <w:szCs w:val="24"/>
              </w:rPr>
              <w:t>587018</w:t>
            </w:r>
          </w:p>
        </w:tc>
        <w:tc>
          <w:tcPr>
            <w:tcW w:w="1108" w:type="dxa"/>
            <w:vAlign w:val="center"/>
          </w:tcPr>
          <w:p w:rsidR="007B3785" w:rsidRPr="009A2053" w:rsidRDefault="007B3785" w:rsidP="009A2053">
            <w:pPr>
              <w:jc w:val="center"/>
              <w:rPr>
                <w:sz w:val="24"/>
                <w:szCs w:val="24"/>
              </w:rPr>
            </w:pPr>
            <w:r w:rsidRPr="009A2053">
              <w:rPr>
                <w:sz w:val="24"/>
                <w:szCs w:val="24"/>
              </w:rPr>
              <w:t>587018</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The finished price of the sold product</w:t>
            </w:r>
          </w:p>
        </w:tc>
        <w:tc>
          <w:tcPr>
            <w:tcW w:w="1062" w:type="dxa"/>
            <w:vAlign w:val="center"/>
          </w:tcPr>
          <w:p w:rsidR="007B3785" w:rsidRPr="009A2053" w:rsidRDefault="007B3785" w:rsidP="009A2053">
            <w:pPr>
              <w:jc w:val="center"/>
              <w:rPr>
                <w:sz w:val="24"/>
                <w:szCs w:val="24"/>
              </w:rPr>
            </w:pPr>
            <w:r w:rsidRPr="009A2053">
              <w:rPr>
                <w:sz w:val="24"/>
                <w:szCs w:val="24"/>
              </w:rPr>
              <w:t>410872</w:t>
            </w:r>
          </w:p>
        </w:tc>
        <w:tc>
          <w:tcPr>
            <w:tcW w:w="1134" w:type="dxa"/>
            <w:vAlign w:val="center"/>
          </w:tcPr>
          <w:p w:rsidR="007B3785" w:rsidRPr="009A2053" w:rsidRDefault="007B3785" w:rsidP="009A2053">
            <w:pPr>
              <w:jc w:val="center"/>
              <w:rPr>
                <w:sz w:val="24"/>
                <w:szCs w:val="24"/>
              </w:rPr>
            </w:pPr>
            <w:r w:rsidRPr="009A2053">
              <w:rPr>
                <w:sz w:val="24"/>
                <w:szCs w:val="24"/>
              </w:rPr>
              <w:t>469574</w:t>
            </w:r>
          </w:p>
        </w:tc>
        <w:tc>
          <w:tcPr>
            <w:tcW w:w="1197" w:type="dxa"/>
            <w:vAlign w:val="center"/>
          </w:tcPr>
          <w:p w:rsidR="007B3785" w:rsidRPr="009A2053" w:rsidRDefault="007B3785" w:rsidP="009A2053">
            <w:pPr>
              <w:jc w:val="center"/>
              <w:rPr>
                <w:sz w:val="24"/>
                <w:szCs w:val="24"/>
              </w:rPr>
            </w:pPr>
            <w:r w:rsidRPr="009A2053">
              <w:rPr>
                <w:sz w:val="24"/>
                <w:szCs w:val="24"/>
              </w:rPr>
              <w:t>528276</w:t>
            </w:r>
          </w:p>
        </w:tc>
        <w:tc>
          <w:tcPr>
            <w:tcW w:w="1108" w:type="dxa"/>
            <w:vAlign w:val="center"/>
          </w:tcPr>
          <w:p w:rsidR="007B3785" w:rsidRPr="009A2053" w:rsidRDefault="007B3785" w:rsidP="009A2053">
            <w:pPr>
              <w:jc w:val="center"/>
              <w:rPr>
                <w:sz w:val="24"/>
                <w:szCs w:val="24"/>
              </w:rPr>
            </w:pPr>
            <w:r w:rsidRPr="009A2053">
              <w:rPr>
                <w:sz w:val="24"/>
                <w:szCs w:val="24"/>
              </w:rPr>
              <w:t>586978</w:t>
            </w:r>
          </w:p>
        </w:tc>
        <w:tc>
          <w:tcPr>
            <w:tcW w:w="1108" w:type="dxa"/>
            <w:vAlign w:val="center"/>
          </w:tcPr>
          <w:p w:rsidR="007B3785" w:rsidRPr="009A2053" w:rsidRDefault="007B3785" w:rsidP="009A2053">
            <w:pPr>
              <w:jc w:val="center"/>
              <w:rPr>
                <w:sz w:val="24"/>
                <w:szCs w:val="24"/>
              </w:rPr>
            </w:pPr>
            <w:r w:rsidRPr="009A2053">
              <w:rPr>
                <w:sz w:val="24"/>
                <w:szCs w:val="24"/>
              </w:rPr>
              <w:t>586978</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sz w:val="24"/>
                <w:szCs w:val="24"/>
              </w:rPr>
              <w:t>Gross profit</w:t>
            </w:r>
          </w:p>
        </w:tc>
        <w:tc>
          <w:tcPr>
            <w:tcW w:w="1062" w:type="dxa"/>
            <w:vAlign w:val="center"/>
          </w:tcPr>
          <w:p w:rsidR="007B3785" w:rsidRPr="009A2053" w:rsidRDefault="007B3785" w:rsidP="009A2053">
            <w:pPr>
              <w:jc w:val="center"/>
              <w:rPr>
                <w:sz w:val="24"/>
                <w:szCs w:val="24"/>
              </w:rPr>
            </w:pPr>
            <w:r w:rsidRPr="009A2053">
              <w:rPr>
                <w:sz w:val="24"/>
                <w:szCs w:val="24"/>
              </w:rPr>
              <w:t>499128</w:t>
            </w:r>
          </w:p>
        </w:tc>
        <w:tc>
          <w:tcPr>
            <w:tcW w:w="1134" w:type="dxa"/>
            <w:vAlign w:val="center"/>
          </w:tcPr>
          <w:p w:rsidR="007B3785" w:rsidRPr="009A2053" w:rsidRDefault="007B3785" w:rsidP="009A2053">
            <w:pPr>
              <w:jc w:val="center"/>
              <w:rPr>
                <w:sz w:val="24"/>
                <w:szCs w:val="24"/>
              </w:rPr>
            </w:pPr>
            <w:r w:rsidRPr="009A2053">
              <w:rPr>
                <w:sz w:val="24"/>
                <w:szCs w:val="24"/>
              </w:rPr>
              <w:t>570426</w:t>
            </w:r>
          </w:p>
        </w:tc>
        <w:tc>
          <w:tcPr>
            <w:tcW w:w="1197" w:type="dxa"/>
            <w:vAlign w:val="center"/>
          </w:tcPr>
          <w:p w:rsidR="007B3785" w:rsidRPr="009A2053" w:rsidRDefault="007B3785" w:rsidP="009A2053">
            <w:pPr>
              <w:jc w:val="center"/>
              <w:rPr>
                <w:sz w:val="24"/>
                <w:szCs w:val="24"/>
              </w:rPr>
            </w:pPr>
            <w:r w:rsidRPr="009A2053">
              <w:rPr>
                <w:sz w:val="24"/>
                <w:szCs w:val="24"/>
              </w:rPr>
              <w:t>641724</w:t>
            </w:r>
          </w:p>
        </w:tc>
        <w:tc>
          <w:tcPr>
            <w:tcW w:w="1108" w:type="dxa"/>
            <w:vAlign w:val="center"/>
          </w:tcPr>
          <w:p w:rsidR="007B3785" w:rsidRPr="009A2053" w:rsidRDefault="007B3785" w:rsidP="009A2053">
            <w:pPr>
              <w:jc w:val="center"/>
              <w:rPr>
                <w:sz w:val="24"/>
                <w:szCs w:val="24"/>
              </w:rPr>
            </w:pPr>
            <w:r w:rsidRPr="009A2053">
              <w:rPr>
                <w:sz w:val="24"/>
                <w:szCs w:val="24"/>
              </w:rPr>
              <w:t>713022</w:t>
            </w:r>
          </w:p>
        </w:tc>
        <w:tc>
          <w:tcPr>
            <w:tcW w:w="1108" w:type="dxa"/>
            <w:vAlign w:val="center"/>
          </w:tcPr>
          <w:p w:rsidR="007B3785" w:rsidRPr="009A2053" w:rsidRDefault="007B3785" w:rsidP="009A2053">
            <w:pPr>
              <w:jc w:val="center"/>
              <w:rPr>
                <w:sz w:val="24"/>
                <w:szCs w:val="24"/>
              </w:rPr>
            </w:pPr>
            <w:r w:rsidRPr="009A2053">
              <w:rPr>
                <w:sz w:val="24"/>
                <w:szCs w:val="24"/>
              </w:rPr>
              <w:t>713022</w:t>
            </w:r>
          </w:p>
        </w:tc>
      </w:tr>
      <w:tr w:rsidR="008270B6" w:rsidRPr="00DE553F" w:rsidTr="008D0C90">
        <w:tc>
          <w:tcPr>
            <w:tcW w:w="9576" w:type="dxa"/>
            <w:gridSpan w:val="6"/>
            <w:shd w:val="clear" w:color="auto" w:fill="C5E0B3" w:themeFill="accent6" w:themeFillTint="66"/>
            <w:vAlign w:val="center"/>
          </w:tcPr>
          <w:p w:rsidR="008270B6" w:rsidRPr="00DE553F" w:rsidRDefault="00B87C8E" w:rsidP="009A2053">
            <w:pPr>
              <w:jc w:val="center"/>
              <w:rPr>
                <w:sz w:val="24"/>
                <w:szCs w:val="24"/>
              </w:rPr>
            </w:pPr>
            <w:r w:rsidRPr="00DE553F">
              <w:rPr>
                <w:sz w:val="24"/>
                <w:szCs w:val="24"/>
              </w:rPr>
              <w:t>Operation Costs</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Office staff salaries</w:t>
            </w:r>
          </w:p>
        </w:tc>
        <w:tc>
          <w:tcPr>
            <w:tcW w:w="1062" w:type="dxa"/>
            <w:vAlign w:val="center"/>
          </w:tcPr>
          <w:p w:rsidR="007B3785" w:rsidRPr="009A2053" w:rsidRDefault="007B3785" w:rsidP="009A2053">
            <w:pPr>
              <w:jc w:val="center"/>
              <w:rPr>
                <w:sz w:val="24"/>
                <w:szCs w:val="24"/>
              </w:rPr>
            </w:pPr>
            <w:r w:rsidRPr="009A2053">
              <w:rPr>
                <w:sz w:val="24"/>
                <w:szCs w:val="24"/>
              </w:rPr>
              <w:t>5344</w:t>
            </w:r>
          </w:p>
        </w:tc>
        <w:tc>
          <w:tcPr>
            <w:tcW w:w="1134" w:type="dxa"/>
            <w:vAlign w:val="center"/>
          </w:tcPr>
          <w:p w:rsidR="007B3785" w:rsidRPr="009A2053" w:rsidRDefault="007B3785" w:rsidP="009A2053">
            <w:pPr>
              <w:jc w:val="center"/>
              <w:rPr>
                <w:sz w:val="24"/>
                <w:szCs w:val="24"/>
              </w:rPr>
            </w:pPr>
            <w:r w:rsidRPr="009A2053">
              <w:rPr>
                <w:sz w:val="24"/>
                <w:szCs w:val="24"/>
              </w:rPr>
              <w:t>5344</w:t>
            </w:r>
          </w:p>
        </w:tc>
        <w:tc>
          <w:tcPr>
            <w:tcW w:w="1197" w:type="dxa"/>
            <w:vAlign w:val="center"/>
          </w:tcPr>
          <w:p w:rsidR="007B3785" w:rsidRPr="009A2053" w:rsidRDefault="007B3785" w:rsidP="009A2053">
            <w:pPr>
              <w:jc w:val="center"/>
              <w:rPr>
                <w:sz w:val="24"/>
                <w:szCs w:val="24"/>
              </w:rPr>
            </w:pPr>
            <w:r w:rsidRPr="009A2053">
              <w:rPr>
                <w:sz w:val="24"/>
                <w:szCs w:val="24"/>
              </w:rPr>
              <w:t>5344</w:t>
            </w:r>
          </w:p>
        </w:tc>
        <w:tc>
          <w:tcPr>
            <w:tcW w:w="1108" w:type="dxa"/>
            <w:vAlign w:val="center"/>
          </w:tcPr>
          <w:p w:rsidR="007B3785" w:rsidRPr="009A2053" w:rsidRDefault="007B3785" w:rsidP="009A2053">
            <w:pPr>
              <w:jc w:val="center"/>
              <w:rPr>
                <w:sz w:val="24"/>
                <w:szCs w:val="24"/>
              </w:rPr>
            </w:pPr>
            <w:r w:rsidRPr="009A2053">
              <w:rPr>
                <w:sz w:val="24"/>
                <w:szCs w:val="24"/>
              </w:rPr>
              <w:t>5344</w:t>
            </w:r>
          </w:p>
        </w:tc>
        <w:tc>
          <w:tcPr>
            <w:tcW w:w="1108" w:type="dxa"/>
            <w:vAlign w:val="center"/>
          </w:tcPr>
          <w:p w:rsidR="007B3785" w:rsidRPr="009A2053" w:rsidRDefault="007B3785" w:rsidP="009A2053">
            <w:pPr>
              <w:jc w:val="center"/>
              <w:rPr>
                <w:sz w:val="24"/>
                <w:szCs w:val="24"/>
              </w:rPr>
            </w:pPr>
            <w:r w:rsidRPr="009A2053">
              <w:rPr>
                <w:sz w:val="24"/>
                <w:szCs w:val="24"/>
              </w:rPr>
              <w:t>5344</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Administrative and sales costs</w:t>
            </w:r>
          </w:p>
        </w:tc>
        <w:tc>
          <w:tcPr>
            <w:tcW w:w="1062" w:type="dxa"/>
            <w:vAlign w:val="center"/>
          </w:tcPr>
          <w:p w:rsidR="007B3785" w:rsidRPr="009A2053" w:rsidRDefault="007B3785" w:rsidP="009A2053">
            <w:pPr>
              <w:jc w:val="center"/>
              <w:rPr>
                <w:sz w:val="24"/>
                <w:szCs w:val="24"/>
              </w:rPr>
            </w:pPr>
            <w:r w:rsidRPr="009A2053">
              <w:rPr>
                <w:sz w:val="24"/>
                <w:szCs w:val="24"/>
              </w:rPr>
              <w:t>9100</w:t>
            </w:r>
          </w:p>
        </w:tc>
        <w:tc>
          <w:tcPr>
            <w:tcW w:w="1134" w:type="dxa"/>
            <w:vAlign w:val="center"/>
          </w:tcPr>
          <w:p w:rsidR="007B3785" w:rsidRPr="009A2053" w:rsidRDefault="007B3785" w:rsidP="009A2053">
            <w:pPr>
              <w:jc w:val="center"/>
              <w:rPr>
                <w:sz w:val="24"/>
                <w:szCs w:val="24"/>
              </w:rPr>
            </w:pPr>
            <w:r w:rsidRPr="009A2053">
              <w:rPr>
                <w:sz w:val="24"/>
                <w:szCs w:val="24"/>
              </w:rPr>
              <w:t>10400</w:t>
            </w:r>
          </w:p>
        </w:tc>
        <w:tc>
          <w:tcPr>
            <w:tcW w:w="1197" w:type="dxa"/>
            <w:vAlign w:val="center"/>
          </w:tcPr>
          <w:p w:rsidR="007B3785" w:rsidRPr="009A2053" w:rsidRDefault="007B3785" w:rsidP="009A2053">
            <w:pPr>
              <w:jc w:val="center"/>
              <w:rPr>
                <w:sz w:val="24"/>
                <w:szCs w:val="24"/>
              </w:rPr>
            </w:pPr>
            <w:r w:rsidRPr="009A2053">
              <w:rPr>
                <w:sz w:val="24"/>
                <w:szCs w:val="24"/>
              </w:rPr>
              <w:t>11700</w:t>
            </w:r>
          </w:p>
        </w:tc>
        <w:tc>
          <w:tcPr>
            <w:tcW w:w="1108" w:type="dxa"/>
            <w:vAlign w:val="center"/>
          </w:tcPr>
          <w:p w:rsidR="007B3785" w:rsidRPr="009A2053" w:rsidRDefault="007B3785" w:rsidP="009A2053">
            <w:pPr>
              <w:jc w:val="center"/>
              <w:rPr>
                <w:sz w:val="24"/>
                <w:szCs w:val="24"/>
              </w:rPr>
            </w:pPr>
            <w:r w:rsidRPr="009A2053">
              <w:rPr>
                <w:sz w:val="24"/>
                <w:szCs w:val="24"/>
              </w:rPr>
              <w:t>13000</w:t>
            </w:r>
          </w:p>
        </w:tc>
        <w:tc>
          <w:tcPr>
            <w:tcW w:w="1108" w:type="dxa"/>
            <w:vAlign w:val="center"/>
          </w:tcPr>
          <w:p w:rsidR="007B3785" w:rsidRPr="009A2053" w:rsidRDefault="007B3785" w:rsidP="009A2053">
            <w:pPr>
              <w:jc w:val="center"/>
              <w:rPr>
                <w:sz w:val="24"/>
                <w:szCs w:val="24"/>
              </w:rPr>
            </w:pPr>
            <w:r w:rsidRPr="009A2053">
              <w:rPr>
                <w:sz w:val="24"/>
                <w:szCs w:val="24"/>
              </w:rPr>
              <w:t>13000</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Total operating costs</w:t>
            </w:r>
          </w:p>
        </w:tc>
        <w:tc>
          <w:tcPr>
            <w:tcW w:w="1062" w:type="dxa"/>
            <w:vAlign w:val="center"/>
          </w:tcPr>
          <w:p w:rsidR="007B3785" w:rsidRPr="009A2053" w:rsidRDefault="007B3785" w:rsidP="009A2053">
            <w:pPr>
              <w:jc w:val="center"/>
              <w:rPr>
                <w:sz w:val="24"/>
                <w:szCs w:val="24"/>
              </w:rPr>
            </w:pPr>
            <w:r w:rsidRPr="009A2053">
              <w:rPr>
                <w:sz w:val="24"/>
                <w:szCs w:val="24"/>
              </w:rPr>
              <w:t>14444</w:t>
            </w:r>
          </w:p>
        </w:tc>
        <w:tc>
          <w:tcPr>
            <w:tcW w:w="1134" w:type="dxa"/>
            <w:vAlign w:val="center"/>
          </w:tcPr>
          <w:p w:rsidR="007B3785" w:rsidRPr="009A2053" w:rsidRDefault="007B3785" w:rsidP="009A2053">
            <w:pPr>
              <w:jc w:val="center"/>
              <w:rPr>
                <w:sz w:val="24"/>
                <w:szCs w:val="24"/>
              </w:rPr>
            </w:pPr>
            <w:r w:rsidRPr="009A2053">
              <w:rPr>
                <w:sz w:val="24"/>
                <w:szCs w:val="24"/>
              </w:rPr>
              <w:t>15744</w:t>
            </w:r>
          </w:p>
        </w:tc>
        <w:tc>
          <w:tcPr>
            <w:tcW w:w="1197" w:type="dxa"/>
            <w:vAlign w:val="center"/>
          </w:tcPr>
          <w:p w:rsidR="007B3785" w:rsidRPr="009A2053" w:rsidRDefault="007B3785" w:rsidP="009A2053">
            <w:pPr>
              <w:jc w:val="center"/>
              <w:rPr>
                <w:sz w:val="24"/>
                <w:szCs w:val="24"/>
              </w:rPr>
            </w:pPr>
            <w:r w:rsidRPr="009A2053">
              <w:rPr>
                <w:sz w:val="24"/>
                <w:szCs w:val="24"/>
              </w:rPr>
              <w:t>17044</w:t>
            </w:r>
          </w:p>
        </w:tc>
        <w:tc>
          <w:tcPr>
            <w:tcW w:w="1108" w:type="dxa"/>
            <w:vAlign w:val="center"/>
          </w:tcPr>
          <w:p w:rsidR="007B3785" w:rsidRPr="009A2053" w:rsidRDefault="007B3785" w:rsidP="009A2053">
            <w:pPr>
              <w:jc w:val="center"/>
              <w:rPr>
                <w:sz w:val="24"/>
                <w:szCs w:val="24"/>
              </w:rPr>
            </w:pPr>
            <w:r w:rsidRPr="009A2053">
              <w:rPr>
                <w:sz w:val="24"/>
                <w:szCs w:val="24"/>
              </w:rPr>
              <w:t>18344</w:t>
            </w:r>
          </w:p>
        </w:tc>
        <w:tc>
          <w:tcPr>
            <w:tcW w:w="1108" w:type="dxa"/>
            <w:vAlign w:val="center"/>
          </w:tcPr>
          <w:p w:rsidR="007B3785" w:rsidRPr="009A2053" w:rsidRDefault="007B3785" w:rsidP="009A2053">
            <w:pPr>
              <w:jc w:val="center"/>
              <w:rPr>
                <w:sz w:val="24"/>
                <w:szCs w:val="24"/>
              </w:rPr>
            </w:pPr>
            <w:r w:rsidRPr="009A2053">
              <w:rPr>
                <w:sz w:val="24"/>
                <w:szCs w:val="24"/>
              </w:rPr>
              <w:t>18344</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Operating Profit</w:t>
            </w:r>
          </w:p>
        </w:tc>
        <w:tc>
          <w:tcPr>
            <w:tcW w:w="1062" w:type="dxa"/>
            <w:vAlign w:val="center"/>
          </w:tcPr>
          <w:p w:rsidR="007B3785" w:rsidRPr="009A2053" w:rsidRDefault="007B3785" w:rsidP="009A2053">
            <w:pPr>
              <w:jc w:val="center"/>
              <w:rPr>
                <w:sz w:val="24"/>
                <w:szCs w:val="24"/>
              </w:rPr>
            </w:pPr>
            <w:r w:rsidRPr="009A2053">
              <w:rPr>
                <w:sz w:val="24"/>
                <w:szCs w:val="24"/>
              </w:rPr>
              <w:t>484684</w:t>
            </w:r>
          </w:p>
        </w:tc>
        <w:tc>
          <w:tcPr>
            <w:tcW w:w="1134" w:type="dxa"/>
            <w:vAlign w:val="center"/>
          </w:tcPr>
          <w:p w:rsidR="007B3785" w:rsidRPr="009A2053" w:rsidRDefault="007B3785" w:rsidP="009A2053">
            <w:pPr>
              <w:jc w:val="center"/>
              <w:rPr>
                <w:sz w:val="24"/>
                <w:szCs w:val="24"/>
              </w:rPr>
            </w:pPr>
            <w:r w:rsidRPr="009A2053">
              <w:rPr>
                <w:sz w:val="24"/>
                <w:szCs w:val="24"/>
              </w:rPr>
              <w:t>554682</w:t>
            </w:r>
          </w:p>
        </w:tc>
        <w:tc>
          <w:tcPr>
            <w:tcW w:w="1197" w:type="dxa"/>
            <w:vAlign w:val="center"/>
          </w:tcPr>
          <w:p w:rsidR="007B3785" w:rsidRPr="009A2053" w:rsidRDefault="007B3785" w:rsidP="009A2053">
            <w:pPr>
              <w:jc w:val="center"/>
              <w:rPr>
                <w:sz w:val="24"/>
                <w:szCs w:val="24"/>
              </w:rPr>
            </w:pPr>
            <w:r w:rsidRPr="009A2053">
              <w:rPr>
                <w:sz w:val="24"/>
                <w:szCs w:val="24"/>
              </w:rPr>
              <w:t>624680</w:t>
            </w:r>
          </w:p>
        </w:tc>
        <w:tc>
          <w:tcPr>
            <w:tcW w:w="1108" w:type="dxa"/>
            <w:vAlign w:val="center"/>
          </w:tcPr>
          <w:p w:rsidR="007B3785" w:rsidRPr="009A2053" w:rsidRDefault="007B3785" w:rsidP="009A2053">
            <w:pPr>
              <w:jc w:val="center"/>
              <w:rPr>
                <w:sz w:val="24"/>
                <w:szCs w:val="24"/>
              </w:rPr>
            </w:pPr>
            <w:r w:rsidRPr="009A2053">
              <w:rPr>
                <w:sz w:val="24"/>
                <w:szCs w:val="24"/>
              </w:rPr>
              <w:t>694678</w:t>
            </w:r>
          </w:p>
        </w:tc>
        <w:tc>
          <w:tcPr>
            <w:tcW w:w="1108" w:type="dxa"/>
            <w:vAlign w:val="center"/>
          </w:tcPr>
          <w:p w:rsidR="007B3785" w:rsidRPr="009A2053" w:rsidRDefault="007B3785" w:rsidP="009A2053">
            <w:pPr>
              <w:jc w:val="center"/>
              <w:rPr>
                <w:sz w:val="24"/>
                <w:szCs w:val="24"/>
              </w:rPr>
            </w:pPr>
            <w:r w:rsidRPr="009A2053">
              <w:rPr>
                <w:sz w:val="24"/>
                <w:szCs w:val="24"/>
              </w:rPr>
              <w:t>694678</w:t>
            </w:r>
          </w:p>
        </w:tc>
      </w:tr>
      <w:tr w:rsidR="00B87C8E" w:rsidRPr="00DE553F" w:rsidTr="008D0C90">
        <w:tc>
          <w:tcPr>
            <w:tcW w:w="9576" w:type="dxa"/>
            <w:gridSpan w:val="6"/>
            <w:shd w:val="clear" w:color="auto" w:fill="C5E0B3" w:themeFill="accent6" w:themeFillTint="66"/>
            <w:vAlign w:val="center"/>
          </w:tcPr>
          <w:p w:rsidR="00B87C8E" w:rsidRPr="00DE553F" w:rsidRDefault="00B87C8E" w:rsidP="009A2053">
            <w:pPr>
              <w:jc w:val="center"/>
              <w:rPr>
                <w:sz w:val="24"/>
                <w:szCs w:val="24"/>
              </w:rPr>
            </w:pPr>
            <w:r w:rsidRPr="00DE553F">
              <w:rPr>
                <w:sz w:val="24"/>
                <w:szCs w:val="24"/>
              </w:rPr>
              <w:t>Non-operation Costs</w:t>
            </w:r>
          </w:p>
        </w:tc>
      </w:tr>
      <w:tr w:rsidR="007B3785" w:rsidRPr="00DE553F" w:rsidTr="008D0C90">
        <w:tc>
          <w:tcPr>
            <w:tcW w:w="3967" w:type="dxa"/>
          </w:tcPr>
          <w:p w:rsidR="007B3785" w:rsidRPr="00DE553F" w:rsidRDefault="007B3785" w:rsidP="00DE553F">
            <w:pPr>
              <w:spacing w:line="276" w:lineRule="auto"/>
              <w:rPr>
                <w:sz w:val="24"/>
                <w:szCs w:val="24"/>
              </w:rPr>
            </w:pPr>
            <w:r w:rsidRPr="00434813">
              <w:rPr>
                <w:rStyle w:val="tlid-translation"/>
                <w:sz w:val="24"/>
                <w:szCs w:val="24"/>
                <w:lang w:val="en"/>
              </w:rPr>
              <w:t>Depreciation before operation</w:t>
            </w:r>
          </w:p>
        </w:tc>
        <w:tc>
          <w:tcPr>
            <w:tcW w:w="1062" w:type="dxa"/>
            <w:vAlign w:val="center"/>
          </w:tcPr>
          <w:p w:rsidR="007B3785" w:rsidRPr="009A2053" w:rsidRDefault="007B3785" w:rsidP="009A2053">
            <w:pPr>
              <w:jc w:val="center"/>
              <w:rPr>
                <w:sz w:val="24"/>
                <w:szCs w:val="24"/>
              </w:rPr>
            </w:pPr>
            <w:r w:rsidRPr="009A2053">
              <w:rPr>
                <w:sz w:val="24"/>
                <w:szCs w:val="24"/>
              </w:rPr>
              <w:t>18718</w:t>
            </w:r>
          </w:p>
        </w:tc>
        <w:tc>
          <w:tcPr>
            <w:tcW w:w="1134" w:type="dxa"/>
            <w:vAlign w:val="center"/>
          </w:tcPr>
          <w:p w:rsidR="007B3785" w:rsidRPr="009A2053" w:rsidRDefault="007B3785" w:rsidP="009A2053">
            <w:pPr>
              <w:jc w:val="center"/>
              <w:rPr>
                <w:sz w:val="24"/>
                <w:szCs w:val="24"/>
              </w:rPr>
            </w:pPr>
            <w:r w:rsidRPr="009A2053">
              <w:rPr>
                <w:sz w:val="24"/>
                <w:szCs w:val="24"/>
              </w:rPr>
              <w:t>18718</w:t>
            </w:r>
          </w:p>
        </w:tc>
        <w:tc>
          <w:tcPr>
            <w:tcW w:w="1197" w:type="dxa"/>
            <w:vAlign w:val="center"/>
          </w:tcPr>
          <w:p w:rsidR="007B3785" w:rsidRPr="009A2053" w:rsidRDefault="007B3785" w:rsidP="009A2053">
            <w:pPr>
              <w:jc w:val="center"/>
              <w:rPr>
                <w:sz w:val="24"/>
                <w:szCs w:val="24"/>
              </w:rPr>
            </w:pPr>
            <w:r w:rsidRPr="009A2053">
              <w:rPr>
                <w:sz w:val="24"/>
                <w:szCs w:val="24"/>
              </w:rPr>
              <w:t>18718</w:t>
            </w:r>
          </w:p>
        </w:tc>
        <w:tc>
          <w:tcPr>
            <w:tcW w:w="1108" w:type="dxa"/>
            <w:vAlign w:val="center"/>
          </w:tcPr>
          <w:p w:rsidR="007B3785" w:rsidRPr="009A2053" w:rsidRDefault="007B3785" w:rsidP="009A2053">
            <w:pPr>
              <w:jc w:val="center"/>
              <w:rPr>
                <w:sz w:val="24"/>
                <w:szCs w:val="24"/>
              </w:rPr>
            </w:pPr>
            <w:r w:rsidRPr="009A2053">
              <w:rPr>
                <w:sz w:val="24"/>
                <w:szCs w:val="24"/>
              </w:rPr>
              <w:t>18718</w:t>
            </w:r>
          </w:p>
        </w:tc>
        <w:tc>
          <w:tcPr>
            <w:tcW w:w="1108" w:type="dxa"/>
            <w:vAlign w:val="center"/>
          </w:tcPr>
          <w:p w:rsidR="007B3785" w:rsidRPr="009A2053" w:rsidRDefault="007B3785" w:rsidP="009A2053">
            <w:pPr>
              <w:jc w:val="center"/>
              <w:rPr>
                <w:sz w:val="24"/>
                <w:szCs w:val="24"/>
              </w:rPr>
            </w:pPr>
            <w:r w:rsidRPr="009A2053">
              <w:rPr>
                <w:sz w:val="24"/>
                <w:szCs w:val="24"/>
              </w:rPr>
              <w:t>18718</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Fixed asset insurance</w:t>
            </w:r>
          </w:p>
        </w:tc>
        <w:tc>
          <w:tcPr>
            <w:tcW w:w="1062" w:type="dxa"/>
            <w:vAlign w:val="center"/>
          </w:tcPr>
          <w:p w:rsidR="007B3785" w:rsidRPr="009A2053" w:rsidRDefault="007B3785" w:rsidP="009A2053">
            <w:pPr>
              <w:jc w:val="center"/>
              <w:rPr>
                <w:sz w:val="24"/>
                <w:szCs w:val="24"/>
              </w:rPr>
            </w:pPr>
            <w:r w:rsidRPr="009A2053">
              <w:rPr>
                <w:sz w:val="24"/>
                <w:szCs w:val="24"/>
              </w:rPr>
              <w:t>3446</w:t>
            </w:r>
          </w:p>
        </w:tc>
        <w:tc>
          <w:tcPr>
            <w:tcW w:w="1134" w:type="dxa"/>
            <w:vAlign w:val="center"/>
          </w:tcPr>
          <w:p w:rsidR="007B3785" w:rsidRPr="009A2053" w:rsidRDefault="007B3785" w:rsidP="009A2053">
            <w:pPr>
              <w:jc w:val="center"/>
              <w:rPr>
                <w:sz w:val="24"/>
                <w:szCs w:val="24"/>
              </w:rPr>
            </w:pPr>
            <w:r w:rsidRPr="009A2053">
              <w:rPr>
                <w:sz w:val="24"/>
                <w:szCs w:val="24"/>
              </w:rPr>
              <w:t>3446</w:t>
            </w:r>
          </w:p>
        </w:tc>
        <w:tc>
          <w:tcPr>
            <w:tcW w:w="1197" w:type="dxa"/>
            <w:vAlign w:val="center"/>
          </w:tcPr>
          <w:p w:rsidR="007B3785" w:rsidRPr="009A2053" w:rsidRDefault="007B3785" w:rsidP="009A2053">
            <w:pPr>
              <w:jc w:val="center"/>
              <w:rPr>
                <w:sz w:val="24"/>
                <w:szCs w:val="24"/>
              </w:rPr>
            </w:pPr>
            <w:r w:rsidRPr="009A2053">
              <w:rPr>
                <w:sz w:val="24"/>
                <w:szCs w:val="24"/>
              </w:rPr>
              <w:t>3446</w:t>
            </w:r>
          </w:p>
        </w:tc>
        <w:tc>
          <w:tcPr>
            <w:tcW w:w="1108" w:type="dxa"/>
            <w:vAlign w:val="center"/>
          </w:tcPr>
          <w:p w:rsidR="007B3785" w:rsidRPr="009A2053" w:rsidRDefault="007B3785" w:rsidP="009A2053">
            <w:pPr>
              <w:jc w:val="center"/>
              <w:rPr>
                <w:sz w:val="24"/>
                <w:szCs w:val="24"/>
              </w:rPr>
            </w:pPr>
            <w:r w:rsidRPr="009A2053">
              <w:rPr>
                <w:sz w:val="24"/>
                <w:szCs w:val="24"/>
              </w:rPr>
              <w:t>3446</w:t>
            </w:r>
          </w:p>
        </w:tc>
        <w:tc>
          <w:tcPr>
            <w:tcW w:w="1108" w:type="dxa"/>
            <w:vAlign w:val="center"/>
          </w:tcPr>
          <w:p w:rsidR="007B3785" w:rsidRPr="009A2053" w:rsidRDefault="007B3785" w:rsidP="009A2053">
            <w:pPr>
              <w:jc w:val="center"/>
              <w:rPr>
                <w:sz w:val="24"/>
                <w:szCs w:val="24"/>
              </w:rPr>
            </w:pPr>
            <w:r w:rsidRPr="009A2053">
              <w:rPr>
                <w:sz w:val="24"/>
                <w:szCs w:val="24"/>
              </w:rPr>
              <w:t>3446</w:t>
            </w:r>
          </w:p>
        </w:tc>
      </w:tr>
      <w:tr w:rsidR="007B3785" w:rsidRPr="00DE553F" w:rsidTr="008D0C90">
        <w:tc>
          <w:tcPr>
            <w:tcW w:w="3967" w:type="dxa"/>
          </w:tcPr>
          <w:p w:rsidR="007B3785" w:rsidRPr="00DE553F" w:rsidRDefault="007B3785" w:rsidP="00DE553F">
            <w:pPr>
              <w:spacing w:line="276" w:lineRule="auto"/>
              <w:rPr>
                <w:sz w:val="24"/>
                <w:szCs w:val="24"/>
              </w:rPr>
            </w:pPr>
            <w:r w:rsidRPr="00DE553F">
              <w:rPr>
                <w:rStyle w:val="tlid-translation"/>
                <w:sz w:val="24"/>
                <w:szCs w:val="24"/>
                <w:lang w:val="en"/>
              </w:rPr>
              <w:t>Total non-operating costs</w:t>
            </w:r>
          </w:p>
        </w:tc>
        <w:tc>
          <w:tcPr>
            <w:tcW w:w="1062" w:type="dxa"/>
            <w:vAlign w:val="center"/>
          </w:tcPr>
          <w:p w:rsidR="007B3785" w:rsidRPr="009A2053" w:rsidRDefault="007B3785" w:rsidP="009A2053">
            <w:pPr>
              <w:jc w:val="center"/>
              <w:rPr>
                <w:sz w:val="24"/>
                <w:szCs w:val="24"/>
              </w:rPr>
            </w:pPr>
            <w:r w:rsidRPr="009A2053">
              <w:rPr>
                <w:sz w:val="24"/>
                <w:szCs w:val="24"/>
              </w:rPr>
              <w:t>188534</w:t>
            </w:r>
          </w:p>
        </w:tc>
        <w:tc>
          <w:tcPr>
            <w:tcW w:w="1134" w:type="dxa"/>
            <w:vAlign w:val="center"/>
          </w:tcPr>
          <w:p w:rsidR="007B3785" w:rsidRPr="009A2053" w:rsidRDefault="007B3785" w:rsidP="009A2053">
            <w:pPr>
              <w:jc w:val="center"/>
              <w:rPr>
                <w:sz w:val="24"/>
                <w:szCs w:val="24"/>
              </w:rPr>
            </w:pPr>
            <w:r w:rsidRPr="009A2053">
              <w:rPr>
                <w:sz w:val="24"/>
                <w:szCs w:val="24"/>
              </w:rPr>
              <w:t>188534</w:t>
            </w:r>
          </w:p>
        </w:tc>
        <w:tc>
          <w:tcPr>
            <w:tcW w:w="1197" w:type="dxa"/>
            <w:vAlign w:val="center"/>
          </w:tcPr>
          <w:p w:rsidR="007B3785" w:rsidRPr="009A2053" w:rsidRDefault="007B3785" w:rsidP="009A2053">
            <w:pPr>
              <w:jc w:val="center"/>
              <w:rPr>
                <w:sz w:val="24"/>
                <w:szCs w:val="24"/>
              </w:rPr>
            </w:pPr>
            <w:r w:rsidRPr="009A2053">
              <w:rPr>
                <w:sz w:val="24"/>
                <w:szCs w:val="24"/>
              </w:rPr>
              <w:t>188534</w:t>
            </w:r>
          </w:p>
        </w:tc>
        <w:tc>
          <w:tcPr>
            <w:tcW w:w="1108" w:type="dxa"/>
            <w:vAlign w:val="center"/>
          </w:tcPr>
          <w:p w:rsidR="007B3785" w:rsidRPr="009A2053" w:rsidRDefault="007B3785" w:rsidP="009A2053">
            <w:pPr>
              <w:jc w:val="center"/>
              <w:rPr>
                <w:sz w:val="24"/>
                <w:szCs w:val="24"/>
              </w:rPr>
            </w:pPr>
            <w:r w:rsidRPr="009A2053">
              <w:rPr>
                <w:sz w:val="24"/>
                <w:szCs w:val="24"/>
              </w:rPr>
              <w:t>188534</w:t>
            </w:r>
          </w:p>
        </w:tc>
        <w:tc>
          <w:tcPr>
            <w:tcW w:w="1108" w:type="dxa"/>
            <w:vAlign w:val="center"/>
          </w:tcPr>
          <w:p w:rsidR="007B3785" w:rsidRPr="009A2053" w:rsidRDefault="007B3785" w:rsidP="009A2053">
            <w:pPr>
              <w:jc w:val="center"/>
              <w:rPr>
                <w:sz w:val="24"/>
                <w:szCs w:val="24"/>
              </w:rPr>
            </w:pPr>
            <w:r w:rsidRPr="009A2053">
              <w:rPr>
                <w:sz w:val="24"/>
                <w:szCs w:val="24"/>
              </w:rPr>
              <w:t>188534</w:t>
            </w:r>
          </w:p>
        </w:tc>
      </w:tr>
      <w:tr w:rsidR="007B3785" w:rsidRPr="00DE553F" w:rsidTr="008D0C90">
        <w:tc>
          <w:tcPr>
            <w:tcW w:w="3967" w:type="dxa"/>
          </w:tcPr>
          <w:p w:rsidR="007B3785" w:rsidRPr="00DE553F" w:rsidRDefault="007B3785" w:rsidP="00DE553F">
            <w:pPr>
              <w:spacing w:line="276" w:lineRule="auto"/>
              <w:rPr>
                <w:sz w:val="24"/>
                <w:szCs w:val="24"/>
              </w:rPr>
            </w:pPr>
            <w:r w:rsidRPr="00C62E82">
              <w:rPr>
                <w:sz w:val="24"/>
                <w:szCs w:val="24"/>
              </w:rPr>
              <w:t>Pre-tax profits</w:t>
            </w:r>
          </w:p>
        </w:tc>
        <w:tc>
          <w:tcPr>
            <w:tcW w:w="1062" w:type="dxa"/>
            <w:vAlign w:val="center"/>
          </w:tcPr>
          <w:p w:rsidR="007B3785" w:rsidRPr="009A2053" w:rsidRDefault="007B3785" w:rsidP="009A2053">
            <w:pPr>
              <w:jc w:val="center"/>
              <w:rPr>
                <w:sz w:val="24"/>
                <w:szCs w:val="24"/>
              </w:rPr>
            </w:pPr>
            <w:r w:rsidRPr="009A2053">
              <w:rPr>
                <w:sz w:val="24"/>
                <w:szCs w:val="24"/>
              </w:rPr>
              <w:t>296150</w:t>
            </w:r>
          </w:p>
        </w:tc>
        <w:tc>
          <w:tcPr>
            <w:tcW w:w="1134" w:type="dxa"/>
            <w:vAlign w:val="center"/>
          </w:tcPr>
          <w:p w:rsidR="007B3785" w:rsidRPr="009A2053" w:rsidRDefault="007B3785" w:rsidP="009A2053">
            <w:pPr>
              <w:jc w:val="center"/>
              <w:rPr>
                <w:sz w:val="24"/>
                <w:szCs w:val="24"/>
              </w:rPr>
            </w:pPr>
            <w:r w:rsidRPr="009A2053">
              <w:rPr>
                <w:sz w:val="24"/>
                <w:szCs w:val="24"/>
              </w:rPr>
              <w:t>366148</w:t>
            </w:r>
          </w:p>
        </w:tc>
        <w:tc>
          <w:tcPr>
            <w:tcW w:w="1197" w:type="dxa"/>
            <w:vAlign w:val="center"/>
          </w:tcPr>
          <w:p w:rsidR="007B3785" w:rsidRPr="009A2053" w:rsidRDefault="007B3785" w:rsidP="009A2053">
            <w:pPr>
              <w:jc w:val="center"/>
              <w:rPr>
                <w:sz w:val="24"/>
                <w:szCs w:val="24"/>
              </w:rPr>
            </w:pPr>
            <w:r w:rsidRPr="009A2053">
              <w:rPr>
                <w:sz w:val="24"/>
                <w:szCs w:val="24"/>
              </w:rPr>
              <w:t>436146</w:t>
            </w:r>
          </w:p>
        </w:tc>
        <w:tc>
          <w:tcPr>
            <w:tcW w:w="1108" w:type="dxa"/>
            <w:vAlign w:val="center"/>
          </w:tcPr>
          <w:p w:rsidR="007B3785" w:rsidRPr="009A2053" w:rsidRDefault="007B3785" w:rsidP="009A2053">
            <w:pPr>
              <w:jc w:val="center"/>
              <w:rPr>
                <w:sz w:val="24"/>
                <w:szCs w:val="24"/>
              </w:rPr>
            </w:pPr>
            <w:r w:rsidRPr="009A2053">
              <w:rPr>
                <w:sz w:val="24"/>
                <w:szCs w:val="24"/>
              </w:rPr>
              <w:t>506144</w:t>
            </w:r>
          </w:p>
        </w:tc>
        <w:tc>
          <w:tcPr>
            <w:tcW w:w="1108" w:type="dxa"/>
            <w:vAlign w:val="center"/>
          </w:tcPr>
          <w:p w:rsidR="007B3785" w:rsidRPr="009A2053" w:rsidRDefault="007B3785" w:rsidP="009A2053">
            <w:pPr>
              <w:jc w:val="center"/>
              <w:rPr>
                <w:sz w:val="24"/>
                <w:szCs w:val="24"/>
              </w:rPr>
            </w:pPr>
            <w:r w:rsidRPr="009A2053">
              <w:rPr>
                <w:sz w:val="24"/>
                <w:szCs w:val="24"/>
              </w:rPr>
              <w:t>506144</w:t>
            </w:r>
          </w:p>
        </w:tc>
      </w:tr>
      <w:tr w:rsidR="007B3785" w:rsidRPr="00DE553F" w:rsidTr="008D0C90">
        <w:tc>
          <w:tcPr>
            <w:tcW w:w="3967" w:type="dxa"/>
          </w:tcPr>
          <w:p w:rsidR="007B3785" w:rsidRPr="00DE553F" w:rsidRDefault="007B3785" w:rsidP="00DE553F">
            <w:pPr>
              <w:spacing w:line="276" w:lineRule="auto"/>
              <w:rPr>
                <w:sz w:val="24"/>
                <w:szCs w:val="24"/>
              </w:rPr>
            </w:pPr>
            <w:r w:rsidRPr="00C62E82">
              <w:rPr>
                <w:sz w:val="24"/>
                <w:szCs w:val="24"/>
              </w:rPr>
              <w:t>Special Profit</w:t>
            </w:r>
          </w:p>
        </w:tc>
        <w:tc>
          <w:tcPr>
            <w:tcW w:w="1062" w:type="dxa"/>
            <w:vAlign w:val="center"/>
          </w:tcPr>
          <w:p w:rsidR="007B3785" w:rsidRPr="009A2053" w:rsidRDefault="007B3785" w:rsidP="009A2053">
            <w:pPr>
              <w:jc w:val="center"/>
              <w:rPr>
                <w:sz w:val="24"/>
                <w:szCs w:val="24"/>
              </w:rPr>
            </w:pPr>
            <w:r w:rsidRPr="009A2053">
              <w:rPr>
                <w:sz w:val="24"/>
                <w:szCs w:val="24"/>
              </w:rPr>
              <w:t>296150</w:t>
            </w:r>
          </w:p>
        </w:tc>
        <w:tc>
          <w:tcPr>
            <w:tcW w:w="1134" w:type="dxa"/>
            <w:vAlign w:val="center"/>
          </w:tcPr>
          <w:p w:rsidR="007B3785" w:rsidRPr="009A2053" w:rsidRDefault="007B3785" w:rsidP="009A2053">
            <w:pPr>
              <w:jc w:val="center"/>
              <w:rPr>
                <w:sz w:val="24"/>
                <w:szCs w:val="24"/>
              </w:rPr>
            </w:pPr>
            <w:r w:rsidRPr="009A2053">
              <w:rPr>
                <w:sz w:val="24"/>
                <w:szCs w:val="24"/>
              </w:rPr>
              <w:t>366148</w:t>
            </w:r>
          </w:p>
        </w:tc>
        <w:tc>
          <w:tcPr>
            <w:tcW w:w="1197" w:type="dxa"/>
            <w:vAlign w:val="center"/>
          </w:tcPr>
          <w:p w:rsidR="007B3785" w:rsidRPr="009A2053" w:rsidRDefault="007B3785" w:rsidP="009A2053">
            <w:pPr>
              <w:jc w:val="center"/>
              <w:rPr>
                <w:sz w:val="24"/>
                <w:szCs w:val="24"/>
              </w:rPr>
            </w:pPr>
            <w:r w:rsidRPr="009A2053">
              <w:rPr>
                <w:sz w:val="24"/>
                <w:szCs w:val="24"/>
              </w:rPr>
              <w:t>436146</w:t>
            </w:r>
          </w:p>
        </w:tc>
        <w:tc>
          <w:tcPr>
            <w:tcW w:w="1108" w:type="dxa"/>
            <w:vAlign w:val="center"/>
          </w:tcPr>
          <w:p w:rsidR="007B3785" w:rsidRPr="009A2053" w:rsidRDefault="007B3785" w:rsidP="009A2053">
            <w:pPr>
              <w:jc w:val="center"/>
              <w:rPr>
                <w:sz w:val="24"/>
                <w:szCs w:val="24"/>
              </w:rPr>
            </w:pPr>
            <w:r w:rsidRPr="009A2053">
              <w:rPr>
                <w:sz w:val="24"/>
                <w:szCs w:val="24"/>
              </w:rPr>
              <w:t>506144</w:t>
            </w:r>
          </w:p>
        </w:tc>
        <w:tc>
          <w:tcPr>
            <w:tcW w:w="1108" w:type="dxa"/>
            <w:vAlign w:val="center"/>
          </w:tcPr>
          <w:p w:rsidR="007B3785" w:rsidRPr="009A2053" w:rsidRDefault="007B3785" w:rsidP="009A2053">
            <w:pPr>
              <w:jc w:val="center"/>
              <w:rPr>
                <w:sz w:val="24"/>
                <w:szCs w:val="24"/>
              </w:rPr>
            </w:pPr>
            <w:r w:rsidRPr="009A2053">
              <w:rPr>
                <w:sz w:val="24"/>
                <w:szCs w:val="24"/>
              </w:rPr>
              <w:t>506144</w:t>
            </w:r>
          </w:p>
        </w:tc>
      </w:tr>
      <w:tr w:rsidR="007B3785" w:rsidRPr="00DE553F" w:rsidTr="008D0C90">
        <w:tc>
          <w:tcPr>
            <w:tcW w:w="3967" w:type="dxa"/>
          </w:tcPr>
          <w:p w:rsidR="007B3785" w:rsidRPr="00DE553F" w:rsidRDefault="007B3785" w:rsidP="00DE553F">
            <w:pPr>
              <w:spacing w:line="276" w:lineRule="auto"/>
              <w:rPr>
                <w:sz w:val="24"/>
                <w:szCs w:val="24"/>
              </w:rPr>
            </w:pPr>
            <w:r w:rsidRPr="00C62E82">
              <w:rPr>
                <w:sz w:val="24"/>
                <w:szCs w:val="24"/>
              </w:rPr>
              <w:t>Yearly profit</w:t>
            </w:r>
          </w:p>
        </w:tc>
        <w:tc>
          <w:tcPr>
            <w:tcW w:w="1062" w:type="dxa"/>
            <w:vAlign w:val="center"/>
          </w:tcPr>
          <w:p w:rsidR="007B3785" w:rsidRPr="009A2053" w:rsidRDefault="007B3785" w:rsidP="009A2053">
            <w:pPr>
              <w:jc w:val="center"/>
              <w:rPr>
                <w:sz w:val="24"/>
                <w:szCs w:val="24"/>
              </w:rPr>
            </w:pPr>
            <w:r w:rsidRPr="009A2053">
              <w:rPr>
                <w:sz w:val="24"/>
                <w:szCs w:val="24"/>
              </w:rPr>
              <w:t>0</w:t>
            </w:r>
          </w:p>
        </w:tc>
        <w:tc>
          <w:tcPr>
            <w:tcW w:w="1134" w:type="dxa"/>
            <w:vAlign w:val="center"/>
          </w:tcPr>
          <w:p w:rsidR="007B3785" w:rsidRPr="009A2053" w:rsidRDefault="007B3785" w:rsidP="009A2053">
            <w:pPr>
              <w:jc w:val="center"/>
              <w:rPr>
                <w:sz w:val="24"/>
                <w:szCs w:val="24"/>
              </w:rPr>
            </w:pPr>
            <w:r w:rsidRPr="009A2053">
              <w:rPr>
                <w:sz w:val="24"/>
                <w:szCs w:val="24"/>
              </w:rPr>
              <w:t>296150</w:t>
            </w:r>
          </w:p>
        </w:tc>
        <w:tc>
          <w:tcPr>
            <w:tcW w:w="1197" w:type="dxa"/>
            <w:vAlign w:val="center"/>
          </w:tcPr>
          <w:p w:rsidR="007B3785" w:rsidRPr="009A2053" w:rsidRDefault="007B3785" w:rsidP="009A2053">
            <w:pPr>
              <w:jc w:val="center"/>
              <w:rPr>
                <w:sz w:val="24"/>
                <w:szCs w:val="24"/>
              </w:rPr>
            </w:pPr>
            <w:r w:rsidRPr="009A2053">
              <w:rPr>
                <w:sz w:val="24"/>
                <w:szCs w:val="24"/>
              </w:rPr>
              <w:t>662298</w:t>
            </w:r>
          </w:p>
        </w:tc>
        <w:tc>
          <w:tcPr>
            <w:tcW w:w="1108" w:type="dxa"/>
            <w:vAlign w:val="center"/>
          </w:tcPr>
          <w:p w:rsidR="007B3785" w:rsidRPr="009A2053" w:rsidRDefault="007B3785" w:rsidP="009A2053">
            <w:pPr>
              <w:jc w:val="center"/>
              <w:rPr>
                <w:sz w:val="24"/>
                <w:szCs w:val="24"/>
              </w:rPr>
            </w:pPr>
            <w:r w:rsidRPr="009A2053">
              <w:rPr>
                <w:sz w:val="24"/>
                <w:szCs w:val="24"/>
              </w:rPr>
              <w:t>1098446</w:t>
            </w:r>
          </w:p>
        </w:tc>
        <w:tc>
          <w:tcPr>
            <w:tcW w:w="1108" w:type="dxa"/>
            <w:vAlign w:val="center"/>
          </w:tcPr>
          <w:p w:rsidR="007B3785" w:rsidRPr="009A2053" w:rsidRDefault="007B3785" w:rsidP="009A2053">
            <w:pPr>
              <w:jc w:val="center"/>
              <w:rPr>
                <w:sz w:val="24"/>
                <w:szCs w:val="24"/>
              </w:rPr>
            </w:pPr>
            <w:r w:rsidRPr="009A2053">
              <w:rPr>
                <w:sz w:val="24"/>
                <w:szCs w:val="24"/>
              </w:rPr>
              <w:t>1604590</w:t>
            </w:r>
          </w:p>
        </w:tc>
      </w:tr>
      <w:tr w:rsidR="007B3785" w:rsidRPr="00DE553F" w:rsidTr="008D0C90">
        <w:tc>
          <w:tcPr>
            <w:tcW w:w="3967" w:type="dxa"/>
          </w:tcPr>
          <w:p w:rsidR="007B3785" w:rsidRPr="00DE553F" w:rsidRDefault="007B3785" w:rsidP="00DE553F">
            <w:pPr>
              <w:spacing w:line="276" w:lineRule="auto"/>
              <w:rPr>
                <w:sz w:val="24"/>
                <w:szCs w:val="24"/>
              </w:rPr>
            </w:pPr>
            <w:r w:rsidRPr="00C62E82">
              <w:rPr>
                <w:sz w:val="24"/>
                <w:szCs w:val="24"/>
              </w:rPr>
              <w:t>Unprofitable to sell</w:t>
            </w:r>
          </w:p>
        </w:tc>
        <w:tc>
          <w:tcPr>
            <w:tcW w:w="1062" w:type="dxa"/>
            <w:vAlign w:val="center"/>
          </w:tcPr>
          <w:p w:rsidR="007B3785" w:rsidRPr="009A2053" w:rsidRDefault="007B3785" w:rsidP="009A2053">
            <w:pPr>
              <w:jc w:val="center"/>
              <w:rPr>
                <w:sz w:val="24"/>
                <w:szCs w:val="24"/>
              </w:rPr>
            </w:pPr>
            <w:r w:rsidRPr="009A2053">
              <w:rPr>
                <w:sz w:val="24"/>
                <w:szCs w:val="24"/>
              </w:rPr>
              <w:t>0.76</w:t>
            </w:r>
          </w:p>
        </w:tc>
        <w:tc>
          <w:tcPr>
            <w:tcW w:w="1134" w:type="dxa"/>
            <w:vAlign w:val="center"/>
          </w:tcPr>
          <w:p w:rsidR="007B3785" w:rsidRPr="009A2053" w:rsidRDefault="007B3785" w:rsidP="009A2053">
            <w:pPr>
              <w:jc w:val="center"/>
              <w:rPr>
                <w:sz w:val="24"/>
                <w:szCs w:val="24"/>
              </w:rPr>
            </w:pPr>
            <w:r w:rsidRPr="009A2053">
              <w:rPr>
                <w:sz w:val="24"/>
                <w:szCs w:val="24"/>
              </w:rPr>
              <w:t>1.1</w:t>
            </w:r>
          </w:p>
        </w:tc>
        <w:tc>
          <w:tcPr>
            <w:tcW w:w="1197" w:type="dxa"/>
            <w:vAlign w:val="center"/>
          </w:tcPr>
          <w:p w:rsidR="007B3785" w:rsidRPr="009A2053" w:rsidRDefault="007B3785" w:rsidP="009A2053">
            <w:pPr>
              <w:jc w:val="center"/>
              <w:rPr>
                <w:sz w:val="24"/>
                <w:szCs w:val="24"/>
              </w:rPr>
            </w:pPr>
            <w:r w:rsidRPr="009A2053">
              <w:rPr>
                <w:sz w:val="24"/>
                <w:szCs w:val="24"/>
              </w:rPr>
              <w:t>1.1</w:t>
            </w:r>
          </w:p>
        </w:tc>
        <w:tc>
          <w:tcPr>
            <w:tcW w:w="1108" w:type="dxa"/>
            <w:vAlign w:val="center"/>
          </w:tcPr>
          <w:p w:rsidR="007B3785" w:rsidRPr="009A2053" w:rsidRDefault="007B3785" w:rsidP="009A2053">
            <w:pPr>
              <w:jc w:val="center"/>
              <w:rPr>
                <w:sz w:val="24"/>
                <w:szCs w:val="24"/>
              </w:rPr>
            </w:pPr>
            <w:r w:rsidRPr="009A2053">
              <w:rPr>
                <w:sz w:val="24"/>
                <w:szCs w:val="24"/>
              </w:rPr>
              <w:t>1.1</w:t>
            </w:r>
          </w:p>
        </w:tc>
        <w:tc>
          <w:tcPr>
            <w:tcW w:w="1108" w:type="dxa"/>
            <w:vAlign w:val="center"/>
          </w:tcPr>
          <w:p w:rsidR="007B3785" w:rsidRPr="009A2053" w:rsidRDefault="007B3785" w:rsidP="009A2053">
            <w:pPr>
              <w:jc w:val="center"/>
              <w:rPr>
                <w:sz w:val="24"/>
                <w:szCs w:val="24"/>
              </w:rPr>
            </w:pPr>
            <w:r w:rsidRPr="009A2053">
              <w:rPr>
                <w:sz w:val="24"/>
                <w:szCs w:val="24"/>
              </w:rPr>
              <w:t>1.1</w:t>
            </w:r>
          </w:p>
        </w:tc>
      </w:tr>
      <w:tr w:rsidR="007B3785" w:rsidRPr="00DE553F" w:rsidTr="008D0C90">
        <w:tc>
          <w:tcPr>
            <w:tcW w:w="3967" w:type="dxa"/>
          </w:tcPr>
          <w:p w:rsidR="007B3785" w:rsidRPr="00DE553F" w:rsidRDefault="007B3785" w:rsidP="00DE553F">
            <w:pPr>
              <w:spacing w:line="276" w:lineRule="auto"/>
              <w:rPr>
                <w:sz w:val="24"/>
                <w:szCs w:val="24"/>
              </w:rPr>
            </w:pPr>
            <w:r w:rsidRPr="00C62E82">
              <w:rPr>
                <w:sz w:val="24"/>
                <w:szCs w:val="24"/>
              </w:rPr>
              <w:t>Special Profit to Sell</w:t>
            </w:r>
          </w:p>
        </w:tc>
        <w:tc>
          <w:tcPr>
            <w:tcW w:w="1062" w:type="dxa"/>
            <w:vAlign w:val="center"/>
          </w:tcPr>
          <w:p w:rsidR="007B3785" w:rsidRPr="009A2053" w:rsidRDefault="007B3785" w:rsidP="009A2053">
            <w:pPr>
              <w:jc w:val="center"/>
              <w:rPr>
                <w:sz w:val="24"/>
                <w:szCs w:val="24"/>
              </w:rPr>
            </w:pPr>
            <w:r w:rsidRPr="009A2053">
              <w:rPr>
                <w:sz w:val="24"/>
                <w:szCs w:val="24"/>
              </w:rPr>
              <w:t>0.46</w:t>
            </w:r>
          </w:p>
        </w:tc>
        <w:tc>
          <w:tcPr>
            <w:tcW w:w="1134" w:type="dxa"/>
            <w:vAlign w:val="center"/>
          </w:tcPr>
          <w:p w:rsidR="007B3785" w:rsidRPr="009A2053" w:rsidRDefault="007B3785" w:rsidP="009A2053">
            <w:pPr>
              <w:jc w:val="center"/>
              <w:rPr>
                <w:sz w:val="24"/>
                <w:szCs w:val="24"/>
              </w:rPr>
            </w:pPr>
            <w:r w:rsidRPr="009A2053">
              <w:rPr>
                <w:sz w:val="24"/>
                <w:szCs w:val="24"/>
              </w:rPr>
              <w:t>0.7</w:t>
            </w:r>
          </w:p>
        </w:tc>
        <w:tc>
          <w:tcPr>
            <w:tcW w:w="1197" w:type="dxa"/>
            <w:vAlign w:val="center"/>
          </w:tcPr>
          <w:p w:rsidR="007B3785" w:rsidRPr="009A2053" w:rsidRDefault="007B3785" w:rsidP="009A2053">
            <w:pPr>
              <w:jc w:val="center"/>
              <w:rPr>
                <w:sz w:val="24"/>
                <w:szCs w:val="24"/>
              </w:rPr>
            </w:pPr>
            <w:r w:rsidRPr="009A2053">
              <w:rPr>
                <w:sz w:val="24"/>
                <w:szCs w:val="24"/>
              </w:rPr>
              <w:t>0.74</w:t>
            </w:r>
          </w:p>
        </w:tc>
        <w:tc>
          <w:tcPr>
            <w:tcW w:w="1108" w:type="dxa"/>
            <w:vAlign w:val="center"/>
          </w:tcPr>
          <w:p w:rsidR="007B3785" w:rsidRPr="009A2053" w:rsidRDefault="007B3785" w:rsidP="009A2053">
            <w:pPr>
              <w:jc w:val="center"/>
              <w:rPr>
                <w:sz w:val="24"/>
                <w:szCs w:val="24"/>
              </w:rPr>
            </w:pPr>
            <w:r w:rsidRPr="009A2053">
              <w:rPr>
                <w:sz w:val="24"/>
                <w:szCs w:val="24"/>
              </w:rPr>
              <w:t>0.78</w:t>
            </w:r>
          </w:p>
        </w:tc>
        <w:tc>
          <w:tcPr>
            <w:tcW w:w="1108" w:type="dxa"/>
            <w:vAlign w:val="center"/>
          </w:tcPr>
          <w:p w:rsidR="007B3785" w:rsidRPr="009A2053" w:rsidRDefault="007B3785" w:rsidP="009A2053">
            <w:pPr>
              <w:jc w:val="center"/>
              <w:rPr>
                <w:sz w:val="24"/>
                <w:szCs w:val="24"/>
              </w:rPr>
            </w:pPr>
            <w:r w:rsidRPr="009A2053">
              <w:rPr>
                <w:sz w:val="24"/>
                <w:szCs w:val="24"/>
              </w:rPr>
              <w:t>0.78</w:t>
            </w:r>
          </w:p>
        </w:tc>
      </w:tr>
    </w:tbl>
    <w:p w:rsidR="008270B6" w:rsidRDefault="008270B6" w:rsidP="00DE553F">
      <w:pPr>
        <w:spacing w:line="276" w:lineRule="auto"/>
        <w:rPr>
          <w:sz w:val="24"/>
          <w:szCs w:val="24"/>
        </w:rPr>
      </w:pPr>
    </w:p>
    <w:p w:rsidR="004F2C11" w:rsidRDefault="004F2C11" w:rsidP="00DE553F">
      <w:pPr>
        <w:spacing w:line="276" w:lineRule="auto"/>
        <w:rPr>
          <w:sz w:val="24"/>
          <w:szCs w:val="24"/>
        </w:rPr>
      </w:pPr>
    </w:p>
    <w:p w:rsidR="004F2C11" w:rsidRDefault="004F2C11" w:rsidP="00DE553F">
      <w:pPr>
        <w:spacing w:line="276" w:lineRule="auto"/>
        <w:rPr>
          <w:sz w:val="24"/>
          <w:szCs w:val="24"/>
        </w:rPr>
      </w:pPr>
    </w:p>
    <w:p w:rsidR="004F2C11" w:rsidRPr="00DE553F" w:rsidRDefault="004F2C11" w:rsidP="00DE553F">
      <w:pPr>
        <w:spacing w:line="276" w:lineRule="auto"/>
        <w:rPr>
          <w:sz w:val="24"/>
          <w:szCs w:val="24"/>
        </w:rPr>
      </w:pPr>
    </w:p>
    <w:p w:rsidR="004114DC" w:rsidRPr="00501888"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9A2053" w:rsidTr="00CC39BF">
        <w:tc>
          <w:tcPr>
            <w:tcW w:w="9350" w:type="dxa"/>
            <w:shd w:val="clear" w:color="auto" w:fill="88A692"/>
            <w:vAlign w:val="center"/>
          </w:tcPr>
          <w:p w:rsidR="00323CF4" w:rsidRPr="009A2053" w:rsidRDefault="00323CF4" w:rsidP="00501888">
            <w:pPr>
              <w:spacing w:line="360" w:lineRule="auto"/>
              <w:rPr>
                <w:rFonts w:cs="Arial Unicode MS"/>
                <w:b/>
                <w:bCs/>
                <w:sz w:val="26"/>
                <w:szCs w:val="26"/>
              </w:rPr>
            </w:pPr>
            <w:r w:rsidRPr="009A2053">
              <w:rPr>
                <w:rFonts w:cs="Arial Unicode MS"/>
                <w:b/>
                <w:bCs/>
                <w:sz w:val="26"/>
                <w:szCs w:val="26"/>
              </w:rPr>
              <w:t>General Specification</w:t>
            </w:r>
          </w:p>
        </w:tc>
      </w:tr>
      <w:tr w:rsidR="00323CF4" w:rsidRPr="009A2053" w:rsidTr="00CC39BF">
        <w:tc>
          <w:tcPr>
            <w:tcW w:w="9350" w:type="dxa"/>
            <w:vAlign w:val="center"/>
          </w:tcPr>
          <w:p w:rsidR="00323CF4" w:rsidRPr="009A2053" w:rsidRDefault="00323CF4" w:rsidP="00583E19">
            <w:pPr>
              <w:spacing w:line="360" w:lineRule="auto"/>
              <w:rPr>
                <w:rFonts w:cs="Arial Unicode MS"/>
                <w:sz w:val="26"/>
                <w:szCs w:val="26"/>
              </w:rPr>
            </w:pPr>
            <w:r w:rsidRPr="009A2053">
              <w:rPr>
                <w:rFonts w:cs="Arial Unicode MS"/>
                <w:sz w:val="26"/>
                <w:szCs w:val="26"/>
              </w:rPr>
              <w:t>Project</w:t>
            </w:r>
            <w:r w:rsidR="004114DC" w:rsidRPr="009A2053">
              <w:rPr>
                <w:rFonts w:cs="Arial Unicode MS"/>
                <w:sz w:val="26"/>
                <w:szCs w:val="26"/>
              </w:rPr>
              <w:t xml:space="preserve"> Name: </w:t>
            </w:r>
            <w:r w:rsidR="00A72992" w:rsidRPr="009A2053">
              <w:rPr>
                <w:rFonts w:cs="Arial Unicode MS"/>
                <w:sz w:val="26"/>
                <w:szCs w:val="26"/>
              </w:rPr>
              <w:t xml:space="preserve"> Production of solar panel</w:t>
            </w:r>
          </w:p>
        </w:tc>
      </w:tr>
      <w:tr w:rsidR="00323CF4" w:rsidRPr="009A2053" w:rsidTr="00CC39BF">
        <w:tc>
          <w:tcPr>
            <w:tcW w:w="9350" w:type="dxa"/>
            <w:vAlign w:val="center"/>
          </w:tcPr>
          <w:p w:rsidR="00323CF4" w:rsidRPr="009A2053" w:rsidRDefault="00323CF4" w:rsidP="009A2053">
            <w:pPr>
              <w:spacing w:line="360" w:lineRule="auto"/>
              <w:rPr>
                <w:rFonts w:cs="Arial Unicode MS"/>
                <w:sz w:val="26"/>
                <w:szCs w:val="26"/>
                <w:rtl/>
              </w:rPr>
            </w:pPr>
            <w:r w:rsidRPr="009A2053">
              <w:rPr>
                <w:sz w:val="26"/>
                <w:szCs w:val="26"/>
              </w:rPr>
              <w:t>Project Capacity</w:t>
            </w:r>
            <w:r w:rsidR="004114DC" w:rsidRPr="009A2053">
              <w:rPr>
                <w:sz w:val="26"/>
                <w:szCs w:val="26"/>
              </w:rPr>
              <w:t xml:space="preserve">: </w:t>
            </w:r>
            <w:r w:rsidR="00583E19" w:rsidRPr="009A2053">
              <w:rPr>
                <w:sz w:val="26"/>
                <w:szCs w:val="26"/>
              </w:rPr>
              <w:t xml:space="preserve">   </w:t>
            </w:r>
            <w:r w:rsidR="00A72992" w:rsidRPr="009A2053">
              <w:rPr>
                <w:sz w:val="26"/>
                <w:szCs w:val="26"/>
              </w:rPr>
              <w:t>10,000,000 thin film types</w:t>
            </w:r>
          </w:p>
        </w:tc>
      </w:tr>
      <w:tr w:rsidR="00323CF4" w:rsidRPr="009A2053" w:rsidTr="00CC39BF">
        <w:tc>
          <w:tcPr>
            <w:tcW w:w="9350" w:type="dxa"/>
            <w:vAlign w:val="center"/>
          </w:tcPr>
          <w:p w:rsidR="00323CF4" w:rsidRPr="009A2053" w:rsidRDefault="004114DC" w:rsidP="00A72992">
            <w:pPr>
              <w:spacing w:line="360" w:lineRule="auto"/>
              <w:rPr>
                <w:rFonts w:cs="Arial Unicode MS"/>
                <w:sz w:val="26"/>
                <w:szCs w:val="26"/>
              </w:rPr>
            </w:pPr>
            <w:r w:rsidRPr="009A2053">
              <w:rPr>
                <w:rFonts w:cs="Arial Unicode MS"/>
                <w:sz w:val="26"/>
                <w:szCs w:val="26"/>
              </w:rPr>
              <w:t xml:space="preserve">Number of </w:t>
            </w:r>
            <w:r w:rsidR="00323CF4" w:rsidRPr="009A2053">
              <w:rPr>
                <w:rFonts w:cs="Arial Unicode MS"/>
                <w:sz w:val="26"/>
                <w:szCs w:val="26"/>
              </w:rPr>
              <w:t>Personnel</w:t>
            </w:r>
            <w:r w:rsidRPr="009A2053">
              <w:rPr>
                <w:rFonts w:cs="Arial Unicode MS"/>
                <w:sz w:val="26"/>
                <w:szCs w:val="26"/>
              </w:rPr>
              <w:t xml:space="preserve">: </w:t>
            </w:r>
            <w:r w:rsidR="00A72992" w:rsidRPr="009A2053">
              <w:rPr>
                <w:rFonts w:cs="Arial Unicode MS"/>
                <w:sz w:val="26"/>
                <w:szCs w:val="26"/>
              </w:rPr>
              <w:t>33</w:t>
            </w:r>
            <w:r w:rsidR="00323CF4" w:rsidRPr="009A2053">
              <w:rPr>
                <w:rFonts w:cs="Arial Unicode MS"/>
                <w:sz w:val="26"/>
                <w:szCs w:val="26"/>
              </w:rPr>
              <w:t xml:space="preserve"> </w:t>
            </w:r>
          </w:p>
        </w:tc>
      </w:tr>
      <w:tr w:rsidR="00323CF4" w:rsidRPr="009A2053" w:rsidTr="00CC39BF">
        <w:tc>
          <w:tcPr>
            <w:tcW w:w="9350" w:type="dxa"/>
            <w:vAlign w:val="center"/>
          </w:tcPr>
          <w:p w:rsidR="00323CF4" w:rsidRPr="009A2053" w:rsidRDefault="00323CF4" w:rsidP="00501888">
            <w:pPr>
              <w:spacing w:line="360" w:lineRule="auto"/>
              <w:rPr>
                <w:rFonts w:cs="Arial Unicode MS"/>
                <w:sz w:val="26"/>
                <w:szCs w:val="26"/>
              </w:rPr>
            </w:pPr>
            <w:r w:rsidRPr="009A2053">
              <w:rPr>
                <w:rFonts w:cs="Arial Unicode MS"/>
                <w:sz w:val="26"/>
                <w:szCs w:val="26"/>
              </w:rPr>
              <w:t>Working Days</w:t>
            </w:r>
            <w:r w:rsidR="004114DC" w:rsidRPr="009A2053">
              <w:rPr>
                <w:rFonts w:cs="Arial Unicode MS"/>
                <w:sz w:val="26"/>
                <w:szCs w:val="26"/>
              </w:rPr>
              <w:t>: 300</w:t>
            </w:r>
          </w:p>
        </w:tc>
      </w:tr>
      <w:tr w:rsidR="00323CF4" w:rsidRPr="009A2053" w:rsidTr="00CC39BF">
        <w:tc>
          <w:tcPr>
            <w:tcW w:w="9350" w:type="dxa"/>
            <w:vAlign w:val="center"/>
          </w:tcPr>
          <w:p w:rsidR="00323CF4" w:rsidRPr="009A2053" w:rsidRDefault="00323CF4" w:rsidP="00E14B03">
            <w:pPr>
              <w:spacing w:line="360" w:lineRule="auto"/>
              <w:rPr>
                <w:rFonts w:cs="Arial Unicode MS"/>
                <w:sz w:val="26"/>
                <w:szCs w:val="26"/>
              </w:rPr>
            </w:pPr>
            <w:r w:rsidRPr="009A2053">
              <w:rPr>
                <w:rFonts w:cs="Arial Unicode MS"/>
                <w:sz w:val="26"/>
                <w:szCs w:val="26"/>
              </w:rPr>
              <w:t>Product Usage</w:t>
            </w:r>
            <w:r w:rsidR="004114DC" w:rsidRPr="009A2053">
              <w:rPr>
                <w:rFonts w:cs="Arial Unicode MS"/>
                <w:sz w:val="26"/>
                <w:szCs w:val="26"/>
              </w:rPr>
              <w:t>:</w:t>
            </w:r>
            <w:r w:rsidR="0097242C" w:rsidRPr="009A2053">
              <w:rPr>
                <w:rFonts w:cs="Arial Unicode MS"/>
                <w:sz w:val="26"/>
                <w:szCs w:val="26"/>
              </w:rPr>
              <w:t xml:space="preserve">  </w:t>
            </w:r>
            <w:r w:rsidR="00A72992" w:rsidRPr="009A2053">
              <w:rPr>
                <w:rFonts w:cs="Arial Unicode MS"/>
                <w:sz w:val="26"/>
                <w:szCs w:val="26"/>
              </w:rPr>
              <w:t>making electricity</w:t>
            </w:r>
          </w:p>
        </w:tc>
      </w:tr>
      <w:tr w:rsidR="00323CF4" w:rsidRPr="009A2053" w:rsidTr="00CC39BF">
        <w:tc>
          <w:tcPr>
            <w:tcW w:w="9350" w:type="dxa"/>
            <w:shd w:val="clear" w:color="auto" w:fill="88A692"/>
            <w:vAlign w:val="center"/>
          </w:tcPr>
          <w:p w:rsidR="00323CF4" w:rsidRPr="009A2053" w:rsidRDefault="00323CF4" w:rsidP="00501888">
            <w:pPr>
              <w:spacing w:line="360" w:lineRule="auto"/>
              <w:rPr>
                <w:rFonts w:cs="Arial Unicode MS"/>
                <w:sz w:val="26"/>
                <w:szCs w:val="26"/>
              </w:rPr>
            </w:pPr>
            <w:r w:rsidRPr="009A2053">
              <w:rPr>
                <w:rFonts w:cs="Arial Unicode MS"/>
                <w:sz w:val="26"/>
                <w:szCs w:val="26"/>
              </w:rPr>
              <w:t>Technical Study</w:t>
            </w:r>
          </w:p>
        </w:tc>
      </w:tr>
      <w:tr w:rsidR="00323CF4" w:rsidRPr="009A2053" w:rsidTr="00CC39BF">
        <w:tc>
          <w:tcPr>
            <w:tcW w:w="9350" w:type="dxa"/>
            <w:vAlign w:val="center"/>
          </w:tcPr>
          <w:p w:rsidR="00323CF4" w:rsidRPr="009A2053" w:rsidRDefault="00323CF4" w:rsidP="00A72992">
            <w:pPr>
              <w:spacing w:line="360" w:lineRule="auto"/>
              <w:rPr>
                <w:rFonts w:cs="Arial Unicode MS"/>
                <w:sz w:val="26"/>
                <w:szCs w:val="26"/>
              </w:rPr>
            </w:pPr>
            <w:r w:rsidRPr="009A2053">
              <w:rPr>
                <w:rFonts w:cs="Arial Unicode MS"/>
                <w:sz w:val="26"/>
                <w:szCs w:val="26"/>
              </w:rPr>
              <w:t>Land Area</w:t>
            </w:r>
            <w:r w:rsidR="004114DC" w:rsidRPr="009A2053">
              <w:rPr>
                <w:rFonts w:cs="Arial Unicode MS"/>
                <w:sz w:val="26"/>
                <w:szCs w:val="26"/>
              </w:rPr>
              <w:t xml:space="preserve">: </w:t>
            </w:r>
            <w:r w:rsidR="00A72992" w:rsidRPr="009A2053">
              <w:rPr>
                <w:rFonts w:cs="Arial Unicode MS"/>
                <w:sz w:val="26"/>
                <w:szCs w:val="26"/>
              </w:rPr>
              <w:t>7</w:t>
            </w:r>
            <w:r w:rsidR="004114DC" w:rsidRPr="009A2053">
              <w:rPr>
                <w:rFonts w:cs="Arial Unicode MS"/>
                <w:sz w:val="26"/>
                <w:szCs w:val="26"/>
              </w:rPr>
              <w:t>,000 square meters</w:t>
            </w:r>
          </w:p>
        </w:tc>
      </w:tr>
      <w:tr w:rsidR="00323CF4" w:rsidRPr="009A2053" w:rsidTr="00CC39BF">
        <w:tc>
          <w:tcPr>
            <w:tcW w:w="9350" w:type="dxa"/>
            <w:vAlign w:val="center"/>
          </w:tcPr>
          <w:p w:rsidR="00323CF4" w:rsidRPr="009A2053" w:rsidRDefault="00323CF4" w:rsidP="00A72992">
            <w:pPr>
              <w:spacing w:line="360" w:lineRule="auto"/>
              <w:rPr>
                <w:rFonts w:cs="Arial Unicode MS"/>
                <w:sz w:val="26"/>
                <w:szCs w:val="26"/>
              </w:rPr>
            </w:pPr>
            <w:r w:rsidRPr="009A2053">
              <w:rPr>
                <w:rFonts w:cs="Arial Unicode MS"/>
                <w:sz w:val="26"/>
                <w:szCs w:val="26"/>
              </w:rPr>
              <w:t>Building Area</w:t>
            </w:r>
            <w:r w:rsidR="004114DC" w:rsidRPr="009A2053">
              <w:rPr>
                <w:rFonts w:cs="Arial Unicode MS"/>
                <w:sz w:val="26"/>
                <w:szCs w:val="26"/>
              </w:rPr>
              <w:t xml:space="preserve">: </w:t>
            </w:r>
            <w:r w:rsidR="00A72992" w:rsidRPr="009A2053">
              <w:rPr>
                <w:rFonts w:cs="Arial Unicode MS"/>
                <w:sz w:val="26"/>
                <w:szCs w:val="26"/>
              </w:rPr>
              <w:t>2350</w:t>
            </w:r>
            <w:r w:rsidR="008270B6" w:rsidRPr="009A2053">
              <w:rPr>
                <w:rFonts w:cs="Arial Unicode MS"/>
                <w:sz w:val="26"/>
                <w:szCs w:val="26"/>
              </w:rPr>
              <w:t xml:space="preserve"> square meters</w:t>
            </w:r>
          </w:p>
        </w:tc>
      </w:tr>
      <w:tr w:rsidR="00323CF4" w:rsidRPr="009A2053" w:rsidTr="00CC39BF">
        <w:tc>
          <w:tcPr>
            <w:tcW w:w="9350" w:type="dxa"/>
            <w:vAlign w:val="center"/>
          </w:tcPr>
          <w:p w:rsidR="00323CF4" w:rsidRPr="009A2053" w:rsidRDefault="00323CF4" w:rsidP="00A72992">
            <w:pPr>
              <w:spacing w:line="360" w:lineRule="auto"/>
              <w:rPr>
                <w:rFonts w:cs="Arial Unicode MS"/>
                <w:sz w:val="26"/>
                <w:szCs w:val="26"/>
              </w:rPr>
            </w:pPr>
            <w:r w:rsidRPr="009A2053">
              <w:rPr>
                <w:rFonts w:cs="Arial Unicode MS"/>
                <w:sz w:val="26"/>
                <w:szCs w:val="26"/>
              </w:rPr>
              <w:t>Main Raw Materials</w:t>
            </w:r>
            <w:r w:rsidR="008270B6" w:rsidRPr="009A2053">
              <w:rPr>
                <w:rFonts w:cs="Arial Unicode MS"/>
                <w:sz w:val="26"/>
                <w:szCs w:val="26"/>
              </w:rPr>
              <w:t xml:space="preserve">: </w:t>
            </w:r>
            <w:proofErr w:type="spellStart"/>
            <w:r w:rsidR="00A72992" w:rsidRPr="009A2053">
              <w:rPr>
                <w:rFonts w:cs="Arial Unicode MS"/>
                <w:sz w:val="26"/>
                <w:szCs w:val="26"/>
              </w:rPr>
              <w:t>Silicone</w:t>
            </w:r>
            <w:proofErr w:type="spellEnd"/>
            <w:r w:rsidR="00A72992" w:rsidRPr="009A2053">
              <w:rPr>
                <w:rFonts w:cs="Arial Unicode MS"/>
                <w:sz w:val="26"/>
                <w:szCs w:val="26"/>
              </w:rPr>
              <w:t xml:space="preserve"> Wafers- Ag-Al metallization paste</w:t>
            </w:r>
          </w:p>
        </w:tc>
      </w:tr>
      <w:tr w:rsidR="00323CF4" w:rsidRPr="009A2053" w:rsidTr="00CC39BF">
        <w:tc>
          <w:tcPr>
            <w:tcW w:w="9350" w:type="dxa"/>
            <w:vAlign w:val="center"/>
          </w:tcPr>
          <w:p w:rsidR="00323CF4" w:rsidRPr="009A2053" w:rsidRDefault="008270B6" w:rsidP="00501888">
            <w:pPr>
              <w:spacing w:line="360" w:lineRule="auto"/>
              <w:rPr>
                <w:rFonts w:cs="Arial Unicode MS"/>
                <w:sz w:val="26"/>
                <w:szCs w:val="26"/>
              </w:rPr>
            </w:pPr>
            <w:r w:rsidRPr="009A2053">
              <w:rPr>
                <w:rFonts w:cs="Arial Unicode MS"/>
                <w:sz w:val="26"/>
                <w:szCs w:val="26"/>
              </w:rPr>
              <w:t>Supplying Method</w:t>
            </w:r>
            <w:r w:rsidR="00323CF4" w:rsidRPr="009A2053">
              <w:rPr>
                <w:rFonts w:cs="Arial Unicode MS"/>
                <w:sz w:val="26"/>
                <w:szCs w:val="26"/>
              </w:rPr>
              <w:t xml:space="preserve"> of Raw Materials</w:t>
            </w:r>
            <w:r w:rsidRPr="009A2053">
              <w:rPr>
                <w:rFonts w:cs="Arial Unicode MS"/>
                <w:sz w:val="26"/>
                <w:szCs w:val="26"/>
              </w:rPr>
              <w:t xml:space="preserve">: </w:t>
            </w:r>
            <w:r w:rsidR="00AA1F6C" w:rsidRPr="009A2053">
              <w:rPr>
                <w:rFonts w:cs="Arial Unicode MS"/>
                <w:sz w:val="26"/>
                <w:szCs w:val="26"/>
              </w:rPr>
              <w:t>internal resources</w:t>
            </w:r>
          </w:p>
        </w:tc>
      </w:tr>
      <w:tr w:rsidR="00323CF4" w:rsidRPr="009A2053" w:rsidTr="00CC39BF">
        <w:tc>
          <w:tcPr>
            <w:tcW w:w="9350" w:type="dxa"/>
            <w:vAlign w:val="center"/>
          </w:tcPr>
          <w:p w:rsidR="00323CF4" w:rsidRPr="009A2053" w:rsidRDefault="00323CF4" w:rsidP="00634B13">
            <w:pPr>
              <w:spacing w:line="360" w:lineRule="auto"/>
              <w:rPr>
                <w:rFonts w:cs="Arial Unicode MS"/>
                <w:sz w:val="26"/>
                <w:szCs w:val="26"/>
              </w:rPr>
            </w:pPr>
            <w:r w:rsidRPr="009A2053">
              <w:rPr>
                <w:rFonts w:cs="Arial Unicode MS"/>
                <w:sz w:val="26"/>
                <w:szCs w:val="26"/>
              </w:rPr>
              <w:t>Power Requirement</w:t>
            </w:r>
            <w:r w:rsidR="008270B6" w:rsidRPr="009A2053">
              <w:rPr>
                <w:rFonts w:cs="Arial Unicode MS"/>
                <w:sz w:val="26"/>
                <w:szCs w:val="26"/>
              </w:rPr>
              <w:t xml:space="preserve">: </w:t>
            </w:r>
            <w:r w:rsidR="00634B13" w:rsidRPr="009A2053">
              <w:rPr>
                <w:rFonts w:cs="Arial Unicode MS"/>
                <w:sz w:val="26"/>
                <w:szCs w:val="26"/>
              </w:rPr>
              <w:t>2400</w:t>
            </w:r>
            <w:r w:rsidR="008270B6" w:rsidRPr="009A2053">
              <w:rPr>
                <w:rFonts w:cs="Arial Unicode MS"/>
                <w:sz w:val="26"/>
                <w:szCs w:val="26"/>
              </w:rPr>
              <w:t>,000 kwh annually</w:t>
            </w:r>
          </w:p>
        </w:tc>
      </w:tr>
      <w:tr w:rsidR="00323CF4" w:rsidRPr="009A2053" w:rsidTr="00CC39BF">
        <w:tc>
          <w:tcPr>
            <w:tcW w:w="9350" w:type="dxa"/>
            <w:vAlign w:val="center"/>
          </w:tcPr>
          <w:p w:rsidR="00323CF4" w:rsidRPr="009A2053" w:rsidRDefault="00323CF4" w:rsidP="00F54673">
            <w:pPr>
              <w:spacing w:line="360" w:lineRule="auto"/>
              <w:rPr>
                <w:rFonts w:cs="Arial Unicode MS"/>
                <w:sz w:val="26"/>
                <w:szCs w:val="26"/>
              </w:rPr>
            </w:pPr>
            <w:r w:rsidRPr="009A2053">
              <w:rPr>
                <w:rFonts w:cs="Arial Unicode MS"/>
                <w:sz w:val="26"/>
                <w:szCs w:val="26"/>
              </w:rPr>
              <w:t>Water Requirement</w:t>
            </w:r>
            <w:r w:rsidR="008270B6" w:rsidRPr="009A2053">
              <w:rPr>
                <w:rFonts w:cs="Arial Unicode MS"/>
                <w:sz w:val="26"/>
                <w:szCs w:val="26"/>
              </w:rPr>
              <w:t xml:space="preserve">: </w:t>
            </w:r>
            <w:r w:rsidR="00F54673" w:rsidRPr="009A2053">
              <w:rPr>
                <w:rFonts w:cs="Arial Unicode MS"/>
                <w:sz w:val="26"/>
                <w:szCs w:val="26"/>
              </w:rPr>
              <w:t>84</w:t>
            </w:r>
            <w:r w:rsidR="008270B6" w:rsidRPr="009A2053">
              <w:rPr>
                <w:rFonts w:cs="Arial Unicode MS"/>
                <w:sz w:val="26"/>
                <w:szCs w:val="26"/>
              </w:rPr>
              <w:t>,000 cubic meters annually</w:t>
            </w:r>
          </w:p>
        </w:tc>
      </w:tr>
      <w:tr w:rsidR="00323CF4" w:rsidRPr="009A2053" w:rsidTr="00CC39BF">
        <w:tc>
          <w:tcPr>
            <w:tcW w:w="9350" w:type="dxa"/>
            <w:vAlign w:val="center"/>
          </w:tcPr>
          <w:p w:rsidR="00323CF4" w:rsidRPr="009A2053" w:rsidRDefault="00323CF4" w:rsidP="00F54673">
            <w:pPr>
              <w:spacing w:line="360" w:lineRule="auto"/>
              <w:rPr>
                <w:rFonts w:cs="Arial Unicode MS"/>
                <w:sz w:val="26"/>
                <w:szCs w:val="26"/>
              </w:rPr>
            </w:pPr>
            <w:r w:rsidRPr="009A2053">
              <w:rPr>
                <w:rFonts w:cs="Arial Unicode MS"/>
                <w:sz w:val="26"/>
                <w:szCs w:val="26"/>
              </w:rPr>
              <w:t>Fuel Requirement</w:t>
            </w:r>
            <w:r w:rsidR="008270B6" w:rsidRPr="009A2053">
              <w:rPr>
                <w:rFonts w:cs="Arial Unicode MS"/>
                <w:sz w:val="26"/>
                <w:szCs w:val="26"/>
              </w:rPr>
              <w:t xml:space="preserve">: </w:t>
            </w:r>
            <w:r w:rsidR="00F54673" w:rsidRPr="009A2053">
              <w:rPr>
                <w:rFonts w:cs="Arial Unicode MS"/>
                <w:sz w:val="26"/>
                <w:szCs w:val="26"/>
              </w:rPr>
              <w:t>210,000 liters of diesel per year</w:t>
            </w:r>
          </w:p>
        </w:tc>
      </w:tr>
      <w:tr w:rsidR="004114DC" w:rsidRPr="009A2053" w:rsidTr="00CC39BF">
        <w:tc>
          <w:tcPr>
            <w:tcW w:w="9350" w:type="dxa"/>
            <w:shd w:val="clear" w:color="auto" w:fill="88A692"/>
            <w:vAlign w:val="center"/>
          </w:tcPr>
          <w:p w:rsidR="004114DC" w:rsidRPr="009A2053" w:rsidRDefault="004114DC" w:rsidP="00501888">
            <w:pPr>
              <w:spacing w:line="360" w:lineRule="auto"/>
              <w:rPr>
                <w:rFonts w:cs="Arial Unicode MS"/>
                <w:sz w:val="26"/>
                <w:szCs w:val="26"/>
              </w:rPr>
            </w:pPr>
            <w:r w:rsidRPr="009A2053">
              <w:rPr>
                <w:rFonts w:cs="Arial Unicode MS"/>
                <w:sz w:val="26"/>
                <w:szCs w:val="26"/>
              </w:rPr>
              <w:t>Economical &amp; Financial Study</w:t>
            </w:r>
          </w:p>
        </w:tc>
      </w:tr>
      <w:tr w:rsidR="004114DC" w:rsidRPr="009A2053" w:rsidTr="00CC39BF">
        <w:tc>
          <w:tcPr>
            <w:tcW w:w="9350" w:type="dxa"/>
            <w:vAlign w:val="center"/>
          </w:tcPr>
          <w:p w:rsidR="004114DC" w:rsidRPr="009A2053" w:rsidRDefault="0020400B" w:rsidP="00265817">
            <w:pPr>
              <w:spacing w:line="360" w:lineRule="auto"/>
              <w:rPr>
                <w:rFonts w:cs="Arial Unicode MS"/>
                <w:sz w:val="26"/>
                <w:szCs w:val="26"/>
              </w:rPr>
            </w:pPr>
            <w:r w:rsidRPr="009A2053">
              <w:rPr>
                <w:rFonts w:cs="Arial Unicode MS"/>
                <w:sz w:val="26"/>
                <w:szCs w:val="26"/>
              </w:rPr>
              <w:t>Fixed Investment Cos</w:t>
            </w:r>
            <w:r w:rsidR="00B72585" w:rsidRPr="009A2053">
              <w:rPr>
                <w:rFonts w:cs="Arial Unicode MS"/>
                <w:sz w:val="26"/>
                <w:szCs w:val="26"/>
              </w:rPr>
              <w:t xml:space="preserve">: </w:t>
            </w:r>
            <w:r w:rsidR="007B3785" w:rsidRPr="009A2053">
              <w:rPr>
                <w:rFonts w:cs="Arial Unicode MS"/>
                <w:sz w:val="26"/>
                <w:szCs w:val="26"/>
              </w:rPr>
              <w:t>2,935,052</w:t>
            </w:r>
            <w:r w:rsidR="007B3785" w:rsidRPr="009A2053">
              <w:rPr>
                <w:rFonts w:cs="Arial Unicode MS" w:hint="cs"/>
                <w:sz w:val="26"/>
                <w:szCs w:val="26"/>
                <w:rtl/>
              </w:rPr>
              <w:t xml:space="preserve"> </w:t>
            </w:r>
            <w:r w:rsidR="008270B6" w:rsidRPr="009A2053">
              <w:rPr>
                <w:rFonts w:cs="Arial Unicode MS"/>
                <w:sz w:val="26"/>
                <w:szCs w:val="26"/>
              </w:rPr>
              <w:t xml:space="preserve">million </w:t>
            </w:r>
            <w:proofErr w:type="spellStart"/>
            <w:r w:rsidR="008270B6" w:rsidRPr="009A2053">
              <w:rPr>
                <w:rFonts w:cs="Arial Unicode MS"/>
                <w:sz w:val="26"/>
                <w:szCs w:val="26"/>
              </w:rPr>
              <w:t>rials</w:t>
            </w:r>
            <w:proofErr w:type="spellEnd"/>
          </w:p>
        </w:tc>
      </w:tr>
      <w:tr w:rsidR="004114DC" w:rsidRPr="009A2053" w:rsidTr="00CC39BF">
        <w:tc>
          <w:tcPr>
            <w:tcW w:w="9350" w:type="dxa"/>
            <w:vAlign w:val="center"/>
          </w:tcPr>
          <w:p w:rsidR="004114DC" w:rsidRPr="009A2053" w:rsidRDefault="004114DC" w:rsidP="007B3785">
            <w:pPr>
              <w:spacing w:line="360" w:lineRule="auto"/>
              <w:rPr>
                <w:rFonts w:cs="Arial Unicode MS"/>
                <w:sz w:val="26"/>
                <w:szCs w:val="26"/>
              </w:rPr>
            </w:pPr>
            <w:r w:rsidRPr="009A2053">
              <w:rPr>
                <w:rFonts w:cs="Arial Unicode MS"/>
                <w:sz w:val="26"/>
                <w:szCs w:val="26"/>
              </w:rPr>
              <w:t>Working Capital</w:t>
            </w:r>
            <w:r w:rsidR="008270B6" w:rsidRPr="009A2053">
              <w:rPr>
                <w:rFonts w:cs="Arial Unicode MS"/>
                <w:sz w:val="26"/>
                <w:szCs w:val="26"/>
              </w:rPr>
              <w:t xml:space="preserve">: </w:t>
            </w:r>
            <w:r w:rsidR="007B3785" w:rsidRPr="009A2053">
              <w:rPr>
                <w:rFonts w:cs="Arial Unicode MS"/>
                <w:sz w:val="26"/>
                <w:szCs w:val="26"/>
              </w:rPr>
              <w:t xml:space="preserve">49364 </w:t>
            </w:r>
            <w:r w:rsidR="007B3785" w:rsidRPr="009A2053">
              <w:rPr>
                <w:rFonts w:cs="Arial Unicode MS" w:hint="cs"/>
                <w:sz w:val="26"/>
                <w:szCs w:val="26"/>
                <w:rtl/>
              </w:rPr>
              <w:t xml:space="preserve"> </w:t>
            </w:r>
            <w:r w:rsidR="008270B6" w:rsidRPr="009A2053">
              <w:rPr>
                <w:rFonts w:cs="Arial Unicode MS"/>
                <w:sz w:val="26"/>
                <w:szCs w:val="26"/>
              </w:rPr>
              <w:t xml:space="preserve">million </w:t>
            </w:r>
            <w:proofErr w:type="spellStart"/>
            <w:r w:rsidR="008270B6" w:rsidRPr="009A2053">
              <w:rPr>
                <w:rFonts w:cs="Arial Unicode MS"/>
                <w:sz w:val="26"/>
                <w:szCs w:val="26"/>
              </w:rPr>
              <w:t>rials</w:t>
            </w:r>
            <w:proofErr w:type="spellEnd"/>
          </w:p>
        </w:tc>
      </w:tr>
      <w:tr w:rsidR="004114DC" w:rsidRPr="009A2053" w:rsidTr="00CC39BF">
        <w:tc>
          <w:tcPr>
            <w:tcW w:w="9350" w:type="dxa"/>
            <w:vAlign w:val="center"/>
          </w:tcPr>
          <w:p w:rsidR="004114DC" w:rsidRPr="009A2053" w:rsidRDefault="00B72585" w:rsidP="007B3785">
            <w:pPr>
              <w:spacing w:line="360" w:lineRule="auto"/>
              <w:rPr>
                <w:rFonts w:cs="Arial Unicode MS"/>
                <w:sz w:val="26"/>
                <w:szCs w:val="26"/>
              </w:rPr>
            </w:pPr>
            <w:r w:rsidRPr="009A2053">
              <w:rPr>
                <w:rFonts w:cs="Arial Unicode MS"/>
                <w:sz w:val="26"/>
                <w:szCs w:val="26"/>
              </w:rPr>
              <w:t xml:space="preserve">Total Investment: </w:t>
            </w:r>
            <w:r w:rsidR="007B3785" w:rsidRPr="009A2053">
              <w:rPr>
                <w:rFonts w:cs="Arial Unicode MS"/>
                <w:sz w:val="26"/>
                <w:szCs w:val="26"/>
              </w:rPr>
              <w:t xml:space="preserve">1492208 </w:t>
            </w:r>
            <w:r w:rsidR="007B3785" w:rsidRPr="009A2053">
              <w:rPr>
                <w:rFonts w:cs="Arial Unicode MS" w:hint="cs"/>
                <w:sz w:val="26"/>
                <w:szCs w:val="26"/>
                <w:rtl/>
              </w:rPr>
              <w:t xml:space="preserve"> </w:t>
            </w:r>
            <w:r w:rsidR="008270B6" w:rsidRPr="009A2053">
              <w:rPr>
                <w:rFonts w:cs="Arial Unicode MS"/>
                <w:sz w:val="26"/>
                <w:szCs w:val="26"/>
              </w:rPr>
              <w:t xml:space="preserve">million </w:t>
            </w:r>
            <w:proofErr w:type="spellStart"/>
            <w:r w:rsidR="008270B6" w:rsidRPr="009A2053">
              <w:rPr>
                <w:rFonts w:cs="Arial Unicode MS"/>
                <w:sz w:val="26"/>
                <w:szCs w:val="26"/>
              </w:rPr>
              <w:t>rials</w:t>
            </w:r>
            <w:proofErr w:type="spellEnd"/>
            <w:r w:rsidR="008270B6" w:rsidRPr="009A2053">
              <w:rPr>
                <w:rFonts w:cs="Arial Unicode MS"/>
                <w:sz w:val="26"/>
                <w:szCs w:val="26"/>
              </w:rPr>
              <w:t xml:space="preserve"> </w:t>
            </w:r>
          </w:p>
        </w:tc>
      </w:tr>
      <w:tr w:rsidR="004114DC" w:rsidRPr="009A2053" w:rsidTr="00CC39BF">
        <w:tc>
          <w:tcPr>
            <w:tcW w:w="9350" w:type="dxa"/>
            <w:vAlign w:val="center"/>
          </w:tcPr>
          <w:p w:rsidR="004114DC" w:rsidRPr="009A2053" w:rsidRDefault="004114DC" w:rsidP="00265817">
            <w:pPr>
              <w:spacing w:line="360" w:lineRule="auto"/>
              <w:rPr>
                <w:rFonts w:cs="Arial Unicode MS"/>
                <w:sz w:val="26"/>
                <w:szCs w:val="26"/>
              </w:rPr>
            </w:pPr>
            <w:r w:rsidRPr="009A2053">
              <w:rPr>
                <w:rFonts w:cs="Arial Unicode MS"/>
                <w:sz w:val="26"/>
                <w:szCs w:val="26"/>
              </w:rPr>
              <w:t>Annual Sale</w:t>
            </w:r>
            <w:r w:rsidR="00B72585" w:rsidRPr="009A2053">
              <w:rPr>
                <w:rFonts w:cs="Arial Unicode MS"/>
                <w:sz w:val="26"/>
                <w:szCs w:val="26"/>
              </w:rPr>
              <w:t xml:space="preserve">: </w:t>
            </w:r>
            <w:r w:rsidR="007B3785" w:rsidRPr="009A2053">
              <w:rPr>
                <w:rFonts w:cs="Arial Unicode MS"/>
                <w:sz w:val="26"/>
                <w:szCs w:val="26"/>
              </w:rPr>
              <w:t xml:space="preserve">        1300,000</w:t>
            </w:r>
            <w:r w:rsidR="008270B6" w:rsidRPr="009A2053">
              <w:rPr>
                <w:rFonts w:cs="Arial Unicode MS"/>
                <w:sz w:val="26"/>
                <w:szCs w:val="26"/>
              </w:rPr>
              <w:t xml:space="preserve">million </w:t>
            </w:r>
            <w:proofErr w:type="spellStart"/>
            <w:r w:rsidR="008270B6" w:rsidRPr="009A2053">
              <w:rPr>
                <w:rFonts w:cs="Arial Unicode MS"/>
                <w:sz w:val="26"/>
                <w:szCs w:val="26"/>
              </w:rPr>
              <w:t>rials</w:t>
            </w:r>
            <w:proofErr w:type="spellEnd"/>
          </w:p>
        </w:tc>
      </w:tr>
      <w:tr w:rsidR="004114DC" w:rsidRPr="009A2053" w:rsidTr="00CC39BF">
        <w:tc>
          <w:tcPr>
            <w:tcW w:w="9350" w:type="dxa"/>
            <w:vAlign w:val="bottom"/>
          </w:tcPr>
          <w:p w:rsidR="004114DC" w:rsidRPr="009A2053" w:rsidRDefault="004114DC" w:rsidP="007B3785">
            <w:pPr>
              <w:spacing w:line="360" w:lineRule="auto"/>
              <w:rPr>
                <w:rFonts w:cs="Arial Unicode MS"/>
                <w:sz w:val="26"/>
                <w:szCs w:val="26"/>
              </w:rPr>
            </w:pPr>
            <w:r w:rsidRPr="009A2053">
              <w:rPr>
                <w:rFonts w:cs="Arial Unicode MS"/>
                <w:sz w:val="26"/>
                <w:szCs w:val="26"/>
              </w:rPr>
              <w:t>Net Present Value(NPV)</w:t>
            </w:r>
            <w:r w:rsidR="008270B6" w:rsidRPr="009A2053">
              <w:rPr>
                <w:rFonts w:cs="Arial Unicode MS"/>
                <w:sz w:val="26"/>
                <w:szCs w:val="26"/>
              </w:rPr>
              <w:t>:</w:t>
            </w:r>
            <w:r w:rsidR="007B3785" w:rsidRPr="009A2053">
              <w:rPr>
                <w:rFonts w:cs="Arial Unicode MS"/>
                <w:sz w:val="26"/>
                <w:szCs w:val="26"/>
              </w:rPr>
              <w:t xml:space="preserve">   </w:t>
            </w:r>
            <w:r w:rsidR="008270B6" w:rsidRPr="009A2053">
              <w:rPr>
                <w:rFonts w:cs="Arial Unicode MS"/>
                <w:sz w:val="26"/>
                <w:szCs w:val="26"/>
              </w:rPr>
              <w:t xml:space="preserve"> </w:t>
            </w:r>
            <w:r w:rsidR="007B3785" w:rsidRPr="009A2053">
              <w:rPr>
                <w:rFonts w:cs="Arial Unicode MS"/>
                <w:sz w:val="26"/>
                <w:szCs w:val="26"/>
              </w:rPr>
              <w:t>451294</w:t>
            </w:r>
            <w:r w:rsidR="008270B6" w:rsidRPr="009A2053">
              <w:rPr>
                <w:rFonts w:cs="Arial Unicode MS"/>
                <w:sz w:val="26"/>
                <w:szCs w:val="26"/>
              </w:rPr>
              <w:t xml:space="preserve"> million </w:t>
            </w:r>
            <w:proofErr w:type="spellStart"/>
            <w:r w:rsidR="008270B6" w:rsidRPr="009A2053">
              <w:rPr>
                <w:rFonts w:cs="Arial Unicode MS"/>
                <w:sz w:val="26"/>
                <w:szCs w:val="26"/>
              </w:rPr>
              <w:t>rials</w:t>
            </w:r>
            <w:proofErr w:type="spellEnd"/>
          </w:p>
        </w:tc>
      </w:tr>
      <w:tr w:rsidR="004114DC" w:rsidRPr="009A2053" w:rsidTr="00CC39BF">
        <w:tc>
          <w:tcPr>
            <w:tcW w:w="9350" w:type="dxa"/>
            <w:vAlign w:val="center"/>
          </w:tcPr>
          <w:p w:rsidR="004114DC" w:rsidRPr="009A2053" w:rsidRDefault="004114DC" w:rsidP="00265817">
            <w:pPr>
              <w:spacing w:line="360" w:lineRule="auto"/>
              <w:rPr>
                <w:rFonts w:cs="Arial Unicode MS"/>
                <w:sz w:val="26"/>
                <w:szCs w:val="26"/>
              </w:rPr>
            </w:pPr>
            <w:r w:rsidRPr="009A2053">
              <w:rPr>
                <w:rFonts w:cs="Arial Unicode MS"/>
                <w:sz w:val="26"/>
                <w:szCs w:val="26"/>
              </w:rPr>
              <w:t>Break Even Point(BEP)</w:t>
            </w:r>
            <w:r w:rsidR="008270B6" w:rsidRPr="009A2053">
              <w:rPr>
                <w:rFonts w:cs="Arial Unicode MS"/>
                <w:sz w:val="26"/>
                <w:szCs w:val="26"/>
              </w:rPr>
              <w:t xml:space="preserve">: </w:t>
            </w:r>
            <w:r w:rsidR="007B3785" w:rsidRPr="009A2053">
              <w:rPr>
                <w:rFonts w:cs="Arial Unicode MS"/>
                <w:sz w:val="26"/>
                <w:szCs w:val="26"/>
              </w:rPr>
              <w:t xml:space="preserve">          </w:t>
            </w:r>
            <w:r w:rsidR="00265817" w:rsidRPr="009A2053">
              <w:rPr>
                <w:rFonts w:cs="Arial Unicode MS"/>
                <w:sz w:val="26"/>
                <w:szCs w:val="26"/>
              </w:rPr>
              <w:t>35</w:t>
            </w:r>
            <w:r w:rsidR="008270B6" w:rsidRPr="009A2053">
              <w:rPr>
                <w:rFonts w:cs="Arial Unicode MS"/>
                <w:sz w:val="26"/>
                <w:szCs w:val="26"/>
              </w:rPr>
              <w:t>%</w:t>
            </w:r>
          </w:p>
        </w:tc>
      </w:tr>
      <w:tr w:rsidR="004114DC" w:rsidRPr="009A2053" w:rsidTr="00CC39BF">
        <w:tc>
          <w:tcPr>
            <w:tcW w:w="9350" w:type="dxa"/>
            <w:vAlign w:val="center"/>
          </w:tcPr>
          <w:p w:rsidR="004114DC" w:rsidRPr="009A2053" w:rsidRDefault="004114DC" w:rsidP="00265817">
            <w:pPr>
              <w:spacing w:line="360" w:lineRule="auto"/>
              <w:rPr>
                <w:rFonts w:cs="Arial Unicode MS"/>
                <w:sz w:val="26"/>
                <w:szCs w:val="26"/>
              </w:rPr>
            </w:pPr>
            <w:r w:rsidRPr="009A2053">
              <w:rPr>
                <w:rFonts w:cs="Arial Unicode MS"/>
                <w:sz w:val="26"/>
                <w:szCs w:val="26"/>
              </w:rPr>
              <w:t>Internal Rate of Return(IRR)</w:t>
            </w:r>
            <w:r w:rsidR="008270B6" w:rsidRPr="009A2053">
              <w:rPr>
                <w:rFonts w:cs="Arial Unicode MS"/>
                <w:sz w:val="26"/>
                <w:szCs w:val="26"/>
              </w:rPr>
              <w:t xml:space="preserve">: </w:t>
            </w:r>
            <w:r w:rsidR="00265817" w:rsidRPr="009A2053">
              <w:rPr>
                <w:rFonts w:cs="Arial Unicode MS"/>
                <w:sz w:val="26"/>
                <w:szCs w:val="26"/>
              </w:rPr>
              <w:t>29</w:t>
            </w:r>
            <w:r w:rsidR="008270B6" w:rsidRPr="009A2053">
              <w:rPr>
                <w:rFonts w:cs="Arial Unicode MS"/>
                <w:sz w:val="26"/>
                <w:szCs w:val="26"/>
              </w:rPr>
              <w:t>%</w:t>
            </w:r>
          </w:p>
        </w:tc>
      </w:tr>
      <w:tr w:rsidR="004114DC" w:rsidRPr="009A2053" w:rsidTr="00CC39BF">
        <w:tc>
          <w:tcPr>
            <w:tcW w:w="9350" w:type="dxa"/>
            <w:vAlign w:val="center"/>
          </w:tcPr>
          <w:p w:rsidR="004114DC" w:rsidRPr="009A2053" w:rsidRDefault="004114DC" w:rsidP="00265817">
            <w:pPr>
              <w:spacing w:line="360" w:lineRule="auto"/>
              <w:rPr>
                <w:rFonts w:cs="Arial Unicode MS"/>
                <w:sz w:val="26"/>
                <w:szCs w:val="26"/>
              </w:rPr>
            </w:pPr>
            <w:r w:rsidRPr="009A2053">
              <w:rPr>
                <w:rFonts w:cs="Arial Unicode MS"/>
                <w:sz w:val="26"/>
                <w:szCs w:val="26"/>
              </w:rPr>
              <w:t>Investment Return Period</w:t>
            </w:r>
            <w:r w:rsidR="008270B6" w:rsidRPr="009A2053">
              <w:rPr>
                <w:rFonts w:cs="Arial Unicode MS"/>
                <w:sz w:val="26"/>
                <w:szCs w:val="26"/>
              </w:rPr>
              <w:t xml:space="preserve">: </w:t>
            </w:r>
            <w:r w:rsidR="00A9270D" w:rsidRPr="009A2053">
              <w:rPr>
                <w:rFonts w:cs="Arial Unicode MS"/>
                <w:sz w:val="26"/>
                <w:szCs w:val="26"/>
              </w:rPr>
              <w:t>3.</w:t>
            </w:r>
            <w:r w:rsidR="00265817" w:rsidRPr="009A2053">
              <w:rPr>
                <w:rFonts w:cs="Arial Unicode MS"/>
                <w:sz w:val="26"/>
                <w:szCs w:val="26"/>
              </w:rPr>
              <w:t>50</w:t>
            </w:r>
            <w:r w:rsidR="008270B6" w:rsidRPr="009A2053">
              <w:rPr>
                <w:rFonts w:cs="Arial Unicode MS"/>
                <w:sz w:val="26"/>
                <w:szCs w:val="26"/>
              </w:rPr>
              <w:t xml:space="preserve"> years</w:t>
            </w:r>
          </w:p>
        </w:tc>
      </w:tr>
    </w:tbl>
    <w:p w:rsidR="00323CF4" w:rsidRPr="00DE553F" w:rsidRDefault="00323CF4" w:rsidP="00DE553F">
      <w:pPr>
        <w:spacing w:line="276" w:lineRule="auto"/>
        <w:rPr>
          <w:sz w:val="24"/>
          <w:szCs w:val="24"/>
        </w:rPr>
      </w:pPr>
    </w:p>
    <w:sectPr w:rsidR="00323CF4" w:rsidRPr="00DE553F" w:rsidSect="00DE553F">
      <w:footerReference w:type="default" r:id="rId11"/>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702" w:rsidRDefault="006E2702" w:rsidP="0095747D">
      <w:pPr>
        <w:spacing w:after="0" w:line="240" w:lineRule="auto"/>
      </w:pPr>
      <w:r>
        <w:separator/>
      </w:r>
    </w:p>
  </w:endnote>
  <w:endnote w:type="continuationSeparator" w:id="0">
    <w:p w:rsidR="006E2702" w:rsidRDefault="006E2702"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72989"/>
      <w:docPartObj>
        <w:docPartGallery w:val="Page Numbers (Bottom of Page)"/>
        <w:docPartUnique/>
      </w:docPartObj>
    </w:sdtPr>
    <w:sdtEndPr>
      <w:rPr>
        <w:noProof/>
      </w:rPr>
    </w:sdtEndPr>
    <w:sdtContent>
      <w:p w:rsidR="006E2702" w:rsidRDefault="006E2702">
        <w:pPr>
          <w:pStyle w:val="Footer"/>
          <w:jc w:val="center"/>
        </w:pPr>
        <w:r>
          <w:fldChar w:fldCharType="begin"/>
        </w:r>
        <w:r>
          <w:instrText xml:space="preserve"> PAGE   \* MERGEFORMAT </w:instrText>
        </w:r>
        <w:r>
          <w:fldChar w:fldCharType="separate"/>
        </w:r>
        <w:r w:rsidR="001D7F4D">
          <w:rPr>
            <w:noProof/>
          </w:rPr>
          <w:t>1</w:t>
        </w:r>
        <w:r>
          <w:rPr>
            <w:noProof/>
          </w:rPr>
          <w:fldChar w:fldCharType="end"/>
        </w:r>
      </w:p>
    </w:sdtContent>
  </w:sdt>
  <w:p w:rsidR="006E2702" w:rsidRDefault="006E27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702" w:rsidRDefault="006E2702" w:rsidP="0095747D">
      <w:pPr>
        <w:spacing w:after="0" w:line="240" w:lineRule="auto"/>
      </w:pPr>
      <w:r>
        <w:separator/>
      </w:r>
    </w:p>
  </w:footnote>
  <w:footnote w:type="continuationSeparator" w:id="0">
    <w:p w:rsidR="006E2702" w:rsidRDefault="006E2702" w:rsidP="00957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6462D"/>
    <w:multiLevelType w:val="multilevel"/>
    <w:tmpl w:val="E3F82E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DF"/>
    <w:rsid w:val="0000280D"/>
    <w:rsid w:val="00013BDB"/>
    <w:rsid w:val="00054004"/>
    <w:rsid w:val="0007658F"/>
    <w:rsid w:val="0009790A"/>
    <w:rsid w:val="000B1193"/>
    <w:rsid w:val="000B262C"/>
    <w:rsid w:val="000B26FD"/>
    <w:rsid w:val="000C5ED7"/>
    <w:rsid w:val="000D233E"/>
    <w:rsid w:val="000F18D0"/>
    <w:rsid w:val="0010276F"/>
    <w:rsid w:val="001027EE"/>
    <w:rsid w:val="0011647C"/>
    <w:rsid w:val="00143669"/>
    <w:rsid w:val="0014481A"/>
    <w:rsid w:val="0018318A"/>
    <w:rsid w:val="001C5B34"/>
    <w:rsid w:val="001D3DF6"/>
    <w:rsid w:val="001D7F4D"/>
    <w:rsid w:val="001E2888"/>
    <w:rsid w:val="001E7684"/>
    <w:rsid w:val="001F1579"/>
    <w:rsid w:val="001F605B"/>
    <w:rsid w:val="0020400B"/>
    <w:rsid w:val="002052B2"/>
    <w:rsid w:val="002112CE"/>
    <w:rsid w:val="002130BD"/>
    <w:rsid w:val="002151B6"/>
    <w:rsid w:val="00223A2D"/>
    <w:rsid w:val="00241E02"/>
    <w:rsid w:val="0025665E"/>
    <w:rsid w:val="00265817"/>
    <w:rsid w:val="0029605B"/>
    <w:rsid w:val="00296D6D"/>
    <w:rsid w:val="002A5071"/>
    <w:rsid w:val="002B0125"/>
    <w:rsid w:val="002C1B27"/>
    <w:rsid w:val="002C4418"/>
    <w:rsid w:val="002D41DF"/>
    <w:rsid w:val="002E7AE7"/>
    <w:rsid w:val="00323CF4"/>
    <w:rsid w:val="003250DE"/>
    <w:rsid w:val="0034533A"/>
    <w:rsid w:val="00345F30"/>
    <w:rsid w:val="00346681"/>
    <w:rsid w:val="00394B28"/>
    <w:rsid w:val="003A1822"/>
    <w:rsid w:val="003C4ABD"/>
    <w:rsid w:val="003C52DB"/>
    <w:rsid w:val="003D7E45"/>
    <w:rsid w:val="003E367E"/>
    <w:rsid w:val="00400279"/>
    <w:rsid w:val="00411030"/>
    <w:rsid w:val="004114DC"/>
    <w:rsid w:val="00434813"/>
    <w:rsid w:val="00436F84"/>
    <w:rsid w:val="004421C1"/>
    <w:rsid w:val="00460B48"/>
    <w:rsid w:val="0048442E"/>
    <w:rsid w:val="00485C63"/>
    <w:rsid w:val="004D5C5F"/>
    <w:rsid w:val="004F2C11"/>
    <w:rsid w:val="00501888"/>
    <w:rsid w:val="00520E4B"/>
    <w:rsid w:val="00530D54"/>
    <w:rsid w:val="00551CE7"/>
    <w:rsid w:val="00552725"/>
    <w:rsid w:val="005640D3"/>
    <w:rsid w:val="005741D2"/>
    <w:rsid w:val="00583E19"/>
    <w:rsid w:val="00595791"/>
    <w:rsid w:val="00597C51"/>
    <w:rsid w:val="006056A2"/>
    <w:rsid w:val="00607BBB"/>
    <w:rsid w:val="00615202"/>
    <w:rsid w:val="00615699"/>
    <w:rsid w:val="00634B13"/>
    <w:rsid w:val="00637D36"/>
    <w:rsid w:val="00646A18"/>
    <w:rsid w:val="0065423C"/>
    <w:rsid w:val="00657975"/>
    <w:rsid w:val="006666A4"/>
    <w:rsid w:val="006C2063"/>
    <w:rsid w:val="006E2702"/>
    <w:rsid w:val="006E6E8A"/>
    <w:rsid w:val="0070750B"/>
    <w:rsid w:val="007445BC"/>
    <w:rsid w:val="00745EC9"/>
    <w:rsid w:val="007468F9"/>
    <w:rsid w:val="00756FF7"/>
    <w:rsid w:val="0076273C"/>
    <w:rsid w:val="007635C8"/>
    <w:rsid w:val="0078539D"/>
    <w:rsid w:val="007A79B3"/>
    <w:rsid w:val="007B3785"/>
    <w:rsid w:val="007E1203"/>
    <w:rsid w:val="007E462A"/>
    <w:rsid w:val="007F094F"/>
    <w:rsid w:val="00803180"/>
    <w:rsid w:val="008065B6"/>
    <w:rsid w:val="00806E0D"/>
    <w:rsid w:val="00820C8D"/>
    <w:rsid w:val="008270B6"/>
    <w:rsid w:val="00853986"/>
    <w:rsid w:val="00870EF5"/>
    <w:rsid w:val="0089179A"/>
    <w:rsid w:val="00893C0E"/>
    <w:rsid w:val="008D0C90"/>
    <w:rsid w:val="008D61C9"/>
    <w:rsid w:val="008E07E1"/>
    <w:rsid w:val="00903579"/>
    <w:rsid w:val="009137DE"/>
    <w:rsid w:val="00950A24"/>
    <w:rsid w:val="00952C6D"/>
    <w:rsid w:val="0095747D"/>
    <w:rsid w:val="0097242C"/>
    <w:rsid w:val="009726B0"/>
    <w:rsid w:val="00972E51"/>
    <w:rsid w:val="009A03EA"/>
    <w:rsid w:val="009A2053"/>
    <w:rsid w:val="009A55B4"/>
    <w:rsid w:val="009B169B"/>
    <w:rsid w:val="009C15D5"/>
    <w:rsid w:val="009D3D76"/>
    <w:rsid w:val="009D7334"/>
    <w:rsid w:val="00A307F6"/>
    <w:rsid w:val="00A72992"/>
    <w:rsid w:val="00A9270D"/>
    <w:rsid w:val="00AA1F6C"/>
    <w:rsid w:val="00AA6AAF"/>
    <w:rsid w:val="00AC0254"/>
    <w:rsid w:val="00AE16B3"/>
    <w:rsid w:val="00AE37EC"/>
    <w:rsid w:val="00AE5561"/>
    <w:rsid w:val="00AF387E"/>
    <w:rsid w:val="00B31DFD"/>
    <w:rsid w:val="00B72585"/>
    <w:rsid w:val="00B76490"/>
    <w:rsid w:val="00B87C8E"/>
    <w:rsid w:val="00B905A0"/>
    <w:rsid w:val="00B93AC9"/>
    <w:rsid w:val="00B95DD3"/>
    <w:rsid w:val="00BA5AC0"/>
    <w:rsid w:val="00BB1B95"/>
    <w:rsid w:val="00BD7933"/>
    <w:rsid w:val="00BE0BF5"/>
    <w:rsid w:val="00BE7725"/>
    <w:rsid w:val="00C40580"/>
    <w:rsid w:val="00C606B7"/>
    <w:rsid w:val="00C62E82"/>
    <w:rsid w:val="00C64657"/>
    <w:rsid w:val="00C653BE"/>
    <w:rsid w:val="00C803D1"/>
    <w:rsid w:val="00C82580"/>
    <w:rsid w:val="00CA55F7"/>
    <w:rsid w:val="00CB0584"/>
    <w:rsid w:val="00CC39BF"/>
    <w:rsid w:val="00CD29E5"/>
    <w:rsid w:val="00D01413"/>
    <w:rsid w:val="00D0222A"/>
    <w:rsid w:val="00D12ADD"/>
    <w:rsid w:val="00D151FB"/>
    <w:rsid w:val="00D25240"/>
    <w:rsid w:val="00D93A19"/>
    <w:rsid w:val="00DA13E7"/>
    <w:rsid w:val="00DC416D"/>
    <w:rsid w:val="00DE553F"/>
    <w:rsid w:val="00DE6024"/>
    <w:rsid w:val="00DF0CB5"/>
    <w:rsid w:val="00E13406"/>
    <w:rsid w:val="00E148E4"/>
    <w:rsid w:val="00E14B03"/>
    <w:rsid w:val="00E428FA"/>
    <w:rsid w:val="00E519B4"/>
    <w:rsid w:val="00E54F67"/>
    <w:rsid w:val="00E64885"/>
    <w:rsid w:val="00E64D59"/>
    <w:rsid w:val="00E74061"/>
    <w:rsid w:val="00E90B94"/>
    <w:rsid w:val="00EA1A72"/>
    <w:rsid w:val="00EA1F62"/>
    <w:rsid w:val="00EB41FB"/>
    <w:rsid w:val="00F23FBE"/>
    <w:rsid w:val="00F46C8C"/>
    <w:rsid w:val="00F50A8F"/>
    <w:rsid w:val="00F54673"/>
    <w:rsid w:val="00F7401A"/>
    <w:rsid w:val="00FB61F5"/>
    <w:rsid w:val="00FD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48046">
      <w:bodyDiv w:val="1"/>
      <w:marLeft w:val="0"/>
      <w:marRight w:val="0"/>
      <w:marTop w:val="0"/>
      <w:marBottom w:val="0"/>
      <w:divBdr>
        <w:top w:val="none" w:sz="0" w:space="0" w:color="auto"/>
        <w:left w:val="none" w:sz="0" w:space="0" w:color="auto"/>
        <w:bottom w:val="none" w:sz="0" w:space="0" w:color="auto"/>
        <w:right w:val="none" w:sz="0" w:space="0" w:color="auto"/>
      </w:divBdr>
    </w:div>
    <w:div w:id="267087798">
      <w:bodyDiv w:val="1"/>
      <w:marLeft w:val="0"/>
      <w:marRight w:val="0"/>
      <w:marTop w:val="0"/>
      <w:marBottom w:val="0"/>
      <w:divBdr>
        <w:top w:val="none" w:sz="0" w:space="0" w:color="auto"/>
        <w:left w:val="none" w:sz="0" w:space="0" w:color="auto"/>
        <w:bottom w:val="none" w:sz="0" w:space="0" w:color="auto"/>
        <w:right w:val="none" w:sz="0" w:space="0" w:color="auto"/>
      </w:divBdr>
    </w:div>
    <w:div w:id="613947000">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6549">
      <w:bodyDiv w:val="1"/>
      <w:marLeft w:val="0"/>
      <w:marRight w:val="0"/>
      <w:marTop w:val="0"/>
      <w:marBottom w:val="0"/>
      <w:divBdr>
        <w:top w:val="none" w:sz="0" w:space="0" w:color="auto"/>
        <w:left w:val="none" w:sz="0" w:space="0" w:color="auto"/>
        <w:bottom w:val="none" w:sz="0" w:space="0" w:color="auto"/>
        <w:right w:val="none" w:sz="0" w:space="0" w:color="auto"/>
      </w:divBdr>
    </w:div>
    <w:div w:id="926111256">
      <w:bodyDiv w:val="1"/>
      <w:marLeft w:val="0"/>
      <w:marRight w:val="0"/>
      <w:marTop w:val="0"/>
      <w:marBottom w:val="0"/>
      <w:divBdr>
        <w:top w:val="none" w:sz="0" w:space="0" w:color="auto"/>
        <w:left w:val="none" w:sz="0" w:space="0" w:color="auto"/>
        <w:bottom w:val="none" w:sz="0" w:space="0" w:color="auto"/>
        <w:right w:val="none" w:sz="0" w:space="0" w:color="auto"/>
      </w:divBdr>
    </w:div>
    <w:div w:id="1034233019">
      <w:bodyDiv w:val="1"/>
      <w:marLeft w:val="0"/>
      <w:marRight w:val="0"/>
      <w:marTop w:val="0"/>
      <w:marBottom w:val="0"/>
      <w:divBdr>
        <w:top w:val="none" w:sz="0" w:space="0" w:color="auto"/>
        <w:left w:val="none" w:sz="0" w:space="0" w:color="auto"/>
        <w:bottom w:val="none" w:sz="0" w:space="0" w:color="auto"/>
        <w:right w:val="none" w:sz="0" w:space="0" w:color="auto"/>
      </w:divBdr>
    </w:div>
    <w:div w:id="1119178839">
      <w:bodyDiv w:val="1"/>
      <w:marLeft w:val="0"/>
      <w:marRight w:val="0"/>
      <w:marTop w:val="0"/>
      <w:marBottom w:val="0"/>
      <w:divBdr>
        <w:top w:val="none" w:sz="0" w:space="0" w:color="auto"/>
        <w:left w:val="none" w:sz="0" w:space="0" w:color="auto"/>
        <w:bottom w:val="none" w:sz="0" w:space="0" w:color="auto"/>
        <w:right w:val="none" w:sz="0" w:space="0" w:color="auto"/>
      </w:divBdr>
    </w:div>
    <w:div w:id="1447893308">
      <w:bodyDiv w:val="1"/>
      <w:marLeft w:val="0"/>
      <w:marRight w:val="0"/>
      <w:marTop w:val="0"/>
      <w:marBottom w:val="0"/>
      <w:divBdr>
        <w:top w:val="none" w:sz="0" w:space="0" w:color="auto"/>
        <w:left w:val="none" w:sz="0" w:space="0" w:color="auto"/>
        <w:bottom w:val="none" w:sz="0" w:space="0" w:color="auto"/>
        <w:right w:val="none" w:sz="0" w:space="0" w:color="auto"/>
      </w:divBdr>
    </w:div>
    <w:div w:id="1536431172">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429610">
      <w:bodyDiv w:val="1"/>
      <w:marLeft w:val="0"/>
      <w:marRight w:val="0"/>
      <w:marTop w:val="0"/>
      <w:marBottom w:val="0"/>
      <w:divBdr>
        <w:top w:val="none" w:sz="0" w:space="0" w:color="auto"/>
        <w:left w:val="none" w:sz="0" w:space="0" w:color="auto"/>
        <w:bottom w:val="none" w:sz="0" w:space="0" w:color="auto"/>
        <w:right w:val="none" w:sz="0" w:space="0" w:color="auto"/>
      </w:divBdr>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140F1-1C96-4186-92F2-DE84F8168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12</Pages>
  <Words>2497</Words>
  <Characters>14233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cp:lastModifiedBy>
  <cp:revision>125</cp:revision>
  <dcterms:created xsi:type="dcterms:W3CDTF">2019-09-11T04:58:00Z</dcterms:created>
  <dcterms:modified xsi:type="dcterms:W3CDTF">2020-09-16T09:50:00Z</dcterms:modified>
</cp:coreProperties>
</file>