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4CF9F70" w14:textId="77777777" w:rsidR="00A66D08" w:rsidRDefault="006F5399" w:rsidP="003F0BF9">
      <w:pPr>
        <w:pStyle w:val="TOC2"/>
        <w:rPr>
          <w:rFonts w:ascii="IranNastaliq" w:hAnsi="IranNastaliq" w:cs="IranNastaliq"/>
          <w:sz w:val="44"/>
          <w:szCs w:val="44"/>
          <w:rtl/>
        </w:rPr>
      </w:pPr>
      <w:r>
        <w:rPr>
          <w:lang w:bidi="ar-SA"/>
        </w:rPr>
        <mc:AlternateContent>
          <mc:Choice Requires="wps">
            <w:drawing>
              <wp:anchor distT="0" distB="0" distL="114300" distR="114300" simplePos="0" relativeHeight="251693568" behindDoc="0" locked="0" layoutInCell="1" allowOverlap="1" wp14:anchorId="53C0B9E4" wp14:editId="23A838EB">
                <wp:simplePos x="0" y="0"/>
                <wp:positionH relativeFrom="page">
                  <wp:posOffset>312420</wp:posOffset>
                </wp:positionH>
                <wp:positionV relativeFrom="paragraph">
                  <wp:posOffset>-519430</wp:posOffset>
                </wp:positionV>
                <wp:extent cx="6911340" cy="9921240"/>
                <wp:effectExtent l="19050" t="19050" r="22860" b="22860"/>
                <wp:wrapNone/>
                <wp:docPr id="12"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1340" cy="9921240"/>
                        </a:xfrm>
                        <a:prstGeom prst="roundRect">
                          <a:avLst>
                            <a:gd name="adj" fmla="val 5111"/>
                          </a:avLst>
                        </a:prstGeom>
                        <a:ln w="28575">
                          <a:headEnd/>
                          <a:tailEnd/>
                        </a:ln>
                      </wps:spPr>
                      <wps:style>
                        <a:lnRef idx="2">
                          <a:schemeClr val="accent1"/>
                        </a:lnRef>
                        <a:fillRef idx="1">
                          <a:schemeClr val="lt1"/>
                        </a:fillRef>
                        <a:effectRef idx="0">
                          <a:schemeClr val="accent1"/>
                        </a:effectRef>
                        <a:fontRef idx="minor">
                          <a:schemeClr val="dk1"/>
                        </a:fontRef>
                      </wps:style>
                      <wps:txbx>
                        <w:txbxContent>
                          <w:p w14:paraId="0FDD9B52" w14:textId="77777777" w:rsidR="00BD5B31" w:rsidRDefault="00BD5B31" w:rsidP="00A65046">
                            <w:pPr>
                              <w:ind w:left="34" w:firstLine="57"/>
                              <w:rPr>
                                <w:rFonts w:ascii="BBCNassim" w:hAnsi="BBCNassim" w:cs="BBCNassim"/>
                                <w:b w:val="0"/>
                                <w:bCs w:val="0"/>
                                <w:noProof/>
                                <w:sz w:val="40"/>
                                <w:szCs w:val="40"/>
                                <w:rtl/>
                              </w:rPr>
                            </w:pPr>
                            <w:r w:rsidRPr="000766FA">
                              <w:rPr>
                                <w:rFonts w:ascii="BBCNassim" w:hAnsi="BBCNassim" w:cs="BBCNassim"/>
                                <w:b w:val="0"/>
                                <w:bCs w:val="0"/>
                                <w:noProof/>
                                <w:sz w:val="40"/>
                                <w:szCs w:val="40"/>
                                <w:rtl/>
                              </w:rPr>
                              <w:drawing>
                                <wp:inline distT="0" distB="0" distL="0" distR="0" wp14:anchorId="035757B3" wp14:editId="48CC2ED7">
                                  <wp:extent cx="1440000" cy="1274112"/>
                                  <wp:effectExtent l="0" t="0" r="0" b="0"/>
                                  <wp:docPr id="14" name="Picture 14" descr="C:\Users\meh\Desktop\logo-sa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h\Desktop\logo-sam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0000" cy="1274112"/>
                                          </a:xfrm>
                                          <a:prstGeom prst="rect">
                                            <a:avLst/>
                                          </a:prstGeom>
                                          <a:noFill/>
                                          <a:ln>
                                            <a:noFill/>
                                          </a:ln>
                                        </pic:spPr>
                                      </pic:pic>
                                    </a:graphicData>
                                  </a:graphic>
                                </wp:inline>
                              </w:drawing>
                            </w:r>
                          </w:p>
                          <w:p w14:paraId="439C5AE0" w14:textId="77777777" w:rsidR="00BD5B31" w:rsidRDefault="00BD5B31" w:rsidP="006F5399">
                            <w:pPr>
                              <w:ind w:left="34" w:firstLine="57"/>
                              <w:rPr>
                                <w:rFonts w:ascii="BBCNassim" w:hAnsi="BBCNassim" w:cs="BBCNassim"/>
                                <w:b w:val="0"/>
                                <w:bCs w:val="0"/>
                                <w:noProof/>
                                <w:sz w:val="40"/>
                                <w:szCs w:val="40"/>
                              </w:rPr>
                            </w:pPr>
                          </w:p>
                          <w:p w14:paraId="60572528" w14:textId="77777777" w:rsidR="00BD5B31" w:rsidRDefault="00BD5B31" w:rsidP="006F5399">
                            <w:pPr>
                              <w:ind w:left="34" w:firstLine="57"/>
                              <w:rPr>
                                <w:rFonts w:ascii="BBCNassim" w:hAnsi="BBCNassim" w:cs="BBCNassim"/>
                                <w:b w:val="0"/>
                                <w:bCs w:val="0"/>
                                <w:noProof/>
                                <w:sz w:val="40"/>
                                <w:szCs w:val="40"/>
                                <w:rtl/>
                              </w:rPr>
                            </w:pPr>
                          </w:p>
                          <w:p w14:paraId="671007AB" w14:textId="77777777" w:rsidR="006B1D82" w:rsidRPr="0091667B" w:rsidRDefault="006B1D82" w:rsidP="006B1D82">
                            <w:pPr>
                              <w:ind w:left="34" w:firstLine="57"/>
                              <w:rPr>
                                <w:rFonts w:ascii="BBCNassim" w:hAnsi="BBCNassim" w:cs="BBCNassim"/>
                                <w:b w:val="0"/>
                                <w:bCs w:val="0"/>
                                <w:noProof/>
                                <w:sz w:val="40"/>
                                <w:szCs w:val="40"/>
                                <w:rtl/>
                              </w:rPr>
                            </w:pPr>
                            <w:r w:rsidRPr="0091667B">
                              <w:rPr>
                                <w:rFonts w:ascii="BBCNassim" w:hAnsi="BBCNassim" w:cs="BBCNassim"/>
                                <w:b w:val="0"/>
                                <w:bCs w:val="0"/>
                                <w:noProof/>
                                <w:sz w:val="40"/>
                                <w:szCs w:val="40"/>
                                <w:rtl/>
                              </w:rPr>
                              <w:t>مطالع</w:t>
                            </w:r>
                            <w:r>
                              <w:rPr>
                                <w:rFonts w:ascii="BBCNassim" w:hAnsi="BBCNassim" w:cs="BBCNassim" w:hint="cs"/>
                                <w:b w:val="0"/>
                                <w:bCs w:val="0"/>
                                <w:noProof/>
                                <w:sz w:val="40"/>
                                <w:szCs w:val="40"/>
                                <w:rtl/>
                              </w:rPr>
                              <w:t>ه</w:t>
                            </w:r>
                            <w:r>
                              <w:rPr>
                                <w:rFonts w:ascii="BBCNassim" w:hAnsi="BBCNassim" w:cs="BBCNassim" w:hint="cs"/>
                                <w:b w:val="0"/>
                                <w:bCs w:val="0"/>
                                <w:noProof/>
                                <w:sz w:val="40"/>
                                <w:szCs w:val="40"/>
                                <w:rtl/>
                                <w:lang w:bidi="fa-IR"/>
                              </w:rPr>
                              <w:t xml:space="preserve"> پیش امکان سنجی</w:t>
                            </w:r>
                          </w:p>
                          <w:p w14:paraId="52FCF078" w14:textId="2B4CF750" w:rsidR="00BD5B31" w:rsidRDefault="006B1D82" w:rsidP="007E396F">
                            <w:pPr>
                              <w:spacing w:line="240" w:lineRule="auto"/>
                              <w:ind w:left="34" w:firstLine="57"/>
                              <w:rPr>
                                <w:rFonts w:ascii="IranNastaliq" w:hAnsi="IranNastaliq" w:cs="IranNastaliq"/>
                                <w:noProof/>
                                <w:sz w:val="40"/>
                                <w:szCs w:val="40"/>
                              </w:rPr>
                            </w:pPr>
                            <w:r>
                              <w:rPr>
                                <w:rFonts w:ascii="IranNastaliq" w:hAnsi="IranNastaliq" w:cs="Far.Naskh" w:hint="cs"/>
                                <w:b w:val="0"/>
                                <w:bCs w:val="0"/>
                                <w:noProof/>
                                <w:sz w:val="88"/>
                                <w:szCs w:val="88"/>
                                <w:rtl/>
                              </w:rPr>
                              <w:t xml:space="preserve">طرح </w:t>
                            </w:r>
                            <w:r w:rsidR="00BD5B31" w:rsidRPr="007E396F">
                              <w:rPr>
                                <w:rFonts w:ascii="IranNastaliq" w:hAnsi="IranNastaliq" w:cs="Far.Naskh"/>
                                <w:b w:val="0"/>
                                <w:bCs w:val="0"/>
                                <w:noProof/>
                                <w:sz w:val="88"/>
                                <w:szCs w:val="88"/>
                                <w:rtl/>
                              </w:rPr>
                              <w:t>تول</w:t>
                            </w:r>
                            <w:r w:rsidR="00BD5B31" w:rsidRPr="007E396F">
                              <w:rPr>
                                <w:rFonts w:ascii="IranNastaliq" w:hAnsi="IranNastaliq" w:cs="Far.Naskh" w:hint="cs"/>
                                <w:b w:val="0"/>
                                <w:bCs w:val="0"/>
                                <w:noProof/>
                                <w:sz w:val="88"/>
                                <w:szCs w:val="88"/>
                                <w:rtl/>
                              </w:rPr>
                              <w:t>ی</w:t>
                            </w:r>
                            <w:r w:rsidR="00BD5B31" w:rsidRPr="007E396F">
                              <w:rPr>
                                <w:rFonts w:ascii="IranNastaliq" w:hAnsi="IranNastaliq" w:cs="Far.Naskh" w:hint="eastAsia"/>
                                <w:b w:val="0"/>
                                <w:bCs w:val="0"/>
                                <w:noProof/>
                                <w:sz w:val="88"/>
                                <w:szCs w:val="88"/>
                                <w:rtl/>
                              </w:rPr>
                              <w:t>د</w:t>
                            </w:r>
                            <w:r w:rsidR="00BD5B31" w:rsidRPr="007E396F">
                              <w:rPr>
                                <w:rFonts w:ascii="IranNastaliq" w:hAnsi="IranNastaliq" w:cs="Far.Naskh"/>
                                <w:b w:val="0"/>
                                <w:bCs w:val="0"/>
                                <w:noProof/>
                                <w:sz w:val="88"/>
                                <w:szCs w:val="88"/>
                                <w:rtl/>
                              </w:rPr>
                              <w:t xml:space="preserve"> فروكروم و فرومنگنز</w:t>
                            </w:r>
                          </w:p>
                          <w:p w14:paraId="4CA1FB2B" w14:textId="77777777" w:rsidR="00BD5B31" w:rsidRDefault="00BD5B31" w:rsidP="006F5399">
                            <w:pPr>
                              <w:spacing w:line="240" w:lineRule="auto"/>
                              <w:ind w:left="34" w:firstLine="57"/>
                              <w:jc w:val="left"/>
                              <w:rPr>
                                <w:rFonts w:ascii="IranNastaliq" w:hAnsi="IranNastaliq" w:cs="IranNastaliq"/>
                                <w:noProof/>
                                <w:sz w:val="40"/>
                                <w:szCs w:val="40"/>
                              </w:rPr>
                            </w:pPr>
                          </w:p>
                          <w:p w14:paraId="7D2D76B6" w14:textId="77777777" w:rsidR="00BD5B31" w:rsidRDefault="00BD5B31" w:rsidP="008A503D">
                            <w:pPr>
                              <w:spacing w:line="360" w:lineRule="auto"/>
                              <w:ind w:left="34" w:firstLine="57"/>
                              <w:rPr>
                                <w:rFonts w:ascii="IranNastaliq" w:hAnsi="IranNastaliq" w:cs="IranNastaliq"/>
                                <w:noProof/>
                                <w:sz w:val="40"/>
                                <w:szCs w:val="40"/>
                              </w:rPr>
                            </w:pPr>
                          </w:p>
                          <w:p w14:paraId="0614C0FB" w14:textId="77777777" w:rsidR="006B1D82" w:rsidRPr="00E44C0F" w:rsidRDefault="006B1D82" w:rsidP="006B1D8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مجری طرح : </w:t>
                            </w:r>
                          </w:p>
                          <w:p w14:paraId="653C2018" w14:textId="77777777" w:rsidR="006B1D82" w:rsidRDefault="006B1D82" w:rsidP="006B1D82">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شرکت مهندسین مشاور پارس رابین</w:t>
                            </w:r>
                          </w:p>
                          <w:p w14:paraId="4272C291" w14:textId="77777777" w:rsidR="006B1D82" w:rsidRDefault="006B1D82" w:rsidP="006B1D82">
                            <w:pPr>
                              <w:spacing w:line="360" w:lineRule="auto"/>
                              <w:ind w:left="34" w:firstLine="57"/>
                              <w:rPr>
                                <w:rFonts w:ascii="BBCNassim" w:hAnsi="BBCNassim" w:cs="BBCNassim"/>
                                <w:noProof/>
                                <w:sz w:val="36"/>
                                <w:szCs w:val="36"/>
                                <w:rtl/>
                              </w:rPr>
                            </w:pPr>
                          </w:p>
                          <w:p w14:paraId="220A9C0B" w14:textId="1F8167AB" w:rsidR="006B1D82" w:rsidRPr="00E44C0F" w:rsidRDefault="006B1D82" w:rsidP="006B1D82">
                            <w:pPr>
                              <w:spacing w:line="360" w:lineRule="auto"/>
                              <w:ind w:left="34" w:firstLine="57"/>
                              <w:rPr>
                                <w:rFonts w:ascii="BBCNassim" w:hAnsi="BBCNassim" w:cs="BBCNassim"/>
                                <w:noProof/>
                                <w:sz w:val="36"/>
                                <w:szCs w:val="36"/>
                                <w:rtl/>
                              </w:rPr>
                            </w:pPr>
                            <w:bookmarkStart w:id="0" w:name="_GoBack"/>
                            <w:bookmarkEnd w:id="0"/>
                            <w:r w:rsidRPr="00E44C0F">
                              <w:rPr>
                                <w:rFonts w:ascii="BBCNassim" w:hAnsi="BBCNassim" w:cs="BBCNassim" w:hint="cs"/>
                                <w:noProof/>
                                <w:sz w:val="36"/>
                                <w:szCs w:val="36"/>
                                <w:rtl/>
                              </w:rPr>
                              <w:t xml:space="preserve">ناظر طرح : </w:t>
                            </w:r>
                          </w:p>
                          <w:p w14:paraId="0C1120AD" w14:textId="77777777" w:rsidR="006B1D82" w:rsidRDefault="006B1D82" w:rsidP="006B1D82">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 xml:space="preserve">دکتر علی سعیدی </w:t>
                            </w:r>
                          </w:p>
                          <w:p w14:paraId="081F35B0" w14:textId="77777777" w:rsidR="006B1D82" w:rsidRDefault="006B1D82" w:rsidP="006B1D82">
                            <w:pPr>
                              <w:spacing w:line="360" w:lineRule="auto"/>
                              <w:ind w:left="34" w:firstLine="57"/>
                              <w:rPr>
                                <w:rFonts w:ascii="BBCNassim" w:hAnsi="BBCNassim" w:cs="BBCNassim"/>
                                <w:b w:val="0"/>
                                <w:bCs w:val="0"/>
                                <w:noProof/>
                                <w:sz w:val="36"/>
                                <w:szCs w:val="36"/>
                                <w:rtl/>
                              </w:rPr>
                            </w:pPr>
                          </w:p>
                          <w:p w14:paraId="305B5431" w14:textId="77777777" w:rsidR="006B1D82" w:rsidRPr="00E44C0F" w:rsidRDefault="006B1D82" w:rsidP="006B1D8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کارفرمای طرح : </w:t>
                            </w:r>
                          </w:p>
                          <w:p w14:paraId="3AB99891" w14:textId="77777777" w:rsidR="006B1D82" w:rsidRDefault="006B1D82" w:rsidP="006B1D82">
                            <w:pPr>
                              <w:spacing w:line="360" w:lineRule="auto"/>
                              <w:ind w:left="34" w:firstLine="57"/>
                              <w:rPr>
                                <w:rFonts w:ascii="BBCNassim" w:hAnsi="BBCNassim" w:cs="BBCNassim"/>
                                <w:b w:val="0"/>
                                <w:bCs w:val="0"/>
                                <w:noProof/>
                                <w:sz w:val="36"/>
                                <w:szCs w:val="36"/>
                              </w:rPr>
                            </w:pPr>
                            <w:r>
                              <w:rPr>
                                <w:rFonts w:ascii="BBCNassim" w:hAnsi="BBCNassim" w:cs="BBCNassim" w:hint="cs"/>
                                <w:b w:val="0"/>
                                <w:bCs w:val="0"/>
                                <w:noProof/>
                                <w:sz w:val="36"/>
                                <w:szCs w:val="36"/>
                                <w:rtl/>
                              </w:rPr>
                              <w:t xml:space="preserve">سازمان صنعت ، معدن و تجارت خراسان جنوبی </w:t>
                            </w:r>
                          </w:p>
                          <w:p w14:paraId="7D1ED86D" w14:textId="77777777" w:rsidR="006B1D82" w:rsidRDefault="006B1D82" w:rsidP="006B1D82">
                            <w:pPr>
                              <w:spacing w:line="360" w:lineRule="auto"/>
                              <w:ind w:left="34" w:firstLine="57"/>
                              <w:rPr>
                                <w:rFonts w:ascii="BBCNassim" w:hAnsi="BBCNassim" w:cs="BBCNassim"/>
                                <w:b w:val="0"/>
                                <w:bCs w:val="0"/>
                                <w:noProof/>
                                <w:sz w:val="36"/>
                                <w:szCs w:val="36"/>
                                <w:rtl/>
                              </w:rPr>
                            </w:pPr>
                          </w:p>
                          <w:p w14:paraId="2361C110" w14:textId="77777777" w:rsidR="006B1D82" w:rsidRDefault="006B1D82" w:rsidP="006B1D82">
                            <w:pPr>
                              <w:spacing w:line="360" w:lineRule="auto"/>
                              <w:ind w:left="34" w:firstLine="57"/>
                              <w:rPr>
                                <w:rFonts w:ascii="BBCNassim" w:hAnsi="BBCNassim" w:cs="BBCNassim"/>
                                <w:b w:val="0"/>
                                <w:bCs w:val="0"/>
                                <w:noProof/>
                                <w:sz w:val="36"/>
                                <w:szCs w:val="36"/>
                                <w:rtl/>
                                <w:lang w:bidi="fa-IR"/>
                              </w:rPr>
                            </w:pPr>
                            <w:r>
                              <w:rPr>
                                <w:rFonts w:ascii="BBCNassim" w:hAnsi="BBCNassim" w:cs="BBCNassim" w:hint="cs"/>
                                <w:b w:val="0"/>
                                <w:bCs w:val="0"/>
                                <w:noProof/>
                                <w:sz w:val="36"/>
                                <w:szCs w:val="36"/>
                                <w:rtl/>
                              </w:rPr>
                              <w:t xml:space="preserve">سال 1399 </w:t>
                            </w:r>
                          </w:p>
                          <w:p w14:paraId="241DF8B6" w14:textId="77777777" w:rsidR="00BD5B31" w:rsidRDefault="00BD5B31" w:rsidP="006F5399">
                            <w:pPr>
                              <w:ind w:left="34" w:firstLine="57"/>
                              <w:jc w:val="left"/>
                              <w:rPr>
                                <w:rFonts w:ascii="BBCNassim" w:hAnsi="BBCNassim" w:cs="BBCNassim"/>
                                <w:b w:val="0"/>
                                <w:bCs w:val="0"/>
                                <w:noProof/>
                                <w:sz w:val="36"/>
                                <w:szCs w:val="36"/>
                                <w:rtl/>
                              </w:rPr>
                            </w:pPr>
                          </w:p>
                          <w:p w14:paraId="2CDB26F3" w14:textId="77777777" w:rsidR="00BD5B31" w:rsidRDefault="00BD5B31" w:rsidP="006F5399">
                            <w:pPr>
                              <w:ind w:left="34" w:firstLine="57"/>
                              <w:jc w:val="left"/>
                              <w:rPr>
                                <w:rFonts w:ascii="BBCNassim" w:hAnsi="BBCNassim" w:cs="BBCNassim"/>
                                <w:b w:val="0"/>
                                <w:bCs w:val="0"/>
                                <w:noProof/>
                                <w:sz w:val="36"/>
                                <w:szCs w:val="36"/>
                                <w:rtl/>
                              </w:rPr>
                            </w:pPr>
                          </w:p>
                          <w:p w14:paraId="6E720108" w14:textId="77777777" w:rsidR="00BD5B31" w:rsidRDefault="00BD5B31" w:rsidP="006F5399">
                            <w:pPr>
                              <w:ind w:left="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C0B9E4" id="AutoShape 22" o:spid="_x0000_s1026" style="position:absolute;left:0;text-align:left;margin-left:24.6pt;margin-top:-40.9pt;width:544.2pt;height:781.2pt;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arcsize="33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" fillcolor="white [3201]" strokecolor="#4f81bd [3204]" strokeweight="2.25pt">
                <v:textbox>
                  <w:txbxContent>
                    <w:p w14:paraId="0FDD9B52" w14:textId="77777777" w:rsidR="00BD5B31" w:rsidRDefault="00BD5B31" w:rsidP="00A65046">
                      <w:pPr>
                        <w:ind w:left="34" w:firstLine="57"/>
                        <w:rPr>
                          <w:rFonts w:ascii="BBCNassim" w:hAnsi="BBCNassim" w:cs="BBCNassim"/>
                          <w:b w:val="0"/>
                          <w:bCs w:val="0"/>
                          <w:noProof/>
                          <w:sz w:val="40"/>
                          <w:szCs w:val="40"/>
                          <w:rtl/>
                        </w:rPr>
                      </w:pPr>
                      <w:r w:rsidRPr="000766FA">
                        <w:rPr>
                          <w:rFonts w:ascii="BBCNassim" w:hAnsi="BBCNassim" w:cs="BBCNassim"/>
                          <w:b w:val="0"/>
                          <w:bCs w:val="0"/>
                          <w:noProof/>
                          <w:sz w:val="40"/>
                          <w:szCs w:val="40"/>
                          <w:rtl/>
                        </w:rPr>
                        <w:drawing>
                          <wp:inline distT="0" distB="0" distL="0" distR="0" wp14:anchorId="035757B3" wp14:editId="48CC2ED7">
                            <wp:extent cx="1440000" cy="1274112"/>
                            <wp:effectExtent l="0" t="0" r="0" b="0"/>
                            <wp:docPr id="14" name="Picture 14" descr="C:\Users\meh\Desktop\logo-sa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h\Desktop\logo-sam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0000" cy="1274112"/>
                                    </a:xfrm>
                                    <a:prstGeom prst="rect">
                                      <a:avLst/>
                                    </a:prstGeom>
                                    <a:noFill/>
                                    <a:ln>
                                      <a:noFill/>
                                    </a:ln>
                                  </pic:spPr>
                                </pic:pic>
                              </a:graphicData>
                            </a:graphic>
                          </wp:inline>
                        </w:drawing>
                      </w:r>
                    </w:p>
                    <w:p w14:paraId="439C5AE0" w14:textId="77777777" w:rsidR="00BD5B31" w:rsidRDefault="00BD5B31" w:rsidP="006F5399">
                      <w:pPr>
                        <w:ind w:left="34" w:firstLine="57"/>
                        <w:rPr>
                          <w:rFonts w:ascii="BBCNassim" w:hAnsi="BBCNassim" w:cs="BBCNassim"/>
                          <w:b w:val="0"/>
                          <w:bCs w:val="0"/>
                          <w:noProof/>
                          <w:sz w:val="40"/>
                          <w:szCs w:val="40"/>
                        </w:rPr>
                      </w:pPr>
                    </w:p>
                    <w:p w14:paraId="60572528" w14:textId="77777777" w:rsidR="00BD5B31" w:rsidRDefault="00BD5B31" w:rsidP="006F5399">
                      <w:pPr>
                        <w:ind w:left="34" w:firstLine="57"/>
                        <w:rPr>
                          <w:rFonts w:ascii="BBCNassim" w:hAnsi="BBCNassim" w:cs="BBCNassim"/>
                          <w:b w:val="0"/>
                          <w:bCs w:val="0"/>
                          <w:noProof/>
                          <w:sz w:val="40"/>
                          <w:szCs w:val="40"/>
                          <w:rtl/>
                        </w:rPr>
                      </w:pPr>
                    </w:p>
                    <w:p w14:paraId="671007AB" w14:textId="77777777" w:rsidR="006B1D82" w:rsidRPr="0091667B" w:rsidRDefault="006B1D82" w:rsidP="006B1D82">
                      <w:pPr>
                        <w:ind w:left="34" w:firstLine="57"/>
                        <w:rPr>
                          <w:rFonts w:ascii="BBCNassim" w:hAnsi="BBCNassim" w:cs="BBCNassim"/>
                          <w:b w:val="0"/>
                          <w:bCs w:val="0"/>
                          <w:noProof/>
                          <w:sz w:val="40"/>
                          <w:szCs w:val="40"/>
                          <w:rtl/>
                        </w:rPr>
                      </w:pPr>
                      <w:r w:rsidRPr="0091667B">
                        <w:rPr>
                          <w:rFonts w:ascii="BBCNassim" w:hAnsi="BBCNassim" w:cs="BBCNassim"/>
                          <w:b w:val="0"/>
                          <w:bCs w:val="0"/>
                          <w:noProof/>
                          <w:sz w:val="40"/>
                          <w:szCs w:val="40"/>
                          <w:rtl/>
                        </w:rPr>
                        <w:t>مطالع</w:t>
                      </w:r>
                      <w:r>
                        <w:rPr>
                          <w:rFonts w:ascii="BBCNassim" w:hAnsi="BBCNassim" w:cs="BBCNassim" w:hint="cs"/>
                          <w:b w:val="0"/>
                          <w:bCs w:val="0"/>
                          <w:noProof/>
                          <w:sz w:val="40"/>
                          <w:szCs w:val="40"/>
                          <w:rtl/>
                        </w:rPr>
                        <w:t>ه</w:t>
                      </w:r>
                      <w:r>
                        <w:rPr>
                          <w:rFonts w:ascii="BBCNassim" w:hAnsi="BBCNassim" w:cs="BBCNassim" w:hint="cs"/>
                          <w:b w:val="0"/>
                          <w:bCs w:val="0"/>
                          <w:noProof/>
                          <w:sz w:val="40"/>
                          <w:szCs w:val="40"/>
                          <w:rtl/>
                          <w:lang w:bidi="fa-IR"/>
                        </w:rPr>
                        <w:t xml:space="preserve"> پیش امکان سنجی</w:t>
                      </w:r>
                    </w:p>
                    <w:p w14:paraId="52FCF078" w14:textId="2B4CF750" w:rsidR="00BD5B31" w:rsidRDefault="006B1D82" w:rsidP="007E396F">
                      <w:pPr>
                        <w:spacing w:line="240" w:lineRule="auto"/>
                        <w:ind w:left="34" w:firstLine="57"/>
                        <w:rPr>
                          <w:rFonts w:ascii="IranNastaliq" w:hAnsi="IranNastaliq" w:cs="IranNastaliq"/>
                          <w:noProof/>
                          <w:sz w:val="40"/>
                          <w:szCs w:val="40"/>
                        </w:rPr>
                      </w:pPr>
                      <w:r>
                        <w:rPr>
                          <w:rFonts w:ascii="IranNastaliq" w:hAnsi="IranNastaliq" w:cs="Far.Naskh" w:hint="cs"/>
                          <w:b w:val="0"/>
                          <w:bCs w:val="0"/>
                          <w:noProof/>
                          <w:sz w:val="88"/>
                          <w:szCs w:val="88"/>
                          <w:rtl/>
                        </w:rPr>
                        <w:t xml:space="preserve">طرح </w:t>
                      </w:r>
                      <w:r w:rsidR="00BD5B31" w:rsidRPr="007E396F">
                        <w:rPr>
                          <w:rFonts w:ascii="IranNastaliq" w:hAnsi="IranNastaliq" w:cs="Far.Naskh"/>
                          <w:b w:val="0"/>
                          <w:bCs w:val="0"/>
                          <w:noProof/>
                          <w:sz w:val="88"/>
                          <w:szCs w:val="88"/>
                          <w:rtl/>
                        </w:rPr>
                        <w:t>تول</w:t>
                      </w:r>
                      <w:r w:rsidR="00BD5B31" w:rsidRPr="007E396F">
                        <w:rPr>
                          <w:rFonts w:ascii="IranNastaliq" w:hAnsi="IranNastaliq" w:cs="Far.Naskh" w:hint="cs"/>
                          <w:b w:val="0"/>
                          <w:bCs w:val="0"/>
                          <w:noProof/>
                          <w:sz w:val="88"/>
                          <w:szCs w:val="88"/>
                          <w:rtl/>
                        </w:rPr>
                        <w:t>ی</w:t>
                      </w:r>
                      <w:r w:rsidR="00BD5B31" w:rsidRPr="007E396F">
                        <w:rPr>
                          <w:rFonts w:ascii="IranNastaliq" w:hAnsi="IranNastaliq" w:cs="Far.Naskh" w:hint="eastAsia"/>
                          <w:b w:val="0"/>
                          <w:bCs w:val="0"/>
                          <w:noProof/>
                          <w:sz w:val="88"/>
                          <w:szCs w:val="88"/>
                          <w:rtl/>
                        </w:rPr>
                        <w:t>د</w:t>
                      </w:r>
                      <w:r w:rsidR="00BD5B31" w:rsidRPr="007E396F">
                        <w:rPr>
                          <w:rFonts w:ascii="IranNastaliq" w:hAnsi="IranNastaliq" w:cs="Far.Naskh"/>
                          <w:b w:val="0"/>
                          <w:bCs w:val="0"/>
                          <w:noProof/>
                          <w:sz w:val="88"/>
                          <w:szCs w:val="88"/>
                          <w:rtl/>
                        </w:rPr>
                        <w:t xml:space="preserve"> فروكروم و فرومنگنز</w:t>
                      </w:r>
                    </w:p>
                    <w:p w14:paraId="4CA1FB2B" w14:textId="77777777" w:rsidR="00BD5B31" w:rsidRDefault="00BD5B31" w:rsidP="006F5399">
                      <w:pPr>
                        <w:spacing w:line="240" w:lineRule="auto"/>
                        <w:ind w:left="34" w:firstLine="57"/>
                        <w:jc w:val="left"/>
                        <w:rPr>
                          <w:rFonts w:ascii="IranNastaliq" w:hAnsi="IranNastaliq" w:cs="IranNastaliq"/>
                          <w:noProof/>
                          <w:sz w:val="40"/>
                          <w:szCs w:val="40"/>
                        </w:rPr>
                      </w:pPr>
                    </w:p>
                    <w:p w14:paraId="7D2D76B6" w14:textId="77777777" w:rsidR="00BD5B31" w:rsidRDefault="00BD5B31" w:rsidP="008A503D">
                      <w:pPr>
                        <w:spacing w:line="360" w:lineRule="auto"/>
                        <w:ind w:left="34" w:firstLine="57"/>
                        <w:rPr>
                          <w:rFonts w:ascii="IranNastaliq" w:hAnsi="IranNastaliq" w:cs="IranNastaliq"/>
                          <w:noProof/>
                          <w:sz w:val="40"/>
                          <w:szCs w:val="40"/>
                        </w:rPr>
                      </w:pPr>
                    </w:p>
                    <w:p w14:paraId="0614C0FB" w14:textId="77777777" w:rsidR="006B1D82" w:rsidRPr="00E44C0F" w:rsidRDefault="006B1D82" w:rsidP="006B1D8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مجری طرح : </w:t>
                      </w:r>
                    </w:p>
                    <w:p w14:paraId="653C2018" w14:textId="77777777" w:rsidR="006B1D82" w:rsidRDefault="006B1D82" w:rsidP="006B1D82">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شرکت مهندسین مشاور پارس رابین</w:t>
                      </w:r>
                    </w:p>
                    <w:p w14:paraId="4272C291" w14:textId="77777777" w:rsidR="006B1D82" w:rsidRDefault="006B1D82" w:rsidP="006B1D82">
                      <w:pPr>
                        <w:spacing w:line="360" w:lineRule="auto"/>
                        <w:ind w:left="34" w:firstLine="57"/>
                        <w:rPr>
                          <w:rFonts w:ascii="BBCNassim" w:hAnsi="BBCNassim" w:cs="BBCNassim"/>
                          <w:noProof/>
                          <w:sz w:val="36"/>
                          <w:szCs w:val="36"/>
                          <w:rtl/>
                        </w:rPr>
                      </w:pPr>
                    </w:p>
                    <w:p w14:paraId="220A9C0B" w14:textId="1F8167AB" w:rsidR="006B1D82" w:rsidRPr="00E44C0F" w:rsidRDefault="006B1D82" w:rsidP="006B1D82">
                      <w:pPr>
                        <w:spacing w:line="360" w:lineRule="auto"/>
                        <w:ind w:left="34" w:firstLine="57"/>
                        <w:rPr>
                          <w:rFonts w:ascii="BBCNassim" w:hAnsi="BBCNassim" w:cs="BBCNassim"/>
                          <w:noProof/>
                          <w:sz w:val="36"/>
                          <w:szCs w:val="36"/>
                          <w:rtl/>
                        </w:rPr>
                      </w:pPr>
                      <w:bookmarkStart w:id="1" w:name="_GoBack"/>
                      <w:bookmarkEnd w:id="1"/>
                      <w:r w:rsidRPr="00E44C0F">
                        <w:rPr>
                          <w:rFonts w:ascii="BBCNassim" w:hAnsi="BBCNassim" w:cs="BBCNassim" w:hint="cs"/>
                          <w:noProof/>
                          <w:sz w:val="36"/>
                          <w:szCs w:val="36"/>
                          <w:rtl/>
                        </w:rPr>
                        <w:t xml:space="preserve">ناظر طرح : </w:t>
                      </w:r>
                    </w:p>
                    <w:p w14:paraId="0C1120AD" w14:textId="77777777" w:rsidR="006B1D82" w:rsidRDefault="006B1D82" w:rsidP="006B1D82">
                      <w:pPr>
                        <w:spacing w:line="360" w:lineRule="auto"/>
                        <w:ind w:left="34" w:firstLine="57"/>
                        <w:rPr>
                          <w:rFonts w:ascii="BBCNassim" w:hAnsi="BBCNassim" w:cs="BBCNassim"/>
                          <w:b w:val="0"/>
                          <w:bCs w:val="0"/>
                          <w:noProof/>
                          <w:sz w:val="36"/>
                          <w:szCs w:val="36"/>
                          <w:rtl/>
                        </w:rPr>
                      </w:pPr>
                      <w:r>
                        <w:rPr>
                          <w:rFonts w:ascii="BBCNassim" w:hAnsi="BBCNassim" w:cs="BBCNassim" w:hint="cs"/>
                          <w:b w:val="0"/>
                          <w:bCs w:val="0"/>
                          <w:noProof/>
                          <w:sz w:val="36"/>
                          <w:szCs w:val="36"/>
                          <w:rtl/>
                        </w:rPr>
                        <w:t xml:space="preserve">دکتر علی سعیدی </w:t>
                      </w:r>
                    </w:p>
                    <w:p w14:paraId="081F35B0" w14:textId="77777777" w:rsidR="006B1D82" w:rsidRDefault="006B1D82" w:rsidP="006B1D82">
                      <w:pPr>
                        <w:spacing w:line="360" w:lineRule="auto"/>
                        <w:ind w:left="34" w:firstLine="57"/>
                        <w:rPr>
                          <w:rFonts w:ascii="BBCNassim" w:hAnsi="BBCNassim" w:cs="BBCNassim"/>
                          <w:b w:val="0"/>
                          <w:bCs w:val="0"/>
                          <w:noProof/>
                          <w:sz w:val="36"/>
                          <w:szCs w:val="36"/>
                          <w:rtl/>
                        </w:rPr>
                      </w:pPr>
                    </w:p>
                    <w:p w14:paraId="305B5431" w14:textId="77777777" w:rsidR="006B1D82" w:rsidRPr="00E44C0F" w:rsidRDefault="006B1D82" w:rsidP="006B1D82">
                      <w:pPr>
                        <w:spacing w:line="360" w:lineRule="auto"/>
                        <w:ind w:left="34" w:firstLine="57"/>
                        <w:rPr>
                          <w:rFonts w:ascii="BBCNassim" w:hAnsi="BBCNassim" w:cs="BBCNassim"/>
                          <w:noProof/>
                          <w:sz w:val="36"/>
                          <w:szCs w:val="36"/>
                          <w:rtl/>
                        </w:rPr>
                      </w:pPr>
                      <w:r w:rsidRPr="00E44C0F">
                        <w:rPr>
                          <w:rFonts w:ascii="BBCNassim" w:hAnsi="BBCNassim" w:cs="BBCNassim" w:hint="cs"/>
                          <w:noProof/>
                          <w:sz w:val="36"/>
                          <w:szCs w:val="36"/>
                          <w:rtl/>
                        </w:rPr>
                        <w:t xml:space="preserve">کارفرمای طرح : </w:t>
                      </w:r>
                    </w:p>
                    <w:p w14:paraId="3AB99891" w14:textId="77777777" w:rsidR="006B1D82" w:rsidRDefault="006B1D82" w:rsidP="006B1D82">
                      <w:pPr>
                        <w:spacing w:line="360" w:lineRule="auto"/>
                        <w:ind w:left="34" w:firstLine="57"/>
                        <w:rPr>
                          <w:rFonts w:ascii="BBCNassim" w:hAnsi="BBCNassim" w:cs="BBCNassim"/>
                          <w:b w:val="0"/>
                          <w:bCs w:val="0"/>
                          <w:noProof/>
                          <w:sz w:val="36"/>
                          <w:szCs w:val="36"/>
                        </w:rPr>
                      </w:pPr>
                      <w:r>
                        <w:rPr>
                          <w:rFonts w:ascii="BBCNassim" w:hAnsi="BBCNassim" w:cs="BBCNassim" w:hint="cs"/>
                          <w:b w:val="0"/>
                          <w:bCs w:val="0"/>
                          <w:noProof/>
                          <w:sz w:val="36"/>
                          <w:szCs w:val="36"/>
                          <w:rtl/>
                        </w:rPr>
                        <w:t xml:space="preserve">سازمان صنعت ، معدن و تجارت خراسان جنوبی </w:t>
                      </w:r>
                    </w:p>
                    <w:p w14:paraId="7D1ED86D" w14:textId="77777777" w:rsidR="006B1D82" w:rsidRDefault="006B1D82" w:rsidP="006B1D82">
                      <w:pPr>
                        <w:spacing w:line="360" w:lineRule="auto"/>
                        <w:ind w:left="34" w:firstLine="57"/>
                        <w:rPr>
                          <w:rFonts w:ascii="BBCNassim" w:hAnsi="BBCNassim" w:cs="BBCNassim"/>
                          <w:b w:val="0"/>
                          <w:bCs w:val="0"/>
                          <w:noProof/>
                          <w:sz w:val="36"/>
                          <w:szCs w:val="36"/>
                          <w:rtl/>
                        </w:rPr>
                      </w:pPr>
                    </w:p>
                    <w:p w14:paraId="2361C110" w14:textId="77777777" w:rsidR="006B1D82" w:rsidRDefault="006B1D82" w:rsidP="006B1D82">
                      <w:pPr>
                        <w:spacing w:line="360" w:lineRule="auto"/>
                        <w:ind w:left="34" w:firstLine="57"/>
                        <w:rPr>
                          <w:rFonts w:ascii="BBCNassim" w:hAnsi="BBCNassim" w:cs="BBCNassim"/>
                          <w:b w:val="0"/>
                          <w:bCs w:val="0"/>
                          <w:noProof/>
                          <w:sz w:val="36"/>
                          <w:szCs w:val="36"/>
                          <w:rtl/>
                          <w:lang w:bidi="fa-IR"/>
                        </w:rPr>
                      </w:pPr>
                      <w:r>
                        <w:rPr>
                          <w:rFonts w:ascii="BBCNassim" w:hAnsi="BBCNassim" w:cs="BBCNassim" w:hint="cs"/>
                          <w:b w:val="0"/>
                          <w:bCs w:val="0"/>
                          <w:noProof/>
                          <w:sz w:val="36"/>
                          <w:szCs w:val="36"/>
                          <w:rtl/>
                        </w:rPr>
                        <w:t xml:space="preserve">سال 1399 </w:t>
                      </w:r>
                    </w:p>
                    <w:p w14:paraId="241DF8B6" w14:textId="77777777" w:rsidR="00BD5B31" w:rsidRDefault="00BD5B31" w:rsidP="006F5399">
                      <w:pPr>
                        <w:ind w:left="34" w:firstLine="57"/>
                        <w:jc w:val="left"/>
                        <w:rPr>
                          <w:rFonts w:ascii="BBCNassim" w:hAnsi="BBCNassim" w:cs="BBCNassim"/>
                          <w:b w:val="0"/>
                          <w:bCs w:val="0"/>
                          <w:noProof/>
                          <w:sz w:val="36"/>
                          <w:szCs w:val="36"/>
                          <w:rtl/>
                        </w:rPr>
                      </w:pPr>
                    </w:p>
                    <w:p w14:paraId="2CDB26F3" w14:textId="77777777" w:rsidR="00BD5B31" w:rsidRDefault="00BD5B31" w:rsidP="006F5399">
                      <w:pPr>
                        <w:ind w:left="34" w:firstLine="57"/>
                        <w:jc w:val="left"/>
                        <w:rPr>
                          <w:rFonts w:ascii="BBCNassim" w:hAnsi="BBCNassim" w:cs="BBCNassim"/>
                          <w:b w:val="0"/>
                          <w:bCs w:val="0"/>
                          <w:noProof/>
                          <w:sz w:val="36"/>
                          <w:szCs w:val="36"/>
                          <w:rtl/>
                        </w:rPr>
                      </w:pPr>
                    </w:p>
                    <w:p w14:paraId="6E720108" w14:textId="77777777" w:rsidR="00BD5B31" w:rsidRDefault="00BD5B31" w:rsidP="006F5399">
                      <w:pPr>
                        <w:ind w:left="0"/>
                      </w:pPr>
                    </w:p>
                  </w:txbxContent>
                </v:textbox>
                <w10:wrap anchorx="page"/>
              </v:roundrect>
            </w:pict>
          </mc:Fallback>
        </mc:AlternateContent>
      </w:r>
    </w:p>
    <w:p w14:paraId="3C247556" w14:textId="77777777" w:rsidR="00A66D08" w:rsidRDefault="00A66D08" w:rsidP="003F0BF9">
      <w:pPr>
        <w:pStyle w:val="TOC2"/>
        <w:rPr>
          <w:rFonts w:ascii="IranNastaliq" w:hAnsi="IranNastaliq" w:cs="IranNastaliq"/>
          <w:sz w:val="44"/>
          <w:szCs w:val="44"/>
          <w:rtl/>
        </w:rPr>
      </w:pPr>
    </w:p>
    <w:p w14:paraId="5DB6426D" w14:textId="77777777" w:rsidR="00A66D08" w:rsidRDefault="00A66D08" w:rsidP="003F0BF9">
      <w:pPr>
        <w:pStyle w:val="TOC2"/>
        <w:rPr>
          <w:rFonts w:ascii="IranNastaliq" w:hAnsi="IranNastaliq" w:cs="IranNastaliq"/>
          <w:sz w:val="44"/>
          <w:szCs w:val="44"/>
          <w:rtl/>
        </w:rPr>
      </w:pPr>
    </w:p>
    <w:p w14:paraId="341F35CD" w14:textId="77777777" w:rsidR="00A66D08" w:rsidRDefault="00A66D08" w:rsidP="003F0BF9">
      <w:pPr>
        <w:pStyle w:val="TOC2"/>
        <w:rPr>
          <w:rFonts w:ascii="IranNastaliq" w:hAnsi="IranNastaliq" w:cs="IranNastaliq"/>
          <w:sz w:val="44"/>
          <w:szCs w:val="44"/>
          <w:rtl/>
        </w:rPr>
      </w:pPr>
    </w:p>
    <w:p w14:paraId="2C5FCA06" w14:textId="77777777" w:rsidR="00A66D08" w:rsidRDefault="00A66D08" w:rsidP="003F0BF9">
      <w:pPr>
        <w:pStyle w:val="TOC2"/>
        <w:rPr>
          <w:rFonts w:ascii="IranNastaliq" w:hAnsi="IranNastaliq" w:cs="IranNastaliq"/>
          <w:sz w:val="44"/>
          <w:szCs w:val="44"/>
          <w:rtl/>
        </w:rPr>
      </w:pPr>
    </w:p>
    <w:p w14:paraId="71D605C5" w14:textId="77777777" w:rsidR="00A66D08" w:rsidRDefault="00A66D08" w:rsidP="003F0BF9">
      <w:pPr>
        <w:pStyle w:val="TOC2"/>
        <w:rPr>
          <w:rFonts w:ascii="IranNastaliq" w:hAnsi="IranNastaliq" w:cs="IranNastaliq"/>
          <w:sz w:val="44"/>
          <w:szCs w:val="44"/>
          <w:rtl/>
        </w:rPr>
      </w:pPr>
    </w:p>
    <w:p w14:paraId="3AA83C3F" w14:textId="77777777" w:rsidR="00A66D08" w:rsidRDefault="00A66D08" w:rsidP="0073051E">
      <w:pPr>
        <w:ind w:firstLine="217"/>
        <w:jc w:val="left"/>
        <w:rPr>
          <w:rFonts w:ascii="IranNastaliq" w:hAnsi="IranNastaliq" w:cs="IranNastaliq"/>
          <w:noProof/>
          <w:sz w:val="44"/>
          <w:szCs w:val="44"/>
          <w:rtl/>
        </w:rPr>
      </w:pPr>
    </w:p>
    <w:p w14:paraId="631C0318" w14:textId="77777777" w:rsidR="00A66D08" w:rsidRDefault="00A66D08" w:rsidP="0073051E">
      <w:pPr>
        <w:ind w:firstLine="217"/>
        <w:jc w:val="left"/>
        <w:rPr>
          <w:rFonts w:ascii="IranNastaliq" w:hAnsi="IranNastaliq" w:cs="IranNastaliq"/>
          <w:noProof/>
          <w:sz w:val="56"/>
          <w:szCs w:val="56"/>
          <w:rtl/>
        </w:rPr>
      </w:pPr>
    </w:p>
    <w:p w14:paraId="44AF9120" w14:textId="77777777" w:rsidR="00126B1B" w:rsidRDefault="00640EC9" w:rsidP="0073051E">
      <w:pPr>
        <w:ind w:firstLine="217"/>
        <w:jc w:val="left"/>
        <w:rPr>
          <w:rFonts w:ascii="IranNastaliq" w:hAnsi="IranNastaliq" w:cs="IranNastaliq"/>
          <w:noProof/>
          <w:sz w:val="56"/>
          <w:szCs w:val="56"/>
          <w:rtl/>
        </w:rPr>
      </w:pPr>
      <w:r w:rsidRPr="009818FF">
        <w:rPr>
          <w:noProof/>
          <w:rtl/>
        </w:rPr>
        <w:drawing>
          <wp:anchor distT="0" distB="0" distL="114300" distR="114300" simplePos="0" relativeHeight="251690496" behindDoc="0" locked="0" layoutInCell="1" allowOverlap="1" wp14:anchorId="079C6817" wp14:editId="1651F03B">
            <wp:simplePos x="0" y="0"/>
            <wp:positionH relativeFrom="margin">
              <wp:posOffset>0</wp:posOffset>
            </wp:positionH>
            <wp:positionV relativeFrom="margin">
              <wp:posOffset>946785</wp:posOffset>
            </wp:positionV>
            <wp:extent cx="5514975" cy="3895725"/>
            <wp:effectExtent l="0" t="0" r="9525" b="9525"/>
            <wp:wrapSquare wrapText="bothSides"/>
            <wp:docPr id="5" name="Picture 5" descr="Z:\خانم صداقت\گزارش نهایی\بنام خد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خانم صداقت\گزارش نهایی\بنام خدا.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14975" cy="38957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5F5790" w14:textId="77777777" w:rsidR="00F86C22" w:rsidRDefault="00F86C22" w:rsidP="0073051E">
      <w:pPr>
        <w:ind w:firstLine="217"/>
        <w:jc w:val="right"/>
        <w:rPr>
          <w:lang w:bidi="fa-IR"/>
        </w:rPr>
      </w:pPr>
    </w:p>
    <w:p w14:paraId="4AAEE81C" w14:textId="77777777" w:rsidR="00F86C22" w:rsidRDefault="00F86C22" w:rsidP="0073051E">
      <w:pPr>
        <w:ind w:firstLine="217"/>
        <w:jc w:val="left"/>
        <w:rPr>
          <w:lang w:bidi="fa-IR"/>
        </w:rPr>
      </w:pPr>
    </w:p>
    <w:p w14:paraId="330B47E0" w14:textId="77777777" w:rsidR="00D319A8" w:rsidRDefault="00D319A8" w:rsidP="0073051E">
      <w:pPr>
        <w:ind w:firstLine="217"/>
        <w:jc w:val="left"/>
        <w:rPr>
          <w:lang w:bidi="fa-IR"/>
        </w:rPr>
      </w:pPr>
    </w:p>
    <w:p w14:paraId="52D11DB6" w14:textId="77777777" w:rsidR="00D319A8" w:rsidRDefault="00D319A8" w:rsidP="0073051E">
      <w:pPr>
        <w:ind w:firstLine="217"/>
        <w:jc w:val="left"/>
        <w:rPr>
          <w:lang w:bidi="fa-IR"/>
        </w:rPr>
      </w:pPr>
    </w:p>
    <w:p w14:paraId="3B6DB7F1" w14:textId="77777777" w:rsidR="00D319A8" w:rsidRDefault="00D319A8" w:rsidP="0073051E">
      <w:pPr>
        <w:ind w:firstLine="217"/>
        <w:jc w:val="left"/>
        <w:rPr>
          <w:lang w:bidi="fa-IR"/>
        </w:rPr>
      </w:pPr>
    </w:p>
    <w:p w14:paraId="7B3676CF" w14:textId="77777777" w:rsidR="00D319A8" w:rsidRDefault="00D319A8" w:rsidP="0073051E">
      <w:pPr>
        <w:ind w:firstLine="217"/>
        <w:jc w:val="left"/>
        <w:rPr>
          <w:lang w:bidi="fa-IR"/>
        </w:rPr>
      </w:pPr>
    </w:p>
    <w:p w14:paraId="7378D05E" w14:textId="77777777" w:rsidR="00D319A8" w:rsidRDefault="00D319A8" w:rsidP="0073051E">
      <w:pPr>
        <w:ind w:firstLine="217"/>
        <w:jc w:val="left"/>
        <w:rPr>
          <w:lang w:bidi="fa-IR"/>
        </w:rPr>
      </w:pPr>
    </w:p>
    <w:p w14:paraId="7CDE9903" w14:textId="77777777" w:rsidR="00D319A8" w:rsidRDefault="00D319A8" w:rsidP="0073051E">
      <w:pPr>
        <w:ind w:firstLine="217"/>
        <w:jc w:val="left"/>
        <w:rPr>
          <w:lang w:bidi="fa-IR"/>
        </w:rPr>
      </w:pPr>
    </w:p>
    <w:p w14:paraId="02A0F377" w14:textId="77777777" w:rsidR="00D319A8" w:rsidRDefault="00D319A8" w:rsidP="0073051E">
      <w:pPr>
        <w:ind w:firstLine="217"/>
        <w:jc w:val="left"/>
        <w:rPr>
          <w:lang w:bidi="fa-IR"/>
        </w:rPr>
      </w:pPr>
    </w:p>
    <w:p w14:paraId="73A8DAF1" w14:textId="77777777" w:rsidR="00D319A8" w:rsidRDefault="00D319A8" w:rsidP="0073051E">
      <w:pPr>
        <w:ind w:firstLine="217"/>
        <w:jc w:val="left"/>
        <w:rPr>
          <w:lang w:bidi="fa-IR"/>
        </w:rPr>
      </w:pPr>
    </w:p>
    <w:p w14:paraId="2FE45108" w14:textId="77777777" w:rsidR="00D319A8" w:rsidRDefault="00D319A8" w:rsidP="0073051E">
      <w:pPr>
        <w:ind w:firstLine="217"/>
        <w:jc w:val="left"/>
        <w:rPr>
          <w:lang w:bidi="fa-IR"/>
        </w:rPr>
      </w:pPr>
    </w:p>
    <w:p w14:paraId="650565AA" w14:textId="77777777" w:rsidR="00D319A8" w:rsidRDefault="00D319A8" w:rsidP="0073051E">
      <w:pPr>
        <w:ind w:firstLine="217"/>
        <w:jc w:val="left"/>
        <w:rPr>
          <w:lang w:bidi="fa-IR"/>
        </w:rPr>
      </w:pPr>
    </w:p>
    <w:p w14:paraId="1B1A08B8" w14:textId="77777777" w:rsidR="00D319A8" w:rsidRDefault="00D319A8" w:rsidP="0073051E">
      <w:pPr>
        <w:ind w:firstLine="217"/>
        <w:jc w:val="left"/>
        <w:rPr>
          <w:lang w:bidi="fa-IR"/>
        </w:rPr>
      </w:pPr>
    </w:p>
    <w:p w14:paraId="50CD4C24" w14:textId="77777777" w:rsidR="00E67771" w:rsidRDefault="00E67771" w:rsidP="0073051E">
      <w:pPr>
        <w:ind w:firstLine="217"/>
        <w:jc w:val="left"/>
        <w:rPr>
          <w:rtl/>
          <w:lang w:bidi="fa-IR"/>
        </w:rPr>
      </w:pPr>
    </w:p>
    <w:p w14:paraId="6EEEDDFD" w14:textId="77777777" w:rsidR="00126B1B" w:rsidRPr="00BC6BF3" w:rsidRDefault="00126B1B" w:rsidP="0073051E">
      <w:pPr>
        <w:pStyle w:val="TableofFigures"/>
        <w:tabs>
          <w:tab w:val="right" w:leader="dot" w:pos="14276"/>
        </w:tabs>
        <w:ind w:firstLine="217"/>
        <w:jc w:val="left"/>
        <w:rPr>
          <w:rStyle w:val="Hyperlink"/>
          <w:b w:val="0"/>
          <w:bCs w:val="0"/>
          <w:rtl/>
        </w:rPr>
      </w:pPr>
      <w:bookmarkStart w:id="2" w:name="_Toc419454856"/>
      <w:r w:rsidRPr="008B11F9">
        <w:rPr>
          <w:sz w:val="28"/>
          <w:szCs w:val="28"/>
          <w:rtl/>
          <w:lang w:bidi="fa-IR"/>
        </w:rPr>
        <w:t>فهرست</w:t>
      </w:r>
    </w:p>
    <w:p w14:paraId="5CC715BD" w14:textId="77777777" w:rsidR="00140E9F" w:rsidRPr="00140E9F" w:rsidRDefault="00140E9F" w:rsidP="00140E9F">
      <w:pPr>
        <w:pStyle w:val="TOC2"/>
        <w:rPr>
          <w:rStyle w:val="Hyperlink"/>
          <w:rFonts w:cs="B Nazanin"/>
          <w:b w:val="0"/>
          <w:bCs w:val="0"/>
          <w:rtl/>
        </w:rPr>
      </w:pPr>
      <w:r w:rsidRPr="00140E9F">
        <w:rPr>
          <w:rtl/>
        </w:rPr>
        <w:lastRenderedPageBreak/>
        <w:t xml:space="preserve">فهرست </w:t>
      </w:r>
      <w:r w:rsidRPr="00140E9F">
        <w:rPr>
          <w:rFonts w:hint="cs"/>
          <w:rtl/>
        </w:rPr>
        <w:t>مطالب</w:t>
      </w:r>
    </w:p>
    <w:p w14:paraId="5C99E3FA" w14:textId="77777777" w:rsidR="00D012FE" w:rsidRPr="00D012FE" w:rsidRDefault="00126B1B">
      <w:pPr>
        <w:pStyle w:val="TOC2"/>
        <w:rPr>
          <w:rStyle w:val="Hyperlink"/>
          <w:rFonts w:cs="B Nazanin"/>
          <w:rtl/>
        </w:rPr>
      </w:pPr>
      <w:r w:rsidRPr="00824444">
        <w:rPr>
          <w:rStyle w:val="Hyperlink"/>
          <w:rFonts w:cs="B Nazanin"/>
          <w:b w:val="0"/>
          <w:bCs w:val="0"/>
          <w:lang w:bidi="ar-SA"/>
        </w:rPr>
        <w:fldChar w:fldCharType="begin"/>
      </w:r>
      <w:r w:rsidRPr="00824444">
        <w:rPr>
          <w:rStyle w:val="Hyperlink"/>
          <w:rFonts w:cs="B Nazanin"/>
          <w:b w:val="0"/>
          <w:bCs w:val="0"/>
          <w:lang w:bidi="ar-SA"/>
        </w:rPr>
        <w:instrText xml:space="preserve"> TOC \o "1-3" \h \z \u </w:instrText>
      </w:r>
      <w:r w:rsidRPr="00824444">
        <w:rPr>
          <w:rStyle w:val="Hyperlink"/>
          <w:rFonts w:cs="B Nazanin"/>
          <w:b w:val="0"/>
          <w:bCs w:val="0"/>
          <w:lang w:bidi="ar-SA"/>
        </w:rPr>
        <w:fldChar w:fldCharType="separate"/>
      </w:r>
      <w:hyperlink w:anchor="_Toc55124649" w:history="1">
        <w:r w:rsidR="00D012FE" w:rsidRPr="00D012FE">
          <w:rPr>
            <w:rStyle w:val="Hyperlink"/>
            <w:rFonts w:cs="B Nazanin" w:hint="eastAsia"/>
            <w:b w:val="0"/>
            <w:bCs w:val="0"/>
            <w:rtl/>
            <w:lang w:bidi="ar-SA"/>
          </w:rPr>
          <w:t>چک</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مطالعات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فن</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hint="cs"/>
            <w:b w:val="0"/>
            <w:bCs w:val="0"/>
            <w:rtl/>
            <w:lang w:bidi="ar-SA"/>
          </w:rPr>
          <w:t>–</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اقتصاد</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مال</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55124649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4</w:t>
        </w:r>
        <w:r w:rsidR="00D012FE" w:rsidRPr="00D012FE">
          <w:rPr>
            <w:rStyle w:val="Hyperlink"/>
            <w:rFonts w:cs="B Nazanin"/>
            <w:b w:val="0"/>
            <w:bCs w:val="0"/>
            <w:webHidden/>
            <w:rtl/>
            <w:lang w:bidi="ar-SA"/>
          </w:rPr>
          <w:fldChar w:fldCharType="end"/>
        </w:r>
      </w:hyperlink>
    </w:p>
    <w:p w14:paraId="16CBD260" w14:textId="77777777" w:rsidR="00D012FE" w:rsidRPr="00D012FE" w:rsidRDefault="0041281C">
      <w:pPr>
        <w:pStyle w:val="TOC2"/>
        <w:rPr>
          <w:rStyle w:val="Hyperlink"/>
          <w:rFonts w:cs="B Nazanin"/>
          <w:rtl/>
        </w:rPr>
      </w:pPr>
      <w:hyperlink w:anchor="_Toc55124650" w:history="1">
        <w:r w:rsidR="00D012FE" w:rsidRPr="00D012FE">
          <w:rPr>
            <w:rStyle w:val="Hyperlink"/>
            <w:rFonts w:cs="B Nazanin"/>
            <w:b w:val="0"/>
            <w:bCs w:val="0"/>
            <w:rtl/>
            <w:lang w:bidi="ar-SA"/>
          </w:rPr>
          <w:t xml:space="preserve">1- </w:t>
        </w:r>
        <w:r w:rsidR="00D012FE" w:rsidRPr="00D012FE">
          <w:rPr>
            <w:rStyle w:val="Hyperlink"/>
            <w:rFonts w:cs="B Nazanin" w:hint="eastAsia"/>
            <w:b w:val="0"/>
            <w:bCs w:val="0"/>
            <w:rtl/>
            <w:lang w:bidi="ar-SA"/>
          </w:rPr>
          <w:t>مقدمه</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55124650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6</w:t>
        </w:r>
        <w:r w:rsidR="00D012FE" w:rsidRPr="00D012FE">
          <w:rPr>
            <w:rStyle w:val="Hyperlink"/>
            <w:rFonts w:cs="B Nazanin"/>
            <w:b w:val="0"/>
            <w:bCs w:val="0"/>
            <w:webHidden/>
            <w:rtl/>
            <w:lang w:bidi="ar-SA"/>
          </w:rPr>
          <w:fldChar w:fldCharType="end"/>
        </w:r>
      </w:hyperlink>
    </w:p>
    <w:p w14:paraId="24527D93" w14:textId="77777777" w:rsidR="00D012FE" w:rsidRPr="00D012FE" w:rsidRDefault="0041281C">
      <w:pPr>
        <w:pStyle w:val="TOC2"/>
        <w:rPr>
          <w:rStyle w:val="Hyperlink"/>
          <w:rFonts w:cs="B Nazanin"/>
          <w:rtl/>
        </w:rPr>
      </w:pPr>
      <w:hyperlink w:anchor="_Toc55124651" w:history="1">
        <w:r w:rsidR="00D012FE" w:rsidRPr="00D012FE">
          <w:rPr>
            <w:rStyle w:val="Hyperlink"/>
            <w:rFonts w:cs="B Nazanin"/>
            <w:b w:val="0"/>
            <w:bCs w:val="0"/>
            <w:rtl/>
            <w:lang w:bidi="ar-SA"/>
          </w:rPr>
          <w:t xml:space="preserve">1-1- </w:t>
        </w:r>
        <w:r w:rsidR="00D012FE" w:rsidRPr="00D012FE">
          <w:rPr>
            <w:rStyle w:val="Hyperlink"/>
            <w:rFonts w:cs="B Nazanin" w:hint="eastAsia"/>
            <w:b w:val="0"/>
            <w:bCs w:val="0"/>
            <w:rtl/>
            <w:lang w:bidi="ar-SA"/>
          </w:rPr>
          <w:t>معرف</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کد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آ</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س</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ک</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55124651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9</w:t>
        </w:r>
        <w:r w:rsidR="00D012FE" w:rsidRPr="00D012FE">
          <w:rPr>
            <w:rStyle w:val="Hyperlink"/>
            <w:rFonts w:cs="B Nazanin"/>
            <w:b w:val="0"/>
            <w:bCs w:val="0"/>
            <w:webHidden/>
            <w:rtl/>
            <w:lang w:bidi="ar-SA"/>
          </w:rPr>
          <w:fldChar w:fldCharType="end"/>
        </w:r>
      </w:hyperlink>
    </w:p>
    <w:p w14:paraId="0BA83BEF" w14:textId="77777777" w:rsidR="00D012FE" w:rsidRPr="00D012FE" w:rsidRDefault="0041281C">
      <w:pPr>
        <w:pStyle w:val="TOC2"/>
        <w:rPr>
          <w:rStyle w:val="Hyperlink"/>
          <w:rFonts w:cs="B Nazanin"/>
          <w:rtl/>
        </w:rPr>
      </w:pPr>
      <w:hyperlink w:anchor="_Toc55124652" w:history="1">
        <w:r w:rsidR="00D012FE" w:rsidRPr="00D012FE">
          <w:rPr>
            <w:rStyle w:val="Hyperlink"/>
            <w:rFonts w:cs="B Nazanin"/>
            <w:b w:val="0"/>
            <w:bCs w:val="0"/>
            <w:rtl/>
            <w:lang w:bidi="ar-SA"/>
          </w:rPr>
          <w:t xml:space="preserve">1-2- </w:t>
        </w:r>
        <w:r w:rsidR="00D012FE" w:rsidRPr="00D012FE">
          <w:rPr>
            <w:rStyle w:val="Hyperlink"/>
            <w:rFonts w:cs="B Nazanin" w:hint="eastAsia"/>
            <w:b w:val="0"/>
            <w:bCs w:val="0"/>
            <w:rtl/>
            <w:lang w:bidi="ar-SA"/>
          </w:rPr>
          <w:t>بررس</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استانداردها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مرتبط</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با</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55124652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9</w:t>
        </w:r>
        <w:r w:rsidR="00D012FE" w:rsidRPr="00D012FE">
          <w:rPr>
            <w:rStyle w:val="Hyperlink"/>
            <w:rFonts w:cs="B Nazanin"/>
            <w:b w:val="0"/>
            <w:bCs w:val="0"/>
            <w:webHidden/>
            <w:rtl/>
            <w:lang w:bidi="ar-SA"/>
          </w:rPr>
          <w:fldChar w:fldCharType="end"/>
        </w:r>
      </w:hyperlink>
    </w:p>
    <w:p w14:paraId="500FF6E5" w14:textId="77777777" w:rsidR="00D012FE" w:rsidRPr="00D012FE" w:rsidRDefault="0041281C">
      <w:pPr>
        <w:pStyle w:val="TOC2"/>
        <w:rPr>
          <w:rStyle w:val="Hyperlink"/>
          <w:rFonts w:cs="B Nazanin"/>
          <w:rtl/>
        </w:rPr>
      </w:pPr>
      <w:hyperlink w:anchor="_Toc55124653" w:history="1">
        <w:r w:rsidR="00D012FE" w:rsidRPr="00D012FE">
          <w:rPr>
            <w:rStyle w:val="Hyperlink"/>
            <w:rFonts w:cs="B Nazanin"/>
            <w:b w:val="0"/>
            <w:bCs w:val="0"/>
            <w:rtl/>
            <w:lang w:bidi="ar-SA"/>
          </w:rPr>
          <w:t xml:space="preserve">1-3- </w:t>
        </w:r>
        <w:r w:rsidR="00D012FE" w:rsidRPr="00D012FE">
          <w:rPr>
            <w:rStyle w:val="Hyperlink"/>
            <w:rFonts w:cs="B Nazanin" w:hint="eastAsia"/>
            <w:b w:val="0"/>
            <w:bCs w:val="0"/>
            <w:rtl/>
            <w:lang w:bidi="ar-SA"/>
          </w:rPr>
          <w:t>شماره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تعرفه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گمرک</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55124653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10</w:t>
        </w:r>
        <w:r w:rsidR="00D012FE" w:rsidRPr="00D012FE">
          <w:rPr>
            <w:rStyle w:val="Hyperlink"/>
            <w:rFonts w:cs="B Nazanin"/>
            <w:b w:val="0"/>
            <w:bCs w:val="0"/>
            <w:webHidden/>
            <w:rtl/>
            <w:lang w:bidi="ar-SA"/>
          </w:rPr>
          <w:fldChar w:fldCharType="end"/>
        </w:r>
      </w:hyperlink>
    </w:p>
    <w:p w14:paraId="0F7F9C71" w14:textId="77777777" w:rsidR="00D012FE" w:rsidRPr="00D012FE" w:rsidRDefault="0041281C">
      <w:pPr>
        <w:pStyle w:val="TOC2"/>
        <w:rPr>
          <w:rStyle w:val="Hyperlink"/>
          <w:rFonts w:cs="B Nazanin"/>
          <w:rtl/>
        </w:rPr>
      </w:pPr>
      <w:hyperlink w:anchor="_Toc55124654" w:history="1">
        <w:r w:rsidR="00D012FE" w:rsidRPr="00D012FE">
          <w:rPr>
            <w:rStyle w:val="Hyperlink"/>
            <w:rFonts w:cs="B Nazanin"/>
            <w:b w:val="0"/>
            <w:bCs w:val="0"/>
            <w:rtl/>
            <w:lang w:bidi="ar-SA"/>
          </w:rPr>
          <w:t xml:space="preserve">1-4- </w:t>
        </w:r>
        <w:r w:rsidR="00D012FE" w:rsidRPr="00D012FE">
          <w:rPr>
            <w:rStyle w:val="Hyperlink"/>
            <w:rFonts w:cs="B Nazanin" w:hint="eastAsia"/>
            <w:b w:val="0"/>
            <w:bCs w:val="0"/>
            <w:rtl/>
            <w:lang w:bidi="ar-SA"/>
          </w:rPr>
          <w:t>شرايط</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واردات</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صادرات</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55124654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10</w:t>
        </w:r>
        <w:r w:rsidR="00D012FE" w:rsidRPr="00D012FE">
          <w:rPr>
            <w:rStyle w:val="Hyperlink"/>
            <w:rFonts w:cs="B Nazanin"/>
            <w:b w:val="0"/>
            <w:bCs w:val="0"/>
            <w:webHidden/>
            <w:rtl/>
            <w:lang w:bidi="ar-SA"/>
          </w:rPr>
          <w:fldChar w:fldCharType="end"/>
        </w:r>
      </w:hyperlink>
    </w:p>
    <w:p w14:paraId="2DA14816" w14:textId="77777777" w:rsidR="00D012FE" w:rsidRPr="00D012FE" w:rsidRDefault="0041281C">
      <w:pPr>
        <w:pStyle w:val="TOC2"/>
        <w:rPr>
          <w:rStyle w:val="Hyperlink"/>
          <w:rFonts w:cs="B Nazanin"/>
          <w:rtl/>
        </w:rPr>
      </w:pPr>
      <w:hyperlink w:anchor="_Toc55124655" w:history="1">
        <w:r w:rsidR="00D012FE" w:rsidRPr="00D012FE">
          <w:rPr>
            <w:rStyle w:val="Hyperlink"/>
            <w:rFonts w:cs="B Nazanin"/>
            <w:b w:val="0"/>
            <w:bCs w:val="0"/>
            <w:rtl/>
            <w:lang w:bidi="ar-SA"/>
          </w:rPr>
          <w:t xml:space="preserve">1-5- </w:t>
        </w:r>
        <w:r w:rsidR="00D012FE" w:rsidRPr="00D012FE">
          <w:rPr>
            <w:rStyle w:val="Hyperlink"/>
            <w:rFonts w:cs="B Nazanin" w:hint="eastAsia"/>
            <w:b w:val="0"/>
            <w:bCs w:val="0"/>
            <w:rtl/>
            <w:lang w:bidi="ar-SA"/>
          </w:rPr>
          <w:t>بررس</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ارا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اطلاعات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لازم</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زم</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ق</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مت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داخل</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خارج</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55124655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10</w:t>
        </w:r>
        <w:r w:rsidR="00D012FE" w:rsidRPr="00D012FE">
          <w:rPr>
            <w:rStyle w:val="Hyperlink"/>
            <w:rFonts w:cs="B Nazanin"/>
            <w:b w:val="0"/>
            <w:bCs w:val="0"/>
            <w:webHidden/>
            <w:rtl/>
            <w:lang w:bidi="ar-SA"/>
          </w:rPr>
          <w:fldChar w:fldCharType="end"/>
        </w:r>
      </w:hyperlink>
    </w:p>
    <w:p w14:paraId="1F572DD7" w14:textId="77777777" w:rsidR="00D012FE" w:rsidRPr="00D012FE" w:rsidRDefault="0041281C">
      <w:pPr>
        <w:pStyle w:val="TOC2"/>
        <w:rPr>
          <w:rStyle w:val="Hyperlink"/>
          <w:rFonts w:cs="B Nazanin"/>
          <w:rtl/>
        </w:rPr>
      </w:pPr>
      <w:hyperlink w:anchor="_Toc55124656" w:history="1">
        <w:r w:rsidR="00D012FE" w:rsidRPr="00D012FE">
          <w:rPr>
            <w:rStyle w:val="Hyperlink"/>
            <w:rFonts w:cs="B Nazanin"/>
            <w:b w:val="0"/>
            <w:bCs w:val="0"/>
            <w:rtl/>
            <w:lang w:bidi="ar-SA"/>
          </w:rPr>
          <w:t xml:space="preserve">1-6- </w:t>
        </w:r>
        <w:r w:rsidR="00D012FE" w:rsidRPr="00D012FE">
          <w:rPr>
            <w:rStyle w:val="Hyperlink"/>
            <w:rFonts w:cs="B Nazanin" w:hint="eastAsia"/>
            <w:b w:val="0"/>
            <w:bCs w:val="0"/>
            <w:rtl/>
            <w:lang w:bidi="ar-SA"/>
          </w:rPr>
          <w:t>توض</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ح</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موارد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مصرف</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کاربرد</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55124656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11</w:t>
        </w:r>
        <w:r w:rsidR="00D012FE" w:rsidRPr="00D012FE">
          <w:rPr>
            <w:rStyle w:val="Hyperlink"/>
            <w:rFonts w:cs="B Nazanin"/>
            <w:b w:val="0"/>
            <w:bCs w:val="0"/>
            <w:webHidden/>
            <w:rtl/>
            <w:lang w:bidi="ar-SA"/>
          </w:rPr>
          <w:fldChar w:fldCharType="end"/>
        </w:r>
      </w:hyperlink>
    </w:p>
    <w:p w14:paraId="6E864D45" w14:textId="17D174F4" w:rsidR="00D012FE" w:rsidRPr="00D012FE" w:rsidRDefault="0041281C">
      <w:pPr>
        <w:pStyle w:val="TOC2"/>
        <w:rPr>
          <w:rStyle w:val="Hyperlink"/>
          <w:rFonts w:cs="B Nazanin"/>
          <w:rtl/>
        </w:rPr>
      </w:pPr>
      <w:hyperlink w:anchor="_Toc55124657" w:history="1">
        <w:r w:rsidR="00D012FE" w:rsidRPr="00D012FE">
          <w:rPr>
            <w:rStyle w:val="Hyperlink"/>
            <w:rFonts w:cs="B Nazanin"/>
            <w:b w:val="0"/>
            <w:bCs w:val="0"/>
            <w:rtl/>
            <w:lang w:bidi="ar-SA"/>
          </w:rPr>
          <w:t xml:space="preserve">1-7- </w:t>
        </w:r>
        <w:r w:rsidR="00D012FE" w:rsidRPr="00D012FE">
          <w:rPr>
            <w:rStyle w:val="Hyperlink"/>
            <w:rFonts w:cs="B Nazanin" w:hint="eastAsia"/>
            <w:b w:val="0"/>
            <w:bCs w:val="0"/>
            <w:rtl/>
            <w:lang w:bidi="ar-SA"/>
          </w:rPr>
          <w:t>اهميت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استراتژ</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ک</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BA4679">
          <w:rPr>
            <w:rStyle w:val="Hyperlink"/>
            <w:rFonts w:cs="B Nazanin" w:hint="eastAsia"/>
            <w:b w:val="0"/>
            <w:bCs w:val="0"/>
            <w:rtl/>
            <w:lang w:bidi="ar-SA"/>
          </w:rPr>
          <w:t>ک</w:t>
        </w:r>
        <w:r w:rsidR="00D012FE" w:rsidRPr="00D012FE">
          <w:rPr>
            <w:rStyle w:val="Hyperlink"/>
            <w:rFonts w:cs="B Nazanin" w:hint="eastAsia"/>
            <w:b w:val="0"/>
            <w:bCs w:val="0"/>
            <w:rtl/>
            <w:lang w:bidi="ar-SA"/>
          </w:rPr>
          <w:t>الا</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دن</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امروز</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55124657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12</w:t>
        </w:r>
        <w:r w:rsidR="00D012FE" w:rsidRPr="00D012FE">
          <w:rPr>
            <w:rStyle w:val="Hyperlink"/>
            <w:rFonts w:cs="B Nazanin"/>
            <w:b w:val="0"/>
            <w:bCs w:val="0"/>
            <w:webHidden/>
            <w:rtl/>
            <w:lang w:bidi="ar-SA"/>
          </w:rPr>
          <w:fldChar w:fldCharType="end"/>
        </w:r>
      </w:hyperlink>
    </w:p>
    <w:p w14:paraId="314F4ACD" w14:textId="151B68A0" w:rsidR="00D012FE" w:rsidRPr="00D012FE" w:rsidRDefault="0041281C">
      <w:pPr>
        <w:pStyle w:val="TOC2"/>
        <w:rPr>
          <w:rStyle w:val="Hyperlink"/>
          <w:rFonts w:cs="B Nazanin"/>
          <w:rtl/>
        </w:rPr>
      </w:pPr>
      <w:hyperlink w:anchor="_Toc55124658" w:history="1">
        <w:r w:rsidR="00D012FE" w:rsidRPr="00D012FE">
          <w:rPr>
            <w:rStyle w:val="Hyperlink"/>
            <w:rFonts w:cs="B Nazanin"/>
            <w:b w:val="0"/>
            <w:bCs w:val="0"/>
            <w:rtl/>
            <w:lang w:bidi="ar-SA"/>
          </w:rPr>
          <w:t xml:space="preserve">1-8- </w:t>
        </w:r>
        <w:r w:rsidR="00BA4679">
          <w:rPr>
            <w:rStyle w:val="Hyperlink"/>
            <w:rFonts w:cs="B Nazanin" w:hint="eastAsia"/>
            <w:b w:val="0"/>
            <w:bCs w:val="0"/>
            <w:rtl/>
            <w:lang w:bidi="ar-SA"/>
          </w:rPr>
          <w:t>ک</w:t>
        </w:r>
        <w:r w:rsidR="00D012FE" w:rsidRPr="00D012FE">
          <w:rPr>
            <w:rStyle w:val="Hyperlink"/>
            <w:rFonts w:cs="B Nazanin" w:hint="eastAsia"/>
            <w:b w:val="0"/>
            <w:bCs w:val="0"/>
            <w:rtl/>
            <w:lang w:bidi="ar-SA"/>
          </w:rPr>
          <w:t>شورهاي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عمده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توليد</w:t>
        </w:r>
        <w:r w:rsidR="00D012FE" w:rsidRPr="00D012FE">
          <w:rPr>
            <w:rStyle w:val="Hyperlink"/>
            <w:rFonts w:cs="B Nazanin"/>
            <w:b w:val="0"/>
            <w:bCs w:val="0"/>
            <w:rtl/>
            <w:lang w:bidi="ar-SA"/>
          </w:rPr>
          <w:t xml:space="preserve"> </w:t>
        </w:r>
        <w:r w:rsidR="00BA4679">
          <w:rPr>
            <w:rStyle w:val="Hyperlink"/>
            <w:rFonts w:cs="B Nazanin" w:hint="eastAsia"/>
            <w:b w:val="0"/>
            <w:bCs w:val="0"/>
            <w:rtl/>
            <w:lang w:bidi="ar-SA"/>
          </w:rPr>
          <w:t>ک</w:t>
        </w:r>
        <w:r w:rsidR="00D012FE" w:rsidRPr="00D012FE">
          <w:rPr>
            <w:rStyle w:val="Hyperlink"/>
            <w:rFonts w:cs="B Nazanin" w:hint="eastAsia"/>
            <w:b w:val="0"/>
            <w:bCs w:val="0"/>
            <w:rtl/>
            <w:lang w:bidi="ar-SA"/>
          </w:rPr>
          <w:t>ننده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مصرف</w:t>
        </w:r>
        <w:r w:rsidR="00D012FE" w:rsidRPr="00D012FE">
          <w:rPr>
            <w:rStyle w:val="Hyperlink"/>
            <w:rFonts w:cs="B Nazanin"/>
            <w:b w:val="0"/>
            <w:bCs w:val="0"/>
            <w:rtl/>
            <w:lang w:bidi="ar-SA"/>
          </w:rPr>
          <w:t xml:space="preserve"> </w:t>
        </w:r>
        <w:r w:rsidR="00BA4679">
          <w:rPr>
            <w:rStyle w:val="Hyperlink"/>
            <w:rFonts w:cs="B Nazanin" w:hint="eastAsia"/>
            <w:b w:val="0"/>
            <w:bCs w:val="0"/>
            <w:rtl/>
            <w:lang w:bidi="ar-SA"/>
          </w:rPr>
          <w:t>ک</w:t>
        </w:r>
        <w:r w:rsidR="00D012FE" w:rsidRPr="00D012FE">
          <w:rPr>
            <w:rStyle w:val="Hyperlink"/>
            <w:rFonts w:cs="B Nazanin" w:hint="eastAsia"/>
            <w:b w:val="0"/>
            <w:bCs w:val="0"/>
            <w:rtl/>
            <w:lang w:bidi="ar-SA"/>
          </w:rPr>
          <w:t>ننده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55124658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12</w:t>
        </w:r>
        <w:r w:rsidR="00D012FE" w:rsidRPr="00D012FE">
          <w:rPr>
            <w:rStyle w:val="Hyperlink"/>
            <w:rFonts w:cs="B Nazanin"/>
            <w:b w:val="0"/>
            <w:bCs w:val="0"/>
            <w:webHidden/>
            <w:rtl/>
            <w:lang w:bidi="ar-SA"/>
          </w:rPr>
          <w:fldChar w:fldCharType="end"/>
        </w:r>
      </w:hyperlink>
    </w:p>
    <w:p w14:paraId="49F56254" w14:textId="77777777" w:rsidR="00D012FE" w:rsidRPr="00D012FE" w:rsidRDefault="0041281C">
      <w:pPr>
        <w:pStyle w:val="TOC2"/>
        <w:rPr>
          <w:rStyle w:val="Hyperlink"/>
          <w:rFonts w:cs="B Nazanin"/>
          <w:rtl/>
        </w:rPr>
      </w:pPr>
      <w:hyperlink w:anchor="_Toc55124659" w:history="1">
        <w:r w:rsidR="00D012FE" w:rsidRPr="00D012FE">
          <w:rPr>
            <w:rStyle w:val="Hyperlink"/>
            <w:rFonts w:cs="B Nazanin"/>
            <w:b w:val="0"/>
            <w:bCs w:val="0"/>
            <w:rtl/>
            <w:lang w:bidi="ar-SA"/>
          </w:rPr>
          <w:t xml:space="preserve">2- </w:t>
        </w:r>
        <w:r w:rsidR="00D012FE" w:rsidRPr="00D012FE">
          <w:rPr>
            <w:rStyle w:val="Hyperlink"/>
            <w:rFonts w:cs="B Nazanin" w:hint="eastAsia"/>
            <w:b w:val="0"/>
            <w:bCs w:val="0"/>
            <w:rtl/>
            <w:lang w:bidi="ar-SA"/>
          </w:rPr>
          <w:t>وضعيت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عرضه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تقاضا</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55124659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12</w:t>
        </w:r>
        <w:r w:rsidR="00D012FE" w:rsidRPr="00D012FE">
          <w:rPr>
            <w:rStyle w:val="Hyperlink"/>
            <w:rFonts w:cs="B Nazanin"/>
            <w:b w:val="0"/>
            <w:bCs w:val="0"/>
            <w:webHidden/>
            <w:rtl/>
            <w:lang w:bidi="ar-SA"/>
          </w:rPr>
          <w:fldChar w:fldCharType="end"/>
        </w:r>
      </w:hyperlink>
    </w:p>
    <w:p w14:paraId="65CA11C5" w14:textId="51FDE942" w:rsidR="00D012FE" w:rsidRPr="00D012FE" w:rsidRDefault="0041281C">
      <w:pPr>
        <w:pStyle w:val="TOC2"/>
        <w:rPr>
          <w:rStyle w:val="Hyperlink"/>
          <w:rFonts w:cs="B Nazanin"/>
          <w:rtl/>
        </w:rPr>
      </w:pPr>
      <w:hyperlink w:anchor="_Toc55124660" w:history="1">
        <w:r w:rsidR="00D012FE" w:rsidRPr="00D012FE">
          <w:rPr>
            <w:rStyle w:val="Hyperlink"/>
            <w:rFonts w:cs="B Nazanin"/>
            <w:b w:val="0"/>
            <w:bCs w:val="0"/>
            <w:rtl/>
            <w:lang w:bidi="ar-SA"/>
          </w:rPr>
          <w:t xml:space="preserve">2-1- </w:t>
        </w:r>
        <w:r w:rsidR="00D012FE" w:rsidRPr="00D012FE">
          <w:rPr>
            <w:rStyle w:val="Hyperlink"/>
            <w:rFonts w:cs="B Nazanin" w:hint="eastAsia"/>
            <w:b w:val="0"/>
            <w:bCs w:val="0"/>
            <w:rtl/>
            <w:lang w:bidi="ar-SA"/>
          </w:rPr>
          <w:t>بررسي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ظرفيت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بهره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برداري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روند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توليد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آغاز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برنامه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سوم</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تا</w:t>
        </w:r>
        <w:r w:rsidR="00BA4679">
          <w:rPr>
            <w:rStyle w:val="Hyperlink"/>
            <w:rFonts w:cs="B Nazanin" w:hint="eastAsia"/>
            <w:b w:val="0"/>
            <w:bCs w:val="0"/>
            <w:rtl/>
            <w:lang w:bidi="ar-SA"/>
          </w:rPr>
          <w:t>ک</w:t>
        </w:r>
        <w:r w:rsidR="00D012FE" w:rsidRPr="00D012FE">
          <w:rPr>
            <w:rStyle w:val="Hyperlink"/>
            <w:rFonts w:cs="B Nazanin" w:hint="eastAsia"/>
            <w:b w:val="0"/>
            <w:bCs w:val="0"/>
            <w:rtl/>
            <w:lang w:bidi="ar-SA"/>
          </w:rPr>
          <w:t>نون</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55124660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12</w:t>
        </w:r>
        <w:r w:rsidR="00D012FE" w:rsidRPr="00D012FE">
          <w:rPr>
            <w:rStyle w:val="Hyperlink"/>
            <w:rFonts w:cs="B Nazanin"/>
            <w:b w:val="0"/>
            <w:bCs w:val="0"/>
            <w:webHidden/>
            <w:rtl/>
            <w:lang w:bidi="ar-SA"/>
          </w:rPr>
          <w:fldChar w:fldCharType="end"/>
        </w:r>
      </w:hyperlink>
    </w:p>
    <w:p w14:paraId="1418A9EE" w14:textId="77777777" w:rsidR="00D012FE" w:rsidRPr="00D012FE" w:rsidRDefault="0041281C">
      <w:pPr>
        <w:pStyle w:val="TOC2"/>
        <w:rPr>
          <w:rStyle w:val="Hyperlink"/>
          <w:rFonts w:cs="B Nazanin"/>
          <w:rtl/>
        </w:rPr>
      </w:pPr>
      <w:hyperlink w:anchor="_Toc55124661" w:history="1">
        <w:r w:rsidR="00D012FE" w:rsidRPr="00D012FE">
          <w:rPr>
            <w:rStyle w:val="Hyperlink"/>
            <w:rFonts w:cs="B Nazanin"/>
            <w:b w:val="0"/>
            <w:bCs w:val="0"/>
            <w:rtl/>
            <w:lang w:bidi="ar-SA"/>
          </w:rPr>
          <w:t xml:space="preserve">2-2- </w:t>
        </w:r>
        <w:r w:rsidR="00D012FE" w:rsidRPr="00D012FE">
          <w:rPr>
            <w:rStyle w:val="Hyperlink"/>
            <w:rFonts w:cs="B Nazanin" w:hint="eastAsia"/>
            <w:b w:val="0"/>
            <w:bCs w:val="0"/>
            <w:rtl/>
            <w:lang w:bidi="ar-SA"/>
          </w:rPr>
          <w:t>بررسي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وضعيت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طرح</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ها</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جديد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طرح</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هاي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توسعه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دست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اجرا</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55124661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13</w:t>
        </w:r>
        <w:r w:rsidR="00D012FE" w:rsidRPr="00D012FE">
          <w:rPr>
            <w:rStyle w:val="Hyperlink"/>
            <w:rFonts w:cs="B Nazanin"/>
            <w:b w:val="0"/>
            <w:bCs w:val="0"/>
            <w:webHidden/>
            <w:rtl/>
            <w:lang w:bidi="ar-SA"/>
          </w:rPr>
          <w:fldChar w:fldCharType="end"/>
        </w:r>
      </w:hyperlink>
    </w:p>
    <w:p w14:paraId="113BD080" w14:textId="77777777" w:rsidR="00D012FE" w:rsidRPr="00D012FE" w:rsidRDefault="0041281C">
      <w:pPr>
        <w:pStyle w:val="TOC2"/>
        <w:rPr>
          <w:rStyle w:val="Hyperlink"/>
          <w:rFonts w:cs="B Nazanin"/>
          <w:rtl/>
        </w:rPr>
      </w:pPr>
      <w:hyperlink w:anchor="_Toc55124662" w:history="1">
        <w:r w:rsidR="00D012FE" w:rsidRPr="00D012FE">
          <w:rPr>
            <w:rStyle w:val="Hyperlink"/>
            <w:rFonts w:cs="B Nazanin"/>
            <w:b w:val="0"/>
            <w:bCs w:val="0"/>
            <w:rtl/>
            <w:lang w:bidi="ar-SA"/>
          </w:rPr>
          <w:t xml:space="preserve">2-3- </w:t>
        </w:r>
        <w:r w:rsidR="00D012FE" w:rsidRPr="00D012FE">
          <w:rPr>
            <w:rStyle w:val="Hyperlink"/>
            <w:rFonts w:cs="B Nazanin" w:hint="eastAsia"/>
            <w:b w:val="0"/>
            <w:bCs w:val="0"/>
            <w:rtl/>
            <w:lang w:bidi="ar-SA"/>
          </w:rPr>
          <w:t>بررسي</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روند</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واردات</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طي</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پنج</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سال</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گذشته</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55124662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14</w:t>
        </w:r>
        <w:r w:rsidR="00D012FE" w:rsidRPr="00D012FE">
          <w:rPr>
            <w:rStyle w:val="Hyperlink"/>
            <w:rFonts w:cs="B Nazanin"/>
            <w:b w:val="0"/>
            <w:bCs w:val="0"/>
            <w:webHidden/>
            <w:rtl/>
            <w:lang w:bidi="ar-SA"/>
          </w:rPr>
          <w:fldChar w:fldCharType="end"/>
        </w:r>
      </w:hyperlink>
    </w:p>
    <w:p w14:paraId="3EBA8B74" w14:textId="77777777" w:rsidR="00D012FE" w:rsidRPr="00D012FE" w:rsidRDefault="0041281C">
      <w:pPr>
        <w:pStyle w:val="TOC2"/>
        <w:rPr>
          <w:rStyle w:val="Hyperlink"/>
          <w:rFonts w:cs="B Nazanin"/>
          <w:rtl/>
        </w:rPr>
      </w:pPr>
      <w:hyperlink w:anchor="_Toc55124663" w:history="1">
        <w:r w:rsidR="00D012FE" w:rsidRPr="00D012FE">
          <w:rPr>
            <w:rStyle w:val="Hyperlink"/>
            <w:rFonts w:cs="B Nazanin"/>
            <w:b w:val="0"/>
            <w:bCs w:val="0"/>
            <w:rtl/>
            <w:lang w:bidi="ar-SA"/>
          </w:rPr>
          <w:t xml:space="preserve">2-4- </w:t>
        </w:r>
        <w:r w:rsidR="00D012FE" w:rsidRPr="00D012FE">
          <w:rPr>
            <w:rStyle w:val="Hyperlink"/>
            <w:rFonts w:cs="B Nazanin" w:hint="eastAsia"/>
            <w:b w:val="0"/>
            <w:bCs w:val="0"/>
            <w:rtl/>
            <w:lang w:bidi="ar-SA"/>
          </w:rPr>
          <w:t>بررسي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روند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مصرف</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پنج</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گذشته</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55124663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15</w:t>
        </w:r>
        <w:r w:rsidR="00D012FE" w:rsidRPr="00D012FE">
          <w:rPr>
            <w:rStyle w:val="Hyperlink"/>
            <w:rFonts w:cs="B Nazanin"/>
            <w:b w:val="0"/>
            <w:bCs w:val="0"/>
            <w:webHidden/>
            <w:rtl/>
            <w:lang w:bidi="ar-SA"/>
          </w:rPr>
          <w:fldChar w:fldCharType="end"/>
        </w:r>
      </w:hyperlink>
    </w:p>
    <w:p w14:paraId="1584A986" w14:textId="0255F5A4" w:rsidR="00D012FE" w:rsidRPr="00D012FE" w:rsidRDefault="0041281C">
      <w:pPr>
        <w:pStyle w:val="TOC2"/>
        <w:rPr>
          <w:rStyle w:val="Hyperlink"/>
          <w:rFonts w:cs="B Nazanin"/>
          <w:rtl/>
        </w:rPr>
      </w:pPr>
      <w:hyperlink w:anchor="_Toc55124664" w:history="1">
        <w:r w:rsidR="00D012FE" w:rsidRPr="00D012FE">
          <w:rPr>
            <w:rStyle w:val="Hyperlink"/>
            <w:rFonts w:cs="B Nazanin"/>
            <w:b w:val="0"/>
            <w:bCs w:val="0"/>
            <w:rtl/>
            <w:lang w:bidi="ar-SA"/>
          </w:rPr>
          <w:t xml:space="preserve">2-5- </w:t>
        </w:r>
        <w:r w:rsidR="00D012FE" w:rsidRPr="00D012FE">
          <w:rPr>
            <w:rStyle w:val="Hyperlink"/>
            <w:rFonts w:cs="B Nazanin" w:hint="eastAsia"/>
            <w:b w:val="0"/>
            <w:bCs w:val="0"/>
            <w:rtl/>
            <w:lang w:bidi="ar-SA"/>
          </w:rPr>
          <w:t>بررسي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روند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صادرات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پنج</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گذشته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ام</w:t>
        </w:r>
        <w:r w:rsidR="00BA4679">
          <w:rPr>
            <w:rStyle w:val="Hyperlink"/>
            <w:rFonts w:cs="B Nazanin" w:hint="eastAsia"/>
            <w:b w:val="0"/>
            <w:bCs w:val="0"/>
            <w:rtl/>
            <w:lang w:bidi="ar-SA"/>
          </w:rPr>
          <w:t>ک</w:t>
        </w:r>
        <w:r w:rsidR="00D012FE" w:rsidRPr="00D012FE">
          <w:rPr>
            <w:rStyle w:val="Hyperlink"/>
            <w:rFonts w:cs="B Nazanin" w:hint="eastAsia"/>
            <w:b w:val="0"/>
            <w:bCs w:val="0"/>
            <w:rtl/>
            <w:lang w:bidi="ar-SA"/>
          </w:rPr>
          <w:t>ان</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توسعه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آن</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55124664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16</w:t>
        </w:r>
        <w:r w:rsidR="00D012FE" w:rsidRPr="00D012FE">
          <w:rPr>
            <w:rStyle w:val="Hyperlink"/>
            <w:rFonts w:cs="B Nazanin"/>
            <w:b w:val="0"/>
            <w:bCs w:val="0"/>
            <w:webHidden/>
            <w:rtl/>
            <w:lang w:bidi="ar-SA"/>
          </w:rPr>
          <w:fldChar w:fldCharType="end"/>
        </w:r>
      </w:hyperlink>
    </w:p>
    <w:p w14:paraId="1D683EFE" w14:textId="77777777" w:rsidR="00D012FE" w:rsidRPr="00D012FE" w:rsidRDefault="0041281C">
      <w:pPr>
        <w:pStyle w:val="TOC2"/>
        <w:rPr>
          <w:rStyle w:val="Hyperlink"/>
          <w:rFonts w:cs="B Nazanin"/>
          <w:rtl/>
        </w:rPr>
      </w:pPr>
      <w:hyperlink w:anchor="_Toc55124665" w:history="1">
        <w:r w:rsidR="00D012FE" w:rsidRPr="00D012FE">
          <w:rPr>
            <w:rStyle w:val="Hyperlink"/>
            <w:rFonts w:cs="B Nazanin"/>
            <w:b w:val="0"/>
            <w:bCs w:val="0"/>
            <w:rtl/>
            <w:lang w:bidi="ar-SA"/>
          </w:rPr>
          <w:t xml:space="preserve">2-6- </w:t>
        </w:r>
        <w:r w:rsidR="00D012FE" w:rsidRPr="00D012FE">
          <w:rPr>
            <w:rStyle w:val="Hyperlink"/>
            <w:rFonts w:cs="B Nazanin" w:hint="eastAsia"/>
            <w:b w:val="0"/>
            <w:bCs w:val="0"/>
            <w:rtl/>
            <w:lang w:bidi="ar-SA"/>
          </w:rPr>
          <w:t>بررسي</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نياز</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به</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با</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اولويت</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صادرات</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تا</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پايان</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برنامه</w:t>
        </w:r>
        <w:r w:rsidR="00D012FE" w:rsidRPr="00D012FE">
          <w:rPr>
            <w:rStyle w:val="Hyperlink"/>
            <w:rFonts w:cs="B Nazanin"/>
            <w:b w:val="0"/>
            <w:bCs w:val="0"/>
            <w:lang w:bidi="ar-SA"/>
          </w:rPr>
          <w:t xml:space="preserve"> </w:t>
        </w:r>
        <w:r w:rsidR="00D012FE" w:rsidRPr="00D012FE">
          <w:rPr>
            <w:rStyle w:val="Hyperlink"/>
            <w:rFonts w:cs="B Nazanin" w:hint="eastAsia"/>
            <w:b w:val="0"/>
            <w:bCs w:val="0"/>
            <w:rtl/>
            <w:lang w:bidi="ar-SA"/>
          </w:rPr>
          <w:t>پنجم</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55124665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17</w:t>
        </w:r>
        <w:r w:rsidR="00D012FE" w:rsidRPr="00D012FE">
          <w:rPr>
            <w:rStyle w:val="Hyperlink"/>
            <w:rFonts w:cs="B Nazanin"/>
            <w:b w:val="0"/>
            <w:bCs w:val="0"/>
            <w:webHidden/>
            <w:rtl/>
            <w:lang w:bidi="ar-SA"/>
          </w:rPr>
          <w:fldChar w:fldCharType="end"/>
        </w:r>
      </w:hyperlink>
    </w:p>
    <w:p w14:paraId="43454A6C" w14:textId="5598AF1D" w:rsidR="00D012FE" w:rsidRPr="00D012FE" w:rsidRDefault="0041281C">
      <w:pPr>
        <w:pStyle w:val="TOC2"/>
        <w:rPr>
          <w:rStyle w:val="Hyperlink"/>
          <w:rFonts w:cs="B Nazanin"/>
          <w:rtl/>
        </w:rPr>
      </w:pPr>
      <w:hyperlink w:anchor="_Toc55124666" w:history="1">
        <w:r w:rsidR="00D012FE" w:rsidRPr="00D012FE">
          <w:rPr>
            <w:rStyle w:val="Hyperlink"/>
            <w:rFonts w:cs="B Nazanin"/>
            <w:b w:val="0"/>
            <w:bCs w:val="0"/>
            <w:rtl/>
            <w:lang w:bidi="ar-SA"/>
          </w:rPr>
          <w:t xml:space="preserve">2-7- </w:t>
        </w:r>
        <w:r w:rsidR="00D012FE" w:rsidRPr="00D012FE">
          <w:rPr>
            <w:rStyle w:val="Hyperlink"/>
            <w:rFonts w:cs="B Nazanin" w:hint="eastAsia"/>
            <w:b w:val="0"/>
            <w:bCs w:val="0"/>
            <w:rtl/>
            <w:lang w:bidi="ar-SA"/>
          </w:rPr>
          <w:t>بررس</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اجمالي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w:t>
        </w:r>
        <w:r w:rsidR="00BA4679">
          <w:rPr>
            <w:rStyle w:val="Hyperlink"/>
            <w:rFonts w:cs="B Nazanin" w:hint="eastAsia"/>
            <w:b w:val="0"/>
            <w:bCs w:val="0"/>
            <w:rtl/>
            <w:lang w:bidi="ar-SA"/>
          </w:rPr>
          <w:t>ک</w:t>
        </w:r>
        <w:r w:rsidR="00D012FE" w:rsidRPr="00D012FE">
          <w:rPr>
            <w:rStyle w:val="Hyperlink"/>
            <w:rFonts w:cs="B Nazanin" w:hint="eastAsia"/>
            <w:b w:val="0"/>
            <w:bCs w:val="0"/>
            <w:rtl/>
            <w:lang w:bidi="ar-SA"/>
          </w:rPr>
          <w:t>نولوژي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روش</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هاي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توليد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عرضه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BA4679">
          <w:rPr>
            <w:rStyle w:val="Hyperlink"/>
            <w:rFonts w:cs="B Nazanin" w:hint="eastAsia"/>
            <w:b w:val="0"/>
            <w:bCs w:val="0"/>
            <w:rtl/>
            <w:lang w:bidi="ar-SA"/>
          </w:rPr>
          <w:t>ک</w:t>
        </w:r>
        <w:r w:rsidR="00D012FE" w:rsidRPr="00D012FE">
          <w:rPr>
            <w:rStyle w:val="Hyperlink"/>
            <w:rFonts w:cs="B Nazanin" w:hint="eastAsia"/>
            <w:b w:val="0"/>
            <w:bCs w:val="0"/>
            <w:rtl/>
            <w:lang w:bidi="ar-SA"/>
          </w:rPr>
          <w:t>شور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مقايسه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آن</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با</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ديگر</w:t>
        </w:r>
        <w:r w:rsidR="00D012FE" w:rsidRPr="00D012FE">
          <w:rPr>
            <w:rStyle w:val="Hyperlink"/>
            <w:rFonts w:cs="B Nazanin"/>
            <w:b w:val="0"/>
            <w:bCs w:val="0"/>
            <w:rtl/>
            <w:lang w:bidi="ar-SA"/>
          </w:rPr>
          <w:t xml:space="preserve"> </w:t>
        </w:r>
        <w:r w:rsidR="00BA4679">
          <w:rPr>
            <w:rStyle w:val="Hyperlink"/>
            <w:rFonts w:cs="B Nazanin" w:hint="eastAsia"/>
            <w:b w:val="0"/>
            <w:bCs w:val="0"/>
            <w:rtl/>
            <w:lang w:bidi="ar-SA"/>
          </w:rPr>
          <w:t>ک</w:t>
        </w:r>
        <w:r w:rsidR="00D012FE" w:rsidRPr="00D012FE">
          <w:rPr>
            <w:rStyle w:val="Hyperlink"/>
            <w:rFonts w:cs="B Nazanin" w:hint="eastAsia"/>
            <w:b w:val="0"/>
            <w:bCs w:val="0"/>
            <w:rtl/>
            <w:lang w:bidi="ar-SA"/>
          </w:rPr>
          <w:t>شورها</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55124666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18</w:t>
        </w:r>
        <w:r w:rsidR="00D012FE" w:rsidRPr="00D012FE">
          <w:rPr>
            <w:rStyle w:val="Hyperlink"/>
            <w:rFonts w:cs="B Nazanin"/>
            <w:b w:val="0"/>
            <w:bCs w:val="0"/>
            <w:webHidden/>
            <w:rtl/>
            <w:lang w:bidi="ar-SA"/>
          </w:rPr>
          <w:fldChar w:fldCharType="end"/>
        </w:r>
      </w:hyperlink>
    </w:p>
    <w:p w14:paraId="5444FB42" w14:textId="77777777" w:rsidR="00D012FE" w:rsidRPr="00D012FE" w:rsidRDefault="0041281C">
      <w:pPr>
        <w:pStyle w:val="TOC2"/>
        <w:rPr>
          <w:rStyle w:val="Hyperlink"/>
          <w:rFonts w:cs="B Nazanin"/>
          <w:rtl/>
        </w:rPr>
      </w:pPr>
      <w:hyperlink w:anchor="_Toc55124667" w:history="1">
        <w:r w:rsidR="00D012FE" w:rsidRPr="00D012FE">
          <w:rPr>
            <w:rStyle w:val="Hyperlink"/>
            <w:rFonts w:cs="B Nazanin"/>
            <w:b w:val="0"/>
            <w:bCs w:val="0"/>
            <w:rtl/>
            <w:lang w:bidi="ar-SA"/>
          </w:rPr>
          <w:t xml:space="preserve">3- </w:t>
        </w:r>
        <w:r w:rsidR="00D012FE" w:rsidRPr="00D012FE">
          <w:rPr>
            <w:rStyle w:val="Hyperlink"/>
            <w:rFonts w:cs="B Nazanin" w:hint="eastAsia"/>
            <w:b w:val="0"/>
            <w:bCs w:val="0"/>
            <w:rtl/>
            <w:lang w:bidi="ar-SA"/>
          </w:rPr>
          <w:t>مطالعات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مال</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طرح</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55124667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19</w:t>
        </w:r>
        <w:r w:rsidR="00D012FE" w:rsidRPr="00D012FE">
          <w:rPr>
            <w:rStyle w:val="Hyperlink"/>
            <w:rFonts w:cs="B Nazanin"/>
            <w:b w:val="0"/>
            <w:bCs w:val="0"/>
            <w:webHidden/>
            <w:rtl/>
            <w:lang w:bidi="ar-SA"/>
          </w:rPr>
          <w:fldChar w:fldCharType="end"/>
        </w:r>
      </w:hyperlink>
    </w:p>
    <w:p w14:paraId="7567EDA3" w14:textId="77777777" w:rsidR="00D012FE" w:rsidRPr="00D012FE" w:rsidRDefault="0041281C">
      <w:pPr>
        <w:pStyle w:val="TOC2"/>
        <w:rPr>
          <w:rStyle w:val="Hyperlink"/>
          <w:rFonts w:cs="B Nazanin"/>
          <w:rtl/>
        </w:rPr>
      </w:pPr>
      <w:hyperlink w:anchor="_Toc55124668" w:history="1">
        <w:r w:rsidR="00D012FE" w:rsidRPr="00D012FE">
          <w:rPr>
            <w:rStyle w:val="Hyperlink"/>
            <w:rFonts w:cs="B Nazanin"/>
            <w:b w:val="0"/>
            <w:bCs w:val="0"/>
            <w:rtl/>
            <w:lang w:bidi="ar-SA"/>
          </w:rPr>
          <w:t xml:space="preserve">3-1-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سرما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گذار</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ثابت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طرح</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55124668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19</w:t>
        </w:r>
        <w:r w:rsidR="00D012FE" w:rsidRPr="00D012FE">
          <w:rPr>
            <w:rStyle w:val="Hyperlink"/>
            <w:rFonts w:cs="B Nazanin"/>
            <w:b w:val="0"/>
            <w:bCs w:val="0"/>
            <w:webHidden/>
            <w:rtl/>
            <w:lang w:bidi="ar-SA"/>
          </w:rPr>
          <w:fldChar w:fldCharType="end"/>
        </w:r>
      </w:hyperlink>
    </w:p>
    <w:p w14:paraId="2F147E2D" w14:textId="77777777" w:rsidR="00D012FE" w:rsidRPr="00D012FE" w:rsidRDefault="0041281C">
      <w:pPr>
        <w:pStyle w:val="TOC2"/>
        <w:rPr>
          <w:rStyle w:val="Hyperlink"/>
          <w:rFonts w:cs="B Nazanin"/>
          <w:rtl/>
        </w:rPr>
      </w:pPr>
      <w:hyperlink w:anchor="_Toc55124669" w:history="1">
        <w:r w:rsidR="00D012FE" w:rsidRPr="00D012FE">
          <w:rPr>
            <w:rStyle w:val="Hyperlink"/>
            <w:rFonts w:cs="B Nazanin"/>
            <w:b w:val="0"/>
            <w:bCs w:val="0"/>
            <w:rtl/>
            <w:lang w:bidi="ar-SA"/>
          </w:rPr>
          <w:t xml:space="preserve">3-1-1- </w:t>
        </w:r>
        <w:r w:rsidR="00D012FE" w:rsidRPr="00D012FE">
          <w:rPr>
            <w:rStyle w:val="Hyperlink"/>
            <w:rFonts w:cs="B Nazanin" w:hint="eastAsia"/>
            <w:b w:val="0"/>
            <w:bCs w:val="0"/>
            <w:rtl/>
            <w:lang w:bidi="ar-SA"/>
          </w:rPr>
          <w:t>زم</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55124669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19</w:t>
        </w:r>
        <w:r w:rsidR="00D012FE" w:rsidRPr="00D012FE">
          <w:rPr>
            <w:rStyle w:val="Hyperlink"/>
            <w:rFonts w:cs="B Nazanin"/>
            <w:b w:val="0"/>
            <w:bCs w:val="0"/>
            <w:webHidden/>
            <w:rtl/>
            <w:lang w:bidi="ar-SA"/>
          </w:rPr>
          <w:fldChar w:fldCharType="end"/>
        </w:r>
      </w:hyperlink>
    </w:p>
    <w:p w14:paraId="403956D8" w14:textId="77777777" w:rsidR="00D012FE" w:rsidRPr="00D012FE" w:rsidRDefault="0041281C">
      <w:pPr>
        <w:pStyle w:val="TOC2"/>
        <w:rPr>
          <w:rStyle w:val="Hyperlink"/>
          <w:rFonts w:cs="B Nazanin"/>
          <w:rtl/>
        </w:rPr>
      </w:pPr>
      <w:hyperlink w:anchor="_Toc55124670" w:history="1">
        <w:r w:rsidR="00D012FE" w:rsidRPr="00D012FE">
          <w:rPr>
            <w:rStyle w:val="Hyperlink"/>
            <w:rFonts w:cs="B Nazanin"/>
            <w:b w:val="0"/>
            <w:bCs w:val="0"/>
            <w:rtl/>
            <w:lang w:bidi="ar-SA"/>
          </w:rPr>
          <w:t xml:space="preserve">3-1-2- </w:t>
        </w:r>
        <w:r w:rsidR="00D012FE" w:rsidRPr="00D012FE">
          <w:rPr>
            <w:rStyle w:val="Hyperlink"/>
            <w:rFonts w:cs="B Nazanin" w:hint="eastAsia"/>
            <w:b w:val="0"/>
            <w:bCs w:val="0"/>
            <w:rtl/>
            <w:lang w:bidi="ar-SA"/>
          </w:rPr>
          <w:t>محوطه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ساز</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55124670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20</w:t>
        </w:r>
        <w:r w:rsidR="00D012FE" w:rsidRPr="00D012FE">
          <w:rPr>
            <w:rStyle w:val="Hyperlink"/>
            <w:rFonts w:cs="B Nazanin"/>
            <w:b w:val="0"/>
            <w:bCs w:val="0"/>
            <w:webHidden/>
            <w:rtl/>
            <w:lang w:bidi="ar-SA"/>
          </w:rPr>
          <w:fldChar w:fldCharType="end"/>
        </w:r>
      </w:hyperlink>
    </w:p>
    <w:p w14:paraId="72C575C8" w14:textId="77777777" w:rsidR="00D012FE" w:rsidRPr="00D012FE" w:rsidRDefault="0041281C">
      <w:pPr>
        <w:pStyle w:val="TOC2"/>
        <w:rPr>
          <w:rStyle w:val="Hyperlink"/>
          <w:rFonts w:cs="B Nazanin"/>
          <w:rtl/>
        </w:rPr>
      </w:pPr>
      <w:hyperlink w:anchor="_Toc55124671" w:history="1">
        <w:r w:rsidR="00D012FE" w:rsidRPr="00D012FE">
          <w:rPr>
            <w:rStyle w:val="Hyperlink"/>
            <w:rFonts w:cs="B Nazanin"/>
            <w:b w:val="0"/>
            <w:bCs w:val="0"/>
            <w:rtl/>
            <w:lang w:bidi="ar-SA"/>
          </w:rPr>
          <w:t xml:space="preserve">3-1-3-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تجه</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تکنولوژ</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55124671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21</w:t>
        </w:r>
        <w:r w:rsidR="00D012FE" w:rsidRPr="00D012FE">
          <w:rPr>
            <w:rStyle w:val="Hyperlink"/>
            <w:rFonts w:cs="B Nazanin"/>
            <w:b w:val="0"/>
            <w:bCs w:val="0"/>
            <w:webHidden/>
            <w:rtl/>
            <w:lang w:bidi="ar-SA"/>
          </w:rPr>
          <w:fldChar w:fldCharType="end"/>
        </w:r>
      </w:hyperlink>
    </w:p>
    <w:p w14:paraId="1C446747" w14:textId="77777777" w:rsidR="00D012FE" w:rsidRPr="00D012FE" w:rsidRDefault="0041281C">
      <w:pPr>
        <w:pStyle w:val="TOC2"/>
        <w:rPr>
          <w:rStyle w:val="Hyperlink"/>
          <w:rFonts w:cs="B Nazanin"/>
          <w:rtl/>
        </w:rPr>
      </w:pPr>
      <w:hyperlink w:anchor="_Toc55124672" w:history="1">
        <w:r w:rsidR="00D012FE" w:rsidRPr="00D012FE">
          <w:rPr>
            <w:rStyle w:val="Hyperlink"/>
            <w:rFonts w:cs="B Nazanin"/>
            <w:b w:val="0"/>
            <w:bCs w:val="0"/>
            <w:rtl/>
            <w:lang w:bidi="ar-SA"/>
          </w:rPr>
          <w:t xml:space="preserve">3-1-4-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تاس</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سات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انشعابات</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55124672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21</w:t>
        </w:r>
        <w:r w:rsidR="00D012FE" w:rsidRPr="00D012FE">
          <w:rPr>
            <w:rStyle w:val="Hyperlink"/>
            <w:rFonts w:cs="B Nazanin"/>
            <w:b w:val="0"/>
            <w:bCs w:val="0"/>
            <w:webHidden/>
            <w:rtl/>
            <w:lang w:bidi="ar-SA"/>
          </w:rPr>
          <w:fldChar w:fldCharType="end"/>
        </w:r>
      </w:hyperlink>
    </w:p>
    <w:p w14:paraId="073ADEBF" w14:textId="77777777" w:rsidR="00D012FE" w:rsidRPr="00D012FE" w:rsidRDefault="0041281C">
      <w:pPr>
        <w:pStyle w:val="TOC2"/>
        <w:rPr>
          <w:rStyle w:val="Hyperlink"/>
          <w:rFonts w:cs="B Nazanin"/>
          <w:rtl/>
        </w:rPr>
      </w:pPr>
      <w:hyperlink w:anchor="_Toc55124673" w:history="1">
        <w:r w:rsidR="00D012FE" w:rsidRPr="00D012FE">
          <w:rPr>
            <w:rStyle w:val="Hyperlink"/>
            <w:rFonts w:cs="B Nazanin"/>
            <w:b w:val="0"/>
            <w:bCs w:val="0"/>
            <w:rtl/>
            <w:lang w:bidi="ar-SA"/>
          </w:rPr>
          <w:t xml:space="preserve">3-2- </w:t>
        </w:r>
        <w:r w:rsidR="00D012FE" w:rsidRPr="00D012FE">
          <w:rPr>
            <w:rStyle w:val="Hyperlink"/>
            <w:rFonts w:cs="B Nazanin" w:hint="eastAsia"/>
            <w:b w:val="0"/>
            <w:bCs w:val="0"/>
            <w:rtl/>
            <w:lang w:bidi="ar-SA"/>
          </w:rPr>
          <w:t>وضع</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تأم</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ن</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رو</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انسان</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تعداد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اشتغال</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55124673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23</w:t>
        </w:r>
        <w:r w:rsidR="00D012FE" w:rsidRPr="00D012FE">
          <w:rPr>
            <w:rStyle w:val="Hyperlink"/>
            <w:rFonts w:cs="B Nazanin"/>
            <w:b w:val="0"/>
            <w:bCs w:val="0"/>
            <w:webHidden/>
            <w:rtl/>
            <w:lang w:bidi="ar-SA"/>
          </w:rPr>
          <w:fldChar w:fldCharType="end"/>
        </w:r>
      </w:hyperlink>
    </w:p>
    <w:p w14:paraId="787FF197" w14:textId="77777777" w:rsidR="00D012FE" w:rsidRPr="00D012FE" w:rsidRDefault="0041281C">
      <w:pPr>
        <w:pStyle w:val="TOC2"/>
        <w:rPr>
          <w:rStyle w:val="Hyperlink"/>
          <w:rFonts w:cs="B Nazanin"/>
          <w:rtl/>
        </w:rPr>
      </w:pPr>
      <w:hyperlink w:anchor="_Toc55124674" w:history="1">
        <w:r w:rsidR="00D012FE" w:rsidRPr="00D012FE">
          <w:rPr>
            <w:rStyle w:val="Hyperlink"/>
            <w:rFonts w:cs="B Nazanin"/>
            <w:b w:val="0"/>
            <w:bCs w:val="0"/>
            <w:rtl/>
            <w:lang w:bidi="ar-SA"/>
          </w:rPr>
          <w:t xml:space="preserve">3-3- </w:t>
        </w:r>
        <w:r w:rsidR="00D012FE" w:rsidRPr="00D012FE">
          <w:rPr>
            <w:rStyle w:val="Hyperlink"/>
            <w:rFonts w:cs="B Nazanin" w:hint="eastAsia"/>
            <w:b w:val="0"/>
            <w:bCs w:val="0"/>
            <w:rtl/>
            <w:lang w:bidi="ar-SA"/>
          </w:rPr>
          <w:t>مواد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مصرف</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55124674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24</w:t>
        </w:r>
        <w:r w:rsidR="00D012FE" w:rsidRPr="00D012FE">
          <w:rPr>
            <w:rStyle w:val="Hyperlink"/>
            <w:rFonts w:cs="B Nazanin"/>
            <w:b w:val="0"/>
            <w:bCs w:val="0"/>
            <w:webHidden/>
            <w:rtl/>
            <w:lang w:bidi="ar-SA"/>
          </w:rPr>
          <w:fldChar w:fldCharType="end"/>
        </w:r>
      </w:hyperlink>
    </w:p>
    <w:p w14:paraId="5F643480" w14:textId="77777777" w:rsidR="00D012FE" w:rsidRPr="00D012FE" w:rsidRDefault="0041281C">
      <w:pPr>
        <w:pStyle w:val="TOC2"/>
        <w:rPr>
          <w:rStyle w:val="Hyperlink"/>
          <w:rFonts w:cs="B Nazanin"/>
          <w:rtl/>
        </w:rPr>
      </w:pPr>
      <w:hyperlink w:anchor="_Toc55124675" w:history="1">
        <w:r w:rsidR="00D012FE" w:rsidRPr="00D012FE">
          <w:rPr>
            <w:rStyle w:val="Hyperlink"/>
            <w:rFonts w:cs="B Nazanin"/>
            <w:b w:val="0"/>
            <w:bCs w:val="0"/>
            <w:rtl/>
            <w:lang w:bidi="ar-SA"/>
          </w:rPr>
          <w:t xml:space="preserve">3-4- </w:t>
        </w:r>
        <w:r w:rsidR="00D012FE" w:rsidRPr="00D012FE">
          <w:rPr>
            <w:rStyle w:val="Hyperlink"/>
            <w:rFonts w:cs="B Nazanin" w:hint="eastAsia"/>
            <w:b w:val="0"/>
            <w:bCs w:val="0"/>
            <w:rtl/>
            <w:lang w:bidi="ar-SA"/>
          </w:rPr>
          <w:t>برآورد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انه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آب،</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برق</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گاز</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55124675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24</w:t>
        </w:r>
        <w:r w:rsidR="00D012FE" w:rsidRPr="00D012FE">
          <w:rPr>
            <w:rStyle w:val="Hyperlink"/>
            <w:rFonts w:cs="B Nazanin"/>
            <w:b w:val="0"/>
            <w:bCs w:val="0"/>
            <w:webHidden/>
            <w:rtl/>
            <w:lang w:bidi="ar-SA"/>
          </w:rPr>
          <w:fldChar w:fldCharType="end"/>
        </w:r>
      </w:hyperlink>
    </w:p>
    <w:p w14:paraId="223EFC13" w14:textId="77777777" w:rsidR="00D012FE" w:rsidRPr="00D012FE" w:rsidRDefault="0041281C">
      <w:pPr>
        <w:pStyle w:val="TOC2"/>
        <w:rPr>
          <w:rStyle w:val="Hyperlink"/>
          <w:rFonts w:cs="B Nazanin"/>
          <w:rtl/>
        </w:rPr>
      </w:pPr>
      <w:hyperlink w:anchor="_Toc55124676" w:history="1">
        <w:r w:rsidR="00D012FE" w:rsidRPr="00D012FE">
          <w:rPr>
            <w:rStyle w:val="Hyperlink"/>
            <w:rFonts w:cs="B Nazanin"/>
            <w:b w:val="0"/>
            <w:bCs w:val="0"/>
            <w:rtl/>
            <w:lang w:bidi="ar-SA"/>
          </w:rPr>
          <w:t xml:space="preserve">3-5- </w:t>
        </w:r>
        <w:r w:rsidR="00D012FE" w:rsidRPr="00D012FE">
          <w:rPr>
            <w:rStyle w:val="Hyperlink"/>
            <w:rFonts w:cs="B Nazanin" w:hint="eastAsia"/>
            <w:b w:val="0"/>
            <w:bCs w:val="0"/>
            <w:rtl/>
            <w:lang w:bidi="ar-SA"/>
          </w:rPr>
          <w:t>برآورد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سرما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گردش</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55124676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25</w:t>
        </w:r>
        <w:r w:rsidR="00D012FE" w:rsidRPr="00D012FE">
          <w:rPr>
            <w:rStyle w:val="Hyperlink"/>
            <w:rFonts w:cs="B Nazanin"/>
            <w:b w:val="0"/>
            <w:bCs w:val="0"/>
            <w:webHidden/>
            <w:rtl/>
            <w:lang w:bidi="ar-SA"/>
          </w:rPr>
          <w:fldChar w:fldCharType="end"/>
        </w:r>
      </w:hyperlink>
    </w:p>
    <w:p w14:paraId="65593C1E" w14:textId="77777777" w:rsidR="00D012FE" w:rsidRPr="00D012FE" w:rsidRDefault="0041281C">
      <w:pPr>
        <w:pStyle w:val="TOC2"/>
        <w:rPr>
          <w:rStyle w:val="Hyperlink"/>
          <w:rFonts w:cs="B Nazanin"/>
          <w:rtl/>
        </w:rPr>
      </w:pPr>
      <w:hyperlink w:anchor="_Toc55124677" w:history="1">
        <w:r w:rsidR="00D012FE" w:rsidRPr="00D012FE">
          <w:rPr>
            <w:rStyle w:val="Hyperlink"/>
            <w:rFonts w:cs="B Nazanin"/>
            <w:b w:val="0"/>
            <w:bCs w:val="0"/>
            <w:rtl/>
            <w:lang w:bidi="ar-SA"/>
          </w:rPr>
          <w:t xml:space="preserve">3-6- </w:t>
        </w:r>
        <w:r w:rsidR="00D012FE" w:rsidRPr="00D012FE">
          <w:rPr>
            <w:rStyle w:val="Hyperlink"/>
            <w:rFonts w:cs="B Nazanin" w:hint="eastAsia"/>
            <w:b w:val="0"/>
            <w:bCs w:val="0"/>
            <w:rtl/>
            <w:lang w:bidi="ar-SA"/>
          </w:rPr>
          <w:t>برآورد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55124677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26</w:t>
        </w:r>
        <w:r w:rsidR="00D012FE" w:rsidRPr="00D012FE">
          <w:rPr>
            <w:rStyle w:val="Hyperlink"/>
            <w:rFonts w:cs="B Nazanin"/>
            <w:b w:val="0"/>
            <w:bCs w:val="0"/>
            <w:webHidden/>
            <w:rtl/>
            <w:lang w:bidi="ar-SA"/>
          </w:rPr>
          <w:fldChar w:fldCharType="end"/>
        </w:r>
      </w:hyperlink>
    </w:p>
    <w:p w14:paraId="2B643539" w14:textId="77777777" w:rsidR="00D012FE" w:rsidRPr="00D012FE" w:rsidRDefault="0041281C">
      <w:pPr>
        <w:pStyle w:val="TOC2"/>
        <w:rPr>
          <w:rStyle w:val="Hyperlink"/>
          <w:rFonts w:cs="B Nazanin"/>
          <w:rtl/>
        </w:rPr>
      </w:pPr>
      <w:hyperlink w:anchor="_Toc55124678" w:history="1">
        <w:r w:rsidR="00D012FE" w:rsidRPr="00D012FE">
          <w:rPr>
            <w:rStyle w:val="Hyperlink"/>
            <w:rFonts w:cs="B Nazanin"/>
            <w:b w:val="0"/>
            <w:bCs w:val="0"/>
            <w:rtl/>
            <w:lang w:bidi="ar-SA"/>
          </w:rPr>
          <w:t xml:space="preserve">3-7- </w:t>
        </w:r>
        <w:r w:rsidR="00D012FE" w:rsidRPr="00D012FE">
          <w:rPr>
            <w:rStyle w:val="Hyperlink"/>
            <w:rFonts w:cs="B Nazanin" w:hint="eastAsia"/>
            <w:b w:val="0"/>
            <w:bCs w:val="0"/>
            <w:rtl/>
            <w:lang w:bidi="ar-SA"/>
          </w:rPr>
          <w:t>آنال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حساس</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پروژه</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55124678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27</w:t>
        </w:r>
        <w:r w:rsidR="00D012FE" w:rsidRPr="00D012FE">
          <w:rPr>
            <w:rStyle w:val="Hyperlink"/>
            <w:rFonts w:cs="B Nazanin"/>
            <w:b w:val="0"/>
            <w:bCs w:val="0"/>
            <w:webHidden/>
            <w:rtl/>
            <w:lang w:bidi="ar-SA"/>
          </w:rPr>
          <w:fldChar w:fldCharType="end"/>
        </w:r>
      </w:hyperlink>
    </w:p>
    <w:p w14:paraId="3E5A9BE1" w14:textId="77777777" w:rsidR="00D012FE" w:rsidRPr="00D012FE" w:rsidRDefault="0041281C">
      <w:pPr>
        <w:pStyle w:val="TOC2"/>
        <w:rPr>
          <w:rStyle w:val="Hyperlink"/>
          <w:rFonts w:cs="B Nazanin"/>
          <w:rtl/>
        </w:rPr>
      </w:pPr>
      <w:hyperlink w:anchor="_Toc55124679" w:history="1">
        <w:r w:rsidR="00D012FE" w:rsidRPr="00D012FE">
          <w:rPr>
            <w:rStyle w:val="Hyperlink"/>
            <w:rFonts w:cs="B Nazanin"/>
            <w:b w:val="0"/>
            <w:bCs w:val="0"/>
            <w:rtl/>
            <w:lang w:bidi="ar-SA"/>
          </w:rPr>
          <w:t xml:space="preserve">3-8- </w:t>
        </w:r>
        <w:r w:rsidR="00D012FE" w:rsidRPr="00D012FE">
          <w:rPr>
            <w:rStyle w:val="Hyperlink"/>
            <w:rFonts w:cs="B Nazanin" w:hint="eastAsia"/>
            <w:b w:val="0"/>
            <w:bCs w:val="0"/>
            <w:rtl/>
            <w:lang w:bidi="ar-SA"/>
          </w:rPr>
          <w:t>اثر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تغ</w:t>
        </w:r>
        <w:r w:rsidR="00D012FE" w:rsidRPr="00D012FE">
          <w:rPr>
            <w:rStyle w:val="Hyperlink"/>
            <w:rFonts w:cs="B Nazanin" w:hint="cs"/>
            <w:b w:val="0"/>
            <w:bCs w:val="0"/>
            <w:rtl/>
            <w:lang w:bidi="ar-SA"/>
          </w:rPr>
          <w:t>یی</w:t>
        </w:r>
        <w:r w:rsidR="00D012FE" w:rsidRPr="00D012FE">
          <w:rPr>
            <w:rStyle w:val="Hyperlink"/>
            <w:rFonts w:cs="B Nazanin" w:hint="eastAsia"/>
            <w:b w:val="0"/>
            <w:bCs w:val="0"/>
            <w:rtl/>
            <w:lang w:bidi="ar-SA"/>
          </w:rPr>
          <w:t>رات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ها</w:t>
        </w:r>
        <w:r w:rsidR="00D012FE" w:rsidRPr="00D012FE">
          <w:rPr>
            <w:rStyle w:val="Hyperlink"/>
            <w:rFonts w:cs="B Nazanin"/>
            <w:b w:val="0"/>
            <w:bCs w:val="0"/>
            <w:rtl/>
            <w:lang w:bidi="ar-SA"/>
          </w:rPr>
          <w:t xml:space="preserve"> </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درامد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حاصل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فروش</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سرما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گذار</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طرح</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رو</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نرخ</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بازگشت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سرما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ه</w:t>
        </w:r>
        <w:r w:rsidR="00D012FE" w:rsidRPr="00D012FE">
          <w:rPr>
            <w:rStyle w:val="Hyperlink"/>
            <w:rFonts w:cs="B Nazanin"/>
            <w:b w:val="0"/>
            <w:bCs w:val="0"/>
            <w:rtl/>
            <w:lang w:bidi="ar-SA"/>
          </w:rPr>
          <w:t>(</w:t>
        </w:r>
        <w:r w:rsidR="00D012FE" w:rsidRPr="00D012FE">
          <w:rPr>
            <w:rStyle w:val="Hyperlink"/>
            <w:rFonts w:cs="B Nazanin"/>
            <w:b w:val="0"/>
            <w:bCs w:val="0"/>
            <w:lang w:bidi="ar-SA"/>
          </w:rPr>
          <w:t>IRR</w:t>
        </w:r>
        <w:r w:rsidR="00D012FE" w:rsidRPr="00D012FE">
          <w:rPr>
            <w:rStyle w:val="Hyperlink"/>
            <w:rFonts w:cs="B Nazanin"/>
            <w:b w:val="0"/>
            <w:bCs w:val="0"/>
            <w:rtl/>
            <w:lang w:bidi="ar-SA"/>
          </w:rPr>
          <w:t>)</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55124679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27</w:t>
        </w:r>
        <w:r w:rsidR="00D012FE" w:rsidRPr="00D012FE">
          <w:rPr>
            <w:rStyle w:val="Hyperlink"/>
            <w:rFonts w:cs="B Nazanin"/>
            <w:b w:val="0"/>
            <w:bCs w:val="0"/>
            <w:webHidden/>
            <w:rtl/>
            <w:lang w:bidi="ar-SA"/>
          </w:rPr>
          <w:fldChar w:fldCharType="end"/>
        </w:r>
      </w:hyperlink>
    </w:p>
    <w:p w14:paraId="351AEE37" w14:textId="77777777" w:rsidR="00D012FE" w:rsidRPr="00D012FE" w:rsidRDefault="0041281C">
      <w:pPr>
        <w:pStyle w:val="TOC2"/>
        <w:rPr>
          <w:rStyle w:val="Hyperlink"/>
          <w:rFonts w:cs="B Nazanin"/>
          <w:rtl/>
        </w:rPr>
      </w:pPr>
      <w:hyperlink w:anchor="_Toc55124680" w:history="1">
        <w:r w:rsidR="00D012FE" w:rsidRPr="00D012FE">
          <w:rPr>
            <w:rStyle w:val="Hyperlink"/>
            <w:rFonts w:cs="B Nazanin"/>
            <w:b w:val="0"/>
            <w:bCs w:val="0"/>
            <w:rtl/>
            <w:lang w:bidi="ar-SA"/>
          </w:rPr>
          <w:t xml:space="preserve">3-9- </w:t>
        </w:r>
        <w:r w:rsidR="00D012FE" w:rsidRPr="00D012FE">
          <w:rPr>
            <w:rStyle w:val="Hyperlink"/>
            <w:rFonts w:cs="B Nazanin" w:hint="eastAsia"/>
            <w:b w:val="0"/>
            <w:bCs w:val="0"/>
            <w:rtl/>
            <w:lang w:bidi="ar-SA"/>
          </w:rPr>
          <w:t>تجزيه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تحليل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ارائه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جمع</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بندي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پيشنهاد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نهايي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مورد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احداث</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واحدهاي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جديد</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55124680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29</w:t>
        </w:r>
        <w:r w:rsidR="00D012FE" w:rsidRPr="00D012FE">
          <w:rPr>
            <w:rStyle w:val="Hyperlink"/>
            <w:rFonts w:cs="B Nazanin"/>
            <w:b w:val="0"/>
            <w:bCs w:val="0"/>
            <w:webHidden/>
            <w:rtl/>
            <w:lang w:bidi="ar-SA"/>
          </w:rPr>
          <w:fldChar w:fldCharType="end"/>
        </w:r>
      </w:hyperlink>
    </w:p>
    <w:p w14:paraId="653187E6" w14:textId="77777777" w:rsidR="00D012FE" w:rsidRPr="00D012FE" w:rsidRDefault="0041281C">
      <w:pPr>
        <w:pStyle w:val="TOC2"/>
        <w:rPr>
          <w:rStyle w:val="Hyperlink"/>
          <w:rFonts w:cs="B Nazanin"/>
          <w:rtl/>
        </w:rPr>
      </w:pPr>
      <w:hyperlink w:anchor="_Toc55124681" w:history="1">
        <w:r w:rsidR="00D012FE" w:rsidRPr="00D012FE">
          <w:rPr>
            <w:rStyle w:val="Hyperlink"/>
            <w:rFonts w:cs="B Nazanin"/>
            <w:b w:val="0"/>
            <w:bCs w:val="0"/>
            <w:rtl/>
            <w:lang w:bidi="ar-SA"/>
          </w:rPr>
          <w:t xml:space="preserve">3-10- </w:t>
        </w:r>
        <w:r w:rsidR="00D012FE" w:rsidRPr="00D012FE">
          <w:rPr>
            <w:rStyle w:val="Hyperlink"/>
            <w:rFonts w:cs="B Nazanin" w:hint="eastAsia"/>
            <w:b w:val="0"/>
            <w:bCs w:val="0"/>
            <w:rtl/>
            <w:lang w:bidi="ar-SA"/>
          </w:rPr>
          <w:t>وضعيت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حمايتهاي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اقتصادي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بازرگاني</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55124681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30</w:t>
        </w:r>
        <w:r w:rsidR="00D012FE" w:rsidRPr="00D012FE">
          <w:rPr>
            <w:rStyle w:val="Hyperlink"/>
            <w:rFonts w:cs="B Nazanin"/>
            <w:b w:val="0"/>
            <w:bCs w:val="0"/>
            <w:webHidden/>
            <w:rtl/>
            <w:lang w:bidi="ar-SA"/>
          </w:rPr>
          <w:fldChar w:fldCharType="end"/>
        </w:r>
      </w:hyperlink>
    </w:p>
    <w:p w14:paraId="38376D2E" w14:textId="77777777" w:rsidR="00D012FE" w:rsidRPr="00D012FE" w:rsidRDefault="0041281C">
      <w:pPr>
        <w:pStyle w:val="TOC2"/>
        <w:rPr>
          <w:rStyle w:val="Hyperlink"/>
          <w:rFonts w:cs="B Nazanin"/>
          <w:rtl/>
        </w:rPr>
      </w:pPr>
      <w:hyperlink w:anchor="_Toc55124682" w:history="1">
        <w:r w:rsidR="00D012FE" w:rsidRPr="00D012FE">
          <w:rPr>
            <w:rStyle w:val="Hyperlink"/>
            <w:rFonts w:cs="B Nazanin"/>
            <w:b w:val="0"/>
            <w:bCs w:val="0"/>
            <w:rtl/>
            <w:lang w:bidi="ar-SA"/>
          </w:rPr>
          <w:t xml:space="preserve">3-11- </w:t>
        </w:r>
        <w:r w:rsidR="00D012FE" w:rsidRPr="00D012FE">
          <w:rPr>
            <w:rStyle w:val="Hyperlink"/>
            <w:rFonts w:cs="B Nazanin" w:hint="eastAsia"/>
            <w:b w:val="0"/>
            <w:bCs w:val="0"/>
            <w:rtl/>
            <w:lang w:bidi="ar-SA"/>
          </w:rPr>
          <w:t>تجزيه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تحليل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ارائه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جمعبندي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پيشنهاد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نهايي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مورد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احداث</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واحدهاي</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جديد</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55124682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31</w:t>
        </w:r>
        <w:r w:rsidR="00D012FE" w:rsidRPr="00D012FE">
          <w:rPr>
            <w:rStyle w:val="Hyperlink"/>
            <w:rFonts w:cs="B Nazanin"/>
            <w:b w:val="0"/>
            <w:bCs w:val="0"/>
            <w:webHidden/>
            <w:rtl/>
            <w:lang w:bidi="ar-SA"/>
          </w:rPr>
          <w:fldChar w:fldCharType="end"/>
        </w:r>
      </w:hyperlink>
    </w:p>
    <w:p w14:paraId="41644365" w14:textId="77777777" w:rsidR="00140E9F" w:rsidRDefault="00126B1B" w:rsidP="00140E9F">
      <w:pPr>
        <w:pStyle w:val="TOC2"/>
        <w:rPr>
          <w:rStyle w:val="Hyperlink"/>
          <w:rFonts w:cs="B Nazanin"/>
          <w:b w:val="0"/>
          <w:bCs w:val="0"/>
          <w:lang w:bidi="ar-SA"/>
        </w:rPr>
      </w:pPr>
      <w:r w:rsidRPr="00824444">
        <w:rPr>
          <w:rStyle w:val="Hyperlink"/>
          <w:rFonts w:cs="B Nazanin"/>
          <w:b w:val="0"/>
          <w:bCs w:val="0"/>
          <w:lang w:bidi="ar-SA"/>
        </w:rPr>
        <w:fldChar w:fldCharType="end"/>
      </w:r>
    </w:p>
    <w:p w14:paraId="5B9735A0" w14:textId="77777777" w:rsidR="00126B1B" w:rsidRPr="00140E9F" w:rsidRDefault="00126B1B" w:rsidP="00140E9F">
      <w:pPr>
        <w:pStyle w:val="TOC2"/>
        <w:rPr>
          <w:rtl/>
        </w:rPr>
      </w:pPr>
      <w:r w:rsidRPr="00140E9F">
        <w:rPr>
          <w:rtl/>
        </w:rPr>
        <w:t>فهرست جداول</w:t>
      </w:r>
    </w:p>
    <w:p w14:paraId="52F12094" w14:textId="77777777" w:rsidR="00D012FE" w:rsidRPr="00D012FE" w:rsidRDefault="00126B1B" w:rsidP="00D012FE">
      <w:pPr>
        <w:pStyle w:val="TOC2"/>
        <w:rPr>
          <w:rStyle w:val="Hyperlink"/>
          <w:rFonts w:cs="B Nazanin"/>
          <w:rtl/>
          <w:lang w:bidi="ar-SA"/>
        </w:rPr>
      </w:pPr>
      <w:r w:rsidRPr="00824444">
        <w:rPr>
          <w:rStyle w:val="Hyperlink"/>
          <w:rFonts w:cs="B Nazanin"/>
          <w:b w:val="0"/>
          <w:bCs w:val="0"/>
          <w:rtl/>
          <w:lang w:bidi="ar-SA"/>
        </w:rPr>
        <w:fldChar w:fldCharType="begin"/>
      </w:r>
      <w:r w:rsidRPr="00824444">
        <w:rPr>
          <w:rStyle w:val="Hyperlink"/>
          <w:rFonts w:cs="B Nazanin"/>
          <w:b w:val="0"/>
          <w:bCs w:val="0"/>
          <w:rtl/>
          <w:lang w:bidi="ar-SA"/>
        </w:rPr>
        <w:instrText xml:space="preserve"> </w:instrText>
      </w:r>
      <w:r w:rsidRPr="00824444">
        <w:rPr>
          <w:rStyle w:val="Hyperlink"/>
          <w:rFonts w:cs="B Nazanin"/>
          <w:b w:val="0"/>
          <w:bCs w:val="0"/>
          <w:lang w:bidi="ar-SA"/>
        </w:rPr>
        <w:instrText>TOC</w:instrText>
      </w:r>
      <w:r w:rsidRPr="00824444">
        <w:rPr>
          <w:rStyle w:val="Hyperlink"/>
          <w:rFonts w:cs="B Nazanin"/>
          <w:b w:val="0"/>
          <w:bCs w:val="0"/>
          <w:rtl/>
          <w:lang w:bidi="ar-SA"/>
        </w:rPr>
        <w:instrText xml:space="preserve"> \</w:instrText>
      </w:r>
      <w:r w:rsidRPr="00824444">
        <w:rPr>
          <w:rStyle w:val="Hyperlink"/>
          <w:rFonts w:cs="B Nazanin"/>
          <w:b w:val="0"/>
          <w:bCs w:val="0"/>
          <w:lang w:bidi="ar-SA"/>
        </w:rPr>
        <w:instrText>h \z \c</w:instrText>
      </w:r>
      <w:r w:rsidRPr="00824444">
        <w:rPr>
          <w:rStyle w:val="Hyperlink"/>
          <w:rFonts w:cs="B Nazanin"/>
          <w:b w:val="0"/>
          <w:bCs w:val="0"/>
          <w:rtl/>
          <w:lang w:bidi="ar-SA"/>
        </w:rPr>
        <w:instrText xml:space="preserve"> "جدول" </w:instrText>
      </w:r>
      <w:r w:rsidRPr="00824444">
        <w:rPr>
          <w:rStyle w:val="Hyperlink"/>
          <w:rFonts w:cs="B Nazanin"/>
          <w:b w:val="0"/>
          <w:bCs w:val="0"/>
          <w:rtl/>
          <w:lang w:bidi="ar-SA"/>
        </w:rPr>
        <w:fldChar w:fldCharType="separate"/>
      </w:r>
      <w:hyperlink w:anchor="_Toc55124683"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 </w:t>
        </w:r>
        <w:r w:rsidR="00D012FE" w:rsidRPr="00D012FE">
          <w:rPr>
            <w:rStyle w:val="Hyperlink"/>
            <w:rFonts w:cs="B Nazanin" w:hint="eastAsia"/>
            <w:b w:val="0"/>
            <w:bCs w:val="0"/>
            <w:rtl/>
            <w:lang w:bidi="ar-SA"/>
          </w:rPr>
          <w:t>کد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آ</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س</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ک</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طرح</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55124683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9</w:t>
        </w:r>
        <w:r w:rsidR="00D012FE" w:rsidRPr="00D012FE">
          <w:rPr>
            <w:rStyle w:val="Hyperlink"/>
            <w:rFonts w:cs="B Nazanin"/>
            <w:b w:val="0"/>
            <w:bCs w:val="0"/>
            <w:webHidden/>
            <w:rtl/>
            <w:lang w:bidi="ar-SA"/>
          </w:rPr>
          <w:fldChar w:fldCharType="end"/>
        </w:r>
      </w:hyperlink>
    </w:p>
    <w:p w14:paraId="077BA55C" w14:textId="77777777" w:rsidR="00D012FE" w:rsidRPr="00D012FE" w:rsidRDefault="0041281C" w:rsidP="00D012FE">
      <w:pPr>
        <w:pStyle w:val="TOC2"/>
        <w:rPr>
          <w:rStyle w:val="Hyperlink"/>
          <w:rFonts w:cs="B Nazanin"/>
          <w:rtl/>
          <w:lang w:bidi="ar-SA"/>
        </w:rPr>
      </w:pPr>
      <w:hyperlink w:anchor="_Toc55124684"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 </w:t>
        </w:r>
        <w:r w:rsidR="00D012FE" w:rsidRPr="00D012FE">
          <w:rPr>
            <w:rStyle w:val="Hyperlink"/>
            <w:rFonts w:cs="B Nazanin" w:hint="eastAsia"/>
            <w:b w:val="0"/>
            <w:bCs w:val="0"/>
            <w:rtl/>
            <w:lang w:bidi="ar-SA"/>
          </w:rPr>
          <w:t>استانداردها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55124684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9</w:t>
        </w:r>
        <w:r w:rsidR="00D012FE" w:rsidRPr="00D012FE">
          <w:rPr>
            <w:rStyle w:val="Hyperlink"/>
            <w:rFonts w:cs="B Nazanin"/>
            <w:b w:val="0"/>
            <w:bCs w:val="0"/>
            <w:webHidden/>
            <w:rtl/>
            <w:lang w:bidi="ar-SA"/>
          </w:rPr>
          <w:fldChar w:fldCharType="end"/>
        </w:r>
      </w:hyperlink>
    </w:p>
    <w:p w14:paraId="2D837ADD" w14:textId="77777777" w:rsidR="00D012FE" w:rsidRPr="00D012FE" w:rsidRDefault="0041281C" w:rsidP="00D012FE">
      <w:pPr>
        <w:pStyle w:val="TOC2"/>
        <w:rPr>
          <w:rStyle w:val="Hyperlink"/>
          <w:rFonts w:cs="B Nazanin"/>
          <w:rtl/>
          <w:lang w:bidi="ar-SA"/>
        </w:rPr>
      </w:pPr>
      <w:hyperlink w:anchor="_Toc55124685"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3- </w:t>
        </w:r>
        <w:r w:rsidR="00D012FE" w:rsidRPr="00D012FE">
          <w:rPr>
            <w:rStyle w:val="Hyperlink"/>
            <w:rFonts w:cs="B Nazanin" w:hint="eastAsia"/>
            <w:b w:val="0"/>
            <w:bCs w:val="0"/>
            <w:rtl/>
            <w:lang w:bidi="ar-SA"/>
          </w:rPr>
          <w:t>شماره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تعرفه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گمرک</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55124685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10</w:t>
        </w:r>
        <w:r w:rsidR="00D012FE" w:rsidRPr="00D012FE">
          <w:rPr>
            <w:rStyle w:val="Hyperlink"/>
            <w:rFonts w:cs="B Nazanin"/>
            <w:b w:val="0"/>
            <w:bCs w:val="0"/>
            <w:webHidden/>
            <w:rtl/>
            <w:lang w:bidi="ar-SA"/>
          </w:rPr>
          <w:fldChar w:fldCharType="end"/>
        </w:r>
      </w:hyperlink>
    </w:p>
    <w:p w14:paraId="280D2BDB" w14:textId="77777777" w:rsidR="00D012FE" w:rsidRPr="00D012FE" w:rsidRDefault="0041281C" w:rsidP="00D012FE">
      <w:pPr>
        <w:pStyle w:val="TOC2"/>
        <w:rPr>
          <w:rStyle w:val="Hyperlink"/>
          <w:rFonts w:cs="B Nazanin"/>
          <w:rtl/>
          <w:lang w:bidi="ar-SA"/>
        </w:rPr>
      </w:pPr>
      <w:hyperlink w:anchor="_Toc55124686"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4- </w:t>
        </w:r>
        <w:r w:rsidR="00D012FE" w:rsidRPr="00D012FE">
          <w:rPr>
            <w:rStyle w:val="Hyperlink"/>
            <w:rFonts w:cs="B Nazanin" w:hint="eastAsia"/>
            <w:b w:val="0"/>
            <w:bCs w:val="0"/>
            <w:rtl/>
            <w:lang w:bidi="ar-SA"/>
          </w:rPr>
          <w:t>ظرف</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واحدها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فعال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فروکروم</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فرومنگنز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ران</w:t>
        </w:r>
        <w:r w:rsidR="00D012FE" w:rsidRPr="00D012FE">
          <w:rPr>
            <w:rStyle w:val="Hyperlink"/>
            <w:rFonts w:cs="B Nazanin"/>
            <w:b w:val="0"/>
            <w:bCs w:val="0"/>
            <w:rtl/>
            <w:lang w:bidi="ar-SA"/>
          </w:rPr>
          <w:t xml:space="preserve"> </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55124686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12</w:t>
        </w:r>
        <w:r w:rsidR="00D012FE" w:rsidRPr="00D012FE">
          <w:rPr>
            <w:rStyle w:val="Hyperlink"/>
            <w:rFonts w:cs="B Nazanin"/>
            <w:b w:val="0"/>
            <w:bCs w:val="0"/>
            <w:webHidden/>
            <w:rtl/>
            <w:lang w:bidi="ar-SA"/>
          </w:rPr>
          <w:fldChar w:fldCharType="end"/>
        </w:r>
      </w:hyperlink>
    </w:p>
    <w:p w14:paraId="1C58338C" w14:textId="77777777" w:rsidR="00D012FE" w:rsidRPr="00D012FE" w:rsidRDefault="0041281C" w:rsidP="00D012FE">
      <w:pPr>
        <w:pStyle w:val="TOC2"/>
        <w:rPr>
          <w:rStyle w:val="Hyperlink"/>
          <w:rFonts w:cs="B Nazanin"/>
          <w:rtl/>
          <w:lang w:bidi="ar-SA"/>
        </w:rPr>
      </w:pPr>
      <w:hyperlink w:anchor="_Toc55124687"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5- </w:t>
        </w:r>
        <w:r w:rsidR="00D012FE" w:rsidRPr="00D012FE">
          <w:rPr>
            <w:rStyle w:val="Hyperlink"/>
            <w:rFonts w:cs="B Nazanin" w:hint="eastAsia"/>
            <w:b w:val="0"/>
            <w:bCs w:val="0"/>
            <w:rtl/>
            <w:lang w:bidi="ar-SA"/>
          </w:rPr>
          <w:t>ظرفيت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فروکروم</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فرومنگنز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اخ</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ران</w:t>
        </w:r>
        <w:r w:rsidR="00D012FE" w:rsidRPr="00D012FE">
          <w:rPr>
            <w:rStyle w:val="Hyperlink"/>
            <w:rFonts w:cs="B Nazanin"/>
            <w:b w:val="0"/>
            <w:bCs w:val="0"/>
            <w:rtl/>
            <w:lang w:bidi="ar-SA"/>
          </w:rPr>
          <w:t xml:space="preserve"> </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55124687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12</w:t>
        </w:r>
        <w:r w:rsidR="00D012FE" w:rsidRPr="00D012FE">
          <w:rPr>
            <w:rStyle w:val="Hyperlink"/>
            <w:rFonts w:cs="B Nazanin"/>
            <w:b w:val="0"/>
            <w:bCs w:val="0"/>
            <w:webHidden/>
            <w:rtl/>
            <w:lang w:bidi="ar-SA"/>
          </w:rPr>
          <w:fldChar w:fldCharType="end"/>
        </w:r>
      </w:hyperlink>
    </w:p>
    <w:p w14:paraId="7EBE442B" w14:textId="77777777" w:rsidR="00D012FE" w:rsidRPr="00D012FE" w:rsidRDefault="0041281C" w:rsidP="00D012FE">
      <w:pPr>
        <w:pStyle w:val="TOC2"/>
        <w:rPr>
          <w:rStyle w:val="Hyperlink"/>
          <w:rFonts w:cs="B Nazanin"/>
          <w:rtl/>
          <w:lang w:bidi="ar-SA"/>
        </w:rPr>
      </w:pPr>
      <w:hyperlink w:anchor="_Toc55124688"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6- </w:t>
        </w:r>
        <w:r w:rsidR="00D012FE" w:rsidRPr="00D012FE">
          <w:rPr>
            <w:rStyle w:val="Hyperlink"/>
            <w:rFonts w:cs="B Nazanin" w:hint="eastAsia"/>
            <w:b w:val="0"/>
            <w:bCs w:val="0"/>
            <w:rtl/>
            <w:lang w:bidi="ar-SA"/>
          </w:rPr>
          <w:t>ظرف</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واحدها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حال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احداث</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فروکروم</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فرومنگنز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با</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پ</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شرفت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ک</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0 </w:t>
        </w:r>
        <w:r w:rsidR="00D012FE" w:rsidRPr="00D012FE">
          <w:rPr>
            <w:rStyle w:val="Hyperlink"/>
            <w:rFonts w:cs="B Nazanin" w:hint="eastAsia"/>
            <w:b w:val="0"/>
            <w:bCs w:val="0"/>
            <w:rtl/>
            <w:lang w:bidi="ar-SA"/>
          </w:rPr>
          <w:t>تا</w:t>
        </w:r>
        <w:r w:rsidR="00D012FE" w:rsidRPr="00D012FE">
          <w:rPr>
            <w:rStyle w:val="Hyperlink"/>
            <w:rFonts w:cs="B Nazanin"/>
            <w:b w:val="0"/>
            <w:bCs w:val="0"/>
            <w:rtl/>
            <w:lang w:bidi="ar-SA"/>
          </w:rPr>
          <w:t xml:space="preserve"> 20 </w:t>
        </w:r>
        <w:r w:rsidR="00D012FE" w:rsidRPr="00D012FE">
          <w:rPr>
            <w:rStyle w:val="Hyperlink"/>
            <w:rFonts w:cs="B Nazanin" w:hint="eastAsia"/>
            <w:b w:val="0"/>
            <w:bCs w:val="0"/>
            <w:rtl/>
            <w:lang w:bidi="ar-SA"/>
          </w:rPr>
          <w:t>درصد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ران</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55124688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13</w:t>
        </w:r>
        <w:r w:rsidR="00D012FE" w:rsidRPr="00D012FE">
          <w:rPr>
            <w:rStyle w:val="Hyperlink"/>
            <w:rFonts w:cs="B Nazanin"/>
            <w:b w:val="0"/>
            <w:bCs w:val="0"/>
            <w:webHidden/>
            <w:rtl/>
            <w:lang w:bidi="ar-SA"/>
          </w:rPr>
          <w:fldChar w:fldCharType="end"/>
        </w:r>
      </w:hyperlink>
    </w:p>
    <w:p w14:paraId="644A1C4E" w14:textId="77777777" w:rsidR="00D012FE" w:rsidRPr="00D012FE" w:rsidRDefault="0041281C" w:rsidP="00D012FE">
      <w:pPr>
        <w:pStyle w:val="TOC2"/>
        <w:rPr>
          <w:rStyle w:val="Hyperlink"/>
          <w:rFonts w:cs="B Nazanin"/>
          <w:rtl/>
          <w:lang w:bidi="ar-SA"/>
        </w:rPr>
      </w:pPr>
      <w:hyperlink w:anchor="_Toc55124689"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7- </w:t>
        </w:r>
        <w:r w:rsidR="00D012FE" w:rsidRPr="00D012FE">
          <w:rPr>
            <w:rStyle w:val="Hyperlink"/>
            <w:rFonts w:cs="B Nazanin" w:hint="eastAsia"/>
            <w:b w:val="0"/>
            <w:bCs w:val="0"/>
            <w:rtl/>
            <w:lang w:bidi="ar-SA"/>
          </w:rPr>
          <w:t>ظرف</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واحدها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حال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احداث</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فروکروم</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فرومنگنز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با</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پ</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شرفت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ک</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20 </w:t>
        </w:r>
        <w:r w:rsidR="00D012FE" w:rsidRPr="00D012FE">
          <w:rPr>
            <w:rStyle w:val="Hyperlink"/>
            <w:rFonts w:cs="B Nazanin" w:hint="eastAsia"/>
            <w:b w:val="0"/>
            <w:bCs w:val="0"/>
            <w:rtl/>
            <w:lang w:bidi="ar-SA"/>
          </w:rPr>
          <w:t>تا</w:t>
        </w:r>
        <w:r w:rsidR="00D012FE" w:rsidRPr="00D012FE">
          <w:rPr>
            <w:rStyle w:val="Hyperlink"/>
            <w:rFonts w:cs="B Nazanin"/>
            <w:b w:val="0"/>
            <w:bCs w:val="0"/>
            <w:rtl/>
            <w:lang w:bidi="ar-SA"/>
          </w:rPr>
          <w:t xml:space="preserve"> 60 </w:t>
        </w:r>
        <w:r w:rsidR="00D012FE" w:rsidRPr="00D012FE">
          <w:rPr>
            <w:rStyle w:val="Hyperlink"/>
            <w:rFonts w:cs="B Nazanin" w:hint="eastAsia"/>
            <w:b w:val="0"/>
            <w:bCs w:val="0"/>
            <w:rtl/>
            <w:lang w:bidi="ar-SA"/>
          </w:rPr>
          <w:t>درصد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ران</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55124689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13</w:t>
        </w:r>
        <w:r w:rsidR="00D012FE" w:rsidRPr="00D012FE">
          <w:rPr>
            <w:rStyle w:val="Hyperlink"/>
            <w:rFonts w:cs="B Nazanin"/>
            <w:b w:val="0"/>
            <w:bCs w:val="0"/>
            <w:webHidden/>
            <w:rtl/>
            <w:lang w:bidi="ar-SA"/>
          </w:rPr>
          <w:fldChar w:fldCharType="end"/>
        </w:r>
      </w:hyperlink>
    </w:p>
    <w:p w14:paraId="0A2CD1C1" w14:textId="77777777" w:rsidR="00D012FE" w:rsidRPr="00D012FE" w:rsidRDefault="0041281C" w:rsidP="00D012FE">
      <w:pPr>
        <w:pStyle w:val="TOC2"/>
        <w:rPr>
          <w:rStyle w:val="Hyperlink"/>
          <w:rFonts w:cs="B Nazanin"/>
          <w:rtl/>
          <w:lang w:bidi="ar-SA"/>
        </w:rPr>
      </w:pPr>
      <w:hyperlink w:anchor="_Toc55124690"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8- </w:t>
        </w:r>
        <w:r w:rsidR="00D012FE" w:rsidRPr="00D012FE">
          <w:rPr>
            <w:rStyle w:val="Hyperlink"/>
            <w:rFonts w:cs="B Nazanin" w:hint="eastAsia"/>
            <w:b w:val="0"/>
            <w:bCs w:val="0"/>
            <w:rtl/>
            <w:lang w:bidi="ar-SA"/>
          </w:rPr>
          <w:t>ظرف</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واحدها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حال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احداث</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فروکروم</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فرومنگنز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با</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پ</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شرفت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ک</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60 </w:t>
        </w:r>
        <w:r w:rsidR="00D012FE" w:rsidRPr="00D012FE">
          <w:rPr>
            <w:rStyle w:val="Hyperlink"/>
            <w:rFonts w:cs="B Nazanin" w:hint="eastAsia"/>
            <w:b w:val="0"/>
            <w:bCs w:val="0"/>
            <w:rtl/>
            <w:lang w:bidi="ar-SA"/>
          </w:rPr>
          <w:t>تا</w:t>
        </w:r>
        <w:r w:rsidR="00D012FE" w:rsidRPr="00D012FE">
          <w:rPr>
            <w:rStyle w:val="Hyperlink"/>
            <w:rFonts w:cs="B Nazanin"/>
            <w:b w:val="0"/>
            <w:bCs w:val="0"/>
            <w:rtl/>
            <w:lang w:bidi="ar-SA"/>
          </w:rPr>
          <w:t xml:space="preserve"> 99 </w:t>
        </w:r>
        <w:r w:rsidR="00D012FE" w:rsidRPr="00D012FE">
          <w:rPr>
            <w:rStyle w:val="Hyperlink"/>
            <w:rFonts w:cs="B Nazanin" w:hint="eastAsia"/>
            <w:b w:val="0"/>
            <w:bCs w:val="0"/>
            <w:rtl/>
            <w:lang w:bidi="ar-SA"/>
          </w:rPr>
          <w:t>درصد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ران</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55124690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13</w:t>
        </w:r>
        <w:r w:rsidR="00D012FE" w:rsidRPr="00D012FE">
          <w:rPr>
            <w:rStyle w:val="Hyperlink"/>
            <w:rFonts w:cs="B Nazanin"/>
            <w:b w:val="0"/>
            <w:bCs w:val="0"/>
            <w:webHidden/>
            <w:rtl/>
            <w:lang w:bidi="ar-SA"/>
          </w:rPr>
          <w:fldChar w:fldCharType="end"/>
        </w:r>
      </w:hyperlink>
    </w:p>
    <w:p w14:paraId="74777E6D" w14:textId="77777777" w:rsidR="00D012FE" w:rsidRPr="00D012FE" w:rsidRDefault="0041281C" w:rsidP="00D012FE">
      <w:pPr>
        <w:pStyle w:val="TOC2"/>
        <w:rPr>
          <w:rStyle w:val="Hyperlink"/>
          <w:rFonts w:cs="B Nazanin"/>
          <w:rtl/>
          <w:lang w:bidi="ar-SA"/>
        </w:rPr>
      </w:pPr>
      <w:hyperlink w:anchor="_Toc55124691"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9- </w:t>
        </w:r>
        <w:r w:rsidR="00D012FE" w:rsidRPr="00D012FE">
          <w:rPr>
            <w:rStyle w:val="Hyperlink"/>
            <w:rFonts w:cs="B Nazanin" w:hint="eastAsia"/>
            <w:b w:val="0"/>
            <w:bCs w:val="0"/>
            <w:rtl/>
            <w:lang w:bidi="ar-SA"/>
          </w:rPr>
          <w:t>م</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زان</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واردات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5 </w:t>
        </w:r>
        <w:r w:rsidR="00D012FE" w:rsidRPr="00D012FE">
          <w:rPr>
            <w:rStyle w:val="Hyperlink"/>
            <w:rFonts w:cs="B Nazanin" w:hint="eastAsia"/>
            <w:b w:val="0"/>
            <w:bCs w:val="0"/>
            <w:rtl/>
            <w:lang w:bidi="ar-SA"/>
          </w:rPr>
          <w:t>سال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گذشته</w:t>
        </w:r>
        <w:r w:rsidR="00D012FE" w:rsidRPr="00D012FE">
          <w:rPr>
            <w:rStyle w:val="Hyperlink"/>
            <w:rFonts w:cs="B Nazanin"/>
            <w:b w:val="0"/>
            <w:bCs w:val="0"/>
            <w:rtl/>
            <w:lang w:bidi="ar-SA"/>
          </w:rPr>
          <w:t xml:space="preserve"> </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55124691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14</w:t>
        </w:r>
        <w:r w:rsidR="00D012FE" w:rsidRPr="00D012FE">
          <w:rPr>
            <w:rStyle w:val="Hyperlink"/>
            <w:rFonts w:cs="B Nazanin"/>
            <w:b w:val="0"/>
            <w:bCs w:val="0"/>
            <w:webHidden/>
            <w:rtl/>
            <w:lang w:bidi="ar-SA"/>
          </w:rPr>
          <w:fldChar w:fldCharType="end"/>
        </w:r>
      </w:hyperlink>
    </w:p>
    <w:p w14:paraId="273A06F9" w14:textId="77777777" w:rsidR="00D012FE" w:rsidRPr="00D012FE" w:rsidRDefault="0041281C" w:rsidP="00D012FE">
      <w:pPr>
        <w:pStyle w:val="TOC2"/>
        <w:rPr>
          <w:rStyle w:val="Hyperlink"/>
          <w:rFonts w:cs="B Nazanin"/>
          <w:rtl/>
          <w:lang w:bidi="ar-SA"/>
        </w:rPr>
      </w:pPr>
      <w:hyperlink w:anchor="_Toc55124692"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10- </w:t>
        </w:r>
        <w:r w:rsidR="00D012FE" w:rsidRPr="00D012FE">
          <w:rPr>
            <w:rStyle w:val="Hyperlink"/>
            <w:rFonts w:cs="B Nazanin" w:hint="eastAsia"/>
            <w:b w:val="0"/>
            <w:bCs w:val="0"/>
            <w:rtl/>
            <w:lang w:bidi="ar-SA"/>
          </w:rPr>
          <w:t>مهمتر</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کشورها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مبدا</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واردات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w:t>
        </w:r>
        <w:r w:rsidR="00D012FE" w:rsidRPr="00D012FE">
          <w:rPr>
            <w:rStyle w:val="Hyperlink"/>
            <w:rFonts w:cs="B Nazanin"/>
            <w:b w:val="0"/>
            <w:bCs w:val="0"/>
            <w:rtl/>
            <w:lang w:bidi="ar-SA"/>
          </w:rPr>
          <w:t xml:space="preserve"> 1397</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55124692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14</w:t>
        </w:r>
        <w:r w:rsidR="00D012FE" w:rsidRPr="00D012FE">
          <w:rPr>
            <w:rStyle w:val="Hyperlink"/>
            <w:rFonts w:cs="B Nazanin"/>
            <w:b w:val="0"/>
            <w:bCs w:val="0"/>
            <w:webHidden/>
            <w:rtl/>
            <w:lang w:bidi="ar-SA"/>
          </w:rPr>
          <w:fldChar w:fldCharType="end"/>
        </w:r>
      </w:hyperlink>
    </w:p>
    <w:p w14:paraId="782A3D2B" w14:textId="77777777" w:rsidR="00D012FE" w:rsidRPr="00D012FE" w:rsidRDefault="0041281C" w:rsidP="00D012FE">
      <w:pPr>
        <w:pStyle w:val="TOC2"/>
        <w:rPr>
          <w:rStyle w:val="Hyperlink"/>
          <w:rFonts w:cs="B Nazanin"/>
          <w:rtl/>
          <w:lang w:bidi="ar-SA"/>
        </w:rPr>
      </w:pPr>
      <w:hyperlink w:anchor="_Toc55124693"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11- </w:t>
        </w:r>
        <w:r w:rsidR="00D012FE" w:rsidRPr="00D012FE">
          <w:rPr>
            <w:rStyle w:val="Hyperlink"/>
            <w:rFonts w:cs="B Nazanin" w:hint="eastAsia"/>
            <w:b w:val="0"/>
            <w:bCs w:val="0"/>
            <w:rtl/>
            <w:lang w:bidi="ar-SA"/>
          </w:rPr>
          <w:t>روند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مصرف</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5 </w:t>
        </w:r>
        <w:r w:rsidR="00D012FE" w:rsidRPr="00D012FE">
          <w:rPr>
            <w:rStyle w:val="Hyperlink"/>
            <w:rFonts w:cs="B Nazanin" w:hint="eastAsia"/>
            <w:b w:val="0"/>
            <w:bCs w:val="0"/>
            <w:rtl/>
            <w:lang w:bidi="ar-SA"/>
          </w:rPr>
          <w:t>سال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گذشته</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55124693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15</w:t>
        </w:r>
        <w:r w:rsidR="00D012FE" w:rsidRPr="00D012FE">
          <w:rPr>
            <w:rStyle w:val="Hyperlink"/>
            <w:rFonts w:cs="B Nazanin"/>
            <w:b w:val="0"/>
            <w:bCs w:val="0"/>
            <w:webHidden/>
            <w:rtl/>
            <w:lang w:bidi="ar-SA"/>
          </w:rPr>
          <w:fldChar w:fldCharType="end"/>
        </w:r>
      </w:hyperlink>
    </w:p>
    <w:p w14:paraId="07799C1A" w14:textId="77777777" w:rsidR="00D012FE" w:rsidRPr="00D012FE" w:rsidRDefault="0041281C" w:rsidP="00D012FE">
      <w:pPr>
        <w:pStyle w:val="TOC2"/>
        <w:rPr>
          <w:rStyle w:val="Hyperlink"/>
          <w:rFonts w:cs="B Nazanin"/>
          <w:rtl/>
          <w:lang w:bidi="ar-SA"/>
        </w:rPr>
      </w:pPr>
      <w:hyperlink w:anchor="_Toc55124694"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12- </w:t>
        </w:r>
        <w:r w:rsidR="00D012FE" w:rsidRPr="00D012FE">
          <w:rPr>
            <w:rStyle w:val="Hyperlink"/>
            <w:rFonts w:cs="B Nazanin" w:hint="eastAsia"/>
            <w:b w:val="0"/>
            <w:bCs w:val="0"/>
            <w:rtl/>
            <w:lang w:bidi="ar-SA"/>
          </w:rPr>
          <w:t>موازنه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زان</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صادرات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محصول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5 </w:t>
        </w:r>
        <w:r w:rsidR="00D012FE" w:rsidRPr="00D012FE">
          <w:rPr>
            <w:rStyle w:val="Hyperlink"/>
            <w:rFonts w:cs="B Nazanin" w:hint="eastAsia"/>
            <w:b w:val="0"/>
            <w:bCs w:val="0"/>
            <w:rtl/>
            <w:lang w:bidi="ar-SA"/>
          </w:rPr>
          <w:t>سال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گذشته</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55124694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16</w:t>
        </w:r>
        <w:r w:rsidR="00D012FE" w:rsidRPr="00D012FE">
          <w:rPr>
            <w:rStyle w:val="Hyperlink"/>
            <w:rFonts w:cs="B Nazanin"/>
            <w:b w:val="0"/>
            <w:bCs w:val="0"/>
            <w:webHidden/>
            <w:rtl/>
            <w:lang w:bidi="ar-SA"/>
          </w:rPr>
          <w:fldChar w:fldCharType="end"/>
        </w:r>
      </w:hyperlink>
    </w:p>
    <w:p w14:paraId="5F664020" w14:textId="77777777" w:rsidR="00D012FE" w:rsidRPr="00D012FE" w:rsidRDefault="0041281C" w:rsidP="00D012FE">
      <w:pPr>
        <w:pStyle w:val="TOC2"/>
        <w:rPr>
          <w:rStyle w:val="Hyperlink"/>
          <w:rFonts w:cs="B Nazanin"/>
          <w:rtl/>
          <w:lang w:bidi="ar-SA"/>
        </w:rPr>
      </w:pPr>
      <w:hyperlink w:anchor="_Toc55124695"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13- </w:t>
        </w:r>
        <w:r w:rsidR="00D012FE" w:rsidRPr="00D012FE">
          <w:rPr>
            <w:rStyle w:val="Hyperlink"/>
            <w:rFonts w:cs="B Nazanin" w:hint="eastAsia"/>
            <w:b w:val="0"/>
            <w:bCs w:val="0"/>
            <w:rtl/>
            <w:lang w:bidi="ar-SA"/>
          </w:rPr>
          <w:t>مهمتر</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کشورها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مقصد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صادرات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فروکروم</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فرومنگنز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w:t>
        </w:r>
        <w:r w:rsidR="00D012FE" w:rsidRPr="00D012FE">
          <w:rPr>
            <w:rStyle w:val="Hyperlink"/>
            <w:rFonts w:cs="B Nazanin"/>
            <w:b w:val="0"/>
            <w:bCs w:val="0"/>
            <w:rtl/>
            <w:lang w:bidi="ar-SA"/>
          </w:rPr>
          <w:t xml:space="preserve"> 1397</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55124695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16</w:t>
        </w:r>
        <w:r w:rsidR="00D012FE" w:rsidRPr="00D012FE">
          <w:rPr>
            <w:rStyle w:val="Hyperlink"/>
            <w:rFonts w:cs="B Nazanin"/>
            <w:b w:val="0"/>
            <w:bCs w:val="0"/>
            <w:webHidden/>
            <w:rtl/>
            <w:lang w:bidi="ar-SA"/>
          </w:rPr>
          <w:fldChar w:fldCharType="end"/>
        </w:r>
      </w:hyperlink>
    </w:p>
    <w:p w14:paraId="70B6EBAE" w14:textId="77777777" w:rsidR="00D012FE" w:rsidRPr="00D012FE" w:rsidRDefault="0041281C" w:rsidP="00D012FE">
      <w:pPr>
        <w:pStyle w:val="TOC2"/>
        <w:rPr>
          <w:rStyle w:val="Hyperlink"/>
          <w:rFonts w:cs="B Nazanin"/>
          <w:rtl/>
          <w:lang w:bidi="ar-SA"/>
        </w:rPr>
      </w:pPr>
      <w:hyperlink w:anchor="_Toc55124696"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14- </w:t>
        </w:r>
        <w:r w:rsidR="00D012FE" w:rsidRPr="00D012FE">
          <w:rPr>
            <w:rStyle w:val="Hyperlink"/>
            <w:rFonts w:cs="B Nazanin" w:hint="eastAsia"/>
            <w:b w:val="0"/>
            <w:bCs w:val="0"/>
            <w:rtl/>
            <w:lang w:bidi="ar-SA"/>
          </w:rPr>
          <w:t>پ</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ش</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ب</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زان</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داخل</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5 </w:t>
        </w:r>
        <w:r w:rsidR="00D012FE" w:rsidRPr="00D012FE">
          <w:rPr>
            <w:rStyle w:val="Hyperlink"/>
            <w:rFonts w:cs="B Nazanin" w:hint="eastAsia"/>
            <w:b w:val="0"/>
            <w:bCs w:val="0"/>
            <w:rtl/>
            <w:lang w:bidi="ar-SA"/>
          </w:rPr>
          <w:t>سال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آ</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نده</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55124696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17</w:t>
        </w:r>
        <w:r w:rsidR="00D012FE" w:rsidRPr="00D012FE">
          <w:rPr>
            <w:rStyle w:val="Hyperlink"/>
            <w:rFonts w:cs="B Nazanin"/>
            <w:b w:val="0"/>
            <w:bCs w:val="0"/>
            <w:webHidden/>
            <w:rtl/>
            <w:lang w:bidi="ar-SA"/>
          </w:rPr>
          <w:fldChar w:fldCharType="end"/>
        </w:r>
      </w:hyperlink>
    </w:p>
    <w:p w14:paraId="347C6D2B" w14:textId="77777777" w:rsidR="00D012FE" w:rsidRPr="00D012FE" w:rsidRDefault="0041281C" w:rsidP="00D012FE">
      <w:pPr>
        <w:pStyle w:val="TOC2"/>
        <w:rPr>
          <w:rStyle w:val="Hyperlink"/>
          <w:rFonts w:cs="B Nazanin"/>
          <w:rtl/>
          <w:lang w:bidi="ar-SA"/>
        </w:rPr>
      </w:pPr>
      <w:hyperlink w:anchor="_Toc55124697"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15-</w:t>
        </w:r>
        <w:r w:rsidR="00D012FE" w:rsidRPr="00D012FE">
          <w:rPr>
            <w:rStyle w:val="Hyperlink"/>
            <w:rFonts w:cs="B Nazanin" w:hint="eastAsia"/>
            <w:b w:val="0"/>
            <w:bCs w:val="0"/>
            <w:rtl/>
            <w:lang w:bidi="ar-SA"/>
          </w:rPr>
          <w:t>جمع‌بند</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سرما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ه‌گذار</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ثابت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طرح</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55124697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19</w:t>
        </w:r>
        <w:r w:rsidR="00D012FE" w:rsidRPr="00D012FE">
          <w:rPr>
            <w:rStyle w:val="Hyperlink"/>
            <w:rFonts w:cs="B Nazanin"/>
            <w:b w:val="0"/>
            <w:bCs w:val="0"/>
            <w:webHidden/>
            <w:rtl/>
            <w:lang w:bidi="ar-SA"/>
          </w:rPr>
          <w:fldChar w:fldCharType="end"/>
        </w:r>
      </w:hyperlink>
    </w:p>
    <w:p w14:paraId="2474E74F" w14:textId="77777777" w:rsidR="00D012FE" w:rsidRPr="00D012FE" w:rsidRDefault="0041281C" w:rsidP="00D012FE">
      <w:pPr>
        <w:pStyle w:val="TOC2"/>
        <w:rPr>
          <w:rStyle w:val="Hyperlink"/>
          <w:rFonts w:cs="B Nazanin"/>
          <w:rtl/>
          <w:lang w:bidi="ar-SA"/>
        </w:rPr>
      </w:pPr>
      <w:hyperlink w:anchor="_Toc55124698"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16-</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زم</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55124698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19</w:t>
        </w:r>
        <w:r w:rsidR="00D012FE" w:rsidRPr="00D012FE">
          <w:rPr>
            <w:rStyle w:val="Hyperlink"/>
            <w:rFonts w:cs="B Nazanin"/>
            <w:b w:val="0"/>
            <w:bCs w:val="0"/>
            <w:webHidden/>
            <w:rtl/>
            <w:lang w:bidi="ar-SA"/>
          </w:rPr>
          <w:fldChar w:fldCharType="end"/>
        </w:r>
      </w:hyperlink>
    </w:p>
    <w:p w14:paraId="33DA8FA0" w14:textId="77777777" w:rsidR="00D012FE" w:rsidRPr="00D012FE" w:rsidRDefault="0041281C" w:rsidP="00D012FE">
      <w:pPr>
        <w:pStyle w:val="TOC2"/>
        <w:rPr>
          <w:rStyle w:val="Hyperlink"/>
          <w:rFonts w:cs="B Nazanin"/>
          <w:rtl/>
          <w:lang w:bidi="ar-SA"/>
        </w:rPr>
      </w:pPr>
      <w:hyperlink w:anchor="_Toc55124699"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17-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محوطه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ساز</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55124699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20</w:t>
        </w:r>
        <w:r w:rsidR="00D012FE" w:rsidRPr="00D012FE">
          <w:rPr>
            <w:rStyle w:val="Hyperlink"/>
            <w:rFonts w:cs="B Nazanin"/>
            <w:b w:val="0"/>
            <w:bCs w:val="0"/>
            <w:webHidden/>
            <w:rtl/>
            <w:lang w:bidi="ar-SA"/>
          </w:rPr>
          <w:fldChar w:fldCharType="end"/>
        </w:r>
      </w:hyperlink>
    </w:p>
    <w:p w14:paraId="62C4C35E" w14:textId="77777777" w:rsidR="00D012FE" w:rsidRPr="00D012FE" w:rsidRDefault="0041281C" w:rsidP="00D012FE">
      <w:pPr>
        <w:pStyle w:val="TOC2"/>
        <w:rPr>
          <w:rStyle w:val="Hyperlink"/>
          <w:rFonts w:cs="B Nazanin"/>
          <w:rtl/>
          <w:lang w:bidi="ar-SA"/>
        </w:rPr>
      </w:pPr>
      <w:hyperlink w:anchor="_Toc55124700"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18-</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ساختمان‌ساز</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55124700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20</w:t>
        </w:r>
        <w:r w:rsidR="00D012FE" w:rsidRPr="00D012FE">
          <w:rPr>
            <w:rStyle w:val="Hyperlink"/>
            <w:rFonts w:cs="B Nazanin"/>
            <w:b w:val="0"/>
            <w:bCs w:val="0"/>
            <w:webHidden/>
            <w:rtl/>
            <w:lang w:bidi="ar-SA"/>
          </w:rPr>
          <w:fldChar w:fldCharType="end"/>
        </w:r>
      </w:hyperlink>
    </w:p>
    <w:p w14:paraId="3187C99C" w14:textId="77777777" w:rsidR="00D012FE" w:rsidRPr="00D012FE" w:rsidRDefault="0041281C" w:rsidP="00D012FE">
      <w:pPr>
        <w:pStyle w:val="TOC2"/>
        <w:rPr>
          <w:rStyle w:val="Hyperlink"/>
          <w:rFonts w:cs="B Nazanin"/>
          <w:rtl/>
          <w:lang w:bidi="ar-SA"/>
        </w:rPr>
      </w:pPr>
      <w:hyperlink w:anchor="_Toc55124701"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19-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تجه</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زات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و</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ماش</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آلات</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55124701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21</w:t>
        </w:r>
        <w:r w:rsidR="00D012FE" w:rsidRPr="00D012FE">
          <w:rPr>
            <w:rStyle w:val="Hyperlink"/>
            <w:rFonts w:cs="B Nazanin"/>
            <w:b w:val="0"/>
            <w:bCs w:val="0"/>
            <w:webHidden/>
            <w:rtl/>
            <w:lang w:bidi="ar-SA"/>
          </w:rPr>
          <w:fldChar w:fldCharType="end"/>
        </w:r>
      </w:hyperlink>
    </w:p>
    <w:p w14:paraId="414E450E" w14:textId="77777777" w:rsidR="00D012FE" w:rsidRPr="00D012FE" w:rsidRDefault="0041281C" w:rsidP="00D012FE">
      <w:pPr>
        <w:pStyle w:val="TOC2"/>
        <w:rPr>
          <w:rStyle w:val="Hyperlink"/>
          <w:rFonts w:cs="B Nazanin"/>
          <w:rtl/>
          <w:lang w:bidi="ar-SA"/>
        </w:rPr>
      </w:pPr>
      <w:hyperlink w:anchor="_Toc55124702"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20- </w:t>
        </w:r>
        <w:r w:rsidR="00D012FE" w:rsidRPr="00D012FE">
          <w:rPr>
            <w:rStyle w:val="Hyperlink"/>
            <w:rFonts w:cs="B Nazanin" w:hint="eastAsia"/>
            <w:b w:val="0"/>
            <w:bCs w:val="0"/>
            <w:rtl/>
            <w:lang w:bidi="ar-SA"/>
          </w:rPr>
          <w:t>تاس</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سات</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55124702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21</w:t>
        </w:r>
        <w:r w:rsidR="00D012FE" w:rsidRPr="00D012FE">
          <w:rPr>
            <w:rStyle w:val="Hyperlink"/>
            <w:rFonts w:cs="B Nazanin"/>
            <w:b w:val="0"/>
            <w:bCs w:val="0"/>
            <w:webHidden/>
            <w:rtl/>
            <w:lang w:bidi="ar-SA"/>
          </w:rPr>
          <w:fldChar w:fldCharType="end"/>
        </w:r>
      </w:hyperlink>
    </w:p>
    <w:p w14:paraId="72BC0CB0" w14:textId="77777777" w:rsidR="00D012FE" w:rsidRPr="00D012FE" w:rsidRDefault="0041281C" w:rsidP="00D012FE">
      <w:pPr>
        <w:pStyle w:val="TOC2"/>
        <w:rPr>
          <w:rStyle w:val="Hyperlink"/>
          <w:rFonts w:cs="B Nazanin"/>
          <w:rtl/>
          <w:lang w:bidi="ar-SA"/>
        </w:rPr>
      </w:pPr>
      <w:hyperlink w:anchor="_Toc55124703"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21-</w:t>
        </w:r>
        <w:r w:rsidR="00D012FE" w:rsidRPr="00D012FE">
          <w:rPr>
            <w:rStyle w:val="Hyperlink"/>
            <w:rFonts w:cs="B Nazanin" w:hint="eastAsia"/>
            <w:b w:val="0"/>
            <w:bCs w:val="0"/>
            <w:rtl/>
            <w:lang w:bidi="ar-SA"/>
          </w:rPr>
          <w:t>لوازم</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ادار</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55124703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22</w:t>
        </w:r>
        <w:r w:rsidR="00D012FE" w:rsidRPr="00D012FE">
          <w:rPr>
            <w:rStyle w:val="Hyperlink"/>
            <w:rFonts w:cs="B Nazanin"/>
            <w:b w:val="0"/>
            <w:bCs w:val="0"/>
            <w:webHidden/>
            <w:rtl/>
            <w:lang w:bidi="ar-SA"/>
          </w:rPr>
          <w:fldChar w:fldCharType="end"/>
        </w:r>
      </w:hyperlink>
    </w:p>
    <w:p w14:paraId="333FBDA4" w14:textId="77777777" w:rsidR="00D012FE" w:rsidRPr="00D012FE" w:rsidRDefault="0041281C" w:rsidP="00D012FE">
      <w:pPr>
        <w:pStyle w:val="TOC2"/>
        <w:rPr>
          <w:rStyle w:val="Hyperlink"/>
          <w:rFonts w:cs="B Nazanin"/>
          <w:rtl/>
          <w:lang w:bidi="ar-SA"/>
        </w:rPr>
      </w:pPr>
      <w:hyperlink w:anchor="_Toc55124704"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22-</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انه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ن</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رو</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انسان</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55124704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23</w:t>
        </w:r>
        <w:r w:rsidR="00D012FE" w:rsidRPr="00D012FE">
          <w:rPr>
            <w:rStyle w:val="Hyperlink"/>
            <w:rFonts w:cs="B Nazanin"/>
            <w:b w:val="0"/>
            <w:bCs w:val="0"/>
            <w:webHidden/>
            <w:rtl/>
            <w:lang w:bidi="ar-SA"/>
          </w:rPr>
          <w:fldChar w:fldCharType="end"/>
        </w:r>
      </w:hyperlink>
    </w:p>
    <w:p w14:paraId="2F5B003D" w14:textId="77777777" w:rsidR="00D012FE" w:rsidRPr="00D012FE" w:rsidRDefault="0041281C" w:rsidP="00D012FE">
      <w:pPr>
        <w:pStyle w:val="TOC2"/>
        <w:rPr>
          <w:rStyle w:val="Hyperlink"/>
          <w:rFonts w:cs="B Nazanin"/>
          <w:rtl/>
          <w:lang w:bidi="ar-SA"/>
        </w:rPr>
      </w:pPr>
      <w:hyperlink w:anchor="_Toc55124705"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23-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انه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مواد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طرح</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55124705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24</w:t>
        </w:r>
        <w:r w:rsidR="00D012FE" w:rsidRPr="00D012FE">
          <w:rPr>
            <w:rStyle w:val="Hyperlink"/>
            <w:rFonts w:cs="B Nazanin"/>
            <w:b w:val="0"/>
            <w:bCs w:val="0"/>
            <w:webHidden/>
            <w:rtl/>
            <w:lang w:bidi="ar-SA"/>
          </w:rPr>
          <w:fldChar w:fldCharType="end"/>
        </w:r>
      </w:hyperlink>
    </w:p>
    <w:p w14:paraId="5124FED3" w14:textId="77777777" w:rsidR="00D012FE" w:rsidRPr="00D012FE" w:rsidRDefault="0041281C" w:rsidP="00D012FE">
      <w:pPr>
        <w:pStyle w:val="TOC2"/>
        <w:rPr>
          <w:rStyle w:val="Hyperlink"/>
          <w:rFonts w:cs="B Nazanin"/>
          <w:rtl/>
          <w:lang w:bidi="ar-SA"/>
        </w:rPr>
      </w:pPr>
      <w:hyperlink w:anchor="_Toc55124706"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24-</w:t>
        </w:r>
        <w:r w:rsidR="00D012FE" w:rsidRPr="00D012FE">
          <w:rPr>
            <w:rStyle w:val="Hyperlink"/>
            <w:rFonts w:cs="B Nazanin" w:hint="eastAsia"/>
            <w:b w:val="0"/>
            <w:bCs w:val="0"/>
            <w:rtl/>
            <w:lang w:bidi="ar-SA"/>
          </w:rPr>
          <w:t>مصرف</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انه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انرژ</w:t>
        </w:r>
        <w:r w:rsidR="00D012FE" w:rsidRPr="00D012FE">
          <w:rPr>
            <w:rStyle w:val="Hyperlink"/>
            <w:rFonts w:cs="B Nazanin" w:hint="cs"/>
            <w:b w:val="0"/>
            <w:bCs w:val="0"/>
            <w:rtl/>
            <w:lang w:bidi="ar-SA"/>
          </w:rPr>
          <w:t>ی</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55124706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24</w:t>
        </w:r>
        <w:r w:rsidR="00D012FE" w:rsidRPr="00D012FE">
          <w:rPr>
            <w:rStyle w:val="Hyperlink"/>
            <w:rFonts w:cs="B Nazanin"/>
            <w:b w:val="0"/>
            <w:bCs w:val="0"/>
            <w:webHidden/>
            <w:rtl/>
            <w:lang w:bidi="ar-SA"/>
          </w:rPr>
          <w:fldChar w:fldCharType="end"/>
        </w:r>
      </w:hyperlink>
    </w:p>
    <w:p w14:paraId="1350B641" w14:textId="77777777" w:rsidR="00D012FE" w:rsidRPr="00D012FE" w:rsidRDefault="0041281C" w:rsidP="00D012FE">
      <w:pPr>
        <w:pStyle w:val="TOC2"/>
        <w:rPr>
          <w:rStyle w:val="Hyperlink"/>
          <w:rFonts w:cs="B Nazanin"/>
          <w:rtl/>
          <w:lang w:bidi="ar-SA"/>
        </w:rPr>
      </w:pPr>
      <w:hyperlink w:anchor="_Toc55124707"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25-</w:t>
        </w:r>
        <w:r w:rsidR="00D012FE" w:rsidRPr="00D012FE">
          <w:rPr>
            <w:rStyle w:val="Hyperlink"/>
            <w:rFonts w:cs="B Nazanin" w:hint="eastAsia"/>
            <w:b w:val="0"/>
            <w:bCs w:val="0"/>
            <w:rtl/>
            <w:lang w:bidi="ar-SA"/>
          </w:rPr>
          <w:t>سرما</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در</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گردش</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55124707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25</w:t>
        </w:r>
        <w:r w:rsidR="00D012FE" w:rsidRPr="00D012FE">
          <w:rPr>
            <w:rStyle w:val="Hyperlink"/>
            <w:rFonts w:cs="B Nazanin"/>
            <w:b w:val="0"/>
            <w:bCs w:val="0"/>
            <w:webHidden/>
            <w:rtl/>
            <w:lang w:bidi="ar-SA"/>
          </w:rPr>
          <w:fldChar w:fldCharType="end"/>
        </w:r>
      </w:hyperlink>
    </w:p>
    <w:p w14:paraId="1A6C87AC" w14:textId="77777777" w:rsidR="00D012FE" w:rsidRPr="00D012FE" w:rsidRDefault="0041281C" w:rsidP="00D012FE">
      <w:pPr>
        <w:pStyle w:val="TOC2"/>
        <w:rPr>
          <w:rStyle w:val="Hyperlink"/>
          <w:rFonts w:cs="B Nazanin"/>
          <w:rtl/>
          <w:lang w:bidi="ar-SA"/>
        </w:rPr>
      </w:pPr>
      <w:hyperlink w:anchor="_Toc55124708"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26- </w:t>
        </w:r>
        <w:r w:rsidR="00D012FE" w:rsidRPr="00D012FE">
          <w:rPr>
            <w:rStyle w:val="Hyperlink"/>
            <w:rFonts w:cs="B Nazanin" w:hint="eastAsia"/>
            <w:b w:val="0"/>
            <w:bCs w:val="0"/>
            <w:rtl/>
            <w:lang w:bidi="ar-SA"/>
          </w:rPr>
          <w:t>هز</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نه</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تول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د</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سالانه</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55124708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26</w:t>
        </w:r>
        <w:r w:rsidR="00D012FE" w:rsidRPr="00D012FE">
          <w:rPr>
            <w:rStyle w:val="Hyperlink"/>
            <w:rFonts w:cs="B Nazanin"/>
            <w:b w:val="0"/>
            <w:bCs w:val="0"/>
            <w:webHidden/>
            <w:rtl/>
            <w:lang w:bidi="ar-SA"/>
          </w:rPr>
          <w:fldChar w:fldCharType="end"/>
        </w:r>
      </w:hyperlink>
    </w:p>
    <w:p w14:paraId="509DA3D4" w14:textId="77777777" w:rsidR="00D012FE" w:rsidRPr="00D012FE" w:rsidRDefault="0041281C" w:rsidP="00D012FE">
      <w:pPr>
        <w:pStyle w:val="TOC2"/>
        <w:rPr>
          <w:rStyle w:val="Hyperlink"/>
          <w:rFonts w:cs="B Nazanin"/>
          <w:rtl/>
          <w:lang w:bidi="ar-SA"/>
        </w:rPr>
      </w:pPr>
      <w:hyperlink w:anchor="_Toc55124709"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27- </w:t>
        </w:r>
        <w:r w:rsidR="00D012FE" w:rsidRPr="00D012FE">
          <w:rPr>
            <w:rStyle w:val="Hyperlink"/>
            <w:rFonts w:cs="B Nazanin" w:hint="eastAsia"/>
            <w:b w:val="0"/>
            <w:bCs w:val="0"/>
            <w:rtl/>
            <w:lang w:bidi="ar-SA"/>
          </w:rPr>
          <w:t>آنال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تحليل</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حساسيت</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55124709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28</w:t>
        </w:r>
        <w:r w:rsidR="00D012FE" w:rsidRPr="00D012FE">
          <w:rPr>
            <w:rStyle w:val="Hyperlink"/>
            <w:rFonts w:cs="B Nazanin"/>
            <w:b w:val="0"/>
            <w:bCs w:val="0"/>
            <w:webHidden/>
            <w:rtl/>
            <w:lang w:bidi="ar-SA"/>
          </w:rPr>
          <w:fldChar w:fldCharType="end"/>
        </w:r>
      </w:hyperlink>
    </w:p>
    <w:p w14:paraId="4AA2EDC2" w14:textId="77777777" w:rsidR="00D012FE" w:rsidRDefault="0041281C" w:rsidP="00D012FE">
      <w:pPr>
        <w:pStyle w:val="TOC2"/>
        <w:rPr>
          <w:rFonts w:asciiTheme="minorHAnsi" w:eastAsiaTheme="minorEastAsia" w:hAnsiTheme="minorHAnsi" w:cstheme="minorBidi"/>
          <w:b w:val="0"/>
          <w:bCs w:val="0"/>
          <w:sz w:val="22"/>
          <w:szCs w:val="22"/>
          <w:rtl/>
        </w:rPr>
      </w:pPr>
      <w:hyperlink w:anchor="_Toc55124710" w:history="1">
        <w:r w:rsidR="00D012FE" w:rsidRPr="00D012FE">
          <w:rPr>
            <w:rStyle w:val="Hyperlink"/>
            <w:rFonts w:cs="B Nazanin" w:hint="eastAsia"/>
            <w:b w:val="0"/>
            <w:bCs w:val="0"/>
            <w:rtl/>
            <w:lang w:bidi="ar-SA"/>
          </w:rPr>
          <w:t>جدول</w:t>
        </w:r>
        <w:r w:rsidR="00D012FE" w:rsidRPr="00D012FE">
          <w:rPr>
            <w:rStyle w:val="Hyperlink"/>
            <w:rFonts w:cs="B Nazanin"/>
            <w:b w:val="0"/>
            <w:bCs w:val="0"/>
            <w:rtl/>
            <w:lang w:bidi="ar-SA"/>
          </w:rPr>
          <w:t xml:space="preserve"> 28- </w:t>
        </w:r>
        <w:r w:rsidR="00D012FE" w:rsidRPr="00D012FE">
          <w:rPr>
            <w:rStyle w:val="Hyperlink"/>
            <w:rFonts w:cs="B Nazanin" w:hint="eastAsia"/>
            <w:b w:val="0"/>
            <w:bCs w:val="0"/>
            <w:rtl/>
            <w:lang w:bidi="ar-SA"/>
          </w:rPr>
          <w:t>شاخصها</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اقتصاد</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مال</w:t>
        </w:r>
        <w:r w:rsidR="00D012FE" w:rsidRPr="00D012FE">
          <w:rPr>
            <w:rStyle w:val="Hyperlink"/>
            <w:rFonts w:cs="B Nazanin" w:hint="cs"/>
            <w:b w:val="0"/>
            <w:bCs w:val="0"/>
            <w:rtl/>
            <w:lang w:bidi="ar-SA"/>
          </w:rPr>
          <w:t>ی</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طرح</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55124710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29</w:t>
        </w:r>
        <w:r w:rsidR="00D012FE" w:rsidRPr="00D012FE">
          <w:rPr>
            <w:rStyle w:val="Hyperlink"/>
            <w:rFonts w:cs="B Nazanin"/>
            <w:b w:val="0"/>
            <w:bCs w:val="0"/>
            <w:webHidden/>
            <w:rtl/>
            <w:lang w:bidi="ar-SA"/>
          </w:rPr>
          <w:fldChar w:fldCharType="end"/>
        </w:r>
      </w:hyperlink>
    </w:p>
    <w:p w14:paraId="6787FAF9" w14:textId="77777777" w:rsidR="00C17FB9" w:rsidRPr="00824444" w:rsidRDefault="00126B1B" w:rsidP="00140E9F">
      <w:pPr>
        <w:pStyle w:val="TOC2"/>
        <w:rPr>
          <w:rStyle w:val="Hyperlink"/>
          <w:rFonts w:cs="B Nazanin"/>
          <w:b w:val="0"/>
          <w:bCs w:val="0"/>
          <w:rtl/>
          <w:lang w:bidi="ar-SA"/>
        </w:rPr>
      </w:pPr>
      <w:r w:rsidRPr="00824444">
        <w:rPr>
          <w:rStyle w:val="Hyperlink"/>
          <w:rFonts w:cs="B Nazanin"/>
          <w:b w:val="0"/>
          <w:bCs w:val="0"/>
          <w:rtl/>
          <w:lang w:bidi="ar-SA"/>
        </w:rPr>
        <w:fldChar w:fldCharType="end"/>
      </w:r>
      <w:bookmarkStart w:id="3" w:name="_Toc255309918"/>
      <w:bookmarkStart w:id="4" w:name="_Toc259918411"/>
      <w:bookmarkStart w:id="5" w:name="_Toc265919760"/>
    </w:p>
    <w:p w14:paraId="66B417F1" w14:textId="297AB6C9" w:rsidR="00126B1B" w:rsidRPr="008307DE" w:rsidRDefault="00126B1B" w:rsidP="00140E9F">
      <w:pPr>
        <w:pStyle w:val="TOC2"/>
        <w:rPr>
          <w:rtl/>
        </w:rPr>
      </w:pPr>
      <w:r w:rsidRPr="008307DE">
        <w:rPr>
          <w:rtl/>
        </w:rPr>
        <w:t>فهرست نمودارها</w:t>
      </w:r>
    </w:p>
    <w:p w14:paraId="26077190" w14:textId="77777777" w:rsidR="00D012FE" w:rsidRPr="00D012FE" w:rsidRDefault="00126B1B" w:rsidP="00D012FE">
      <w:pPr>
        <w:pStyle w:val="TOC2"/>
        <w:rPr>
          <w:rStyle w:val="Hyperlink"/>
          <w:rFonts w:cs="B Nazanin"/>
          <w:rtl/>
          <w:lang w:bidi="ar-SA"/>
        </w:rPr>
      </w:pPr>
      <w:r w:rsidRPr="00824444">
        <w:rPr>
          <w:rStyle w:val="Hyperlink"/>
          <w:rFonts w:cs="B Nazanin"/>
          <w:b w:val="0"/>
          <w:bCs w:val="0"/>
          <w:rtl/>
          <w:lang w:bidi="ar-SA"/>
        </w:rPr>
        <w:fldChar w:fldCharType="begin"/>
      </w:r>
      <w:r w:rsidRPr="00824444">
        <w:rPr>
          <w:rStyle w:val="Hyperlink"/>
          <w:rFonts w:cs="B Nazanin"/>
          <w:b w:val="0"/>
          <w:bCs w:val="0"/>
          <w:rtl/>
          <w:lang w:bidi="ar-SA"/>
        </w:rPr>
        <w:instrText xml:space="preserve"> </w:instrText>
      </w:r>
      <w:r w:rsidRPr="00824444">
        <w:rPr>
          <w:rStyle w:val="Hyperlink"/>
          <w:rFonts w:cs="B Nazanin"/>
          <w:b w:val="0"/>
          <w:bCs w:val="0"/>
          <w:lang w:bidi="ar-SA"/>
        </w:rPr>
        <w:instrText>TOC</w:instrText>
      </w:r>
      <w:r w:rsidRPr="00824444">
        <w:rPr>
          <w:rStyle w:val="Hyperlink"/>
          <w:rFonts w:cs="B Nazanin"/>
          <w:b w:val="0"/>
          <w:bCs w:val="0"/>
          <w:rtl/>
          <w:lang w:bidi="ar-SA"/>
        </w:rPr>
        <w:instrText xml:space="preserve"> \</w:instrText>
      </w:r>
      <w:r w:rsidRPr="00824444">
        <w:rPr>
          <w:rStyle w:val="Hyperlink"/>
          <w:rFonts w:cs="B Nazanin"/>
          <w:b w:val="0"/>
          <w:bCs w:val="0"/>
          <w:lang w:bidi="ar-SA"/>
        </w:rPr>
        <w:instrText>h \z \c</w:instrText>
      </w:r>
      <w:r w:rsidRPr="00824444">
        <w:rPr>
          <w:rStyle w:val="Hyperlink"/>
          <w:rFonts w:cs="B Nazanin"/>
          <w:b w:val="0"/>
          <w:bCs w:val="0"/>
          <w:rtl/>
          <w:lang w:bidi="ar-SA"/>
        </w:rPr>
        <w:instrText xml:space="preserve"> "نمودار" </w:instrText>
      </w:r>
      <w:r w:rsidRPr="00824444">
        <w:rPr>
          <w:rStyle w:val="Hyperlink"/>
          <w:rFonts w:cs="B Nazanin"/>
          <w:b w:val="0"/>
          <w:bCs w:val="0"/>
          <w:rtl/>
          <w:lang w:bidi="ar-SA"/>
        </w:rPr>
        <w:fldChar w:fldCharType="separate"/>
      </w:r>
      <w:hyperlink w:anchor="_Toc55124711" w:history="1">
        <w:r w:rsidR="00D012FE" w:rsidRPr="00D012FE">
          <w:rPr>
            <w:rStyle w:val="Hyperlink"/>
            <w:rFonts w:cs="B Nazanin" w:hint="eastAsia"/>
            <w:b w:val="0"/>
            <w:bCs w:val="0"/>
            <w:rtl/>
            <w:lang w:bidi="ar-SA"/>
          </w:rPr>
          <w:t>نمودار</w:t>
        </w:r>
        <w:r w:rsidR="00D012FE" w:rsidRPr="00D012FE">
          <w:rPr>
            <w:rStyle w:val="Hyperlink"/>
            <w:rFonts w:cs="B Nazanin"/>
            <w:b w:val="0"/>
            <w:bCs w:val="0"/>
            <w:rtl/>
            <w:lang w:bidi="ar-SA"/>
          </w:rPr>
          <w:t xml:space="preserve"> 3- </w:t>
        </w:r>
        <w:r w:rsidR="00D012FE" w:rsidRPr="00D012FE">
          <w:rPr>
            <w:rStyle w:val="Hyperlink"/>
            <w:rFonts w:cs="B Nazanin" w:hint="eastAsia"/>
            <w:b w:val="0"/>
            <w:bCs w:val="0"/>
            <w:rtl/>
            <w:lang w:bidi="ar-SA"/>
          </w:rPr>
          <w:t>آنال</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ز</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حساس</w:t>
        </w:r>
        <w:r w:rsidR="00D012FE" w:rsidRPr="00D012FE">
          <w:rPr>
            <w:rStyle w:val="Hyperlink"/>
            <w:rFonts w:cs="B Nazanin" w:hint="cs"/>
            <w:b w:val="0"/>
            <w:bCs w:val="0"/>
            <w:rtl/>
            <w:lang w:bidi="ar-SA"/>
          </w:rPr>
          <w:t>ی</w:t>
        </w:r>
        <w:r w:rsidR="00D012FE" w:rsidRPr="00D012FE">
          <w:rPr>
            <w:rStyle w:val="Hyperlink"/>
            <w:rFonts w:cs="B Nazanin" w:hint="eastAsia"/>
            <w:b w:val="0"/>
            <w:bCs w:val="0"/>
            <w:rtl/>
            <w:lang w:bidi="ar-SA"/>
          </w:rPr>
          <w:t>ت</w:t>
        </w:r>
        <w:r w:rsidR="00D012FE" w:rsidRPr="00D012FE">
          <w:rPr>
            <w:rStyle w:val="Hyperlink"/>
            <w:rFonts w:cs="B Nazanin"/>
            <w:b w:val="0"/>
            <w:bCs w:val="0"/>
            <w:rtl/>
            <w:lang w:bidi="ar-SA"/>
          </w:rPr>
          <w:t xml:space="preserve"> </w:t>
        </w:r>
        <w:r w:rsidR="00D012FE" w:rsidRPr="00D012FE">
          <w:rPr>
            <w:rStyle w:val="Hyperlink"/>
            <w:rFonts w:cs="B Nazanin" w:hint="eastAsia"/>
            <w:b w:val="0"/>
            <w:bCs w:val="0"/>
            <w:rtl/>
            <w:lang w:bidi="ar-SA"/>
          </w:rPr>
          <w:t>پروژه</w:t>
        </w:r>
        <w:r w:rsidR="00D012FE" w:rsidRPr="00D012FE">
          <w:rPr>
            <w:rStyle w:val="Hyperlink"/>
            <w:rFonts w:cs="B Nazanin"/>
            <w:b w:val="0"/>
            <w:bCs w:val="0"/>
            <w:webHidden/>
            <w:rtl/>
            <w:lang w:bidi="ar-SA"/>
          </w:rPr>
          <w:tab/>
        </w:r>
        <w:r w:rsidR="00D012FE" w:rsidRPr="00D012FE">
          <w:rPr>
            <w:rStyle w:val="Hyperlink"/>
            <w:rFonts w:cs="B Nazanin"/>
            <w:b w:val="0"/>
            <w:bCs w:val="0"/>
            <w:webHidden/>
            <w:rtl/>
            <w:lang w:bidi="ar-SA"/>
          </w:rPr>
          <w:fldChar w:fldCharType="begin"/>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lang w:bidi="ar-SA"/>
          </w:rPr>
          <w:instrText xml:space="preserve">PAGEREF </w:instrText>
        </w:r>
        <w:r w:rsidR="00D012FE" w:rsidRPr="00D012FE">
          <w:rPr>
            <w:rStyle w:val="Hyperlink"/>
            <w:rFonts w:cs="B Nazanin"/>
            <w:b w:val="0"/>
            <w:bCs w:val="0"/>
            <w:webHidden/>
            <w:rtl/>
            <w:lang w:bidi="ar-SA"/>
          </w:rPr>
          <w:instrText>_</w:instrText>
        </w:r>
        <w:r w:rsidR="00D012FE" w:rsidRPr="00D012FE">
          <w:rPr>
            <w:rStyle w:val="Hyperlink"/>
            <w:rFonts w:cs="B Nazanin"/>
            <w:b w:val="0"/>
            <w:bCs w:val="0"/>
            <w:webHidden/>
            <w:lang w:bidi="ar-SA"/>
          </w:rPr>
          <w:instrText>Toc</w:instrText>
        </w:r>
        <w:r w:rsidR="00D012FE" w:rsidRPr="00D012FE">
          <w:rPr>
            <w:rStyle w:val="Hyperlink"/>
            <w:rFonts w:cs="B Nazanin"/>
            <w:b w:val="0"/>
            <w:bCs w:val="0"/>
            <w:webHidden/>
            <w:rtl/>
            <w:lang w:bidi="ar-SA"/>
          </w:rPr>
          <w:instrText xml:space="preserve">55124711 </w:instrText>
        </w:r>
        <w:r w:rsidR="00D012FE" w:rsidRPr="00D012FE">
          <w:rPr>
            <w:rStyle w:val="Hyperlink"/>
            <w:rFonts w:cs="B Nazanin"/>
            <w:b w:val="0"/>
            <w:bCs w:val="0"/>
            <w:webHidden/>
            <w:lang w:bidi="ar-SA"/>
          </w:rPr>
          <w:instrText>\h</w:instrText>
        </w:r>
        <w:r w:rsidR="00D012FE" w:rsidRPr="00D012FE">
          <w:rPr>
            <w:rStyle w:val="Hyperlink"/>
            <w:rFonts w:cs="B Nazanin"/>
            <w:b w:val="0"/>
            <w:bCs w:val="0"/>
            <w:webHidden/>
            <w:rtl/>
            <w:lang w:bidi="ar-SA"/>
          </w:rPr>
          <w:instrText xml:space="preserve"> </w:instrText>
        </w:r>
        <w:r w:rsidR="00D012FE" w:rsidRPr="00D012FE">
          <w:rPr>
            <w:rStyle w:val="Hyperlink"/>
            <w:rFonts w:cs="B Nazanin"/>
            <w:b w:val="0"/>
            <w:bCs w:val="0"/>
            <w:webHidden/>
            <w:rtl/>
            <w:lang w:bidi="ar-SA"/>
          </w:rPr>
        </w:r>
        <w:r w:rsidR="00D012FE" w:rsidRPr="00D012FE">
          <w:rPr>
            <w:rStyle w:val="Hyperlink"/>
            <w:rFonts w:cs="B Nazanin"/>
            <w:b w:val="0"/>
            <w:bCs w:val="0"/>
            <w:webHidden/>
            <w:rtl/>
            <w:lang w:bidi="ar-SA"/>
          </w:rPr>
          <w:fldChar w:fldCharType="separate"/>
        </w:r>
        <w:r w:rsidR="00D012FE">
          <w:rPr>
            <w:rStyle w:val="Hyperlink"/>
            <w:rFonts w:cs="B Nazanin"/>
            <w:b w:val="0"/>
            <w:bCs w:val="0"/>
            <w:webHidden/>
            <w:rtl/>
            <w:lang w:bidi="ar-SA"/>
          </w:rPr>
          <w:t>28</w:t>
        </w:r>
        <w:r w:rsidR="00D012FE" w:rsidRPr="00D012FE">
          <w:rPr>
            <w:rStyle w:val="Hyperlink"/>
            <w:rFonts w:cs="B Nazanin"/>
            <w:b w:val="0"/>
            <w:bCs w:val="0"/>
            <w:webHidden/>
            <w:rtl/>
            <w:lang w:bidi="ar-SA"/>
          </w:rPr>
          <w:fldChar w:fldCharType="end"/>
        </w:r>
      </w:hyperlink>
    </w:p>
    <w:p w14:paraId="069C6234" w14:textId="77777777" w:rsidR="00126B1B" w:rsidRPr="00824444" w:rsidRDefault="00126B1B" w:rsidP="00140E9F">
      <w:pPr>
        <w:pStyle w:val="TOC2"/>
        <w:rPr>
          <w:rStyle w:val="Hyperlink"/>
          <w:rFonts w:cs="B Nazanin"/>
          <w:b w:val="0"/>
          <w:bCs w:val="0"/>
          <w:rtl/>
          <w:lang w:bidi="ar-SA"/>
        </w:rPr>
      </w:pPr>
      <w:r w:rsidRPr="00824444">
        <w:rPr>
          <w:rStyle w:val="Hyperlink"/>
          <w:rFonts w:cs="B Nazanin"/>
          <w:b w:val="0"/>
          <w:bCs w:val="0"/>
          <w:rtl/>
          <w:lang w:bidi="ar-SA"/>
        </w:rPr>
        <w:fldChar w:fldCharType="end"/>
      </w:r>
    </w:p>
    <w:p w14:paraId="32DE1797" w14:textId="77777777" w:rsidR="00CF586E" w:rsidRDefault="00126B1B" w:rsidP="0073051E">
      <w:pPr>
        <w:pStyle w:val="Heading2"/>
        <w:spacing w:before="0" w:after="0"/>
        <w:ind w:left="0" w:firstLine="217"/>
        <w:jc w:val="both"/>
        <w:rPr>
          <w:rFonts w:ascii="Times New Roman" w:hAnsi="Times New Roman" w:cs="B Nazanin"/>
          <w:b w:val="0"/>
          <w:i w:val="0"/>
          <w:iCs w:val="0"/>
          <w:sz w:val="32"/>
          <w:szCs w:val="32"/>
          <w:rtl/>
        </w:rPr>
      </w:pPr>
      <w:bookmarkStart w:id="6" w:name="_Toc55124649"/>
      <w:r w:rsidRPr="00234F0E">
        <w:rPr>
          <w:rFonts w:ascii="Times New Roman" w:hAnsi="Times New Roman" w:cs="B Nazanin"/>
          <w:b w:val="0"/>
          <w:i w:val="0"/>
          <w:iCs w:val="0"/>
          <w:sz w:val="32"/>
          <w:szCs w:val="32"/>
          <w:rtl/>
        </w:rPr>
        <w:lastRenderedPageBreak/>
        <w:t xml:space="preserve">چکیده مطالعات فنی </w:t>
      </w:r>
      <w:r w:rsidRPr="00234F0E">
        <w:rPr>
          <w:rFonts w:ascii="Times New Roman" w:hAnsi="Times New Roman" w:cs="Times New Roman" w:hint="cs"/>
          <w:b w:val="0"/>
          <w:i w:val="0"/>
          <w:iCs w:val="0"/>
          <w:sz w:val="32"/>
          <w:szCs w:val="32"/>
          <w:rtl/>
        </w:rPr>
        <w:t>–</w:t>
      </w:r>
      <w:r w:rsidRPr="00234F0E">
        <w:rPr>
          <w:rFonts w:ascii="Times New Roman" w:hAnsi="Times New Roman" w:cs="B Nazanin"/>
          <w:b w:val="0"/>
          <w:i w:val="0"/>
          <w:iCs w:val="0"/>
          <w:sz w:val="32"/>
          <w:szCs w:val="32"/>
          <w:rtl/>
        </w:rPr>
        <w:t xml:space="preserve"> اقتصادی- مال</w:t>
      </w:r>
      <w:bookmarkEnd w:id="3"/>
      <w:bookmarkEnd w:id="4"/>
      <w:bookmarkEnd w:id="5"/>
      <w:r w:rsidR="00234F0E" w:rsidRPr="00234F0E">
        <w:rPr>
          <w:rFonts w:ascii="Times New Roman" w:hAnsi="Times New Roman" w:cs="B Nazanin" w:hint="cs"/>
          <w:b w:val="0"/>
          <w:i w:val="0"/>
          <w:iCs w:val="0"/>
          <w:sz w:val="32"/>
          <w:szCs w:val="32"/>
          <w:rtl/>
        </w:rPr>
        <w:t>ی</w:t>
      </w:r>
      <w:bookmarkEnd w:id="6"/>
    </w:p>
    <w:tbl>
      <w:tblPr>
        <w:bidiVisual/>
        <w:tblW w:w="10280" w:type="dxa"/>
        <w:tblInd w:w="145" w:type="dxa"/>
        <w:tblLook w:val="04A0" w:firstRow="1" w:lastRow="0" w:firstColumn="1" w:lastColumn="0" w:noHBand="0" w:noVBand="1"/>
      </w:tblPr>
      <w:tblGrid>
        <w:gridCol w:w="2045"/>
        <w:gridCol w:w="1486"/>
        <w:gridCol w:w="1245"/>
        <w:gridCol w:w="636"/>
        <w:gridCol w:w="1094"/>
        <w:gridCol w:w="1789"/>
        <w:gridCol w:w="1985"/>
      </w:tblGrid>
      <w:tr w:rsidR="00A31C7F" w:rsidRPr="00C26AD5" w14:paraId="492386B2" w14:textId="77777777" w:rsidTr="00CF0DD4">
        <w:trPr>
          <w:trHeight w:val="529"/>
        </w:trPr>
        <w:tc>
          <w:tcPr>
            <w:tcW w:w="5412" w:type="dxa"/>
            <w:gridSpan w:val="4"/>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D3BBC4C" w14:textId="77777777" w:rsidR="00A31C7F" w:rsidRPr="00C26AD5" w:rsidRDefault="00A31C7F" w:rsidP="00CF0DD4">
            <w:pPr>
              <w:spacing w:line="240" w:lineRule="auto"/>
              <w:ind w:hanging="36"/>
              <w:rPr>
                <w:rFonts w:ascii="Arial" w:hAnsi="Arial"/>
                <w:sz w:val="22"/>
                <w:szCs w:val="22"/>
                <w:lang w:bidi="fa-IR"/>
              </w:rPr>
            </w:pPr>
            <w:r w:rsidRPr="00C26AD5">
              <w:rPr>
                <w:rFonts w:ascii="Arial" w:hAnsi="Arial" w:hint="cs"/>
                <w:sz w:val="22"/>
                <w:szCs w:val="22"/>
                <w:rtl/>
              </w:rPr>
              <w:t>اطلاعات عمومي</w:t>
            </w:r>
          </w:p>
        </w:tc>
        <w:tc>
          <w:tcPr>
            <w:tcW w:w="4868" w:type="dxa"/>
            <w:gridSpan w:val="3"/>
            <w:tcBorders>
              <w:top w:val="single" w:sz="8" w:space="0" w:color="auto"/>
              <w:left w:val="single" w:sz="4" w:space="0" w:color="auto"/>
              <w:bottom w:val="single" w:sz="4" w:space="0" w:color="auto"/>
              <w:right w:val="single" w:sz="8" w:space="0" w:color="000000"/>
            </w:tcBorders>
            <w:shd w:val="clear" w:color="000000" w:fill="F2F2F2"/>
            <w:noWrap/>
            <w:vAlign w:val="center"/>
            <w:hideMark/>
          </w:tcPr>
          <w:p w14:paraId="47B36B2D" w14:textId="77777777" w:rsidR="00A31C7F" w:rsidRPr="00C26AD5" w:rsidRDefault="00A31C7F" w:rsidP="00CF0DD4">
            <w:pPr>
              <w:spacing w:line="240" w:lineRule="auto"/>
              <w:ind w:hanging="36"/>
              <w:rPr>
                <w:rFonts w:cs="Times New Roman"/>
                <w:sz w:val="22"/>
                <w:szCs w:val="22"/>
                <w:rtl/>
              </w:rPr>
            </w:pPr>
            <w:r w:rsidRPr="00C26AD5">
              <w:rPr>
                <w:rFonts w:cs="Times New Roman"/>
                <w:sz w:val="22"/>
                <w:szCs w:val="22"/>
              </w:rPr>
              <w:t>General Specification</w:t>
            </w:r>
          </w:p>
        </w:tc>
      </w:tr>
      <w:tr w:rsidR="00A31C7F" w:rsidRPr="00C26AD5" w14:paraId="5C0B85F2" w14:textId="77777777" w:rsidTr="00CF0DD4">
        <w:trPr>
          <w:trHeight w:val="43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72F34356"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عنوان پروژه</w:t>
            </w:r>
          </w:p>
        </w:tc>
        <w:tc>
          <w:tcPr>
            <w:tcW w:w="3367"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96B30ED" w14:textId="7D2E21CB"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تولید فرو</w:t>
            </w:r>
            <w:r w:rsidR="00BA4679" w:rsidRPr="007B73CA">
              <w:rPr>
                <w:rFonts w:ascii="Arial" w:hAnsi="Arial" w:hint="cs"/>
                <w:b w:val="0"/>
                <w:bCs w:val="0"/>
                <w:sz w:val="22"/>
                <w:szCs w:val="22"/>
                <w:rtl/>
              </w:rPr>
              <w:t>ک</w:t>
            </w:r>
            <w:r w:rsidRPr="007B73CA">
              <w:rPr>
                <w:rFonts w:ascii="Arial" w:hAnsi="Arial" w:hint="cs"/>
                <w:b w:val="0"/>
                <w:bCs w:val="0"/>
                <w:sz w:val="22"/>
                <w:szCs w:val="22"/>
                <w:rtl/>
              </w:rPr>
              <w:t>روم و فرومنگنز</w:t>
            </w:r>
          </w:p>
        </w:tc>
        <w:tc>
          <w:tcPr>
            <w:tcW w:w="2883" w:type="dxa"/>
            <w:gridSpan w:val="2"/>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2040E983" w14:textId="77777777" w:rsidR="00A31C7F" w:rsidRPr="007B73CA" w:rsidRDefault="00A31C7F" w:rsidP="00CF0DD4">
            <w:pPr>
              <w:bidi w:val="0"/>
              <w:spacing w:line="240" w:lineRule="auto"/>
              <w:ind w:hanging="36"/>
              <w:rPr>
                <w:rFonts w:cs="Times New Roman"/>
                <w:b w:val="0"/>
                <w:bCs w:val="0"/>
                <w:rtl/>
              </w:rPr>
            </w:pPr>
            <w:r w:rsidRPr="007B73CA">
              <w:rPr>
                <w:rFonts w:cs="Times New Roman"/>
                <w:b w:val="0"/>
                <w:bCs w:val="0"/>
              </w:rPr>
              <w:t>Ferrochrome &amp; Ferro magnesium Production</w:t>
            </w:r>
          </w:p>
        </w:tc>
        <w:tc>
          <w:tcPr>
            <w:tcW w:w="1985" w:type="dxa"/>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754B1257" w14:textId="00BC7B05" w:rsidR="00A31C7F" w:rsidRPr="007B73CA" w:rsidRDefault="00A31C7F" w:rsidP="00CF0DD4">
            <w:pPr>
              <w:spacing w:line="240" w:lineRule="auto"/>
              <w:ind w:hanging="36"/>
              <w:rPr>
                <w:rFonts w:cs="Times New Roman"/>
                <w:b w:val="0"/>
                <w:bCs w:val="0"/>
              </w:rPr>
            </w:pPr>
            <w:r w:rsidRPr="007B73CA">
              <w:rPr>
                <w:rFonts w:cs="Times New Roman"/>
                <w:b w:val="0"/>
                <w:bCs w:val="0"/>
              </w:rPr>
              <w:t>Name</w:t>
            </w:r>
            <w:r w:rsidRPr="007B73CA">
              <w:rPr>
                <w:rFonts w:cs="Times New Roman"/>
                <w:b w:val="0"/>
                <w:bCs w:val="0"/>
                <w:rtl/>
              </w:rPr>
              <w:t xml:space="preserve"> </w:t>
            </w:r>
            <w:r w:rsidRPr="007B73CA">
              <w:rPr>
                <w:rFonts w:cs="Times New Roman"/>
                <w:b w:val="0"/>
                <w:bCs w:val="0"/>
              </w:rPr>
              <w:t>of The Prje</w:t>
            </w:r>
            <w:r w:rsidR="00CF0DD4" w:rsidRPr="007B73CA">
              <w:rPr>
                <w:rFonts w:cs="Times New Roman"/>
                <w:b w:val="0"/>
                <w:bCs w:val="0"/>
              </w:rPr>
              <w:t>o</w:t>
            </w:r>
            <w:r w:rsidRPr="007B73CA">
              <w:rPr>
                <w:rFonts w:cs="Times New Roman"/>
                <w:b w:val="0"/>
                <w:bCs w:val="0"/>
              </w:rPr>
              <w:t>ct</w:t>
            </w:r>
          </w:p>
        </w:tc>
      </w:tr>
      <w:tr w:rsidR="00A31C7F" w:rsidRPr="00C26AD5" w14:paraId="734414E5"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411E75F2"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ظرفيت پروژه</w:t>
            </w:r>
          </w:p>
        </w:tc>
        <w:tc>
          <w:tcPr>
            <w:tcW w:w="1486" w:type="dxa"/>
            <w:tcBorders>
              <w:top w:val="nil"/>
              <w:left w:val="single" w:sz="4" w:space="0" w:color="auto"/>
              <w:bottom w:val="single" w:sz="4" w:space="0" w:color="auto"/>
              <w:right w:val="nil"/>
            </w:tcBorders>
            <w:shd w:val="clear" w:color="000000" w:fill="FFFFFF"/>
            <w:noWrap/>
            <w:vAlign w:val="center"/>
            <w:hideMark/>
          </w:tcPr>
          <w:p w14:paraId="489FA75F"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87,000</w:t>
            </w:r>
          </w:p>
        </w:tc>
        <w:tc>
          <w:tcPr>
            <w:tcW w:w="1245" w:type="dxa"/>
            <w:tcBorders>
              <w:top w:val="nil"/>
              <w:left w:val="nil"/>
              <w:bottom w:val="single" w:sz="4" w:space="0" w:color="auto"/>
              <w:right w:val="nil"/>
            </w:tcBorders>
            <w:shd w:val="clear" w:color="000000" w:fill="FFFFFF"/>
            <w:noWrap/>
            <w:vAlign w:val="center"/>
            <w:hideMark/>
          </w:tcPr>
          <w:p w14:paraId="2FE4B4EA"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تن</w:t>
            </w:r>
          </w:p>
        </w:tc>
        <w:tc>
          <w:tcPr>
            <w:tcW w:w="636" w:type="dxa"/>
            <w:tcBorders>
              <w:top w:val="nil"/>
              <w:left w:val="nil"/>
              <w:bottom w:val="single" w:sz="4" w:space="0" w:color="auto"/>
              <w:right w:val="single" w:sz="4" w:space="0" w:color="auto"/>
            </w:tcBorders>
            <w:shd w:val="clear" w:color="000000" w:fill="FFFFFF"/>
            <w:noWrap/>
            <w:vAlign w:val="center"/>
            <w:hideMark/>
          </w:tcPr>
          <w:p w14:paraId="73FD40D5"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55AD24B0"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T</w:t>
            </w:r>
          </w:p>
        </w:tc>
        <w:tc>
          <w:tcPr>
            <w:tcW w:w="1789" w:type="dxa"/>
            <w:tcBorders>
              <w:top w:val="nil"/>
              <w:left w:val="nil"/>
              <w:bottom w:val="single" w:sz="4" w:space="0" w:color="auto"/>
              <w:right w:val="single" w:sz="4" w:space="0" w:color="auto"/>
            </w:tcBorders>
            <w:shd w:val="clear" w:color="000000" w:fill="FFFFFF"/>
            <w:noWrap/>
            <w:vAlign w:val="center"/>
            <w:hideMark/>
          </w:tcPr>
          <w:p w14:paraId="6E6550C5"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87,000</w:t>
            </w:r>
          </w:p>
        </w:tc>
        <w:tc>
          <w:tcPr>
            <w:tcW w:w="1985" w:type="dxa"/>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3FD897CB"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Project</w:t>
            </w:r>
            <w:r w:rsidRPr="007B73CA">
              <w:rPr>
                <w:rFonts w:cs="Times New Roman"/>
                <w:b w:val="0"/>
                <w:bCs w:val="0"/>
                <w:rtl/>
              </w:rPr>
              <w:t xml:space="preserve"> </w:t>
            </w:r>
            <w:r w:rsidRPr="007B73CA">
              <w:rPr>
                <w:rFonts w:cs="Times New Roman"/>
                <w:b w:val="0"/>
                <w:bCs w:val="0"/>
              </w:rPr>
              <w:t>Capacity</w:t>
            </w:r>
          </w:p>
        </w:tc>
      </w:tr>
      <w:tr w:rsidR="00A31C7F" w:rsidRPr="00C26AD5" w14:paraId="03154A9D"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15E28057"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ميزان اشتغال</w:t>
            </w:r>
          </w:p>
        </w:tc>
        <w:tc>
          <w:tcPr>
            <w:tcW w:w="1486" w:type="dxa"/>
            <w:tcBorders>
              <w:top w:val="nil"/>
              <w:left w:val="single" w:sz="4" w:space="0" w:color="auto"/>
              <w:bottom w:val="single" w:sz="4" w:space="0" w:color="auto"/>
              <w:right w:val="nil"/>
            </w:tcBorders>
            <w:shd w:val="clear" w:color="000000" w:fill="FFFFFF"/>
            <w:noWrap/>
            <w:vAlign w:val="center"/>
            <w:hideMark/>
          </w:tcPr>
          <w:p w14:paraId="2D6259DB"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276</w:t>
            </w:r>
          </w:p>
        </w:tc>
        <w:tc>
          <w:tcPr>
            <w:tcW w:w="1245" w:type="dxa"/>
            <w:tcBorders>
              <w:top w:val="nil"/>
              <w:left w:val="nil"/>
              <w:bottom w:val="single" w:sz="4" w:space="0" w:color="auto"/>
              <w:right w:val="nil"/>
            </w:tcBorders>
            <w:shd w:val="clear" w:color="000000" w:fill="FFFFFF"/>
            <w:noWrap/>
            <w:vAlign w:val="center"/>
            <w:hideMark/>
          </w:tcPr>
          <w:p w14:paraId="311DEEA4"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نفر</w:t>
            </w:r>
          </w:p>
        </w:tc>
        <w:tc>
          <w:tcPr>
            <w:tcW w:w="636" w:type="dxa"/>
            <w:tcBorders>
              <w:top w:val="nil"/>
              <w:left w:val="nil"/>
              <w:bottom w:val="single" w:sz="4" w:space="0" w:color="auto"/>
              <w:right w:val="single" w:sz="4" w:space="0" w:color="auto"/>
            </w:tcBorders>
            <w:shd w:val="clear" w:color="000000" w:fill="FFFFFF"/>
            <w:noWrap/>
            <w:vAlign w:val="center"/>
            <w:hideMark/>
          </w:tcPr>
          <w:p w14:paraId="6458D960"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3F9822DF" w14:textId="77777777" w:rsidR="00A31C7F" w:rsidRPr="00C26AD5" w:rsidRDefault="00A31C7F" w:rsidP="00CF0DD4">
            <w:pPr>
              <w:spacing w:line="240" w:lineRule="auto"/>
              <w:ind w:hanging="36"/>
              <w:rPr>
                <w:rFonts w:cs="Times New Roman"/>
                <w:sz w:val="22"/>
                <w:szCs w:val="22"/>
                <w:rtl/>
              </w:rPr>
            </w:pPr>
            <w:r w:rsidRPr="00C26AD5">
              <w:rPr>
                <w:rFonts w:cs="Times New Roman"/>
                <w:sz w:val="22"/>
                <w:szCs w:val="22"/>
                <w:rtl/>
              </w:rPr>
              <w:t> </w:t>
            </w:r>
          </w:p>
        </w:tc>
        <w:tc>
          <w:tcPr>
            <w:tcW w:w="1789" w:type="dxa"/>
            <w:tcBorders>
              <w:top w:val="nil"/>
              <w:left w:val="nil"/>
              <w:bottom w:val="single" w:sz="4" w:space="0" w:color="auto"/>
              <w:right w:val="single" w:sz="4" w:space="0" w:color="auto"/>
            </w:tcBorders>
            <w:shd w:val="clear" w:color="000000" w:fill="FFFFFF"/>
            <w:noWrap/>
            <w:vAlign w:val="center"/>
            <w:hideMark/>
          </w:tcPr>
          <w:p w14:paraId="4A7EAD89"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276</w:t>
            </w:r>
          </w:p>
        </w:tc>
        <w:tc>
          <w:tcPr>
            <w:tcW w:w="1985" w:type="dxa"/>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78D44984"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Personnel</w:t>
            </w:r>
            <w:r w:rsidRPr="007B73CA">
              <w:rPr>
                <w:rFonts w:cs="Times New Roman"/>
                <w:b w:val="0"/>
                <w:bCs w:val="0"/>
                <w:rtl/>
              </w:rPr>
              <w:t xml:space="preserve"> </w:t>
            </w:r>
            <w:r w:rsidRPr="007B73CA">
              <w:rPr>
                <w:rFonts w:cs="Times New Roman"/>
                <w:b w:val="0"/>
                <w:bCs w:val="0"/>
              </w:rPr>
              <w:t>Number</w:t>
            </w:r>
          </w:p>
        </w:tc>
      </w:tr>
      <w:tr w:rsidR="00A31C7F" w:rsidRPr="00C26AD5" w14:paraId="6719BEDB"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62DC0DAC" w14:textId="61B32C81"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 xml:space="preserve">روزهاي </w:t>
            </w:r>
            <w:r w:rsidR="00BA4679" w:rsidRPr="007B73CA">
              <w:rPr>
                <w:rFonts w:ascii="Arial" w:hAnsi="Arial" w:hint="cs"/>
                <w:b w:val="0"/>
                <w:bCs w:val="0"/>
                <w:sz w:val="22"/>
                <w:szCs w:val="22"/>
                <w:rtl/>
              </w:rPr>
              <w:t>ک</w:t>
            </w:r>
            <w:r w:rsidRPr="007B73CA">
              <w:rPr>
                <w:rFonts w:ascii="Arial" w:hAnsi="Arial" w:hint="cs"/>
                <w:b w:val="0"/>
                <w:bCs w:val="0"/>
                <w:sz w:val="22"/>
                <w:szCs w:val="22"/>
                <w:rtl/>
              </w:rPr>
              <w:t>اري</w:t>
            </w:r>
          </w:p>
        </w:tc>
        <w:tc>
          <w:tcPr>
            <w:tcW w:w="1486" w:type="dxa"/>
            <w:tcBorders>
              <w:top w:val="nil"/>
              <w:left w:val="single" w:sz="4" w:space="0" w:color="auto"/>
              <w:bottom w:val="single" w:sz="4" w:space="0" w:color="auto"/>
              <w:right w:val="nil"/>
            </w:tcBorders>
            <w:shd w:val="clear" w:color="000000" w:fill="FFFFFF"/>
            <w:noWrap/>
            <w:vAlign w:val="center"/>
            <w:hideMark/>
          </w:tcPr>
          <w:p w14:paraId="2F0578DF"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320</w:t>
            </w:r>
          </w:p>
        </w:tc>
        <w:tc>
          <w:tcPr>
            <w:tcW w:w="1245" w:type="dxa"/>
            <w:tcBorders>
              <w:top w:val="nil"/>
              <w:left w:val="nil"/>
              <w:bottom w:val="single" w:sz="4" w:space="0" w:color="auto"/>
              <w:right w:val="nil"/>
            </w:tcBorders>
            <w:shd w:val="clear" w:color="000000" w:fill="FFFFFF"/>
            <w:noWrap/>
            <w:vAlign w:val="center"/>
            <w:hideMark/>
          </w:tcPr>
          <w:p w14:paraId="7FFAD761"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روز</w:t>
            </w:r>
          </w:p>
        </w:tc>
        <w:tc>
          <w:tcPr>
            <w:tcW w:w="636" w:type="dxa"/>
            <w:tcBorders>
              <w:top w:val="nil"/>
              <w:left w:val="nil"/>
              <w:bottom w:val="single" w:sz="4" w:space="0" w:color="auto"/>
              <w:right w:val="single" w:sz="4" w:space="0" w:color="auto"/>
            </w:tcBorders>
            <w:shd w:val="clear" w:color="000000" w:fill="FFFFFF"/>
            <w:noWrap/>
            <w:vAlign w:val="center"/>
            <w:hideMark/>
          </w:tcPr>
          <w:p w14:paraId="5525924F"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1D6AB419"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days</w:t>
            </w:r>
          </w:p>
        </w:tc>
        <w:tc>
          <w:tcPr>
            <w:tcW w:w="1789" w:type="dxa"/>
            <w:tcBorders>
              <w:top w:val="nil"/>
              <w:left w:val="nil"/>
              <w:bottom w:val="single" w:sz="4" w:space="0" w:color="auto"/>
              <w:right w:val="single" w:sz="4" w:space="0" w:color="auto"/>
            </w:tcBorders>
            <w:shd w:val="clear" w:color="000000" w:fill="FFFFFF"/>
            <w:noWrap/>
            <w:vAlign w:val="center"/>
            <w:hideMark/>
          </w:tcPr>
          <w:p w14:paraId="218BDCEE"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320</w:t>
            </w:r>
          </w:p>
        </w:tc>
        <w:tc>
          <w:tcPr>
            <w:tcW w:w="1985" w:type="dxa"/>
            <w:tcBorders>
              <w:top w:val="single" w:sz="4" w:space="0" w:color="auto"/>
              <w:left w:val="single" w:sz="4" w:space="0" w:color="auto"/>
              <w:bottom w:val="single" w:sz="4" w:space="0" w:color="auto"/>
              <w:right w:val="single" w:sz="8" w:space="0" w:color="000000"/>
            </w:tcBorders>
            <w:shd w:val="clear" w:color="000000" w:fill="FFFFFF"/>
            <w:noWrap/>
            <w:vAlign w:val="center"/>
            <w:hideMark/>
          </w:tcPr>
          <w:p w14:paraId="0DA752A2"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Working</w:t>
            </w:r>
            <w:r w:rsidRPr="007B73CA">
              <w:rPr>
                <w:rFonts w:cs="Times New Roman"/>
                <w:b w:val="0"/>
                <w:bCs w:val="0"/>
                <w:rtl/>
              </w:rPr>
              <w:t xml:space="preserve"> </w:t>
            </w:r>
            <w:r w:rsidRPr="007B73CA">
              <w:rPr>
                <w:rFonts w:cs="Times New Roman"/>
                <w:b w:val="0"/>
                <w:bCs w:val="0"/>
              </w:rPr>
              <w:t>Days</w:t>
            </w:r>
          </w:p>
        </w:tc>
      </w:tr>
      <w:tr w:rsidR="00A31C7F" w:rsidRPr="00C26AD5" w14:paraId="439A05F8" w14:textId="77777777" w:rsidTr="00CF0DD4">
        <w:trPr>
          <w:trHeight w:val="435"/>
        </w:trPr>
        <w:tc>
          <w:tcPr>
            <w:tcW w:w="5412" w:type="dxa"/>
            <w:gridSpan w:val="4"/>
            <w:tcBorders>
              <w:top w:val="single" w:sz="4" w:space="0" w:color="auto"/>
              <w:left w:val="single" w:sz="8" w:space="0" w:color="auto"/>
              <w:bottom w:val="single" w:sz="4" w:space="0" w:color="auto"/>
              <w:right w:val="single" w:sz="4" w:space="0" w:color="000000"/>
            </w:tcBorders>
            <w:shd w:val="clear" w:color="000000" w:fill="F2F2F2"/>
            <w:noWrap/>
            <w:vAlign w:val="center"/>
            <w:hideMark/>
          </w:tcPr>
          <w:p w14:paraId="7C77351C"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sz w:val="22"/>
                <w:szCs w:val="22"/>
                <w:rtl/>
              </w:rPr>
              <w:t>بازار</w:t>
            </w:r>
          </w:p>
        </w:tc>
        <w:tc>
          <w:tcPr>
            <w:tcW w:w="4868" w:type="dxa"/>
            <w:gridSpan w:val="3"/>
            <w:tcBorders>
              <w:top w:val="single" w:sz="4" w:space="0" w:color="auto"/>
              <w:left w:val="single" w:sz="4" w:space="0" w:color="auto"/>
              <w:bottom w:val="single" w:sz="4" w:space="0" w:color="auto"/>
              <w:right w:val="single" w:sz="8" w:space="0" w:color="000000"/>
            </w:tcBorders>
            <w:shd w:val="clear" w:color="000000" w:fill="F2F2F2"/>
            <w:noWrap/>
            <w:vAlign w:val="center"/>
            <w:hideMark/>
          </w:tcPr>
          <w:p w14:paraId="043D6D62"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Marketing</w:t>
            </w:r>
          </w:p>
        </w:tc>
      </w:tr>
      <w:tr w:rsidR="00A31C7F" w:rsidRPr="00C26AD5" w14:paraId="7D6DAA50"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06E3CBDF"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 xml:space="preserve"> قيمت جهاني محصول</w:t>
            </w:r>
          </w:p>
        </w:tc>
        <w:tc>
          <w:tcPr>
            <w:tcW w:w="1486" w:type="dxa"/>
            <w:tcBorders>
              <w:top w:val="nil"/>
              <w:left w:val="single" w:sz="4" w:space="0" w:color="auto"/>
              <w:bottom w:val="single" w:sz="4" w:space="0" w:color="auto"/>
              <w:right w:val="nil"/>
            </w:tcBorders>
            <w:shd w:val="clear" w:color="000000" w:fill="FFFFFF"/>
            <w:noWrap/>
            <w:vAlign w:val="center"/>
            <w:hideMark/>
          </w:tcPr>
          <w:p w14:paraId="6C10D624"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4500</w:t>
            </w:r>
          </w:p>
        </w:tc>
        <w:tc>
          <w:tcPr>
            <w:tcW w:w="1245" w:type="dxa"/>
            <w:tcBorders>
              <w:top w:val="nil"/>
              <w:left w:val="nil"/>
              <w:bottom w:val="single" w:sz="4" w:space="0" w:color="auto"/>
              <w:right w:val="nil"/>
            </w:tcBorders>
            <w:shd w:val="clear" w:color="000000" w:fill="FFFFFF"/>
            <w:noWrap/>
            <w:vAlign w:val="center"/>
            <w:hideMark/>
          </w:tcPr>
          <w:p w14:paraId="5CF422C1" w14:textId="77777777" w:rsidR="00A31C7F" w:rsidRPr="00C26AD5" w:rsidRDefault="00A31C7F" w:rsidP="00CF0DD4">
            <w:pPr>
              <w:spacing w:line="240" w:lineRule="auto"/>
              <w:ind w:hanging="36"/>
              <w:rPr>
                <w:rFonts w:ascii="Arial" w:hAnsi="Arial"/>
                <w:sz w:val="22"/>
                <w:szCs w:val="22"/>
                <w:rtl/>
              </w:rPr>
            </w:pPr>
            <w:r w:rsidRPr="007B73CA">
              <w:rPr>
                <w:rFonts w:ascii="Arial" w:hAnsi="Arial" w:hint="cs"/>
                <w:b w:val="0"/>
                <w:bCs w:val="0"/>
                <w:sz w:val="22"/>
                <w:szCs w:val="22"/>
                <w:rtl/>
              </w:rPr>
              <w:t>دلار/تن</w:t>
            </w:r>
          </w:p>
        </w:tc>
        <w:tc>
          <w:tcPr>
            <w:tcW w:w="636" w:type="dxa"/>
            <w:tcBorders>
              <w:top w:val="nil"/>
              <w:left w:val="nil"/>
              <w:bottom w:val="single" w:sz="4" w:space="0" w:color="auto"/>
              <w:right w:val="single" w:sz="4" w:space="0" w:color="auto"/>
            </w:tcBorders>
            <w:shd w:val="clear" w:color="000000" w:fill="FFFFFF"/>
            <w:noWrap/>
            <w:vAlign w:val="center"/>
            <w:hideMark/>
          </w:tcPr>
          <w:p w14:paraId="1CE633BC"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465B832C" w14:textId="77777777" w:rsidR="00A31C7F" w:rsidRPr="00C26AD5" w:rsidRDefault="00A31C7F" w:rsidP="00CF0DD4">
            <w:pPr>
              <w:bidi w:val="0"/>
              <w:spacing w:line="240" w:lineRule="auto"/>
              <w:ind w:hanging="36"/>
              <w:rPr>
                <w:rFonts w:cs="Times New Roman"/>
                <w:sz w:val="22"/>
                <w:szCs w:val="22"/>
                <w:rtl/>
              </w:rPr>
            </w:pPr>
            <w:r w:rsidRPr="00C26AD5">
              <w:rPr>
                <w:rFonts w:cs="Times New Roman"/>
                <w:sz w:val="22"/>
                <w:szCs w:val="22"/>
              </w:rPr>
              <w:t>$/</w:t>
            </w:r>
            <w:r w:rsidRPr="007B73CA">
              <w:rPr>
                <w:rFonts w:cs="Times New Roman"/>
                <w:b w:val="0"/>
                <w:bCs w:val="0"/>
              </w:rPr>
              <w:t>Ton</w:t>
            </w:r>
          </w:p>
        </w:tc>
        <w:tc>
          <w:tcPr>
            <w:tcW w:w="1789" w:type="dxa"/>
            <w:tcBorders>
              <w:top w:val="nil"/>
              <w:left w:val="nil"/>
              <w:bottom w:val="single" w:sz="4" w:space="0" w:color="auto"/>
              <w:right w:val="single" w:sz="4" w:space="0" w:color="auto"/>
            </w:tcBorders>
            <w:shd w:val="clear" w:color="000000" w:fill="FFFFFF"/>
            <w:noWrap/>
            <w:vAlign w:val="center"/>
            <w:hideMark/>
          </w:tcPr>
          <w:p w14:paraId="3FC3FA96" w14:textId="77777777" w:rsidR="00A31C7F" w:rsidRPr="007B73CA" w:rsidRDefault="00A31C7F" w:rsidP="00CF0DD4">
            <w:pPr>
              <w:spacing w:line="240" w:lineRule="auto"/>
              <w:ind w:hanging="36"/>
              <w:rPr>
                <w:rFonts w:ascii="Arial" w:hAnsi="Arial"/>
                <w:b w:val="0"/>
                <w:bCs w:val="0"/>
                <w:sz w:val="22"/>
                <w:szCs w:val="22"/>
              </w:rPr>
            </w:pPr>
            <w:r w:rsidRPr="007B73CA">
              <w:rPr>
                <w:rFonts w:ascii="Arial" w:hAnsi="Arial"/>
                <w:b w:val="0"/>
                <w:bCs w:val="0"/>
                <w:sz w:val="22"/>
                <w:szCs w:val="22"/>
                <w:rtl/>
              </w:rPr>
              <w:t>4500</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5C7130E5"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Product</w:t>
            </w:r>
            <w:r w:rsidRPr="007B73CA">
              <w:rPr>
                <w:rFonts w:cs="Times New Roman"/>
                <w:b w:val="0"/>
                <w:bCs w:val="0"/>
                <w:rtl/>
              </w:rPr>
              <w:t xml:space="preserve"> </w:t>
            </w:r>
            <w:r w:rsidRPr="007B73CA">
              <w:rPr>
                <w:rFonts w:cs="Times New Roman"/>
                <w:b w:val="0"/>
                <w:bCs w:val="0"/>
              </w:rPr>
              <w:t>Global Price</w:t>
            </w:r>
          </w:p>
        </w:tc>
      </w:tr>
      <w:tr w:rsidR="00A31C7F" w:rsidRPr="00C26AD5" w14:paraId="4569DC2B" w14:textId="77777777" w:rsidTr="00CF0DD4">
        <w:trPr>
          <w:trHeight w:val="435"/>
        </w:trPr>
        <w:tc>
          <w:tcPr>
            <w:tcW w:w="5412" w:type="dxa"/>
            <w:gridSpan w:val="4"/>
            <w:tcBorders>
              <w:top w:val="single" w:sz="4" w:space="0" w:color="auto"/>
              <w:left w:val="single" w:sz="8" w:space="0" w:color="auto"/>
              <w:bottom w:val="single" w:sz="4" w:space="0" w:color="auto"/>
              <w:right w:val="single" w:sz="4" w:space="0" w:color="000000"/>
            </w:tcBorders>
            <w:shd w:val="clear" w:color="000000" w:fill="F2F2F2"/>
            <w:noWrap/>
            <w:vAlign w:val="center"/>
            <w:hideMark/>
          </w:tcPr>
          <w:p w14:paraId="5801A1B2"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sz w:val="22"/>
                <w:szCs w:val="22"/>
                <w:rtl/>
              </w:rPr>
              <w:t>مطالعه</w:t>
            </w:r>
            <w:r w:rsidRPr="007B73CA">
              <w:rPr>
                <w:rFonts w:ascii="Arial" w:hAnsi="Arial" w:hint="cs"/>
                <w:b w:val="0"/>
                <w:bCs w:val="0"/>
                <w:sz w:val="22"/>
                <w:szCs w:val="22"/>
                <w:rtl/>
              </w:rPr>
              <w:t xml:space="preserve"> </w:t>
            </w:r>
            <w:r w:rsidRPr="007B73CA">
              <w:rPr>
                <w:rFonts w:ascii="Arial" w:hAnsi="Arial" w:hint="cs"/>
                <w:sz w:val="22"/>
                <w:szCs w:val="22"/>
                <w:rtl/>
              </w:rPr>
              <w:t>فني</w:t>
            </w:r>
          </w:p>
        </w:tc>
        <w:tc>
          <w:tcPr>
            <w:tcW w:w="4868" w:type="dxa"/>
            <w:gridSpan w:val="3"/>
            <w:tcBorders>
              <w:top w:val="single" w:sz="4" w:space="0" w:color="auto"/>
              <w:left w:val="single" w:sz="4" w:space="0" w:color="auto"/>
              <w:bottom w:val="single" w:sz="4" w:space="0" w:color="auto"/>
              <w:right w:val="single" w:sz="8" w:space="0" w:color="000000"/>
            </w:tcBorders>
            <w:shd w:val="clear" w:color="000000" w:fill="F2F2F2"/>
            <w:noWrap/>
            <w:vAlign w:val="center"/>
            <w:hideMark/>
          </w:tcPr>
          <w:p w14:paraId="51A516D5" w14:textId="77777777" w:rsidR="00A31C7F" w:rsidRPr="007B73CA" w:rsidRDefault="00A31C7F" w:rsidP="00CF0DD4">
            <w:pPr>
              <w:spacing w:line="240" w:lineRule="auto"/>
              <w:ind w:hanging="36"/>
              <w:rPr>
                <w:rFonts w:cs="Times New Roman"/>
                <w:rtl/>
              </w:rPr>
            </w:pPr>
            <w:r w:rsidRPr="007B73CA">
              <w:rPr>
                <w:rFonts w:cs="Times New Roman"/>
              </w:rPr>
              <w:t>Technical</w:t>
            </w:r>
            <w:r w:rsidRPr="007B73CA">
              <w:rPr>
                <w:rFonts w:cs="Times New Roman"/>
                <w:rtl/>
              </w:rPr>
              <w:t xml:space="preserve"> </w:t>
            </w:r>
            <w:r w:rsidRPr="007B73CA">
              <w:rPr>
                <w:rFonts w:cs="Times New Roman"/>
              </w:rPr>
              <w:t>Study</w:t>
            </w:r>
          </w:p>
        </w:tc>
      </w:tr>
      <w:tr w:rsidR="00A31C7F" w:rsidRPr="00C26AD5" w14:paraId="2994B552"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093041F4"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مساحت زمين</w:t>
            </w:r>
          </w:p>
        </w:tc>
        <w:tc>
          <w:tcPr>
            <w:tcW w:w="1486" w:type="dxa"/>
            <w:tcBorders>
              <w:top w:val="nil"/>
              <w:left w:val="single" w:sz="4" w:space="0" w:color="auto"/>
              <w:bottom w:val="single" w:sz="4" w:space="0" w:color="auto"/>
              <w:right w:val="nil"/>
            </w:tcBorders>
            <w:shd w:val="clear" w:color="000000" w:fill="FFFFFF"/>
            <w:noWrap/>
            <w:vAlign w:val="center"/>
            <w:hideMark/>
          </w:tcPr>
          <w:p w14:paraId="1B5EE970"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200,000</w:t>
            </w:r>
          </w:p>
        </w:tc>
        <w:tc>
          <w:tcPr>
            <w:tcW w:w="1245" w:type="dxa"/>
            <w:tcBorders>
              <w:top w:val="nil"/>
              <w:left w:val="nil"/>
              <w:bottom w:val="single" w:sz="4" w:space="0" w:color="auto"/>
              <w:right w:val="nil"/>
            </w:tcBorders>
            <w:shd w:val="clear" w:color="000000" w:fill="FFFFFF"/>
            <w:noWrap/>
            <w:vAlign w:val="center"/>
            <w:hideMark/>
          </w:tcPr>
          <w:p w14:paraId="232E1F38"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مترمربع</w:t>
            </w:r>
          </w:p>
        </w:tc>
        <w:tc>
          <w:tcPr>
            <w:tcW w:w="636" w:type="dxa"/>
            <w:tcBorders>
              <w:top w:val="nil"/>
              <w:left w:val="nil"/>
              <w:bottom w:val="single" w:sz="4" w:space="0" w:color="auto"/>
              <w:right w:val="single" w:sz="4" w:space="0" w:color="auto"/>
            </w:tcBorders>
            <w:shd w:val="clear" w:color="000000" w:fill="FFFFFF"/>
            <w:noWrap/>
            <w:vAlign w:val="center"/>
            <w:hideMark/>
          </w:tcPr>
          <w:p w14:paraId="3B705D4B"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60B7D7B1" w14:textId="77777777" w:rsidR="00A31C7F" w:rsidRPr="00C26AD5" w:rsidRDefault="00A31C7F" w:rsidP="00CF0DD4">
            <w:pPr>
              <w:spacing w:line="240" w:lineRule="auto"/>
              <w:ind w:hanging="36"/>
              <w:rPr>
                <w:rFonts w:cs="Times New Roman"/>
                <w:sz w:val="22"/>
                <w:szCs w:val="22"/>
                <w:rtl/>
              </w:rPr>
            </w:pPr>
            <w:r w:rsidRPr="007B73CA">
              <w:rPr>
                <w:rFonts w:cs="Times New Roman"/>
                <w:b w:val="0"/>
                <w:bCs w:val="0"/>
              </w:rPr>
              <w:t>m</w:t>
            </w:r>
            <w:r w:rsidRPr="007B73CA">
              <w:rPr>
                <w:rFonts w:cs="Times New Roman"/>
                <w:b w:val="0"/>
                <w:bCs w:val="0"/>
                <w:rtl/>
              </w:rPr>
              <w:t>2</w:t>
            </w:r>
          </w:p>
        </w:tc>
        <w:tc>
          <w:tcPr>
            <w:tcW w:w="1789" w:type="dxa"/>
            <w:tcBorders>
              <w:top w:val="nil"/>
              <w:left w:val="nil"/>
              <w:bottom w:val="single" w:sz="4" w:space="0" w:color="auto"/>
              <w:right w:val="single" w:sz="4" w:space="0" w:color="auto"/>
            </w:tcBorders>
            <w:shd w:val="clear" w:color="000000" w:fill="FFFFFF"/>
            <w:noWrap/>
            <w:vAlign w:val="center"/>
            <w:hideMark/>
          </w:tcPr>
          <w:p w14:paraId="07DA8C27"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200,000</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63F6864"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Land</w:t>
            </w:r>
            <w:r w:rsidRPr="007B73CA">
              <w:rPr>
                <w:rFonts w:cs="Times New Roman"/>
                <w:b w:val="0"/>
                <w:bCs w:val="0"/>
                <w:rtl/>
              </w:rPr>
              <w:t xml:space="preserve"> </w:t>
            </w:r>
            <w:r w:rsidRPr="007B73CA">
              <w:rPr>
                <w:rFonts w:cs="Times New Roman"/>
                <w:b w:val="0"/>
                <w:bCs w:val="0"/>
              </w:rPr>
              <w:t>Area</w:t>
            </w:r>
          </w:p>
        </w:tc>
      </w:tr>
      <w:tr w:rsidR="00A31C7F" w:rsidRPr="00C26AD5" w14:paraId="140AE513"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48FCE155"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مساحت ساختمان</w:t>
            </w:r>
          </w:p>
        </w:tc>
        <w:tc>
          <w:tcPr>
            <w:tcW w:w="1486" w:type="dxa"/>
            <w:tcBorders>
              <w:top w:val="nil"/>
              <w:left w:val="single" w:sz="4" w:space="0" w:color="auto"/>
              <w:bottom w:val="single" w:sz="4" w:space="0" w:color="auto"/>
              <w:right w:val="nil"/>
            </w:tcBorders>
            <w:shd w:val="clear" w:color="000000" w:fill="FFFFFF"/>
            <w:noWrap/>
            <w:vAlign w:val="center"/>
            <w:hideMark/>
          </w:tcPr>
          <w:p w14:paraId="285D4BDA"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16,390</w:t>
            </w:r>
          </w:p>
        </w:tc>
        <w:tc>
          <w:tcPr>
            <w:tcW w:w="1245" w:type="dxa"/>
            <w:tcBorders>
              <w:top w:val="nil"/>
              <w:left w:val="nil"/>
              <w:bottom w:val="single" w:sz="4" w:space="0" w:color="auto"/>
              <w:right w:val="nil"/>
            </w:tcBorders>
            <w:shd w:val="clear" w:color="000000" w:fill="FFFFFF"/>
            <w:noWrap/>
            <w:vAlign w:val="center"/>
            <w:hideMark/>
          </w:tcPr>
          <w:p w14:paraId="1E33B919"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مترمربع</w:t>
            </w:r>
          </w:p>
        </w:tc>
        <w:tc>
          <w:tcPr>
            <w:tcW w:w="636" w:type="dxa"/>
            <w:tcBorders>
              <w:top w:val="nil"/>
              <w:left w:val="nil"/>
              <w:bottom w:val="single" w:sz="4" w:space="0" w:color="auto"/>
              <w:right w:val="single" w:sz="4" w:space="0" w:color="auto"/>
            </w:tcBorders>
            <w:shd w:val="clear" w:color="000000" w:fill="FFFFFF"/>
            <w:noWrap/>
            <w:vAlign w:val="center"/>
            <w:hideMark/>
          </w:tcPr>
          <w:p w14:paraId="4150B1D3"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4FC2B8E7" w14:textId="77777777" w:rsidR="00A31C7F" w:rsidRPr="00C26AD5" w:rsidRDefault="00A31C7F" w:rsidP="00CF0DD4">
            <w:pPr>
              <w:spacing w:line="240" w:lineRule="auto"/>
              <w:ind w:hanging="36"/>
              <w:rPr>
                <w:rFonts w:cs="Times New Roman"/>
                <w:sz w:val="22"/>
                <w:szCs w:val="22"/>
                <w:rtl/>
              </w:rPr>
            </w:pPr>
            <w:r w:rsidRPr="007B73CA">
              <w:rPr>
                <w:rFonts w:cs="Times New Roman"/>
                <w:b w:val="0"/>
                <w:bCs w:val="0"/>
              </w:rPr>
              <w:t>m</w:t>
            </w:r>
            <w:r w:rsidRPr="007B73CA">
              <w:rPr>
                <w:rFonts w:cs="Times New Roman"/>
                <w:b w:val="0"/>
                <w:bCs w:val="0"/>
                <w:rtl/>
              </w:rPr>
              <w:t>2</w:t>
            </w:r>
          </w:p>
        </w:tc>
        <w:tc>
          <w:tcPr>
            <w:tcW w:w="1789" w:type="dxa"/>
            <w:tcBorders>
              <w:top w:val="nil"/>
              <w:left w:val="nil"/>
              <w:bottom w:val="single" w:sz="4" w:space="0" w:color="auto"/>
              <w:right w:val="single" w:sz="4" w:space="0" w:color="auto"/>
            </w:tcBorders>
            <w:shd w:val="clear" w:color="000000" w:fill="FFFFFF"/>
            <w:noWrap/>
            <w:vAlign w:val="center"/>
            <w:hideMark/>
          </w:tcPr>
          <w:p w14:paraId="7C3C5A2B"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16,390</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25C252C"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Building</w:t>
            </w:r>
            <w:r w:rsidRPr="007B73CA">
              <w:rPr>
                <w:rFonts w:cs="Times New Roman"/>
                <w:b w:val="0"/>
                <w:bCs w:val="0"/>
                <w:rtl/>
              </w:rPr>
              <w:t xml:space="preserve"> </w:t>
            </w:r>
            <w:r w:rsidRPr="007B73CA">
              <w:rPr>
                <w:rFonts w:cs="Times New Roman"/>
                <w:b w:val="0"/>
                <w:bCs w:val="0"/>
              </w:rPr>
              <w:t>Area</w:t>
            </w:r>
          </w:p>
        </w:tc>
      </w:tr>
      <w:tr w:rsidR="00A31C7F" w:rsidRPr="00C26AD5" w14:paraId="262089E7"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0102C673"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مواد اوليه اصلي</w:t>
            </w:r>
          </w:p>
        </w:tc>
        <w:tc>
          <w:tcPr>
            <w:tcW w:w="3367"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6283D443"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سنگ کروم و منگنز</w:t>
            </w:r>
          </w:p>
        </w:tc>
        <w:tc>
          <w:tcPr>
            <w:tcW w:w="2883" w:type="dxa"/>
            <w:gridSpan w:val="2"/>
            <w:tcBorders>
              <w:top w:val="single" w:sz="4" w:space="0" w:color="auto"/>
              <w:left w:val="single" w:sz="4" w:space="0" w:color="auto"/>
              <w:bottom w:val="single" w:sz="4" w:space="0" w:color="auto"/>
              <w:right w:val="single" w:sz="4" w:space="0" w:color="000000"/>
            </w:tcBorders>
            <w:shd w:val="clear" w:color="000000" w:fill="FFFFFF"/>
            <w:vAlign w:val="center"/>
            <w:hideMark/>
          </w:tcPr>
          <w:p w14:paraId="7672E7CD" w14:textId="77777777" w:rsidR="00A31C7F" w:rsidRPr="007B73CA" w:rsidRDefault="00A31C7F" w:rsidP="00CF0DD4">
            <w:pPr>
              <w:bidi w:val="0"/>
              <w:spacing w:line="240" w:lineRule="auto"/>
              <w:ind w:hanging="36"/>
              <w:rPr>
                <w:rFonts w:cs="Times New Roman"/>
                <w:b w:val="0"/>
                <w:bCs w:val="0"/>
                <w:rtl/>
              </w:rPr>
            </w:pPr>
            <w:r w:rsidRPr="007B73CA">
              <w:rPr>
                <w:rFonts w:cs="Times New Roman"/>
                <w:b w:val="0"/>
                <w:bCs w:val="0"/>
              </w:rPr>
              <w:t xml:space="preserve"> manganese stone</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133AA7F" w14:textId="77777777" w:rsidR="00A31C7F" w:rsidRPr="007B73CA" w:rsidRDefault="00A31C7F" w:rsidP="00CF0DD4">
            <w:pPr>
              <w:spacing w:line="240" w:lineRule="auto"/>
              <w:ind w:hanging="36"/>
              <w:rPr>
                <w:rFonts w:cs="Times New Roman"/>
                <w:b w:val="0"/>
                <w:bCs w:val="0"/>
              </w:rPr>
            </w:pPr>
            <w:r w:rsidRPr="007B73CA">
              <w:rPr>
                <w:rFonts w:cs="Times New Roman"/>
                <w:b w:val="0"/>
                <w:bCs w:val="0"/>
              </w:rPr>
              <w:t>Main</w:t>
            </w:r>
            <w:r w:rsidRPr="007B73CA">
              <w:rPr>
                <w:rFonts w:cs="Times New Roman"/>
                <w:b w:val="0"/>
                <w:bCs w:val="0"/>
                <w:rtl/>
              </w:rPr>
              <w:t xml:space="preserve"> </w:t>
            </w:r>
            <w:r w:rsidRPr="007B73CA">
              <w:rPr>
                <w:rFonts w:cs="Times New Roman"/>
                <w:b w:val="0"/>
                <w:bCs w:val="0"/>
              </w:rPr>
              <w:t>Raw Materials</w:t>
            </w:r>
          </w:p>
        </w:tc>
      </w:tr>
      <w:tr w:rsidR="00A31C7F" w:rsidRPr="00C26AD5" w14:paraId="24E86816"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49572C7F"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نحوه تأمين مواد اوليه</w:t>
            </w:r>
          </w:p>
        </w:tc>
        <w:tc>
          <w:tcPr>
            <w:tcW w:w="3367"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3052EC37"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معادن کروم و منگنز داخل استان</w:t>
            </w:r>
          </w:p>
        </w:tc>
        <w:tc>
          <w:tcPr>
            <w:tcW w:w="2883" w:type="dxa"/>
            <w:gridSpan w:val="2"/>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783CB8EB" w14:textId="77777777" w:rsidR="00A31C7F" w:rsidRPr="00C26AD5" w:rsidRDefault="00A31C7F" w:rsidP="00CF0DD4">
            <w:pPr>
              <w:spacing w:line="240" w:lineRule="auto"/>
              <w:ind w:hanging="36"/>
              <w:rPr>
                <w:rFonts w:cs="Times New Roman"/>
                <w:sz w:val="22"/>
                <w:szCs w:val="22"/>
                <w:rtl/>
              </w:rPr>
            </w:pPr>
            <w:r w:rsidRPr="00C26AD5">
              <w:rPr>
                <w:rFonts w:cs="Times New Roman"/>
                <w:sz w:val="22"/>
                <w:szCs w:val="22"/>
                <w:rtl/>
              </w:rPr>
              <w:t> </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4C8EFF63"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Supplying</w:t>
            </w:r>
            <w:r w:rsidRPr="007B73CA">
              <w:rPr>
                <w:rFonts w:cs="Times New Roman"/>
                <w:b w:val="0"/>
                <w:bCs w:val="0"/>
                <w:rtl/>
              </w:rPr>
              <w:t xml:space="preserve"> </w:t>
            </w:r>
            <w:r w:rsidRPr="007B73CA">
              <w:rPr>
                <w:rFonts w:cs="Times New Roman"/>
                <w:b w:val="0"/>
                <w:bCs w:val="0"/>
              </w:rPr>
              <w:t>Place of Raw Materials</w:t>
            </w:r>
          </w:p>
        </w:tc>
      </w:tr>
      <w:tr w:rsidR="00A31C7F" w:rsidRPr="00C26AD5" w14:paraId="6634B436"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02EDD5C9" w14:textId="1BCF4CD9"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برق مورد نياز</w:t>
            </w:r>
          </w:p>
        </w:tc>
        <w:tc>
          <w:tcPr>
            <w:tcW w:w="1486" w:type="dxa"/>
            <w:tcBorders>
              <w:top w:val="nil"/>
              <w:left w:val="single" w:sz="4" w:space="0" w:color="auto"/>
              <w:bottom w:val="single" w:sz="4" w:space="0" w:color="auto"/>
              <w:right w:val="nil"/>
            </w:tcBorders>
            <w:shd w:val="clear" w:color="000000" w:fill="FFFFFF"/>
            <w:noWrap/>
            <w:vAlign w:val="center"/>
            <w:hideMark/>
          </w:tcPr>
          <w:p w14:paraId="792F1F90"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302,027,301</w:t>
            </w:r>
          </w:p>
        </w:tc>
        <w:tc>
          <w:tcPr>
            <w:tcW w:w="1245" w:type="dxa"/>
            <w:tcBorders>
              <w:top w:val="nil"/>
              <w:left w:val="nil"/>
              <w:bottom w:val="single" w:sz="4" w:space="0" w:color="auto"/>
              <w:right w:val="nil"/>
            </w:tcBorders>
            <w:shd w:val="clear" w:color="000000" w:fill="FFFFFF"/>
            <w:noWrap/>
            <w:vAlign w:val="center"/>
            <w:hideMark/>
          </w:tcPr>
          <w:p w14:paraId="1FDAC337" w14:textId="0FC476D2" w:rsidR="00A31C7F" w:rsidRPr="007B73CA" w:rsidRDefault="00BA4679"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ک</w:t>
            </w:r>
            <w:r w:rsidR="00A31C7F" w:rsidRPr="007B73CA">
              <w:rPr>
                <w:rFonts w:ascii="Arial" w:hAnsi="Arial" w:hint="cs"/>
                <w:b w:val="0"/>
                <w:bCs w:val="0"/>
                <w:sz w:val="22"/>
                <w:szCs w:val="22"/>
                <w:rtl/>
              </w:rPr>
              <w:t>يلووات ساعت</w:t>
            </w:r>
          </w:p>
        </w:tc>
        <w:tc>
          <w:tcPr>
            <w:tcW w:w="636" w:type="dxa"/>
            <w:tcBorders>
              <w:top w:val="nil"/>
              <w:left w:val="nil"/>
              <w:bottom w:val="single" w:sz="4" w:space="0" w:color="auto"/>
              <w:right w:val="single" w:sz="4" w:space="0" w:color="auto"/>
            </w:tcBorders>
            <w:shd w:val="clear" w:color="000000" w:fill="FFFFFF"/>
            <w:noWrap/>
            <w:vAlign w:val="center"/>
            <w:hideMark/>
          </w:tcPr>
          <w:p w14:paraId="267FCEC1"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102B7751" w14:textId="77777777" w:rsidR="00A31C7F" w:rsidRPr="00C26AD5" w:rsidRDefault="00A31C7F" w:rsidP="00CF0DD4">
            <w:pPr>
              <w:spacing w:line="240" w:lineRule="auto"/>
              <w:ind w:hanging="36"/>
              <w:rPr>
                <w:rFonts w:cs="Times New Roman"/>
                <w:sz w:val="22"/>
                <w:szCs w:val="22"/>
                <w:rtl/>
              </w:rPr>
            </w:pPr>
            <w:r w:rsidRPr="007B73CA">
              <w:rPr>
                <w:rFonts w:cs="Times New Roman"/>
                <w:b w:val="0"/>
                <w:bCs w:val="0"/>
              </w:rPr>
              <w:t>kw</w:t>
            </w:r>
            <w:r w:rsidRPr="00C26AD5">
              <w:rPr>
                <w:rFonts w:cs="Times New Roman"/>
                <w:sz w:val="22"/>
                <w:szCs w:val="22"/>
              </w:rPr>
              <w:t>/</w:t>
            </w:r>
            <w:r w:rsidRPr="007B73CA">
              <w:rPr>
                <w:rFonts w:cs="Times New Roman"/>
                <w:b w:val="0"/>
                <w:bCs w:val="0"/>
              </w:rPr>
              <w:t>h</w:t>
            </w:r>
          </w:p>
        </w:tc>
        <w:tc>
          <w:tcPr>
            <w:tcW w:w="1789" w:type="dxa"/>
            <w:tcBorders>
              <w:top w:val="nil"/>
              <w:left w:val="nil"/>
              <w:bottom w:val="single" w:sz="4" w:space="0" w:color="auto"/>
              <w:right w:val="single" w:sz="4" w:space="0" w:color="auto"/>
            </w:tcBorders>
            <w:shd w:val="clear" w:color="000000" w:fill="FFFFFF"/>
            <w:noWrap/>
            <w:vAlign w:val="center"/>
            <w:hideMark/>
          </w:tcPr>
          <w:p w14:paraId="6E8D108D"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302,027,301</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4C0DEEB"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Power</w:t>
            </w:r>
            <w:r w:rsidRPr="007B73CA">
              <w:rPr>
                <w:rFonts w:cs="Times New Roman"/>
                <w:b w:val="0"/>
                <w:bCs w:val="0"/>
                <w:rtl/>
              </w:rPr>
              <w:t xml:space="preserve"> </w:t>
            </w:r>
            <w:r w:rsidRPr="007B73CA">
              <w:rPr>
                <w:rFonts w:cs="Times New Roman"/>
                <w:b w:val="0"/>
                <w:bCs w:val="0"/>
              </w:rPr>
              <w:t>Requirement</w:t>
            </w:r>
          </w:p>
        </w:tc>
      </w:tr>
      <w:tr w:rsidR="00A31C7F" w:rsidRPr="00C26AD5" w14:paraId="1D09A579"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0EF26977"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آب مورد نياز</w:t>
            </w:r>
          </w:p>
        </w:tc>
        <w:tc>
          <w:tcPr>
            <w:tcW w:w="1486" w:type="dxa"/>
            <w:tcBorders>
              <w:top w:val="nil"/>
              <w:left w:val="single" w:sz="4" w:space="0" w:color="auto"/>
              <w:bottom w:val="single" w:sz="4" w:space="0" w:color="auto"/>
              <w:right w:val="nil"/>
            </w:tcBorders>
            <w:shd w:val="clear" w:color="000000" w:fill="FFFFFF"/>
            <w:noWrap/>
            <w:vAlign w:val="center"/>
            <w:hideMark/>
          </w:tcPr>
          <w:p w14:paraId="04C4B8A6"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223,580</w:t>
            </w:r>
          </w:p>
        </w:tc>
        <w:tc>
          <w:tcPr>
            <w:tcW w:w="1245" w:type="dxa"/>
            <w:tcBorders>
              <w:top w:val="nil"/>
              <w:left w:val="nil"/>
              <w:bottom w:val="single" w:sz="4" w:space="0" w:color="auto"/>
              <w:right w:val="nil"/>
            </w:tcBorders>
            <w:shd w:val="clear" w:color="000000" w:fill="FFFFFF"/>
            <w:noWrap/>
            <w:vAlign w:val="center"/>
            <w:hideMark/>
          </w:tcPr>
          <w:p w14:paraId="09EC778C" w14:textId="01E793FF"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مترم</w:t>
            </w:r>
            <w:r w:rsidR="00BA4679" w:rsidRPr="007B73CA">
              <w:rPr>
                <w:rFonts w:ascii="Arial" w:hAnsi="Arial" w:hint="cs"/>
                <w:b w:val="0"/>
                <w:bCs w:val="0"/>
                <w:sz w:val="22"/>
                <w:szCs w:val="22"/>
                <w:rtl/>
              </w:rPr>
              <w:t>ک</w:t>
            </w:r>
            <w:r w:rsidRPr="007B73CA">
              <w:rPr>
                <w:rFonts w:ascii="Arial" w:hAnsi="Arial" w:hint="cs"/>
                <w:b w:val="0"/>
                <w:bCs w:val="0"/>
                <w:sz w:val="22"/>
                <w:szCs w:val="22"/>
                <w:rtl/>
              </w:rPr>
              <w:t>عب</w:t>
            </w:r>
          </w:p>
        </w:tc>
        <w:tc>
          <w:tcPr>
            <w:tcW w:w="636" w:type="dxa"/>
            <w:tcBorders>
              <w:top w:val="nil"/>
              <w:left w:val="nil"/>
              <w:bottom w:val="single" w:sz="4" w:space="0" w:color="auto"/>
              <w:right w:val="single" w:sz="4" w:space="0" w:color="auto"/>
            </w:tcBorders>
            <w:shd w:val="clear" w:color="000000" w:fill="FFFFFF"/>
            <w:noWrap/>
            <w:vAlign w:val="center"/>
            <w:hideMark/>
          </w:tcPr>
          <w:p w14:paraId="4FB2F506"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1F6EC5BE" w14:textId="77777777" w:rsidR="00A31C7F" w:rsidRPr="00C26AD5" w:rsidRDefault="00A31C7F" w:rsidP="00CF0DD4">
            <w:pPr>
              <w:spacing w:line="240" w:lineRule="auto"/>
              <w:ind w:hanging="36"/>
              <w:rPr>
                <w:rFonts w:cs="Times New Roman"/>
                <w:sz w:val="22"/>
                <w:szCs w:val="22"/>
                <w:rtl/>
              </w:rPr>
            </w:pPr>
            <w:r w:rsidRPr="007B73CA">
              <w:rPr>
                <w:rFonts w:cs="Times New Roman"/>
                <w:b w:val="0"/>
                <w:bCs w:val="0"/>
              </w:rPr>
              <w:t>m</w:t>
            </w:r>
            <w:r w:rsidRPr="007B73CA">
              <w:rPr>
                <w:rFonts w:cs="Times New Roman"/>
                <w:b w:val="0"/>
                <w:bCs w:val="0"/>
                <w:rtl/>
              </w:rPr>
              <w:t>3</w:t>
            </w:r>
          </w:p>
        </w:tc>
        <w:tc>
          <w:tcPr>
            <w:tcW w:w="1789" w:type="dxa"/>
            <w:tcBorders>
              <w:top w:val="nil"/>
              <w:left w:val="nil"/>
              <w:bottom w:val="single" w:sz="4" w:space="0" w:color="auto"/>
              <w:right w:val="single" w:sz="4" w:space="0" w:color="auto"/>
            </w:tcBorders>
            <w:shd w:val="clear" w:color="000000" w:fill="FFFFFF"/>
            <w:noWrap/>
            <w:vAlign w:val="center"/>
            <w:hideMark/>
          </w:tcPr>
          <w:p w14:paraId="77A4C656"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223,580</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0759D9EA"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Water</w:t>
            </w:r>
            <w:r w:rsidRPr="007B73CA">
              <w:rPr>
                <w:rFonts w:cs="Times New Roman"/>
                <w:b w:val="0"/>
                <w:bCs w:val="0"/>
                <w:rtl/>
              </w:rPr>
              <w:t xml:space="preserve"> </w:t>
            </w:r>
            <w:r w:rsidRPr="007B73CA">
              <w:rPr>
                <w:rFonts w:cs="Times New Roman"/>
                <w:b w:val="0"/>
                <w:bCs w:val="0"/>
              </w:rPr>
              <w:t>Requirement</w:t>
            </w:r>
          </w:p>
        </w:tc>
      </w:tr>
      <w:tr w:rsidR="00A31C7F" w:rsidRPr="00C26AD5" w14:paraId="64C08B0F"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161DE708"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سوخت مورد نياز</w:t>
            </w:r>
          </w:p>
        </w:tc>
        <w:tc>
          <w:tcPr>
            <w:tcW w:w="1486" w:type="dxa"/>
            <w:tcBorders>
              <w:top w:val="nil"/>
              <w:left w:val="single" w:sz="4" w:space="0" w:color="auto"/>
              <w:bottom w:val="single" w:sz="4" w:space="0" w:color="auto"/>
              <w:right w:val="nil"/>
            </w:tcBorders>
            <w:shd w:val="clear" w:color="000000" w:fill="FFFFFF"/>
            <w:noWrap/>
            <w:vAlign w:val="center"/>
            <w:hideMark/>
          </w:tcPr>
          <w:p w14:paraId="1434C9BE"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707,800</w:t>
            </w:r>
          </w:p>
        </w:tc>
        <w:tc>
          <w:tcPr>
            <w:tcW w:w="1245" w:type="dxa"/>
            <w:tcBorders>
              <w:top w:val="nil"/>
              <w:left w:val="nil"/>
              <w:bottom w:val="single" w:sz="4" w:space="0" w:color="auto"/>
              <w:right w:val="nil"/>
            </w:tcBorders>
            <w:shd w:val="clear" w:color="000000" w:fill="FFFFFF"/>
            <w:noWrap/>
            <w:vAlign w:val="center"/>
            <w:hideMark/>
          </w:tcPr>
          <w:p w14:paraId="482C3B77" w14:textId="2DBFA18F"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متر م</w:t>
            </w:r>
            <w:r w:rsidR="00BA4679" w:rsidRPr="007B73CA">
              <w:rPr>
                <w:rFonts w:ascii="Arial" w:hAnsi="Arial" w:hint="cs"/>
                <w:b w:val="0"/>
                <w:bCs w:val="0"/>
                <w:sz w:val="22"/>
                <w:szCs w:val="22"/>
                <w:rtl/>
              </w:rPr>
              <w:t>ک</w:t>
            </w:r>
            <w:r w:rsidRPr="007B73CA">
              <w:rPr>
                <w:rFonts w:ascii="Arial" w:hAnsi="Arial" w:hint="cs"/>
                <w:b w:val="0"/>
                <w:bCs w:val="0"/>
                <w:sz w:val="22"/>
                <w:szCs w:val="22"/>
                <w:rtl/>
              </w:rPr>
              <w:t>عب</w:t>
            </w:r>
          </w:p>
        </w:tc>
        <w:tc>
          <w:tcPr>
            <w:tcW w:w="636" w:type="dxa"/>
            <w:tcBorders>
              <w:top w:val="nil"/>
              <w:left w:val="nil"/>
              <w:bottom w:val="single" w:sz="4" w:space="0" w:color="auto"/>
              <w:right w:val="single" w:sz="4" w:space="0" w:color="auto"/>
            </w:tcBorders>
            <w:shd w:val="clear" w:color="000000" w:fill="FFFFFF"/>
            <w:noWrap/>
            <w:vAlign w:val="center"/>
            <w:hideMark/>
          </w:tcPr>
          <w:p w14:paraId="63F21BF8"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5A27EDD5" w14:textId="77777777" w:rsidR="00A31C7F" w:rsidRPr="00C26AD5" w:rsidRDefault="00A31C7F" w:rsidP="00CF0DD4">
            <w:pPr>
              <w:spacing w:line="240" w:lineRule="auto"/>
              <w:ind w:hanging="36"/>
              <w:rPr>
                <w:rFonts w:cs="Times New Roman"/>
                <w:sz w:val="22"/>
                <w:szCs w:val="22"/>
                <w:rtl/>
              </w:rPr>
            </w:pPr>
            <w:r w:rsidRPr="007B73CA">
              <w:rPr>
                <w:rFonts w:cs="Times New Roman"/>
                <w:b w:val="0"/>
                <w:bCs w:val="0"/>
              </w:rPr>
              <w:t>m</w:t>
            </w:r>
            <w:r w:rsidRPr="007B73CA">
              <w:rPr>
                <w:rFonts w:cs="Times New Roman"/>
                <w:b w:val="0"/>
                <w:bCs w:val="0"/>
                <w:rtl/>
              </w:rPr>
              <w:t>3</w:t>
            </w:r>
          </w:p>
        </w:tc>
        <w:tc>
          <w:tcPr>
            <w:tcW w:w="1789" w:type="dxa"/>
            <w:tcBorders>
              <w:top w:val="nil"/>
              <w:left w:val="nil"/>
              <w:bottom w:val="single" w:sz="4" w:space="0" w:color="auto"/>
              <w:right w:val="single" w:sz="4" w:space="0" w:color="auto"/>
            </w:tcBorders>
            <w:shd w:val="clear" w:color="000000" w:fill="FFFFFF"/>
            <w:noWrap/>
            <w:vAlign w:val="center"/>
            <w:hideMark/>
          </w:tcPr>
          <w:p w14:paraId="48DBDE11"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707,800</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35E31C46"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Fuel</w:t>
            </w:r>
            <w:r w:rsidRPr="007B73CA">
              <w:rPr>
                <w:rFonts w:cs="Times New Roman"/>
                <w:b w:val="0"/>
                <w:bCs w:val="0"/>
                <w:rtl/>
              </w:rPr>
              <w:t xml:space="preserve"> </w:t>
            </w:r>
            <w:r w:rsidRPr="007B73CA">
              <w:rPr>
                <w:rFonts w:cs="Times New Roman"/>
                <w:b w:val="0"/>
                <w:bCs w:val="0"/>
              </w:rPr>
              <w:t>Requirement</w:t>
            </w:r>
          </w:p>
        </w:tc>
      </w:tr>
      <w:tr w:rsidR="00A31C7F" w:rsidRPr="00C26AD5" w14:paraId="795D4908" w14:textId="77777777" w:rsidTr="00CF0DD4">
        <w:trPr>
          <w:trHeight w:val="435"/>
        </w:trPr>
        <w:tc>
          <w:tcPr>
            <w:tcW w:w="5412" w:type="dxa"/>
            <w:gridSpan w:val="4"/>
            <w:tcBorders>
              <w:top w:val="single" w:sz="4" w:space="0" w:color="auto"/>
              <w:left w:val="single" w:sz="8" w:space="0" w:color="auto"/>
              <w:bottom w:val="single" w:sz="4" w:space="0" w:color="auto"/>
              <w:right w:val="single" w:sz="4" w:space="0" w:color="000000"/>
            </w:tcBorders>
            <w:shd w:val="clear" w:color="000000" w:fill="F2F2F2"/>
            <w:noWrap/>
            <w:vAlign w:val="center"/>
            <w:hideMark/>
          </w:tcPr>
          <w:p w14:paraId="49A3B24A"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sz w:val="22"/>
                <w:szCs w:val="22"/>
                <w:rtl/>
              </w:rPr>
              <w:t>مطالعه</w:t>
            </w:r>
            <w:r w:rsidRPr="007B73CA">
              <w:rPr>
                <w:rFonts w:ascii="Arial" w:hAnsi="Arial" w:hint="cs"/>
                <w:b w:val="0"/>
                <w:bCs w:val="0"/>
                <w:sz w:val="22"/>
                <w:szCs w:val="22"/>
                <w:rtl/>
              </w:rPr>
              <w:t xml:space="preserve"> </w:t>
            </w:r>
            <w:r w:rsidRPr="007B73CA">
              <w:rPr>
                <w:rFonts w:ascii="Arial" w:hAnsi="Arial" w:hint="cs"/>
                <w:sz w:val="22"/>
                <w:szCs w:val="22"/>
                <w:rtl/>
              </w:rPr>
              <w:t>مالي</w:t>
            </w:r>
            <w:r w:rsidRPr="007B73CA">
              <w:rPr>
                <w:rFonts w:ascii="Arial" w:hAnsi="Arial" w:hint="cs"/>
                <w:b w:val="0"/>
                <w:bCs w:val="0"/>
                <w:sz w:val="22"/>
                <w:szCs w:val="22"/>
                <w:rtl/>
              </w:rPr>
              <w:t xml:space="preserve"> </w:t>
            </w:r>
            <w:r w:rsidRPr="007B73CA">
              <w:rPr>
                <w:rFonts w:ascii="Arial" w:hAnsi="Arial" w:hint="cs"/>
                <w:sz w:val="22"/>
                <w:szCs w:val="22"/>
                <w:rtl/>
              </w:rPr>
              <w:t>و</w:t>
            </w:r>
            <w:r w:rsidRPr="007B73CA">
              <w:rPr>
                <w:rFonts w:ascii="Arial" w:hAnsi="Arial" w:hint="cs"/>
                <w:b w:val="0"/>
                <w:bCs w:val="0"/>
                <w:sz w:val="22"/>
                <w:szCs w:val="22"/>
                <w:rtl/>
              </w:rPr>
              <w:t xml:space="preserve"> </w:t>
            </w:r>
            <w:r w:rsidRPr="007B73CA">
              <w:rPr>
                <w:rFonts w:ascii="Arial" w:hAnsi="Arial" w:hint="cs"/>
                <w:sz w:val="22"/>
                <w:szCs w:val="22"/>
                <w:rtl/>
              </w:rPr>
              <w:t>اقتصادي</w:t>
            </w:r>
          </w:p>
        </w:tc>
        <w:tc>
          <w:tcPr>
            <w:tcW w:w="4868" w:type="dxa"/>
            <w:gridSpan w:val="3"/>
            <w:tcBorders>
              <w:top w:val="single" w:sz="4" w:space="0" w:color="auto"/>
              <w:left w:val="single" w:sz="4" w:space="0" w:color="auto"/>
              <w:bottom w:val="single" w:sz="4" w:space="0" w:color="auto"/>
              <w:right w:val="single" w:sz="8" w:space="0" w:color="000000"/>
            </w:tcBorders>
            <w:shd w:val="clear" w:color="000000" w:fill="F2F2F2"/>
            <w:noWrap/>
            <w:vAlign w:val="center"/>
            <w:hideMark/>
          </w:tcPr>
          <w:p w14:paraId="27FB93AE" w14:textId="77777777" w:rsidR="00A31C7F" w:rsidRPr="007B73CA" w:rsidRDefault="00A31C7F" w:rsidP="00CF0DD4">
            <w:pPr>
              <w:spacing w:line="240" w:lineRule="auto"/>
              <w:ind w:hanging="36"/>
              <w:rPr>
                <w:rFonts w:cs="Times New Roman"/>
                <w:rtl/>
              </w:rPr>
            </w:pPr>
            <w:r w:rsidRPr="007B73CA">
              <w:rPr>
                <w:rFonts w:cs="Times New Roman"/>
              </w:rPr>
              <w:t>Economical</w:t>
            </w:r>
            <w:r w:rsidRPr="007B73CA">
              <w:rPr>
                <w:rFonts w:cs="Times New Roman"/>
                <w:rtl/>
              </w:rPr>
              <w:t xml:space="preserve"> &amp; </w:t>
            </w:r>
            <w:r w:rsidRPr="007B73CA">
              <w:rPr>
                <w:rFonts w:cs="Times New Roman"/>
              </w:rPr>
              <w:t>Financial Study</w:t>
            </w:r>
          </w:p>
        </w:tc>
      </w:tr>
      <w:tr w:rsidR="00A31C7F" w:rsidRPr="00C26AD5" w14:paraId="49E96479"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0AC7BB69" w14:textId="77777777" w:rsidR="00A31C7F" w:rsidRPr="007B73CA" w:rsidRDefault="00A31C7F" w:rsidP="00CF0DD4">
            <w:pPr>
              <w:bidi w:val="0"/>
              <w:spacing w:line="240" w:lineRule="auto"/>
              <w:ind w:left="-472" w:hanging="36"/>
              <w:jc w:val="right"/>
              <w:rPr>
                <w:rFonts w:ascii="Arial" w:hAnsi="Arial"/>
                <w:b w:val="0"/>
                <w:bCs w:val="0"/>
                <w:sz w:val="22"/>
                <w:szCs w:val="22"/>
                <w:rtl/>
              </w:rPr>
            </w:pPr>
            <w:r w:rsidRPr="007B73CA">
              <w:rPr>
                <w:rFonts w:ascii="Arial" w:hAnsi="Arial" w:hint="cs"/>
                <w:b w:val="0"/>
                <w:bCs w:val="0"/>
                <w:sz w:val="22"/>
                <w:szCs w:val="22"/>
                <w:rtl/>
              </w:rPr>
              <w:t>مبلغ</w:t>
            </w:r>
            <w:r w:rsidRPr="007B73CA">
              <w:rPr>
                <w:rFonts w:ascii="Arial" w:hAnsi="Arial" w:hint="cs"/>
                <w:b w:val="0"/>
                <w:bCs w:val="0"/>
                <w:sz w:val="22"/>
                <w:szCs w:val="22"/>
              </w:rPr>
              <w:t xml:space="preserve"> </w:t>
            </w:r>
            <w:r w:rsidRPr="007B73CA">
              <w:rPr>
                <w:rFonts w:ascii="Arial" w:hAnsi="Arial" w:hint="cs"/>
                <w:b w:val="0"/>
                <w:bCs w:val="0"/>
                <w:sz w:val="22"/>
                <w:szCs w:val="22"/>
                <w:rtl/>
              </w:rPr>
              <w:t>سرمايه گذاري ثابت</w:t>
            </w:r>
          </w:p>
        </w:tc>
        <w:tc>
          <w:tcPr>
            <w:tcW w:w="1486" w:type="dxa"/>
            <w:tcBorders>
              <w:top w:val="nil"/>
              <w:left w:val="single" w:sz="4" w:space="0" w:color="auto"/>
              <w:bottom w:val="single" w:sz="4" w:space="0" w:color="auto"/>
              <w:right w:val="nil"/>
            </w:tcBorders>
            <w:shd w:val="clear" w:color="000000" w:fill="FFFFFF"/>
            <w:noWrap/>
            <w:vAlign w:val="center"/>
            <w:hideMark/>
          </w:tcPr>
          <w:p w14:paraId="2B6D563B" w14:textId="77777777" w:rsidR="00A31C7F" w:rsidRPr="007B73CA" w:rsidRDefault="00A31C7F" w:rsidP="00CF0DD4">
            <w:pPr>
              <w:spacing w:line="240" w:lineRule="auto"/>
              <w:ind w:hanging="36"/>
              <w:rPr>
                <w:rFonts w:ascii="Arial" w:hAnsi="Arial"/>
                <w:b w:val="0"/>
                <w:bCs w:val="0"/>
                <w:sz w:val="22"/>
                <w:szCs w:val="22"/>
              </w:rPr>
            </w:pPr>
            <w:r w:rsidRPr="007B73CA">
              <w:rPr>
                <w:rFonts w:ascii="Arial" w:hAnsi="Arial" w:hint="cs"/>
                <w:b w:val="0"/>
                <w:bCs w:val="0"/>
                <w:sz w:val="22"/>
                <w:szCs w:val="22"/>
                <w:rtl/>
              </w:rPr>
              <w:t>7,226,353,679</w:t>
            </w:r>
          </w:p>
        </w:tc>
        <w:tc>
          <w:tcPr>
            <w:tcW w:w="1245" w:type="dxa"/>
            <w:tcBorders>
              <w:top w:val="nil"/>
              <w:left w:val="nil"/>
              <w:bottom w:val="single" w:sz="4" w:space="0" w:color="auto"/>
              <w:right w:val="nil"/>
            </w:tcBorders>
            <w:shd w:val="clear" w:color="000000" w:fill="FFFFFF"/>
            <w:noWrap/>
            <w:vAlign w:val="center"/>
            <w:hideMark/>
          </w:tcPr>
          <w:p w14:paraId="1C91D9EC"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هزار ریال</w:t>
            </w:r>
          </w:p>
        </w:tc>
        <w:tc>
          <w:tcPr>
            <w:tcW w:w="636" w:type="dxa"/>
            <w:tcBorders>
              <w:top w:val="nil"/>
              <w:left w:val="nil"/>
              <w:bottom w:val="single" w:sz="4" w:space="0" w:color="auto"/>
              <w:right w:val="single" w:sz="4" w:space="0" w:color="auto"/>
            </w:tcBorders>
            <w:shd w:val="clear" w:color="000000" w:fill="FFFFFF"/>
            <w:noWrap/>
            <w:vAlign w:val="center"/>
            <w:hideMark/>
          </w:tcPr>
          <w:p w14:paraId="2261E6F6"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20E635FF" w14:textId="77777777" w:rsidR="00A31C7F" w:rsidRPr="00C26AD5" w:rsidRDefault="00A31C7F" w:rsidP="00CF0DD4">
            <w:pPr>
              <w:spacing w:line="240" w:lineRule="auto"/>
              <w:ind w:hanging="36"/>
              <w:rPr>
                <w:rFonts w:ascii="Calibri" w:hAnsi="Calibri" w:cs="Arial"/>
                <w:sz w:val="22"/>
                <w:szCs w:val="22"/>
                <w:rtl/>
              </w:rPr>
            </w:pPr>
            <w:r w:rsidRPr="00C26AD5">
              <w:rPr>
                <w:rFonts w:ascii="Calibri" w:hAnsi="Calibri" w:cs="Arial"/>
                <w:sz w:val="22"/>
                <w:szCs w:val="22"/>
                <w:rtl/>
              </w:rPr>
              <w:t>€</w:t>
            </w:r>
          </w:p>
        </w:tc>
        <w:tc>
          <w:tcPr>
            <w:tcW w:w="1789" w:type="dxa"/>
            <w:tcBorders>
              <w:top w:val="nil"/>
              <w:left w:val="nil"/>
              <w:bottom w:val="single" w:sz="4" w:space="0" w:color="auto"/>
              <w:right w:val="single" w:sz="4" w:space="0" w:color="auto"/>
            </w:tcBorders>
            <w:shd w:val="clear" w:color="000000" w:fill="FFFFFF"/>
            <w:noWrap/>
            <w:vAlign w:val="center"/>
            <w:hideMark/>
          </w:tcPr>
          <w:p w14:paraId="3AB24E2E"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40,146,409</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656E0CAE"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Fixed</w:t>
            </w:r>
            <w:r w:rsidRPr="007B73CA">
              <w:rPr>
                <w:rFonts w:cs="Times New Roman"/>
                <w:b w:val="0"/>
                <w:bCs w:val="0"/>
                <w:rtl/>
              </w:rPr>
              <w:t xml:space="preserve"> </w:t>
            </w:r>
            <w:r w:rsidRPr="007B73CA">
              <w:rPr>
                <w:rFonts w:cs="Times New Roman"/>
                <w:b w:val="0"/>
                <w:bCs w:val="0"/>
              </w:rPr>
              <w:t>Investment Cost (Rail’s</w:t>
            </w:r>
            <w:r w:rsidRPr="007B73CA">
              <w:rPr>
                <w:rFonts w:cs="Times New Roman"/>
                <w:b w:val="0"/>
                <w:bCs w:val="0"/>
                <w:rtl/>
              </w:rPr>
              <w:t xml:space="preserve"> &amp; </w:t>
            </w:r>
            <w:r w:rsidRPr="007B73CA">
              <w:rPr>
                <w:rFonts w:cs="Times New Roman"/>
                <w:b w:val="0"/>
                <w:bCs w:val="0"/>
              </w:rPr>
              <w:t>other Currencies)</w:t>
            </w:r>
          </w:p>
        </w:tc>
      </w:tr>
      <w:tr w:rsidR="00A31C7F" w:rsidRPr="00C26AD5" w14:paraId="013E65DC"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19C05A10" w14:textId="77777777" w:rsidR="00A31C7F" w:rsidRPr="007B73CA" w:rsidRDefault="00A31C7F" w:rsidP="00CF0DD4">
            <w:pPr>
              <w:bidi w:val="0"/>
              <w:spacing w:line="240" w:lineRule="auto"/>
              <w:ind w:left="-472" w:hanging="36"/>
              <w:jc w:val="right"/>
              <w:rPr>
                <w:rFonts w:ascii="Arial" w:hAnsi="Arial"/>
                <w:b w:val="0"/>
                <w:bCs w:val="0"/>
                <w:sz w:val="22"/>
                <w:szCs w:val="22"/>
                <w:rtl/>
              </w:rPr>
            </w:pPr>
            <w:r w:rsidRPr="007B73CA">
              <w:rPr>
                <w:rFonts w:ascii="Arial" w:hAnsi="Arial" w:hint="cs"/>
                <w:b w:val="0"/>
                <w:bCs w:val="0"/>
                <w:sz w:val="22"/>
                <w:szCs w:val="22"/>
                <w:rtl/>
              </w:rPr>
              <w:t>سرمايه</w:t>
            </w:r>
            <w:r w:rsidRPr="007B73CA">
              <w:rPr>
                <w:rFonts w:ascii="Arial" w:hAnsi="Arial" w:hint="cs"/>
                <w:b w:val="0"/>
                <w:bCs w:val="0"/>
                <w:sz w:val="22"/>
                <w:szCs w:val="22"/>
              </w:rPr>
              <w:t xml:space="preserve"> </w:t>
            </w:r>
            <w:r w:rsidRPr="007B73CA">
              <w:rPr>
                <w:rFonts w:ascii="Arial" w:hAnsi="Arial" w:hint="cs"/>
                <w:b w:val="0"/>
                <w:bCs w:val="0"/>
                <w:sz w:val="22"/>
                <w:szCs w:val="22"/>
                <w:rtl/>
              </w:rPr>
              <w:t>در گردش</w:t>
            </w:r>
          </w:p>
        </w:tc>
        <w:tc>
          <w:tcPr>
            <w:tcW w:w="1486" w:type="dxa"/>
            <w:tcBorders>
              <w:top w:val="nil"/>
              <w:left w:val="single" w:sz="4" w:space="0" w:color="auto"/>
              <w:bottom w:val="single" w:sz="4" w:space="0" w:color="auto"/>
              <w:right w:val="nil"/>
            </w:tcBorders>
            <w:shd w:val="clear" w:color="000000" w:fill="FFFFFF"/>
            <w:noWrap/>
            <w:vAlign w:val="center"/>
            <w:hideMark/>
          </w:tcPr>
          <w:p w14:paraId="034BE511" w14:textId="77777777" w:rsidR="00A31C7F" w:rsidRPr="007B73CA" w:rsidRDefault="00A31C7F" w:rsidP="00CF0DD4">
            <w:pPr>
              <w:spacing w:line="240" w:lineRule="auto"/>
              <w:ind w:hanging="36"/>
              <w:rPr>
                <w:rFonts w:ascii="Arial" w:hAnsi="Arial"/>
                <w:b w:val="0"/>
                <w:bCs w:val="0"/>
                <w:sz w:val="22"/>
                <w:szCs w:val="22"/>
              </w:rPr>
            </w:pPr>
            <w:r w:rsidRPr="007B73CA">
              <w:rPr>
                <w:rFonts w:ascii="Arial" w:hAnsi="Arial" w:hint="cs"/>
                <w:b w:val="0"/>
                <w:bCs w:val="0"/>
                <w:sz w:val="22"/>
                <w:szCs w:val="22"/>
                <w:rtl/>
              </w:rPr>
              <w:t>1,413,965,889</w:t>
            </w:r>
          </w:p>
        </w:tc>
        <w:tc>
          <w:tcPr>
            <w:tcW w:w="1245" w:type="dxa"/>
            <w:tcBorders>
              <w:top w:val="nil"/>
              <w:left w:val="nil"/>
              <w:bottom w:val="single" w:sz="4" w:space="0" w:color="auto"/>
              <w:right w:val="nil"/>
            </w:tcBorders>
            <w:shd w:val="clear" w:color="000000" w:fill="FFFFFF"/>
            <w:noWrap/>
            <w:vAlign w:val="center"/>
            <w:hideMark/>
          </w:tcPr>
          <w:p w14:paraId="119F7B12"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هزار ریال</w:t>
            </w:r>
          </w:p>
        </w:tc>
        <w:tc>
          <w:tcPr>
            <w:tcW w:w="636" w:type="dxa"/>
            <w:tcBorders>
              <w:top w:val="nil"/>
              <w:left w:val="nil"/>
              <w:bottom w:val="single" w:sz="4" w:space="0" w:color="auto"/>
              <w:right w:val="single" w:sz="4" w:space="0" w:color="auto"/>
            </w:tcBorders>
            <w:shd w:val="clear" w:color="000000" w:fill="FFFFFF"/>
            <w:noWrap/>
            <w:vAlign w:val="center"/>
            <w:hideMark/>
          </w:tcPr>
          <w:p w14:paraId="2E41165E" w14:textId="77777777" w:rsidR="00A31C7F" w:rsidRPr="00C26AD5" w:rsidRDefault="00A31C7F" w:rsidP="00CF0DD4">
            <w:pPr>
              <w:spacing w:line="240" w:lineRule="auto"/>
              <w:ind w:hanging="36"/>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1203E0CE" w14:textId="77777777" w:rsidR="00A31C7F" w:rsidRPr="00C26AD5" w:rsidRDefault="00A31C7F" w:rsidP="00CF0DD4">
            <w:pPr>
              <w:spacing w:line="240" w:lineRule="auto"/>
              <w:ind w:hanging="36"/>
              <w:rPr>
                <w:rFonts w:cs="Times New Roman"/>
                <w:sz w:val="22"/>
                <w:szCs w:val="22"/>
                <w:rtl/>
              </w:rPr>
            </w:pPr>
            <w:r w:rsidRPr="00C26AD5">
              <w:rPr>
                <w:rFonts w:cs="Times New Roman"/>
                <w:sz w:val="22"/>
                <w:szCs w:val="22"/>
                <w:rtl/>
              </w:rPr>
              <w:t>€</w:t>
            </w:r>
          </w:p>
        </w:tc>
        <w:tc>
          <w:tcPr>
            <w:tcW w:w="1789" w:type="dxa"/>
            <w:tcBorders>
              <w:top w:val="nil"/>
              <w:left w:val="nil"/>
              <w:bottom w:val="single" w:sz="4" w:space="0" w:color="auto"/>
              <w:right w:val="single" w:sz="4" w:space="0" w:color="auto"/>
            </w:tcBorders>
            <w:shd w:val="clear" w:color="000000" w:fill="FFFFFF"/>
            <w:noWrap/>
            <w:vAlign w:val="center"/>
            <w:hideMark/>
          </w:tcPr>
          <w:p w14:paraId="39D3EB58"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7,855,366</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11F864C4"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Working</w:t>
            </w:r>
            <w:r w:rsidRPr="007B73CA">
              <w:rPr>
                <w:rFonts w:cs="Times New Roman"/>
                <w:b w:val="0"/>
                <w:bCs w:val="0"/>
                <w:rtl/>
              </w:rPr>
              <w:t xml:space="preserve"> </w:t>
            </w:r>
            <w:r w:rsidRPr="007B73CA">
              <w:rPr>
                <w:rFonts w:cs="Times New Roman"/>
                <w:b w:val="0"/>
                <w:bCs w:val="0"/>
              </w:rPr>
              <w:t>Capital</w:t>
            </w:r>
          </w:p>
        </w:tc>
      </w:tr>
      <w:tr w:rsidR="00A31C7F" w:rsidRPr="00C26AD5" w14:paraId="5A8A44C3"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51D6544E" w14:textId="77777777" w:rsidR="00A31C7F" w:rsidRPr="007B73CA" w:rsidRDefault="00A31C7F" w:rsidP="00CF0DD4">
            <w:pPr>
              <w:bidi w:val="0"/>
              <w:spacing w:line="240" w:lineRule="auto"/>
              <w:ind w:left="-472" w:hanging="36"/>
              <w:jc w:val="right"/>
              <w:rPr>
                <w:rFonts w:ascii="Arial" w:hAnsi="Arial"/>
                <w:b w:val="0"/>
                <w:bCs w:val="0"/>
                <w:sz w:val="22"/>
                <w:szCs w:val="22"/>
                <w:rtl/>
              </w:rPr>
            </w:pPr>
            <w:r w:rsidRPr="007B73CA">
              <w:rPr>
                <w:rFonts w:ascii="Arial" w:hAnsi="Arial" w:hint="cs"/>
                <w:b w:val="0"/>
                <w:bCs w:val="0"/>
                <w:sz w:val="22"/>
                <w:szCs w:val="22"/>
                <w:rtl/>
              </w:rPr>
              <w:t>مجموع</w:t>
            </w:r>
            <w:r w:rsidRPr="007B73CA">
              <w:rPr>
                <w:rFonts w:ascii="Arial" w:hAnsi="Arial" w:hint="cs"/>
                <w:b w:val="0"/>
                <w:bCs w:val="0"/>
                <w:sz w:val="22"/>
                <w:szCs w:val="22"/>
              </w:rPr>
              <w:t xml:space="preserve"> </w:t>
            </w:r>
            <w:r w:rsidRPr="007B73CA">
              <w:rPr>
                <w:rFonts w:ascii="Arial" w:hAnsi="Arial" w:hint="cs"/>
                <w:b w:val="0"/>
                <w:bCs w:val="0"/>
                <w:sz w:val="22"/>
                <w:szCs w:val="22"/>
                <w:rtl/>
              </w:rPr>
              <w:t>سرمايه گذاري</w:t>
            </w:r>
          </w:p>
        </w:tc>
        <w:tc>
          <w:tcPr>
            <w:tcW w:w="1486" w:type="dxa"/>
            <w:tcBorders>
              <w:top w:val="nil"/>
              <w:left w:val="single" w:sz="4" w:space="0" w:color="auto"/>
              <w:bottom w:val="single" w:sz="4" w:space="0" w:color="auto"/>
              <w:right w:val="nil"/>
            </w:tcBorders>
            <w:shd w:val="clear" w:color="000000" w:fill="FFFFFF"/>
            <w:noWrap/>
            <w:vAlign w:val="center"/>
            <w:hideMark/>
          </w:tcPr>
          <w:p w14:paraId="266D14B2" w14:textId="77777777" w:rsidR="00A31C7F" w:rsidRPr="007B73CA" w:rsidRDefault="00A31C7F" w:rsidP="00CF0DD4">
            <w:pPr>
              <w:spacing w:line="240" w:lineRule="auto"/>
              <w:ind w:hanging="36"/>
              <w:rPr>
                <w:rFonts w:ascii="Arial" w:hAnsi="Arial"/>
                <w:b w:val="0"/>
                <w:bCs w:val="0"/>
                <w:sz w:val="22"/>
                <w:szCs w:val="22"/>
              </w:rPr>
            </w:pPr>
            <w:r w:rsidRPr="007B73CA">
              <w:rPr>
                <w:rFonts w:ascii="Arial" w:hAnsi="Arial" w:hint="cs"/>
                <w:b w:val="0"/>
                <w:bCs w:val="0"/>
                <w:sz w:val="22"/>
                <w:szCs w:val="22"/>
                <w:rtl/>
              </w:rPr>
              <w:t>8,640,319,568</w:t>
            </w:r>
          </w:p>
        </w:tc>
        <w:tc>
          <w:tcPr>
            <w:tcW w:w="1245" w:type="dxa"/>
            <w:tcBorders>
              <w:top w:val="nil"/>
              <w:left w:val="nil"/>
              <w:bottom w:val="single" w:sz="4" w:space="0" w:color="auto"/>
              <w:right w:val="nil"/>
            </w:tcBorders>
            <w:shd w:val="clear" w:color="000000" w:fill="FFFFFF"/>
            <w:noWrap/>
            <w:vAlign w:val="center"/>
            <w:hideMark/>
          </w:tcPr>
          <w:p w14:paraId="41BFC63B"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هزار ریال</w:t>
            </w:r>
          </w:p>
        </w:tc>
        <w:tc>
          <w:tcPr>
            <w:tcW w:w="636" w:type="dxa"/>
            <w:tcBorders>
              <w:top w:val="nil"/>
              <w:left w:val="nil"/>
              <w:bottom w:val="single" w:sz="4" w:space="0" w:color="auto"/>
              <w:right w:val="single" w:sz="4" w:space="0" w:color="auto"/>
            </w:tcBorders>
            <w:shd w:val="clear" w:color="000000" w:fill="FFFFFF"/>
            <w:noWrap/>
            <w:vAlign w:val="center"/>
            <w:hideMark/>
          </w:tcPr>
          <w:p w14:paraId="7524AFE7" w14:textId="77777777" w:rsidR="00A31C7F" w:rsidRPr="007B73CA" w:rsidRDefault="00A31C7F" w:rsidP="00CF0DD4">
            <w:pPr>
              <w:spacing w:line="240" w:lineRule="auto"/>
              <w:ind w:hanging="36"/>
              <w:rPr>
                <w:rFonts w:ascii="Arial" w:hAnsi="Arial"/>
                <w:b w:val="0"/>
                <w:bCs w:val="0"/>
                <w:sz w:val="22"/>
                <w:szCs w:val="22"/>
                <w:rtl/>
              </w:rPr>
            </w:pPr>
            <w:r w:rsidRPr="007B73CA">
              <w:rPr>
                <w:rFonts w:ascii="Cambria" w:hAnsi="Cambria" w:cs="Cambria" w:hint="cs"/>
                <w:b w:val="0"/>
                <w:bCs w:val="0"/>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1B7D3565" w14:textId="77777777" w:rsidR="00A31C7F" w:rsidRPr="00C26AD5" w:rsidRDefault="00A31C7F" w:rsidP="00CF0DD4">
            <w:pPr>
              <w:spacing w:line="240" w:lineRule="auto"/>
              <w:ind w:hanging="36"/>
              <w:rPr>
                <w:rFonts w:cs="Times New Roman"/>
                <w:sz w:val="22"/>
                <w:szCs w:val="22"/>
                <w:rtl/>
              </w:rPr>
            </w:pPr>
            <w:r w:rsidRPr="00C26AD5">
              <w:rPr>
                <w:rFonts w:cs="Times New Roman"/>
                <w:sz w:val="22"/>
                <w:szCs w:val="22"/>
                <w:rtl/>
              </w:rPr>
              <w:t>€</w:t>
            </w:r>
          </w:p>
        </w:tc>
        <w:tc>
          <w:tcPr>
            <w:tcW w:w="1789" w:type="dxa"/>
            <w:tcBorders>
              <w:top w:val="nil"/>
              <w:left w:val="nil"/>
              <w:bottom w:val="single" w:sz="4" w:space="0" w:color="auto"/>
              <w:right w:val="single" w:sz="4" w:space="0" w:color="auto"/>
            </w:tcBorders>
            <w:shd w:val="clear" w:color="000000" w:fill="FFFFFF"/>
            <w:noWrap/>
            <w:vAlign w:val="center"/>
            <w:hideMark/>
          </w:tcPr>
          <w:p w14:paraId="2D761C90"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48,001,775</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273294FC"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Total</w:t>
            </w:r>
            <w:r w:rsidRPr="007B73CA">
              <w:rPr>
                <w:rFonts w:cs="Times New Roman"/>
                <w:b w:val="0"/>
                <w:bCs w:val="0"/>
                <w:rtl/>
              </w:rPr>
              <w:t xml:space="preserve"> </w:t>
            </w:r>
            <w:r w:rsidRPr="007B73CA">
              <w:rPr>
                <w:rFonts w:cs="Times New Roman"/>
                <w:b w:val="0"/>
                <w:bCs w:val="0"/>
              </w:rPr>
              <w:t>Investment Cost</w:t>
            </w:r>
          </w:p>
        </w:tc>
      </w:tr>
      <w:tr w:rsidR="00A31C7F" w:rsidRPr="00C26AD5" w14:paraId="1F09A4EB" w14:textId="77777777" w:rsidTr="00CF0DD4">
        <w:trPr>
          <w:trHeight w:val="405"/>
        </w:trPr>
        <w:tc>
          <w:tcPr>
            <w:tcW w:w="2045" w:type="dxa"/>
            <w:tcBorders>
              <w:top w:val="nil"/>
              <w:left w:val="single" w:sz="8" w:space="0" w:color="auto"/>
              <w:bottom w:val="single" w:sz="4" w:space="0" w:color="auto"/>
              <w:right w:val="single" w:sz="4" w:space="0" w:color="auto"/>
            </w:tcBorders>
            <w:shd w:val="clear" w:color="000000" w:fill="FFFFFF"/>
            <w:noWrap/>
            <w:vAlign w:val="center"/>
            <w:hideMark/>
          </w:tcPr>
          <w:p w14:paraId="057CD60B" w14:textId="77777777" w:rsidR="00A31C7F" w:rsidRPr="007B73CA" w:rsidRDefault="00A31C7F" w:rsidP="00CF0DD4">
            <w:pPr>
              <w:bidi w:val="0"/>
              <w:spacing w:line="240" w:lineRule="auto"/>
              <w:ind w:left="-472" w:hanging="36"/>
              <w:jc w:val="right"/>
              <w:rPr>
                <w:rFonts w:ascii="Arial" w:hAnsi="Arial"/>
                <w:b w:val="0"/>
                <w:bCs w:val="0"/>
                <w:sz w:val="22"/>
                <w:szCs w:val="22"/>
                <w:rtl/>
              </w:rPr>
            </w:pPr>
            <w:r w:rsidRPr="007B73CA">
              <w:rPr>
                <w:rFonts w:ascii="Arial" w:hAnsi="Arial" w:hint="cs"/>
                <w:b w:val="0"/>
                <w:bCs w:val="0"/>
                <w:sz w:val="22"/>
                <w:szCs w:val="22"/>
                <w:rtl/>
              </w:rPr>
              <w:t>فروش</w:t>
            </w:r>
            <w:r w:rsidRPr="007B73CA">
              <w:rPr>
                <w:rFonts w:ascii="Arial" w:hAnsi="Arial" w:hint="cs"/>
                <w:b w:val="0"/>
                <w:bCs w:val="0"/>
                <w:sz w:val="22"/>
                <w:szCs w:val="22"/>
              </w:rPr>
              <w:t xml:space="preserve"> </w:t>
            </w:r>
            <w:r w:rsidRPr="007B73CA">
              <w:rPr>
                <w:rFonts w:ascii="Arial" w:hAnsi="Arial" w:hint="cs"/>
                <w:b w:val="0"/>
                <w:bCs w:val="0"/>
                <w:sz w:val="22"/>
                <w:szCs w:val="22"/>
                <w:rtl/>
              </w:rPr>
              <w:t>ساليانه</w:t>
            </w:r>
          </w:p>
        </w:tc>
        <w:tc>
          <w:tcPr>
            <w:tcW w:w="1486" w:type="dxa"/>
            <w:tcBorders>
              <w:top w:val="nil"/>
              <w:left w:val="single" w:sz="4" w:space="0" w:color="auto"/>
              <w:bottom w:val="single" w:sz="4" w:space="0" w:color="auto"/>
              <w:right w:val="nil"/>
            </w:tcBorders>
            <w:shd w:val="clear" w:color="000000" w:fill="FFFFFF"/>
            <w:noWrap/>
            <w:vAlign w:val="center"/>
            <w:hideMark/>
          </w:tcPr>
          <w:p w14:paraId="212C1860" w14:textId="77777777" w:rsidR="00A31C7F" w:rsidRPr="007B73CA" w:rsidRDefault="00A31C7F" w:rsidP="00CF0DD4">
            <w:pPr>
              <w:spacing w:line="240" w:lineRule="auto"/>
              <w:ind w:hanging="36"/>
              <w:rPr>
                <w:rFonts w:ascii="Arial" w:hAnsi="Arial"/>
                <w:b w:val="0"/>
                <w:bCs w:val="0"/>
                <w:sz w:val="22"/>
                <w:szCs w:val="22"/>
              </w:rPr>
            </w:pPr>
            <w:r w:rsidRPr="007B73CA">
              <w:rPr>
                <w:rFonts w:ascii="Arial" w:hAnsi="Arial" w:hint="cs"/>
                <w:b w:val="0"/>
                <w:bCs w:val="0"/>
                <w:sz w:val="22"/>
                <w:szCs w:val="22"/>
                <w:rtl/>
              </w:rPr>
              <w:t>11,220,000,000</w:t>
            </w:r>
          </w:p>
        </w:tc>
        <w:tc>
          <w:tcPr>
            <w:tcW w:w="1245" w:type="dxa"/>
            <w:tcBorders>
              <w:top w:val="nil"/>
              <w:left w:val="nil"/>
              <w:bottom w:val="single" w:sz="4" w:space="0" w:color="auto"/>
              <w:right w:val="nil"/>
            </w:tcBorders>
            <w:shd w:val="clear" w:color="000000" w:fill="FFFFFF"/>
            <w:noWrap/>
            <w:vAlign w:val="center"/>
            <w:hideMark/>
          </w:tcPr>
          <w:p w14:paraId="33AFCD14"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هزار ریال</w:t>
            </w:r>
          </w:p>
        </w:tc>
        <w:tc>
          <w:tcPr>
            <w:tcW w:w="636" w:type="dxa"/>
            <w:tcBorders>
              <w:top w:val="nil"/>
              <w:left w:val="nil"/>
              <w:bottom w:val="single" w:sz="4" w:space="0" w:color="auto"/>
              <w:right w:val="single" w:sz="4" w:space="0" w:color="auto"/>
            </w:tcBorders>
            <w:shd w:val="clear" w:color="000000" w:fill="FFFFFF"/>
            <w:noWrap/>
            <w:vAlign w:val="center"/>
            <w:hideMark/>
          </w:tcPr>
          <w:p w14:paraId="7A5B4690" w14:textId="77777777" w:rsidR="00A31C7F" w:rsidRPr="007B73CA" w:rsidRDefault="00A31C7F" w:rsidP="00CF0DD4">
            <w:pPr>
              <w:spacing w:line="240" w:lineRule="auto"/>
              <w:ind w:hanging="36"/>
              <w:rPr>
                <w:rFonts w:ascii="Arial" w:hAnsi="Arial"/>
                <w:b w:val="0"/>
                <w:bCs w:val="0"/>
                <w:sz w:val="22"/>
                <w:szCs w:val="22"/>
                <w:rtl/>
              </w:rPr>
            </w:pPr>
            <w:r w:rsidRPr="007B73CA">
              <w:rPr>
                <w:rFonts w:ascii="Cambria" w:hAnsi="Cambria" w:cs="Cambria" w:hint="cs"/>
                <w:b w:val="0"/>
                <w:bCs w:val="0"/>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1AAEFB66" w14:textId="77777777" w:rsidR="00A31C7F" w:rsidRPr="00C26AD5" w:rsidRDefault="00A31C7F" w:rsidP="00CF0DD4">
            <w:pPr>
              <w:spacing w:line="240" w:lineRule="auto"/>
              <w:ind w:hanging="36"/>
              <w:rPr>
                <w:rFonts w:cs="Times New Roman"/>
                <w:sz w:val="22"/>
                <w:szCs w:val="22"/>
                <w:rtl/>
              </w:rPr>
            </w:pPr>
            <w:r w:rsidRPr="00C26AD5">
              <w:rPr>
                <w:rFonts w:cs="Times New Roman"/>
                <w:sz w:val="22"/>
                <w:szCs w:val="22"/>
                <w:rtl/>
              </w:rPr>
              <w:t>€</w:t>
            </w:r>
          </w:p>
        </w:tc>
        <w:tc>
          <w:tcPr>
            <w:tcW w:w="1789" w:type="dxa"/>
            <w:tcBorders>
              <w:top w:val="nil"/>
              <w:left w:val="nil"/>
              <w:bottom w:val="single" w:sz="4" w:space="0" w:color="auto"/>
              <w:right w:val="single" w:sz="4" w:space="0" w:color="auto"/>
            </w:tcBorders>
            <w:shd w:val="clear" w:color="000000" w:fill="FFFFFF"/>
            <w:noWrap/>
            <w:vAlign w:val="center"/>
            <w:hideMark/>
          </w:tcPr>
          <w:p w14:paraId="45EF3FE9"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62,333,333</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0673AEE8"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Annual</w:t>
            </w:r>
            <w:r w:rsidRPr="007B73CA">
              <w:rPr>
                <w:rFonts w:cs="Times New Roman"/>
                <w:b w:val="0"/>
                <w:bCs w:val="0"/>
                <w:rtl/>
              </w:rPr>
              <w:t xml:space="preserve"> </w:t>
            </w:r>
            <w:r w:rsidRPr="007B73CA">
              <w:rPr>
                <w:rFonts w:cs="Times New Roman"/>
                <w:b w:val="0"/>
                <w:bCs w:val="0"/>
              </w:rPr>
              <w:t>Sale</w:t>
            </w:r>
          </w:p>
        </w:tc>
      </w:tr>
      <w:tr w:rsidR="00A31C7F" w:rsidRPr="00C26AD5" w14:paraId="569E7E06" w14:textId="77777777" w:rsidTr="00CF0DD4">
        <w:trPr>
          <w:trHeight w:val="405"/>
        </w:trPr>
        <w:tc>
          <w:tcPr>
            <w:tcW w:w="2045" w:type="dxa"/>
            <w:tcBorders>
              <w:top w:val="nil"/>
              <w:left w:val="single" w:sz="8" w:space="0" w:color="auto"/>
              <w:bottom w:val="single" w:sz="4" w:space="0" w:color="auto"/>
              <w:right w:val="single" w:sz="4" w:space="0" w:color="auto"/>
            </w:tcBorders>
            <w:shd w:val="clear" w:color="auto" w:fill="auto"/>
            <w:noWrap/>
            <w:vAlign w:val="center"/>
            <w:hideMark/>
          </w:tcPr>
          <w:p w14:paraId="50088C68" w14:textId="72DFCB1F" w:rsidR="00A31C7F" w:rsidRPr="007B73CA" w:rsidRDefault="00CF0DD4" w:rsidP="00CF0DD4">
            <w:pPr>
              <w:bidi w:val="0"/>
              <w:spacing w:line="240" w:lineRule="auto"/>
              <w:ind w:left="-47" w:hanging="36"/>
              <w:rPr>
                <w:rFonts w:ascii="Arial" w:hAnsi="Arial"/>
                <w:b w:val="0"/>
                <w:bCs w:val="0"/>
                <w:sz w:val="22"/>
                <w:szCs w:val="22"/>
              </w:rPr>
            </w:pPr>
            <w:r>
              <w:rPr>
                <w:rFonts w:cs="Times New Roman" w:hint="cs"/>
                <w:b w:val="0"/>
                <w:bCs w:val="0"/>
                <w:rtl/>
              </w:rPr>
              <w:t xml:space="preserve"> </w:t>
            </w:r>
            <w:r w:rsidR="00A31C7F" w:rsidRPr="007B73CA">
              <w:rPr>
                <w:rFonts w:cs="Times New Roman" w:hint="cs"/>
                <w:b w:val="0"/>
                <w:bCs w:val="0"/>
              </w:rPr>
              <w:t>NPV</w:t>
            </w:r>
            <w:r w:rsidR="00A31C7F" w:rsidRPr="007B73CA">
              <w:rPr>
                <w:rFonts w:ascii="Arial" w:hAnsi="Arial" w:hint="cs"/>
                <w:b w:val="0"/>
                <w:bCs w:val="0"/>
                <w:sz w:val="22"/>
                <w:szCs w:val="22"/>
                <w:rtl/>
              </w:rPr>
              <w:t>ارزش خالص فعلي</w:t>
            </w:r>
          </w:p>
        </w:tc>
        <w:tc>
          <w:tcPr>
            <w:tcW w:w="1486" w:type="dxa"/>
            <w:tcBorders>
              <w:top w:val="nil"/>
              <w:left w:val="single" w:sz="4" w:space="0" w:color="auto"/>
              <w:bottom w:val="single" w:sz="4" w:space="0" w:color="auto"/>
              <w:right w:val="nil"/>
            </w:tcBorders>
            <w:shd w:val="clear" w:color="000000" w:fill="FFFFFF"/>
            <w:noWrap/>
            <w:vAlign w:val="center"/>
            <w:hideMark/>
          </w:tcPr>
          <w:p w14:paraId="72FF6518" w14:textId="77777777" w:rsidR="00A31C7F" w:rsidRPr="007B73CA" w:rsidRDefault="00A31C7F" w:rsidP="00CF0DD4">
            <w:pPr>
              <w:spacing w:line="240" w:lineRule="auto"/>
              <w:ind w:hanging="36"/>
              <w:rPr>
                <w:rFonts w:ascii="Arial" w:hAnsi="Arial"/>
                <w:b w:val="0"/>
                <w:bCs w:val="0"/>
                <w:sz w:val="22"/>
                <w:szCs w:val="22"/>
              </w:rPr>
            </w:pPr>
            <w:r w:rsidRPr="007B73CA">
              <w:rPr>
                <w:rFonts w:ascii="Arial" w:hAnsi="Arial" w:hint="cs"/>
                <w:b w:val="0"/>
                <w:bCs w:val="0"/>
                <w:sz w:val="22"/>
                <w:szCs w:val="22"/>
                <w:rtl/>
              </w:rPr>
              <w:t>4,674,725,192</w:t>
            </w:r>
          </w:p>
        </w:tc>
        <w:tc>
          <w:tcPr>
            <w:tcW w:w="1245" w:type="dxa"/>
            <w:tcBorders>
              <w:top w:val="nil"/>
              <w:left w:val="nil"/>
              <w:bottom w:val="single" w:sz="4" w:space="0" w:color="auto"/>
              <w:right w:val="nil"/>
            </w:tcBorders>
            <w:shd w:val="clear" w:color="000000" w:fill="FFFFFF"/>
            <w:noWrap/>
            <w:vAlign w:val="center"/>
            <w:hideMark/>
          </w:tcPr>
          <w:p w14:paraId="4AD63876"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hint="cs"/>
                <w:b w:val="0"/>
                <w:bCs w:val="0"/>
                <w:sz w:val="22"/>
                <w:szCs w:val="22"/>
                <w:rtl/>
              </w:rPr>
              <w:t>هزار ریال</w:t>
            </w:r>
          </w:p>
        </w:tc>
        <w:tc>
          <w:tcPr>
            <w:tcW w:w="636" w:type="dxa"/>
            <w:tcBorders>
              <w:top w:val="nil"/>
              <w:left w:val="nil"/>
              <w:bottom w:val="single" w:sz="4" w:space="0" w:color="auto"/>
              <w:right w:val="single" w:sz="4" w:space="0" w:color="auto"/>
            </w:tcBorders>
            <w:shd w:val="clear" w:color="000000" w:fill="FFFFFF"/>
            <w:noWrap/>
            <w:vAlign w:val="center"/>
            <w:hideMark/>
          </w:tcPr>
          <w:p w14:paraId="1740F2B1" w14:textId="77777777" w:rsidR="00A31C7F" w:rsidRPr="007B73CA" w:rsidRDefault="00A31C7F" w:rsidP="00CF0DD4">
            <w:pPr>
              <w:spacing w:line="240" w:lineRule="auto"/>
              <w:ind w:hanging="36"/>
              <w:rPr>
                <w:rFonts w:ascii="Arial" w:hAnsi="Arial"/>
                <w:b w:val="0"/>
                <w:bCs w:val="0"/>
                <w:sz w:val="22"/>
                <w:szCs w:val="22"/>
                <w:rtl/>
              </w:rPr>
            </w:pPr>
            <w:r w:rsidRPr="007B73CA">
              <w:rPr>
                <w:rFonts w:ascii="Cambria" w:hAnsi="Cambria" w:cs="Cambria" w:hint="cs"/>
                <w:b w:val="0"/>
                <w:bCs w:val="0"/>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31AB3264" w14:textId="77777777" w:rsidR="00A31C7F" w:rsidRPr="00C26AD5" w:rsidRDefault="00A31C7F" w:rsidP="00CF0DD4">
            <w:pPr>
              <w:spacing w:line="240" w:lineRule="auto"/>
              <w:ind w:hanging="36"/>
              <w:rPr>
                <w:rFonts w:cs="Times New Roman"/>
                <w:sz w:val="22"/>
                <w:szCs w:val="22"/>
                <w:rtl/>
              </w:rPr>
            </w:pPr>
            <w:r w:rsidRPr="00C26AD5">
              <w:rPr>
                <w:rFonts w:cs="Times New Roman"/>
                <w:sz w:val="22"/>
                <w:szCs w:val="22"/>
                <w:rtl/>
              </w:rPr>
              <w:t>€</w:t>
            </w:r>
          </w:p>
        </w:tc>
        <w:tc>
          <w:tcPr>
            <w:tcW w:w="1789" w:type="dxa"/>
            <w:tcBorders>
              <w:top w:val="nil"/>
              <w:left w:val="nil"/>
              <w:bottom w:val="single" w:sz="4" w:space="0" w:color="auto"/>
              <w:right w:val="single" w:sz="4" w:space="0" w:color="auto"/>
            </w:tcBorders>
            <w:shd w:val="clear" w:color="000000" w:fill="FFFFFF"/>
            <w:noWrap/>
            <w:vAlign w:val="center"/>
            <w:hideMark/>
          </w:tcPr>
          <w:p w14:paraId="0FB8E1C0" w14:textId="77777777" w:rsidR="00A31C7F" w:rsidRPr="007B73CA" w:rsidRDefault="00A31C7F" w:rsidP="00CF0DD4">
            <w:pPr>
              <w:spacing w:line="240" w:lineRule="auto"/>
              <w:ind w:hanging="36"/>
              <w:rPr>
                <w:rFonts w:ascii="Arial" w:hAnsi="Arial"/>
                <w:b w:val="0"/>
                <w:bCs w:val="0"/>
                <w:sz w:val="22"/>
                <w:szCs w:val="22"/>
                <w:rtl/>
              </w:rPr>
            </w:pPr>
            <w:r w:rsidRPr="007B73CA">
              <w:rPr>
                <w:rFonts w:ascii="Arial" w:hAnsi="Arial"/>
                <w:b w:val="0"/>
                <w:bCs w:val="0"/>
                <w:sz w:val="22"/>
                <w:szCs w:val="22"/>
                <w:rtl/>
              </w:rPr>
              <w:t>25,970,696</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42B937CD" w14:textId="77777777" w:rsidR="00A31C7F" w:rsidRPr="007B73CA" w:rsidRDefault="00A31C7F" w:rsidP="00CF0DD4">
            <w:pPr>
              <w:spacing w:line="240" w:lineRule="auto"/>
              <w:ind w:hanging="36"/>
              <w:rPr>
                <w:rFonts w:cs="Times New Roman"/>
                <w:b w:val="0"/>
                <w:bCs w:val="0"/>
                <w:rtl/>
              </w:rPr>
            </w:pPr>
            <w:r w:rsidRPr="007B73CA">
              <w:rPr>
                <w:rFonts w:cs="Times New Roman"/>
                <w:b w:val="0"/>
                <w:bCs w:val="0"/>
              </w:rPr>
              <w:t>Net</w:t>
            </w:r>
            <w:r w:rsidRPr="007B73CA">
              <w:rPr>
                <w:rFonts w:cs="Times New Roman"/>
                <w:b w:val="0"/>
                <w:bCs w:val="0"/>
                <w:rtl/>
              </w:rPr>
              <w:t xml:space="preserve"> </w:t>
            </w:r>
            <w:r w:rsidRPr="007B73CA">
              <w:rPr>
                <w:rFonts w:cs="Times New Roman"/>
                <w:b w:val="0"/>
                <w:bCs w:val="0"/>
              </w:rPr>
              <w:t>Present Value (NPV)</w:t>
            </w:r>
          </w:p>
        </w:tc>
      </w:tr>
      <w:tr w:rsidR="00A31C7F" w:rsidRPr="00C26AD5" w14:paraId="1912552F" w14:textId="77777777" w:rsidTr="00CF0DD4">
        <w:trPr>
          <w:trHeight w:val="405"/>
        </w:trPr>
        <w:tc>
          <w:tcPr>
            <w:tcW w:w="2045" w:type="dxa"/>
            <w:tcBorders>
              <w:top w:val="nil"/>
              <w:left w:val="single" w:sz="8" w:space="0" w:color="auto"/>
              <w:bottom w:val="single" w:sz="4" w:space="0" w:color="auto"/>
              <w:right w:val="single" w:sz="4" w:space="0" w:color="auto"/>
            </w:tcBorders>
            <w:shd w:val="clear" w:color="auto" w:fill="auto"/>
            <w:noWrap/>
            <w:vAlign w:val="center"/>
            <w:hideMark/>
          </w:tcPr>
          <w:p w14:paraId="1955A21F" w14:textId="7D06F877" w:rsidR="00A31C7F" w:rsidRPr="007B73CA" w:rsidRDefault="00A31C7F" w:rsidP="00CF0DD4">
            <w:pPr>
              <w:bidi w:val="0"/>
              <w:spacing w:line="240" w:lineRule="auto"/>
              <w:ind w:left="-47" w:hanging="37"/>
              <w:rPr>
                <w:rFonts w:ascii="Arial" w:hAnsi="Arial"/>
                <w:b w:val="0"/>
                <w:bCs w:val="0"/>
                <w:sz w:val="22"/>
                <w:szCs w:val="22"/>
                <w:rtl/>
              </w:rPr>
            </w:pPr>
            <w:r w:rsidRPr="007B73CA">
              <w:rPr>
                <w:rFonts w:ascii="Arial" w:hAnsi="Arial" w:hint="cs"/>
                <w:b w:val="0"/>
                <w:bCs w:val="0"/>
                <w:sz w:val="22"/>
                <w:szCs w:val="22"/>
              </w:rPr>
              <w:t>(</w:t>
            </w:r>
            <w:r w:rsidRPr="007B73CA">
              <w:rPr>
                <w:rFonts w:cs="Times New Roman" w:hint="cs"/>
                <w:b w:val="0"/>
                <w:bCs w:val="0"/>
              </w:rPr>
              <w:t>BEP</w:t>
            </w:r>
            <w:r w:rsidR="007B73CA">
              <w:rPr>
                <w:rFonts w:ascii="Arial" w:hAnsi="Arial" w:hint="cs"/>
                <w:b w:val="0"/>
                <w:bCs w:val="0"/>
                <w:sz w:val="22"/>
                <w:szCs w:val="22"/>
              </w:rPr>
              <w:t>)</w:t>
            </w:r>
            <w:r w:rsidRPr="007B73CA">
              <w:rPr>
                <w:rFonts w:ascii="Arial" w:hAnsi="Arial" w:hint="cs"/>
                <w:b w:val="0"/>
                <w:bCs w:val="0"/>
                <w:sz w:val="22"/>
                <w:szCs w:val="22"/>
                <w:rtl/>
              </w:rPr>
              <w:t>نقطه سر به سر</w:t>
            </w:r>
          </w:p>
        </w:tc>
        <w:tc>
          <w:tcPr>
            <w:tcW w:w="1486" w:type="dxa"/>
            <w:tcBorders>
              <w:top w:val="nil"/>
              <w:left w:val="single" w:sz="4" w:space="0" w:color="auto"/>
              <w:bottom w:val="single" w:sz="4" w:space="0" w:color="auto"/>
              <w:right w:val="nil"/>
            </w:tcBorders>
            <w:shd w:val="clear" w:color="000000" w:fill="FFFFFF"/>
            <w:noWrap/>
            <w:vAlign w:val="center"/>
            <w:hideMark/>
          </w:tcPr>
          <w:p w14:paraId="05392EFF" w14:textId="77777777" w:rsidR="00A31C7F" w:rsidRPr="007B73CA" w:rsidRDefault="00A31C7F" w:rsidP="00CF0DD4">
            <w:pPr>
              <w:spacing w:line="240" w:lineRule="auto"/>
              <w:ind w:hanging="37"/>
              <w:rPr>
                <w:rFonts w:ascii="Arial" w:hAnsi="Arial"/>
                <w:b w:val="0"/>
                <w:bCs w:val="0"/>
                <w:sz w:val="22"/>
                <w:szCs w:val="22"/>
              </w:rPr>
            </w:pPr>
            <w:r w:rsidRPr="007B73CA">
              <w:rPr>
                <w:rFonts w:ascii="Arial" w:hAnsi="Arial" w:hint="cs"/>
                <w:b w:val="0"/>
                <w:bCs w:val="0"/>
                <w:sz w:val="22"/>
                <w:szCs w:val="22"/>
                <w:rtl/>
              </w:rPr>
              <w:t>33%</w:t>
            </w:r>
          </w:p>
        </w:tc>
        <w:tc>
          <w:tcPr>
            <w:tcW w:w="1245" w:type="dxa"/>
            <w:tcBorders>
              <w:top w:val="nil"/>
              <w:left w:val="nil"/>
              <w:bottom w:val="single" w:sz="4" w:space="0" w:color="auto"/>
              <w:right w:val="nil"/>
            </w:tcBorders>
            <w:shd w:val="clear" w:color="000000" w:fill="FFFFFF"/>
            <w:noWrap/>
            <w:vAlign w:val="center"/>
            <w:hideMark/>
          </w:tcPr>
          <w:p w14:paraId="7DCC94CB" w14:textId="77777777" w:rsidR="00A31C7F" w:rsidRPr="00C26AD5" w:rsidRDefault="00A31C7F" w:rsidP="00CF0DD4">
            <w:pPr>
              <w:spacing w:line="240" w:lineRule="auto"/>
              <w:ind w:hanging="37"/>
              <w:rPr>
                <w:rFonts w:ascii="Arial" w:hAnsi="Arial"/>
                <w:sz w:val="22"/>
                <w:szCs w:val="22"/>
                <w:rtl/>
              </w:rPr>
            </w:pPr>
            <w:r w:rsidRPr="00C26AD5">
              <w:rPr>
                <w:rFonts w:ascii="Cambria" w:hAnsi="Cambria" w:cs="Cambria" w:hint="cs"/>
                <w:sz w:val="22"/>
                <w:szCs w:val="22"/>
                <w:rtl/>
              </w:rPr>
              <w:t> </w:t>
            </w:r>
          </w:p>
        </w:tc>
        <w:tc>
          <w:tcPr>
            <w:tcW w:w="636" w:type="dxa"/>
            <w:tcBorders>
              <w:top w:val="nil"/>
              <w:left w:val="nil"/>
              <w:bottom w:val="single" w:sz="4" w:space="0" w:color="auto"/>
              <w:right w:val="single" w:sz="4" w:space="0" w:color="auto"/>
            </w:tcBorders>
            <w:shd w:val="clear" w:color="000000" w:fill="FFFFFF"/>
            <w:noWrap/>
            <w:vAlign w:val="center"/>
            <w:hideMark/>
          </w:tcPr>
          <w:p w14:paraId="2C753DBD" w14:textId="77777777" w:rsidR="00A31C7F" w:rsidRPr="00C26AD5" w:rsidRDefault="00A31C7F" w:rsidP="00CF0DD4">
            <w:pPr>
              <w:spacing w:line="240" w:lineRule="auto"/>
              <w:ind w:hanging="37"/>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28CE373B" w14:textId="77777777" w:rsidR="00A31C7F" w:rsidRPr="00C26AD5" w:rsidRDefault="00A31C7F" w:rsidP="00CF0DD4">
            <w:pPr>
              <w:spacing w:line="240" w:lineRule="auto"/>
              <w:ind w:hanging="37"/>
              <w:rPr>
                <w:rFonts w:cs="Times New Roman"/>
                <w:sz w:val="22"/>
                <w:szCs w:val="22"/>
                <w:rtl/>
              </w:rPr>
            </w:pPr>
            <w:r w:rsidRPr="00C26AD5">
              <w:rPr>
                <w:rFonts w:cs="Times New Roman"/>
                <w:sz w:val="22"/>
                <w:szCs w:val="22"/>
                <w:rtl/>
              </w:rPr>
              <w:t> </w:t>
            </w:r>
          </w:p>
        </w:tc>
        <w:tc>
          <w:tcPr>
            <w:tcW w:w="1789" w:type="dxa"/>
            <w:tcBorders>
              <w:top w:val="nil"/>
              <w:left w:val="nil"/>
              <w:bottom w:val="single" w:sz="4" w:space="0" w:color="auto"/>
              <w:right w:val="single" w:sz="4" w:space="0" w:color="auto"/>
            </w:tcBorders>
            <w:shd w:val="clear" w:color="000000" w:fill="FFFFFF"/>
            <w:noWrap/>
            <w:vAlign w:val="center"/>
            <w:hideMark/>
          </w:tcPr>
          <w:p w14:paraId="0A29956C" w14:textId="77777777" w:rsidR="00A31C7F" w:rsidRPr="007B73CA" w:rsidRDefault="00A31C7F" w:rsidP="00CF0DD4">
            <w:pPr>
              <w:spacing w:line="240" w:lineRule="auto"/>
              <w:ind w:hanging="37"/>
              <w:rPr>
                <w:rFonts w:ascii="Arial" w:hAnsi="Arial"/>
                <w:b w:val="0"/>
                <w:bCs w:val="0"/>
                <w:sz w:val="22"/>
                <w:szCs w:val="22"/>
                <w:rtl/>
              </w:rPr>
            </w:pPr>
            <w:r w:rsidRPr="007B73CA">
              <w:rPr>
                <w:rFonts w:ascii="Arial" w:hAnsi="Arial"/>
                <w:b w:val="0"/>
                <w:bCs w:val="0"/>
                <w:sz w:val="22"/>
                <w:szCs w:val="22"/>
                <w:rtl/>
              </w:rPr>
              <w:t>33%</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7856128B" w14:textId="77777777" w:rsidR="00A31C7F" w:rsidRPr="007B73CA" w:rsidRDefault="00A31C7F" w:rsidP="00CF0DD4">
            <w:pPr>
              <w:spacing w:line="240" w:lineRule="auto"/>
              <w:ind w:hanging="37"/>
              <w:rPr>
                <w:rFonts w:cs="Times New Roman"/>
                <w:b w:val="0"/>
                <w:bCs w:val="0"/>
                <w:rtl/>
              </w:rPr>
            </w:pPr>
            <w:r w:rsidRPr="007B73CA">
              <w:rPr>
                <w:rFonts w:cs="Times New Roman"/>
                <w:b w:val="0"/>
                <w:bCs w:val="0"/>
              </w:rPr>
              <w:t>Break</w:t>
            </w:r>
            <w:r w:rsidRPr="007B73CA">
              <w:rPr>
                <w:rFonts w:cs="Times New Roman"/>
                <w:b w:val="0"/>
                <w:bCs w:val="0"/>
                <w:rtl/>
              </w:rPr>
              <w:t xml:space="preserve"> </w:t>
            </w:r>
            <w:r w:rsidRPr="007B73CA">
              <w:rPr>
                <w:rFonts w:cs="Times New Roman"/>
                <w:b w:val="0"/>
                <w:bCs w:val="0"/>
              </w:rPr>
              <w:t>Even Point (BEP)</w:t>
            </w:r>
          </w:p>
        </w:tc>
      </w:tr>
      <w:tr w:rsidR="00A31C7F" w:rsidRPr="00C26AD5" w14:paraId="4D0980E4" w14:textId="77777777" w:rsidTr="00CF0DD4">
        <w:trPr>
          <w:trHeight w:val="405"/>
        </w:trPr>
        <w:tc>
          <w:tcPr>
            <w:tcW w:w="2045"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F5ABB1F" w14:textId="5D57D17C" w:rsidR="00A31C7F" w:rsidRPr="007B73CA" w:rsidRDefault="00A31C7F" w:rsidP="00CF0DD4">
            <w:pPr>
              <w:bidi w:val="0"/>
              <w:spacing w:line="240" w:lineRule="auto"/>
              <w:ind w:left="-47" w:hanging="37"/>
              <w:rPr>
                <w:rFonts w:ascii="Arial" w:hAnsi="Arial"/>
                <w:b w:val="0"/>
                <w:bCs w:val="0"/>
                <w:sz w:val="22"/>
                <w:szCs w:val="22"/>
                <w:rtl/>
              </w:rPr>
            </w:pPr>
            <w:r w:rsidRPr="007B73CA">
              <w:rPr>
                <w:rFonts w:ascii="Arial" w:hAnsi="Arial" w:hint="cs"/>
                <w:b w:val="0"/>
                <w:bCs w:val="0"/>
                <w:sz w:val="22"/>
                <w:szCs w:val="22"/>
              </w:rPr>
              <w:t>(</w:t>
            </w:r>
            <w:r w:rsidRPr="007B73CA">
              <w:rPr>
                <w:rFonts w:cs="Times New Roman" w:hint="cs"/>
                <w:b w:val="0"/>
                <w:bCs w:val="0"/>
              </w:rPr>
              <w:t>IRR</w:t>
            </w:r>
            <w:r w:rsidR="007B73CA">
              <w:rPr>
                <w:rFonts w:ascii="Arial" w:hAnsi="Arial" w:hint="cs"/>
                <w:b w:val="0"/>
                <w:bCs w:val="0"/>
                <w:sz w:val="22"/>
                <w:szCs w:val="22"/>
              </w:rPr>
              <w:t>)</w:t>
            </w:r>
            <w:r w:rsidRPr="007B73CA">
              <w:rPr>
                <w:rFonts w:ascii="Arial" w:hAnsi="Arial" w:hint="cs"/>
                <w:b w:val="0"/>
                <w:bCs w:val="0"/>
                <w:sz w:val="22"/>
                <w:szCs w:val="22"/>
                <w:rtl/>
              </w:rPr>
              <w:t>نرخ بازده داخلي</w:t>
            </w:r>
          </w:p>
        </w:tc>
        <w:tc>
          <w:tcPr>
            <w:tcW w:w="1486" w:type="dxa"/>
            <w:tcBorders>
              <w:top w:val="single" w:sz="4" w:space="0" w:color="auto"/>
              <w:left w:val="single" w:sz="4" w:space="0" w:color="auto"/>
              <w:bottom w:val="single" w:sz="4" w:space="0" w:color="auto"/>
              <w:right w:val="nil"/>
            </w:tcBorders>
            <w:shd w:val="clear" w:color="000000" w:fill="FFFFFF"/>
            <w:noWrap/>
            <w:vAlign w:val="center"/>
            <w:hideMark/>
          </w:tcPr>
          <w:p w14:paraId="06C9864E" w14:textId="77777777" w:rsidR="00A31C7F" w:rsidRPr="007B73CA" w:rsidRDefault="00A31C7F" w:rsidP="00CF0DD4">
            <w:pPr>
              <w:spacing w:line="240" w:lineRule="auto"/>
              <w:ind w:hanging="37"/>
              <w:rPr>
                <w:rFonts w:ascii="Arial" w:hAnsi="Arial"/>
                <w:b w:val="0"/>
                <w:bCs w:val="0"/>
                <w:sz w:val="22"/>
                <w:szCs w:val="22"/>
              </w:rPr>
            </w:pPr>
            <w:r w:rsidRPr="007B73CA">
              <w:rPr>
                <w:rFonts w:ascii="Arial" w:hAnsi="Arial" w:hint="cs"/>
                <w:b w:val="0"/>
                <w:bCs w:val="0"/>
                <w:sz w:val="22"/>
                <w:szCs w:val="22"/>
                <w:rtl/>
              </w:rPr>
              <w:t>33.78%</w:t>
            </w:r>
          </w:p>
        </w:tc>
        <w:tc>
          <w:tcPr>
            <w:tcW w:w="1245" w:type="dxa"/>
            <w:tcBorders>
              <w:top w:val="single" w:sz="4" w:space="0" w:color="auto"/>
              <w:left w:val="nil"/>
              <w:bottom w:val="single" w:sz="4" w:space="0" w:color="auto"/>
              <w:right w:val="nil"/>
            </w:tcBorders>
            <w:shd w:val="clear" w:color="000000" w:fill="FFFFFF"/>
            <w:noWrap/>
            <w:vAlign w:val="center"/>
            <w:hideMark/>
          </w:tcPr>
          <w:p w14:paraId="7C32237E" w14:textId="77777777" w:rsidR="00A31C7F" w:rsidRPr="00C26AD5" w:rsidRDefault="00A31C7F" w:rsidP="00CF0DD4">
            <w:pPr>
              <w:spacing w:line="240" w:lineRule="auto"/>
              <w:ind w:hanging="37"/>
              <w:rPr>
                <w:rFonts w:ascii="Arial" w:hAnsi="Arial"/>
                <w:sz w:val="22"/>
                <w:szCs w:val="22"/>
                <w:rtl/>
              </w:rPr>
            </w:pPr>
            <w:r w:rsidRPr="00C26AD5">
              <w:rPr>
                <w:rFonts w:ascii="Cambria" w:hAnsi="Cambria" w:cs="Cambria" w:hint="cs"/>
                <w:sz w:val="22"/>
                <w:szCs w:val="22"/>
                <w:rtl/>
              </w:rPr>
              <w:t> </w:t>
            </w:r>
          </w:p>
        </w:tc>
        <w:tc>
          <w:tcPr>
            <w:tcW w:w="636" w:type="dxa"/>
            <w:tcBorders>
              <w:top w:val="single" w:sz="4" w:space="0" w:color="auto"/>
              <w:left w:val="nil"/>
              <w:bottom w:val="single" w:sz="4" w:space="0" w:color="auto"/>
              <w:right w:val="single" w:sz="4" w:space="0" w:color="auto"/>
            </w:tcBorders>
            <w:shd w:val="clear" w:color="000000" w:fill="FFFFFF"/>
            <w:noWrap/>
            <w:vAlign w:val="center"/>
            <w:hideMark/>
          </w:tcPr>
          <w:p w14:paraId="2A888BB7" w14:textId="77777777" w:rsidR="00A31C7F" w:rsidRPr="00C26AD5" w:rsidRDefault="00A31C7F" w:rsidP="00CF0DD4">
            <w:pPr>
              <w:spacing w:line="240" w:lineRule="auto"/>
              <w:ind w:hanging="37"/>
              <w:rPr>
                <w:rFonts w:ascii="Arial" w:hAnsi="Arial"/>
                <w:sz w:val="22"/>
                <w:szCs w:val="22"/>
                <w:rtl/>
              </w:rPr>
            </w:pPr>
            <w:r w:rsidRPr="00C26AD5">
              <w:rPr>
                <w:rFonts w:ascii="Cambria" w:hAnsi="Cambria" w:cs="Cambria" w:hint="cs"/>
                <w:sz w:val="22"/>
                <w:szCs w:val="22"/>
                <w:rtl/>
              </w:rPr>
              <w:t> </w:t>
            </w:r>
          </w:p>
        </w:tc>
        <w:tc>
          <w:tcPr>
            <w:tcW w:w="1094" w:type="dxa"/>
            <w:tcBorders>
              <w:top w:val="single" w:sz="4" w:space="0" w:color="auto"/>
              <w:left w:val="single" w:sz="4" w:space="0" w:color="auto"/>
              <w:bottom w:val="single" w:sz="4" w:space="0" w:color="auto"/>
              <w:right w:val="nil"/>
            </w:tcBorders>
            <w:shd w:val="clear" w:color="000000" w:fill="FFFFFF"/>
            <w:noWrap/>
            <w:vAlign w:val="center"/>
            <w:hideMark/>
          </w:tcPr>
          <w:p w14:paraId="5364B788" w14:textId="77777777" w:rsidR="00A31C7F" w:rsidRPr="00C26AD5" w:rsidRDefault="00A31C7F" w:rsidP="00CF0DD4">
            <w:pPr>
              <w:spacing w:line="240" w:lineRule="auto"/>
              <w:ind w:hanging="37"/>
              <w:rPr>
                <w:rFonts w:cs="Times New Roman"/>
                <w:sz w:val="22"/>
                <w:szCs w:val="22"/>
                <w:rtl/>
              </w:rPr>
            </w:pPr>
            <w:r w:rsidRPr="00C26AD5">
              <w:rPr>
                <w:rFonts w:cs="Times New Roman"/>
                <w:sz w:val="22"/>
                <w:szCs w:val="22"/>
                <w:rtl/>
              </w:rPr>
              <w:t> </w:t>
            </w:r>
          </w:p>
        </w:tc>
        <w:tc>
          <w:tcPr>
            <w:tcW w:w="1789" w:type="dxa"/>
            <w:tcBorders>
              <w:top w:val="single" w:sz="4" w:space="0" w:color="auto"/>
              <w:left w:val="nil"/>
              <w:bottom w:val="single" w:sz="4" w:space="0" w:color="auto"/>
              <w:right w:val="single" w:sz="4" w:space="0" w:color="auto"/>
            </w:tcBorders>
            <w:shd w:val="clear" w:color="000000" w:fill="FFFFFF"/>
            <w:noWrap/>
            <w:vAlign w:val="center"/>
            <w:hideMark/>
          </w:tcPr>
          <w:p w14:paraId="59E1C441" w14:textId="77777777" w:rsidR="00A31C7F" w:rsidRPr="007B73CA" w:rsidRDefault="00A31C7F" w:rsidP="00CF0DD4">
            <w:pPr>
              <w:spacing w:line="240" w:lineRule="auto"/>
              <w:ind w:hanging="37"/>
              <w:rPr>
                <w:rFonts w:ascii="Arial" w:hAnsi="Arial"/>
                <w:b w:val="0"/>
                <w:bCs w:val="0"/>
                <w:sz w:val="22"/>
                <w:szCs w:val="22"/>
                <w:rtl/>
              </w:rPr>
            </w:pPr>
            <w:r w:rsidRPr="007B73CA">
              <w:rPr>
                <w:rFonts w:ascii="Arial" w:hAnsi="Arial"/>
                <w:b w:val="0"/>
                <w:bCs w:val="0"/>
                <w:sz w:val="22"/>
                <w:szCs w:val="22"/>
                <w:rtl/>
              </w:rPr>
              <w:t>33.78%</w:t>
            </w:r>
          </w:p>
        </w:tc>
        <w:tc>
          <w:tcPr>
            <w:tcW w:w="1985" w:type="dxa"/>
            <w:tcBorders>
              <w:top w:val="single" w:sz="4" w:space="0" w:color="auto"/>
              <w:left w:val="single" w:sz="4" w:space="0" w:color="auto"/>
              <w:bottom w:val="single" w:sz="4" w:space="0" w:color="auto"/>
              <w:right w:val="single" w:sz="8" w:space="0" w:color="000000"/>
            </w:tcBorders>
            <w:shd w:val="clear" w:color="auto" w:fill="auto"/>
            <w:noWrap/>
            <w:vAlign w:val="center"/>
            <w:hideMark/>
          </w:tcPr>
          <w:p w14:paraId="4532E860" w14:textId="77777777" w:rsidR="00A31C7F" w:rsidRPr="007B73CA" w:rsidRDefault="00A31C7F" w:rsidP="00CF0DD4">
            <w:pPr>
              <w:spacing w:line="240" w:lineRule="auto"/>
              <w:ind w:hanging="37"/>
              <w:rPr>
                <w:rFonts w:cs="Times New Roman"/>
                <w:b w:val="0"/>
                <w:bCs w:val="0"/>
                <w:rtl/>
              </w:rPr>
            </w:pPr>
            <w:r w:rsidRPr="007B73CA">
              <w:rPr>
                <w:rFonts w:cs="Times New Roman"/>
                <w:b w:val="0"/>
                <w:bCs w:val="0"/>
              </w:rPr>
              <w:t>Internal</w:t>
            </w:r>
            <w:r w:rsidRPr="007B73CA">
              <w:rPr>
                <w:rFonts w:cs="Times New Roman"/>
                <w:b w:val="0"/>
                <w:bCs w:val="0"/>
                <w:rtl/>
              </w:rPr>
              <w:t xml:space="preserve"> </w:t>
            </w:r>
            <w:r w:rsidRPr="007B73CA">
              <w:rPr>
                <w:rFonts w:cs="Times New Roman"/>
                <w:b w:val="0"/>
                <w:bCs w:val="0"/>
              </w:rPr>
              <w:t>Rate of Return (IRR)</w:t>
            </w:r>
          </w:p>
        </w:tc>
      </w:tr>
      <w:tr w:rsidR="00A31C7F" w:rsidRPr="00C26AD5" w14:paraId="5E8421F7" w14:textId="77777777" w:rsidTr="00CF0DD4">
        <w:trPr>
          <w:trHeight w:val="405"/>
        </w:trPr>
        <w:tc>
          <w:tcPr>
            <w:tcW w:w="2045" w:type="dxa"/>
            <w:tcBorders>
              <w:top w:val="nil"/>
              <w:left w:val="single" w:sz="8" w:space="0" w:color="auto"/>
              <w:bottom w:val="single" w:sz="4" w:space="0" w:color="auto"/>
              <w:right w:val="single" w:sz="4" w:space="0" w:color="auto"/>
            </w:tcBorders>
            <w:shd w:val="clear" w:color="auto" w:fill="auto"/>
            <w:noWrap/>
            <w:vAlign w:val="center"/>
            <w:hideMark/>
          </w:tcPr>
          <w:p w14:paraId="00A298C1" w14:textId="77777777" w:rsidR="00A31C7F" w:rsidRPr="007B73CA" w:rsidRDefault="00A31C7F" w:rsidP="00CF0DD4">
            <w:pPr>
              <w:spacing w:line="240" w:lineRule="auto"/>
              <w:ind w:left="0" w:hanging="37"/>
              <w:rPr>
                <w:rFonts w:ascii="Arial" w:hAnsi="Arial"/>
                <w:b w:val="0"/>
                <w:bCs w:val="0"/>
                <w:sz w:val="22"/>
                <w:szCs w:val="22"/>
                <w:rtl/>
              </w:rPr>
            </w:pPr>
            <w:r w:rsidRPr="007B73CA">
              <w:rPr>
                <w:rFonts w:ascii="Arial" w:hAnsi="Arial" w:hint="cs"/>
                <w:b w:val="0"/>
                <w:bCs w:val="0"/>
                <w:sz w:val="22"/>
                <w:szCs w:val="22"/>
                <w:rtl/>
              </w:rPr>
              <w:t>دوره بازگشت سرمايه</w:t>
            </w:r>
          </w:p>
        </w:tc>
        <w:tc>
          <w:tcPr>
            <w:tcW w:w="1486" w:type="dxa"/>
            <w:tcBorders>
              <w:top w:val="nil"/>
              <w:left w:val="single" w:sz="4" w:space="0" w:color="auto"/>
              <w:bottom w:val="single" w:sz="4" w:space="0" w:color="auto"/>
              <w:right w:val="nil"/>
            </w:tcBorders>
            <w:shd w:val="clear" w:color="000000" w:fill="FFFFFF"/>
            <w:noWrap/>
            <w:vAlign w:val="center"/>
            <w:hideMark/>
          </w:tcPr>
          <w:p w14:paraId="78CAC321" w14:textId="77777777" w:rsidR="00A31C7F" w:rsidRPr="007B73CA" w:rsidRDefault="00A31C7F" w:rsidP="00CF0DD4">
            <w:pPr>
              <w:spacing w:line="240" w:lineRule="auto"/>
              <w:ind w:hanging="37"/>
              <w:rPr>
                <w:rFonts w:ascii="Arial" w:hAnsi="Arial"/>
                <w:b w:val="0"/>
                <w:bCs w:val="0"/>
                <w:sz w:val="22"/>
                <w:szCs w:val="22"/>
                <w:rtl/>
              </w:rPr>
            </w:pPr>
            <w:r w:rsidRPr="007B73CA">
              <w:rPr>
                <w:rFonts w:ascii="Arial" w:hAnsi="Arial" w:hint="cs"/>
                <w:b w:val="0"/>
                <w:bCs w:val="0"/>
                <w:sz w:val="22"/>
                <w:szCs w:val="22"/>
                <w:rtl/>
              </w:rPr>
              <w:t>3.21</w:t>
            </w:r>
          </w:p>
        </w:tc>
        <w:tc>
          <w:tcPr>
            <w:tcW w:w="1245" w:type="dxa"/>
            <w:tcBorders>
              <w:top w:val="nil"/>
              <w:left w:val="nil"/>
              <w:bottom w:val="single" w:sz="4" w:space="0" w:color="auto"/>
              <w:right w:val="nil"/>
            </w:tcBorders>
            <w:shd w:val="clear" w:color="000000" w:fill="FFFFFF"/>
            <w:noWrap/>
            <w:vAlign w:val="center"/>
            <w:hideMark/>
          </w:tcPr>
          <w:p w14:paraId="15ACD0D6" w14:textId="77777777" w:rsidR="00A31C7F" w:rsidRPr="00C26AD5" w:rsidRDefault="00A31C7F" w:rsidP="00CF0DD4">
            <w:pPr>
              <w:spacing w:line="240" w:lineRule="auto"/>
              <w:ind w:hanging="37"/>
              <w:rPr>
                <w:rFonts w:ascii="Arial" w:hAnsi="Arial"/>
                <w:sz w:val="22"/>
                <w:szCs w:val="22"/>
                <w:rtl/>
              </w:rPr>
            </w:pPr>
            <w:r w:rsidRPr="00C26AD5">
              <w:rPr>
                <w:rFonts w:ascii="Cambria" w:hAnsi="Cambria" w:cs="Cambria" w:hint="cs"/>
                <w:sz w:val="22"/>
                <w:szCs w:val="22"/>
                <w:rtl/>
              </w:rPr>
              <w:t> </w:t>
            </w:r>
          </w:p>
        </w:tc>
        <w:tc>
          <w:tcPr>
            <w:tcW w:w="636" w:type="dxa"/>
            <w:tcBorders>
              <w:top w:val="nil"/>
              <w:left w:val="nil"/>
              <w:bottom w:val="single" w:sz="4" w:space="0" w:color="auto"/>
              <w:right w:val="single" w:sz="4" w:space="0" w:color="auto"/>
            </w:tcBorders>
            <w:shd w:val="clear" w:color="000000" w:fill="FFFFFF"/>
            <w:noWrap/>
            <w:vAlign w:val="center"/>
            <w:hideMark/>
          </w:tcPr>
          <w:p w14:paraId="21D46CE6" w14:textId="77777777" w:rsidR="00A31C7F" w:rsidRPr="00C26AD5" w:rsidRDefault="00A31C7F" w:rsidP="00CF0DD4">
            <w:pPr>
              <w:spacing w:line="240" w:lineRule="auto"/>
              <w:ind w:hanging="37"/>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6D626E25" w14:textId="77777777" w:rsidR="00A31C7F" w:rsidRPr="00C26AD5" w:rsidRDefault="00A31C7F" w:rsidP="00CF0DD4">
            <w:pPr>
              <w:spacing w:line="240" w:lineRule="auto"/>
              <w:ind w:hanging="37"/>
              <w:rPr>
                <w:rFonts w:cs="Times New Roman"/>
                <w:sz w:val="22"/>
                <w:szCs w:val="22"/>
                <w:rtl/>
              </w:rPr>
            </w:pPr>
            <w:r w:rsidRPr="00C26AD5">
              <w:rPr>
                <w:rFonts w:cs="Times New Roman"/>
                <w:sz w:val="22"/>
                <w:szCs w:val="22"/>
                <w:rtl/>
              </w:rPr>
              <w:t> </w:t>
            </w:r>
          </w:p>
        </w:tc>
        <w:tc>
          <w:tcPr>
            <w:tcW w:w="1789" w:type="dxa"/>
            <w:tcBorders>
              <w:top w:val="nil"/>
              <w:left w:val="nil"/>
              <w:bottom w:val="single" w:sz="4" w:space="0" w:color="auto"/>
              <w:right w:val="single" w:sz="4" w:space="0" w:color="auto"/>
            </w:tcBorders>
            <w:shd w:val="clear" w:color="000000" w:fill="FFFFFF"/>
            <w:noWrap/>
            <w:vAlign w:val="center"/>
            <w:hideMark/>
          </w:tcPr>
          <w:p w14:paraId="7428834A" w14:textId="77777777" w:rsidR="00A31C7F" w:rsidRPr="007B73CA" w:rsidRDefault="00A31C7F" w:rsidP="00CF0DD4">
            <w:pPr>
              <w:spacing w:line="240" w:lineRule="auto"/>
              <w:ind w:hanging="37"/>
              <w:rPr>
                <w:rFonts w:ascii="Arial" w:hAnsi="Arial"/>
                <w:b w:val="0"/>
                <w:bCs w:val="0"/>
                <w:sz w:val="22"/>
                <w:szCs w:val="22"/>
                <w:rtl/>
              </w:rPr>
            </w:pPr>
            <w:r w:rsidRPr="007B73CA">
              <w:rPr>
                <w:rFonts w:ascii="Arial" w:hAnsi="Arial"/>
                <w:b w:val="0"/>
                <w:bCs w:val="0"/>
                <w:sz w:val="22"/>
                <w:szCs w:val="22"/>
                <w:rtl/>
              </w:rPr>
              <w:t>3.21</w:t>
            </w:r>
          </w:p>
        </w:tc>
        <w:tc>
          <w:tcPr>
            <w:tcW w:w="1985" w:type="dxa"/>
            <w:tcBorders>
              <w:top w:val="single" w:sz="4" w:space="0" w:color="auto"/>
              <w:left w:val="nil"/>
              <w:bottom w:val="single" w:sz="4" w:space="0" w:color="auto"/>
              <w:right w:val="single" w:sz="8" w:space="0" w:color="000000"/>
            </w:tcBorders>
            <w:shd w:val="clear" w:color="auto" w:fill="auto"/>
            <w:noWrap/>
            <w:vAlign w:val="center"/>
            <w:hideMark/>
          </w:tcPr>
          <w:p w14:paraId="5141A5D8" w14:textId="77777777" w:rsidR="00A31C7F" w:rsidRPr="007B73CA" w:rsidRDefault="00A31C7F" w:rsidP="00CF0DD4">
            <w:pPr>
              <w:spacing w:line="240" w:lineRule="auto"/>
              <w:ind w:hanging="37"/>
              <w:rPr>
                <w:rFonts w:cs="Times New Roman"/>
                <w:b w:val="0"/>
                <w:bCs w:val="0"/>
                <w:rtl/>
              </w:rPr>
            </w:pPr>
            <w:r w:rsidRPr="007B73CA">
              <w:rPr>
                <w:rFonts w:cs="Times New Roman"/>
                <w:b w:val="0"/>
                <w:bCs w:val="0"/>
              </w:rPr>
              <w:t>Investment</w:t>
            </w:r>
            <w:r w:rsidRPr="007B73CA">
              <w:rPr>
                <w:rFonts w:cs="Times New Roman"/>
                <w:b w:val="0"/>
                <w:bCs w:val="0"/>
                <w:rtl/>
              </w:rPr>
              <w:t xml:space="preserve"> </w:t>
            </w:r>
            <w:r w:rsidRPr="007B73CA">
              <w:rPr>
                <w:rFonts w:cs="Times New Roman"/>
                <w:b w:val="0"/>
                <w:bCs w:val="0"/>
              </w:rPr>
              <w:t>Return Period</w:t>
            </w:r>
          </w:p>
        </w:tc>
      </w:tr>
      <w:tr w:rsidR="00A31C7F" w:rsidRPr="00C26AD5" w14:paraId="7F36BF1F" w14:textId="77777777" w:rsidTr="00CF0DD4">
        <w:trPr>
          <w:trHeight w:val="405"/>
        </w:trPr>
        <w:tc>
          <w:tcPr>
            <w:tcW w:w="2045" w:type="dxa"/>
            <w:tcBorders>
              <w:top w:val="nil"/>
              <w:left w:val="single" w:sz="8" w:space="0" w:color="auto"/>
              <w:bottom w:val="single" w:sz="4" w:space="0" w:color="auto"/>
              <w:right w:val="single" w:sz="4" w:space="0" w:color="auto"/>
            </w:tcBorders>
            <w:shd w:val="clear" w:color="auto" w:fill="auto"/>
            <w:noWrap/>
            <w:vAlign w:val="center"/>
            <w:hideMark/>
          </w:tcPr>
          <w:p w14:paraId="0E17DA0C" w14:textId="77777777" w:rsidR="00A31C7F" w:rsidRPr="007B73CA" w:rsidRDefault="00A31C7F" w:rsidP="00CF0DD4">
            <w:pPr>
              <w:spacing w:line="240" w:lineRule="auto"/>
              <w:ind w:left="0" w:hanging="37"/>
              <w:rPr>
                <w:rFonts w:ascii="Arial" w:hAnsi="Arial"/>
                <w:b w:val="0"/>
                <w:bCs w:val="0"/>
                <w:sz w:val="22"/>
                <w:szCs w:val="22"/>
                <w:rtl/>
              </w:rPr>
            </w:pPr>
            <w:r w:rsidRPr="007B73CA">
              <w:rPr>
                <w:rFonts w:ascii="Arial" w:hAnsi="Arial" w:hint="cs"/>
                <w:b w:val="0"/>
                <w:bCs w:val="0"/>
                <w:sz w:val="22"/>
                <w:szCs w:val="22"/>
                <w:rtl/>
              </w:rPr>
              <w:t>حقوق صاحبان سهام</w:t>
            </w:r>
          </w:p>
        </w:tc>
        <w:tc>
          <w:tcPr>
            <w:tcW w:w="1486" w:type="dxa"/>
            <w:tcBorders>
              <w:top w:val="nil"/>
              <w:left w:val="single" w:sz="4" w:space="0" w:color="auto"/>
              <w:bottom w:val="single" w:sz="4" w:space="0" w:color="auto"/>
              <w:right w:val="nil"/>
            </w:tcBorders>
            <w:shd w:val="clear" w:color="000000" w:fill="FFFFFF"/>
            <w:noWrap/>
            <w:vAlign w:val="center"/>
            <w:hideMark/>
          </w:tcPr>
          <w:p w14:paraId="4414C59E" w14:textId="77777777" w:rsidR="00A31C7F" w:rsidRPr="007B73CA" w:rsidRDefault="00A31C7F" w:rsidP="00CF0DD4">
            <w:pPr>
              <w:spacing w:line="240" w:lineRule="auto"/>
              <w:ind w:hanging="37"/>
              <w:rPr>
                <w:rFonts w:ascii="Arial" w:hAnsi="Arial"/>
                <w:b w:val="0"/>
                <w:bCs w:val="0"/>
                <w:sz w:val="22"/>
                <w:szCs w:val="22"/>
                <w:rtl/>
              </w:rPr>
            </w:pPr>
            <w:r w:rsidRPr="007B73CA">
              <w:rPr>
                <w:rFonts w:ascii="Arial" w:hAnsi="Arial" w:hint="cs"/>
                <w:b w:val="0"/>
                <w:bCs w:val="0"/>
                <w:sz w:val="22"/>
                <w:szCs w:val="22"/>
                <w:rtl/>
              </w:rPr>
              <w:t>7,226,353,679</w:t>
            </w:r>
          </w:p>
        </w:tc>
        <w:tc>
          <w:tcPr>
            <w:tcW w:w="1245" w:type="dxa"/>
            <w:tcBorders>
              <w:top w:val="nil"/>
              <w:left w:val="nil"/>
              <w:bottom w:val="single" w:sz="4" w:space="0" w:color="auto"/>
              <w:right w:val="nil"/>
            </w:tcBorders>
            <w:shd w:val="clear" w:color="000000" w:fill="FFFFFF"/>
            <w:noWrap/>
            <w:vAlign w:val="center"/>
            <w:hideMark/>
          </w:tcPr>
          <w:p w14:paraId="6BEE0E45" w14:textId="77777777" w:rsidR="00A31C7F" w:rsidRPr="00C26AD5" w:rsidRDefault="00A31C7F" w:rsidP="00CF0DD4">
            <w:pPr>
              <w:spacing w:line="240" w:lineRule="auto"/>
              <w:ind w:hanging="37"/>
              <w:rPr>
                <w:rFonts w:ascii="Arial" w:hAnsi="Arial"/>
                <w:sz w:val="22"/>
                <w:szCs w:val="22"/>
                <w:rtl/>
              </w:rPr>
            </w:pPr>
            <w:r w:rsidRPr="007B73CA">
              <w:rPr>
                <w:rFonts w:ascii="Arial" w:hAnsi="Arial" w:hint="cs"/>
                <w:b w:val="0"/>
                <w:bCs w:val="0"/>
                <w:sz w:val="22"/>
                <w:szCs w:val="22"/>
                <w:rtl/>
              </w:rPr>
              <w:t>هزار ریال</w:t>
            </w:r>
          </w:p>
        </w:tc>
        <w:tc>
          <w:tcPr>
            <w:tcW w:w="636" w:type="dxa"/>
            <w:tcBorders>
              <w:top w:val="nil"/>
              <w:left w:val="nil"/>
              <w:bottom w:val="single" w:sz="4" w:space="0" w:color="auto"/>
              <w:right w:val="single" w:sz="4" w:space="0" w:color="auto"/>
            </w:tcBorders>
            <w:shd w:val="clear" w:color="000000" w:fill="FFFFFF"/>
            <w:noWrap/>
            <w:vAlign w:val="center"/>
            <w:hideMark/>
          </w:tcPr>
          <w:p w14:paraId="26A65F09" w14:textId="77777777" w:rsidR="00A31C7F" w:rsidRPr="00C26AD5" w:rsidRDefault="00A31C7F" w:rsidP="00CF0DD4">
            <w:pPr>
              <w:spacing w:line="240" w:lineRule="auto"/>
              <w:ind w:hanging="37"/>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4" w:space="0" w:color="auto"/>
              <w:right w:val="nil"/>
            </w:tcBorders>
            <w:shd w:val="clear" w:color="000000" w:fill="FFFFFF"/>
            <w:noWrap/>
            <w:vAlign w:val="center"/>
            <w:hideMark/>
          </w:tcPr>
          <w:p w14:paraId="57989A62" w14:textId="77777777" w:rsidR="00A31C7F" w:rsidRPr="00C26AD5" w:rsidRDefault="00A31C7F" w:rsidP="00CF0DD4">
            <w:pPr>
              <w:spacing w:line="240" w:lineRule="auto"/>
              <w:ind w:hanging="37"/>
              <w:rPr>
                <w:rFonts w:cs="Times New Roman"/>
                <w:sz w:val="22"/>
                <w:szCs w:val="22"/>
                <w:rtl/>
              </w:rPr>
            </w:pPr>
            <w:r w:rsidRPr="00C26AD5">
              <w:rPr>
                <w:rFonts w:cs="Times New Roman"/>
                <w:sz w:val="22"/>
                <w:szCs w:val="22"/>
                <w:rtl/>
              </w:rPr>
              <w:t>€</w:t>
            </w:r>
          </w:p>
        </w:tc>
        <w:tc>
          <w:tcPr>
            <w:tcW w:w="1789" w:type="dxa"/>
            <w:tcBorders>
              <w:top w:val="nil"/>
              <w:left w:val="nil"/>
              <w:bottom w:val="single" w:sz="4" w:space="0" w:color="auto"/>
              <w:right w:val="single" w:sz="4" w:space="0" w:color="auto"/>
            </w:tcBorders>
            <w:shd w:val="clear" w:color="000000" w:fill="FFFFFF"/>
            <w:noWrap/>
            <w:vAlign w:val="center"/>
            <w:hideMark/>
          </w:tcPr>
          <w:p w14:paraId="146791B3" w14:textId="77777777" w:rsidR="00A31C7F" w:rsidRPr="007B73CA" w:rsidRDefault="00A31C7F" w:rsidP="00CF0DD4">
            <w:pPr>
              <w:spacing w:line="240" w:lineRule="auto"/>
              <w:ind w:hanging="37"/>
              <w:rPr>
                <w:rFonts w:ascii="Arial" w:hAnsi="Arial"/>
                <w:b w:val="0"/>
                <w:bCs w:val="0"/>
                <w:sz w:val="22"/>
                <w:szCs w:val="22"/>
                <w:rtl/>
              </w:rPr>
            </w:pPr>
            <w:r w:rsidRPr="007B73CA">
              <w:rPr>
                <w:rFonts w:ascii="Arial" w:hAnsi="Arial"/>
                <w:b w:val="0"/>
                <w:bCs w:val="0"/>
                <w:sz w:val="22"/>
                <w:szCs w:val="22"/>
                <w:rtl/>
              </w:rPr>
              <w:t>40,146,409</w:t>
            </w:r>
          </w:p>
        </w:tc>
        <w:tc>
          <w:tcPr>
            <w:tcW w:w="1985" w:type="dxa"/>
            <w:tcBorders>
              <w:top w:val="single" w:sz="4" w:space="0" w:color="auto"/>
              <w:left w:val="nil"/>
              <w:bottom w:val="single" w:sz="4" w:space="0" w:color="auto"/>
              <w:right w:val="single" w:sz="8" w:space="0" w:color="000000"/>
            </w:tcBorders>
            <w:shd w:val="clear" w:color="auto" w:fill="auto"/>
            <w:noWrap/>
            <w:vAlign w:val="center"/>
            <w:hideMark/>
          </w:tcPr>
          <w:p w14:paraId="644D2950" w14:textId="77777777" w:rsidR="00A31C7F" w:rsidRPr="007B73CA" w:rsidRDefault="00A31C7F" w:rsidP="00CF0DD4">
            <w:pPr>
              <w:spacing w:line="240" w:lineRule="auto"/>
              <w:ind w:hanging="37"/>
              <w:rPr>
                <w:rFonts w:cs="Times New Roman"/>
                <w:b w:val="0"/>
                <w:bCs w:val="0"/>
                <w:rtl/>
              </w:rPr>
            </w:pPr>
            <w:r w:rsidRPr="007B73CA">
              <w:rPr>
                <w:rFonts w:cs="Times New Roman"/>
                <w:b w:val="0"/>
                <w:bCs w:val="0"/>
              </w:rPr>
              <w:t>Equity</w:t>
            </w:r>
          </w:p>
        </w:tc>
      </w:tr>
      <w:tr w:rsidR="00A31C7F" w:rsidRPr="00C26AD5" w14:paraId="45667525" w14:textId="77777777" w:rsidTr="00CF0DD4">
        <w:trPr>
          <w:trHeight w:val="60"/>
        </w:trPr>
        <w:tc>
          <w:tcPr>
            <w:tcW w:w="2045" w:type="dxa"/>
            <w:tcBorders>
              <w:top w:val="nil"/>
              <w:left w:val="single" w:sz="8" w:space="0" w:color="auto"/>
              <w:bottom w:val="single" w:sz="8" w:space="0" w:color="auto"/>
              <w:right w:val="single" w:sz="4" w:space="0" w:color="auto"/>
            </w:tcBorders>
            <w:shd w:val="clear" w:color="auto" w:fill="auto"/>
            <w:noWrap/>
            <w:vAlign w:val="center"/>
            <w:hideMark/>
          </w:tcPr>
          <w:p w14:paraId="724EF907" w14:textId="77777777" w:rsidR="00A31C7F" w:rsidRPr="007B73CA" w:rsidRDefault="00A31C7F" w:rsidP="00CF0DD4">
            <w:pPr>
              <w:spacing w:line="240" w:lineRule="auto"/>
              <w:ind w:left="0" w:hanging="37"/>
              <w:rPr>
                <w:rFonts w:ascii="Arial" w:hAnsi="Arial"/>
                <w:b w:val="0"/>
                <w:bCs w:val="0"/>
                <w:sz w:val="22"/>
                <w:szCs w:val="22"/>
                <w:rtl/>
              </w:rPr>
            </w:pPr>
            <w:r w:rsidRPr="007B73CA">
              <w:rPr>
                <w:rFonts w:ascii="Arial" w:hAnsi="Arial" w:hint="cs"/>
                <w:b w:val="0"/>
                <w:bCs w:val="0"/>
                <w:sz w:val="22"/>
                <w:szCs w:val="22"/>
                <w:rtl/>
              </w:rPr>
              <w:t>تأمين مالي</w:t>
            </w:r>
          </w:p>
        </w:tc>
        <w:tc>
          <w:tcPr>
            <w:tcW w:w="1486" w:type="dxa"/>
            <w:tcBorders>
              <w:top w:val="nil"/>
              <w:left w:val="single" w:sz="4" w:space="0" w:color="auto"/>
              <w:bottom w:val="single" w:sz="8" w:space="0" w:color="auto"/>
              <w:right w:val="nil"/>
            </w:tcBorders>
            <w:shd w:val="clear" w:color="000000" w:fill="FFFFFF"/>
            <w:noWrap/>
            <w:vAlign w:val="center"/>
            <w:hideMark/>
          </w:tcPr>
          <w:p w14:paraId="5AB4699E" w14:textId="77777777" w:rsidR="00A31C7F" w:rsidRPr="007B73CA" w:rsidRDefault="00A31C7F" w:rsidP="00CF0DD4">
            <w:pPr>
              <w:spacing w:line="240" w:lineRule="auto"/>
              <w:ind w:hanging="37"/>
              <w:rPr>
                <w:rFonts w:ascii="Arial" w:hAnsi="Arial"/>
                <w:b w:val="0"/>
                <w:bCs w:val="0"/>
                <w:sz w:val="22"/>
                <w:szCs w:val="22"/>
                <w:rtl/>
              </w:rPr>
            </w:pPr>
            <w:r w:rsidRPr="007B73CA">
              <w:rPr>
                <w:rFonts w:ascii="Arial" w:hAnsi="Arial" w:hint="cs"/>
                <w:b w:val="0"/>
                <w:bCs w:val="0"/>
                <w:sz w:val="22"/>
                <w:szCs w:val="22"/>
                <w:rtl/>
              </w:rPr>
              <w:t>0</w:t>
            </w:r>
          </w:p>
        </w:tc>
        <w:tc>
          <w:tcPr>
            <w:tcW w:w="1245" w:type="dxa"/>
            <w:tcBorders>
              <w:top w:val="nil"/>
              <w:left w:val="nil"/>
              <w:bottom w:val="single" w:sz="8" w:space="0" w:color="auto"/>
              <w:right w:val="nil"/>
            </w:tcBorders>
            <w:shd w:val="clear" w:color="000000" w:fill="FFFFFF"/>
            <w:noWrap/>
            <w:vAlign w:val="center"/>
            <w:hideMark/>
          </w:tcPr>
          <w:p w14:paraId="5644B7C6" w14:textId="77777777" w:rsidR="00A31C7F" w:rsidRPr="00C26AD5" w:rsidRDefault="00A31C7F" w:rsidP="00CF0DD4">
            <w:pPr>
              <w:spacing w:line="240" w:lineRule="auto"/>
              <w:ind w:hanging="37"/>
              <w:rPr>
                <w:rFonts w:ascii="Arial" w:hAnsi="Arial"/>
                <w:sz w:val="22"/>
                <w:szCs w:val="22"/>
                <w:rtl/>
              </w:rPr>
            </w:pPr>
            <w:r w:rsidRPr="00C26AD5">
              <w:rPr>
                <w:rFonts w:ascii="Cambria" w:hAnsi="Cambria" w:cs="Cambria" w:hint="cs"/>
                <w:sz w:val="22"/>
                <w:szCs w:val="22"/>
                <w:rtl/>
              </w:rPr>
              <w:t> </w:t>
            </w:r>
          </w:p>
        </w:tc>
        <w:tc>
          <w:tcPr>
            <w:tcW w:w="636" w:type="dxa"/>
            <w:tcBorders>
              <w:top w:val="nil"/>
              <w:left w:val="nil"/>
              <w:bottom w:val="single" w:sz="8" w:space="0" w:color="auto"/>
              <w:right w:val="single" w:sz="4" w:space="0" w:color="auto"/>
            </w:tcBorders>
            <w:shd w:val="clear" w:color="000000" w:fill="FFFFFF"/>
            <w:noWrap/>
            <w:vAlign w:val="center"/>
            <w:hideMark/>
          </w:tcPr>
          <w:p w14:paraId="254B1DEB" w14:textId="77777777" w:rsidR="00A31C7F" w:rsidRPr="00C26AD5" w:rsidRDefault="00A31C7F" w:rsidP="00CF0DD4">
            <w:pPr>
              <w:spacing w:line="240" w:lineRule="auto"/>
              <w:ind w:hanging="37"/>
              <w:rPr>
                <w:rFonts w:ascii="Arial" w:hAnsi="Arial"/>
                <w:sz w:val="22"/>
                <w:szCs w:val="22"/>
                <w:rtl/>
              </w:rPr>
            </w:pPr>
            <w:r w:rsidRPr="00C26AD5">
              <w:rPr>
                <w:rFonts w:ascii="Cambria" w:hAnsi="Cambria" w:cs="Cambria" w:hint="cs"/>
                <w:sz w:val="22"/>
                <w:szCs w:val="22"/>
                <w:rtl/>
              </w:rPr>
              <w:t> </w:t>
            </w:r>
          </w:p>
        </w:tc>
        <w:tc>
          <w:tcPr>
            <w:tcW w:w="1094" w:type="dxa"/>
            <w:tcBorders>
              <w:top w:val="nil"/>
              <w:left w:val="single" w:sz="4" w:space="0" w:color="auto"/>
              <w:bottom w:val="single" w:sz="8" w:space="0" w:color="auto"/>
              <w:right w:val="nil"/>
            </w:tcBorders>
            <w:shd w:val="clear" w:color="000000" w:fill="FFFFFF"/>
            <w:noWrap/>
            <w:vAlign w:val="center"/>
            <w:hideMark/>
          </w:tcPr>
          <w:p w14:paraId="4DC784EE" w14:textId="77777777" w:rsidR="00A31C7F" w:rsidRPr="00C26AD5" w:rsidRDefault="00A31C7F" w:rsidP="00CF0DD4">
            <w:pPr>
              <w:spacing w:line="240" w:lineRule="auto"/>
              <w:ind w:hanging="37"/>
              <w:rPr>
                <w:rFonts w:cs="Times New Roman"/>
                <w:sz w:val="22"/>
                <w:szCs w:val="22"/>
                <w:rtl/>
              </w:rPr>
            </w:pPr>
            <w:r w:rsidRPr="00C26AD5">
              <w:rPr>
                <w:rFonts w:cs="Times New Roman"/>
                <w:sz w:val="22"/>
                <w:szCs w:val="22"/>
                <w:rtl/>
              </w:rPr>
              <w:t> </w:t>
            </w:r>
          </w:p>
        </w:tc>
        <w:tc>
          <w:tcPr>
            <w:tcW w:w="1789" w:type="dxa"/>
            <w:tcBorders>
              <w:top w:val="nil"/>
              <w:left w:val="nil"/>
              <w:bottom w:val="single" w:sz="8" w:space="0" w:color="auto"/>
              <w:right w:val="single" w:sz="4" w:space="0" w:color="auto"/>
            </w:tcBorders>
            <w:shd w:val="clear" w:color="000000" w:fill="FFFFFF"/>
            <w:noWrap/>
            <w:vAlign w:val="center"/>
            <w:hideMark/>
          </w:tcPr>
          <w:p w14:paraId="7A438004" w14:textId="77777777" w:rsidR="00A31C7F" w:rsidRPr="00C26AD5" w:rsidRDefault="00A31C7F" w:rsidP="00CF0DD4">
            <w:pPr>
              <w:spacing w:line="240" w:lineRule="auto"/>
              <w:ind w:hanging="37"/>
              <w:rPr>
                <w:rFonts w:cs="Times New Roman"/>
                <w:sz w:val="22"/>
                <w:szCs w:val="22"/>
                <w:rtl/>
              </w:rPr>
            </w:pPr>
            <w:r w:rsidRPr="00C26AD5">
              <w:rPr>
                <w:rFonts w:cs="Times New Roman"/>
                <w:sz w:val="22"/>
                <w:szCs w:val="22"/>
                <w:rtl/>
              </w:rPr>
              <w:t>0</w:t>
            </w:r>
          </w:p>
        </w:tc>
        <w:tc>
          <w:tcPr>
            <w:tcW w:w="1985" w:type="dxa"/>
            <w:tcBorders>
              <w:top w:val="single" w:sz="4" w:space="0" w:color="auto"/>
              <w:left w:val="nil"/>
              <w:bottom w:val="single" w:sz="8" w:space="0" w:color="auto"/>
              <w:right w:val="single" w:sz="8" w:space="0" w:color="000000"/>
            </w:tcBorders>
            <w:shd w:val="clear" w:color="auto" w:fill="auto"/>
            <w:noWrap/>
            <w:vAlign w:val="center"/>
            <w:hideMark/>
          </w:tcPr>
          <w:p w14:paraId="0A930654" w14:textId="77777777" w:rsidR="00A31C7F" w:rsidRPr="007B73CA" w:rsidRDefault="00A31C7F" w:rsidP="00CF0DD4">
            <w:pPr>
              <w:spacing w:line="240" w:lineRule="auto"/>
              <w:ind w:hanging="37"/>
              <w:rPr>
                <w:rFonts w:cs="Times New Roman"/>
                <w:b w:val="0"/>
                <w:bCs w:val="0"/>
                <w:rtl/>
              </w:rPr>
            </w:pPr>
            <w:r w:rsidRPr="007B73CA">
              <w:rPr>
                <w:rFonts w:cs="Times New Roman"/>
                <w:b w:val="0"/>
                <w:bCs w:val="0"/>
              </w:rPr>
              <w:t>Finance</w:t>
            </w:r>
          </w:p>
        </w:tc>
      </w:tr>
    </w:tbl>
    <w:p w14:paraId="146A9302" w14:textId="77777777" w:rsidR="00EF4A36" w:rsidRDefault="00EF4A36" w:rsidP="00566CB2">
      <w:pPr>
        <w:spacing w:line="240" w:lineRule="auto"/>
        <w:ind w:left="0" w:firstLine="0"/>
        <w:rPr>
          <w:b w:val="0"/>
          <w:i/>
          <w:iCs/>
          <w:rtl/>
        </w:rPr>
      </w:pPr>
    </w:p>
    <w:p w14:paraId="1C36911C" w14:textId="77777777" w:rsidR="00686FBF" w:rsidRDefault="00686FBF" w:rsidP="00686FBF">
      <w:pPr>
        <w:pStyle w:val="Heading2"/>
        <w:numPr>
          <w:ilvl w:val="0"/>
          <w:numId w:val="3"/>
        </w:numPr>
        <w:spacing w:before="0" w:after="0"/>
        <w:ind w:firstLine="217"/>
        <w:jc w:val="both"/>
        <w:rPr>
          <w:rFonts w:ascii="Times New Roman" w:hAnsi="Times New Roman" w:cs="B Nazanin"/>
          <w:b w:val="0"/>
          <w:i w:val="0"/>
          <w:iCs w:val="0"/>
          <w:rtl/>
        </w:rPr>
      </w:pPr>
      <w:bookmarkStart w:id="7" w:name="_Toc55124650"/>
      <w:r w:rsidRPr="00FB5694">
        <w:rPr>
          <w:rFonts w:ascii="Times New Roman" w:hAnsi="Times New Roman" w:cs="B Nazanin" w:hint="cs"/>
          <w:b w:val="0"/>
          <w:i w:val="0"/>
          <w:iCs w:val="0"/>
          <w:rtl/>
        </w:rPr>
        <w:lastRenderedPageBreak/>
        <w:t>م</w:t>
      </w:r>
      <w:r>
        <w:rPr>
          <w:rFonts w:ascii="Times New Roman" w:hAnsi="Times New Roman" w:cs="B Nazanin" w:hint="cs"/>
          <w:b w:val="0"/>
          <w:i w:val="0"/>
          <w:iCs w:val="0"/>
          <w:rtl/>
        </w:rPr>
        <w:t>قدمه</w:t>
      </w:r>
      <w:bookmarkEnd w:id="7"/>
    </w:p>
    <w:p w14:paraId="7469944B" w14:textId="3757BB29" w:rsidR="00CF22A9" w:rsidRPr="00CF22A9" w:rsidRDefault="0079648F" w:rsidP="00CF0DD4">
      <w:pPr>
        <w:shd w:val="clear" w:color="auto" w:fill="FFFFFF"/>
        <w:ind w:left="0" w:firstLine="0"/>
        <w:jc w:val="both"/>
        <w:textAlignment w:val="baseline"/>
        <w:rPr>
          <w:b w:val="0"/>
          <w:bCs w:val="0"/>
          <w:szCs w:val="28"/>
          <w:rtl/>
        </w:rPr>
      </w:pPr>
      <w:r w:rsidRPr="0079648F">
        <w:rPr>
          <w:b w:val="0"/>
          <w:bCs w:val="0"/>
          <w:szCs w:val="28"/>
          <w:rtl/>
        </w:rPr>
        <w:t xml:space="preserve"> </w:t>
      </w:r>
      <w:r w:rsidR="00CF22A9" w:rsidRPr="00CF22A9">
        <w:rPr>
          <w:b w:val="0"/>
          <w:bCs w:val="0"/>
          <w:szCs w:val="28"/>
          <w:rtl/>
        </w:rPr>
        <w:t>منگنز از کلمه لات</w:t>
      </w:r>
      <w:r w:rsidR="00CF22A9" w:rsidRPr="00CF22A9">
        <w:rPr>
          <w:rFonts w:hint="cs"/>
          <w:b w:val="0"/>
          <w:bCs w:val="0"/>
          <w:szCs w:val="28"/>
          <w:rtl/>
        </w:rPr>
        <w:t>ی</w:t>
      </w:r>
      <w:r w:rsidR="00CF22A9" w:rsidRPr="00CF22A9">
        <w:rPr>
          <w:rFonts w:hint="eastAsia"/>
          <w:b w:val="0"/>
          <w:bCs w:val="0"/>
          <w:szCs w:val="28"/>
          <w:rtl/>
        </w:rPr>
        <w:t>ن</w:t>
      </w:r>
      <w:r w:rsidR="00CF22A9" w:rsidRPr="00CF22A9">
        <w:rPr>
          <w:b w:val="0"/>
          <w:bCs w:val="0"/>
          <w:szCs w:val="28"/>
          <w:rtl/>
        </w:rPr>
        <w:t xml:space="preserve"> </w:t>
      </w:r>
      <w:r w:rsidR="007F3D92">
        <w:rPr>
          <w:b w:val="0"/>
          <w:bCs w:val="0"/>
          <w:szCs w:val="28"/>
        </w:rPr>
        <w:t>Magnes</w:t>
      </w:r>
      <w:r w:rsidR="00CF0DD4">
        <w:rPr>
          <w:rFonts w:hint="cs"/>
          <w:b w:val="0"/>
          <w:bCs w:val="0"/>
          <w:szCs w:val="28"/>
          <w:rtl/>
          <w:lang w:bidi="fa-IR"/>
        </w:rPr>
        <w:t xml:space="preserve"> </w:t>
      </w:r>
      <w:r w:rsidR="00BA4679">
        <w:rPr>
          <w:b w:val="0"/>
          <w:bCs w:val="0"/>
          <w:szCs w:val="28"/>
          <w:rtl/>
        </w:rPr>
        <w:t>گرفته</w:t>
      </w:r>
      <w:r w:rsidR="00CF22A9" w:rsidRPr="00CF22A9">
        <w:rPr>
          <w:b w:val="0"/>
          <w:bCs w:val="0"/>
          <w:szCs w:val="28"/>
          <w:rtl/>
        </w:rPr>
        <w:t xml:space="preserve"> شده است که به خواص مغناط</w:t>
      </w:r>
      <w:r w:rsidR="00CF22A9" w:rsidRPr="00CF22A9">
        <w:rPr>
          <w:rFonts w:hint="cs"/>
          <w:b w:val="0"/>
          <w:bCs w:val="0"/>
          <w:szCs w:val="28"/>
          <w:rtl/>
        </w:rPr>
        <w:t>ی</w:t>
      </w:r>
      <w:r w:rsidR="00CF22A9" w:rsidRPr="00CF22A9">
        <w:rPr>
          <w:rFonts w:hint="eastAsia"/>
          <w:b w:val="0"/>
          <w:bCs w:val="0"/>
          <w:szCs w:val="28"/>
          <w:rtl/>
        </w:rPr>
        <w:t>س</w:t>
      </w:r>
      <w:r w:rsidR="00CF22A9" w:rsidRPr="00CF22A9">
        <w:rPr>
          <w:rFonts w:hint="cs"/>
          <w:b w:val="0"/>
          <w:bCs w:val="0"/>
          <w:szCs w:val="28"/>
          <w:rtl/>
        </w:rPr>
        <w:t>ی</w:t>
      </w:r>
      <w:r w:rsidR="00CF22A9" w:rsidRPr="00CF22A9">
        <w:rPr>
          <w:b w:val="0"/>
          <w:bCs w:val="0"/>
          <w:szCs w:val="28"/>
          <w:rtl/>
        </w:rPr>
        <w:t xml:space="preserve"> پ</w:t>
      </w:r>
      <w:r w:rsidR="00CF22A9" w:rsidRPr="00CF22A9">
        <w:rPr>
          <w:rFonts w:hint="cs"/>
          <w:b w:val="0"/>
          <w:bCs w:val="0"/>
          <w:szCs w:val="28"/>
          <w:rtl/>
        </w:rPr>
        <w:t>ی</w:t>
      </w:r>
      <w:r w:rsidR="00CF22A9" w:rsidRPr="00CF22A9">
        <w:rPr>
          <w:rFonts w:hint="eastAsia"/>
          <w:b w:val="0"/>
          <w:bCs w:val="0"/>
          <w:szCs w:val="28"/>
          <w:rtl/>
        </w:rPr>
        <w:t>رولوز</w:t>
      </w:r>
      <w:r w:rsidR="00CF22A9" w:rsidRPr="00CF22A9">
        <w:rPr>
          <w:rFonts w:hint="cs"/>
          <w:b w:val="0"/>
          <w:bCs w:val="0"/>
          <w:szCs w:val="28"/>
          <w:rtl/>
        </w:rPr>
        <w:t>ی</w:t>
      </w:r>
      <w:r w:rsidR="00CF22A9" w:rsidRPr="00CF22A9">
        <w:rPr>
          <w:rFonts w:hint="eastAsia"/>
          <w:b w:val="0"/>
          <w:bCs w:val="0"/>
          <w:szCs w:val="28"/>
          <w:rtl/>
        </w:rPr>
        <w:t>ت</w:t>
      </w:r>
      <w:r w:rsidR="00CF22A9" w:rsidRPr="00CF22A9">
        <w:rPr>
          <w:b w:val="0"/>
          <w:bCs w:val="0"/>
          <w:szCs w:val="28"/>
          <w:rtl/>
        </w:rPr>
        <w:t xml:space="preserve"> (</w:t>
      </w:r>
      <w:r w:rsidR="00BA4679">
        <w:rPr>
          <w:b w:val="0"/>
          <w:bCs w:val="0"/>
          <w:szCs w:val="28"/>
          <w:rtl/>
        </w:rPr>
        <w:t>ک</w:t>
      </w:r>
      <w:r w:rsidR="00CF22A9" w:rsidRPr="00CF22A9">
        <w:rPr>
          <w:b w:val="0"/>
          <w:bCs w:val="0"/>
          <w:szCs w:val="28"/>
          <w:rtl/>
        </w:rPr>
        <w:t>انه اصل</w:t>
      </w:r>
      <w:r w:rsidR="00CF22A9" w:rsidRPr="00CF22A9">
        <w:rPr>
          <w:rFonts w:hint="cs"/>
          <w:b w:val="0"/>
          <w:bCs w:val="0"/>
          <w:szCs w:val="28"/>
          <w:rtl/>
        </w:rPr>
        <w:t>ی</w:t>
      </w:r>
      <w:r w:rsidR="00CF22A9" w:rsidRPr="00CF22A9">
        <w:rPr>
          <w:b w:val="0"/>
          <w:bCs w:val="0"/>
          <w:szCs w:val="28"/>
          <w:rtl/>
        </w:rPr>
        <w:t xml:space="preserve"> منگنز) اشاره </w:t>
      </w:r>
      <w:r w:rsidR="00BA4679">
        <w:rPr>
          <w:b w:val="0"/>
          <w:bCs w:val="0"/>
          <w:szCs w:val="28"/>
          <w:rtl/>
        </w:rPr>
        <w:t>م</w:t>
      </w:r>
      <w:r w:rsidR="00BA4679">
        <w:rPr>
          <w:rFonts w:hint="cs"/>
          <w:b w:val="0"/>
          <w:bCs w:val="0"/>
          <w:szCs w:val="28"/>
          <w:rtl/>
        </w:rPr>
        <w:t>ی‌</w:t>
      </w:r>
      <w:r w:rsidR="00BA4679">
        <w:rPr>
          <w:rFonts w:hint="eastAsia"/>
          <w:b w:val="0"/>
          <w:bCs w:val="0"/>
          <w:szCs w:val="28"/>
          <w:rtl/>
        </w:rPr>
        <w:t>کند</w:t>
      </w:r>
      <w:r w:rsidR="00CF22A9" w:rsidRPr="00CF22A9">
        <w:rPr>
          <w:b w:val="0"/>
          <w:bCs w:val="0"/>
          <w:szCs w:val="28"/>
          <w:rtl/>
        </w:rPr>
        <w:t>. منگنز فلز</w:t>
      </w:r>
      <w:r w:rsidR="00CF22A9" w:rsidRPr="00CF22A9">
        <w:rPr>
          <w:rFonts w:hint="cs"/>
          <w:b w:val="0"/>
          <w:bCs w:val="0"/>
          <w:szCs w:val="28"/>
          <w:rtl/>
        </w:rPr>
        <w:t>ی</w:t>
      </w:r>
      <w:r w:rsidR="00CF22A9" w:rsidRPr="00CF22A9">
        <w:rPr>
          <w:b w:val="0"/>
          <w:bCs w:val="0"/>
          <w:szCs w:val="28"/>
          <w:rtl/>
        </w:rPr>
        <w:t xml:space="preserve"> است خاکستر</w:t>
      </w:r>
      <w:r w:rsidR="00CF22A9" w:rsidRPr="00CF22A9">
        <w:rPr>
          <w:rFonts w:hint="cs"/>
          <w:b w:val="0"/>
          <w:bCs w:val="0"/>
          <w:szCs w:val="28"/>
          <w:rtl/>
        </w:rPr>
        <w:t>ی</w:t>
      </w:r>
      <w:r w:rsidR="00CF22A9" w:rsidRPr="00CF22A9">
        <w:rPr>
          <w:b w:val="0"/>
          <w:bCs w:val="0"/>
          <w:szCs w:val="28"/>
          <w:rtl/>
        </w:rPr>
        <w:t xml:space="preserve"> ما</w:t>
      </w:r>
      <w:r w:rsidR="00CF22A9" w:rsidRPr="00CF22A9">
        <w:rPr>
          <w:rFonts w:hint="cs"/>
          <w:b w:val="0"/>
          <w:bCs w:val="0"/>
          <w:szCs w:val="28"/>
          <w:rtl/>
        </w:rPr>
        <w:t>ی</w:t>
      </w:r>
      <w:r w:rsidR="00CF22A9" w:rsidRPr="00CF22A9">
        <w:rPr>
          <w:rFonts w:hint="eastAsia"/>
          <w:b w:val="0"/>
          <w:bCs w:val="0"/>
          <w:szCs w:val="28"/>
          <w:rtl/>
        </w:rPr>
        <w:t>ل</w:t>
      </w:r>
      <w:r w:rsidR="00CF22A9" w:rsidRPr="00CF22A9">
        <w:rPr>
          <w:b w:val="0"/>
          <w:bCs w:val="0"/>
          <w:szCs w:val="28"/>
          <w:rtl/>
        </w:rPr>
        <w:t xml:space="preserve"> به صورت</w:t>
      </w:r>
      <w:r w:rsidR="00CF22A9" w:rsidRPr="00CF22A9">
        <w:rPr>
          <w:rFonts w:hint="cs"/>
          <w:b w:val="0"/>
          <w:bCs w:val="0"/>
          <w:szCs w:val="28"/>
          <w:rtl/>
        </w:rPr>
        <w:t>ی</w:t>
      </w:r>
      <w:r w:rsidR="00CF22A9" w:rsidRPr="00CF22A9">
        <w:rPr>
          <w:b w:val="0"/>
          <w:bCs w:val="0"/>
          <w:szCs w:val="28"/>
          <w:rtl/>
        </w:rPr>
        <w:t xml:space="preserve"> که در گروه هفتم جدول تناوب</w:t>
      </w:r>
      <w:r w:rsidR="00CF22A9" w:rsidRPr="00CF22A9">
        <w:rPr>
          <w:rFonts w:hint="cs"/>
          <w:b w:val="0"/>
          <w:bCs w:val="0"/>
          <w:szCs w:val="28"/>
          <w:rtl/>
        </w:rPr>
        <w:t>ی</w:t>
      </w:r>
      <w:r w:rsidR="00CF22A9" w:rsidRPr="00CF22A9">
        <w:rPr>
          <w:b w:val="0"/>
          <w:bCs w:val="0"/>
          <w:szCs w:val="28"/>
          <w:rtl/>
        </w:rPr>
        <w:t xml:space="preserve"> عناصر قرار گرفته و با عدد اتم</w:t>
      </w:r>
      <w:r w:rsidR="00CF22A9" w:rsidRPr="00CF22A9">
        <w:rPr>
          <w:rFonts w:hint="cs"/>
          <w:b w:val="0"/>
          <w:bCs w:val="0"/>
          <w:szCs w:val="28"/>
          <w:rtl/>
        </w:rPr>
        <w:t>ی</w:t>
      </w:r>
      <w:r w:rsidR="00CF22A9" w:rsidRPr="00CF22A9">
        <w:rPr>
          <w:b w:val="0"/>
          <w:bCs w:val="0"/>
          <w:szCs w:val="28"/>
          <w:rtl/>
        </w:rPr>
        <w:t xml:space="preserve"> </w:t>
      </w:r>
      <w:r w:rsidR="00CF22A9" w:rsidRPr="00CF22A9">
        <w:rPr>
          <w:b w:val="0"/>
          <w:bCs w:val="0"/>
          <w:szCs w:val="28"/>
          <w:rtl/>
          <w:lang w:bidi="fa-IR"/>
        </w:rPr>
        <w:t>۲۵</w:t>
      </w:r>
      <w:r w:rsidR="00CF22A9" w:rsidRPr="00CF22A9">
        <w:rPr>
          <w:b w:val="0"/>
          <w:bCs w:val="0"/>
          <w:szCs w:val="28"/>
          <w:rtl/>
        </w:rPr>
        <w:t xml:space="preserve"> دارا</w:t>
      </w:r>
      <w:r w:rsidR="00CF22A9" w:rsidRPr="00CF22A9">
        <w:rPr>
          <w:rFonts w:hint="cs"/>
          <w:b w:val="0"/>
          <w:bCs w:val="0"/>
          <w:szCs w:val="28"/>
          <w:rtl/>
        </w:rPr>
        <w:t>ی</w:t>
      </w:r>
      <w:r w:rsidR="00CF22A9" w:rsidRPr="00CF22A9">
        <w:rPr>
          <w:b w:val="0"/>
          <w:bCs w:val="0"/>
          <w:szCs w:val="28"/>
          <w:rtl/>
        </w:rPr>
        <w:t xml:space="preserve"> وزن اتم</w:t>
      </w:r>
      <w:r w:rsidR="00CF22A9" w:rsidRPr="00CF22A9">
        <w:rPr>
          <w:rFonts w:hint="cs"/>
          <w:b w:val="0"/>
          <w:bCs w:val="0"/>
          <w:szCs w:val="28"/>
          <w:rtl/>
        </w:rPr>
        <w:t>ی</w:t>
      </w:r>
      <w:r w:rsidR="00CF22A9" w:rsidRPr="00CF22A9">
        <w:rPr>
          <w:b w:val="0"/>
          <w:bCs w:val="0"/>
          <w:szCs w:val="28"/>
          <w:rtl/>
        </w:rPr>
        <w:t xml:space="preserve"> برابر با </w:t>
      </w:r>
      <w:r w:rsidR="007F3D92">
        <w:rPr>
          <w:rFonts w:hint="cs"/>
          <w:b w:val="0"/>
          <w:bCs w:val="0"/>
          <w:szCs w:val="28"/>
          <w:rtl/>
          <w:lang w:bidi="fa-IR"/>
        </w:rPr>
        <w:t>94/54</w:t>
      </w:r>
      <w:r w:rsidR="00CF22A9" w:rsidRPr="00CF22A9">
        <w:rPr>
          <w:b w:val="0"/>
          <w:bCs w:val="0"/>
          <w:szCs w:val="28"/>
          <w:rtl/>
        </w:rPr>
        <w:t xml:space="preserve"> است. نماد ا</w:t>
      </w:r>
      <w:r w:rsidR="00CF22A9" w:rsidRPr="00CF22A9">
        <w:rPr>
          <w:rFonts w:hint="cs"/>
          <w:b w:val="0"/>
          <w:bCs w:val="0"/>
          <w:szCs w:val="28"/>
          <w:rtl/>
        </w:rPr>
        <w:t>ی</w:t>
      </w:r>
      <w:r w:rsidR="00CF22A9" w:rsidRPr="00CF22A9">
        <w:rPr>
          <w:rFonts w:hint="eastAsia"/>
          <w:b w:val="0"/>
          <w:bCs w:val="0"/>
          <w:szCs w:val="28"/>
          <w:rtl/>
        </w:rPr>
        <w:t>ن</w:t>
      </w:r>
      <w:r w:rsidR="00CF22A9" w:rsidRPr="00CF22A9">
        <w:rPr>
          <w:b w:val="0"/>
          <w:bCs w:val="0"/>
          <w:szCs w:val="28"/>
          <w:rtl/>
        </w:rPr>
        <w:t xml:space="preserve"> عنصر </w:t>
      </w:r>
      <w:r w:rsidR="00CF22A9" w:rsidRPr="009635E7">
        <w:rPr>
          <w:b w:val="0"/>
          <w:bCs w:val="0"/>
          <w:szCs w:val="28"/>
        </w:rPr>
        <w:t>Mn</w:t>
      </w:r>
      <w:r w:rsidR="00CF22A9" w:rsidRPr="009635E7">
        <w:rPr>
          <w:b w:val="0"/>
          <w:bCs w:val="0"/>
          <w:szCs w:val="28"/>
          <w:rtl/>
        </w:rPr>
        <w:t xml:space="preserve"> و وزن مخصوص آن </w:t>
      </w:r>
      <w:r w:rsidR="007F3D92" w:rsidRPr="009635E7">
        <w:rPr>
          <w:rFonts w:hint="cs"/>
          <w:b w:val="0"/>
          <w:bCs w:val="0"/>
          <w:szCs w:val="28"/>
          <w:rtl/>
          <w:lang w:bidi="fa-IR"/>
        </w:rPr>
        <w:t>4/7</w:t>
      </w:r>
      <w:r w:rsidR="00CF22A9"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باشد</w:t>
      </w:r>
      <w:r w:rsidR="00CF22A9" w:rsidRPr="009635E7">
        <w:rPr>
          <w:b w:val="0"/>
          <w:bCs w:val="0"/>
          <w:szCs w:val="28"/>
          <w:rtl/>
        </w:rPr>
        <w:t xml:space="preserve"> و دما</w:t>
      </w:r>
      <w:r w:rsidR="00CF22A9" w:rsidRPr="009635E7">
        <w:rPr>
          <w:rFonts w:hint="cs"/>
          <w:b w:val="0"/>
          <w:bCs w:val="0"/>
          <w:szCs w:val="28"/>
          <w:rtl/>
        </w:rPr>
        <w:t>ی</w:t>
      </w:r>
      <w:r w:rsidR="00CF22A9" w:rsidRPr="009635E7">
        <w:rPr>
          <w:b w:val="0"/>
          <w:bCs w:val="0"/>
          <w:szCs w:val="28"/>
          <w:rtl/>
        </w:rPr>
        <w:t xml:space="preserve"> ذوب آن به </w:t>
      </w:r>
      <w:r w:rsidR="00CF22A9" w:rsidRPr="009635E7">
        <w:rPr>
          <w:b w:val="0"/>
          <w:bCs w:val="0"/>
          <w:szCs w:val="28"/>
          <w:rtl/>
          <w:lang w:bidi="fa-IR"/>
        </w:rPr>
        <w:t>۱۲۴۵</w:t>
      </w:r>
      <w:r w:rsidR="00CF22A9" w:rsidRPr="009635E7">
        <w:rPr>
          <w:b w:val="0"/>
          <w:bCs w:val="0"/>
          <w:szCs w:val="28"/>
          <w:rtl/>
        </w:rPr>
        <w:t xml:space="preserve"> درجه سانت</w:t>
      </w:r>
      <w:r w:rsidR="00CF22A9" w:rsidRPr="009635E7">
        <w:rPr>
          <w:rFonts w:hint="cs"/>
          <w:b w:val="0"/>
          <w:bCs w:val="0"/>
          <w:szCs w:val="28"/>
          <w:rtl/>
        </w:rPr>
        <w:t>ی</w:t>
      </w:r>
      <w:r w:rsidR="00CF22A9" w:rsidRPr="009635E7">
        <w:rPr>
          <w:b w:val="0"/>
          <w:bCs w:val="0"/>
          <w:szCs w:val="28"/>
          <w:rtl/>
        </w:rPr>
        <w:t xml:space="preserve"> گراد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رسد</w:t>
      </w:r>
      <w:r w:rsidR="00CF22A9" w:rsidRPr="009635E7">
        <w:rPr>
          <w:b w:val="0"/>
          <w:bCs w:val="0"/>
          <w:szCs w:val="28"/>
          <w:rtl/>
        </w:rPr>
        <w:t>. ا</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عنصر در طب</w:t>
      </w:r>
      <w:r w:rsidR="00CF22A9" w:rsidRPr="009635E7">
        <w:rPr>
          <w:rFonts w:hint="cs"/>
          <w:b w:val="0"/>
          <w:bCs w:val="0"/>
          <w:szCs w:val="28"/>
          <w:rtl/>
        </w:rPr>
        <w:t>ی</w:t>
      </w:r>
      <w:r w:rsidR="00CF22A9" w:rsidRPr="009635E7">
        <w:rPr>
          <w:rFonts w:hint="eastAsia"/>
          <w:b w:val="0"/>
          <w:bCs w:val="0"/>
          <w:szCs w:val="28"/>
          <w:rtl/>
        </w:rPr>
        <w:t>عت</w:t>
      </w:r>
      <w:r w:rsidR="00CF22A9" w:rsidRPr="009635E7">
        <w:rPr>
          <w:b w:val="0"/>
          <w:bCs w:val="0"/>
          <w:szCs w:val="28"/>
          <w:rtl/>
        </w:rPr>
        <w:t xml:space="preserve"> به صورت خالص تشک</w:t>
      </w:r>
      <w:r w:rsidR="00CF22A9" w:rsidRPr="009635E7">
        <w:rPr>
          <w:rFonts w:hint="cs"/>
          <w:b w:val="0"/>
          <w:bCs w:val="0"/>
          <w:szCs w:val="28"/>
          <w:rtl/>
        </w:rPr>
        <w:t>ی</w:t>
      </w:r>
      <w:r w:rsidR="00CF22A9" w:rsidRPr="009635E7">
        <w:rPr>
          <w:rFonts w:hint="eastAsia"/>
          <w:b w:val="0"/>
          <w:bCs w:val="0"/>
          <w:szCs w:val="28"/>
          <w:rtl/>
        </w:rPr>
        <w:t>ل</w:t>
      </w:r>
      <w:r w:rsidR="00CF22A9" w:rsidRPr="009635E7">
        <w:rPr>
          <w:b w:val="0"/>
          <w:bCs w:val="0"/>
          <w:szCs w:val="28"/>
          <w:rtl/>
        </w:rPr>
        <w:t xml:space="preserve"> </w:t>
      </w:r>
      <w:r w:rsidR="00BA4679" w:rsidRPr="009635E7">
        <w:rPr>
          <w:b w:val="0"/>
          <w:bCs w:val="0"/>
          <w:szCs w:val="28"/>
          <w:rtl/>
        </w:rPr>
        <w:t>نم</w:t>
      </w:r>
      <w:r w:rsidR="00BA4679" w:rsidRPr="009635E7">
        <w:rPr>
          <w:rFonts w:hint="cs"/>
          <w:b w:val="0"/>
          <w:bCs w:val="0"/>
          <w:szCs w:val="28"/>
          <w:rtl/>
        </w:rPr>
        <w:t>ی‌</w:t>
      </w:r>
      <w:r w:rsidR="00BA4679" w:rsidRPr="009635E7">
        <w:rPr>
          <w:rFonts w:hint="eastAsia"/>
          <w:b w:val="0"/>
          <w:bCs w:val="0"/>
          <w:szCs w:val="28"/>
          <w:rtl/>
        </w:rPr>
        <w:t>شود</w:t>
      </w:r>
      <w:r w:rsidR="00CF22A9" w:rsidRPr="009635E7">
        <w:rPr>
          <w:b w:val="0"/>
          <w:bCs w:val="0"/>
          <w:szCs w:val="28"/>
          <w:rtl/>
        </w:rPr>
        <w:t xml:space="preserve"> و ب</w:t>
      </w:r>
      <w:r w:rsidR="00CF22A9" w:rsidRPr="009635E7">
        <w:rPr>
          <w:rFonts w:hint="cs"/>
          <w:b w:val="0"/>
          <w:bCs w:val="0"/>
          <w:szCs w:val="28"/>
          <w:rtl/>
        </w:rPr>
        <w:t>ی</w:t>
      </w:r>
      <w:r w:rsidR="00CF22A9" w:rsidRPr="009635E7">
        <w:rPr>
          <w:rFonts w:hint="eastAsia"/>
          <w:b w:val="0"/>
          <w:bCs w:val="0"/>
          <w:szCs w:val="28"/>
          <w:rtl/>
        </w:rPr>
        <w:t>شتر</w:t>
      </w:r>
      <w:r w:rsidR="00CF22A9" w:rsidRPr="009635E7">
        <w:rPr>
          <w:b w:val="0"/>
          <w:bCs w:val="0"/>
          <w:szCs w:val="28"/>
          <w:rtl/>
        </w:rPr>
        <w:t xml:space="preserve"> به صورت اکس</w:t>
      </w:r>
      <w:r w:rsidR="00CF22A9" w:rsidRPr="009635E7">
        <w:rPr>
          <w:rFonts w:hint="cs"/>
          <w:b w:val="0"/>
          <w:bCs w:val="0"/>
          <w:szCs w:val="28"/>
          <w:rtl/>
        </w:rPr>
        <w:t>ی</w:t>
      </w:r>
      <w:r w:rsidR="00CF22A9" w:rsidRPr="009635E7">
        <w:rPr>
          <w:rFonts w:hint="eastAsia"/>
          <w:b w:val="0"/>
          <w:bCs w:val="0"/>
          <w:szCs w:val="28"/>
          <w:rtl/>
        </w:rPr>
        <w:t>د،</w:t>
      </w:r>
      <w:r w:rsidR="00CF22A9" w:rsidRPr="009635E7">
        <w:rPr>
          <w:b w:val="0"/>
          <w:bCs w:val="0"/>
          <w:szCs w:val="28"/>
          <w:rtl/>
        </w:rPr>
        <w:t xml:space="preserve"> کربنات و س</w:t>
      </w:r>
      <w:r w:rsidR="00CF22A9" w:rsidRPr="009635E7">
        <w:rPr>
          <w:rFonts w:hint="cs"/>
          <w:b w:val="0"/>
          <w:bCs w:val="0"/>
          <w:szCs w:val="28"/>
          <w:rtl/>
        </w:rPr>
        <w:t>ی</w:t>
      </w:r>
      <w:r w:rsidR="00CF22A9" w:rsidRPr="009635E7">
        <w:rPr>
          <w:rFonts w:hint="eastAsia"/>
          <w:b w:val="0"/>
          <w:bCs w:val="0"/>
          <w:szCs w:val="28"/>
          <w:rtl/>
        </w:rPr>
        <w:t>ل</w:t>
      </w:r>
      <w:r w:rsidR="00CF22A9" w:rsidRPr="009635E7">
        <w:rPr>
          <w:rFonts w:hint="cs"/>
          <w:b w:val="0"/>
          <w:bCs w:val="0"/>
          <w:szCs w:val="28"/>
          <w:rtl/>
        </w:rPr>
        <w:t>ی</w:t>
      </w:r>
      <w:r w:rsidR="00CF22A9" w:rsidRPr="009635E7">
        <w:rPr>
          <w:rFonts w:hint="eastAsia"/>
          <w:b w:val="0"/>
          <w:bCs w:val="0"/>
          <w:szCs w:val="28"/>
          <w:rtl/>
        </w:rPr>
        <w:t>کات</w:t>
      </w:r>
      <w:r w:rsidR="00CF22A9" w:rsidRPr="009635E7">
        <w:rPr>
          <w:b w:val="0"/>
          <w:bCs w:val="0"/>
          <w:szCs w:val="28"/>
          <w:rtl/>
        </w:rPr>
        <w:t xml:space="preserve"> وجود دارد. منگنز با فلز کرم در گروه ششم و با فلز آهن در گروه هشتم همسا</w:t>
      </w:r>
      <w:r w:rsidR="00CF22A9" w:rsidRPr="009635E7">
        <w:rPr>
          <w:rFonts w:hint="cs"/>
          <w:b w:val="0"/>
          <w:bCs w:val="0"/>
          <w:szCs w:val="28"/>
          <w:rtl/>
        </w:rPr>
        <w:t>ی</w:t>
      </w:r>
      <w:r w:rsidR="00CF22A9" w:rsidRPr="009635E7">
        <w:rPr>
          <w:b w:val="0"/>
          <w:bCs w:val="0"/>
          <w:szCs w:val="28"/>
          <w:rtl/>
        </w:rPr>
        <w:t>ه بوده و از نقطه نظر ش</w:t>
      </w:r>
      <w:r w:rsidR="00CF22A9" w:rsidRPr="009635E7">
        <w:rPr>
          <w:rFonts w:hint="cs"/>
          <w:b w:val="0"/>
          <w:bCs w:val="0"/>
          <w:szCs w:val="28"/>
          <w:rtl/>
        </w:rPr>
        <w:t>ی</w:t>
      </w:r>
      <w:r w:rsidR="00CF22A9" w:rsidRPr="009635E7">
        <w:rPr>
          <w:rFonts w:hint="eastAsia"/>
          <w:b w:val="0"/>
          <w:bCs w:val="0"/>
          <w:szCs w:val="28"/>
          <w:rtl/>
        </w:rPr>
        <w:t>م</w:t>
      </w:r>
      <w:r w:rsidR="00CF22A9" w:rsidRPr="009635E7">
        <w:rPr>
          <w:rFonts w:hint="cs"/>
          <w:b w:val="0"/>
          <w:bCs w:val="0"/>
          <w:szCs w:val="28"/>
          <w:rtl/>
        </w:rPr>
        <w:t>ی</w:t>
      </w:r>
      <w:r w:rsidR="00CF22A9" w:rsidRPr="009635E7">
        <w:rPr>
          <w:rFonts w:hint="eastAsia"/>
          <w:b w:val="0"/>
          <w:bCs w:val="0"/>
          <w:szCs w:val="28"/>
          <w:rtl/>
        </w:rPr>
        <w:t>ا</w:t>
      </w:r>
      <w:r w:rsidR="00CF22A9" w:rsidRPr="009635E7">
        <w:rPr>
          <w:rFonts w:hint="cs"/>
          <w:b w:val="0"/>
          <w:bCs w:val="0"/>
          <w:szCs w:val="28"/>
          <w:rtl/>
        </w:rPr>
        <w:t>یی</w:t>
      </w:r>
      <w:r w:rsidR="00CF22A9" w:rsidRPr="009635E7">
        <w:rPr>
          <w:b w:val="0"/>
          <w:bCs w:val="0"/>
          <w:szCs w:val="28"/>
          <w:rtl/>
        </w:rPr>
        <w:t xml:space="preserve"> </w:t>
      </w:r>
      <w:r w:rsidR="00BA4679" w:rsidRPr="009635E7">
        <w:rPr>
          <w:b w:val="0"/>
          <w:bCs w:val="0"/>
          <w:szCs w:val="28"/>
          <w:rtl/>
        </w:rPr>
        <w:t>شباهت‌ها</w:t>
      </w:r>
      <w:r w:rsidR="00BA4679" w:rsidRPr="009635E7">
        <w:rPr>
          <w:rFonts w:hint="cs"/>
          <w:b w:val="0"/>
          <w:bCs w:val="0"/>
          <w:szCs w:val="28"/>
          <w:rtl/>
        </w:rPr>
        <w:t>ی</w:t>
      </w:r>
      <w:r w:rsidR="00CF22A9" w:rsidRPr="009635E7">
        <w:rPr>
          <w:b w:val="0"/>
          <w:bCs w:val="0"/>
          <w:szCs w:val="28"/>
          <w:rtl/>
        </w:rPr>
        <w:t xml:space="preserve"> ز</w:t>
      </w:r>
      <w:r w:rsidR="00CF22A9" w:rsidRPr="009635E7">
        <w:rPr>
          <w:rFonts w:hint="cs"/>
          <w:b w:val="0"/>
          <w:bCs w:val="0"/>
          <w:szCs w:val="28"/>
          <w:rtl/>
        </w:rPr>
        <w:t>ی</w:t>
      </w:r>
      <w:r w:rsidR="00CF22A9" w:rsidRPr="009635E7">
        <w:rPr>
          <w:rFonts w:hint="eastAsia"/>
          <w:b w:val="0"/>
          <w:bCs w:val="0"/>
          <w:szCs w:val="28"/>
          <w:rtl/>
        </w:rPr>
        <w:t>اد</w:t>
      </w:r>
      <w:r w:rsidR="00CF22A9" w:rsidRPr="009635E7">
        <w:rPr>
          <w:rFonts w:hint="cs"/>
          <w:b w:val="0"/>
          <w:bCs w:val="0"/>
          <w:szCs w:val="28"/>
          <w:rtl/>
        </w:rPr>
        <w:t>ی</w:t>
      </w:r>
      <w:r w:rsidR="00CF22A9" w:rsidRPr="009635E7">
        <w:rPr>
          <w:b w:val="0"/>
          <w:bCs w:val="0"/>
          <w:szCs w:val="28"/>
          <w:rtl/>
        </w:rPr>
        <w:t xml:space="preserve"> به آن دارد. با ا</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وجود، از نظر خواص متالورژ</w:t>
      </w:r>
      <w:r w:rsidR="00CF22A9" w:rsidRPr="009635E7">
        <w:rPr>
          <w:rFonts w:hint="cs"/>
          <w:b w:val="0"/>
          <w:bCs w:val="0"/>
          <w:szCs w:val="28"/>
          <w:rtl/>
        </w:rPr>
        <w:t>ی</w:t>
      </w:r>
      <w:r w:rsidR="00CF22A9" w:rsidRPr="009635E7">
        <w:rPr>
          <w:rFonts w:hint="eastAsia"/>
          <w:b w:val="0"/>
          <w:bCs w:val="0"/>
          <w:szCs w:val="28"/>
          <w:rtl/>
        </w:rPr>
        <w:t>ک</w:t>
      </w:r>
      <w:r w:rsidR="00CF22A9" w:rsidRPr="009635E7">
        <w:rPr>
          <w:rFonts w:hint="cs"/>
          <w:b w:val="0"/>
          <w:bCs w:val="0"/>
          <w:szCs w:val="28"/>
          <w:rtl/>
        </w:rPr>
        <w:t>ی</w:t>
      </w:r>
      <w:r w:rsidR="00CF22A9" w:rsidRPr="009635E7">
        <w:rPr>
          <w:b w:val="0"/>
          <w:bCs w:val="0"/>
          <w:szCs w:val="28"/>
          <w:rtl/>
        </w:rPr>
        <w:t xml:space="preserve"> منگنز </w:t>
      </w:r>
      <w:r w:rsidR="00BA4679" w:rsidRPr="009635E7">
        <w:rPr>
          <w:b w:val="0"/>
          <w:bCs w:val="0"/>
          <w:szCs w:val="28"/>
          <w:rtl/>
        </w:rPr>
        <w:t>تفاوت‌ها</w:t>
      </w:r>
      <w:r w:rsidR="00BA4679" w:rsidRPr="009635E7">
        <w:rPr>
          <w:rFonts w:hint="cs"/>
          <w:b w:val="0"/>
          <w:bCs w:val="0"/>
          <w:szCs w:val="28"/>
          <w:rtl/>
        </w:rPr>
        <w:t>یی</w:t>
      </w:r>
      <w:r w:rsidR="00CF22A9" w:rsidRPr="009635E7">
        <w:rPr>
          <w:b w:val="0"/>
          <w:bCs w:val="0"/>
          <w:szCs w:val="28"/>
          <w:rtl/>
        </w:rPr>
        <w:t xml:space="preserve"> با آهن و فلزات نزد</w:t>
      </w:r>
      <w:r w:rsidR="00CF22A9" w:rsidRPr="009635E7">
        <w:rPr>
          <w:rFonts w:hint="cs"/>
          <w:b w:val="0"/>
          <w:bCs w:val="0"/>
          <w:szCs w:val="28"/>
          <w:rtl/>
        </w:rPr>
        <w:t>ی</w:t>
      </w:r>
      <w:r w:rsidR="00CF22A9" w:rsidRPr="009635E7">
        <w:rPr>
          <w:rFonts w:hint="eastAsia"/>
          <w:b w:val="0"/>
          <w:bCs w:val="0"/>
          <w:szCs w:val="28"/>
          <w:rtl/>
        </w:rPr>
        <w:t>ک</w:t>
      </w:r>
      <w:r w:rsidR="00CF22A9" w:rsidRPr="009635E7">
        <w:rPr>
          <w:b w:val="0"/>
          <w:bCs w:val="0"/>
          <w:szCs w:val="28"/>
          <w:rtl/>
        </w:rPr>
        <w:t xml:space="preserve"> به آن دارد. ز</w:t>
      </w:r>
      <w:r w:rsidR="00CF22A9" w:rsidRPr="009635E7">
        <w:rPr>
          <w:rFonts w:hint="cs"/>
          <w:b w:val="0"/>
          <w:bCs w:val="0"/>
          <w:szCs w:val="28"/>
          <w:rtl/>
        </w:rPr>
        <w:t>ی</w:t>
      </w:r>
      <w:r w:rsidR="00CF22A9" w:rsidRPr="009635E7">
        <w:rPr>
          <w:rFonts w:hint="eastAsia"/>
          <w:b w:val="0"/>
          <w:bCs w:val="0"/>
          <w:szCs w:val="28"/>
          <w:rtl/>
        </w:rPr>
        <w:t>را</w:t>
      </w:r>
      <w:r w:rsidR="00CF22A9" w:rsidRPr="009635E7">
        <w:rPr>
          <w:b w:val="0"/>
          <w:bCs w:val="0"/>
          <w:szCs w:val="28"/>
          <w:rtl/>
        </w:rPr>
        <w:t xml:space="preserve"> که آهن، کبالت و ن</w:t>
      </w:r>
      <w:r w:rsidR="00CF22A9" w:rsidRPr="009635E7">
        <w:rPr>
          <w:rFonts w:hint="cs"/>
          <w:b w:val="0"/>
          <w:bCs w:val="0"/>
          <w:szCs w:val="28"/>
          <w:rtl/>
        </w:rPr>
        <w:t>ی</w:t>
      </w:r>
      <w:r w:rsidR="00CF22A9" w:rsidRPr="009635E7">
        <w:rPr>
          <w:rFonts w:hint="eastAsia"/>
          <w:b w:val="0"/>
          <w:bCs w:val="0"/>
          <w:szCs w:val="28"/>
          <w:rtl/>
        </w:rPr>
        <w:t>کل</w:t>
      </w:r>
      <w:r w:rsidR="00CF22A9" w:rsidRPr="009635E7">
        <w:rPr>
          <w:b w:val="0"/>
          <w:bCs w:val="0"/>
          <w:szCs w:val="28"/>
          <w:rtl/>
        </w:rPr>
        <w:t xml:space="preserve"> خواص مف</w:t>
      </w:r>
      <w:r w:rsidR="00CF22A9" w:rsidRPr="009635E7">
        <w:rPr>
          <w:rFonts w:hint="cs"/>
          <w:b w:val="0"/>
          <w:bCs w:val="0"/>
          <w:szCs w:val="28"/>
          <w:rtl/>
        </w:rPr>
        <w:t>ی</w:t>
      </w:r>
      <w:r w:rsidR="00CF22A9" w:rsidRPr="009635E7">
        <w:rPr>
          <w:rFonts w:hint="eastAsia"/>
          <w:b w:val="0"/>
          <w:bCs w:val="0"/>
          <w:szCs w:val="28"/>
          <w:rtl/>
        </w:rPr>
        <w:t>د</w:t>
      </w:r>
      <w:r w:rsidR="00CF22A9" w:rsidRPr="009635E7">
        <w:rPr>
          <w:b w:val="0"/>
          <w:bCs w:val="0"/>
          <w:szCs w:val="28"/>
          <w:rtl/>
        </w:rPr>
        <w:t xml:space="preserve"> ف</w:t>
      </w:r>
      <w:r w:rsidR="00CF22A9" w:rsidRPr="009635E7">
        <w:rPr>
          <w:rFonts w:hint="cs"/>
          <w:b w:val="0"/>
          <w:bCs w:val="0"/>
          <w:szCs w:val="28"/>
          <w:rtl/>
        </w:rPr>
        <w:t>ی</w:t>
      </w:r>
      <w:r w:rsidR="00CF22A9" w:rsidRPr="009635E7">
        <w:rPr>
          <w:rFonts w:hint="eastAsia"/>
          <w:b w:val="0"/>
          <w:bCs w:val="0"/>
          <w:szCs w:val="28"/>
          <w:rtl/>
        </w:rPr>
        <w:t>ز</w:t>
      </w:r>
      <w:r w:rsidR="00CF22A9" w:rsidRPr="009635E7">
        <w:rPr>
          <w:rFonts w:hint="cs"/>
          <w:b w:val="0"/>
          <w:bCs w:val="0"/>
          <w:szCs w:val="28"/>
          <w:rtl/>
        </w:rPr>
        <w:t>ی</w:t>
      </w:r>
      <w:r w:rsidR="00CF22A9" w:rsidRPr="009635E7">
        <w:rPr>
          <w:rFonts w:hint="eastAsia"/>
          <w:b w:val="0"/>
          <w:bCs w:val="0"/>
          <w:szCs w:val="28"/>
          <w:rtl/>
        </w:rPr>
        <w:t>ک</w:t>
      </w:r>
      <w:r w:rsidR="00CF22A9" w:rsidRPr="009635E7">
        <w:rPr>
          <w:rFonts w:hint="cs"/>
          <w:b w:val="0"/>
          <w:bCs w:val="0"/>
          <w:szCs w:val="28"/>
          <w:rtl/>
        </w:rPr>
        <w:t>ی</w:t>
      </w:r>
      <w:r w:rsidR="00CF22A9" w:rsidRPr="009635E7">
        <w:rPr>
          <w:b w:val="0"/>
          <w:bCs w:val="0"/>
          <w:szCs w:val="28"/>
          <w:rtl/>
        </w:rPr>
        <w:t xml:space="preserve"> خود را به عنوان </w:t>
      </w:r>
      <w:r w:rsidR="00CF22A9" w:rsidRPr="009635E7">
        <w:rPr>
          <w:rFonts w:hint="cs"/>
          <w:b w:val="0"/>
          <w:bCs w:val="0"/>
          <w:szCs w:val="28"/>
          <w:rtl/>
        </w:rPr>
        <w:t>ی</w:t>
      </w:r>
      <w:r w:rsidR="00CF22A9" w:rsidRPr="009635E7">
        <w:rPr>
          <w:rFonts w:hint="eastAsia"/>
          <w:b w:val="0"/>
          <w:bCs w:val="0"/>
          <w:szCs w:val="28"/>
          <w:rtl/>
        </w:rPr>
        <w:t>ک</w:t>
      </w:r>
      <w:r w:rsidR="00CF22A9" w:rsidRPr="009635E7">
        <w:rPr>
          <w:b w:val="0"/>
          <w:bCs w:val="0"/>
          <w:szCs w:val="28"/>
          <w:rtl/>
        </w:rPr>
        <w:t xml:space="preserve"> فلز حفظ کرده و در اکثر آلياژها به عنوان عنصر پا</w:t>
      </w:r>
      <w:r w:rsidR="00CF22A9" w:rsidRPr="009635E7">
        <w:rPr>
          <w:rFonts w:hint="cs"/>
          <w:b w:val="0"/>
          <w:bCs w:val="0"/>
          <w:szCs w:val="28"/>
          <w:rtl/>
        </w:rPr>
        <w:t>ی</w:t>
      </w:r>
      <w:r w:rsidR="00CF22A9" w:rsidRPr="009635E7">
        <w:rPr>
          <w:rFonts w:hint="eastAsia"/>
          <w:b w:val="0"/>
          <w:bCs w:val="0"/>
          <w:szCs w:val="28"/>
          <w:rtl/>
        </w:rPr>
        <w:t>ه</w:t>
      </w:r>
      <w:r w:rsidR="00CF22A9" w:rsidRPr="009635E7">
        <w:rPr>
          <w:b w:val="0"/>
          <w:bCs w:val="0"/>
          <w:szCs w:val="28"/>
          <w:rtl/>
        </w:rPr>
        <w:t xml:space="preserve"> ع</w:t>
      </w:r>
      <w:r w:rsidR="00CF22A9" w:rsidRPr="009635E7">
        <w:rPr>
          <w:rFonts w:hint="eastAsia"/>
          <w:b w:val="0"/>
          <w:bCs w:val="0"/>
          <w:szCs w:val="28"/>
          <w:rtl/>
        </w:rPr>
        <w:t>مل</w:t>
      </w:r>
      <w:r w:rsidR="00CF22A9"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کنند</w:t>
      </w:r>
      <w:r w:rsidR="00CF22A9" w:rsidRPr="009635E7">
        <w:rPr>
          <w:b w:val="0"/>
          <w:bCs w:val="0"/>
          <w:szCs w:val="28"/>
          <w:rtl/>
        </w:rPr>
        <w:t>، در حال</w:t>
      </w:r>
      <w:r w:rsidR="00CF22A9" w:rsidRPr="009635E7">
        <w:rPr>
          <w:rFonts w:hint="cs"/>
          <w:b w:val="0"/>
          <w:bCs w:val="0"/>
          <w:szCs w:val="28"/>
          <w:rtl/>
        </w:rPr>
        <w:t>ی</w:t>
      </w:r>
      <w:r w:rsidR="00CF22A9" w:rsidRPr="009635E7">
        <w:rPr>
          <w:b w:val="0"/>
          <w:bCs w:val="0"/>
          <w:szCs w:val="28"/>
          <w:rtl/>
        </w:rPr>
        <w:t xml:space="preserve"> که منگنز چن</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ن</w:t>
      </w:r>
      <w:r w:rsidR="00CF22A9" w:rsidRPr="009635E7">
        <w:rPr>
          <w:rFonts w:hint="cs"/>
          <w:b w:val="0"/>
          <w:bCs w:val="0"/>
          <w:szCs w:val="28"/>
          <w:rtl/>
        </w:rPr>
        <w:t>ی</w:t>
      </w:r>
      <w:r w:rsidR="00CF22A9" w:rsidRPr="009635E7">
        <w:rPr>
          <w:rFonts w:hint="eastAsia"/>
          <w:b w:val="0"/>
          <w:bCs w:val="0"/>
          <w:szCs w:val="28"/>
          <w:rtl/>
        </w:rPr>
        <w:t>ست</w:t>
      </w:r>
      <w:r w:rsidR="00CF22A9" w:rsidRPr="009635E7">
        <w:rPr>
          <w:b w:val="0"/>
          <w:bCs w:val="0"/>
          <w:szCs w:val="28"/>
          <w:rtl/>
        </w:rPr>
        <w:t>. توض</w:t>
      </w:r>
      <w:r w:rsidR="00CF22A9" w:rsidRPr="009635E7">
        <w:rPr>
          <w:rFonts w:hint="cs"/>
          <w:b w:val="0"/>
          <w:bCs w:val="0"/>
          <w:szCs w:val="28"/>
          <w:rtl/>
        </w:rPr>
        <w:t>ی</w:t>
      </w:r>
      <w:r w:rsidR="00CF22A9" w:rsidRPr="009635E7">
        <w:rPr>
          <w:rFonts w:hint="eastAsia"/>
          <w:b w:val="0"/>
          <w:bCs w:val="0"/>
          <w:szCs w:val="28"/>
          <w:rtl/>
        </w:rPr>
        <w:t>ح</w:t>
      </w:r>
      <w:r w:rsidR="00CF22A9" w:rsidRPr="009635E7">
        <w:rPr>
          <w:b w:val="0"/>
          <w:bCs w:val="0"/>
          <w:szCs w:val="28"/>
          <w:rtl/>
        </w:rPr>
        <w:t xml:space="preserve"> علت ا</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عملکرد منگنز ا</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تواند</w:t>
      </w:r>
      <w:r w:rsidR="00CF22A9" w:rsidRPr="009635E7">
        <w:rPr>
          <w:b w:val="0"/>
          <w:bCs w:val="0"/>
          <w:szCs w:val="28"/>
          <w:rtl/>
        </w:rPr>
        <w:t xml:space="preserve"> باشد که در شرا</w:t>
      </w:r>
      <w:r w:rsidR="00CF22A9" w:rsidRPr="009635E7">
        <w:rPr>
          <w:rFonts w:hint="cs"/>
          <w:b w:val="0"/>
          <w:bCs w:val="0"/>
          <w:szCs w:val="28"/>
          <w:rtl/>
        </w:rPr>
        <w:t>ی</w:t>
      </w:r>
      <w:r w:rsidR="00CF22A9" w:rsidRPr="009635E7">
        <w:rPr>
          <w:rFonts w:hint="eastAsia"/>
          <w:b w:val="0"/>
          <w:bCs w:val="0"/>
          <w:szCs w:val="28"/>
          <w:rtl/>
        </w:rPr>
        <w:t>ط</w:t>
      </w:r>
      <w:r w:rsidR="00CF22A9" w:rsidRPr="009635E7">
        <w:rPr>
          <w:b w:val="0"/>
          <w:bCs w:val="0"/>
          <w:szCs w:val="28"/>
          <w:rtl/>
        </w:rPr>
        <w:t xml:space="preserve"> عاد</w:t>
      </w:r>
      <w:r w:rsidR="00CF22A9" w:rsidRPr="009635E7">
        <w:rPr>
          <w:rFonts w:hint="cs"/>
          <w:b w:val="0"/>
          <w:bCs w:val="0"/>
          <w:szCs w:val="28"/>
          <w:rtl/>
        </w:rPr>
        <w:t>ی</w:t>
      </w:r>
      <w:r w:rsidR="00CF22A9" w:rsidRPr="009635E7">
        <w:rPr>
          <w:b w:val="0"/>
          <w:bCs w:val="0"/>
          <w:szCs w:val="28"/>
          <w:rtl/>
        </w:rPr>
        <w:t xml:space="preserve"> ترت</w:t>
      </w:r>
      <w:r w:rsidR="00CF22A9" w:rsidRPr="009635E7">
        <w:rPr>
          <w:rFonts w:hint="cs"/>
          <w:b w:val="0"/>
          <w:bCs w:val="0"/>
          <w:szCs w:val="28"/>
          <w:rtl/>
        </w:rPr>
        <w:t>ی</w:t>
      </w:r>
      <w:r w:rsidR="00CF22A9" w:rsidRPr="009635E7">
        <w:rPr>
          <w:rFonts w:hint="eastAsia"/>
          <w:b w:val="0"/>
          <w:bCs w:val="0"/>
          <w:szCs w:val="28"/>
          <w:rtl/>
        </w:rPr>
        <w:t>ب</w:t>
      </w:r>
      <w:r w:rsidR="00CF22A9" w:rsidRPr="009635E7">
        <w:rPr>
          <w:b w:val="0"/>
          <w:bCs w:val="0"/>
          <w:szCs w:val="28"/>
          <w:rtl/>
        </w:rPr>
        <w:t xml:space="preserve"> قرار </w:t>
      </w:r>
      <w:r w:rsidR="00BA4679" w:rsidRPr="009635E7">
        <w:rPr>
          <w:b w:val="0"/>
          <w:bCs w:val="0"/>
          <w:szCs w:val="28"/>
          <w:rtl/>
        </w:rPr>
        <w:t>گ</w:t>
      </w:r>
      <w:r w:rsidR="00BA4679" w:rsidRPr="009635E7">
        <w:rPr>
          <w:rFonts w:hint="cs"/>
          <w:b w:val="0"/>
          <w:bCs w:val="0"/>
          <w:szCs w:val="28"/>
          <w:rtl/>
        </w:rPr>
        <w:t>ی</w:t>
      </w:r>
      <w:r w:rsidR="00BA4679" w:rsidRPr="009635E7">
        <w:rPr>
          <w:rFonts w:hint="eastAsia"/>
          <w:b w:val="0"/>
          <w:bCs w:val="0"/>
          <w:szCs w:val="28"/>
          <w:rtl/>
        </w:rPr>
        <w:t>ر</w:t>
      </w:r>
      <w:r w:rsidR="00BA4679" w:rsidRPr="009635E7">
        <w:rPr>
          <w:rFonts w:hint="cs"/>
          <w:b w:val="0"/>
          <w:bCs w:val="0"/>
          <w:szCs w:val="28"/>
          <w:rtl/>
        </w:rPr>
        <w:t>ی‌</w:t>
      </w:r>
      <w:r w:rsidR="00BA4679" w:rsidRPr="009635E7">
        <w:rPr>
          <w:rFonts w:hint="eastAsia"/>
          <w:b w:val="0"/>
          <w:bCs w:val="0"/>
          <w:szCs w:val="28"/>
          <w:rtl/>
        </w:rPr>
        <w:t>اتم</w:t>
      </w:r>
      <w:r w:rsidR="00CF22A9" w:rsidRPr="009635E7">
        <w:rPr>
          <w:b w:val="0"/>
          <w:bCs w:val="0"/>
          <w:szCs w:val="28"/>
          <w:rtl/>
        </w:rPr>
        <w:t xml:space="preserve"> ها</w:t>
      </w:r>
      <w:r w:rsidR="00CF22A9" w:rsidRPr="009635E7">
        <w:rPr>
          <w:rFonts w:hint="cs"/>
          <w:b w:val="0"/>
          <w:bCs w:val="0"/>
          <w:szCs w:val="28"/>
          <w:rtl/>
        </w:rPr>
        <w:t>ی</w:t>
      </w:r>
      <w:r w:rsidR="00CF22A9" w:rsidRPr="009635E7">
        <w:rPr>
          <w:b w:val="0"/>
          <w:bCs w:val="0"/>
          <w:szCs w:val="28"/>
          <w:rtl/>
        </w:rPr>
        <w:t xml:space="preserve"> منگنز در ساختمان بلور</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آن به </w:t>
      </w:r>
      <w:r w:rsidR="00BA4679" w:rsidRPr="009635E7">
        <w:rPr>
          <w:b w:val="0"/>
          <w:bCs w:val="0"/>
          <w:szCs w:val="28"/>
          <w:rtl/>
        </w:rPr>
        <w:t>گونه‌ا</w:t>
      </w:r>
      <w:r w:rsidR="00BA4679" w:rsidRPr="009635E7">
        <w:rPr>
          <w:rFonts w:hint="cs"/>
          <w:b w:val="0"/>
          <w:bCs w:val="0"/>
          <w:szCs w:val="28"/>
          <w:rtl/>
        </w:rPr>
        <w:t>ی</w:t>
      </w:r>
      <w:r w:rsidR="00CF22A9" w:rsidRPr="009635E7">
        <w:rPr>
          <w:b w:val="0"/>
          <w:bCs w:val="0"/>
          <w:szCs w:val="28"/>
          <w:rtl/>
        </w:rPr>
        <w:t xml:space="preserve"> است که منگنز </w:t>
      </w:r>
      <w:r w:rsidR="00BA4679" w:rsidRPr="009635E7">
        <w:rPr>
          <w:b w:val="0"/>
          <w:bCs w:val="0"/>
          <w:szCs w:val="28"/>
          <w:rtl/>
        </w:rPr>
        <w:t>معمولاً</w:t>
      </w:r>
      <w:r w:rsidR="00CF22A9" w:rsidRPr="009635E7">
        <w:rPr>
          <w:b w:val="0"/>
          <w:bCs w:val="0"/>
          <w:szCs w:val="28"/>
          <w:rtl/>
        </w:rPr>
        <w:t xml:space="preserve"> فلز</w:t>
      </w:r>
      <w:r w:rsidR="00CF22A9" w:rsidRPr="009635E7">
        <w:rPr>
          <w:rFonts w:hint="cs"/>
          <w:b w:val="0"/>
          <w:bCs w:val="0"/>
          <w:szCs w:val="28"/>
          <w:rtl/>
        </w:rPr>
        <w:t>ی</w:t>
      </w:r>
      <w:r w:rsidR="00CF22A9" w:rsidRPr="009635E7">
        <w:rPr>
          <w:b w:val="0"/>
          <w:bCs w:val="0"/>
          <w:szCs w:val="28"/>
          <w:rtl/>
        </w:rPr>
        <w:t xml:space="preserve"> شکننده و غ</w:t>
      </w:r>
      <w:r w:rsidR="00CF22A9" w:rsidRPr="009635E7">
        <w:rPr>
          <w:rFonts w:hint="cs"/>
          <w:b w:val="0"/>
          <w:bCs w:val="0"/>
          <w:szCs w:val="28"/>
          <w:rtl/>
        </w:rPr>
        <w:t>ی</w:t>
      </w:r>
      <w:r w:rsidR="00CF22A9" w:rsidRPr="009635E7">
        <w:rPr>
          <w:rFonts w:hint="eastAsia"/>
          <w:b w:val="0"/>
          <w:bCs w:val="0"/>
          <w:szCs w:val="28"/>
          <w:rtl/>
        </w:rPr>
        <w:t>ر</w:t>
      </w:r>
      <w:r w:rsidR="00CF22A9" w:rsidRPr="009635E7">
        <w:rPr>
          <w:b w:val="0"/>
          <w:bCs w:val="0"/>
          <w:szCs w:val="28"/>
          <w:rtl/>
        </w:rPr>
        <w:t xml:space="preserve"> قابل انعطاف و شکل گ</w:t>
      </w:r>
      <w:r w:rsidR="00CF22A9" w:rsidRPr="009635E7">
        <w:rPr>
          <w:rFonts w:hint="cs"/>
          <w:b w:val="0"/>
          <w:bCs w:val="0"/>
          <w:szCs w:val="28"/>
          <w:rtl/>
        </w:rPr>
        <w:t>ی</w:t>
      </w:r>
      <w:r w:rsidR="00CF22A9" w:rsidRPr="009635E7">
        <w:rPr>
          <w:rFonts w:hint="eastAsia"/>
          <w:b w:val="0"/>
          <w:bCs w:val="0"/>
          <w:szCs w:val="28"/>
          <w:rtl/>
        </w:rPr>
        <w:t>ر</w:t>
      </w:r>
      <w:r w:rsidR="00CF22A9" w:rsidRPr="009635E7">
        <w:rPr>
          <w:rFonts w:hint="cs"/>
          <w:b w:val="0"/>
          <w:bCs w:val="0"/>
          <w:szCs w:val="28"/>
          <w:rtl/>
        </w:rPr>
        <w:t>ی</w:t>
      </w:r>
      <w:r w:rsidR="00CF22A9"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باشد</w:t>
      </w:r>
      <w:r w:rsidR="00CF22A9" w:rsidRPr="009635E7">
        <w:rPr>
          <w:b w:val="0"/>
          <w:bCs w:val="0"/>
          <w:szCs w:val="28"/>
          <w:rtl/>
        </w:rPr>
        <w:t>. اما وقت</w:t>
      </w:r>
      <w:r w:rsidR="00CF22A9" w:rsidRPr="009635E7">
        <w:rPr>
          <w:rFonts w:hint="cs"/>
          <w:b w:val="0"/>
          <w:bCs w:val="0"/>
          <w:szCs w:val="28"/>
          <w:rtl/>
        </w:rPr>
        <w:t>ی</w:t>
      </w:r>
      <w:r w:rsidR="00CF22A9" w:rsidRPr="009635E7">
        <w:rPr>
          <w:b w:val="0"/>
          <w:bCs w:val="0"/>
          <w:szCs w:val="28"/>
          <w:rtl/>
        </w:rPr>
        <w:t xml:space="preserve"> که منگنز با آ</w:t>
      </w:r>
      <w:r w:rsidR="00CF22A9" w:rsidRPr="009635E7">
        <w:rPr>
          <w:rFonts w:hint="eastAsia"/>
          <w:b w:val="0"/>
          <w:bCs w:val="0"/>
          <w:szCs w:val="28"/>
          <w:rtl/>
        </w:rPr>
        <w:t>هن</w:t>
      </w:r>
      <w:r w:rsidR="00CF22A9" w:rsidRPr="009635E7">
        <w:rPr>
          <w:b w:val="0"/>
          <w:bCs w:val="0"/>
          <w:szCs w:val="28"/>
          <w:rtl/>
        </w:rPr>
        <w:t xml:space="preserve"> و همچن</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با فولاد، آلوم</w:t>
      </w:r>
      <w:r w:rsidR="00CF22A9" w:rsidRPr="009635E7">
        <w:rPr>
          <w:rFonts w:hint="cs"/>
          <w:b w:val="0"/>
          <w:bCs w:val="0"/>
          <w:szCs w:val="28"/>
          <w:rtl/>
        </w:rPr>
        <w:t>ی</w:t>
      </w:r>
      <w:r w:rsidR="00CF22A9" w:rsidRPr="009635E7">
        <w:rPr>
          <w:rFonts w:hint="eastAsia"/>
          <w:b w:val="0"/>
          <w:bCs w:val="0"/>
          <w:szCs w:val="28"/>
          <w:rtl/>
        </w:rPr>
        <w:t>ن</w:t>
      </w:r>
      <w:r w:rsidR="00CF22A9" w:rsidRPr="009635E7">
        <w:rPr>
          <w:rFonts w:hint="cs"/>
          <w:b w:val="0"/>
          <w:bCs w:val="0"/>
          <w:szCs w:val="28"/>
          <w:rtl/>
        </w:rPr>
        <w:t>ی</w:t>
      </w:r>
      <w:r w:rsidR="00CF22A9" w:rsidRPr="009635E7">
        <w:rPr>
          <w:rFonts w:hint="eastAsia"/>
          <w:b w:val="0"/>
          <w:bCs w:val="0"/>
          <w:szCs w:val="28"/>
          <w:rtl/>
        </w:rPr>
        <w:t>وم</w:t>
      </w:r>
      <w:r w:rsidR="00CF22A9" w:rsidRPr="009635E7">
        <w:rPr>
          <w:b w:val="0"/>
          <w:bCs w:val="0"/>
          <w:szCs w:val="28"/>
          <w:rtl/>
        </w:rPr>
        <w:t xml:space="preserve"> و سا</w:t>
      </w:r>
      <w:r w:rsidR="00CF22A9" w:rsidRPr="009635E7">
        <w:rPr>
          <w:rFonts w:hint="cs"/>
          <w:b w:val="0"/>
          <w:bCs w:val="0"/>
          <w:szCs w:val="28"/>
          <w:rtl/>
        </w:rPr>
        <w:t>ی</w:t>
      </w:r>
      <w:r w:rsidR="00CF22A9" w:rsidRPr="009635E7">
        <w:rPr>
          <w:rFonts w:hint="eastAsia"/>
          <w:b w:val="0"/>
          <w:bCs w:val="0"/>
          <w:szCs w:val="28"/>
          <w:rtl/>
        </w:rPr>
        <w:t>ر</w:t>
      </w:r>
      <w:r w:rsidR="00CF22A9" w:rsidRPr="009635E7">
        <w:rPr>
          <w:b w:val="0"/>
          <w:bCs w:val="0"/>
          <w:szCs w:val="28"/>
          <w:rtl/>
        </w:rPr>
        <w:t xml:space="preserve"> فلزات غ</w:t>
      </w:r>
      <w:r w:rsidR="00CF22A9" w:rsidRPr="009635E7">
        <w:rPr>
          <w:rFonts w:hint="cs"/>
          <w:b w:val="0"/>
          <w:bCs w:val="0"/>
          <w:szCs w:val="28"/>
          <w:rtl/>
        </w:rPr>
        <w:t>ی</w:t>
      </w:r>
      <w:r w:rsidR="00CF22A9" w:rsidRPr="009635E7">
        <w:rPr>
          <w:rFonts w:hint="eastAsia"/>
          <w:b w:val="0"/>
          <w:bCs w:val="0"/>
          <w:szCs w:val="28"/>
          <w:rtl/>
        </w:rPr>
        <w:t>ر</w:t>
      </w:r>
      <w:r w:rsidR="00CF22A9" w:rsidRPr="009635E7">
        <w:rPr>
          <w:b w:val="0"/>
          <w:bCs w:val="0"/>
          <w:szCs w:val="28"/>
          <w:rtl/>
        </w:rPr>
        <w:t xml:space="preserve"> آهن</w:t>
      </w:r>
      <w:r w:rsidR="00CF22A9" w:rsidRPr="009635E7">
        <w:rPr>
          <w:rFonts w:hint="cs"/>
          <w:b w:val="0"/>
          <w:bCs w:val="0"/>
          <w:szCs w:val="28"/>
          <w:rtl/>
        </w:rPr>
        <w:t>ی</w:t>
      </w:r>
      <w:r w:rsidR="00CF22A9" w:rsidRPr="009635E7">
        <w:rPr>
          <w:b w:val="0"/>
          <w:bCs w:val="0"/>
          <w:szCs w:val="28"/>
          <w:rtl/>
        </w:rPr>
        <w:t xml:space="preserve"> تشک</w:t>
      </w:r>
      <w:r w:rsidR="00CF22A9" w:rsidRPr="009635E7">
        <w:rPr>
          <w:rFonts w:hint="cs"/>
          <w:b w:val="0"/>
          <w:bCs w:val="0"/>
          <w:szCs w:val="28"/>
          <w:rtl/>
        </w:rPr>
        <w:t>ی</w:t>
      </w:r>
      <w:r w:rsidR="00CF22A9" w:rsidRPr="009635E7">
        <w:rPr>
          <w:rFonts w:hint="eastAsia"/>
          <w:b w:val="0"/>
          <w:bCs w:val="0"/>
          <w:szCs w:val="28"/>
          <w:rtl/>
        </w:rPr>
        <w:t>ل</w:t>
      </w:r>
      <w:r w:rsidR="00CF22A9" w:rsidRPr="009635E7">
        <w:rPr>
          <w:b w:val="0"/>
          <w:bCs w:val="0"/>
          <w:szCs w:val="28"/>
          <w:rtl/>
        </w:rPr>
        <w:t xml:space="preserve"> آل</w:t>
      </w:r>
      <w:r w:rsidR="00CF22A9" w:rsidRPr="009635E7">
        <w:rPr>
          <w:rFonts w:hint="cs"/>
          <w:b w:val="0"/>
          <w:bCs w:val="0"/>
          <w:szCs w:val="28"/>
          <w:rtl/>
        </w:rPr>
        <w:t>ی</w:t>
      </w:r>
      <w:r w:rsidR="00CF22A9" w:rsidRPr="009635E7">
        <w:rPr>
          <w:rFonts w:hint="eastAsia"/>
          <w:b w:val="0"/>
          <w:bCs w:val="0"/>
          <w:szCs w:val="28"/>
          <w:rtl/>
        </w:rPr>
        <w:t>اژ</w:t>
      </w:r>
      <w:r w:rsidR="00CF22A9"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دهد</w:t>
      </w:r>
      <w:r w:rsidR="00CF22A9" w:rsidRPr="009635E7">
        <w:rPr>
          <w:b w:val="0"/>
          <w:bCs w:val="0"/>
          <w:szCs w:val="28"/>
          <w:rtl/>
        </w:rPr>
        <w:t>، باعث بهبود خواص ف</w:t>
      </w:r>
      <w:r w:rsidR="00CF22A9" w:rsidRPr="009635E7">
        <w:rPr>
          <w:rFonts w:hint="cs"/>
          <w:b w:val="0"/>
          <w:bCs w:val="0"/>
          <w:szCs w:val="28"/>
          <w:rtl/>
        </w:rPr>
        <w:t>ی</w:t>
      </w:r>
      <w:r w:rsidR="00CF22A9" w:rsidRPr="009635E7">
        <w:rPr>
          <w:rFonts w:hint="eastAsia"/>
          <w:b w:val="0"/>
          <w:bCs w:val="0"/>
          <w:szCs w:val="28"/>
          <w:rtl/>
        </w:rPr>
        <w:t>ز</w:t>
      </w:r>
      <w:r w:rsidR="00CF22A9" w:rsidRPr="009635E7">
        <w:rPr>
          <w:rFonts w:hint="cs"/>
          <w:b w:val="0"/>
          <w:bCs w:val="0"/>
          <w:szCs w:val="28"/>
          <w:rtl/>
        </w:rPr>
        <w:t>ی</w:t>
      </w:r>
      <w:r w:rsidR="00CF22A9" w:rsidRPr="009635E7">
        <w:rPr>
          <w:rFonts w:hint="eastAsia"/>
          <w:b w:val="0"/>
          <w:bCs w:val="0"/>
          <w:szCs w:val="28"/>
          <w:rtl/>
        </w:rPr>
        <w:t>ک</w:t>
      </w:r>
      <w:r w:rsidR="00CF22A9" w:rsidRPr="009635E7">
        <w:rPr>
          <w:rFonts w:hint="cs"/>
          <w:b w:val="0"/>
          <w:bCs w:val="0"/>
          <w:szCs w:val="28"/>
          <w:rtl/>
        </w:rPr>
        <w:t>ی</w:t>
      </w:r>
      <w:r w:rsidR="00CF22A9" w:rsidRPr="009635E7">
        <w:rPr>
          <w:b w:val="0"/>
          <w:bCs w:val="0"/>
          <w:szCs w:val="28"/>
          <w:rtl/>
        </w:rPr>
        <w:t xml:space="preserve"> آل</w:t>
      </w:r>
      <w:r w:rsidR="00CF22A9" w:rsidRPr="009635E7">
        <w:rPr>
          <w:rFonts w:hint="cs"/>
          <w:b w:val="0"/>
          <w:bCs w:val="0"/>
          <w:szCs w:val="28"/>
          <w:rtl/>
        </w:rPr>
        <w:t>ی</w:t>
      </w:r>
      <w:r w:rsidR="00CF22A9" w:rsidRPr="009635E7">
        <w:rPr>
          <w:rFonts w:hint="eastAsia"/>
          <w:b w:val="0"/>
          <w:bCs w:val="0"/>
          <w:szCs w:val="28"/>
          <w:rtl/>
        </w:rPr>
        <w:t>اژ</w:t>
      </w:r>
      <w:r w:rsidR="00CF22A9"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شود</w:t>
      </w:r>
      <w:r w:rsidR="00CF22A9" w:rsidRPr="009635E7">
        <w:rPr>
          <w:b w:val="0"/>
          <w:bCs w:val="0"/>
          <w:szCs w:val="28"/>
          <w:rtl/>
        </w:rPr>
        <w:t>. به خاطر هم</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خواص منگنز است که </w:t>
      </w:r>
      <w:r w:rsidR="00BA4679" w:rsidRPr="009635E7">
        <w:rPr>
          <w:b w:val="0"/>
          <w:bCs w:val="0"/>
          <w:szCs w:val="28"/>
          <w:rtl/>
        </w:rPr>
        <w:t>اصل</w:t>
      </w:r>
      <w:r w:rsidR="00BA4679" w:rsidRPr="009635E7">
        <w:rPr>
          <w:rFonts w:hint="cs"/>
          <w:b w:val="0"/>
          <w:bCs w:val="0"/>
          <w:szCs w:val="28"/>
          <w:rtl/>
        </w:rPr>
        <w:t>ی‌</w:t>
      </w:r>
      <w:r w:rsidR="00BA4679" w:rsidRPr="009635E7">
        <w:rPr>
          <w:rFonts w:hint="eastAsia"/>
          <w:b w:val="0"/>
          <w:bCs w:val="0"/>
          <w:szCs w:val="28"/>
          <w:rtl/>
        </w:rPr>
        <w:t>تر</w:t>
      </w:r>
      <w:r w:rsidR="00BA4679" w:rsidRPr="009635E7">
        <w:rPr>
          <w:rFonts w:hint="cs"/>
          <w:b w:val="0"/>
          <w:bCs w:val="0"/>
          <w:szCs w:val="28"/>
          <w:rtl/>
        </w:rPr>
        <w:t>ی</w:t>
      </w:r>
      <w:r w:rsidR="00BA4679" w:rsidRPr="009635E7">
        <w:rPr>
          <w:rFonts w:hint="eastAsia"/>
          <w:b w:val="0"/>
          <w:bCs w:val="0"/>
          <w:szCs w:val="28"/>
          <w:rtl/>
        </w:rPr>
        <w:t>ن</w:t>
      </w:r>
      <w:r w:rsidR="00CF22A9" w:rsidRPr="009635E7">
        <w:rPr>
          <w:b w:val="0"/>
          <w:bCs w:val="0"/>
          <w:szCs w:val="28"/>
          <w:rtl/>
        </w:rPr>
        <w:t xml:space="preserve"> کاربرد منگنز به عنوان </w:t>
      </w:r>
      <w:r w:rsidR="00CF22A9" w:rsidRPr="009635E7">
        <w:rPr>
          <w:rFonts w:hint="cs"/>
          <w:b w:val="0"/>
          <w:bCs w:val="0"/>
          <w:szCs w:val="28"/>
          <w:rtl/>
        </w:rPr>
        <w:t>ی</w:t>
      </w:r>
      <w:r w:rsidR="00CF22A9" w:rsidRPr="009635E7">
        <w:rPr>
          <w:rFonts w:hint="eastAsia"/>
          <w:b w:val="0"/>
          <w:bCs w:val="0"/>
          <w:szCs w:val="28"/>
          <w:rtl/>
        </w:rPr>
        <w:t>ک</w:t>
      </w:r>
      <w:r w:rsidR="00CF22A9" w:rsidRPr="009635E7">
        <w:rPr>
          <w:b w:val="0"/>
          <w:bCs w:val="0"/>
          <w:szCs w:val="28"/>
          <w:rtl/>
        </w:rPr>
        <w:t xml:space="preserve"> عنصر آل</w:t>
      </w:r>
      <w:r w:rsidR="00CF22A9" w:rsidRPr="009635E7">
        <w:rPr>
          <w:rFonts w:hint="cs"/>
          <w:b w:val="0"/>
          <w:bCs w:val="0"/>
          <w:szCs w:val="28"/>
          <w:rtl/>
        </w:rPr>
        <w:t>ی</w:t>
      </w:r>
      <w:r w:rsidR="00CF22A9" w:rsidRPr="009635E7">
        <w:rPr>
          <w:rFonts w:hint="eastAsia"/>
          <w:b w:val="0"/>
          <w:bCs w:val="0"/>
          <w:szCs w:val="28"/>
          <w:rtl/>
        </w:rPr>
        <w:t>اژ</w:t>
      </w:r>
      <w:r w:rsidR="00CF22A9" w:rsidRPr="009635E7">
        <w:rPr>
          <w:rFonts w:hint="cs"/>
          <w:b w:val="0"/>
          <w:bCs w:val="0"/>
          <w:szCs w:val="28"/>
          <w:rtl/>
        </w:rPr>
        <w:t>ی</w:t>
      </w:r>
      <w:r w:rsidR="00CF22A9" w:rsidRPr="009635E7">
        <w:rPr>
          <w:b w:val="0"/>
          <w:bCs w:val="0"/>
          <w:szCs w:val="28"/>
          <w:rtl/>
        </w:rPr>
        <w:t xml:space="preserve"> است. بعلاوه با قرار گرفتن منگنز در معرض اکس</w:t>
      </w:r>
      <w:r w:rsidR="00CF22A9" w:rsidRPr="009635E7">
        <w:rPr>
          <w:rFonts w:hint="cs"/>
          <w:b w:val="0"/>
          <w:bCs w:val="0"/>
          <w:szCs w:val="28"/>
          <w:rtl/>
        </w:rPr>
        <w:t>ی</w:t>
      </w:r>
      <w:r w:rsidR="00CF22A9" w:rsidRPr="009635E7">
        <w:rPr>
          <w:rFonts w:hint="eastAsia"/>
          <w:b w:val="0"/>
          <w:bCs w:val="0"/>
          <w:szCs w:val="28"/>
          <w:rtl/>
        </w:rPr>
        <w:t>ژن،</w:t>
      </w:r>
      <w:r w:rsidR="00CF22A9" w:rsidRPr="009635E7">
        <w:rPr>
          <w:b w:val="0"/>
          <w:bCs w:val="0"/>
          <w:szCs w:val="28"/>
          <w:rtl/>
        </w:rPr>
        <w:t xml:space="preserve"> به خصوص در حرارت بال</w:t>
      </w:r>
      <w:r w:rsidR="00CF22A9" w:rsidRPr="009635E7">
        <w:rPr>
          <w:rFonts w:hint="eastAsia"/>
          <w:b w:val="0"/>
          <w:bCs w:val="0"/>
          <w:szCs w:val="28"/>
          <w:rtl/>
        </w:rPr>
        <w:t>ا،</w:t>
      </w:r>
      <w:r w:rsidR="00CF22A9" w:rsidRPr="009635E7">
        <w:rPr>
          <w:b w:val="0"/>
          <w:bCs w:val="0"/>
          <w:szCs w:val="28"/>
          <w:rtl/>
        </w:rPr>
        <w:t xml:space="preserve"> شرا</w:t>
      </w:r>
      <w:r w:rsidR="00CF22A9" w:rsidRPr="009635E7">
        <w:rPr>
          <w:rFonts w:hint="cs"/>
          <w:b w:val="0"/>
          <w:bCs w:val="0"/>
          <w:szCs w:val="28"/>
          <w:rtl/>
        </w:rPr>
        <w:t>ی</w:t>
      </w:r>
      <w:r w:rsidR="00CF22A9" w:rsidRPr="009635E7">
        <w:rPr>
          <w:rFonts w:hint="eastAsia"/>
          <w:b w:val="0"/>
          <w:bCs w:val="0"/>
          <w:szCs w:val="28"/>
          <w:rtl/>
        </w:rPr>
        <w:t>ط</w:t>
      </w:r>
      <w:r w:rsidR="00CF22A9" w:rsidRPr="009635E7">
        <w:rPr>
          <w:b w:val="0"/>
          <w:bCs w:val="0"/>
          <w:szCs w:val="28"/>
          <w:rtl/>
        </w:rPr>
        <w:t xml:space="preserve"> تشک</w:t>
      </w:r>
      <w:r w:rsidR="00CF22A9" w:rsidRPr="009635E7">
        <w:rPr>
          <w:rFonts w:hint="cs"/>
          <w:b w:val="0"/>
          <w:bCs w:val="0"/>
          <w:szCs w:val="28"/>
          <w:rtl/>
        </w:rPr>
        <w:t>ی</w:t>
      </w:r>
      <w:r w:rsidR="00CF22A9" w:rsidRPr="009635E7">
        <w:rPr>
          <w:rFonts w:hint="eastAsia"/>
          <w:b w:val="0"/>
          <w:bCs w:val="0"/>
          <w:szCs w:val="28"/>
          <w:rtl/>
        </w:rPr>
        <w:t>ل</w:t>
      </w:r>
      <w:r w:rsidR="00CF22A9" w:rsidRPr="009635E7">
        <w:rPr>
          <w:b w:val="0"/>
          <w:bCs w:val="0"/>
          <w:szCs w:val="28"/>
          <w:rtl/>
        </w:rPr>
        <w:t xml:space="preserve"> اکس</w:t>
      </w:r>
      <w:r w:rsidR="00CF22A9" w:rsidRPr="009635E7">
        <w:rPr>
          <w:rFonts w:hint="cs"/>
          <w:b w:val="0"/>
          <w:bCs w:val="0"/>
          <w:szCs w:val="28"/>
          <w:rtl/>
        </w:rPr>
        <w:t>ی</w:t>
      </w:r>
      <w:r w:rsidR="00CF22A9" w:rsidRPr="009635E7">
        <w:rPr>
          <w:rFonts w:hint="eastAsia"/>
          <w:b w:val="0"/>
          <w:bCs w:val="0"/>
          <w:szCs w:val="28"/>
          <w:rtl/>
        </w:rPr>
        <w:t>دها</w:t>
      </w:r>
      <w:r w:rsidR="00CF22A9" w:rsidRPr="009635E7">
        <w:rPr>
          <w:rFonts w:hint="cs"/>
          <w:b w:val="0"/>
          <w:bCs w:val="0"/>
          <w:szCs w:val="28"/>
          <w:rtl/>
        </w:rPr>
        <w:t>ی</w:t>
      </w:r>
      <w:r w:rsidR="00CF22A9" w:rsidRPr="009635E7">
        <w:rPr>
          <w:b w:val="0"/>
          <w:bCs w:val="0"/>
          <w:szCs w:val="28"/>
          <w:rtl/>
        </w:rPr>
        <w:t xml:space="preserve"> منگنز فراهم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شود</w:t>
      </w:r>
      <w:r w:rsidR="00CF22A9" w:rsidRPr="009635E7">
        <w:rPr>
          <w:b w:val="0"/>
          <w:bCs w:val="0"/>
          <w:szCs w:val="28"/>
          <w:rtl/>
        </w:rPr>
        <w:t>. منگنز در بس</w:t>
      </w:r>
      <w:r w:rsidR="00CF22A9" w:rsidRPr="009635E7">
        <w:rPr>
          <w:rFonts w:hint="cs"/>
          <w:b w:val="0"/>
          <w:bCs w:val="0"/>
          <w:szCs w:val="28"/>
          <w:rtl/>
        </w:rPr>
        <w:t>ی</w:t>
      </w:r>
      <w:r w:rsidR="00CF22A9" w:rsidRPr="009635E7">
        <w:rPr>
          <w:rFonts w:hint="eastAsia"/>
          <w:b w:val="0"/>
          <w:bCs w:val="0"/>
          <w:szCs w:val="28"/>
          <w:rtl/>
        </w:rPr>
        <w:t>ار</w:t>
      </w:r>
      <w:r w:rsidR="00CF22A9" w:rsidRPr="009635E7">
        <w:rPr>
          <w:rFonts w:hint="cs"/>
          <w:b w:val="0"/>
          <w:bCs w:val="0"/>
          <w:szCs w:val="28"/>
          <w:rtl/>
        </w:rPr>
        <w:t>ی</w:t>
      </w:r>
      <w:r w:rsidR="00CF22A9" w:rsidRPr="009635E7">
        <w:rPr>
          <w:b w:val="0"/>
          <w:bCs w:val="0"/>
          <w:szCs w:val="28"/>
          <w:rtl/>
        </w:rPr>
        <w:t xml:space="preserve"> از کان</w:t>
      </w:r>
      <w:r w:rsidR="00CF22A9" w:rsidRPr="009635E7">
        <w:rPr>
          <w:rFonts w:hint="cs"/>
          <w:b w:val="0"/>
          <w:bCs w:val="0"/>
          <w:szCs w:val="28"/>
          <w:rtl/>
        </w:rPr>
        <w:t>ی</w:t>
      </w:r>
      <w:r w:rsidR="00CF22A9" w:rsidRPr="009635E7">
        <w:rPr>
          <w:rFonts w:hint="eastAsia"/>
          <w:b w:val="0"/>
          <w:bCs w:val="0"/>
          <w:szCs w:val="28"/>
          <w:rtl/>
        </w:rPr>
        <w:t>ها</w:t>
      </w:r>
      <w:r w:rsidR="00CF22A9" w:rsidRPr="009635E7">
        <w:rPr>
          <w:rFonts w:hint="cs"/>
          <w:b w:val="0"/>
          <w:bCs w:val="0"/>
          <w:szCs w:val="28"/>
          <w:rtl/>
        </w:rPr>
        <w:t>ی</w:t>
      </w:r>
      <w:r w:rsidR="00CF22A9" w:rsidRPr="009635E7">
        <w:rPr>
          <w:b w:val="0"/>
          <w:bCs w:val="0"/>
          <w:szCs w:val="28"/>
          <w:rtl/>
        </w:rPr>
        <w:t xml:space="preserve"> موجود در پوسته زم</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وجود دارد و عل</w:t>
      </w:r>
      <w:r w:rsidR="00CF22A9" w:rsidRPr="009635E7">
        <w:rPr>
          <w:rFonts w:hint="cs"/>
          <w:b w:val="0"/>
          <w:bCs w:val="0"/>
          <w:szCs w:val="28"/>
          <w:rtl/>
        </w:rPr>
        <w:t>ی</w:t>
      </w:r>
      <w:r w:rsidR="00CF22A9" w:rsidRPr="009635E7">
        <w:rPr>
          <w:rFonts w:hint="eastAsia"/>
          <w:b w:val="0"/>
          <w:bCs w:val="0"/>
          <w:szCs w:val="28"/>
          <w:rtl/>
        </w:rPr>
        <w:t>رغم</w:t>
      </w:r>
      <w:r w:rsidR="00CF22A9" w:rsidRPr="009635E7">
        <w:rPr>
          <w:b w:val="0"/>
          <w:bCs w:val="0"/>
          <w:szCs w:val="28"/>
          <w:rtl/>
        </w:rPr>
        <w:t xml:space="preserve"> ا</w:t>
      </w:r>
      <w:r w:rsidR="00CF22A9" w:rsidRPr="009635E7">
        <w:rPr>
          <w:rFonts w:hint="cs"/>
          <w:b w:val="0"/>
          <w:bCs w:val="0"/>
          <w:szCs w:val="28"/>
          <w:rtl/>
        </w:rPr>
        <w:t>ی</w:t>
      </w:r>
      <w:r w:rsidR="00CF22A9" w:rsidRPr="009635E7">
        <w:rPr>
          <w:rFonts w:hint="eastAsia"/>
          <w:b w:val="0"/>
          <w:bCs w:val="0"/>
          <w:szCs w:val="28"/>
          <w:rtl/>
        </w:rPr>
        <w:t>ن</w:t>
      </w:r>
      <w:r w:rsidR="00CF22A9" w:rsidRPr="009635E7">
        <w:rPr>
          <w:b w:val="0"/>
          <w:bCs w:val="0"/>
          <w:szCs w:val="28"/>
          <w:rtl/>
        </w:rPr>
        <w:t xml:space="preserve"> که ب</w:t>
      </w:r>
      <w:r w:rsidR="00CF22A9" w:rsidRPr="009635E7">
        <w:rPr>
          <w:rFonts w:hint="cs"/>
          <w:b w:val="0"/>
          <w:bCs w:val="0"/>
          <w:szCs w:val="28"/>
          <w:rtl/>
        </w:rPr>
        <w:t>ی</w:t>
      </w:r>
      <w:r w:rsidR="00CF22A9" w:rsidRPr="009635E7">
        <w:rPr>
          <w:rFonts w:hint="eastAsia"/>
          <w:b w:val="0"/>
          <w:bCs w:val="0"/>
          <w:szCs w:val="28"/>
          <w:rtl/>
        </w:rPr>
        <w:t>ش</w:t>
      </w:r>
      <w:r w:rsidR="00CF22A9" w:rsidRPr="009635E7">
        <w:rPr>
          <w:b w:val="0"/>
          <w:bCs w:val="0"/>
          <w:szCs w:val="28"/>
          <w:rtl/>
        </w:rPr>
        <w:t xml:space="preserve"> از </w:t>
      </w:r>
      <w:r w:rsidR="00CF22A9" w:rsidRPr="009635E7">
        <w:rPr>
          <w:b w:val="0"/>
          <w:bCs w:val="0"/>
          <w:szCs w:val="28"/>
          <w:rtl/>
          <w:lang w:bidi="fa-IR"/>
        </w:rPr>
        <w:t>۳۰۰</w:t>
      </w:r>
      <w:r w:rsidR="00CF22A9" w:rsidRPr="009635E7">
        <w:rPr>
          <w:b w:val="0"/>
          <w:bCs w:val="0"/>
          <w:szCs w:val="28"/>
          <w:rtl/>
        </w:rPr>
        <w:t xml:space="preserve"> کان</w:t>
      </w:r>
      <w:r w:rsidR="00CF22A9" w:rsidRPr="009635E7">
        <w:rPr>
          <w:rFonts w:hint="cs"/>
          <w:b w:val="0"/>
          <w:bCs w:val="0"/>
          <w:szCs w:val="28"/>
          <w:rtl/>
        </w:rPr>
        <w:t>ی</w:t>
      </w:r>
      <w:r w:rsidR="00CF22A9" w:rsidRPr="009635E7">
        <w:rPr>
          <w:b w:val="0"/>
          <w:bCs w:val="0"/>
          <w:szCs w:val="28"/>
          <w:rtl/>
        </w:rPr>
        <w:t xml:space="preserve"> حاو</w:t>
      </w:r>
      <w:r w:rsidR="00CF22A9" w:rsidRPr="009635E7">
        <w:rPr>
          <w:rFonts w:hint="cs"/>
          <w:b w:val="0"/>
          <w:bCs w:val="0"/>
          <w:szCs w:val="28"/>
          <w:rtl/>
        </w:rPr>
        <w:t>ی</w:t>
      </w:r>
      <w:r w:rsidR="00CF22A9" w:rsidRPr="009635E7">
        <w:rPr>
          <w:b w:val="0"/>
          <w:bCs w:val="0"/>
          <w:szCs w:val="28"/>
          <w:rtl/>
        </w:rPr>
        <w:t xml:space="preserve"> منگنز شناسا</w:t>
      </w:r>
      <w:r w:rsidR="00CF22A9" w:rsidRPr="009635E7">
        <w:rPr>
          <w:rFonts w:hint="cs"/>
          <w:b w:val="0"/>
          <w:bCs w:val="0"/>
          <w:szCs w:val="28"/>
          <w:rtl/>
        </w:rPr>
        <w:t>یی</w:t>
      </w:r>
      <w:r w:rsidR="00CF22A9" w:rsidRPr="009635E7">
        <w:rPr>
          <w:b w:val="0"/>
          <w:bCs w:val="0"/>
          <w:szCs w:val="28"/>
          <w:rtl/>
        </w:rPr>
        <w:t xml:space="preserve"> </w:t>
      </w:r>
      <w:r w:rsidR="00BA4679" w:rsidRPr="009635E7">
        <w:rPr>
          <w:b w:val="0"/>
          <w:bCs w:val="0"/>
          <w:szCs w:val="28"/>
          <w:rtl/>
        </w:rPr>
        <w:t>شده‌اند</w:t>
      </w:r>
      <w:r w:rsidR="00CF22A9" w:rsidRPr="009635E7">
        <w:rPr>
          <w:b w:val="0"/>
          <w:bCs w:val="0"/>
          <w:szCs w:val="28"/>
          <w:rtl/>
        </w:rPr>
        <w:t xml:space="preserve"> اما تعداد کان</w:t>
      </w:r>
      <w:r w:rsidR="00CF22A9" w:rsidRPr="009635E7">
        <w:rPr>
          <w:rFonts w:hint="cs"/>
          <w:b w:val="0"/>
          <w:bCs w:val="0"/>
          <w:szCs w:val="28"/>
          <w:rtl/>
        </w:rPr>
        <w:t>ی</w:t>
      </w:r>
      <w:r w:rsidR="00CF22A9" w:rsidRPr="009635E7">
        <w:rPr>
          <w:rFonts w:hint="eastAsia"/>
          <w:b w:val="0"/>
          <w:bCs w:val="0"/>
          <w:szCs w:val="28"/>
          <w:rtl/>
        </w:rPr>
        <w:t>ها</w:t>
      </w:r>
      <w:r w:rsidR="00CF22A9" w:rsidRPr="009635E7">
        <w:rPr>
          <w:rFonts w:hint="cs"/>
          <w:b w:val="0"/>
          <w:bCs w:val="0"/>
          <w:szCs w:val="28"/>
          <w:rtl/>
        </w:rPr>
        <w:t>ی</w:t>
      </w:r>
      <w:r w:rsidR="00CF22A9" w:rsidRPr="009635E7">
        <w:rPr>
          <w:b w:val="0"/>
          <w:bCs w:val="0"/>
          <w:szCs w:val="28"/>
          <w:rtl/>
        </w:rPr>
        <w:t xml:space="preserve"> منگنزدار دارا</w:t>
      </w:r>
      <w:r w:rsidR="00CF22A9" w:rsidRPr="009635E7">
        <w:rPr>
          <w:rFonts w:hint="cs"/>
          <w:b w:val="0"/>
          <w:bCs w:val="0"/>
          <w:szCs w:val="28"/>
          <w:rtl/>
        </w:rPr>
        <w:t>ی</w:t>
      </w:r>
      <w:r w:rsidR="00CF22A9" w:rsidRPr="009635E7">
        <w:rPr>
          <w:b w:val="0"/>
          <w:bCs w:val="0"/>
          <w:szCs w:val="28"/>
          <w:rtl/>
        </w:rPr>
        <w:t xml:space="preserve"> ارزش اقتصاد</w:t>
      </w:r>
      <w:r w:rsidR="00CF22A9" w:rsidRPr="009635E7">
        <w:rPr>
          <w:rFonts w:hint="cs"/>
          <w:b w:val="0"/>
          <w:bCs w:val="0"/>
          <w:szCs w:val="28"/>
          <w:rtl/>
        </w:rPr>
        <w:t>ی</w:t>
      </w:r>
      <w:r w:rsidR="00CF22A9" w:rsidRPr="009635E7">
        <w:rPr>
          <w:b w:val="0"/>
          <w:bCs w:val="0"/>
          <w:szCs w:val="28"/>
          <w:rtl/>
        </w:rPr>
        <w:t xml:space="preserve"> کمتر از </w:t>
      </w:r>
      <w:r w:rsidR="00CF22A9" w:rsidRPr="009635E7">
        <w:rPr>
          <w:b w:val="0"/>
          <w:bCs w:val="0"/>
          <w:szCs w:val="28"/>
          <w:rtl/>
          <w:lang w:bidi="fa-IR"/>
        </w:rPr>
        <w:t>۱۲</w:t>
      </w:r>
      <w:r w:rsidR="00CF22A9" w:rsidRPr="009635E7">
        <w:rPr>
          <w:b w:val="0"/>
          <w:bCs w:val="0"/>
          <w:szCs w:val="28"/>
          <w:rtl/>
        </w:rPr>
        <w:t xml:space="preserve"> بوده و شامل پ</w:t>
      </w:r>
      <w:r w:rsidR="00CF22A9" w:rsidRPr="009635E7">
        <w:rPr>
          <w:rFonts w:hint="cs"/>
          <w:b w:val="0"/>
          <w:bCs w:val="0"/>
          <w:szCs w:val="28"/>
          <w:rtl/>
        </w:rPr>
        <w:t>ی</w:t>
      </w:r>
      <w:r w:rsidR="00CF22A9" w:rsidRPr="009635E7">
        <w:rPr>
          <w:rFonts w:hint="eastAsia"/>
          <w:b w:val="0"/>
          <w:bCs w:val="0"/>
          <w:szCs w:val="28"/>
          <w:rtl/>
        </w:rPr>
        <w:t>رولوز</w:t>
      </w:r>
      <w:r w:rsidR="00CF22A9" w:rsidRPr="009635E7">
        <w:rPr>
          <w:rFonts w:hint="cs"/>
          <w:b w:val="0"/>
          <w:bCs w:val="0"/>
          <w:szCs w:val="28"/>
          <w:rtl/>
        </w:rPr>
        <w:t>ی</w:t>
      </w:r>
      <w:r w:rsidR="00CF22A9" w:rsidRPr="009635E7">
        <w:rPr>
          <w:rFonts w:hint="eastAsia"/>
          <w:b w:val="0"/>
          <w:bCs w:val="0"/>
          <w:szCs w:val="28"/>
          <w:rtl/>
        </w:rPr>
        <w:t>ت،</w:t>
      </w:r>
      <w:r w:rsidR="00CF22A9" w:rsidRPr="009635E7">
        <w:rPr>
          <w:b w:val="0"/>
          <w:bCs w:val="0"/>
          <w:szCs w:val="28"/>
          <w:rtl/>
        </w:rPr>
        <w:t xml:space="preserve"> پس</w:t>
      </w:r>
      <w:r w:rsidR="00CF22A9" w:rsidRPr="009635E7">
        <w:rPr>
          <w:rFonts w:hint="cs"/>
          <w:b w:val="0"/>
          <w:bCs w:val="0"/>
          <w:szCs w:val="28"/>
          <w:rtl/>
        </w:rPr>
        <w:t>ی</w:t>
      </w:r>
      <w:r w:rsidR="00CF22A9" w:rsidRPr="009635E7">
        <w:rPr>
          <w:rFonts w:hint="eastAsia"/>
          <w:b w:val="0"/>
          <w:bCs w:val="0"/>
          <w:szCs w:val="28"/>
          <w:rtl/>
        </w:rPr>
        <w:t>لو</w:t>
      </w:r>
      <w:r w:rsidR="00CF22A9" w:rsidRPr="009635E7">
        <w:rPr>
          <w:b w:val="0"/>
          <w:bCs w:val="0"/>
          <w:szCs w:val="28"/>
          <w:rtl/>
        </w:rPr>
        <w:t xml:space="preserve"> ملان، براو</w:t>
      </w:r>
      <w:r w:rsidR="00CF22A9" w:rsidRPr="009635E7">
        <w:rPr>
          <w:rFonts w:hint="eastAsia"/>
          <w:b w:val="0"/>
          <w:bCs w:val="0"/>
          <w:szCs w:val="28"/>
          <w:rtl/>
        </w:rPr>
        <w:t>ن</w:t>
      </w:r>
      <w:r w:rsidR="00CF22A9" w:rsidRPr="009635E7">
        <w:rPr>
          <w:rFonts w:hint="cs"/>
          <w:b w:val="0"/>
          <w:bCs w:val="0"/>
          <w:szCs w:val="28"/>
          <w:rtl/>
        </w:rPr>
        <w:t>ی</w:t>
      </w:r>
      <w:r w:rsidR="00CF22A9" w:rsidRPr="009635E7">
        <w:rPr>
          <w:rFonts w:hint="eastAsia"/>
          <w:b w:val="0"/>
          <w:bCs w:val="0"/>
          <w:szCs w:val="28"/>
          <w:rtl/>
        </w:rPr>
        <w:t>ت،</w:t>
      </w:r>
      <w:r w:rsidR="00CF22A9" w:rsidRPr="009635E7">
        <w:rPr>
          <w:b w:val="0"/>
          <w:bCs w:val="0"/>
          <w:szCs w:val="28"/>
          <w:rtl/>
        </w:rPr>
        <w:t xml:space="preserve"> منگان</w:t>
      </w:r>
      <w:r w:rsidR="00CF22A9" w:rsidRPr="009635E7">
        <w:rPr>
          <w:rFonts w:hint="cs"/>
          <w:b w:val="0"/>
          <w:bCs w:val="0"/>
          <w:szCs w:val="28"/>
          <w:rtl/>
        </w:rPr>
        <w:t>ی</w:t>
      </w:r>
      <w:r w:rsidR="00CF22A9" w:rsidRPr="009635E7">
        <w:rPr>
          <w:rFonts w:hint="eastAsia"/>
          <w:b w:val="0"/>
          <w:bCs w:val="0"/>
          <w:szCs w:val="28"/>
          <w:rtl/>
        </w:rPr>
        <w:t>ت</w:t>
      </w:r>
      <w:r w:rsidR="00CF22A9" w:rsidRPr="009635E7">
        <w:rPr>
          <w:b w:val="0"/>
          <w:bCs w:val="0"/>
          <w:szCs w:val="28"/>
          <w:rtl/>
        </w:rPr>
        <w:t xml:space="preserve"> و رودوکروز</w:t>
      </w:r>
      <w:r w:rsidR="00CF22A9" w:rsidRPr="009635E7">
        <w:rPr>
          <w:rFonts w:hint="cs"/>
          <w:b w:val="0"/>
          <w:bCs w:val="0"/>
          <w:szCs w:val="28"/>
          <w:rtl/>
        </w:rPr>
        <w:t>ی</w:t>
      </w:r>
      <w:r w:rsidR="00CF22A9" w:rsidRPr="009635E7">
        <w:rPr>
          <w:rFonts w:hint="eastAsia"/>
          <w:b w:val="0"/>
          <w:bCs w:val="0"/>
          <w:szCs w:val="28"/>
          <w:rtl/>
        </w:rPr>
        <w:t>ت</w:t>
      </w:r>
      <w:r w:rsidR="00CF22A9" w:rsidRPr="009635E7">
        <w:rPr>
          <w:b w:val="0"/>
          <w:bCs w:val="0"/>
          <w:szCs w:val="28"/>
          <w:rtl/>
        </w:rPr>
        <w:t xml:space="preserve"> </w:t>
      </w:r>
      <w:r w:rsidR="00BA4679" w:rsidRPr="009635E7">
        <w:rPr>
          <w:b w:val="0"/>
          <w:bCs w:val="0"/>
          <w:szCs w:val="28"/>
          <w:rtl/>
        </w:rPr>
        <w:t>اکثراً</w:t>
      </w:r>
      <w:r w:rsidR="00CF22A9" w:rsidRPr="009635E7">
        <w:rPr>
          <w:b w:val="0"/>
          <w:bCs w:val="0"/>
          <w:szCs w:val="28"/>
          <w:rtl/>
        </w:rPr>
        <w:t xml:space="preserve"> در</w:t>
      </w:r>
      <w:r w:rsidR="00CF22A9" w:rsidRPr="00CF22A9">
        <w:rPr>
          <w:b w:val="0"/>
          <w:bCs w:val="0"/>
          <w:szCs w:val="28"/>
          <w:rtl/>
        </w:rPr>
        <w:t xml:space="preserve"> کانسارها</w:t>
      </w:r>
      <w:r w:rsidR="00CF22A9" w:rsidRPr="00CF22A9">
        <w:rPr>
          <w:rFonts w:hint="cs"/>
          <w:b w:val="0"/>
          <w:bCs w:val="0"/>
          <w:szCs w:val="28"/>
          <w:rtl/>
        </w:rPr>
        <w:t>ی</w:t>
      </w:r>
      <w:r w:rsidR="00CF22A9" w:rsidRPr="00CF22A9">
        <w:rPr>
          <w:b w:val="0"/>
          <w:bCs w:val="0"/>
          <w:szCs w:val="28"/>
          <w:rtl/>
        </w:rPr>
        <w:t xml:space="preserve"> رسوب</w:t>
      </w:r>
      <w:r w:rsidR="00CF22A9" w:rsidRPr="00CF22A9">
        <w:rPr>
          <w:rFonts w:hint="cs"/>
          <w:b w:val="0"/>
          <w:bCs w:val="0"/>
          <w:szCs w:val="28"/>
          <w:rtl/>
        </w:rPr>
        <w:t>ی</w:t>
      </w:r>
      <w:r w:rsidR="00CF22A9" w:rsidRPr="00CF22A9">
        <w:rPr>
          <w:b w:val="0"/>
          <w:bCs w:val="0"/>
          <w:szCs w:val="28"/>
          <w:rtl/>
        </w:rPr>
        <w:t xml:space="preserve"> </w:t>
      </w:r>
      <w:r w:rsidR="00CF22A9" w:rsidRPr="00CF22A9">
        <w:rPr>
          <w:rFonts w:hint="cs"/>
          <w:b w:val="0"/>
          <w:bCs w:val="0"/>
          <w:szCs w:val="28"/>
          <w:rtl/>
        </w:rPr>
        <w:t>ی</w:t>
      </w:r>
      <w:r w:rsidR="00CF22A9" w:rsidRPr="00CF22A9">
        <w:rPr>
          <w:rFonts w:hint="eastAsia"/>
          <w:b w:val="0"/>
          <w:bCs w:val="0"/>
          <w:szCs w:val="28"/>
          <w:rtl/>
        </w:rPr>
        <w:t>ا</w:t>
      </w:r>
      <w:r w:rsidR="00CF22A9" w:rsidRPr="00CF22A9">
        <w:rPr>
          <w:b w:val="0"/>
          <w:bCs w:val="0"/>
          <w:szCs w:val="28"/>
          <w:rtl/>
        </w:rPr>
        <w:t xml:space="preserve"> </w:t>
      </w:r>
      <w:r w:rsidR="00BA4679">
        <w:rPr>
          <w:b w:val="0"/>
          <w:bCs w:val="0"/>
          <w:szCs w:val="28"/>
          <w:rtl/>
        </w:rPr>
        <w:t>تجز</w:t>
      </w:r>
      <w:r w:rsidR="00BA4679">
        <w:rPr>
          <w:rFonts w:hint="cs"/>
          <w:b w:val="0"/>
          <w:bCs w:val="0"/>
          <w:szCs w:val="28"/>
          <w:rtl/>
        </w:rPr>
        <w:t>ی</w:t>
      </w:r>
      <w:r w:rsidR="00BA4679">
        <w:rPr>
          <w:rFonts w:hint="eastAsia"/>
          <w:b w:val="0"/>
          <w:bCs w:val="0"/>
          <w:szCs w:val="28"/>
          <w:rtl/>
        </w:rPr>
        <w:t>ه‌ا</w:t>
      </w:r>
      <w:r w:rsidR="00BA4679">
        <w:rPr>
          <w:rFonts w:hint="cs"/>
          <w:b w:val="0"/>
          <w:bCs w:val="0"/>
          <w:szCs w:val="28"/>
          <w:rtl/>
        </w:rPr>
        <w:t>ی</w:t>
      </w:r>
      <w:r w:rsidR="00CF22A9" w:rsidRPr="00CF22A9">
        <w:rPr>
          <w:b w:val="0"/>
          <w:bCs w:val="0"/>
          <w:szCs w:val="28"/>
          <w:rtl/>
        </w:rPr>
        <w:t xml:space="preserve"> </w:t>
      </w:r>
      <w:r w:rsidR="00CF22A9" w:rsidRPr="00CF22A9">
        <w:rPr>
          <w:rFonts w:hint="cs"/>
          <w:b w:val="0"/>
          <w:bCs w:val="0"/>
          <w:szCs w:val="28"/>
          <w:rtl/>
        </w:rPr>
        <w:t>ی</w:t>
      </w:r>
      <w:r w:rsidR="00CF22A9" w:rsidRPr="00CF22A9">
        <w:rPr>
          <w:rFonts w:hint="eastAsia"/>
          <w:b w:val="0"/>
          <w:bCs w:val="0"/>
          <w:szCs w:val="28"/>
          <w:rtl/>
        </w:rPr>
        <w:t>افت</w:t>
      </w:r>
      <w:r w:rsidR="00CF22A9" w:rsidRPr="00CF22A9">
        <w:rPr>
          <w:b w:val="0"/>
          <w:bCs w:val="0"/>
          <w:szCs w:val="28"/>
          <w:rtl/>
        </w:rPr>
        <w:t xml:space="preserve"> </w:t>
      </w:r>
      <w:r w:rsidR="00BA4679">
        <w:rPr>
          <w:b w:val="0"/>
          <w:bCs w:val="0"/>
          <w:szCs w:val="28"/>
          <w:rtl/>
        </w:rPr>
        <w:t>م</w:t>
      </w:r>
      <w:r w:rsidR="00BA4679">
        <w:rPr>
          <w:rFonts w:hint="cs"/>
          <w:b w:val="0"/>
          <w:bCs w:val="0"/>
          <w:szCs w:val="28"/>
          <w:rtl/>
        </w:rPr>
        <w:t>ی‌</w:t>
      </w:r>
      <w:r w:rsidR="00BA4679">
        <w:rPr>
          <w:rFonts w:hint="eastAsia"/>
          <w:b w:val="0"/>
          <w:bCs w:val="0"/>
          <w:szCs w:val="28"/>
          <w:rtl/>
        </w:rPr>
        <w:t>شوند</w:t>
      </w:r>
      <w:r w:rsidR="00CF22A9" w:rsidRPr="00CF22A9">
        <w:rPr>
          <w:b w:val="0"/>
          <w:bCs w:val="0"/>
          <w:szCs w:val="28"/>
          <w:rtl/>
        </w:rPr>
        <w:t>.</w:t>
      </w:r>
    </w:p>
    <w:p w14:paraId="116AF922" w14:textId="46725451" w:rsidR="007F3D92" w:rsidRDefault="00CF22A9" w:rsidP="007F3D92">
      <w:pPr>
        <w:shd w:val="clear" w:color="auto" w:fill="FFFFFF"/>
        <w:ind w:left="0" w:firstLine="0"/>
        <w:jc w:val="both"/>
        <w:textAlignment w:val="baseline"/>
        <w:rPr>
          <w:b w:val="0"/>
          <w:bCs w:val="0"/>
          <w:szCs w:val="28"/>
          <w:rtl/>
        </w:rPr>
      </w:pPr>
      <w:r w:rsidRPr="00CF22A9">
        <w:rPr>
          <w:rFonts w:cs="Times New Roman" w:hint="cs"/>
          <w:b w:val="0"/>
          <w:bCs w:val="0"/>
          <w:szCs w:val="28"/>
          <w:rtl/>
        </w:rPr>
        <w:t>•</w:t>
      </w:r>
      <w:r w:rsidRPr="00CF22A9">
        <w:rPr>
          <w:b w:val="0"/>
          <w:bCs w:val="0"/>
          <w:szCs w:val="28"/>
          <w:rtl/>
        </w:rPr>
        <w:t xml:space="preserve"> فرو آل</w:t>
      </w:r>
      <w:r w:rsidRPr="00CF22A9">
        <w:rPr>
          <w:rFonts w:hint="cs"/>
          <w:b w:val="0"/>
          <w:bCs w:val="0"/>
          <w:szCs w:val="28"/>
          <w:rtl/>
        </w:rPr>
        <w:t>ی</w:t>
      </w:r>
      <w:r w:rsidRPr="00CF22A9">
        <w:rPr>
          <w:rFonts w:hint="eastAsia"/>
          <w:b w:val="0"/>
          <w:bCs w:val="0"/>
          <w:szCs w:val="28"/>
          <w:rtl/>
        </w:rPr>
        <w:t>اژها</w:t>
      </w:r>
      <w:r w:rsidRPr="00CF22A9">
        <w:rPr>
          <w:rFonts w:hint="cs"/>
          <w:b w:val="0"/>
          <w:bCs w:val="0"/>
          <w:szCs w:val="28"/>
          <w:rtl/>
        </w:rPr>
        <w:t>ی</w:t>
      </w:r>
      <w:r w:rsidRPr="00CF22A9">
        <w:rPr>
          <w:b w:val="0"/>
          <w:bCs w:val="0"/>
          <w:szCs w:val="28"/>
          <w:rtl/>
        </w:rPr>
        <w:t xml:space="preserve"> منگنز</w:t>
      </w:r>
    </w:p>
    <w:p w14:paraId="4FE458CE" w14:textId="6F37D6C4" w:rsidR="007F3D92" w:rsidRDefault="00CF22A9" w:rsidP="007F3D92">
      <w:pPr>
        <w:shd w:val="clear" w:color="auto" w:fill="FFFFFF"/>
        <w:ind w:left="0" w:firstLine="0"/>
        <w:jc w:val="both"/>
        <w:textAlignment w:val="baseline"/>
        <w:rPr>
          <w:b w:val="0"/>
          <w:bCs w:val="0"/>
          <w:szCs w:val="28"/>
          <w:rtl/>
        </w:rPr>
      </w:pPr>
      <w:r w:rsidRPr="00CF22A9">
        <w:rPr>
          <w:b w:val="0"/>
          <w:bCs w:val="0"/>
          <w:szCs w:val="28"/>
          <w:rtl/>
        </w:rPr>
        <w:t>فرو منگنز در دو نوع خود پر کربن و کم کربن تول</w:t>
      </w:r>
      <w:r w:rsidRPr="00CF22A9">
        <w:rPr>
          <w:rFonts w:hint="cs"/>
          <w:b w:val="0"/>
          <w:bCs w:val="0"/>
          <w:szCs w:val="28"/>
          <w:rtl/>
        </w:rPr>
        <w:t>ی</w:t>
      </w:r>
      <w:r w:rsidRPr="00CF22A9">
        <w:rPr>
          <w:rFonts w:hint="eastAsia"/>
          <w:b w:val="0"/>
          <w:bCs w:val="0"/>
          <w:szCs w:val="28"/>
          <w:rtl/>
        </w:rPr>
        <w:t>د</w:t>
      </w:r>
      <w:r w:rsidRPr="00CF22A9">
        <w:rPr>
          <w:b w:val="0"/>
          <w:bCs w:val="0"/>
          <w:szCs w:val="28"/>
          <w:rtl/>
        </w:rPr>
        <w:t xml:space="preserve"> </w:t>
      </w:r>
      <w:r w:rsidR="00BA4679">
        <w:rPr>
          <w:b w:val="0"/>
          <w:bCs w:val="0"/>
          <w:szCs w:val="28"/>
          <w:rtl/>
        </w:rPr>
        <w:t>م</w:t>
      </w:r>
      <w:r w:rsidR="00BA4679">
        <w:rPr>
          <w:rFonts w:hint="cs"/>
          <w:b w:val="0"/>
          <w:bCs w:val="0"/>
          <w:szCs w:val="28"/>
          <w:rtl/>
        </w:rPr>
        <w:t>ی‌</w:t>
      </w:r>
      <w:r w:rsidR="00BA4679">
        <w:rPr>
          <w:rFonts w:hint="eastAsia"/>
          <w:b w:val="0"/>
          <w:bCs w:val="0"/>
          <w:szCs w:val="28"/>
          <w:rtl/>
        </w:rPr>
        <w:t>شود</w:t>
      </w:r>
      <w:r w:rsidRPr="00CF22A9">
        <w:rPr>
          <w:b w:val="0"/>
          <w:bCs w:val="0"/>
          <w:szCs w:val="28"/>
          <w:rtl/>
        </w:rPr>
        <w:t>.</w:t>
      </w:r>
    </w:p>
    <w:p w14:paraId="062FAD4F" w14:textId="77777777" w:rsidR="00CF22A9" w:rsidRPr="009635E7" w:rsidRDefault="00CF22A9" w:rsidP="007F3D92">
      <w:pPr>
        <w:shd w:val="clear" w:color="auto" w:fill="FFFFFF"/>
        <w:ind w:left="0" w:firstLine="0"/>
        <w:jc w:val="both"/>
        <w:textAlignment w:val="baseline"/>
        <w:rPr>
          <w:b w:val="0"/>
          <w:bCs w:val="0"/>
          <w:szCs w:val="28"/>
          <w:rtl/>
        </w:rPr>
      </w:pPr>
      <w:r w:rsidRPr="00CF22A9">
        <w:rPr>
          <w:b w:val="0"/>
          <w:bCs w:val="0"/>
          <w:szCs w:val="28"/>
          <w:rtl/>
        </w:rPr>
        <w:t xml:space="preserve">1- فرو منگنز </w:t>
      </w:r>
      <w:r w:rsidRPr="009635E7">
        <w:rPr>
          <w:b w:val="0"/>
          <w:bCs w:val="0"/>
          <w:szCs w:val="28"/>
          <w:rtl/>
        </w:rPr>
        <w:t>پر کربن (</w:t>
      </w:r>
      <w:r w:rsidR="007F3D92" w:rsidRPr="009635E7">
        <w:rPr>
          <w:b w:val="0"/>
          <w:bCs w:val="0"/>
          <w:szCs w:val="28"/>
        </w:rPr>
        <w:t>FeMn</w:t>
      </w:r>
      <w:r w:rsidR="007F3D92" w:rsidRPr="009635E7">
        <w:rPr>
          <w:rFonts w:hint="cs"/>
          <w:b w:val="0"/>
          <w:bCs w:val="0"/>
          <w:szCs w:val="28"/>
          <w:rtl/>
        </w:rPr>
        <w:t>)</w:t>
      </w:r>
    </w:p>
    <w:p w14:paraId="6E185456" w14:textId="3D6A4DBB" w:rsidR="007F3D92" w:rsidRPr="009635E7" w:rsidRDefault="00CF22A9" w:rsidP="007F3D92">
      <w:pPr>
        <w:shd w:val="clear" w:color="auto" w:fill="FFFFFF"/>
        <w:ind w:left="0" w:firstLine="0"/>
        <w:jc w:val="both"/>
        <w:textAlignment w:val="baseline"/>
        <w:rPr>
          <w:b w:val="0"/>
          <w:bCs w:val="0"/>
          <w:szCs w:val="28"/>
          <w:rtl/>
        </w:rPr>
      </w:pPr>
      <w:r w:rsidRPr="009635E7">
        <w:rPr>
          <w:rFonts w:hint="eastAsia"/>
          <w:b w:val="0"/>
          <w:bCs w:val="0"/>
          <w:szCs w:val="28"/>
          <w:rtl/>
        </w:rPr>
        <w:t>منگنز</w:t>
      </w:r>
      <w:r w:rsidRPr="009635E7">
        <w:rPr>
          <w:b w:val="0"/>
          <w:bCs w:val="0"/>
          <w:szCs w:val="28"/>
          <w:rtl/>
        </w:rPr>
        <w:t xml:space="preserve"> به عنوان عنصر اکس</w:t>
      </w:r>
      <w:r w:rsidRPr="009635E7">
        <w:rPr>
          <w:rFonts w:hint="cs"/>
          <w:b w:val="0"/>
          <w:bCs w:val="0"/>
          <w:szCs w:val="28"/>
          <w:rtl/>
        </w:rPr>
        <w:t>ی</w:t>
      </w:r>
      <w:r w:rsidRPr="009635E7">
        <w:rPr>
          <w:rFonts w:hint="eastAsia"/>
          <w:b w:val="0"/>
          <w:bCs w:val="0"/>
          <w:szCs w:val="28"/>
          <w:rtl/>
        </w:rPr>
        <w:t>ژن</w:t>
      </w:r>
      <w:r w:rsidRPr="009635E7">
        <w:rPr>
          <w:b w:val="0"/>
          <w:bCs w:val="0"/>
          <w:szCs w:val="28"/>
          <w:rtl/>
        </w:rPr>
        <w:t xml:space="preserve"> زدا به کار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رود</w:t>
      </w:r>
      <w:r w:rsidRPr="009635E7">
        <w:rPr>
          <w:b w:val="0"/>
          <w:bCs w:val="0"/>
          <w:szCs w:val="28"/>
          <w:rtl/>
        </w:rPr>
        <w:t>. ا</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عنصر با گوگرد تول</w:t>
      </w:r>
      <w:r w:rsidRPr="009635E7">
        <w:rPr>
          <w:rFonts w:hint="cs"/>
          <w:b w:val="0"/>
          <w:bCs w:val="0"/>
          <w:szCs w:val="28"/>
          <w:rtl/>
        </w:rPr>
        <w:t>ی</w:t>
      </w:r>
      <w:r w:rsidRPr="009635E7">
        <w:rPr>
          <w:rFonts w:hint="eastAsia"/>
          <w:b w:val="0"/>
          <w:bCs w:val="0"/>
          <w:szCs w:val="28"/>
          <w:rtl/>
        </w:rPr>
        <w:t>د</w:t>
      </w:r>
      <w:r w:rsidRPr="009635E7">
        <w:rPr>
          <w:b w:val="0"/>
          <w:bCs w:val="0"/>
          <w:szCs w:val="28"/>
          <w:rtl/>
        </w:rPr>
        <w:t xml:space="preserve"> سولفو</w:t>
      </w:r>
      <w:r w:rsidR="007F3D92" w:rsidRPr="009635E7">
        <w:rPr>
          <w:b w:val="0"/>
          <w:bCs w:val="0"/>
          <w:szCs w:val="28"/>
          <w:rtl/>
        </w:rPr>
        <w:t>ر منگنز</w:t>
      </w:r>
      <w:r w:rsidRPr="009635E7">
        <w:rPr>
          <w:b w:val="0"/>
          <w:bCs w:val="0"/>
          <w:szCs w:val="28"/>
          <w:rtl/>
        </w:rPr>
        <w:t xml:space="preserve"> </w:t>
      </w:r>
      <w:r w:rsidRPr="009635E7">
        <w:rPr>
          <w:b w:val="0"/>
          <w:bCs w:val="0"/>
          <w:szCs w:val="28"/>
        </w:rPr>
        <w:t xml:space="preserve">Mns) </w:t>
      </w:r>
      <w:r w:rsidR="00BA4679" w:rsidRPr="009635E7">
        <w:rPr>
          <w:b w:val="0"/>
          <w:bCs w:val="0"/>
          <w:szCs w:val="28"/>
          <w:rtl/>
        </w:rPr>
        <w:t>) م</w:t>
      </w:r>
      <w:r w:rsidR="00BA4679" w:rsidRPr="009635E7">
        <w:rPr>
          <w:rFonts w:hint="cs"/>
          <w:b w:val="0"/>
          <w:bCs w:val="0"/>
          <w:szCs w:val="28"/>
          <w:rtl/>
        </w:rPr>
        <w:t>ی‌</w:t>
      </w:r>
      <w:r w:rsidR="00BA4679" w:rsidRPr="009635E7">
        <w:rPr>
          <w:rFonts w:hint="eastAsia"/>
          <w:b w:val="0"/>
          <w:bCs w:val="0"/>
          <w:szCs w:val="28"/>
          <w:rtl/>
        </w:rPr>
        <w:t>کند</w:t>
      </w:r>
      <w:r w:rsidRPr="009635E7">
        <w:rPr>
          <w:b w:val="0"/>
          <w:bCs w:val="0"/>
          <w:szCs w:val="28"/>
          <w:rtl/>
        </w:rPr>
        <w:t xml:space="preserve"> و بد</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وس</w:t>
      </w:r>
      <w:r w:rsidRPr="009635E7">
        <w:rPr>
          <w:rFonts w:hint="cs"/>
          <w:b w:val="0"/>
          <w:bCs w:val="0"/>
          <w:szCs w:val="28"/>
          <w:rtl/>
        </w:rPr>
        <w:t>ی</w:t>
      </w:r>
      <w:r w:rsidRPr="009635E7">
        <w:rPr>
          <w:rFonts w:hint="eastAsia"/>
          <w:b w:val="0"/>
          <w:bCs w:val="0"/>
          <w:szCs w:val="28"/>
          <w:rtl/>
        </w:rPr>
        <w:t>له</w:t>
      </w:r>
      <w:r w:rsidRPr="009635E7">
        <w:rPr>
          <w:b w:val="0"/>
          <w:bCs w:val="0"/>
          <w:szCs w:val="28"/>
          <w:rtl/>
        </w:rPr>
        <w:t xml:space="preserve"> تأثير نامناسب سولفور آهن و ترد</w:t>
      </w:r>
      <w:r w:rsidRPr="009635E7">
        <w:rPr>
          <w:rFonts w:hint="cs"/>
          <w:b w:val="0"/>
          <w:bCs w:val="0"/>
          <w:szCs w:val="28"/>
          <w:rtl/>
        </w:rPr>
        <w:t>ی</w:t>
      </w:r>
      <w:r w:rsidRPr="009635E7">
        <w:rPr>
          <w:b w:val="0"/>
          <w:bCs w:val="0"/>
          <w:szCs w:val="28"/>
          <w:rtl/>
        </w:rPr>
        <w:t xml:space="preserve"> حاصل از آن را کاهش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دهد</w:t>
      </w:r>
      <w:r w:rsidRPr="009635E7">
        <w:rPr>
          <w:b w:val="0"/>
          <w:bCs w:val="0"/>
          <w:szCs w:val="28"/>
          <w:rtl/>
        </w:rPr>
        <w:t>. ا</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عنصر اهم</w:t>
      </w:r>
      <w:r w:rsidRPr="009635E7">
        <w:rPr>
          <w:rFonts w:hint="cs"/>
          <w:b w:val="0"/>
          <w:bCs w:val="0"/>
          <w:szCs w:val="28"/>
          <w:rtl/>
        </w:rPr>
        <w:t>ی</w:t>
      </w:r>
      <w:r w:rsidRPr="009635E7">
        <w:rPr>
          <w:rFonts w:hint="eastAsia"/>
          <w:b w:val="0"/>
          <w:bCs w:val="0"/>
          <w:szCs w:val="28"/>
          <w:rtl/>
        </w:rPr>
        <w:t>ت</w:t>
      </w:r>
      <w:r w:rsidRPr="009635E7">
        <w:rPr>
          <w:b w:val="0"/>
          <w:bCs w:val="0"/>
          <w:szCs w:val="28"/>
          <w:rtl/>
        </w:rPr>
        <w:t xml:space="preserve"> خاص</w:t>
      </w:r>
      <w:r w:rsidRPr="009635E7">
        <w:rPr>
          <w:rFonts w:hint="cs"/>
          <w:b w:val="0"/>
          <w:bCs w:val="0"/>
          <w:szCs w:val="28"/>
          <w:rtl/>
        </w:rPr>
        <w:t>ی</w:t>
      </w:r>
      <w:r w:rsidRPr="009635E7">
        <w:rPr>
          <w:b w:val="0"/>
          <w:bCs w:val="0"/>
          <w:szCs w:val="28"/>
          <w:rtl/>
        </w:rPr>
        <w:t xml:space="preserve"> در فولاد و چدنها</w:t>
      </w:r>
      <w:r w:rsidRPr="009635E7">
        <w:rPr>
          <w:rFonts w:hint="cs"/>
          <w:b w:val="0"/>
          <w:bCs w:val="0"/>
          <w:szCs w:val="28"/>
          <w:rtl/>
        </w:rPr>
        <w:t>ی</w:t>
      </w:r>
      <w:r w:rsidRPr="009635E7">
        <w:rPr>
          <w:b w:val="0"/>
          <w:bCs w:val="0"/>
          <w:szCs w:val="28"/>
          <w:rtl/>
        </w:rPr>
        <w:t xml:space="preserve"> خوش تراش دارد. با اضافه شدن مقدار مشخص</w:t>
      </w:r>
      <w:r w:rsidRPr="009635E7">
        <w:rPr>
          <w:rFonts w:hint="cs"/>
          <w:b w:val="0"/>
          <w:bCs w:val="0"/>
          <w:szCs w:val="28"/>
          <w:rtl/>
        </w:rPr>
        <w:t>ی</w:t>
      </w:r>
      <w:r w:rsidRPr="009635E7">
        <w:rPr>
          <w:b w:val="0"/>
          <w:bCs w:val="0"/>
          <w:szCs w:val="28"/>
          <w:rtl/>
        </w:rPr>
        <w:t xml:space="preserve"> فرو منگنز </w:t>
      </w:r>
      <w:r w:rsidRPr="009635E7">
        <w:rPr>
          <w:rFonts w:hint="eastAsia"/>
          <w:b w:val="0"/>
          <w:bCs w:val="0"/>
          <w:szCs w:val="28"/>
          <w:rtl/>
        </w:rPr>
        <w:t>در</w:t>
      </w:r>
      <w:r w:rsidRPr="009635E7">
        <w:rPr>
          <w:b w:val="0"/>
          <w:bCs w:val="0"/>
          <w:szCs w:val="28"/>
          <w:rtl/>
        </w:rPr>
        <w:t xml:space="preserve"> آل</w:t>
      </w:r>
      <w:r w:rsidRPr="009635E7">
        <w:rPr>
          <w:rFonts w:hint="cs"/>
          <w:b w:val="0"/>
          <w:bCs w:val="0"/>
          <w:szCs w:val="28"/>
          <w:rtl/>
        </w:rPr>
        <w:t>ی</w:t>
      </w:r>
      <w:r w:rsidRPr="009635E7">
        <w:rPr>
          <w:rFonts w:hint="eastAsia"/>
          <w:b w:val="0"/>
          <w:bCs w:val="0"/>
          <w:szCs w:val="28"/>
          <w:rtl/>
        </w:rPr>
        <w:t>اژ</w:t>
      </w:r>
      <w:r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توان</w:t>
      </w:r>
      <w:r w:rsidRPr="009635E7">
        <w:rPr>
          <w:b w:val="0"/>
          <w:bCs w:val="0"/>
          <w:szCs w:val="28"/>
          <w:rtl/>
        </w:rPr>
        <w:t xml:space="preserve"> خطر</w:t>
      </w:r>
      <w:r w:rsidR="007F3D92" w:rsidRPr="009635E7">
        <w:rPr>
          <w:rFonts w:hint="cs"/>
          <w:b w:val="0"/>
          <w:bCs w:val="0"/>
          <w:szCs w:val="28"/>
          <w:rtl/>
        </w:rPr>
        <w:t xml:space="preserve"> </w:t>
      </w:r>
      <w:r w:rsidR="007F3D92" w:rsidRPr="009635E7">
        <w:rPr>
          <w:b w:val="0"/>
          <w:bCs w:val="0"/>
          <w:szCs w:val="28"/>
          <w:rtl/>
        </w:rPr>
        <w:t>شکست پذ</w:t>
      </w:r>
      <w:r w:rsidR="007F3D92" w:rsidRPr="009635E7">
        <w:rPr>
          <w:rFonts w:hint="cs"/>
          <w:b w:val="0"/>
          <w:bCs w:val="0"/>
          <w:szCs w:val="28"/>
          <w:rtl/>
        </w:rPr>
        <w:t>ی</w:t>
      </w:r>
      <w:r w:rsidR="007F3D92" w:rsidRPr="009635E7">
        <w:rPr>
          <w:rFonts w:hint="eastAsia"/>
          <w:b w:val="0"/>
          <w:bCs w:val="0"/>
          <w:szCs w:val="28"/>
          <w:rtl/>
        </w:rPr>
        <w:t>ر</w:t>
      </w:r>
      <w:r w:rsidR="007F3D92" w:rsidRPr="009635E7">
        <w:rPr>
          <w:rFonts w:hint="cs"/>
          <w:b w:val="0"/>
          <w:bCs w:val="0"/>
          <w:szCs w:val="28"/>
          <w:rtl/>
        </w:rPr>
        <w:t>ی</w:t>
      </w:r>
      <w:r w:rsidR="007F3D92" w:rsidRPr="009635E7">
        <w:rPr>
          <w:b w:val="0"/>
          <w:bCs w:val="0"/>
          <w:szCs w:val="28"/>
          <w:rtl/>
        </w:rPr>
        <w:t xml:space="preserve"> قطعه و </w:t>
      </w:r>
      <w:r w:rsidR="007F3D92" w:rsidRPr="009635E7">
        <w:rPr>
          <w:rFonts w:hint="cs"/>
          <w:b w:val="0"/>
          <w:bCs w:val="0"/>
          <w:szCs w:val="28"/>
          <w:rtl/>
        </w:rPr>
        <w:t>ی</w:t>
      </w:r>
      <w:r w:rsidR="007F3D92" w:rsidRPr="009635E7">
        <w:rPr>
          <w:rFonts w:hint="eastAsia"/>
          <w:b w:val="0"/>
          <w:bCs w:val="0"/>
          <w:szCs w:val="28"/>
          <w:rtl/>
        </w:rPr>
        <w:t>ا</w:t>
      </w:r>
      <w:r w:rsidR="007F3D92" w:rsidRPr="009635E7">
        <w:rPr>
          <w:b w:val="0"/>
          <w:bCs w:val="0"/>
          <w:szCs w:val="28"/>
          <w:rtl/>
        </w:rPr>
        <w:t xml:space="preserve"> قطعات را کاهش و سرعت سرد شدن بحران</w:t>
      </w:r>
      <w:r w:rsidR="007F3D92" w:rsidRPr="009635E7">
        <w:rPr>
          <w:rFonts w:hint="cs"/>
          <w:b w:val="0"/>
          <w:bCs w:val="0"/>
          <w:szCs w:val="28"/>
          <w:rtl/>
        </w:rPr>
        <w:t>ی</w:t>
      </w:r>
      <w:r w:rsidR="007F3D92" w:rsidRPr="009635E7">
        <w:rPr>
          <w:b w:val="0"/>
          <w:bCs w:val="0"/>
          <w:szCs w:val="28"/>
          <w:rtl/>
        </w:rPr>
        <w:t xml:space="preserve"> را ن</w:t>
      </w:r>
      <w:r w:rsidR="007F3D92" w:rsidRPr="009635E7">
        <w:rPr>
          <w:rFonts w:hint="cs"/>
          <w:b w:val="0"/>
          <w:bCs w:val="0"/>
          <w:szCs w:val="28"/>
          <w:rtl/>
        </w:rPr>
        <w:t>ی</w:t>
      </w:r>
      <w:r w:rsidR="007F3D92" w:rsidRPr="009635E7">
        <w:rPr>
          <w:rFonts w:hint="eastAsia"/>
          <w:b w:val="0"/>
          <w:bCs w:val="0"/>
          <w:szCs w:val="28"/>
          <w:rtl/>
        </w:rPr>
        <w:t>ز</w:t>
      </w:r>
      <w:r w:rsidR="007F3D92" w:rsidRPr="009635E7">
        <w:rPr>
          <w:b w:val="0"/>
          <w:bCs w:val="0"/>
          <w:szCs w:val="28"/>
          <w:rtl/>
        </w:rPr>
        <w:t xml:space="preserve"> </w:t>
      </w:r>
      <w:r w:rsidR="00BA4679" w:rsidRPr="009635E7">
        <w:rPr>
          <w:b w:val="0"/>
          <w:bCs w:val="0"/>
          <w:szCs w:val="28"/>
          <w:rtl/>
        </w:rPr>
        <w:t>شد</w:t>
      </w:r>
      <w:r w:rsidR="00BA4679" w:rsidRPr="009635E7">
        <w:rPr>
          <w:rFonts w:hint="cs"/>
          <w:b w:val="0"/>
          <w:bCs w:val="0"/>
          <w:szCs w:val="28"/>
          <w:rtl/>
        </w:rPr>
        <w:t>ی</w:t>
      </w:r>
      <w:r w:rsidR="00BA4679" w:rsidRPr="009635E7">
        <w:rPr>
          <w:rFonts w:hint="eastAsia"/>
          <w:b w:val="0"/>
          <w:bCs w:val="0"/>
          <w:szCs w:val="28"/>
          <w:rtl/>
        </w:rPr>
        <w:t>داً</w:t>
      </w:r>
      <w:r w:rsidR="007F3D92" w:rsidRPr="009635E7">
        <w:rPr>
          <w:b w:val="0"/>
          <w:bCs w:val="0"/>
          <w:szCs w:val="28"/>
          <w:rtl/>
        </w:rPr>
        <w:t xml:space="preserve"> کاهش داده و بد</w:t>
      </w:r>
      <w:r w:rsidR="007F3D92" w:rsidRPr="009635E7">
        <w:rPr>
          <w:rFonts w:hint="cs"/>
          <w:b w:val="0"/>
          <w:bCs w:val="0"/>
          <w:szCs w:val="28"/>
          <w:rtl/>
        </w:rPr>
        <w:t>ی</w:t>
      </w:r>
      <w:r w:rsidR="007F3D92" w:rsidRPr="009635E7">
        <w:rPr>
          <w:rFonts w:hint="eastAsia"/>
          <w:b w:val="0"/>
          <w:bCs w:val="0"/>
          <w:szCs w:val="28"/>
          <w:rtl/>
        </w:rPr>
        <w:t>ن</w:t>
      </w:r>
      <w:r w:rsidR="007F3D92" w:rsidRPr="009635E7">
        <w:rPr>
          <w:b w:val="0"/>
          <w:bCs w:val="0"/>
          <w:szCs w:val="28"/>
          <w:rtl/>
        </w:rPr>
        <w:t xml:space="preserve"> ترت</w:t>
      </w:r>
      <w:r w:rsidR="007F3D92" w:rsidRPr="009635E7">
        <w:rPr>
          <w:rFonts w:hint="cs"/>
          <w:b w:val="0"/>
          <w:bCs w:val="0"/>
          <w:szCs w:val="28"/>
          <w:rtl/>
        </w:rPr>
        <w:t>ی</w:t>
      </w:r>
      <w:r w:rsidR="007F3D92" w:rsidRPr="009635E7">
        <w:rPr>
          <w:rFonts w:hint="eastAsia"/>
          <w:b w:val="0"/>
          <w:bCs w:val="0"/>
          <w:szCs w:val="28"/>
          <w:rtl/>
        </w:rPr>
        <w:t>ب</w:t>
      </w:r>
      <w:r w:rsidR="007F3D92" w:rsidRPr="009635E7">
        <w:rPr>
          <w:b w:val="0"/>
          <w:bCs w:val="0"/>
          <w:szCs w:val="28"/>
          <w:rtl/>
        </w:rPr>
        <w:t xml:space="preserve"> سخت</w:t>
      </w:r>
      <w:r w:rsidR="007F3D92" w:rsidRPr="009635E7">
        <w:rPr>
          <w:rFonts w:hint="cs"/>
          <w:b w:val="0"/>
          <w:bCs w:val="0"/>
          <w:szCs w:val="28"/>
          <w:rtl/>
        </w:rPr>
        <w:t>ی</w:t>
      </w:r>
      <w:r w:rsidR="007F3D92" w:rsidRPr="009635E7">
        <w:rPr>
          <w:b w:val="0"/>
          <w:bCs w:val="0"/>
          <w:szCs w:val="28"/>
          <w:rtl/>
        </w:rPr>
        <w:t xml:space="preserve"> را افزا</w:t>
      </w:r>
      <w:r w:rsidR="007F3D92" w:rsidRPr="009635E7">
        <w:rPr>
          <w:rFonts w:hint="cs"/>
          <w:b w:val="0"/>
          <w:bCs w:val="0"/>
          <w:szCs w:val="28"/>
          <w:rtl/>
        </w:rPr>
        <w:t>ی</w:t>
      </w:r>
      <w:r w:rsidR="007F3D92" w:rsidRPr="009635E7">
        <w:rPr>
          <w:rFonts w:hint="eastAsia"/>
          <w:b w:val="0"/>
          <w:bCs w:val="0"/>
          <w:szCs w:val="28"/>
          <w:rtl/>
        </w:rPr>
        <w:t>ش</w:t>
      </w:r>
      <w:r w:rsidR="007F3D92"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دهد</w:t>
      </w:r>
      <w:r w:rsidR="007F3D92" w:rsidRPr="009635E7">
        <w:rPr>
          <w:b w:val="0"/>
          <w:bCs w:val="0"/>
          <w:szCs w:val="28"/>
          <w:rtl/>
        </w:rPr>
        <w:t>. همچن</w:t>
      </w:r>
      <w:r w:rsidR="007F3D92" w:rsidRPr="009635E7">
        <w:rPr>
          <w:rFonts w:hint="cs"/>
          <w:b w:val="0"/>
          <w:bCs w:val="0"/>
          <w:szCs w:val="28"/>
          <w:rtl/>
        </w:rPr>
        <w:t>ی</w:t>
      </w:r>
      <w:r w:rsidR="007F3D92" w:rsidRPr="009635E7">
        <w:rPr>
          <w:rFonts w:hint="eastAsia"/>
          <w:b w:val="0"/>
          <w:bCs w:val="0"/>
          <w:szCs w:val="28"/>
          <w:rtl/>
        </w:rPr>
        <w:t>ن</w:t>
      </w:r>
      <w:r w:rsidR="007F3D92" w:rsidRPr="009635E7">
        <w:rPr>
          <w:b w:val="0"/>
          <w:bCs w:val="0"/>
          <w:szCs w:val="28"/>
          <w:rtl/>
        </w:rPr>
        <w:t xml:space="preserve"> با اضافه کردن مقدار</w:t>
      </w:r>
      <w:r w:rsidR="007F3D92" w:rsidRPr="009635E7">
        <w:rPr>
          <w:rFonts w:hint="cs"/>
          <w:b w:val="0"/>
          <w:bCs w:val="0"/>
          <w:szCs w:val="28"/>
          <w:rtl/>
        </w:rPr>
        <w:t>ی</w:t>
      </w:r>
      <w:r w:rsidR="007F3D92" w:rsidRPr="009635E7">
        <w:rPr>
          <w:b w:val="0"/>
          <w:bCs w:val="0"/>
          <w:szCs w:val="28"/>
          <w:rtl/>
        </w:rPr>
        <w:t xml:space="preserve"> منگنز استحکام افزا</w:t>
      </w:r>
      <w:r w:rsidR="007F3D92" w:rsidRPr="009635E7">
        <w:rPr>
          <w:rFonts w:hint="cs"/>
          <w:b w:val="0"/>
          <w:bCs w:val="0"/>
          <w:szCs w:val="28"/>
          <w:rtl/>
        </w:rPr>
        <w:t>ی</w:t>
      </w:r>
      <w:r w:rsidR="007F3D92" w:rsidRPr="009635E7">
        <w:rPr>
          <w:rFonts w:hint="eastAsia"/>
          <w:b w:val="0"/>
          <w:bCs w:val="0"/>
          <w:szCs w:val="28"/>
          <w:rtl/>
        </w:rPr>
        <w:t>ش</w:t>
      </w:r>
      <w:r w:rsidR="007F3D92"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ی‌ی</w:t>
      </w:r>
      <w:r w:rsidR="00BA4679" w:rsidRPr="009635E7">
        <w:rPr>
          <w:rFonts w:hint="eastAsia"/>
          <w:b w:val="0"/>
          <w:bCs w:val="0"/>
          <w:szCs w:val="28"/>
          <w:rtl/>
        </w:rPr>
        <w:t>ابد</w:t>
      </w:r>
      <w:r w:rsidR="007F3D92" w:rsidRPr="009635E7">
        <w:rPr>
          <w:rFonts w:hint="eastAsia"/>
          <w:b w:val="0"/>
          <w:bCs w:val="0"/>
          <w:szCs w:val="28"/>
          <w:rtl/>
        </w:rPr>
        <w:t>،</w:t>
      </w:r>
      <w:r w:rsidR="007F3D92" w:rsidRPr="009635E7">
        <w:rPr>
          <w:b w:val="0"/>
          <w:bCs w:val="0"/>
          <w:szCs w:val="28"/>
          <w:rtl/>
        </w:rPr>
        <w:t xml:space="preserve"> و اگر به مقدار ب</w:t>
      </w:r>
      <w:r w:rsidR="007F3D92" w:rsidRPr="009635E7">
        <w:rPr>
          <w:rFonts w:hint="cs"/>
          <w:b w:val="0"/>
          <w:bCs w:val="0"/>
          <w:szCs w:val="28"/>
          <w:rtl/>
        </w:rPr>
        <w:t>ی</w:t>
      </w:r>
      <w:r w:rsidR="007F3D92" w:rsidRPr="009635E7">
        <w:rPr>
          <w:rFonts w:hint="eastAsia"/>
          <w:b w:val="0"/>
          <w:bCs w:val="0"/>
          <w:szCs w:val="28"/>
          <w:rtl/>
        </w:rPr>
        <w:t>ش</w:t>
      </w:r>
      <w:r w:rsidR="007F3D92" w:rsidRPr="009635E7">
        <w:rPr>
          <w:b w:val="0"/>
          <w:bCs w:val="0"/>
          <w:szCs w:val="28"/>
          <w:rtl/>
        </w:rPr>
        <w:t xml:space="preserve"> از </w:t>
      </w:r>
      <w:r w:rsidR="007F3D92" w:rsidRPr="009635E7">
        <w:rPr>
          <w:b w:val="0"/>
          <w:bCs w:val="0"/>
          <w:szCs w:val="28"/>
          <w:rtl/>
          <w:lang w:bidi="fa-IR"/>
        </w:rPr>
        <w:t>۴</w:t>
      </w:r>
      <w:r w:rsidR="007F3D92" w:rsidRPr="009635E7">
        <w:rPr>
          <w:b w:val="0"/>
          <w:bCs w:val="0"/>
          <w:szCs w:val="28"/>
          <w:rtl/>
        </w:rPr>
        <w:t xml:space="preserve"> درصد اضافه شود باعث ا</w:t>
      </w:r>
      <w:r w:rsidR="007F3D92" w:rsidRPr="009635E7">
        <w:rPr>
          <w:rFonts w:hint="cs"/>
          <w:b w:val="0"/>
          <w:bCs w:val="0"/>
          <w:szCs w:val="28"/>
          <w:rtl/>
        </w:rPr>
        <w:t>ی</w:t>
      </w:r>
      <w:r w:rsidR="007F3D92" w:rsidRPr="009635E7">
        <w:rPr>
          <w:rFonts w:hint="eastAsia"/>
          <w:b w:val="0"/>
          <w:bCs w:val="0"/>
          <w:szCs w:val="28"/>
          <w:rtl/>
        </w:rPr>
        <w:t>جاد</w:t>
      </w:r>
      <w:r w:rsidR="007F3D92" w:rsidRPr="009635E7">
        <w:rPr>
          <w:b w:val="0"/>
          <w:bCs w:val="0"/>
          <w:szCs w:val="28"/>
          <w:rtl/>
        </w:rPr>
        <w:t xml:space="preserve"> ساختار مارتز</w:t>
      </w:r>
      <w:r w:rsidR="007F3D92" w:rsidRPr="009635E7">
        <w:rPr>
          <w:rFonts w:hint="cs"/>
          <w:b w:val="0"/>
          <w:bCs w:val="0"/>
          <w:szCs w:val="28"/>
          <w:rtl/>
        </w:rPr>
        <w:t>ی</w:t>
      </w:r>
      <w:r w:rsidR="007F3D92" w:rsidRPr="009635E7">
        <w:rPr>
          <w:rFonts w:hint="eastAsia"/>
          <w:b w:val="0"/>
          <w:bCs w:val="0"/>
          <w:szCs w:val="28"/>
          <w:rtl/>
        </w:rPr>
        <w:t>ت</w:t>
      </w:r>
      <w:r w:rsidR="007F3D92" w:rsidRPr="009635E7">
        <w:rPr>
          <w:rFonts w:hint="cs"/>
          <w:b w:val="0"/>
          <w:bCs w:val="0"/>
          <w:szCs w:val="28"/>
          <w:rtl/>
        </w:rPr>
        <w:t>ی</w:t>
      </w:r>
      <w:r w:rsidR="007F3D92" w:rsidRPr="009635E7">
        <w:rPr>
          <w:b w:val="0"/>
          <w:bCs w:val="0"/>
          <w:szCs w:val="28"/>
          <w:rtl/>
        </w:rPr>
        <w:t xml:space="preserve"> در آل</w:t>
      </w:r>
      <w:r w:rsidR="007F3D92" w:rsidRPr="009635E7">
        <w:rPr>
          <w:rFonts w:hint="cs"/>
          <w:b w:val="0"/>
          <w:bCs w:val="0"/>
          <w:szCs w:val="28"/>
          <w:rtl/>
        </w:rPr>
        <w:t>ی</w:t>
      </w:r>
      <w:r w:rsidR="007F3D92" w:rsidRPr="009635E7">
        <w:rPr>
          <w:rFonts w:hint="eastAsia"/>
          <w:b w:val="0"/>
          <w:bCs w:val="0"/>
          <w:szCs w:val="28"/>
          <w:rtl/>
        </w:rPr>
        <w:t>اژ</w:t>
      </w:r>
      <w:r w:rsidR="007F3D92" w:rsidRPr="009635E7">
        <w:rPr>
          <w:b w:val="0"/>
          <w:bCs w:val="0"/>
          <w:szCs w:val="28"/>
          <w:rtl/>
        </w:rPr>
        <w:t xml:space="preserve"> شده و ت</w:t>
      </w:r>
      <w:r w:rsidR="007F3D92" w:rsidRPr="009635E7">
        <w:rPr>
          <w:rFonts w:hint="eastAsia"/>
          <w:b w:val="0"/>
          <w:bCs w:val="0"/>
          <w:szCs w:val="28"/>
          <w:rtl/>
        </w:rPr>
        <w:t>رد</w:t>
      </w:r>
      <w:r w:rsidR="007F3D92" w:rsidRPr="009635E7">
        <w:rPr>
          <w:rFonts w:hint="cs"/>
          <w:b w:val="0"/>
          <w:bCs w:val="0"/>
          <w:szCs w:val="28"/>
          <w:rtl/>
        </w:rPr>
        <w:t>ی</w:t>
      </w:r>
      <w:r w:rsidR="007F3D92" w:rsidRPr="009635E7">
        <w:rPr>
          <w:b w:val="0"/>
          <w:bCs w:val="0"/>
          <w:szCs w:val="28"/>
          <w:rtl/>
        </w:rPr>
        <w:t xml:space="preserve"> در قطعات را افزا</w:t>
      </w:r>
      <w:r w:rsidR="007F3D92" w:rsidRPr="009635E7">
        <w:rPr>
          <w:rFonts w:hint="cs"/>
          <w:b w:val="0"/>
          <w:bCs w:val="0"/>
          <w:szCs w:val="28"/>
          <w:rtl/>
        </w:rPr>
        <w:t>ی</w:t>
      </w:r>
      <w:r w:rsidR="007F3D92" w:rsidRPr="009635E7">
        <w:rPr>
          <w:rFonts w:hint="eastAsia"/>
          <w:b w:val="0"/>
          <w:bCs w:val="0"/>
          <w:szCs w:val="28"/>
          <w:rtl/>
        </w:rPr>
        <w:t>ش</w:t>
      </w:r>
      <w:r w:rsidR="007F3D92"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دهد</w:t>
      </w:r>
      <w:r w:rsidR="007F3D92" w:rsidRPr="009635E7">
        <w:rPr>
          <w:b w:val="0"/>
          <w:bCs w:val="0"/>
          <w:szCs w:val="28"/>
          <w:rtl/>
        </w:rPr>
        <w:t xml:space="preserve"> که به هم</w:t>
      </w:r>
      <w:r w:rsidR="007F3D92" w:rsidRPr="009635E7">
        <w:rPr>
          <w:rFonts w:hint="cs"/>
          <w:b w:val="0"/>
          <w:bCs w:val="0"/>
          <w:szCs w:val="28"/>
          <w:rtl/>
        </w:rPr>
        <w:t>ی</w:t>
      </w:r>
      <w:r w:rsidR="007F3D92" w:rsidRPr="009635E7">
        <w:rPr>
          <w:rFonts w:hint="eastAsia"/>
          <w:b w:val="0"/>
          <w:bCs w:val="0"/>
          <w:szCs w:val="28"/>
          <w:rtl/>
        </w:rPr>
        <w:t>ن</w:t>
      </w:r>
      <w:r w:rsidR="007F3D92" w:rsidRPr="009635E7">
        <w:rPr>
          <w:b w:val="0"/>
          <w:bCs w:val="0"/>
          <w:szCs w:val="28"/>
          <w:rtl/>
        </w:rPr>
        <w:t xml:space="preserve"> دل</w:t>
      </w:r>
      <w:r w:rsidR="007F3D92" w:rsidRPr="009635E7">
        <w:rPr>
          <w:rFonts w:hint="cs"/>
          <w:b w:val="0"/>
          <w:bCs w:val="0"/>
          <w:szCs w:val="28"/>
          <w:rtl/>
        </w:rPr>
        <w:t>ی</w:t>
      </w:r>
      <w:r w:rsidR="007F3D92" w:rsidRPr="009635E7">
        <w:rPr>
          <w:rFonts w:hint="eastAsia"/>
          <w:b w:val="0"/>
          <w:bCs w:val="0"/>
          <w:szCs w:val="28"/>
          <w:rtl/>
        </w:rPr>
        <w:t>ل</w:t>
      </w:r>
      <w:r w:rsidR="007F3D92" w:rsidRPr="009635E7">
        <w:rPr>
          <w:b w:val="0"/>
          <w:bCs w:val="0"/>
          <w:szCs w:val="28"/>
          <w:rtl/>
        </w:rPr>
        <w:t xml:space="preserve"> فقط در آل</w:t>
      </w:r>
      <w:r w:rsidR="007F3D92" w:rsidRPr="009635E7">
        <w:rPr>
          <w:rFonts w:hint="cs"/>
          <w:b w:val="0"/>
          <w:bCs w:val="0"/>
          <w:szCs w:val="28"/>
          <w:rtl/>
        </w:rPr>
        <w:t>ی</w:t>
      </w:r>
      <w:r w:rsidR="007F3D92" w:rsidRPr="009635E7">
        <w:rPr>
          <w:rFonts w:hint="eastAsia"/>
          <w:b w:val="0"/>
          <w:bCs w:val="0"/>
          <w:szCs w:val="28"/>
          <w:rtl/>
        </w:rPr>
        <w:t>اژها</w:t>
      </w:r>
      <w:r w:rsidR="007F3D92" w:rsidRPr="009635E7">
        <w:rPr>
          <w:rFonts w:hint="cs"/>
          <w:b w:val="0"/>
          <w:bCs w:val="0"/>
          <w:szCs w:val="28"/>
          <w:rtl/>
        </w:rPr>
        <w:t>ی</w:t>
      </w:r>
      <w:r w:rsidR="007F3D92" w:rsidRPr="009635E7">
        <w:rPr>
          <w:b w:val="0"/>
          <w:bCs w:val="0"/>
          <w:szCs w:val="28"/>
          <w:rtl/>
        </w:rPr>
        <w:t xml:space="preserve"> خاص</w:t>
      </w:r>
      <w:r w:rsidR="007F3D92" w:rsidRPr="009635E7">
        <w:rPr>
          <w:rFonts w:hint="cs"/>
          <w:b w:val="0"/>
          <w:bCs w:val="0"/>
          <w:szCs w:val="28"/>
          <w:rtl/>
        </w:rPr>
        <w:t>ی</w:t>
      </w:r>
      <w:r w:rsidR="007F3D92" w:rsidRPr="009635E7">
        <w:rPr>
          <w:b w:val="0"/>
          <w:bCs w:val="0"/>
          <w:szCs w:val="28"/>
          <w:rtl/>
        </w:rPr>
        <w:t xml:space="preserve"> به کار برده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شود</w:t>
      </w:r>
      <w:r w:rsidR="007F3D92" w:rsidRPr="009635E7">
        <w:rPr>
          <w:b w:val="0"/>
          <w:bCs w:val="0"/>
          <w:szCs w:val="28"/>
          <w:rtl/>
        </w:rPr>
        <w:t>. در فولادها</w:t>
      </w:r>
      <w:r w:rsidR="007F3D92" w:rsidRPr="009635E7">
        <w:rPr>
          <w:rFonts w:hint="cs"/>
          <w:b w:val="0"/>
          <w:bCs w:val="0"/>
          <w:szCs w:val="28"/>
          <w:rtl/>
        </w:rPr>
        <w:t>ی</w:t>
      </w:r>
      <w:r w:rsidR="007F3D92" w:rsidRPr="009635E7">
        <w:rPr>
          <w:b w:val="0"/>
          <w:bCs w:val="0"/>
          <w:szCs w:val="28"/>
          <w:rtl/>
        </w:rPr>
        <w:t xml:space="preserve"> با ب</w:t>
      </w:r>
      <w:r w:rsidR="007F3D92" w:rsidRPr="009635E7">
        <w:rPr>
          <w:rFonts w:hint="cs"/>
          <w:b w:val="0"/>
          <w:bCs w:val="0"/>
          <w:szCs w:val="28"/>
          <w:rtl/>
        </w:rPr>
        <w:t>ی</w:t>
      </w:r>
      <w:r w:rsidR="007F3D92" w:rsidRPr="009635E7">
        <w:rPr>
          <w:rFonts w:hint="eastAsia"/>
          <w:b w:val="0"/>
          <w:bCs w:val="0"/>
          <w:szCs w:val="28"/>
          <w:rtl/>
        </w:rPr>
        <w:t>ش</w:t>
      </w:r>
      <w:r w:rsidR="007F3D92" w:rsidRPr="009635E7">
        <w:rPr>
          <w:b w:val="0"/>
          <w:bCs w:val="0"/>
          <w:szCs w:val="28"/>
          <w:rtl/>
        </w:rPr>
        <w:t xml:space="preserve"> از </w:t>
      </w:r>
      <w:r w:rsidR="007F3D92" w:rsidRPr="009635E7">
        <w:rPr>
          <w:b w:val="0"/>
          <w:bCs w:val="0"/>
          <w:szCs w:val="28"/>
          <w:rtl/>
          <w:lang w:bidi="fa-IR"/>
        </w:rPr>
        <w:t>۱۲</w:t>
      </w:r>
      <w:r w:rsidR="007F3D92" w:rsidRPr="009635E7">
        <w:rPr>
          <w:b w:val="0"/>
          <w:bCs w:val="0"/>
          <w:szCs w:val="28"/>
          <w:rtl/>
        </w:rPr>
        <w:t xml:space="preserve"> درصد منگنز و با درصد کربن بالا آستن</w:t>
      </w:r>
      <w:r w:rsidR="007F3D92" w:rsidRPr="009635E7">
        <w:rPr>
          <w:rFonts w:hint="cs"/>
          <w:b w:val="0"/>
          <w:bCs w:val="0"/>
          <w:szCs w:val="28"/>
          <w:rtl/>
        </w:rPr>
        <w:t>ی</w:t>
      </w:r>
      <w:r w:rsidR="007F3D92" w:rsidRPr="009635E7">
        <w:rPr>
          <w:rFonts w:hint="eastAsia"/>
          <w:b w:val="0"/>
          <w:bCs w:val="0"/>
          <w:szCs w:val="28"/>
          <w:rtl/>
        </w:rPr>
        <w:t>ت</w:t>
      </w:r>
      <w:r w:rsidR="007F3D92" w:rsidRPr="009635E7">
        <w:rPr>
          <w:rFonts w:hint="cs"/>
          <w:b w:val="0"/>
          <w:bCs w:val="0"/>
          <w:szCs w:val="28"/>
          <w:rtl/>
        </w:rPr>
        <w:t>ی</w:t>
      </w:r>
      <w:r w:rsidR="007F3D92" w:rsidRPr="009635E7">
        <w:rPr>
          <w:b w:val="0"/>
          <w:bCs w:val="0"/>
          <w:szCs w:val="28"/>
          <w:rtl/>
        </w:rPr>
        <w:t xml:space="preserve"> است، ز</w:t>
      </w:r>
      <w:r w:rsidR="007F3D92" w:rsidRPr="009635E7">
        <w:rPr>
          <w:rFonts w:hint="cs"/>
          <w:b w:val="0"/>
          <w:bCs w:val="0"/>
          <w:szCs w:val="28"/>
          <w:rtl/>
        </w:rPr>
        <w:t>ی</w:t>
      </w:r>
      <w:r w:rsidR="007F3D92" w:rsidRPr="009635E7">
        <w:rPr>
          <w:rFonts w:hint="eastAsia"/>
          <w:b w:val="0"/>
          <w:bCs w:val="0"/>
          <w:szCs w:val="28"/>
          <w:rtl/>
        </w:rPr>
        <w:t>را</w:t>
      </w:r>
      <w:r w:rsidR="007F3D92" w:rsidRPr="009635E7">
        <w:rPr>
          <w:b w:val="0"/>
          <w:bCs w:val="0"/>
          <w:szCs w:val="28"/>
          <w:rtl/>
        </w:rPr>
        <w:t xml:space="preserve"> منگنز محدوده آستن</w:t>
      </w:r>
      <w:r w:rsidR="007F3D92" w:rsidRPr="009635E7">
        <w:rPr>
          <w:rFonts w:hint="cs"/>
          <w:b w:val="0"/>
          <w:bCs w:val="0"/>
          <w:szCs w:val="28"/>
          <w:rtl/>
        </w:rPr>
        <w:t>ی</w:t>
      </w:r>
      <w:r w:rsidR="007F3D92" w:rsidRPr="009635E7">
        <w:rPr>
          <w:rFonts w:hint="eastAsia"/>
          <w:b w:val="0"/>
          <w:bCs w:val="0"/>
          <w:szCs w:val="28"/>
          <w:rtl/>
        </w:rPr>
        <w:t>ت</w:t>
      </w:r>
      <w:r w:rsidR="007F3D92" w:rsidRPr="009635E7">
        <w:rPr>
          <w:rFonts w:hint="cs"/>
          <w:b w:val="0"/>
          <w:bCs w:val="0"/>
          <w:szCs w:val="28"/>
          <w:rtl/>
        </w:rPr>
        <w:t>ی</w:t>
      </w:r>
      <w:r w:rsidR="007F3D92" w:rsidRPr="009635E7">
        <w:rPr>
          <w:b w:val="0"/>
          <w:bCs w:val="0"/>
          <w:szCs w:val="28"/>
          <w:rtl/>
        </w:rPr>
        <w:t xml:space="preserve"> را به اندازه قابل </w:t>
      </w:r>
      <w:r w:rsidR="00BA4679" w:rsidRPr="009635E7">
        <w:rPr>
          <w:b w:val="0"/>
          <w:bCs w:val="0"/>
          <w:szCs w:val="28"/>
          <w:rtl/>
        </w:rPr>
        <w:t>ملاحظه‌ا</w:t>
      </w:r>
      <w:r w:rsidR="00BA4679" w:rsidRPr="009635E7">
        <w:rPr>
          <w:rFonts w:hint="cs"/>
          <w:b w:val="0"/>
          <w:bCs w:val="0"/>
          <w:szCs w:val="28"/>
          <w:rtl/>
        </w:rPr>
        <w:t>ی</w:t>
      </w:r>
      <w:r w:rsidR="007F3D92" w:rsidRPr="009635E7">
        <w:rPr>
          <w:b w:val="0"/>
          <w:bCs w:val="0"/>
          <w:szCs w:val="28"/>
          <w:rtl/>
        </w:rPr>
        <w:t xml:space="preserve"> گسترش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دهد</w:t>
      </w:r>
      <w:r w:rsidR="007F3D92" w:rsidRPr="009635E7">
        <w:rPr>
          <w:b w:val="0"/>
          <w:bCs w:val="0"/>
          <w:szCs w:val="28"/>
          <w:rtl/>
        </w:rPr>
        <w:t>، فولادها</w:t>
      </w:r>
      <w:r w:rsidR="007F3D92" w:rsidRPr="009635E7">
        <w:rPr>
          <w:rFonts w:hint="cs"/>
          <w:b w:val="0"/>
          <w:bCs w:val="0"/>
          <w:szCs w:val="28"/>
          <w:rtl/>
        </w:rPr>
        <w:t>یی</w:t>
      </w:r>
      <w:r w:rsidR="007F3D92" w:rsidRPr="009635E7">
        <w:rPr>
          <w:b w:val="0"/>
          <w:bCs w:val="0"/>
          <w:szCs w:val="28"/>
          <w:rtl/>
        </w:rPr>
        <w:t xml:space="preserve"> که از طر</w:t>
      </w:r>
      <w:r w:rsidR="007F3D92" w:rsidRPr="009635E7">
        <w:rPr>
          <w:rFonts w:hint="cs"/>
          <w:b w:val="0"/>
          <w:bCs w:val="0"/>
          <w:szCs w:val="28"/>
          <w:rtl/>
        </w:rPr>
        <w:t>ی</w:t>
      </w:r>
      <w:r w:rsidR="007F3D92" w:rsidRPr="009635E7">
        <w:rPr>
          <w:rFonts w:hint="eastAsia"/>
          <w:b w:val="0"/>
          <w:bCs w:val="0"/>
          <w:szCs w:val="28"/>
          <w:rtl/>
        </w:rPr>
        <w:t>ق</w:t>
      </w:r>
      <w:r w:rsidR="007F3D92" w:rsidRPr="009635E7">
        <w:rPr>
          <w:b w:val="0"/>
          <w:bCs w:val="0"/>
          <w:szCs w:val="28"/>
          <w:rtl/>
        </w:rPr>
        <w:t xml:space="preserve"> اضافه کردن م</w:t>
      </w:r>
      <w:r w:rsidR="007F3D92" w:rsidRPr="009635E7">
        <w:rPr>
          <w:rFonts w:hint="eastAsia"/>
          <w:b w:val="0"/>
          <w:bCs w:val="0"/>
          <w:szCs w:val="28"/>
          <w:rtl/>
        </w:rPr>
        <w:t>قدار</w:t>
      </w:r>
      <w:r w:rsidR="007F3D92" w:rsidRPr="009635E7">
        <w:rPr>
          <w:rFonts w:hint="cs"/>
          <w:b w:val="0"/>
          <w:bCs w:val="0"/>
          <w:szCs w:val="28"/>
          <w:rtl/>
        </w:rPr>
        <w:t>ی</w:t>
      </w:r>
      <w:r w:rsidR="007F3D92" w:rsidRPr="009635E7">
        <w:rPr>
          <w:b w:val="0"/>
          <w:bCs w:val="0"/>
          <w:szCs w:val="28"/>
          <w:rtl/>
        </w:rPr>
        <w:t xml:space="preserve"> فرو منگنز تول</w:t>
      </w:r>
      <w:r w:rsidR="007F3D92" w:rsidRPr="009635E7">
        <w:rPr>
          <w:rFonts w:hint="cs"/>
          <w:b w:val="0"/>
          <w:bCs w:val="0"/>
          <w:szCs w:val="28"/>
          <w:rtl/>
        </w:rPr>
        <w:t>ی</w:t>
      </w:r>
      <w:r w:rsidR="007F3D92" w:rsidRPr="009635E7">
        <w:rPr>
          <w:rFonts w:hint="eastAsia"/>
          <w:b w:val="0"/>
          <w:bCs w:val="0"/>
          <w:szCs w:val="28"/>
          <w:rtl/>
        </w:rPr>
        <w:t>د</w:t>
      </w:r>
      <w:r w:rsidR="007F3D92"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شوند</w:t>
      </w:r>
      <w:r w:rsidR="007F3D92" w:rsidRPr="009635E7">
        <w:rPr>
          <w:b w:val="0"/>
          <w:bCs w:val="0"/>
          <w:szCs w:val="28"/>
          <w:rtl/>
        </w:rPr>
        <w:t xml:space="preserve"> و در نت</w:t>
      </w:r>
      <w:r w:rsidR="007F3D92" w:rsidRPr="009635E7">
        <w:rPr>
          <w:rFonts w:hint="cs"/>
          <w:b w:val="0"/>
          <w:bCs w:val="0"/>
          <w:szCs w:val="28"/>
          <w:rtl/>
        </w:rPr>
        <w:t>ی</w:t>
      </w:r>
      <w:r w:rsidR="007F3D92" w:rsidRPr="009635E7">
        <w:rPr>
          <w:rFonts w:hint="eastAsia"/>
          <w:b w:val="0"/>
          <w:bCs w:val="0"/>
          <w:szCs w:val="28"/>
          <w:rtl/>
        </w:rPr>
        <w:t>جه</w:t>
      </w:r>
      <w:r w:rsidR="007F3D92" w:rsidRPr="009635E7">
        <w:rPr>
          <w:b w:val="0"/>
          <w:bCs w:val="0"/>
          <w:szCs w:val="28"/>
          <w:rtl/>
        </w:rPr>
        <w:t xml:space="preserve"> وارد آمدن تنش </w:t>
      </w:r>
      <w:r w:rsidR="00BA4679" w:rsidRPr="009635E7">
        <w:rPr>
          <w:b w:val="0"/>
          <w:bCs w:val="0"/>
          <w:szCs w:val="28"/>
          <w:rtl/>
        </w:rPr>
        <w:t>ضربه‌ا</w:t>
      </w:r>
      <w:r w:rsidR="00BA4679" w:rsidRPr="009635E7">
        <w:rPr>
          <w:rFonts w:hint="cs"/>
          <w:b w:val="0"/>
          <w:bCs w:val="0"/>
          <w:szCs w:val="28"/>
          <w:rtl/>
        </w:rPr>
        <w:t>ی</w:t>
      </w:r>
      <w:r w:rsidR="007F3D92" w:rsidRPr="009635E7">
        <w:rPr>
          <w:b w:val="0"/>
          <w:bCs w:val="0"/>
          <w:szCs w:val="28"/>
          <w:rtl/>
        </w:rPr>
        <w:t xml:space="preserve"> به سطح خارج</w:t>
      </w:r>
      <w:r w:rsidR="007F3D92" w:rsidRPr="009635E7">
        <w:rPr>
          <w:rFonts w:hint="cs"/>
          <w:b w:val="0"/>
          <w:bCs w:val="0"/>
          <w:szCs w:val="28"/>
          <w:rtl/>
        </w:rPr>
        <w:t>ی</w:t>
      </w:r>
      <w:r w:rsidR="007F3D92" w:rsidRPr="009635E7">
        <w:rPr>
          <w:rFonts w:hint="eastAsia"/>
          <w:b w:val="0"/>
          <w:bCs w:val="0"/>
          <w:szCs w:val="28"/>
          <w:rtl/>
        </w:rPr>
        <w:t>،</w:t>
      </w:r>
      <w:r w:rsidR="007F3D92" w:rsidRPr="009635E7">
        <w:rPr>
          <w:b w:val="0"/>
          <w:bCs w:val="0"/>
          <w:szCs w:val="28"/>
          <w:rtl/>
        </w:rPr>
        <w:t xml:space="preserve"> سخت</w:t>
      </w:r>
      <w:r w:rsidR="007F3D92" w:rsidRPr="009635E7">
        <w:rPr>
          <w:rFonts w:hint="cs"/>
          <w:b w:val="0"/>
          <w:bCs w:val="0"/>
          <w:szCs w:val="28"/>
          <w:rtl/>
        </w:rPr>
        <w:t>ی</w:t>
      </w:r>
      <w:r w:rsidR="007F3D92" w:rsidRPr="009635E7">
        <w:rPr>
          <w:b w:val="0"/>
          <w:bCs w:val="0"/>
          <w:szCs w:val="28"/>
          <w:rtl/>
        </w:rPr>
        <w:t xml:space="preserve"> لا</w:t>
      </w:r>
      <w:r w:rsidR="007F3D92" w:rsidRPr="009635E7">
        <w:rPr>
          <w:rFonts w:hint="cs"/>
          <w:b w:val="0"/>
          <w:bCs w:val="0"/>
          <w:szCs w:val="28"/>
          <w:rtl/>
        </w:rPr>
        <w:t>ی</w:t>
      </w:r>
      <w:r w:rsidR="007F3D92" w:rsidRPr="009635E7">
        <w:rPr>
          <w:rFonts w:hint="eastAsia"/>
          <w:b w:val="0"/>
          <w:bCs w:val="0"/>
          <w:szCs w:val="28"/>
          <w:rtl/>
        </w:rPr>
        <w:t>ه</w:t>
      </w:r>
      <w:r w:rsidR="007F3D92" w:rsidRPr="009635E7">
        <w:rPr>
          <w:b w:val="0"/>
          <w:bCs w:val="0"/>
          <w:szCs w:val="28"/>
          <w:rtl/>
        </w:rPr>
        <w:t xml:space="preserve"> خارج</w:t>
      </w:r>
      <w:r w:rsidR="007F3D92" w:rsidRPr="009635E7">
        <w:rPr>
          <w:rFonts w:hint="cs"/>
          <w:b w:val="0"/>
          <w:bCs w:val="0"/>
          <w:szCs w:val="28"/>
          <w:rtl/>
        </w:rPr>
        <w:t>ی</w:t>
      </w:r>
      <w:r w:rsidR="007F3D92" w:rsidRPr="009635E7">
        <w:rPr>
          <w:b w:val="0"/>
          <w:bCs w:val="0"/>
          <w:szCs w:val="28"/>
          <w:rtl/>
        </w:rPr>
        <w:t xml:space="preserve"> آنها در اثر کار سرد بس</w:t>
      </w:r>
      <w:r w:rsidR="007F3D92" w:rsidRPr="009635E7">
        <w:rPr>
          <w:rFonts w:hint="cs"/>
          <w:b w:val="0"/>
          <w:bCs w:val="0"/>
          <w:szCs w:val="28"/>
          <w:rtl/>
        </w:rPr>
        <w:t>ی</w:t>
      </w:r>
      <w:r w:rsidR="007F3D92" w:rsidRPr="009635E7">
        <w:rPr>
          <w:rFonts w:hint="eastAsia"/>
          <w:b w:val="0"/>
          <w:bCs w:val="0"/>
          <w:szCs w:val="28"/>
          <w:rtl/>
        </w:rPr>
        <w:t>ار</w:t>
      </w:r>
      <w:r w:rsidR="007F3D92" w:rsidRPr="009635E7">
        <w:rPr>
          <w:b w:val="0"/>
          <w:bCs w:val="0"/>
          <w:szCs w:val="28"/>
          <w:rtl/>
        </w:rPr>
        <w:t xml:space="preserve"> بالا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رود</w:t>
      </w:r>
      <w:r w:rsidR="007F3D92" w:rsidRPr="009635E7">
        <w:rPr>
          <w:b w:val="0"/>
          <w:bCs w:val="0"/>
          <w:szCs w:val="28"/>
          <w:rtl/>
        </w:rPr>
        <w:t xml:space="preserve"> در حال</w:t>
      </w:r>
      <w:r w:rsidR="007F3D92" w:rsidRPr="009635E7">
        <w:rPr>
          <w:rFonts w:hint="cs"/>
          <w:b w:val="0"/>
          <w:bCs w:val="0"/>
          <w:szCs w:val="28"/>
          <w:rtl/>
        </w:rPr>
        <w:t>ی</w:t>
      </w:r>
      <w:r w:rsidR="007F3D92" w:rsidRPr="009635E7">
        <w:rPr>
          <w:b w:val="0"/>
          <w:bCs w:val="0"/>
          <w:szCs w:val="28"/>
          <w:rtl/>
        </w:rPr>
        <w:t xml:space="preserve"> که قسمت داخل</w:t>
      </w:r>
      <w:r w:rsidR="007F3D92" w:rsidRPr="009635E7">
        <w:rPr>
          <w:rFonts w:hint="cs"/>
          <w:b w:val="0"/>
          <w:bCs w:val="0"/>
          <w:szCs w:val="28"/>
          <w:rtl/>
        </w:rPr>
        <w:t>ی</w:t>
      </w:r>
      <w:r w:rsidR="007F3D92" w:rsidRPr="009635E7">
        <w:rPr>
          <w:b w:val="0"/>
          <w:bCs w:val="0"/>
          <w:szCs w:val="28"/>
          <w:rtl/>
        </w:rPr>
        <w:t xml:space="preserve"> آن نرم باق</w:t>
      </w:r>
      <w:r w:rsidR="007F3D92" w:rsidRPr="009635E7">
        <w:rPr>
          <w:rFonts w:hint="cs"/>
          <w:b w:val="0"/>
          <w:bCs w:val="0"/>
          <w:szCs w:val="28"/>
          <w:rtl/>
        </w:rPr>
        <w:t>ی</w:t>
      </w:r>
      <w:r w:rsidR="007F3D92"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ماند</w:t>
      </w:r>
      <w:r w:rsidR="007F3D92" w:rsidRPr="009635E7">
        <w:rPr>
          <w:b w:val="0"/>
          <w:bCs w:val="0"/>
          <w:szCs w:val="28"/>
          <w:rtl/>
        </w:rPr>
        <w:t xml:space="preserve"> و به هم</w:t>
      </w:r>
      <w:r w:rsidR="007F3D92" w:rsidRPr="009635E7">
        <w:rPr>
          <w:rFonts w:hint="cs"/>
          <w:b w:val="0"/>
          <w:bCs w:val="0"/>
          <w:szCs w:val="28"/>
          <w:rtl/>
        </w:rPr>
        <w:t>ی</w:t>
      </w:r>
      <w:r w:rsidR="007F3D92" w:rsidRPr="009635E7">
        <w:rPr>
          <w:rFonts w:hint="eastAsia"/>
          <w:b w:val="0"/>
          <w:bCs w:val="0"/>
          <w:szCs w:val="28"/>
          <w:rtl/>
        </w:rPr>
        <w:t>ن</w:t>
      </w:r>
      <w:r w:rsidR="007F3D92" w:rsidRPr="009635E7">
        <w:rPr>
          <w:b w:val="0"/>
          <w:bCs w:val="0"/>
          <w:szCs w:val="28"/>
          <w:rtl/>
        </w:rPr>
        <w:t xml:space="preserve"> دل</w:t>
      </w:r>
      <w:r w:rsidR="007F3D92" w:rsidRPr="009635E7">
        <w:rPr>
          <w:rFonts w:hint="cs"/>
          <w:b w:val="0"/>
          <w:bCs w:val="0"/>
          <w:szCs w:val="28"/>
          <w:rtl/>
        </w:rPr>
        <w:t>ی</w:t>
      </w:r>
      <w:r w:rsidR="007F3D92" w:rsidRPr="009635E7">
        <w:rPr>
          <w:rFonts w:hint="eastAsia"/>
          <w:b w:val="0"/>
          <w:bCs w:val="0"/>
          <w:szCs w:val="28"/>
          <w:rtl/>
        </w:rPr>
        <w:t>ل</w:t>
      </w:r>
      <w:r w:rsidR="007F3D92" w:rsidRPr="009635E7">
        <w:rPr>
          <w:b w:val="0"/>
          <w:bCs w:val="0"/>
          <w:szCs w:val="28"/>
          <w:rtl/>
        </w:rPr>
        <w:t xml:space="preserve"> در مقابل تأث</w:t>
      </w:r>
      <w:r w:rsidR="007F3D92" w:rsidRPr="009635E7">
        <w:rPr>
          <w:rFonts w:hint="cs"/>
          <w:b w:val="0"/>
          <w:bCs w:val="0"/>
          <w:szCs w:val="28"/>
          <w:rtl/>
        </w:rPr>
        <w:t>ی</w:t>
      </w:r>
      <w:r w:rsidR="007F3D92" w:rsidRPr="009635E7">
        <w:rPr>
          <w:rFonts w:hint="eastAsia"/>
          <w:b w:val="0"/>
          <w:bCs w:val="0"/>
          <w:szCs w:val="28"/>
          <w:rtl/>
        </w:rPr>
        <w:t>ر</w:t>
      </w:r>
      <w:r w:rsidR="007F3D92" w:rsidRPr="009635E7">
        <w:rPr>
          <w:b w:val="0"/>
          <w:bCs w:val="0"/>
          <w:szCs w:val="28"/>
          <w:rtl/>
        </w:rPr>
        <w:t xml:space="preserve"> ن</w:t>
      </w:r>
      <w:r w:rsidR="007F3D92" w:rsidRPr="009635E7">
        <w:rPr>
          <w:rFonts w:hint="cs"/>
          <w:b w:val="0"/>
          <w:bCs w:val="0"/>
          <w:szCs w:val="28"/>
          <w:rtl/>
        </w:rPr>
        <w:t>ی</w:t>
      </w:r>
      <w:r w:rsidR="007F3D92" w:rsidRPr="009635E7">
        <w:rPr>
          <w:rFonts w:hint="eastAsia"/>
          <w:b w:val="0"/>
          <w:bCs w:val="0"/>
          <w:szCs w:val="28"/>
          <w:rtl/>
        </w:rPr>
        <w:t>روها</w:t>
      </w:r>
      <w:r w:rsidR="007F3D92" w:rsidRPr="009635E7">
        <w:rPr>
          <w:rFonts w:hint="cs"/>
          <w:b w:val="0"/>
          <w:bCs w:val="0"/>
          <w:szCs w:val="28"/>
          <w:rtl/>
        </w:rPr>
        <w:t>ی</w:t>
      </w:r>
      <w:r w:rsidR="007F3D92" w:rsidRPr="009635E7">
        <w:rPr>
          <w:b w:val="0"/>
          <w:bCs w:val="0"/>
          <w:szCs w:val="28"/>
          <w:rtl/>
        </w:rPr>
        <w:t xml:space="preserve"> </w:t>
      </w:r>
      <w:r w:rsidR="00BA4679" w:rsidRPr="009635E7">
        <w:rPr>
          <w:b w:val="0"/>
          <w:bCs w:val="0"/>
          <w:szCs w:val="28"/>
          <w:rtl/>
        </w:rPr>
        <w:t>ضربه‌ا</w:t>
      </w:r>
      <w:r w:rsidR="00BA4679" w:rsidRPr="009635E7">
        <w:rPr>
          <w:rFonts w:hint="cs"/>
          <w:b w:val="0"/>
          <w:bCs w:val="0"/>
          <w:szCs w:val="28"/>
          <w:rtl/>
        </w:rPr>
        <w:t>ی</w:t>
      </w:r>
      <w:r w:rsidR="007F3D92" w:rsidRPr="009635E7">
        <w:rPr>
          <w:b w:val="0"/>
          <w:bCs w:val="0"/>
          <w:szCs w:val="28"/>
          <w:rtl/>
        </w:rPr>
        <w:t xml:space="preserve"> دارا</w:t>
      </w:r>
      <w:r w:rsidR="007F3D92" w:rsidRPr="009635E7">
        <w:rPr>
          <w:rFonts w:hint="cs"/>
          <w:b w:val="0"/>
          <w:bCs w:val="0"/>
          <w:szCs w:val="28"/>
          <w:rtl/>
        </w:rPr>
        <w:t>ی</w:t>
      </w:r>
      <w:r w:rsidR="007F3D92" w:rsidRPr="009635E7">
        <w:rPr>
          <w:b w:val="0"/>
          <w:bCs w:val="0"/>
          <w:szCs w:val="28"/>
          <w:rtl/>
        </w:rPr>
        <w:t xml:space="preserve"> مقاومت سا</w:t>
      </w:r>
      <w:r w:rsidR="007F3D92" w:rsidRPr="009635E7">
        <w:rPr>
          <w:rFonts w:hint="cs"/>
          <w:b w:val="0"/>
          <w:bCs w:val="0"/>
          <w:szCs w:val="28"/>
          <w:rtl/>
        </w:rPr>
        <w:t>ی</w:t>
      </w:r>
      <w:r w:rsidR="007F3D92" w:rsidRPr="009635E7">
        <w:rPr>
          <w:rFonts w:hint="eastAsia"/>
          <w:b w:val="0"/>
          <w:bCs w:val="0"/>
          <w:szCs w:val="28"/>
          <w:rtl/>
        </w:rPr>
        <w:t>ش</w:t>
      </w:r>
      <w:r w:rsidR="007F3D92" w:rsidRPr="009635E7">
        <w:rPr>
          <w:rFonts w:hint="cs"/>
          <w:b w:val="0"/>
          <w:bCs w:val="0"/>
          <w:szCs w:val="28"/>
          <w:rtl/>
        </w:rPr>
        <w:t>ی</w:t>
      </w:r>
      <w:r w:rsidR="007F3D92" w:rsidRPr="009635E7">
        <w:rPr>
          <w:b w:val="0"/>
          <w:bCs w:val="0"/>
          <w:szCs w:val="28"/>
          <w:rtl/>
        </w:rPr>
        <w:t xml:space="preserve"> بالا</w:t>
      </w:r>
      <w:r w:rsidR="007F3D92" w:rsidRPr="009635E7">
        <w:rPr>
          <w:rFonts w:hint="cs"/>
          <w:b w:val="0"/>
          <w:bCs w:val="0"/>
          <w:szCs w:val="28"/>
          <w:rtl/>
        </w:rPr>
        <w:t>یی</w:t>
      </w:r>
      <w:r w:rsidR="007F3D92" w:rsidRPr="009635E7">
        <w:rPr>
          <w:b w:val="0"/>
          <w:bCs w:val="0"/>
          <w:szCs w:val="28"/>
          <w:rtl/>
        </w:rPr>
        <w:t xml:space="preserve"> هستند، و فول</w:t>
      </w:r>
      <w:r w:rsidR="007F3D92" w:rsidRPr="009635E7">
        <w:rPr>
          <w:rFonts w:hint="eastAsia"/>
          <w:b w:val="0"/>
          <w:bCs w:val="0"/>
          <w:szCs w:val="28"/>
          <w:rtl/>
        </w:rPr>
        <w:t>ادها</w:t>
      </w:r>
      <w:r w:rsidR="007F3D92" w:rsidRPr="009635E7">
        <w:rPr>
          <w:rFonts w:hint="cs"/>
          <w:b w:val="0"/>
          <w:bCs w:val="0"/>
          <w:szCs w:val="28"/>
          <w:rtl/>
        </w:rPr>
        <w:t>یی</w:t>
      </w:r>
      <w:r w:rsidR="007F3D92" w:rsidRPr="009635E7">
        <w:rPr>
          <w:b w:val="0"/>
          <w:bCs w:val="0"/>
          <w:szCs w:val="28"/>
          <w:rtl/>
        </w:rPr>
        <w:t xml:space="preserve"> که با ب</w:t>
      </w:r>
      <w:r w:rsidR="007F3D92" w:rsidRPr="009635E7">
        <w:rPr>
          <w:rFonts w:hint="cs"/>
          <w:b w:val="0"/>
          <w:bCs w:val="0"/>
          <w:szCs w:val="28"/>
          <w:rtl/>
        </w:rPr>
        <w:t>ی</w:t>
      </w:r>
      <w:r w:rsidR="007F3D92" w:rsidRPr="009635E7">
        <w:rPr>
          <w:rFonts w:hint="eastAsia"/>
          <w:b w:val="0"/>
          <w:bCs w:val="0"/>
          <w:szCs w:val="28"/>
          <w:rtl/>
        </w:rPr>
        <w:t>ش</w:t>
      </w:r>
      <w:r w:rsidR="007F3D92" w:rsidRPr="009635E7">
        <w:rPr>
          <w:b w:val="0"/>
          <w:bCs w:val="0"/>
          <w:szCs w:val="28"/>
          <w:rtl/>
        </w:rPr>
        <w:t xml:space="preserve"> </w:t>
      </w:r>
      <w:r w:rsidR="007F3D92" w:rsidRPr="009635E7">
        <w:rPr>
          <w:b w:val="0"/>
          <w:bCs w:val="0"/>
          <w:szCs w:val="28"/>
          <w:rtl/>
          <w:lang w:bidi="fa-IR"/>
        </w:rPr>
        <w:t>۱۸</w:t>
      </w:r>
      <w:r w:rsidR="007F3D92" w:rsidRPr="009635E7">
        <w:rPr>
          <w:b w:val="0"/>
          <w:bCs w:val="0"/>
          <w:szCs w:val="28"/>
          <w:rtl/>
        </w:rPr>
        <w:t xml:space="preserve"> درصد منگنز باشند به دل</w:t>
      </w:r>
      <w:r w:rsidR="007F3D92" w:rsidRPr="009635E7">
        <w:rPr>
          <w:rFonts w:hint="cs"/>
          <w:b w:val="0"/>
          <w:bCs w:val="0"/>
          <w:szCs w:val="28"/>
          <w:rtl/>
        </w:rPr>
        <w:t>ی</w:t>
      </w:r>
      <w:r w:rsidR="007F3D92" w:rsidRPr="009635E7">
        <w:rPr>
          <w:rFonts w:hint="eastAsia"/>
          <w:b w:val="0"/>
          <w:bCs w:val="0"/>
          <w:szCs w:val="28"/>
          <w:rtl/>
        </w:rPr>
        <w:t>ل</w:t>
      </w:r>
      <w:r w:rsidR="007F3D92" w:rsidRPr="009635E7">
        <w:rPr>
          <w:b w:val="0"/>
          <w:bCs w:val="0"/>
          <w:szCs w:val="28"/>
          <w:rtl/>
        </w:rPr>
        <w:t xml:space="preserve"> تغ</w:t>
      </w:r>
      <w:r w:rsidR="007F3D92" w:rsidRPr="009635E7">
        <w:rPr>
          <w:rFonts w:hint="cs"/>
          <w:b w:val="0"/>
          <w:bCs w:val="0"/>
          <w:szCs w:val="28"/>
          <w:rtl/>
        </w:rPr>
        <w:t>یی</w:t>
      </w:r>
      <w:r w:rsidR="007F3D92" w:rsidRPr="009635E7">
        <w:rPr>
          <w:rFonts w:hint="eastAsia"/>
          <w:b w:val="0"/>
          <w:bCs w:val="0"/>
          <w:szCs w:val="28"/>
          <w:rtl/>
        </w:rPr>
        <w:t>ر</w:t>
      </w:r>
      <w:r w:rsidR="007F3D92" w:rsidRPr="009635E7">
        <w:rPr>
          <w:b w:val="0"/>
          <w:bCs w:val="0"/>
          <w:szCs w:val="28"/>
          <w:rtl/>
        </w:rPr>
        <w:t xml:space="preserve"> شکل ز</w:t>
      </w:r>
      <w:r w:rsidR="007F3D92" w:rsidRPr="009635E7">
        <w:rPr>
          <w:rFonts w:hint="cs"/>
          <w:b w:val="0"/>
          <w:bCs w:val="0"/>
          <w:szCs w:val="28"/>
          <w:rtl/>
        </w:rPr>
        <w:t>ی</w:t>
      </w:r>
      <w:r w:rsidR="007F3D92" w:rsidRPr="009635E7">
        <w:rPr>
          <w:rFonts w:hint="eastAsia"/>
          <w:b w:val="0"/>
          <w:bCs w:val="0"/>
          <w:szCs w:val="28"/>
          <w:rtl/>
        </w:rPr>
        <w:t>اد،</w:t>
      </w:r>
      <w:r w:rsidR="007F3D92" w:rsidRPr="009635E7">
        <w:rPr>
          <w:b w:val="0"/>
          <w:bCs w:val="0"/>
          <w:szCs w:val="28"/>
          <w:rtl/>
        </w:rPr>
        <w:t xml:space="preserve"> غ</w:t>
      </w:r>
      <w:r w:rsidR="007F3D92" w:rsidRPr="009635E7">
        <w:rPr>
          <w:rFonts w:hint="cs"/>
          <w:b w:val="0"/>
          <w:bCs w:val="0"/>
          <w:szCs w:val="28"/>
          <w:rtl/>
        </w:rPr>
        <w:t>ی</w:t>
      </w:r>
      <w:r w:rsidR="007F3D92" w:rsidRPr="009635E7">
        <w:rPr>
          <w:rFonts w:hint="eastAsia"/>
          <w:b w:val="0"/>
          <w:bCs w:val="0"/>
          <w:szCs w:val="28"/>
          <w:rtl/>
        </w:rPr>
        <w:t>رقابل</w:t>
      </w:r>
      <w:r w:rsidR="007F3D92" w:rsidRPr="009635E7">
        <w:rPr>
          <w:b w:val="0"/>
          <w:bCs w:val="0"/>
          <w:szCs w:val="28"/>
          <w:rtl/>
        </w:rPr>
        <w:t xml:space="preserve"> </w:t>
      </w:r>
      <w:r w:rsidR="007F3D92" w:rsidRPr="009635E7">
        <w:rPr>
          <w:b w:val="0"/>
          <w:bCs w:val="0"/>
          <w:szCs w:val="28"/>
          <w:rtl/>
        </w:rPr>
        <w:lastRenderedPageBreak/>
        <w:t>مغناط</w:t>
      </w:r>
      <w:r w:rsidR="007F3D92" w:rsidRPr="009635E7">
        <w:rPr>
          <w:rFonts w:hint="cs"/>
          <w:b w:val="0"/>
          <w:bCs w:val="0"/>
          <w:szCs w:val="28"/>
          <w:rtl/>
        </w:rPr>
        <w:t>ی</w:t>
      </w:r>
      <w:r w:rsidR="007F3D92" w:rsidRPr="009635E7">
        <w:rPr>
          <w:rFonts w:hint="eastAsia"/>
          <w:b w:val="0"/>
          <w:bCs w:val="0"/>
          <w:szCs w:val="28"/>
          <w:rtl/>
        </w:rPr>
        <w:t>س</w:t>
      </w:r>
      <w:r w:rsidR="007F3D92" w:rsidRPr="009635E7">
        <w:rPr>
          <w:rFonts w:hint="cs"/>
          <w:b w:val="0"/>
          <w:bCs w:val="0"/>
          <w:szCs w:val="28"/>
          <w:rtl/>
        </w:rPr>
        <w:t>ی</w:t>
      </w:r>
      <w:r w:rsidR="007F3D92" w:rsidRPr="009635E7">
        <w:rPr>
          <w:b w:val="0"/>
          <w:bCs w:val="0"/>
          <w:szCs w:val="28"/>
          <w:rtl/>
        </w:rPr>
        <w:t xml:space="preserve"> شدن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باشند</w:t>
      </w:r>
      <w:r w:rsidR="007F3D92" w:rsidRPr="009635E7">
        <w:rPr>
          <w:b w:val="0"/>
          <w:bCs w:val="0"/>
          <w:szCs w:val="28"/>
          <w:rtl/>
        </w:rPr>
        <w:t xml:space="preserve"> و آل</w:t>
      </w:r>
      <w:r w:rsidR="007F3D92" w:rsidRPr="009635E7">
        <w:rPr>
          <w:rFonts w:hint="cs"/>
          <w:b w:val="0"/>
          <w:bCs w:val="0"/>
          <w:szCs w:val="28"/>
          <w:rtl/>
        </w:rPr>
        <w:t>ی</w:t>
      </w:r>
      <w:r w:rsidR="007F3D92" w:rsidRPr="009635E7">
        <w:rPr>
          <w:rFonts w:hint="eastAsia"/>
          <w:b w:val="0"/>
          <w:bCs w:val="0"/>
          <w:szCs w:val="28"/>
          <w:rtl/>
        </w:rPr>
        <w:t>اژها</w:t>
      </w:r>
      <w:r w:rsidR="007F3D92" w:rsidRPr="009635E7">
        <w:rPr>
          <w:rFonts w:hint="cs"/>
          <w:b w:val="0"/>
          <w:bCs w:val="0"/>
          <w:szCs w:val="28"/>
          <w:rtl/>
        </w:rPr>
        <w:t>یی</w:t>
      </w:r>
      <w:r w:rsidR="007F3D92" w:rsidRPr="009635E7">
        <w:rPr>
          <w:b w:val="0"/>
          <w:bCs w:val="0"/>
          <w:szCs w:val="28"/>
          <w:rtl/>
        </w:rPr>
        <w:t xml:space="preserve"> که تول</w:t>
      </w:r>
      <w:r w:rsidR="007F3D92" w:rsidRPr="009635E7">
        <w:rPr>
          <w:rFonts w:hint="cs"/>
          <w:b w:val="0"/>
          <w:bCs w:val="0"/>
          <w:szCs w:val="28"/>
          <w:rtl/>
        </w:rPr>
        <w:t>ی</w:t>
      </w:r>
      <w:r w:rsidR="007F3D92" w:rsidRPr="009635E7">
        <w:rPr>
          <w:rFonts w:hint="eastAsia"/>
          <w:b w:val="0"/>
          <w:bCs w:val="0"/>
          <w:szCs w:val="28"/>
          <w:rtl/>
        </w:rPr>
        <w:t>د</w:t>
      </w:r>
      <w:r w:rsidR="007F3D92"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شوند</w:t>
      </w:r>
      <w:r w:rsidR="007F3D92" w:rsidRPr="009635E7">
        <w:rPr>
          <w:b w:val="0"/>
          <w:bCs w:val="0"/>
          <w:szCs w:val="28"/>
          <w:rtl/>
        </w:rPr>
        <w:t xml:space="preserve"> مخصوص بوده و به عنوان فولادها</w:t>
      </w:r>
      <w:r w:rsidR="007F3D92" w:rsidRPr="009635E7">
        <w:rPr>
          <w:rFonts w:hint="cs"/>
          <w:b w:val="0"/>
          <w:bCs w:val="0"/>
          <w:szCs w:val="28"/>
          <w:rtl/>
        </w:rPr>
        <w:t>ی</w:t>
      </w:r>
      <w:r w:rsidR="007F3D92" w:rsidRPr="009635E7">
        <w:rPr>
          <w:b w:val="0"/>
          <w:bCs w:val="0"/>
          <w:szCs w:val="28"/>
          <w:rtl/>
        </w:rPr>
        <w:t xml:space="preserve"> نرم در حالت سرد در درجه </w:t>
      </w:r>
      <w:r w:rsidR="00BA4679" w:rsidRPr="009635E7">
        <w:rPr>
          <w:b w:val="0"/>
          <w:bCs w:val="0"/>
          <w:szCs w:val="28"/>
          <w:rtl/>
        </w:rPr>
        <w:t>حرارت‌ها</w:t>
      </w:r>
      <w:r w:rsidR="00BA4679" w:rsidRPr="009635E7">
        <w:rPr>
          <w:rFonts w:hint="cs"/>
          <w:b w:val="0"/>
          <w:bCs w:val="0"/>
          <w:szCs w:val="28"/>
          <w:rtl/>
        </w:rPr>
        <w:t>ی</w:t>
      </w:r>
      <w:r w:rsidR="007F3D92" w:rsidRPr="009635E7">
        <w:rPr>
          <w:b w:val="0"/>
          <w:bCs w:val="0"/>
          <w:szCs w:val="28"/>
          <w:rtl/>
        </w:rPr>
        <w:t xml:space="preserve"> بس</w:t>
      </w:r>
      <w:r w:rsidR="007F3D92" w:rsidRPr="009635E7">
        <w:rPr>
          <w:rFonts w:hint="cs"/>
          <w:b w:val="0"/>
          <w:bCs w:val="0"/>
          <w:szCs w:val="28"/>
          <w:rtl/>
        </w:rPr>
        <w:t>ی</w:t>
      </w:r>
      <w:r w:rsidR="007F3D92" w:rsidRPr="009635E7">
        <w:rPr>
          <w:rFonts w:hint="eastAsia"/>
          <w:b w:val="0"/>
          <w:bCs w:val="0"/>
          <w:szCs w:val="28"/>
          <w:rtl/>
        </w:rPr>
        <w:t>ار</w:t>
      </w:r>
      <w:r w:rsidR="007F3D92" w:rsidRPr="009635E7">
        <w:rPr>
          <w:b w:val="0"/>
          <w:bCs w:val="0"/>
          <w:szCs w:val="28"/>
          <w:rtl/>
        </w:rPr>
        <w:t xml:space="preserve"> پا</w:t>
      </w:r>
      <w:r w:rsidR="007F3D92" w:rsidRPr="009635E7">
        <w:rPr>
          <w:rFonts w:hint="cs"/>
          <w:b w:val="0"/>
          <w:bCs w:val="0"/>
          <w:szCs w:val="28"/>
          <w:rtl/>
        </w:rPr>
        <w:t>یی</w:t>
      </w:r>
      <w:r w:rsidR="007F3D92" w:rsidRPr="009635E7">
        <w:rPr>
          <w:rFonts w:hint="eastAsia"/>
          <w:b w:val="0"/>
          <w:bCs w:val="0"/>
          <w:szCs w:val="28"/>
          <w:rtl/>
        </w:rPr>
        <w:t>ن</w:t>
      </w:r>
      <w:r w:rsidR="007F3D92" w:rsidRPr="009635E7">
        <w:rPr>
          <w:b w:val="0"/>
          <w:bCs w:val="0"/>
          <w:szCs w:val="28"/>
          <w:rtl/>
        </w:rPr>
        <w:t xml:space="preserve"> به کار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روند</w:t>
      </w:r>
      <w:r w:rsidR="007F3D92" w:rsidRPr="009635E7">
        <w:rPr>
          <w:b w:val="0"/>
          <w:bCs w:val="0"/>
          <w:szCs w:val="28"/>
          <w:rtl/>
        </w:rPr>
        <w:t>. ضر</w:t>
      </w:r>
      <w:r w:rsidR="007F3D92" w:rsidRPr="009635E7">
        <w:rPr>
          <w:rFonts w:hint="cs"/>
          <w:b w:val="0"/>
          <w:bCs w:val="0"/>
          <w:szCs w:val="28"/>
          <w:rtl/>
        </w:rPr>
        <w:t>ی</w:t>
      </w:r>
      <w:r w:rsidR="007F3D92" w:rsidRPr="009635E7">
        <w:rPr>
          <w:rFonts w:hint="eastAsia"/>
          <w:b w:val="0"/>
          <w:bCs w:val="0"/>
          <w:szCs w:val="28"/>
          <w:rtl/>
        </w:rPr>
        <w:t>ب</w:t>
      </w:r>
      <w:r w:rsidR="007F3D92" w:rsidRPr="009635E7">
        <w:rPr>
          <w:b w:val="0"/>
          <w:bCs w:val="0"/>
          <w:szCs w:val="28"/>
          <w:rtl/>
        </w:rPr>
        <w:t xml:space="preserve"> انبساط حرارت</w:t>
      </w:r>
      <w:r w:rsidR="007F3D92" w:rsidRPr="009635E7">
        <w:rPr>
          <w:rFonts w:hint="cs"/>
          <w:b w:val="0"/>
          <w:bCs w:val="0"/>
          <w:szCs w:val="28"/>
          <w:rtl/>
        </w:rPr>
        <w:t>ی</w:t>
      </w:r>
      <w:r w:rsidR="007F3D92" w:rsidRPr="009635E7">
        <w:rPr>
          <w:b w:val="0"/>
          <w:bCs w:val="0"/>
          <w:szCs w:val="28"/>
          <w:rtl/>
        </w:rPr>
        <w:t xml:space="preserve"> فولادها با افزودن مقدار</w:t>
      </w:r>
      <w:r w:rsidR="007F3D92" w:rsidRPr="009635E7">
        <w:rPr>
          <w:rFonts w:hint="cs"/>
          <w:b w:val="0"/>
          <w:bCs w:val="0"/>
          <w:szCs w:val="28"/>
          <w:rtl/>
        </w:rPr>
        <w:t>ی</w:t>
      </w:r>
      <w:r w:rsidR="007F3D92" w:rsidRPr="009635E7">
        <w:rPr>
          <w:b w:val="0"/>
          <w:bCs w:val="0"/>
          <w:szCs w:val="28"/>
          <w:rtl/>
        </w:rPr>
        <w:t xml:space="preserve"> منگنز افزا</w:t>
      </w:r>
      <w:r w:rsidR="007F3D92" w:rsidRPr="009635E7">
        <w:rPr>
          <w:rFonts w:hint="cs"/>
          <w:b w:val="0"/>
          <w:bCs w:val="0"/>
          <w:szCs w:val="28"/>
          <w:rtl/>
        </w:rPr>
        <w:t>ی</w:t>
      </w:r>
      <w:r w:rsidR="007F3D92" w:rsidRPr="009635E7">
        <w:rPr>
          <w:rFonts w:hint="eastAsia"/>
          <w:b w:val="0"/>
          <w:bCs w:val="0"/>
          <w:szCs w:val="28"/>
          <w:rtl/>
        </w:rPr>
        <w:t>ش</w:t>
      </w:r>
      <w:r w:rsidR="007F3D92" w:rsidRPr="009635E7">
        <w:rPr>
          <w:b w:val="0"/>
          <w:bCs w:val="0"/>
          <w:szCs w:val="28"/>
          <w:rtl/>
        </w:rPr>
        <w:t xml:space="preserve"> </w:t>
      </w:r>
      <w:r w:rsidR="007F3D92" w:rsidRPr="009635E7">
        <w:rPr>
          <w:rFonts w:hint="cs"/>
          <w:b w:val="0"/>
          <w:bCs w:val="0"/>
          <w:szCs w:val="28"/>
          <w:rtl/>
        </w:rPr>
        <w:t>ی</w:t>
      </w:r>
      <w:r w:rsidR="007F3D92" w:rsidRPr="009635E7">
        <w:rPr>
          <w:rFonts w:hint="eastAsia"/>
          <w:b w:val="0"/>
          <w:bCs w:val="0"/>
          <w:szCs w:val="28"/>
          <w:rtl/>
        </w:rPr>
        <w:t>افته</w:t>
      </w:r>
      <w:r w:rsidR="007F3D92" w:rsidRPr="009635E7">
        <w:rPr>
          <w:b w:val="0"/>
          <w:bCs w:val="0"/>
          <w:szCs w:val="28"/>
          <w:rtl/>
        </w:rPr>
        <w:t xml:space="preserve"> در حال</w:t>
      </w:r>
      <w:r w:rsidR="007F3D92" w:rsidRPr="009635E7">
        <w:rPr>
          <w:rFonts w:hint="cs"/>
          <w:b w:val="0"/>
          <w:bCs w:val="0"/>
          <w:szCs w:val="28"/>
          <w:rtl/>
        </w:rPr>
        <w:t>ی</w:t>
      </w:r>
      <w:r w:rsidR="007F3D92" w:rsidRPr="009635E7">
        <w:rPr>
          <w:b w:val="0"/>
          <w:bCs w:val="0"/>
          <w:szCs w:val="28"/>
          <w:rtl/>
        </w:rPr>
        <w:t xml:space="preserve"> که قابل</w:t>
      </w:r>
      <w:r w:rsidR="007F3D92" w:rsidRPr="009635E7">
        <w:rPr>
          <w:rFonts w:hint="cs"/>
          <w:b w:val="0"/>
          <w:bCs w:val="0"/>
          <w:szCs w:val="28"/>
          <w:rtl/>
        </w:rPr>
        <w:t>ی</w:t>
      </w:r>
      <w:r w:rsidR="007F3D92" w:rsidRPr="009635E7">
        <w:rPr>
          <w:rFonts w:hint="eastAsia"/>
          <w:b w:val="0"/>
          <w:bCs w:val="0"/>
          <w:szCs w:val="28"/>
          <w:rtl/>
        </w:rPr>
        <w:t>ت</w:t>
      </w:r>
      <w:r w:rsidR="007F3D92" w:rsidRPr="009635E7">
        <w:rPr>
          <w:b w:val="0"/>
          <w:bCs w:val="0"/>
          <w:szCs w:val="28"/>
          <w:rtl/>
        </w:rPr>
        <w:t xml:space="preserve"> هدا</w:t>
      </w:r>
      <w:r w:rsidR="007F3D92" w:rsidRPr="009635E7">
        <w:rPr>
          <w:rFonts w:hint="cs"/>
          <w:b w:val="0"/>
          <w:bCs w:val="0"/>
          <w:szCs w:val="28"/>
          <w:rtl/>
        </w:rPr>
        <w:t>ی</w:t>
      </w:r>
      <w:r w:rsidR="007F3D92" w:rsidRPr="009635E7">
        <w:rPr>
          <w:rFonts w:hint="eastAsia"/>
          <w:b w:val="0"/>
          <w:bCs w:val="0"/>
          <w:szCs w:val="28"/>
          <w:rtl/>
        </w:rPr>
        <w:t>ت</w:t>
      </w:r>
      <w:r w:rsidR="007F3D92" w:rsidRPr="009635E7">
        <w:rPr>
          <w:b w:val="0"/>
          <w:bCs w:val="0"/>
          <w:szCs w:val="28"/>
          <w:rtl/>
        </w:rPr>
        <w:t xml:space="preserve"> حرارت</w:t>
      </w:r>
      <w:r w:rsidR="007F3D92" w:rsidRPr="009635E7">
        <w:rPr>
          <w:rFonts w:hint="cs"/>
          <w:b w:val="0"/>
          <w:bCs w:val="0"/>
          <w:szCs w:val="28"/>
          <w:rtl/>
        </w:rPr>
        <w:t>ی</w:t>
      </w:r>
      <w:r w:rsidR="007F3D92" w:rsidRPr="009635E7">
        <w:rPr>
          <w:b w:val="0"/>
          <w:bCs w:val="0"/>
          <w:szCs w:val="28"/>
          <w:rtl/>
        </w:rPr>
        <w:t xml:space="preserve"> و الکتر</w:t>
      </w:r>
      <w:r w:rsidR="007F3D92" w:rsidRPr="009635E7">
        <w:rPr>
          <w:rFonts w:hint="cs"/>
          <w:b w:val="0"/>
          <w:bCs w:val="0"/>
          <w:szCs w:val="28"/>
          <w:rtl/>
        </w:rPr>
        <w:t>ی</w:t>
      </w:r>
      <w:r w:rsidR="007F3D92" w:rsidRPr="009635E7">
        <w:rPr>
          <w:rFonts w:hint="eastAsia"/>
          <w:b w:val="0"/>
          <w:bCs w:val="0"/>
          <w:szCs w:val="28"/>
          <w:rtl/>
        </w:rPr>
        <w:t>ک</w:t>
      </w:r>
      <w:r w:rsidR="007F3D92" w:rsidRPr="009635E7">
        <w:rPr>
          <w:rFonts w:hint="cs"/>
          <w:b w:val="0"/>
          <w:bCs w:val="0"/>
          <w:szCs w:val="28"/>
          <w:rtl/>
        </w:rPr>
        <w:t>ی</w:t>
      </w:r>
      <w:r w:rsidR="007F3D92" w:rsidRPr="009635E7">
        <w:rPr>
          <w:b w:val="0"/>
          <w:bCs w:val="0"/>
          <w:szCs w:val="28"/>
          <w:rtl/>
        </w:rPr>
        <w:t xml:space="preserve"> آنها کاهش </w:t>
      </w:r>
      <w:r w:rsidR="00BA4679" w:rsidRPr="009635E7">
        <w:rPr>
          <w:b w:val="0"/>
          <w:bCs w:val="0"/>
          <w:szCs w:val="28"/>
          <w:rtl/>
        </w:rPr>
        <w:t>م</w:t>
      </w:r>
      <w:r w:rsidR="00BA4679" w:rsidRPr="009635E7">
        <w:rPr>
          <w:rFonts w:hint="cs"/>
          <w:b w:val="0"/>
          <w:bCs w:val="0"/>
          <w:szCs w:val="28"/>
          <w:rtl/>
        </w:rPr>
        <w:t>ی‌ی</w:t>
      </w:r>
      <w:r w:rsidR="00BA4679" w:rsidRPr="009635E7">
        <w:rPr>
          <w:rFonts w:hint="eastAsia"/>
          <w:b w:val="0"/>
          <w:bCs w:val="0"/>
          <w:szCs w:val="28"/>
          <w:rtl/>
        </w:rPr>
        <w:t>ابد</w:t>
      </w:r>
      <w:r w:rsidR="007F3D92" w:rsidRPr="009635E7">
        <w:rPr>
          <w:b w:val="0"/>
          <w:bCs w:val="0"/>
          <w:szCs w:val="28"/>
          <w:rtl/>
        </w:rPr>
        <w:t>.</w:t>
      </w:r>
    </w:p>
    <w:p w14:paraId="366860A0" w14:textId="3E085E38" w:rsidR="007F3D92" w:rsidRPr="009635E7" w:rsidRDefault="007F3D92" w:rsidP="007F3D92">
      <w:pPr>
        <w:shd w:val="clear" w:color="auto" w:fill="FFFFFF"/>
        <w:ind w:left="0" w:firstLine="0"/>
        <w:jc w:val="both"/>
        <w:textAlignment w:val="baseline"/>
        <w:rPr>
          <w:b w:val="0"/>
          <w:bCs w:val="0"/>
          <w:szCs w:val="28"/>
          <w:rtl/>
        </w:rPr>
      </w:pPr>
      <w:r w:rsidRPr="009635E7">
        <w:rPr>
          <w:rFonts w:hint="eastAsia"/>
          <w:b w:val="0"/>
          <w:bCs w:val="0"/>
          <w:szCs w:val="28"/>
          <w:rtl/>
        </w:rPr>
        <w:t>به</w:t>
      </w:r>
      <w:r w:rsidRPr="009635E7">
        <w:rPr>
          <w:b w:val="0"/>
          <w:bCs w:val="0"/>
          <w:szCs w:val="28"/>
          <w:rtl/>
        </w:rPr>
        <w:t xml:space="preserve"> طور کل</w:t>
      </w:r>
      <w:r w:rsidRPr="009635E7">
        <w:rPr>
          <w:rFonts w:hint="cs"/>
          <w:b w:val="0"/>
          <w:bCs w:val="0"/>
          <w:szCs w:val="28"/>
          <w:rtl/>
        </w:rPr>
        <w:t>ی</w:t>
      </w:r>
      <w:r w:rsidRPr="009635E7">
        <w:rPr>
          <w:b w:val="0"/>
          <w:bCs w:val="0"/>
          <w:szCs w:val="28"/>
          <w:rtl/>
        </w:rPr>
        <w:t xml:space="preserve"> منگنز به عنوان </w:t>
      </w:r>
      <w:r w:rsidRPr="009635E7">
        <w:rPr>
          <w:rFonts w:hint="cs"/>
          <w:b w:val="0"/>
          <w:bCs w:val="0"/>
          <w:szCs w:val="28"/>
          <w:rtl/>
        </w:rPr>
        <w:t>ی</w:t>
      </w:r>
      <w:r w:rsidRPr="009635E7">
        <w:rPr>
          <w:rFonts w:hint="eastAsia"/>
          <w:b w:val="0"/>
          <w:bCs w:val="0"/>
          <w:szCs w:val="28"/>
          <w:rtl/>
        </w:rPr>
        <w:t>ک</w:t>
      </w:r>
      <w:r w:rsidRPr="009635E7">
        <w:rPr>
          <w:rFonts w:hint="cs"/>
          <w:b w:val="0"/>
          <w:bCs w:val="0"/>
          <w:szCs w:val="28"/>
          <w:rtl/>
        </w:rPr>
        <w:t>ی</w:t>
      </w:r>
      <w:r w:rsidRPr="009635E7">
        <w:rPr>
          <w:b w:val="0"/>
          <w:bCs w:val="0"/>
          <w:szCs w:val="28"/>
          <w:rtl/>
        </w:rPr>
        <w:t xml:space="preserve"> از پنج عنصر اصل</w:t>
      </w:r>
      <w:r w:rsidRPr="009635E7">
        <w:rPr>
          <w:rFonts w:hint="cs"/>
          <w:b w:val="0"/>
          <w:bCs w:val="0"/>
          <w:szCs w:val="28"/>
          <w:rtl/>
        </w:rPr>
        <w:t>ی</w:t>
      </w:r>
      <w:r w:rsidRPr="009635E7">
        <w:rPr>
          <w:b w:val="0"/>
          <w:bCs w:val="0"/>
          <w:szCs w:val="28"/>
          <w:rtl/>
        </w:rPr>
        <w:t xml:space="preserve"> آل</w:t>
      </w:r>
      <w:r w:rsidRPr="009635E7">
        <w:rPr>
          <w:rFonts w:hint="cs"/>
          <w:b w:val="0"/>
          <w:bCs w:val="0"/>
          <w:szCs w:val="28"/>
          <w:rtl/>
        </w:rPr>
        <w:t>ی</w:t>
      </w:r>
      <w:r w:rsidRPr="009635E7">
        <w:rPr>
          <w:rFonts w:hint="eastAsia"/>
          <w:b w:val="0"/>
          <w:bCs w:val="0"/>
          <w:szCs w:val="28"/>
          <w:rtl/>
        </w:rPr>
        <w:t>اژها</w:t>
      </w:r>
      <w:r w:rsidRPr="009635E7">
        <w:rPr>
          <w:rFonts w:hint="cs"/>
          <w:b w:val="0"/>
          <w:bCs w:val="0"/>
          <w:szCs w:val="28"/>
          <w:rtl/>
        </w:rPr>
        <w:t>ی</w:t>
      </w:r>
      <w:r w:rsidRPr="009635E7">
        <w:rPr>
          <w:b w:val="0"/>
          <w:bCs w:val="0"/>
          <w:szCs w:val="28"/>
          <w:rtl/>
        </w:rPr>
        <w:t xml:space="preserve"> آهن</w:t>
      </w:r>
      <w:r w:rsidRPr="009635E7">
        <w:rPr>
          <w:rFonts w:hint="cs"/>
          <w:b w:val="0"/>
          <w:bCs w:val="0"/>
          <w:szCs w:val="28"/>
          <w:rtl/>
        </w:rPr>
        <w:t>ی</w:t>
      </w:r>
      <w:r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باشد</w:t>
      </w:r>
      <w:r w:rsidRPr="009635E7">
        <w:rPr>
          <w:b w:val="0"/>
          <w:bCs w:val="0"/>
          <w:szCs w:val="28"/>
          <w:rtl/>
        </w:rPr>
        <w:t xml:space="preserve"> که به ازا</w:t>
      </w:r>
      <w:r w:rsidRPr="009635E7">
        <w:rPr>
          <w:rFonts w:hint="cs"/>
          <w:b w:val="0"/>
          <w:bCs w:val="0"/>
          <w:szCs w:val="28"/>
          <w:rtl/>
        </w:rPr>
        <w:t>ی</w:t>
      </w:r>
      <w:r w:rsidRPr="009635E7">
        <w:rPr>
          <w:b w:val="0"/>
          <w:bCs w:val="0"/>
          <w:szCs w:val="28"/>
          <w:rtl/>
        </w:rPr>
        <w:t xml:space="preserve"> هر </w:t>
      </w:r>
      <w:r w:rsidRPr="009635E7">
        <w:rPr>
          <w:b w:val="0"/>
          <w:bCs w:val="0"/>
          <w:szCs w:val="28"/>
          <w:rtl/>
          <w:lang w:bidi="fa-IR"/>
        </w:rPr>
        <w:t>۳</w:t>
      </w:r>
      <w:r w:rsidRPr="009635E7">
        <w:rPr>
          <w:b w:val="0"/>
          <w:bCs w:val="0"/>
          <w:szCs w:val="28"/>
          <w:rtl/>
        </w:rPr>
        <w:t xml:space="preserve"> درصد منگنز استحکام کشش فولاد </w:t>
      </w:r>
      <w:r w:rsidRPr="009635E7">
        <w:rPr>
          <w:b w:val="0"/>
          <w:bCs w:val="0"/>
          <w:szCs w:val="28"/>
        </w:rPr>
        <w:t>nm</w:t>
      </w:r>
      <w:r w:rsidRPr="009635E7">
        <w:rPr>
          <w:b w:val="0"/>
          <w:bCs w:val="0"/>
          <w:szCs w:val="28"/>
          <w:rtl/>
        </w:rPr>
        <w:t xml:space="preserve"> / </w:t>
      </w:r>
      <w:r w:rsidRPr="009635E7">
        <w:rPr>
          <w:b w:val="0"/>
          <w:bCs w:val="0"/>
          <w:szCs w:val="28"/>
        </w:rPr>
        <w:t>kg</w:t>
      </w:r>
      <w:r w:rsidRPr="009635E7">
        <w:rPr>
          <w:rFonts w:hint="cs"/>
          <w:b w:val="0"/>
          <w:bCs w:val="0"/>
          <w:szCs w:val="28"/>
          <w:rtl/>
        </w:rPr>
        <w:t xml:space="preserve"> 10 </w:t>
      </w:r>
      <w:r w:rsidRPr="009635E7">
        <w:rPr>
          <w:b w:val="0"/>
          <w:bCs w:val="0"/>
          <w:szCs w:val="28"/>
          <w:rtl/>
        </w:rPr>
        <w:t>افزا</w:t>
      </w:r>
      <w:r w:rsidRPr="009635E7">
        <w:rPr>
          <w:rFonts w:hint="cs"/>
          <w:b w:val="0"/>
          <w:bCs w:val="0"/>
          <w:szCs w:val="28"/>
          <w:rtl/>
        </w:rPr>
        <w:t>ی</w:t>
      </w:r>
      <w:r w:rsidRPr="009635E7">
        <w:rPr>
          <w:rFonts w:hint="eastAsia"/>
          <w:b w:val="0"/>
          <w:bCs w:val="0"/>
          <w:szCs w:val="28"/>
          <w:rtl/>
        </w:rPr>
        <w:t>ش</w:t>
      </w:r>
      <w:r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ی‌ی</w:t>
      </w:r>
      <w:r w:rsidR="00BA4679" w:rsidRPr="009635E7">
        <w:rPr>
          <w:rFonts w:hint="eastAsia"/>
          <w:b w:val="0"/>
          <w:bCs w:val="0"/>
          <w:szCs w:val="28"/>
          <w:rtl/>
        </w:rPr>
        <w:t>ابد</w:t>
      </w:r>
      <w:r w:rsidRPr="009635E7">
        <w:rPr>
          <w:b w:val="0"/>
          <w:bCs w:val="0"/>
          <w:szCs w:val="28"/>
          <w:rtl/>
        </w:rPr>
        <w:t xml:space="preserve"> و اگر مقدار منگنز ب</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w:t>
      </w:r>
      <w:r w:rsidRPr="009635E7">
        <w:rPr>
          <w:b w:val="0"/>
          <w:bCs w:val="0"/>
          <w:szCs w:val="28"/>
          <w:rtl/>
          <w:lang w:bidi="fa-IR"/>
        </w:rPr>
        <w:t>۳</w:t>
      </w:r>
      <w:r w:rsidRPr="009635E7">
        <w:rPr>
          <w:b w:val="0"/>
          <w:bCs w:val="0"/>
          <w:szCs w:val="28"/>
          <w:rtl/>
        </w:rPr>
        <w:t xml:space="preserve"> تا </w:t>
      </w:r>
      <w:r w:rsidRPr="009635E7">
        <w:rPr>
          <w:b w:val="0"/>
          <w:bCs w:val="0"/>
          <w:szCs w:val="28"/>
          <w:rtl/>
          <w:lang w:bidi="fa-IR"/>
        </w:rPr>
        <w:t>۸</w:t>
      </w:r>
      <w:r w:rsidRPr="009635E7">
        <w:rPr>
          <w:b w:val="0"/>
          <w:bCs w:val="0"/>
          <w:szCs w:val="28"/>
          <w:rtl/>
        </w:rPr>
        <w:t xml:space="preserve"> درصد باشد استحکام کشش</w:t>
      </w:r>
      <w:r w:rsidRPr="009635E7">
        <w:rPr>
          <w:rFonts w:hint="cs"/>
          <w:b w:val="0"/>
          <w:bCs w:val="0"/>
          <w:szCs w:val="28"/>
          <w:rtl/>
        </w:rPr>
        <w:t>ی</w:t>
      </w:r>
      <w:r w:rsidRPr="009635E7">
        <w:rPr>
          <w:b w:val="0"/>
          <w:bCs w:val="0"/>
          <w:szCs w:val="28"/>
          <w:rtl/>
        </w:rPr>
        <w:t xml:space="preserve"> با نسبت کمتر</w:t>
      </w:r>
      <w:r w:rsidRPr="009635E7">
        <w:rPr>
          <w:rFonts w:hint="cs"/>
          <w:b w:val="0"/>
          <w:bCs w:val="0"/>
          <w:szCs w:val="28"/>
          <w:rtl/>
        </w:rPr>
        <w:t>ی</w:t>
      </w:r>
      <w:r w:rsidRPr="009635E7">
        <w:rPr>
          <w:b w:val="0"/>
          <w:bCs w:val="0"/>
          <w:szCs w:val="28"/>
          <w:rtl/>
        </w:rPr>
        <w:t xml:space="preserve"> افزا</w:t>
      </w:r>
      <w:r w:rsidRPr="009635E7">
        <w:rPr>
          <w:rFonts w:hint="cs"/>
          <w:b w:val="0"/>
          <w:bCs w:val="0"/>
          <w:szCs w:val="28"/>
          <w:rtl/>
        </w:rPr>
        <w:t>ی</w:t>
      </w:r>
      <w:r w:rsidRPr="009635E7">
        <w:rPr>
          <w:rFonts w:hint="eastAsia"/>
          <w:b w:val="0"/>
          <w:bCs w:val="0"/>
          <w:szCs w:val="28"/>
          <w:rtl/>
        </w:rPr>
        <w:t>ش</w:t>
      </w:r>
      <w:r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ی‌ی</w:t>
      </w:r>
      <w:r w:rsidR="00BA4679" w:rsidRPr="009635E7">
        <w:rPr>
          <w:rFonts w:hint="eastAsia"/>
          <w:b w:val="0"/>
          <w:bCs w:val="0"/>
          <w:szCs w:val="28"/>
          <w:rtl/>
        </w:rPr>
        <w:t>ابد</w:t>
      </w:r>
      <w:r w:rsidRPr="009635E7">
        <w:rPr>
          <w:b w:val="0"/>
          <w:bCs w:val="0"/>
          <w:szCs w:val="28"/>
          <w:rtl/>
        </w:rPr>
        <w:t xml:space="preserve"> که از </w:t>
      </w:r>
      <w:r w:rsidRPr="009635E7">
        <w:rPr>
          <w:b w:val="0"/>
          <w:bCs w:val="0"/>
          <w:szCs w:val="28"/>
          <w:rtl/>
          <w:lang w:bidi="fa-IR"/>
        </w:rPr>
        <w:t>۸</w:t>
      </w:r>
      <w:r w:rsidRPr="009635E7">
        <w:rPr>
          <w:b w:val="0"/>
          <w:bCs w:val="0"/>
          <w:szCs w:val="28"/>
          <w:rtl/>
        </w:rPr>
        <w:t xml:space="preserve"> درصد منگنز به بالا استحکام کشش</w:t>
      </w:r>
      <w:r w:rsidRPr="009635E7">
        <w:rPr>
          <w:rFonts w:hint="cs"/>
          <w:b w:val="0"/>
          <w:bCs w:val="0"/>
          <w:szCs w:val="28"/>
          <w:rtl/>
        </w:rPr>
        <w:t>ی</w:t>
      </w:r>
      <w:r w:rsidRPr="009635E7">
        <w:rPr>
          <w:b w:val="0"/>
          <w:bCs w:val="0"/>
          <w:szCs w:val="28"/>
          <w:rtl/>
        </w:rPr>
        <w:t xml:space="preserve"> به صورت عکس کاهش </w:t>
      </w:r>
      <w:r w:rsidR="00BA4679" w:rsidRPr="009635E7">
        <w:rPr>
          <w:b w:val="0"/>
          <w:bCs w:val="0"/>
          <w:szCs w:val="28"/>
          <w:rtl/>
        </w:rPr>
        <w:t>م</w:t>
      </w:r>
      <w:r w:rsidR="00BA4679" w:rsidRPr="009635E7">
        <w:rPr>
          <w:rFonts w:hint="cs"/>
          <w:b w:val="0"/>
          <w:bCs w:val="0"/>
          <w:szCs w:val="28"/>
          <w:rtl/>
        </w:rPr>
        <w:t>ی‌ی</w:t>
      </w:r>
      <w:r w:rsidR="00BA4679" w:rsidRPr="009635E7">
        <w:rPr>
          <w:rFonts w:hint="eastAsia"/>
          <w:b w:val="0"/>
          <w:bCs w:val="0"/>
          <w:szCs w:val="28"/>
          <w:rtl/>
        </w:rPr>
        <w:t>ابد</w:t>
      </w:r>
      <w:r w:rsidRPr="009635E7">
        <w:rPr>
          <w:rFonts w:hint="eastAsia"/>
          <w:b w:val="0"/>
          <w:bCs w:val="0"/>
          <w:szCs w:val="28"/>
          <w:rtl/>
        </w:rPr>
        <w:t>،</w:t>
      </w:r>
      <w:r w:rsidRPr="009635E7">
        <w:rPr>
          <w:b w:val="0"/>
          <w:bCs w:val="0"/>
          <w:szCs w:val="28"/>
          <w:rtl/>
        </w:rPr>
        <w:t xml:space="preserve"> و تغ</w:t>
      </w:r>
      <w:r w:rsidRPr="009635E7">
        <w:rPr>
          <w:rFonts w:hint="cs"/>
          <w:b w:val="0"/>
          <w:bCs w:val="0"/>
          <w:szCs w:val="28"/>
          <w:rtl/>
        </w:rPr>
        <w:t>یی</w:t>
      </w:r>
      <w:r w:rsidRPr="009635E7">
        <w:rPr>
          <w:rFonts w:hint="eastAsia"/>
          <w:b w:val="0"/>
          <w:bCs w:val="0"/>
          <w:szCs w:val="28"/>
          <w:rtl/>
        </w:rPr>
        <w:t>رات</w:t>
      </w:r>
      <w:r w:rsidRPr="009635E7">
        <w:rPr>
          <w:b w:val="0"/>
          <w:bCs w:val="0"/>
          <w:szCs w:val="28"/>
          <w:rtl/>
        </w:rPr>
        <w:t xml:space="preserve"> مربوط به تنش تسل</w:t>
      </w:r>
      <w:r w:rsidRPr="009635E7">
        <w:rPr>
          <w:rFonts w:hint="cs"/>
          <w:b w:val="0"/>
          <w:bCs w:val="0"/>
          <w:szCs w:val="28"/>
          <w:rtl/>
        </w:rPr>
        <w:t>ی</w:t>
      </w:r>
      <w:r w:rsidRPr="009635E7">
        <w:rPr>
          <w:rFonts w:hint="eastAsia"/>
          <w:b w:val="0"/>
          <w:bCs w:val="0"/>
          <w:szCs w:val="28"/>
          <w:rtl/>
        </w:rPr>
        <w:t>م</w:t>
      </w:r>
      <w:r w:rsidRPr="009635E7">
        <w:rPr>
          <w:b w:val="0"/>
          <w:bCs w:val="0"/>
          <w:szCs w:val="28"/>
          <w:rtl/>
        </w:rPr>
        <w:t xml:space="preserve"> ن</w:t>
      </w:r>
      <w:r w:rsidRPr="009635E7">
        <w:rPr>
          <w:rFonts w:hint="cs"/>
          <w:b w:val="0"/>
          <w:bCs w:val="0"/>
          <w:szCs w:val="28"/>
          <w:rtl/>
        </w:rPr>
        <w:t>ی</w:t>
      </w:r>
      <w:r w:rsidRPr="009635E7">
        <w:rPr>
          <w:rFonts w:hint="eastAsia"/>
          <w:b w:val="0"/>
          <w:bCs w:val="0"/>
          <w:szCs w:val="28"/>
          <w:rtl/>
        </w:rPr>
        <w:t>ز</w:t>
      </w:r>
      <w:r w:rsidRPr="009635E7">
        <w:rPr>
          <w:b w:val="0"/>
          <w:bCs w:val="0"/>
          <w:szCs w:val="28"/>
          <w:rtl/>
        </w:rPr>
        <w:t xml:space="preserve"> مشابه استحکام کشش</w:t>
      </w:r>
      <w:r w:rsidRPr="009635E7">
        <w:rPr>
          <w:rFonts w:hint="cs"/>
          <w:b w:val="0"/>
          <w:bCs w:val="0"/>
          <w:szCs w:val="28"/>
          <w:rtl/>
        </w:rPr>
        <w:t>ی</w:t>
      </w:r>
      <w:r w:rsidRPr="009635E7">
        <w:rPr>
          <w:b w:val="0"/>
          <w:bCs w:val="0"/>
          <w:szCs w:val="28"/>
          <w:rtl/>
        </w:rPr>
        <w:t xml:space="preserve"> است و همچن</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منگنز عمق سخت</w:t>
      </w:r>
      <w:r w:rsidRPr="009635E7">
        <w:rPr>
          <w:rFonts w:hint="cs"/>
          <w:b w:val="0"/>
          <w:bCs w:val="0"/>
          <w:szCs w:val="28"/>
          <w:rtl/>
        </w:rPr>
        <w:t>ی</w:t>
      </w:r>
      <w:r w:rsidRPr="009635E7">
        <w:rPr>
          <w:b w:val="0"/>
          <w:bCs w:val="0"/>
          <w:szCs w:val="28"/>
          <w:rtl/>
        </w:rPr>
        <w:t xml:space="preserve"> را در چدنها افزا</w:t>
      </w:r>
      <w:r w:rsidRPr="009635E7">
        <w:rPr>
          <w:rFonts w:hint="cs"/>
          <w:b w:val="0"/>
          <w:bCs w:val="0"/>
          <w:szCs w:val="28"/>
          <w:rtl/>
        </w:rPr>
        <w:t>ی</w:t>
      </w:r>
      <w:r w:rsidRPr="009635E7">
        <w:rPr>
          <w:rFonts w:hint="eastAsia"/>
          <w:b w:val="0"/>
          <w:bCs w:val="0"/>
          <w:szCs w:val="28"/>
          <w:rtl/>
        </w:rPr>
        <w:t>ش</w:t>
      </w:r>
      <w:r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دهد</w:t>
      </w:r>
      <w:r w:rsidRPr="009635E7">
        <w:rPr>
          <w:b w:val="0"/>
          <w:bCs w:val="0"/>
          <w:szCs w:val="28"/>
          <w:rtl/>
        </w:rPr>
        <w:t>.</w:t>
      </w:r>
    </w:p>
    <w:p w14:paraId="5D4FBDDA" w14:textId="529F5B65" w:rsidR="007F3D92" w:rsidRPr="009635E7" w:rsidRDefault="007F3D92" w:rsidP="007F3D92">
      <w:pPr>
        <w:shd w:val="clear" w:color="auto" w:fill="FFFFFF"/>
        <w:ind w:left="0" w:firstLine="0"/>
        <w:jc w:val="both"/>
        <w:textAlignment w:val="baseline"/>
        <w:rPr>
          <w:b w:val="0"/>
          <w:bCs w:val="0"/>
          <w:szCs w:val="28"/>
          <w:rtl/>
        </w:rPr>
      </w:pPr>
      <w:r w:rsidRPr="009635E7">
        <w:rPr>
          <w:rFonts w:hint="eastAsia"/>
          <w:b w:val="0"/>
          <w:bCs w:val="0"/>
          <w:szCs w:val="28"/>
          <w:rtl/>
        </w:rPr>
        <w:t>در</w:t>
      </w:r>
      <w:r w:rsidRPr="009635E7">
        <w:rPr>
          <w:b w:val="0"/>
          <w:bCs w:val="0"/>
          <w:szCs w:val="28"/>
          <w:rtl/>
        </w:rPr>
        <w:t xml:space="preserve"> موارد</w:t>
      </w:r>
      <w:r w:rsidRPr="009635E7">
        <w:rPr>
          <w:rFonts w:hint="cs"/>
          <w:b w:val="0"/>
          <w:bCs w:val="0"/>
          <w:szCs w:val="28"/>
          <w:rtl/>
        </w:rPr>
        <w:t>ی</w:t>
      </w:r>
      <w:r w:rsidRPr="009635E7">
        <w:rPr>
          <w:b w:val="0"/>
          <w:bCs w:val="0"/>
          <w:szCs w:val="28"/>
          <w:rtl/>
        </w:rPr>
        <w:t xml:space="preserve"> که بخواهند در تول</w:t>
      </w:r>
      <w:r w:rsidRPr="009635E7">
        <w:rPr>
          <w:rFonts w:hint="cs"/>
          <w:b w:val="0"/>
          <w:bCs w:val="0"/>
          <w:szCs w:val="28"/>
          <w:rtl/>
        </w:rPr>
        <w:t>ی</w:t>
      </w:r>
      <w:r w:rsidRPr="009635E7">
        <w:rPr>
          <w:rFonts w:hint="eastAsia"/>
          <w:b w:val="0"/>
          <w:bCs w:val="0"/>
          <w:szCs w:val="28"/>
          <w:rtl/>
        </w:rPr>
        <w:t>د</w:t>
      </w:r>
      <w:r w:rsidRPr="009635E7">
        <w:rPr>
          <w:b w:val="0"/>
          <w:bCs w:val="0"/>
          <w:szCs w:val="28"/>
          <w:rtl/>
        </w:rPr>
        <w:t xml:space="preserve"> فولادها</w:t>
      </w:r>
      <w:r w:rsidRPr="009635E7">
        <w:rPr>
          <w:rFonts w:hint="cs"/>
          <w:b w:val="0"/>
          <w:bCs w:val="0"/>
          <w:szCs w:val="28"/>
          <w:rtl/>
        </w:rPr>
        <w:t>ی</w:t>
      </w:r>
      <w:r w:rsidRPr="009635E7">
        <w:rPr>
          <w:b w:val="0"/>
          <w:bCs w:val="0"/>
          <w:szCs w:val="28"/>
          <w:rtl/>
        </w:rPr>
        <w:t xml:space="preserve"> آل</w:t>
      </w:r>
      <w:r w:rsidRPr="009635E7">
        <w:rPr>
          <w:rFonts w:hint="cs"/>
          <w:b w:val="0"/>
          <w:bCs w:val="0"/>
          <w:szCs w:val="28"/>
          <w:rtl/>
        </w:rPr>
        <w:t>ی</w:t>
      </w:r>
      <w:r w:rsidRPr="009635E7">
        <w:rPr>
          <w:rFonts w:hint="eastAsia"/>
          <w:b w:val="0"/>
          <w:bCs w:val="0"/>
          <w:szCs w:val="28"/>
          <w:rtl/>
        </w:rPr>
        <w:t>اژ</w:t>
      </w:r>
      <w:r w:rsidRPr="009635E7">
        <w:rPr>
          <w:rFonts w:hint="cs"/>
          <w:b w:val="0"/>
          <w:bCs w:val="0"/>
          <w:szCs w:val="28"/>
          <w:rtl/>
        </w:rPr>
        <w:t>ی</w:t>
      </w:r>
      <w:r w:rsidRPr="009635E7">
        <w:rPr>
          <w:b w:val="0"/>
          <w:bCs w:val="0"/>
          <w:szCs w:val="28"/>
          <w:rtl/>
        </w:rPr>
        <w:t xml:space="preserve"> علاوه بر افزا</w:t>
      </w:r>
      <w:r w:rsidRPr="009635E7">
        <w:rPr>
          <w:rFonts w:hint="cs"/>
          <w:b w:val="0"/>
          <w:bCs w:val="0"/>
          <w:szCs w:val="28"/>
          <w:rtl/>
        </w:rPr>
        <w:t>ی</w:t>
      </w:r>
      <w:r w:rsidRPr="009635E7">
        <w:rPr>
          <w:rFonts w:hint="eastAsia"/>
          <w:b w:val="0"/>
          <w:bCs w:val="0"/>
          <w:szCs w:val="28"/>
          <w:rtl/>
        </w:rPr>
        <w:t>ش</w:t>
      </w:r>
      <w:r w:rsidRPr="009635E7">
        <w:rPr>
          <w:b w:val="0"/>
          <w:bCs w:val="0"/>
          <w:szCs w:val="28"/>
          <w:rtl/>
        </w:rPr>
        <w:t xml:space="preserve"> استحکام کشش</w:t>
      </w:r>
      <w:r w:rsidRPr="009635E7">
        <w:rPr>
          <w:rFonts w:hint="cs"/>
          <w:b w:val="0"/>
          <w:bCs w:val="0"/>
          <w:szCs w:val="28"/>
          <w:rtl/>
        </w:rPr>
        <w:t>ی</w:t>
      </w:r>
      <w:r w:rsidRPr="009635E7">
        <w:rPr>
          <w:rFonts w:hint="eastAsia"/>
          <w:b w:val="0"/>
          <w:bCs w:val="0"/>
          <w:szCs w:val="28"/>
          <w:rtl/>
        </w:rPr>
        <w:t>،</w:t>
      </w:r>
      <w:r w:rsidRPr="009635E7">
        <w:rPr>
          <w:b w:val="0"/>
          <w:bCs w:val="0"/>
          <w:szCs w:val="28"/>
          <w:rtl/>
        </w:rPr>
        <w:t xml:space="preserve"> استحکام مکان</w:t>
      </w:r>
      <w:r w:rsidRPr="009635E7">
        <w:rPr>
          <w:rFonts w:hint="cs"/>
          <w:b w:val="0"/>
          <w:bCs w:val="0"/>
          <w:szCs w:val="28"/>
          <w:rtl/>
        </w:rPr>
        <w:t>ی</w:t>
      </w:r>
      <w:r w:rsidRPr="009635E7">
        <w:rPr>
          <w:rFonts w:hint="eastAsia"/>
          <w:b w:val="0"/>
          <w:bCs w:val="0"/>
          <w:szCs w:val="28"/>
          <w:rtl/>
        </w:rPr>
        <w:t>ک</w:t>
      </w:r>
      <w:r w:rsidRPr="009635E7">
        <w:rPr>
          <w:rFonts w:hint="cs"/>
          <w:b w:val="0"/>
          <w:bCs w:val="0"/>
          <w:szCs w:val="28"/>
          <w:rtl/>
        </w:rPr>
        <w:t>ی</w:t>
      </w:r>
      <w:r w:rsidRPr="009635E7">
        <w:rPr>
          <w:b w:val="0"/>
          <w:bCs w:val="0"/>
          <w:szCs w:val="28"/>
          <w:rtl/>
        </w:rPr>
        <w:t xml:space="preserve"> و سخت</w:t>
      </w:r>
      <w:r w:rsidRPr="009635E7">
        <w:rPr>
          <w:rFonts w:hint="cs"/>
          <w:b w:val="0"/>
          <w:bCs w:val="0"/>
          <w:szCs w:val="28"/>
          <w:rtl/>
        </w:rPr>
        <w:t>ی</w:t>
      </w:r>
      <w:r w:rsidRPr="009635E7">
        <w:rPr>
          <w:b w:val="0"/>
          <w:bCs w:val="0"/>
          <w:szCs w:val="28"/>
          <w:rtl/>
        </w:rPr>
        <w:t xml:space="preserve"> را افزا</w:t>
      </w:r>
      <w:r w:rsidRPr="009635E7">
        <w:rPr>
          <w:rFonts w:hint="cs"/>
          <w:b w:val="0"/>
          <w:bCs w:val="0"/>
          <w:szCs w:val="28"/>
          <w:rtl/>
        </w:rPr>
        <w:t>ی</w:t>
      </w:r>
      <w:r w:rsidRPr="009635E7">
        <w:rPr>
          <w:rFonts w:hint="eastAsia"/>
          <w:b w:val="0"/>
          <w:bCs w:val="0"/>
          <w:szCs w:val="28"/>
          <w:rtl/>
        </w:rPr>
        <w:t>ش</w:t>
      </w:r>
      <w:r w:rsidRPr="009635E7">
        <w:rPr>
          <w:b w:val="0"/>
          <w:bCs w:val="0"/>
          <w:szCs w:val="28"/>
          <w:rtl/>
        </w:rPr>
        <w:t xml:space="preserve"> دهند از فرو منگنز پر کربن استفاده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نما</w:t>
      </w:r>
      <w:r w:rsidR="00BA4679" w:rsidRPr="009635E7">
        <w:rPr>
          <w:rFonts w:hint="cs"/>
          <w:b w:val="0"/>
          <w:bCs w:val="0"/>
          <w:szCs w:val="28"/>
          <w:rtl/>
        </w:rPr>
        <w:t>ی</w:t>
      </w:r>
      <w:r w:rsidR="00BA4679" w:rsidRPr="009635E7">
        <w:rPr>
          <w:rFonts w:hint="eastAsia"/>
          <w:b w:val="0"/>
          <w:bCs w:val="0"/>
          <w:szCs w:val="28"/>
          <w:rtl/>
        </w:rPr>
        <w:t>ند</w:t>
      </w:r>
      <w:r w:rsidRPr="009635E7">
        <w:rPr>
          <w:b w:val="0"/>
          <w:bCs w:val="0"/>
          <w:szCs w:val="28"/>
          <w:rtl/>
        </w:rPr>
        <w:t>.</w:t>
      </w:r>
    </w:p>
    <w:p w14:paraId="57334B55" w14:textId="77777777" w:rsidR="007F3D92" w:rsidRPr="009635E7" w:rsidRDefault="007F3D92" w:rsidP="007F3D92">
      <w:pPr>
        <w:shd w:val="clear" w:color="auto" w:fill="FFFFFF"/>
        <w:ind w:left="0" w:firstLine="0"/>
        <w:jc w:val="both"/>
        <w:textAlignment w:val="baseline"/>
        <w:rPr>
          <w:b w:val="0"/>
          <w:bCs w:val="0"/>
          <w:szCs w:val="28"/>
          <w:rtl/>
        </w:rPr>
      </w:pPr>
      <w:r w:rsidRPr="009635E7">
        <w:rPr>
          <w:b w:val="0"/>
          <w:bCs w:val="0"/>
          <w:szCs w:val="28"/>
          <w:rtl/>
          <w:lang w:bidi="fa-IR"/>
        </w:rPr>
        <w:t xml:space="preserve">۲- </w:t>
      </w:r>
      <w:r w:rsidRPr="009635E7">
        <w:rPr>
          <w:b w:val="0"/>
          <w:bCs w:val="0"/>
          <w:szCs w:val="28"/>
          <w:rtl/>
        </w:rPr>
        <w:t>فرو منگنز کم کربن</w:t>
      </w:r>
    </w:p>
    <w:p w14:paraId="65DDCE5F" w14:textId="36F062A3" w:rsidR="007F3D92" w:rsidRPr="007F3D92" w:rsidRDefault="007F3D92" w:rsidP="007F3D92">
      <w:pPr>
        <w:shd w:val="clear" w:color="auto" w:fill="FFFFFF"/>
        <w:ind w:left="0" w:firstLine="0"/>
        <w:jc w:val="both"/>
        <w:textAlignment w:val="baseline"/>
        <w:rPr>
          <w:b w:val="0"/>
          <w:bCs w:val="0"/>
          <w:szCs w:val="28"/>
          <w:rtl/>
        </w:rPr>
      </w:pPr>
      <w:r w:rsidRPr="009635E7">
        <w:rPr>
          <w:b w:val="0"/>
          <w:bCs w:val="0"/>
          <w:szCs w:val="28"/>
          <w:rtl/>
        </w:rPr>
        <w:t xml:space="preserve"> منگنز به عنوان </w:t>
      </w:r>
      <w:r w:rsidRPr="009635E7">
        <w:rPr>
          <w:rFonts w:hint="cs"/>
          <w:b w:val="0"/>
          <w:bCs w:val="0"/>
          <w:szCs w:val="28"/>
          <w:rtl/>
        </w:rPr>
        <w:t>ی</w:t>
      </w:r>
      <w:r w:rsidRPr="009635E7">
        <w:rPr>
          <w:rFonts w:hint="eastAsia"/>
          <w:b w:val="0"/>
          <w:bCs w:val="0"/>
          <w:szCs w:val="28"/>
          <w:rtl/>
        </w:rPr>
        <w:t>ک</w:t>
      </w:r>
      <w:r w:rsidRPr="009635E7">
        <w:rPr>
          <w:rFonts w:hint="cs"/>
          <w:b w:val="0"/>
          <w:bCs w:val="0"/>
          <w:szCs w:val="28"/>
          <w:rtl/>
        </w:rPr>
        <w:t>ی</w:t>
      </w:r>
      <w:r w:rsidRPr="009635E7">
        <w:rPr>
          <w:b w:val="0"/>
          <w:bCs w:val="0"/>
          <w:szCs w:val="28"/>
          <w:rtl/>
        </w:rPr>
        <w:t xml:space="preserve"> از عناصر اصل</w:t>
      </w:r>
      <w:r w:rsidRPr="009635E7">
        <w:rPr>
          <w:rFonts w:hint="cs"/>
          <w:b w:val="0"/>
          <w:bCs w:val="0"/>
          <w:szCs w:val="28"/>
          <w:rtl/>
        </w:rPr>
        <w:t>ی</w:t>
      </w:r>
      <w:r w:rsidRPr="009635E7">
        <w:rPr>
          <w:b w:val="0"/>
          <w:bCs w:val="0"/>
          <w:szCs w:val="28"/>
          <w:rtl/>
        </w:rPr>
        <w:t xml:space="preserve"> در ساختار متالورژ</w:t>
      </w:r>
      <w:r w:rsidRPr="009635E7">
        <w:rPr>
          <w:rFonts w:hint="cs"/>
          <w:b w:val="0"/>
          <w:bCs w:val="0"/>
          <w:szCs w:val="28"/>
          <w:rtl/>
        </w:rPr>
        <w:t>ی</w:t>
      </w:r>
      <w:r w:rsidRPr="009635E7">
        <w:rPr>
          <w:rFonts w:hint="eastAsia"/>
          <w:b w:val="0"/>
          <w:bCs w:val="0"/>
          <w:szCs w:val="28"/>
          <w:rtl/>
        </w:rPr>
        <w:t>ک</w:t>
      </w:r>
      <w:r w:rsidRPr="009635E7">
        <w:rPr>
          <w:rFonts w:hint="cs"/>
          <w:b w:val="0"/>
          <w:bCs w:val="0"/>
          <w:szCs w:val="28"/>
          <w:rtl/>
        </w:rPr>
        <w:t>ی</w:t>
      </w:r>
      <w:r w:rsidRPr="009635E7">
        <w:rPr>
          <w:b w:val="0"/>
          <w:bCs w:val="0"/>
          <w:szCs w:val="28"/>
          <w:rtl/>
        </w:rPr>
        <w:t xml:space="preserve"> فولادها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باشد</w:t>
      </w:r>
      <w:r w:rsidRPr="009635E7">
        <w:rPr>
          <w:b w:val="0"/>
          <w:bCs w:val="0"/>
          <w:szCs w:val="28"/>
          <w:rtl/>
        </w:rPr>
        <w:t xml:space="preserve"> با کاهش و </w:t>
      </w:r>
      <w:r w:rsidRPr="009635E7">
        <w:rPr>
          <w:rFonts w:hint="cs"/>
          <w:b w:val="0"/>
          <w:bCs w:val="0"/>
          <w:szCs w:val="28"/>
          <w:rtl/>
        </w:rPr>
        <w:t>ی</w:t>
      </w:r>
      <w:r w:rsidRPr="009635E7">
        <w:rPr>
          <w:rFonts w:hint="eastAsia"/>
          <w:b w:val="0"/>
          <w:bCs w:val="0"/>
          <w:szCs w:val="28"/>
          <w:rtl/>
        </w:rPr>
        <w:t>ا</w:t>
      </w:r>
      <w:r w:rsidRPr="009635E7">
        <w:rPr>
          <w:b w:val="0"/>
          <w:bCs w:val="0"/>
          <w:szCs w:val="28"/>
          <w:rtl/>
        </w:rPr>
        <w:t xml:space="preserve"> افزا</w:t>
      </w:r>
      <w:r w:rsidRPr="009635E7">
        <w:rPr>
          <w:rFonts w:hint="cs"/>
          <w:b w:val="0"/>
          <w:bCs w:val="0"/>
          <w:szCs w:val="28"/>
          <w:rtl/>
        </w:rPr>
        <w:t>ی</w:t>
      </w:r>
      <w:r w:rsidRPr="009635E7">
        <w:rPr>
          <w:rFonts w:hint="eastAsia"/>
          <w:b w:val="0"/>
          <w:bCs w:val="0"/>
          <w:szCs w:val="28"/>
          <w:rtl/>
        </w:rPr>
        <w:t>ش</w:t>
      </w:r>
      <w:r w:rsidRPr="009635E7">
        <w:rPr>
          <w:b w:val="0"/>
          <w:bCs w:val="0"/>
          <w:szCs w:val="28"/>
          <w:rtl/>
        </w:rPr>
        <w:t xml:space="preserve"> منگنز در آل</w:t>
      </w:r>
      <w:r w:rsidRPr="009635E7">
        <w:rPr>
          <w:rFonts w:hint="cs"/>
          <w:b w:val="0"/>
          <w:bCs w:val="0"/>
          <w:szCs w:val="28"/>
          <w:rtl/>
        </w:rPr>
        <w:t>ی</w:t>
      </w:r>
      <w:r w:rsidRPr="009635E7">
        <w:rPr>
          <w:rFonts w:hint="eastAsia"/>
          <w:b w:val="0"/>
          <w:bCs w:val="0"/>
          <w:szCs w:val="28"/>
          <w:rtl/>
        </w:rPr>
        <w:t>اژ</w:t>
      </w:r>
      <w:r w:rsidRPr="009635E7">
        <w:rPr>
          <w:b w:val="0"/>
          <w:bCs w:val="0"/>
          <w:szCs w:val="28"/>
          <w:rtl/>
        </w:rPr>
        <w:t xml:space="preserve"> فولاد</w:t>
      </w:r>
      <w:r w:rsidRPr="009635E7">
        <w:rPr>
          <w:rFonts w:hint="cs"/>
          <w:b w:val="0"/>
          <w:bCs w:val="0"/>
          <w:szCs w:val="28"/>
          <w:rtl/>
        </w:rPr>
        <w:t>ی</w:t>
      </w:r>
      <w:r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توان</w:t>
      </w:r>
      <w:r w:rsidRPr="009635E7">
        <w:rPr>
          <w:b w:val="0"/>
          <w:bCs w:val="0"/>
          <w:szCs w:val="28"/>
          <w:rtl/>
        </w:rPr>
        <w:t xml:space="preserve"> استحکام فولاد را کاهش و </w:t>
      </w:r>
      <w:r w:rsidRPr="009635E7">
        <w:rPr>
          <w:rFonts w:hint="cs"/>
          <w:b w:val="0"/>
          <w:bCs w:val="0"/>
          <w:szCs w:val="28"/>
          <w:rtl/>
        </w:rPr>
        <w:t>ی</w:t>
      </w:r>
      <w:r w:rsidRPr="009635E7">
        <w:rPr>
          <w:rFonts w:hint="eastAsia"/>
          <w:b w:val="0"/>
          <w:bCs w:val="0"/>
          <w:szCs w:val="28"/>
          <w:rtl/>
        </w:rPr>
        <w:t>ا</w:t>
      </w:r>
      <w:r w:rsidRPr="009635E7">
        <w:rPr>
          <w:b w:val="0"/>
          <w:bCs w:val="0"/>
          <w:szCs w:val="28"/>
          <w:rtl/>
        </w:rPr>
        <w:t xml:space="preserve"> افزا</w:t>
      </w:r>
      <w:r w:rsidRPr="009635E7">
        <w:rPr>
          <w:rFonts w:hint="cs"/>
          <w:b w:val="0"/>
          <w:bCs w:val="0"/>
          <w:szCs w:val="28"/>
          <w:rtl/>
        </w:rPr>
        <w:t>ی</w:t>
      </w:r>
      <w:r w:rsidRPr="009635E7">
        <w:rPr>
          <w:rFonts w:hint="eastAsia"/>
          <w:b w:val="0"/>
          <w:bCs w:val="0"/>
          <w:szCs w:val="28"/>
          <w:rtl/>
        </w:rPr>
        <w:t>ش</w:t>
      </w:r>
      <w:r w:rsidRPr="009635E7">
        <w:rPr>
          <w:b w:val="0"/>
          <w:bCs w:val="0"/>
          <w:szCs w:val="28"/>
          <w:rtl/>
        </w:rPr>
        <w:t xml:space="preserve"> داد، خاص</w:t>
      </w:r>
      <w:r w:rsidRPr="009635E7">
        <w:rPr>
          <w:rFonts w:hint="cs"/>
          <w:b w:val="0"/>
          <w:bCs w:val="0"/>
          <w:szCs w:val="28"/>
          <w:rtl/>
        </w:rPr>
        <w:t>ی</w:t>
      </w:r>
      <w:r w:rsidRPr="009635E7">
        <w:rPr>
          <w:rFonts w:hint="eastAsia"/>
          <w:b w:val="0"/>
          <w:bCs w:val="0"/>
          <w:szCs w:val="28"/>
          <w:rtl/>
        </w:rPr>
        <w:t>ت</w:t>
      </w:r>
      <w:r w:rsidRPr="009635E7">
        <w:rPr>
          <w:b w:val="0"/>
          <w:bCs w:val="0"/>
          <w:szCs w:val="28"/>
          <w:rtl/>
        </w:rPr>
        <w:t xml:space="preserve"> فرم ده</w:t>
      </w:r>
      <w:r w:rsidRPr="009635E7">
        <w:rPr>
          <w:rFonts w:hint="cs"/>
          <w:b w:val="0"/>
          <w:bCs w:val="0"/>
          <w:szCs w:val="28"/>
          <w:rtl/>
        </w:rPr>
        <w:t>ی</w:t>
      </w:r>
      <w:r w:rsidRPr="009635E7">
        <w:rPr>
          <w:b w:val="0"/>
          <w:bCs w:val="0"/>
          <w:szCs w:val="28"/>
          <w:rtl/>
        </w:rPr>
        <w:t xml:space="preserve"> و جوشکار</w:t>
      </w:r>
      <w:r w:rsidRPr="009635E7">
        <w:rPr>
          <w:rFonts w:hint="cs"/>
          <w:b w:val="0"/>
          <w:bCs w:val="0"/>
          <w:szCs w:val="28"/>
          <w:rtl/>
        </w:rPr>
        <w:t>ی</w:t>
      </w:r>
      <w:r w:rsidRPr="009635E7">
        <w:rPr>
          <w:b w:val="0"/>
          <w:bCs w:val="0"/>
          <w:szCs w:val="28"/>
          <w:rtl/>
        </w:rPr>
        <w:t xml:space="preserve"> افزا</w:t>
      </w:r>
      <w:r w:rsidRPr="009635E7">
        <w:rPr>
          <w:rFonts w:hint="cs"/>
          <w:b w:val="0"/>
          <w:bCs w:val="0"/>
          <w:szCs w:val="28"/>
          <w:rtl/>
        </w:rPr>
        <w:t>ی</w:t>
      </w:r>
      <w:r w:rsidRPr="009635E7">
        <w:rPr>
          <w:rFonts w:hint="eastAsia"/>
          <w:b w:val="0"/>
          <w:bCs w:val="0"/>
          <w:szCs w:val="28"/>
          <w:rtl/>
        </w:rPr>
        <w:t>ش</w:t>
      </w:r>
      <w:r w:rsidRPr="007F3D92">
        <w:rPr>
          <w:b w:val="0"/>
          <w:bCs w:val="0"/>
          <w:szCs w:val="28"/>
          <w:rtl/>
        </w:rPr>
        <w:t xml:space="preserve"> </w:t>
      </w:r>
      <w:r w:rsidRPr="007F3D92">
        <w:rPr>
          <w:rFonts w:hint="cs"/>
          <w:b w:val="0"/>
          <w:bCs w:val="0"/>
          <w:szCs w:val="28"/>
          <w:rtl/>
        </w:rPr>
        <w:t>ی</w:t>
      </w:r>
      <w:r w:rsidRPr="007F3D92">
        <w:rPr>
          <w:rFonts w:hint="eastAsia"/>
          <w:b w:val="0"/>
          <w:bCs w:val="0"/>
          <w:szCs w:val="28"/>
          <w:rtl/>
        </w:rPr>
        <w:t>افته،</w:t>
      </w:r>
      <w:r w:rsidRPr="007F3D92">
        <w:rPr>
          <w:b w:val="0"/>
          <w:bCs w:val="0"/>
          <w:szCs w:val="28"/>
          <w:rtl/>
        </w:rPr>
        <w:t xml:space="preserve"> اما تأث</w:t>
      </w:r>
      <w:r w:rsidRPr="007F3D92">
        <w:rPr>
          <w:rFonts w:hint="cs"/>
          <w:b w:val="0"/>
          <w:bCs w:val="0"/>
          <w:szCs w:val="28"/>
          <w:rtl/>
        </w:rPr>
        <w:t>ی</w:t>
      </w:r>
      <w:r w:rsidRPr="007F3D92">
        <w:rPr>
          <w:rFonts w:hint="eastAsia"/>
          <w:b w:val="0"/>
          <w:bCs w:val="0"/>
          <w:szCs w:val="28"/>
          <w:rtl/>
        </w:rPr>
        <w:t>ر</w:t>
      </w:r>
      <w:r w:rsidRPr="007F3D92">
        <w:rPr>
          <w:b w:val="0"/>
          <w:bCs w:val="0"/>
          <w:szCs w:val="28"/>
          <w:rtl/>
        </w:rPr>
        <w:t xml:space="preserve"> کم</w:t>
      </w:r>
      <w:r w:rsidRPr="007F3D92">
        <w:rPr>
          <w:rFonts w:hint="cs"/>
          <w:b w:val="0"/>
          <w:bCs w:val="0"/>
          <w:szCs w:val="28"/>
          <w:rtl/>
        </w:rPr>
        <w:t>ی</w:t>
      </w:r>
      <w:r w:rsidRPr="007F3D92">
        <w:rPr>
          <w:b w:val="0"/>
          <w:bCs w:val="0"/>
          <w:szCs w:val="28"/>
          <w:rtl/>
        </w:rPr>
        <w:t xml:space="preserve"> بر الاست</w:t>
      </w:r>
      <w:r w:rsidRPr="007F3D92">
        <w:rPr>
          <w:rFonts w:hint="cs"/>
          <w:b w:val="0"/>
          <w:bCs w:val="0"/>
          <w:szCs w:val="28"/>
          <w:rtl/>
        </w:rPr>
        <w:t>ی</w:t>
      </w:r>
      <w:r w:rsidRPr="007F3D92">
        <w:rPr>
          <w:rFonts w:hint="eastAsia"/>
          <w:b w:val="0"/>
          <w:bCs w:val="0"/>
          <w:szCs w:val="28"/>
          <w:rtl/>
        </w:rPr>
        <w:t>س</w:t>
      </w:r>
      <w:r w:rsidRPr="007F3D92">
        <w:rPr>
          <w:rFonts w:hint="cs"/>
          <w:b w:val="0"/>
          <w:bCs w:val="0"/>
          <w:szCs w:val="28"/>
          <w:rtl/>
        </w:rPr>
        <w:t>ی</w:t>
      </w:r>
      <w:r w:rsidRPr="007F3D92">
        <w:rPr>
          <w:rFonts w:hint="eastAsia"/>
          <w:b w:val="0"/>
          <w:bCs w:val="0"/>
          <w:szCs w:val="28"/>
          <w:rtl/>
        </w:rPr>
        <w:t>ته</w:t>
      </w:r>
      <w:r w:rsidRPr="007F3D92">
        <w:rPr>
          <w:b w:val="0"/>
          <w:bCs w:val="0"/>
          <w:szCs w:val="28"/>
          <w:rtl/>
        </w:rPr>
        <w:t xml:space="preserve"> دارد با تو</w:t>
      </w:r>
      <w:r w:rsidRPr="007F3D92">
        <w:rPr>
          <w:rFonts w:hint="eastAsia"/>
          <w:b w:val="0"/>
          <w:bCs w:val="0"/>
          <w:szCs w:val="28"/>
          <w:rtl/>
        </w:rPr>
        <w:t>جه</w:t>
      </w:r>
      <w:r w:rsidRPr="007F3D92">
        <w:rPr>
          <w:b w:val="0"/>
          <w:bCs w:val="0"/>
          <w:szCs w:val="28"/>
          <w:rtl/>
        </w:rPr>
        <w:t xml:space="preserve"> به ا</w:t>
      </w:r>
      <w:r w:rsidRPr="007F3D92">
        <w:rPr>
          <w:rFonts w:hint="cs"/>
          <w:b w:val="0"/>
          <w:bCs w:val="0"/>
          <w:szCs w:val="28"/>
          <w:rtl/>
        </w:rPr>
        <w:t>ی</w:t>
      </w:r>
      <w:r w:rsidRPr="007F3D92">
        <w:rPr>
          <w:rFonts w:hint="eastAsia"/>
          <w:b w:val="0"/>
          <w:bCs w:val="0"/>
          <w:szCs w:val="28"/>
          <w:rtl/>
        </w:rPr>
        <w:t>نکه</w:t>
      </w:r>
      <w:r w:rsidRPr="007F3D92">
        <w:rPr>
          <w:b w:val="0"/>
          <w:bCs w:val="0"/>
          <w:szCs w:val="28"/>
          <w:rtl/>
        </w:rPr>
        <w:t xml:space="preserve"> در ا</w:t>
      </w:r>
      <w:r w:rsidRPr="007F3D92">
        <w:rPr>
          <w:rFonts w:hint="cs"/>
          <w:b w:val="0"/>
          <w:bCs w:val="0"/>
          <w:szCs w:val="28"/>
          <w:rtl/>
        </w:rPr>
        <w:t>ی</w:t>
      </w:r>
      <w:r w:rsidRPr="007F3D92">
        <w:rPr>
          <w:rFonts w:hint="eastAsia"/>
          <w:b w:val="0"/>
          <w:bCs w:val="0"/>
          <w:szCs w:val="28"/>
          <w:rtl/>
        </w:rPr>
        <w:t>ن</w:t>
      </w:r>
      <w:r w:rsidRPr="007F3D92">
        <w:rPr>
          <w:b w:val="0"/>
          <w:bCs w:val="0"/>
          <w:szCs w:val="28"/>
          <w:rtl/>
        </w:rPr>
        <w:t xml:space="preserve"> نوع از فرو آل</w:t>
      </w:r>
      <w:r w:rsidRPr="007F3D92">
        <w:rPr>
          <w:rFonts w:hint="cs"/>
          <w:b w:val="0"/>
          <w:bCs w:val="0"/>
          <w:szCs w:val="28"/>
          <w:rtl/>
        </w:rPr>
        <w:t>ی</w:t>
      </w:r>
      <w:r w:rsidRPr="007F3D92">
        <w:rPr>
          <w:rFonts w:hint="eastAsia"/>
          <w:b w:val="0"/>
          <w:bCs w:val="0"/>
          <w:szCs w:val="28"/>
          <w:rtl/>
        </w:rPr>
        <w:t>اژها</w:t>
      </w:r>
      <w:r w:rsidRPr="007F3D92">
        <w:rPr>
          <w:b w:val="0"/>
          <w:bCs w:val="0"/>
          <w:szCs w:val="28"/>
          <w:rtl/>
        </w:rPr>
        <w:t xml:space="preserve"> افزا</w:t>
      </w:r>
      <w:r w:rsidRPr="007F3D92">
        <w:rPr>
          <w:rFonts w:hint="cs"/>
          <w:b w:val="0"/>
          <w:bCs w:val="0"/>
          <w:szCs w:val="28"/>
          <w:rtl/>
        </w:rPr>
        <w:t>ی</w:t>
      </w:r>
      <w:r w:rsidRPr="007F3D92">
        <w:rPr>
          <w:rFonts w:hint="eastAsia"/>
          <w:b w:val="0"/>
          <w:bCs w:val="0"/>
          <w:szCs w:val="28"/>
          <w:rtl/>
        </w:rPr>
        <w:t>ش</w:t>
      </w:r>
      <w:r w:rsidRPr="007F3D92">
        <w:rPr>
          <w:b w:val="0"/>
          <w:bCs w:val="0"/>
          <w:szCs w:val="28"/>
          <w:rtl/>
        </w:rPr>
        <w:t xml:space="preserve"> کربن باعث</w:t>
      </w:r>
    </w:p>
    <w:p w14:paraId="09431231" w14:textId="1FB373E6" w:rsidR="007F3D92" w:rsidRPr="009635E7" w:rsidRDefault="007F3D92" w:rsidP="007F3D92">
      <w:pPr>
        <w:shd w:val="clear" w:color="auto" w:fill="FFFFFF"/>
        <w:ind w:left="0" w:firstLine="0"/>
        <w:jc w:val="both"/>
        <w:textAlignment w:val="baseline"/>
        <w:rPr>
          <w:b w:val="0"/>
          <w:bCs w:val="0"/>
          <w:szCs w:val="28"/>
          <w:rtl/>
        </w:rPr>
      </w:pPr>
      <w:r w:rsidRPr="007F3D92">
        <w:rPr>
          <w:rFonts w:hint="eastAsia"/>
          <w:b w:val="0"/>
          <w:bCs w:val="0"/>
          <w:szCs w:val="28"/>
          <w:rtl/>
        </w:rPr>
        <w:t>ا</w:t>
      </w:r>
      <w:r w:rsidRPr="007F3D92">
        <w:rPr>
          <w:rFonts w:hint="cs"/>
          <w:b w:val="0"/>
          <w:bCs w:val="0"/>
          <w:szCs w:val="28"/>
          <w:rtl/>
        </w:rPr>
        <w:t>ی</w:t>
      </w:r>
      <w:r w:rsidRPr="007F3D92">
        <w:rPr>
          <w:rFonts w:hint="eastAsia"/>
          <w:b w:val="0"/>
          <w:bCs w:val="0"/>
          <w:szCs w:val="28"/>
          <w:rtl/>
        </w:rPr>
        <w:t>جاد</w:t>
      </w:r>
      <w:r w:rsidRPr="007F3D92">
        <w:rPr>
          <w:b w:val="0"/>
          <w:bCs w:val="0"/>
          <w:szCs w:val="28"/>
          <w:rtl/>
        </w:rPr>
        <w:t xml:space="preserve"> خواص مقاومت به سا</w:t>
      </w:r>
      <w:r w:rsidRPr="007F3D92">
        <w:rPr>
          <w:rFonts w:hint="cs"/>
          <w:b w:val="0"/>
          <w:bCs w:val="0"/>
          <w:szCs w:val="28"/>
          <w:rtl/>
        </w:rPr>
        <w:t>ی</w:t>
      </w:r>
      <w:r w:rsidRPr="007F3D92">
        <w:rPr>
          <w:rFonts w:hint="eastAsia"/>
          <w:b w:val="0"/>
          <w:bCs w:val="0"/>
          <w:szCs w:val="28"/>
          <w:rtl/>
        </w:rPr>
        <w:t>ش</w:t>
      </w:r>
      <w:r w:rsidRPr="007F3D92">
        <w:rPr>
          <w:b w:val="0"/>
          <w:bCs w:val="0"/>
          <w:szCs w:val="28"/>
          <w:rtl/>
        </w:rPr>
        <w:t xml:space="preserve"> </w:t>
      </w:r>
      <w:r w:rsidR="00BA4679">
        <w:rPr>
          <w:b w:val="0"/>
          <w:bCs w:val="0"/>
          <w:szCs w:val="28"/>
          <w:rtl/>
        </w:rPr>
        <w:t>م</w:t>
      </w:r>
      <w:r w:rsidR="00BA4679">
        <w:rPr>
          <w:rFonts w:hint="cs"/>
          <w:b w:val="0"/>
          <w:bCs w:val="0"/>
          <w:szCs w:val="28"/>
          <w:rtl/>
        </w:rPr>
        <w:t>ی‌</w:t>
      </w:r>
      <w:r w:rsidR="00BA4679">
        <w:rPr>
          <w:rFonts w:hint="eastAsia"/>
          <w:b w:val="0"/>
          <w:bCs w:val="0"/>
          <w:szCs w:val="28"/>
          <w:rtl/>
        </w:rPr>
        <w:t>کند</w:t>
      </w:r>
      <w:r w:rsidRPr="007F3D92">
        <w:rPr>
          <w:b w:val="0"/>
          <w:bCs w:val="0"/>
          <w:szCs w:val="28"/>
          <w:rtl/>
        </w:rPr>
        <w:t xml:space="preserve"> و با اضافه نمودن هر </w:t>
      </w:r>
      <w:r w:rsidRPr="007F3D92">
        <w:rPr>
          <w:b w:val="0"/>
          <w:bCs w:val="0"/>
          <w:szCs w:val="28"/>
          <w:rtl/>
          <w:lang w:bidi="fa-IR"/>
        </w:rPr>
        <w:t>۳</w:t>
      </w:r>
      <w:r w:rsidRPr="007F3D92">
        <w:rPr>
          <w:b w:val="0"/>
          <w:bCs w:val="0"/>
          <w:szCs w:val="28"/>
          <w:rtl/>
        </w:rPr>
        <w:t xml:space="preserve"> درصد منگنز استحکام کشش فولاد </w:t>
      </w:r>
      <w:r w:rsidRPr="007F3D92">
        <w:rPr>
          <w:b w:val="0"/>
          <w:bCs w:val="0"/>
          <w:szCs w:val="28"/>
          <w:rtl/>
          <w:lang w:bidi="fa-IR"/>
        </w:rPr>
        <w:t>۱۰</w:t>
      </w:r>
      <w:r w:rsidR="00BA4679">
        <w:rPr>
          <w:b w:val="0"/>
          <w:bCs w:val="0"/>
          <w:szCs w:val="28"/>
          <w:rtl/>
          <w:lang w:bidi="fa-IR"/>
        </w:rPr>
        <w:t xml:space="preserve"> </w:t>
      </w:r>
      <w:r w:rsidRPr="007F3D92">
        <w:rPr>
          <w:b w:val="0"/>
          <w:bCs w:val="0"/>
          <w:szCs w:val="28"/>
        </w:rPr>
        <w:t>kg / mrm</w:t>
      </w:r>
      <w:r w:rsidRPr="007F3D92">
        <w:rPr>
          <w:b w:val="0"/>
          <w:bCs w:val="0"/>
          <w:szCs w:val="28"/>
          <w:rtl/>
        </w:rPr>
        <w:t xml:space="preserve"> افزا</w:t>
      </w:r>
      <w:r w:rsidRPr="007F3D92">
        <w:rPr>
          <w:rFonts w:hint="cs"/>
          <w:b w:val="0"/>
          <w:bCs w:val="0"/>
          <w:szCs w:val="28"/>
          <w:rtl/>
        </w:rPr>
        <w:t>ی</w:t>
      </w:r>
      <w:r w:rsidRPr="007F3D92">
        <w:rPr>
          <w:rFonts w:hint="eastAsia"/>
          <w:b w:val="0"/>
          <w:bCs w:val="0"/>
          <w:szCs w:val="28"/>
          <w:rtl/>
        </w:rPr>
        <w:t>ش</w:t>
      </w:r>
      <w:r w:rsidRPr="007F3D92">
        <w:rPr>
          <w:b w:val="0"/>
          <w:bCs w:val="0"/>
          <w:szCs w:val="28"/>
          <w:rtl/>
        </w:rPr>
        <w:t xml:space="preserve"> </w:t>
      </w:r>
      <w:r w:rsidR="00BA4679">
        <w:rPr>
          <w:b w:val="0"/>
          <w:bCs w:val="0"/>
          <w:szCs w:val="28"/>
          <w:rtl/>
        </w:rPr>
        <w:t>م</w:t>
      </w:r>
      <w:r w:rsidR="00BA4679">
        <w:rPr>
          <w:rFonts w:hint="cs"/>
          <w:b w:val="0"/>
          <w:bCs w:val="0"/>
          <w:szCs w:val="28"/>
          <w:rtl/>
        </w:rPr>
        <w:t>ی‌ی</w:t>
      </w:r>
      <w:r w:rsidR="00BA4679">
        <w:rPr>
          <w:rFonts w:hint="eastAsia"/>
          <w:b w:val="0"/>
          <w:bCs w:val="0"/>
          <w:szCs w:val="28"/>
          <w:rtl/>
        </w:rPr>
        <w:t>ابد</w:t>
      </w:r>
      <w:r w:rsidRPr="007F3D92">
        <w:rPr>
          <w:b w:val="0"/>
          <w:bCs w:val="0"/>
          <w:szCs w:val="28"/>
          <w:rtl/>
        </w:rPr>
        <w:t xml:space="preserve"> و ا</w:t>
      </w:r>
      <w:r w:rsidRPr="007F3D92">
        <w:rPr>
          <w:rFonts w:hint="cs"/>
          <w:b w:val="0"/>
          <w:bCs w:val="0"/>
          <w:szCs w:val="28"/>
          <w:rtl/>
        </w:rPr>
        <w:t>ی</w:t>
      </w:r>
      <w:r w:rsidRPr="007F3D92">
        <w:rPr>
          <w:rFonts w:hint="eastAsia"/>
          <w:b w:val="0"/>
          <w:bCs w:val="0"/>
          <w:szCs w:val="28"/>
          <w:rtl/>
        </w:rPr>
        <w:t>ن</w:t>
      </w:r>
      <w:r w:rsidRPr="007F3D92">
        <w:rPr>
          <w:b w:val="0"/>
          <w:bCs w:val="0"/>
          <w:szCs w:val="28"/>
          <w:rtl/>
        </w:rPr>
        <w:t xml:space="preserve"> م</w:t>
      </w:r>
      <w:r w:rsidRPr="007F3D92">
        <w:rPr>
          <w:rFonts w:hint="cs"/>
          <w:b w:val="0"/>
          <w:bCs w:val="0"/>
          <w:szCs w:val="28"/>
          <w:rtl/>
        </w:rPr>
        <w:t>ی</w:t>
      </w:r>
      <w:r w:rsidRPr="007F3D92">
        <w:rPr>
          <w:rFonts w:hint="eastAsia"/>
          <w:b w:val="0"/>
          <w:bCs w:val="0"/>
          <w:szCs w:val="28"/>
          <w:rtl/>
        </w:rPr>
        <w:t>زان</w:t>
      </w:r>
      <w:r w:rsidRPr="007F3D92">
        <w:rPr>
          <w:b w:val="0"/>
          <w:bCs w:val="0"/>
          <w:szCs w:val="28"/>
          <w:rtl/>
        </w:rPr>
        <w:t xml:space="preserve"> ب</w:t>
      </w:r>
      <w:r w:rsidRPr="007F3D92">
        <w:rPr>
          <w:rFonts w:hint="cs"/>
          <w:b w:val="0"/>
          <w:bCs w:val="0"/>
          <w:szCs w:val="28"/>
          <w:rtl/>
        </w:rPr>
        <w:t>ی</w:t>
      </w:r>
      <w:r w:rsidRPr="007F3D92">
        <w:rPr>
          <w:rFonts w:hint="eastAsia"/>
          <w:b w:val="0"/>
          <w:bCs w:val="0"/>
          <w:szCs w:val="28"/>
          <w:rtl/>
        </w:rPr>
        <w:t>ن</w:t>
      </w:r>
      <w:r w:rsidRPr="007F3D92">
        <w:rPr>
          <w:b w:val="0"/>
          <w:bCs w:val="0"/>
          <w:szCs w:val="28"/>
          <w:rtl/>
        </w:rPr>
        <w:t xml:space="preserve"> </w:t>
      </w:r>
      <w:r w:rsidRPr="007F3D92">
        <w:rPr>
          <w:b w:val="0"/>
          <w:bCs w:val="0"/>
          <w:szCs w:val="28"/>
          <w:rtl/>
          <w:lang w:bidi="fa-IR"/>
        </w:rPr>
        <w:t>۳</w:t>
      </w:r>
      <w:r w:rsidRPr="007F3D92">
        <w:rPr>
          <w:b w:val="0"/>
          <w:bCs w:val="0"/>
          <w:szCs w:val="28"/>
          <w:rtl/>
        </w:rPr>
        <w:t xml:space="preserve"> تا </w:t>
      </w:r>
      <w:r w:rsidRPr="007F3D92">
        <w:rPr>
          <w:b w:val="0"/>
          <w:bCs w:val="0"/>
          <w:szCs w:val="28"/>
          <w:rtl/>
          <w:lang w:bidi="fa-IR"/>
        </w:rPr>
        <w:t>۸</w:t>
      </w:r>
      <w:r w:rsidRPr="007F3D92">
        <w:rPr>
          <w:b w:val="0"/>
          <w:bCs w:val="0"/>
          <w:szCs w:val="28"/>
          <w:rtl/>
        </w:rPr>
        <w:t xml:space="preserve"> درصد منگنز با نسبت کمتر</w:t>
      </w:r>
      <w:r w:rsidRPr="007F3D92">
        <w:rPr>
          <w:rFonts w:hint="cs"/>
          <w:b w:val="0"/>
          <w:bCs w:val="0"/>
          <w:szCs w:val="28"/>
          <w:rtl/>
        </w:rPr>
        <w:t>ی</w:t>
      </w:r>
      <w:r w:rsidRPr="007F3D92">
        <w:rPr>
          <w:b w:val="0"/>
          <w:bCs w:val="0"/>
          <w:szCs w:val="28"/>
          <w:rtl/>
        </w:rPr>
        <w:t xml:space="preserve"> افزا</w:t>
      </w:r>
      <w:r w:rsidRPr="007F3D92">
        <w:rPr>
          <w:rFonts w:hint="cs"/>
          <w:b w:val="0"/>
          <w:bCs w:val="0"/>
          <w:szCs w:val="28"/>
          <w:rtl/>
        </w:rPr>
        <w:t>ی</w:t>
      </w:r>
      <w:r w:rsidRPr="007F3D92">
        <w:rPr>
          <w:rFonts w:hint="eastAsia"/>
          <w:b w:val="0"/>
          <w:bCs w:val="0"/>
          <w:szCs w:val="28"/>
          <w:rtl/>
        </w:rPr>
        <w:t>ش</w:t>
      </w:r>
      <w:r w:rsidRPr="007F3D92">
        <w:rPr>
          <w:b w:val="0"/>
          <w:bCs w:val="0"/>
          <w:szCs w:val="28"/>
          <w:rtl/>
        </w:rPr>
        <w:t xml:space="preserve"> </w:t>
      </w:r>
      <w:r w:rsidRPr="007F3D92">
        <w:rPr>
          <w:rFonts w:hint="cs"/>
          <w:b w:val="0"/>
          <w:bCs w:val="0"/>
          <w:szCs w:val="28"/>
          <w:rtl/>
        </w:rPr>
        <w:t>ی</w:t>
      </w:r>
      <w:r w:rsidRPr="007F3D92">
        <w:rPr>
          <w:rFonts w:hint="eastAsia"/>
          <w:b w:val="0"/>
          <w:bCs w:val="0"/>
          <w:szCs w:val="28"/>
          <w:rtl/>
        </w:rPr>
        <w:t>افته</w:t>
      </w:r>
      <w:r w:rsidRPr="007F3D92">
        <w:rPr>
          <w:b w:val="0"/>
          <w:bCs w:val="0"/>
          <w:szCs w:val="28"/>
          <w:rtl/>
        </w:rPr>
        <w:t xml:space="preserve"> و از </w:t>
      </w:r>
      <w:r w:rsidRPr="007F3D92">
        <w:rPr>
          <w:b w:val="0"/>
          <w:bCs w:val="0"/>
          <w:szCs w:val="28"/>
          <w:rtl/>
          <w:lang w:bidi="fa-IR"/>
        </w:rPr>
        <w:t>۸</w:t>
      </w:r>
      <w:r w:rsidRPr="007F3D92">
        <w:rPr>
          <w:b w:val="0"/>
          <w:bCs w:val="0"/>
          <w:szCs w:val="28"/>
          <w:rtl/>
        </w:rPr>
        <w:t xml:space="preserve"> درصد منگنز به بالا کاهش </w:t>
      </w:r>
      <w:r w:rsidR="00BA4679">
        <w:rPr>
          <w:b w:val="0"/>
          <w:bCs w:val="0"/>
          <w:szCs w:val="28"/>
          <w:rtl/>
        </w:rPr>
        <w:t>م</w:t>
      </w:r>
      <w:r w:rsidR="00BA4679">
        <w:rPr>
          <w:rFonts w:hint="cs"/>
          <w:b w:val="0"/>
          <w:bCs w:val="0"/>
          <w:szCs w:val="28"/>
          <w:rtl/>
        </w:rPr>
        <w:t>ی‌ی</w:t>
      </w:r>
      <w:r w:rsidR="00BA4679">
        <w:rPr>
          <w:rFonts w:hint="eastAsia"/>
          <w:b w:val="0"/>
          <w:bCs w:val="0"/>
          <w:szCs w:val="28"/>
          <w:rtl/>
        </w:rPr>
        <w:t>ابد</w:t>
      </w:r>
      <w:r w:rsidRPr="007F3D92">
        <w:rPr>
          <w:b w:val="0"/>
          <w:bCs w:val="0"/>
          <w:szCs w:val="28"/>
          <w:rtl/>
        </w:rPr>
        <w:t>. تغ</w:t>
      </w:r>
      <w:r w:rsidRPr="007F3D92">
        <w:rPr>
          <w:rFonts w:hint="cs"/>
          <w:b w:val="0"/>
          <w:bCs w:val="0"/>
          <w:szCs w:val="28"/>
          <w:rtl/>
        </w:rPr>
        <w:t>یی</w:t>
      </w:r>
      <w:r w:rsidRPr="007F3D92">
        <w:rPr>
          <w:rFonts w:hint="eastAsia"/>
          <w:b w:val="0"/>
          <w:bCs w:val="0"/>
          <w:szCs w:val="28"/>
          <w:rtl/>
        </w:rPr>
        <w:t>رات</w:t>
      </w:r>
      <w:r w:rsidRPr="007F3D92">
        <w:rPr>
          <w:b w:val="0"/>
          <w:bCs w:val="0"/>
          <w:szCs w:val="28"/>
          <w:rtl/>
        </w:rPr>
        <w:t xml:space="preserve"> تنش تسل</w:t>
      </w:r>
      <w:r w:rsidRPr="007F3D92">
        <w:rPr>
          <w:rFonts w:hint="cs"/>
          <w:b w:val="0"/>
          <w:bCs w:val="0"/>
          <w:szCs w:val="28"/>
          <w:rtl/>
        </w:rPr>
        <w:t>ی</w:t>
      </w:r>
      <w:r w:rsidRPr="007F3D92">
        <w:rPr>
          <w:rFonts w:hint="eastAsia"/>
          <w:b w:val="0"/>
          <w:bCs w:val="0"/>
          <w:szCs w:val="28"/>
          <w:rtl/>
        </w:rPr>
        <w:t>م</w:t>
      </w:r>
      <w:r w:rsidRPr="007F3D92">
        <w:rPr>
          <w:b w:val="0"/>
          <w:bCs w:val="0"/>
          <w:szCs w:val="28"/>
          <w:rtl/>
        </w:rPr>
        <w:t xml:space="preserve"> ن</w:t>
      </w:r>
      <w:r w:rsidRPr="007F3D92">
        <w:rPr>
          <w:rFonts w:hint="cs"/>
          <w:b w:val="0"/>
          <w:bCs w:val="0"/>
          <w:szCs w:val="28"/>
          <w:rtl/>
        </w:rPr>
        <w:t>ی</w:t>
      </w:r>
      <w:r w:rsidRPr="007F3D92">
        <w:rPr>
          <w:rFonts w:hint="eastAsia"/>
          <w:b w:val="0"/>
          <w:bCs w:val="0"/>
          <w:szCs w:val="28"/>
          <w:rtl/>
        </w:rPr>
        <w:t>ز</w:t>
      </w:r>
      <w:r w:rsidRPr="007F3D92">
        <w:rPr>
          <w:b w:val="0"/>
          <w:bCs w:val="0"/>
          <w:szCs w:val="28"/>
          <w:rtl/>
        </w:rPr>
        <w:t xml:space="preserve"> مشابه استحکام کشش</w:t>
      </w:r>
      <w:r w:rsidRPr="007F3D92">
        <w:rPr>
          <w:rFonts w:hint="cs"/>
          <w:b w:val="0"/>
          <w:bCs w:val="0"/>
          <w:szCs w:val="28"/>
          <w:rtl/>
        </w:rPr>
        <w:t>ی</w:t>
      </w:r>
      <w:r w:rsidRPr="007F3D92">
        <w:rPr>
          <w:b w:val="0"/>
          <w:bCs w:val="0"/>
          <w:szCs w:val="28"/>
          <w:rtl/>
        </w:rPr>
        <w:t xml:space="preserve"> </w:t>
      </w:r>
      <w:r w:rsidR="00BA4679">
        <w:rPr>
          <w:b w:val="0"/>
          <w:bCs w:val="0"/>
          <w:szCs w:val="28"/>
          <w:rtl/>
        </w:rPr>
        <w:t>م</w:t>
      </w:r>
      <w:r w:rsidR="00BA4679">
        <w:rPr>
          <w:rFonts w:hint="cs"/>
          <w:b w:val="0"/>
          <w:bCs w:val="0"/>
          <w:szCs w:val="28"/>
          <w:rtl/>
        </w:rPr>
        <w:t>ی‌</w:t>
      </w:r>
      <w:r w:rsidR="00BA4679">
        <w:rPr>
          <w:rFonts w:hint="eastAsia"/>
          <w:b w:val="0"/>
          <w:bCs w:val="0"/>
          <w:szCs w:val="28"/>
          <w:rtl/>
        </w:rPr>
        <w:t>باشد</w:t>
      </w:r>
      <w:r w:rsidRPr="007F3D92">
        <w:rPr>
          <w:b w:val="0"/>
          <w:bCs w:val="0"/>
          <w:szCs w:val="28"/>
          <w:rtl/>
        </w:rPr>
        <w:t xml:space="preserve"> و با افزا</w:t>
      </w:r>
      <w:r w:rsidRPr="007F3D92">
        <w:rPr>
          <w:rFonts w:hint="cs"/>
          <w:b w:val="0"/>
          <w:bCs w:val="0"/>
          <w:szCs w:val="28"/>
          <w:rtl/>
        </w:rPr>
        <w:t>ی</w:t>
      </w:r>
      <w:r w:rsidRPr="007F3D92">
        <w:rPr>
          <w:rFonts w:hint="eastAsia"/>
          <w:b w:val="0"/>
          <w:bCs w:val="0"/>
          <w:szCs w:val="28"/>
          <w:rtl/>
        </w:rPr>
        <w:t>ش</w:t>
      </w:r>
      <w:r w:rsidRPr="007F3D92">
        <w:rPr>
          <w:b w:val="0"/>
          <w:bCs w:val="0"/>
          <w:szCs w:val="28"/>
          <w:rtl/>
        </w:rPr>
        <w:t xml:space="preserve"> منگنز در کل</w:t>
      </w:r>
      <w:r w:rsidRPr="007F3D92">
        <w:rPr>
          <w:rFonts w:hint="cs"/>
          <w:b w:val="0"/>
          <w:bCs w:val="0"/>
          <w:szCs w:val="28"/>
          <w:rtl/>
        </w:rPr>
        <w:t>ی</w:t>
      </w:r>
      <w:r w:rsidRPr="007F3D92">
        <w:rPr>
          <w:rFonts w:hint="eastAsia"/>
          <w:b w:val="0"/>
          <w:bCs w:val="0"/>
          <w:szCs w:val="28"/>
          <w:rtl/>
        </w:rPr>
        <w:t>ه</w:t>
      </w:r>
      <w:r w:rsidRPr="007F3D92">
        <w:rPr>
          <w:b w:val="0"/>
          <w:bCs w:val="0"/>
          <w:szCs w:val="28"/>
          <w:rtl/>
        </w:rPr>
        <w:t xml:space="preserve"> آل</w:t>
      </w:r>
      <w:r w:rsidRPr="007F3D92">
        <w:rPr>
          <w:rFonts w:hint="cs"/>
          <w:b w:val="0"/>
          <w:bCs w:val="0"/>
          <w:szCs w:val="28"/>
          <w:rtl/>
        </w:rPr>
        <w:t>ی</w:t>
      </w:r>
      <w:r w:rsidRPr="007F3D92">
        <w:rPr>
          <w:rFonts w:hint="eastAsia"/>
          <w:b w:val="0"/>
          <w:bCs w:val="0"/>
          <w:szCs w:val="28"/>
          <w:rtl/>
        </w:rPr>
        <w:t>اژها</w:t>
      </w:r>
      <w:r w:rsidRPr="007F3D92">
        <w:rPr>
          <w:rFonts w:hint="cs"/>
          <w:b w:val="0"/>
          <w:bCs w:val="0"/>
          <w:szCs w:val="28"/>
          <w:rtl/>
        </w:rPr>
        <w:t>ی</w:t>
      </w:r>
      <w:r w:rsidRPr="007F3D92">
        <w:rPr>
          <w:b w:val="0"/>
          <w:bCs w:val="0"/>
          <w:szCs w:val="28"/>
          <w:rtl/>
        </w:rPr>
        <w:t xml:space="preserve"> فولاد</w:t>
      </w:r>
      <w:r w:rsidRPr="007F3D92">
        <w:rPr>
          <w:rFonts w:hint="cs"/>
          <w:b w:val="0"/>
          <w:bCs w:val="0"/>
          <w:szCs w:val="28"/>
          <w:rtl/>
        </w:rPr>
        <w:t>ی</w:t>
      </w:r>
      <w:r w:rsidRPr="007F3D92">
        <w:rPr>
          <w:b w:val="0"/>
          <w:bCs w:val="0"/>
          <w:szCs w:val="28"/>
          <w:rtl/>
        </w:rPr>
        <w:t xml:space="preserve"> عمق سخت</w:t>
      </w:r>
      <w:r w:rsidRPr="007F3D92">
        <w:rPr>
          <w:rFonts w:hint="cs"/>
          <w:b w:val="0"/>
          <w:bCs w:val="0"/>
          <w:szCs w:val="28"/>
          <w:rtl/>
        </w:rPr>
        <w:t>ی</w:t>
      </w:r>
      <w:r w:rsidRPr="007F3D92">
        <w:rPr>
          <w:b w:val="0"/>
          <w:bCs w:val="0"/>
          <w:szCs w:val="28"/>
          <w:rtl/>
        </w:rPr>
        <w:t xml:space="preserve"> را در سخت کار</w:t>
      </w:r>
      <w:r w:rsidRPr="007F3D92">
        <w:rPr>
          <w:rFonts w:hint="cs"/>
          <w:b w:val="0"/>
          <w:bCs w:val="0"/>
          <w:szCs w:val="28"/>
          <w:rtl/>
        </w:rPr>
        <w:t>ی</w:t>
      </w:r>
      <w:r w:rsidRPr="007F3D92">
        <w:rPr>
          <w:b w:val="0"/>
          <w:bCs w:val="0"/>
          <w:szCs w:val="28"/>
          <w:rtl/>
        </w:rPr>
        <w:t xml:space="preserve"> افزا</w:t>
      </w:r>
      <w:r w:rsidRPr="007F3D92">
        <w:rPr>
          <w:rFonts w:hint="cs"/>
          <w:b w:val="0"/>
          <w:bCs w:val="0"/>
          <w:szCs w:val="28"/>
          <w:rtl/>
        </w:rPr>
        <w:t>ی</w:t>
      </w:r>
      <w:r w:rsidRPr="007F3D92">
        <w:rPr>
          <w:rFonts w:hint="eastAsia"/>
          <w:b w:val="0"/>
          <w:bCs w:val="0"/>
          <w:szCs w:val="28"/>
          <w:rtl/>
        </w:rPr>
        <w:t>ش</w:t>
      </w:r>
      <w:r w:rsidRPr="007F3D92">
        <w:rPr>
          <w:b w:val="0"/>
          <w:bCs w:val="0"/>
          <w:szCs w:val="28"/>
          <w:rtl/>
        </w:rPr>
        <w:t xml:space="preserve"> </w:t>
      </w:r>
      <w:r w:rsidR="00BA4679">
        <w:rPr>
          <w:b w:val="0"/>
          <w:bCs w:val="0"/>
          <w:szCs w:val="28"/>
          <w:rtl/>
        </w:rPr>
        <w:t>م</w:t>
      </w:r>
      <w:r w:rsidR="00BA4679">
        <w:rPr>
          <w:rFonts w:hint="cs"/>
          <w:b w:val="0"/>
          <w:bCs w:val="0"/>
          <w:szCs w:val="28"/>
          <w:rtl/>
        </w:rPr>
        <w:t>ی‌</w:t>
      </w:r>
      <w:r w:rsidR="00BA4679">
        <w:rPr>
          <w:rFonts w:hint="eastAsia"/>
          <w:b w:val="0"/>
          <w:bCs w:val="0"/>
          <w:szCs w:val="28"/>
          <w:rtl/>
        </w:rPr>
        <w:t>دهد</w:t>
      </w:r>
      <w:r w:rsidRPr="007F3D92">
        <w:rPr>
          <w:b w:val="0"/>
          <w:bCs w:val="0"/>
          <w:szCs w:val="28"/>
          <w:rtl/>
        </w:rPr>
        <w:t>. در برخ</w:t>
      </w:r>
      <w:r w:rsidRPr="007F3D92">
        <w:rPr>
          <w:rFonts w:hint="cs"/>
          <w:b w:val="0"/>
          <w:bCs w:val="0"/>
          <w:szCs w:val="28"/>
          <w:rtl/>
        </w:rPr>
        <w:t>ی</w:t>
      </w:r>
      <w:r w:rsidRPr="007F3D92">
        <w:rPr>
          <w:b w:val="0"/>
          <w:bCs w:val="0"/>
          <w:szCs w:val="28"/>
          <w:rtl/>
        </w:rPr>
        <w:t xml:space="preserve"> فولادها</w:t>
      </w:r>
      <w:r w:rsidRPr="007F3D92">
        <w:rPr>
          <w:rFonts w:hint="cs"/>
          <w:b w:val="0"/>
          <w:bCs w:val="0"/>
          <w:szCs w:val="28"/>
          <w:rtl/>
        </w:rPr>
        <w:t>ی</w:t>
      </w:r>
      <w:r w:rsidRPr="007F3D92">
        <w:rPr>
          <w:b w:val="0"/>
          <w:bCs w:val="0"/>
          <w:szCs w:val="28"/>
          <w:rtl/>
        </w:rPr>
        <w:t xml:space="preserve"> خاص وجود درصد بالا</w:t>
      </w:r>
      <w:r w:rsidRPr="007F3D92">
        <w:rPr>
          <w:rFonts w:hint="cs"/>
          <w:b w:val="0"/>
          <w:bCs w:val="0"/>
          <w:szCs w:val="28"/>
          <w:rtl/>
        </w:rPr>
        <w:t>ی</w:t>
      </w:r>
      <w:r w:rsidRPr="007F3D92">
        <w:rPr>
          <w:b w:val="0"/>
          <w:bCs w:val="0"/>
          <w:szCs w:val="28"/>
          <w:rtl/>
        </w:rPr>
        <w:t xml:space="preserve"> کربن در فرو منگنز باعث دگرگون</w:t>
      </w:r>
      <w:r w:rsidRPr="007F3D92">
        <w:rPr>
          <w:rFonts w:hint="cs"/>
          <w:b w:val="0"/>
          <w:bCs w:val="0"/>
          <w:szCs w:val="28"/>
          <w:rtl/>
        </w:rPr>
        <w:t>ی</w:t>
      </w:r>
      <w:r w:rsidRPr="007F3D92">
        <w:rPr>
          <w:b w:val="0"/>
          <w:bCs w:val="0"/>
          <w:szCs w:val="28"/>
          <w:rtl/>
        </w:rPr>
        <w:t xml:space="preserve"> در ساختار فولاد و </w:t>
      </w:r>
      <w:r w:rsidRPr="007F3D92">
        <w:rPr>
          <w:rFonts w:hint="cs"/>
          <w:b w:val="0"/>
          <w:bCs w:val="0"/>
          <w:szCs w:val="28"/>
          <w:rtl/>
        </w:rPr>
        <w:t>ی</w:t>
      </w:r>
      <w:r w:rsidRPr="007F3D92">
        <w:rPr>
          <w:rFonts w:hint="eastAsia"/>
          <w:b w:val="0"/>
          <w:bCs w:val="0"/>
          <w:szCs w:val="28"/>
          <w:rtl/>
        </w:rPr>
        <w:t>ا</w:t>
      </w:r>
      <w:r w:rsidRPr="007F3D92">
        <w:rPr>
          <w:b w:val="0"/>
          <w:bCs w:val="0"/>
          <w:szCs w:val="28"/>
          <w:rtl/>
        </w:rPr>
        <w:t xml:space="preserve"> قطعا</w:t>
      </w:r>
      <w:r w:rsidRPr="007F3D92">
        <w:rPr>
          <w:rFonts w:hint="eastAsia"/>
          <w:b w:val="0"/>
          <w:bCs w:val="0"/>
          <w:szCs w:val="28"/>
          <w:rtl/>
        </w:rPr>
        <w:t>ت</w:t>
      </w:r>
      <w:r w:rsidRPr="007F3D92">
        <w:rPr>
          <w:b w:val="0"/>
          <w:bCs w:val="0"/>
          <w:szCs w:val="28"/>
          <w:rtl/>
        </w:rPr>
        <w:t xml:space="preserve"> ر</w:t>
      </w:r>
      <w:r w:rsidRPr="007F3D92">
        <w:rPr>
          <w:rFonts w:hint="cs"/>
          <w:b w:val="0"/>
          <w:bCs w:val="0"/>
          <w:szCs w:val="28"/>
          <w:rtl/>
        </w:rPr>
        <w:t>ی</w:t>
      </w:r>
      <w:r w:rsidRPr="007F3D92">
        <w:rPr>
          <w:rFonts w:hint="eastAsia"/>
          <w:b w:val="0"/>
          <w:bCs w:val="0"/>
          <w:szCs w:val="28"/>
          <w:rtl/>
        </w:rPr>
        <w:t>خته</w:t>
      </w:r>
      <w:r w:rsidRPr="007F3D92">
        <w:rPr>
          <w:b w:val="0"/>
          <w:bCs w:val="0"/>
          <w:szCs w:val="28"/>
          <w:rtl/>
        </w:rPr>
        <w:t xml:space="preserve"> گر</w:t>
      </w:r>
      <w:r w:rsidRPr="007F3D92">
        <w:rPr>
          <w:rFonts w:hint="cs"/>
          <w:b w:val="0"/>
          <w:bCs w:val="0"/>
          <w:szCs w:val="28"/>
          <w:rtl/>
        </w:rPr>
        <w:t>ی</w:t>
      </w:r>
      <w:r w:rsidRPr="007F3D92">
        <w:rPr>
          <w:b w:val="0"/>
          <w:bCs w:val="0"/>
          <w:szCs w:val="28"/>
          <w:rtl/>
        </w:rPr>
        <w:t xml:space="preserve"> شده </w:t>
      </w:r>
      <w:r w:rsidR="00BA4679">
        <w:rPr>
          <w:b w:val="0"/>
          <w:bCs w:val="0"/>
          <w:szCs w:val="28"/>
          <w:rtl/>
        </w:rPr>
        <w:t>م</w:t>
      </w:r>
      <w:r w:rsidR="00BA4679">
        <w:rPr>
          <w:rFonts w:hint="cs"/>
          <w:b w:val="0"/>
          <w:bCs w:val="0"/>
          <w:szCs w:val="28"/>
          <w:rtl/>
        </w:rPr>
        <w:t>ی‌</w:t>
      </w:r>
      <w:r w:rsidR="00BA4679">
        <w:rPr>
          <w:rFonts w:hint="eastAsia"/>
          <w:b w:val="0"/>
          <w:bCs w:val="0"/>
          <w:szCs w:val="28"/>
          <w:rtl/>
        </w:rPr>
        <w:t>شود</w:t>
      </w:r>
      <w:r w:rsidRPr="007F3D92">
        <w:rPr>
          <w:b w:val="0"/>
          <w:bCs w:val="0"/>
          <w:szCs w:val="28"/>
          <w:rtl/>
        </w:rPr>
        <w:t xml:space="preserve"> و در مواقع</w:t>
      </w:r>
      <w:r w:rsidRPr="007F3D92">
        <w:rPr>
          <w:rFonts w:hint="cs"/>
          <w:b w:val="0"/>
          <w:bCs w:val="0"/>
          <w:szCs w:val="28"/>
          <w:rtl/>
        </w:rPr>
        <w:t>ی</w:t>
      </w:r>
      <w:r w:rsidRPr="007F3D92">
        <w:rPr>
          <w:b w:val="0"/>
          <w:bCs w:val="0"/>
          <w:szCs w:val="28"/>
          <w:rtl/>
        </w:rPr>
        <w:t xml:space="preserve"> که بخواهند استحکام فولاد و سخت</w:t>
      </w:r>
      <w:r w:rsidRPr="007F3D92">
        <w:rPr>
          <w:rFonts w:hint="cs"/>
          <w:b w:val="0"/>
          <w:bCs w:val="0"/>
          <w:szCs w:val="28"/>
          <w:rtl/>
        </w:rPr>
        <w:t>ی</w:t>
      </w:r>
      <w:r w:rsidRPr="007F3D92">
        <w:rPr>
          <w:b w:val="0"/>
          <w:bCs w:val="0"/>
          <w:szCs w:val="28"/>
          <w:rtl/>
        </w:rPr>
        <w:t xml:space="preserve"> را افزا</w:t>
      </w:r>
      <w:r w:rsidRPr="007F3D92">
        <w:rPr>
          <w:rFonts w:hint="cs"/>
          <w:b w:val="0"/>
          <w:bCs w:val="0"/>
          <w:szCs w:val="28"/>
          <w:rtl/>
        </w:rPr>
        <w:t>ی</w:t>
      </w:r>
      <w:r w:rsidRPr="007F3D92">
        <w:rPr>
          <w:rFonts w:hint="eastAsia"/>
          <w:b w:val="0"/>
          <w:bCs w:val="0"/>
          <w:szCs w:val="28"/>
          <w:rtl/>
        </w:rPr>
        <w:t>ش</w:t>
      </w:r>
      <w:r w:rsidRPr="007F3D92">
        <w:rPr>
          <w:b w:val="0"/>
          <w:bCs w:val="0"/>
          <w:szCs w:val="28"/>
          <w:rtl/>
        </w:rPr>
        <w:t xml:space="preserve"> داده و از کاهش الاست</w:t>
      </w:r>
      <w:r w:rsidRPr="007F3D92">
        <w:rPr>
          <w:rFonts w:hint="cs"/>
          <w:b w:val="0"/>
          <w:bCs w:val="0"/>
          <w:szCs w:val="28"/>
          <w:rtl/>
        </w:rPr>
        <w:t>ی</w:t>
      </w:r>
      <w:r w:rsidRPr="007F3D92">
        <w:rPr>
          <w:rFonts w:hint="eastAsia"/>
          <w:b w:val="0"/>
          <w:bCs w:val="0"/>
          <w:szCs w:val="28"/>
          <w:rtl/>
        </w:rPr>
        <w:t>س</w:t>
      </w:r>
      <w:r w:rsidRPr="007F3D92">
        <w:rPr>
          <w:rFonts w:hint="cs"/>
          <w:b w:val="0"/>
          <w:bCs w:val="0"/>
          <w:szCs w:val="28"/>
          <w:rtl/>
        </w:rPr>
        <w:t>ی</w:t>
      </w:r>
      <w:r w:rsidRPr="007F3D92">
        <w:rPr>
          <w:rFonts w:hint="eastAsia"/>
          <w:b w:val="0"/>
          <w:bCs w:val="0"/>
          <w:szCs w:val="28"/>
          <w:rtl/>
        </w:rPr>
        <w:t>ته</w:t>
      </w:r>
      <w:r w:rsidRPr="007F3D92">
        <w:rPr>
          <w:b w:val="0"/>
          <w:bCs w:val="0"/>
          <w:szCs w:val="28"/>
          <w:rtl/>
        </w:rPr>
        <w:t xml:space="preserve"> قابل</w:t>
      </w:r>
      <w:r w:rsidRPr="007F3D92">
        <w:rPr>
          <w:rFonts w:hint="cs"/>
          <w:b w:val="0"/>
          <w:bCs w:val="0"/>
          <w:szCs w:val="28"/>
          <w:rtl/>
        </w:rPr>
        <w:t>ی</w:t>
      </w:r>
      <w:r w:rsidRPr="007F3D92">
        <w:rPr>
          <w:rFonts w:hint="eastAsia"/>
          <w:b w:val="0"/>
          <w:bCs w:val="0"/>
          <w:szCs w:val="28"/>
          <w:rtl/>
        </w:rPr>
        <w:t>ت</w:t>
      </w:r>
      <w:r w:rsidRPr="007F3D92">
        <w:rPr>
          <w:b w:val="0"/>
          <w:bCs w:val="0"/>
          <w:szCs w:val="28"/>
          <w:rtl/>
        </w:rPr>
        <w:t xml:space="preserve"> آهنگر</w:t>
      </w:r>
      <w:r w:rsidRPr="007F3D92">
        <w:rPr>
          <w:rFonts w:hint="cs"/>
          <w:b w:val="0"/>
          <w:bCs w:val="0"/>
          <w:szCs w:val="28"/>
          <w:rtl/>
        </w:rPr>
        <w:t>ی</w:t>
      </w:r>
      <w:r w:rsidRPr="007F3D92">
        <w:rPr>
          <w:b w:val="0"/>
          <w:bCs w:val="0"/>
          <w:szCs w:val="28"/>
          <w:rtl/>
        </w:rPr>
        <w:t xml:space="preserve"> و جوشکار</w:t>
      </w:r>
      <w:r w:rsidRPr="007F3D92">
        <w:rPr>
          <w:rFonts w:hint="cs"/>
          <w:b w:val="0"/>
          <w:bCs w:val="0"/>
          <w:szCs w:val="28"/>
          <w:rtl/>
        </w:rPr>
        <w:t>ی</w:t>
      </w:r>
      <w:r w:rsidRPr="007F3D92">
        <w:rPr>
          <w:b w:val="0"/>
          <w:bCs w:val="0"/>
          <w:szCs w:val="28"/>
          <w:rtl/>
        </w:rPr>
        <w:t xml:space="preserve"> و برش کار</w:t>
      </w:r>
      <w:r w:rsidRPr="007F3D92">
        <w:rPr>
          <w:rFonts w:hint="cs"/>
          <w:b w:val="0"/>
          <w:bCs w:val="0"/>
          <w:szCs w:val="28"/>
          <w:rtl/>
        </w:rPr>
        <w:t>ی</w:t>
      </w:r>
      <w:r w:rsidRPr="007F3D92">
        <w:rPr>
          <w:b w:val="0"/>
          <w:bCs w:val="0"/>
          <w:szCs w:val="28"/>
          <w:rtl/>
        </w:rPr>
        <w:t xml:space="preserve"> جلوگ</w:t>
      </w:r>
      <w:r w:rsidRPr="007F3D92">
        <w:rPr>
          <w:rFonts w:hint="cs"/>
          <w:b w:val="0"/>
          <w:bCs w:val="0"/>
          <w:szCs w:val="28"/>
          <w:rtl/>
        </w:rPr>
        <w:t>ی</w:t>
      </w:r>
      <w:r w:rsidRPr="007F3D92">
        <w:rPr>
          <w:rFonts w:hint="eastAsia"/>
          <w:b w:val="0"/>
          <w:bCs w:val="0"/>
          <w:szCs w:val="28"/>
          <w:rtl/>
        </w:rPr>
        <w:t>ر</w:t>
      </w:r>
      <w:r w:rsidRPr="007F3D92">
        <w:rPr>
          <w:rFonts w:hint="cs"/>
          <w:b w:val="0"/>
          <w:bCs w:val="0"/>
          <w:szCs w:val="28"/>
          <w:rtl/>
        </w:rPr>
        <w:t>ی</w:t>
      </w:r>
      <w:r w:rsidRPr="007F3D92">
        <w:rPr>
          <w:b w:val="0"/>
          <w:bCs w:val="0"/>
          <w:szCs w:val="28"/>
          <w:rtl/>
        </w:rPr>
        <w:t xml:space="preserve"> شود از فرو </w:t>
      </w:r>
      <w:r w:rsidRPr="009635E7">
        <w:rPr>
          <w:b w:val="0"/>
          <w:bCs w:val="0"/>
          <w:szCs w:val="28"/>
          <w:rtl/>
        </w:rPr>
        <w:t xml:space="preserve">منگنز کم کربن استفاده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کنند</w:t>
      </w:r>
      <w:r w:rsidRPr="009635E7">
        <w:rPr>
          <w:b w:val="0"/>
          <w:bCs w:val="0"/>
          <w:szCs w:val="28"/>
          <w:rtl/>
        </w:rPr>
        <w:t>.</w:t>
      </w:r>
    </w:p>
    <w:p w14:paraId="6D1DA90E" w14:textId="24551353" w:rsidR="007F3D92" w:rsidRPr="007F3D92" w:rsidRDefault="007F3D92" w:rsidP="007F3D92">
      <w:pPr>
        <w:shd w:val="clear" w:color="auto" w:fill="FFFFFF"/>
        <w:ind w:left="0" w:firstLine="0"/>
        <w:jc w:val="both"/>
        <w:textAlignment w:val="baseline"/>
        <w:rPr>
          <w:b w:val="0"/>
          <w:bCs w:val="0"/>
          <w:szCs w:val="28"/>
          <w:rtl/>
          <w:lang w:bidi="fa-IR"/>
        </w:rPr>
      </w:pPr>
      <w:r w:rsidRPr="009635E7">
        <w:rPr>
          <w:rFonts w:hint="eastAsia"/>
          <w:b w:val="0"/>
          <w:bCs w:val="0"/>
          <w:szCs w:val="28"/>
          <w:rtl/>
        </w:rPr>
        <w:t>کانسار</w:t>
      </w:r>
      <w:r w:rsidRPr="009635E7">
        <w:rPr>
          <w:b w:val="0"/>
          <w:bCs w:val="0"/>
          <w:szCs w:val="28"/>
          <w:rtl/>
        </w:rPr>
        <w:t xml:space="preserve"> منگنز صفو </w:t>
      </w:r>
      <w:r w:rsidRPr="009635E7">
        <w:rPr>
          <w:rFonts w:hint="cs"/>
          <w:b w:val="0"/>
          <w:bCs w:val="0"/>
          <w:szCs w:val="28"/>
          <w:rtl/>
        </w:rPr>
        <w:t>ی</w:t>
      </w:r>
      <w:r w:rsidRPr="009635E7">
        <w:rPr>
          <w:rFonts w:hint="eastAsia"/>
          <w:b w:val="0"/>
          <w:bCs w:val="0"/>
          <w:szCs w:val="28"/>
          <w:rtl/>
        </w:rPr>
        <w:t>ک</w:t>
      </w:r>
      <w:r w:rsidRPr="009635E7">
        <w:rPr>
          <w:rFonts w:hint="cs"/>
          <w:b w:val="0"/>
          <w:bCs w:val="0"/>
          <w:szCs w:val="28"/>
          <w:rtl/>
        </w:rPr>
        <w:t>ی</w:t>
      </w:r>
      <w:r w:rsidRPr="009635E7">
        <w:rPr>
          <w:b w:val="0"/>
          <w:bCs w:val="0"/>
          <w:szCs w:val="28"/>
          <w:rtl/>
        </w:rPr>
        <w:t xml:space="preserve"> از ذخا</w:t>
      </w:r>
      <w:r w:rsidRPr="009635E7">
        <w:rPr>
          <w:rFonts w:hint="cs"/>
          <w:b w:val="0"/>
          <w:bCs w:val="0"/>
          <w:szCs w:val="28"/>
          <w:rtl/>
        </w:rPr>
        <w:t>ی</w:t>
      </w:r>
      <w:r w:rsidRPr="009635E7">
        <w:rPr>
          <w:rFonts w:hint="eastAsia"/>
          <w:b w:val="0"/>
          <w:bCs w:val="0"/>
          <w:szCs w:val="28"/>
          <w:rtl/>
        </w:rPr>
        <w:t>ر</w:t>
      </w:r>
      <w:r w:rsidRPr="009635E7">
        <w:rPr>
          <w:b w:val="0"/>
          <w:bCs w:val="0"/>
          <w:szCs w:val="28"/>
          <w:rtl/>
        </w:rPr>
        <w:t xml:space="preserve"> معدن</w:t>
      </w:r>
      <w:r w:rsidRPr="009635E7">
        <w:rPr>
          <w:rFonts w:hint="cs"/>
          <w:b w:val="0"/>
          <w:bCs w:val="0"/>
          <w:szCs w:val="28"/>
          <w:rtl/>
        </w:rPr>
        <w:t>ی</w:t>
      </w:r>
      <w:r w:rsidRPr="009635E7">
        <w:rPr>
          <w:b w:val="0"/>
          <w:bCs w:val="0"/>
          <w:szCs w:val="28"/>
          <w:rtl/>
        </w:rPr>
        <w:t xml:space="preserve"> فلز</w:t>
      </w:r>
      <w:r w:rsidRPr="009635E7">
        <w:rPr>
          <w:rFonts w:hint="cs"/>
          <w:b w:val="0"/>
          <w:bCs w:val="0"/>
          <w:szCs w:val="28"/>
          <w:rtl/>
        </w:rPr>
        <w:t>ی</w:t>
      </w:r>
      <w:r w:rsidRPr="009635E7">
        <w:rPr>
          <w:b w:val="0"/>
          <w:bCs w:val="0"/>
          <w:szCs w:val="28"/>
          <w:rtl/>
        </w:rPr>
        <w:t xml:space="preserve"> واقع در استان آذربا</w:t>
      </w:r>
      <w:r w:rsidRPr="009635E7">
        <w:rPr>
          <w:rFonts w:hint="cs"/>
          <w:b w:val="0"/>
          <w:bCs w:val="0"/>
          <w:szCs w:val="28"/>
          <w:rtl/>
        </w:rPr>
        <w:t>ی</w:t>
      </w:r>
      <w:r w:rsidRPr="009635E7">
        <w:rPr>
          <w:rFonts w:hint="eastAsia"/>
          <w:b w:val="0"/>
          <w:bCs w:val="0"/>
          <w:szCs w:val="28"/>
          <w:rtl/>
        </w:rPr>
        <w:t>جان</w:t>
      </w:r>
      <w:r w:rsidRPr="009635E7">
        <w:rPr>
          <w:b w:val="0"/>
          <w:bCs w:val="0"/>
          <w:szCs w:val="28"/>
          <w:rtl/>
        </w:rPr>
        <w:t xml:space="preserve"> غرب</w:t>
      </w:r>
      <w:r w:rsidRPr="009635E7">
        <w:rPr>
          <w:rFonts w:hint="cs"/>
          <w:b w:val="0"/>
          <w:bCs w:val="0"/>
          <w:szCs w:val="28"/>
          <w:rtl/>
        </w:rPr>
        <w:t>ی</w:t>
      </w:r>
      <w:r w:rsidRPr="009635E7">
        <w:rPr>
          <w:b w:val="0"/>
          <w:bCs w:val="0"/>
          <w:szCs w:val="28"/>
          <w:rtl/>
        </w:rPr>
        <w:t xml:space="preserve"> است. در م</w:t>
      </w:r>
      <w:r w:rsidRPr="009635E7">
        <w:rPr>
          <w:rFonts w:hint="cs"/>
          <w:b w:val="0"/>
          <w:bCs w:val="0"/>
          <w:szCs w:val="28"/>
          <w:rtl/>
        </w:rPr>
        <w:t>ی</w:t>
      </w:r>
      <w:r w:rsidRPr="009635E7">
        <w:rPr>
          <w:rFonts w:hint="eastAsia"/>
          <w:b w:val="0"/>
          <w:bCs w:val="0"/>
          <w:szCs w:val="28"/>
          <w:rtl/>
        </w:rPr>
        <w:t>ان</w:t>
      </w:r>
      <w:r w:rsidRPr="009635E7">
        <w:rPr>
          <w:b w:val="0"/>
          <w:bCs w:val="0"/>
          <w:szCs w:val="28"/>
          <w:rtl/>
        </w:rPr>
        <w:t xml:space="preserve"> سنگها</w:t>
      </w:r>
      <w:r w:rsidRPr="009635E7">
        <w:rPr>
          <w:rFonts w:hint="cs"/>
          <w:b w:val="0"/>
          <w:bCs w:val="0"/>
          <w:szCs w:val="28"/>
          <w:rtl/>
        </w:rPr>
        <w:t>ی</w:t>
      </w:r>
      <w:r w:rsidRPr="009635E7">
        <w:rPr>
          <w:b w:val="0"/>
          <w:bCs w:val="0"/>
          <w:szCs w:val="28"/>
          <w:rtl/>
        </w:rPr>
        <w:t xml:space="preserve"> رسوب</w:t>
      </w:r>
      <w:r w:rsidRPr="009635E7">
        <w:rPr>
          <w:rFonts w:hint="cs"/>
          <w:b w:val="0"/>
          <w:bCs w:val="0"/>
          <w:szCs w:val="28"/>
          <w:rtl/>
        </w:rPr>
        <w:t>ی</w:t>
      </w:r>
      <w:r w:rsidRPr="009635E7">
        <w:rPr>
          <w:b w:val="0"/>
          <w:bCs w:val="0"/>
          <w:szCs w:val="28"/>
          <w:rtl/>
        </w:rPr>
        <w:t xml:space="preserve"> پلاژ</w:t>
      </w:r>
      <w:r w:rsidRPr="009635E7">
        <w:rPr>
          <w:rFonts w:hint="cs"/>
          <w:b w:val="0"/>
          <w:bCs w:val="0"/>
          <w:szCs w:val="28"/>
          <w:rtl/>
        </w:rPr>
        <w:t>ی</w:t>
      </w:r>
      <w:r w:rsidRPr="009635E7">
        <w:rPr>
          <w:rFonts w:hint="eastAsia"/>
          <w:b w:val="0"/>
          <w:bCs w:val="0"/>
          <w:szCs w:val="28"/>
          <w:rtl/>
        </w:rPr>
        <w:t>ک</w:t>
      </w:r>
      <w:r w:rsidRPr="009635E7">
        <w:rPr>
          <w:b w:val="0"/>
          <w:bCs w:val="0"/>
          <w:szCs w:val="28"/>
          <w:rtl/>
        </w:rPr>
        <w:t xml:space="preserve"> و چرتها</w:t>
      </w:r>
      <w:r w:rsidRPr="009635E7">
        <w:rPr>
          <w:rFonts w:hint="cs"/>
          <w:b w:val="0"/>
          <w:bCs w:val="0"/>
          <w:szCs w:val="28"/>
          <w:rtl/>
        </w:rPr>
        <w:t>ی</w:t>
      </w:r>
      <w:r w:rsidRPr="009635E7">
        <w:rPr>
          <w:b w:val="0"/>
          <w:bCs w:val="0"/>
          <w:szCs w:val="28"/>
          <w:rtl/>
        </w:rPr>
        <w:t xml:space="preserve"> راد</w:t>
      </w:r>
      <w:r w:rsidRPr="009635E7">
        <w:rPr>
          <w:rFonts w:hint="cs"/>
          <w:b w:val="0"/>
          <w:bCs w:val="0"/>
          <w:szCs w:val="28"/>
          <w:rtl/>
        </w:rPr>
        <w:t>ی</w:t>
      </w:r>
      <w:r w:rsidRPr="009635E7">
        <w:rPr>
          <w:rFonts w:hint="eastAsia"/>
          <w:b w:val="0"/>
          <w:bCs w:val="0"/>
          <w:szCs w:val="28"/>
          <w:rtl/>
        </w:rPr>
        <w:t>ولار</w:t>
      </w:r>
      <w:r w:rsidRPr="009635E7">
        <w:rPr>
          <w:rFonts w:hint="cs"/>
          <w:b w:val="0"/>
          <w:bCs w:val="0"/>
          <w:szCs w:val="28"/>
          <w:rtl/>
        </w:rPr>
        <w:t>ی</w:t>
      </w:r>
      <w:r w:rsidRPr="009635E7">
        <w:rPr>
          <w:rFonts w:hint="eastAsia"/>
          <w:b w:val="0"/>
          <w:bCs w:val="0"/>
          <w:szCs w:val="28"/>
          <w:rtl/>
        </w:rPr>
        <w:t>ت</w:t>
      </w:r>
      <w:r w:rsidRPr="009635E7">
        <w:rPr>
          <w:rFonts w:hint="cs"/>
          <w:b w:val="0"/>
          <w:bCs w:val="0"/>
          <w:szCs w:val="28"/>
          <w:rtl/>
        </w:rPr>
        <w:t>ی</w:t>
      </w:r>
      <w:r w:rsidRPr="009635E7">
        <w:rPr>
          <w:b w:val="0"/>
          <w:bCs w:val="0"/>
          <w:szCs w:val="28"/>
          <w:rtl/>
        </w:rPr>
        <w:t xml:space="preserve"> زون اف</w:t>
      </w:r>
      <w:r w:rsidRPr="009635E7">
        <w:rPr>
          <w:rFonts w:hint="cs"/>
          <w:b w:val="0"/>
          <w:bCs w:val="0"/>
          <w:szCs w:val="28"/>
          <w:rtl/>
        </w:rPr>
        <w:t>ی</w:t>
      </w:r>
      <w:r w:rsidRPr="009635E7">
        <w:rPr>
          <w:rFonts w:hint="eastAsia"/>
          <w:b w:val="0"/>
          <w:bCs w:val="0"/>
          <w:szCs w:val="28"/>
          <w:rtl/>
        </w:rPr>
        <w:t>ول</w:t>
      </w:r>
      <w:r w:rsidRPr="009635E7">
        <w:rPr>
          <w:rFonts w:hint="cs"/>
          <w:b w:val="0"/>
          <w:bCs w:val="0"/>
          <w:szCs w:val="28"/>
          <w:rtl/>
        </w:rPr>
        <w:t>ی</w:t>
      </w:r>
      <w:r w:rsidRPr="009635E7">
        <w:rPr>
          <w:rFonts w:hint="eastAsia"/>
          <w:b w:val="0"/>
          <w:bCs w:val="0"/>
          <w:szCs w:val="28"/>
          <w:rtl/>
        </w:rPr>
        <w:t>ت</w:t>
      </w:r>
      <w:r w:rsidRPr="009635E7">
        <w:rPr>
          <w:rFonts w:hint="cs"/>
          <w:b w:val="0"/>
          <w:bCs w:val="0"/>
          <w:szCs w:val="28"/>
          <w:rtl/>
        </w:rPr>
        <w:t>ی</w:t>
      </w:r>
      <w:r w:rsidRPr="009635E7">
        <w:rPr>
          <w:b w:val="0"/>
          <w:bCs w:val="0"/>
          <w:szCs w:val="28"/>
          <w:rtl/>
        </w:rPr>
        <w:t xml:space="preserve"> خو</w:t>
      </w:r>
      <w:r w:rsidRPr="009635E7">
        <w:rPr>
          <w:rFonts w:hint="cs"/>
          <w:b w:val="0"/>
          <w:bCs w:val="0"/>
          <w:szCs w:val="28"/>
          <w:rtl/>
        </w:rPr>
        <w:t>ی</w:t>
      </w:r>
      <w:r w:rsidRPr="009635E7">
        <w:rPr>
          <w:rFonts w:hint="eastAsia"/>
          <w:b w:val="0"/>
          <w:bCs w:val="0"/>
          <w:szCs w:val="28"/>
          <w:rtl/>
        </w:rPr>
        <w:t>،</w:t>
      </w:r>
      <w:r w:rsidRPr="009635E7">
        <w:rPr>
          <w:b w:val="0"/>
          <w:bCs w:val="0"/>
          <w:szCs w:val="28"/>
          <w:rtl/>
        </w:rPr>
        <w:t xml:space="preserve"> </w:t>
      </w:r>
      <w:r w:rsidR="00BA4679" w:rsidRPr="009635E7">
        <w:rPr>
          <w:b w:val="0"/>
          <w:bCs w:val="0"/>
          <w:szCs w:val="28"/>
          <w:rtl/>
        </w:rPr>
        <w:t>نهشته‌ها</w:t>
      </w:r>
      <w:r w:rsidR="00BA4679" w:rsidRPr="009635E7">
        <w:rPr>
          <w:rFonts w:hint="cs"/>
          <w:b w:val="0"/>
          <w:bCs w:val="0"/>
          <w:szCs w:val="28"/>
          <w:rtl/>
        </w:rPr>
        <w:t>ی</w:t>
      </w:r>
      <w:r w:rsidRPr="009635E7">
        <w:rPr>
          <w:b w:val="0"/>
          <w:bCs w:val="0"/>
          <w:szCs w:val="28"/>
          <w:rtl/>
        </w:rPr>
        <w:t xml:space="preserve"> منگنز و منگنز - آهن چند</w:t>
      </w:r>
      <w:r w:rsidRPr="009635E7">
        <w:rPr>
          <w:rFonts w:hint="cs"/>
          <w:b w:val="0"/>
          <w:bCs w:val="0"/>
          <w:szCs w:val="28"/>
          <w:rtl/>
        </w:rPr>
        <w:t>ی</w:t>
      </w:r>
      <w:r w:rsidRPr="009635E7">
        <w:rPr>
          <w:b w:val="0"/>
          <w:bCs w:val="0"/>
          <w:szCs w:val="28"/>
          <w:rtl/>
        </w:rPr>
        <w:t xml:space="preserve"> </w:t>
      </w:r>
      <w:r w:rsidRPr="009635E7">
        <w:rPr>
          <w:rFonts w:hint="cs"/>
          <w:b w:val="0"/>
          <w:bCs w:val="0"/>
          <w:szCs w:val="28"/>
          <w:rtl/>
        </w:rPr>
        <w:t>ی</w:t>
      </w:r>
      <w:r w:rsidRPr="009635E7">
        <w:rPr>
          <w:rFonts w:hint="eastAsia"/>
          <w:b w:val="0"/>
          <w:bCs w:val="0"/>
          <w:szCs w:val="28"/>
          <w:rtl/>
        </w:rPr>
        <w:t>افت</w:t>
      </w:r>
      <w:r w:rsidRPr="009635E7">
        <w:rPr>
          <w:b w:val="0"/>
          <w:bCs w:val="0"/>
          <w:szCs w:val="28"/>
          <w:rtl/>
        </w:rPr>
        <w:t xml:space="preserve">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شود</w:t>
      </w:r>
      <w:r w:rsidRPr="009635E7">
        <w:rPr>
          <w:b w:val="0"/>
          <w:bCs w:val="0"/>
          <w:szCs w:val="28"/>
          <w:rtl/>
        </w:rPr>
        <w:t xml:space="preserve"> که ب</w:t>
      </w:r>
      <w:r w:rsidRPr="009635E7">
        <w:rPr>
          <w:rFonts w:hint="cs"/>
          <w:b w:val="0"/>
          <w:bCs w:val="0"/>
          <w:szCs w:val="28"/>
          <w:rtl/>
        </w:rPr>
        <w:t>ی</w:t>
      </w:r>
      <w:r w:rsidRPr="009635E7">
        <w:rPr>
          <w:rFonts w:hint="eastAsia"/>
          <w:b w:val="0"/>
          <w:bCs w:val="0"/>
          <w:szCs w:val="28"/>
          <w:rtl/>
        </w:rPr>
        <w:t>شترشان</w:t>
      </w:r>
      <w:r w:rsidRPr="009635E7">
        <w:rPr>
          <w:b w:val="0"/>
          <w:bCs w:val="0"/>
          <w:szCs w:val="28"/>
          <w:rtl/>
        </w:rPr>
        <w:t xml:space="preserve"> ذخ</w:t>
      </w:r>
      <w:r w:rsidRPr="009635E7">
        <w:rPr>
          <w:rFonts w:hint="cs"/>
          <w:b w:val="0"/>
          <w:bCs w:val="0"/>
          <w:szCs w:val="28"/>
          <w:rtl/>
        </w:rPr>
        <w:t>ی</w:t>
      </w:r>
      <w:r w:rsidRPr="009635E7">
        <w:rPr>
          <w:rFonts w:hint="eastAsia"/>
          <w:b w:val="0"/>
          <w:bCs w:val="0"/>
          <w:szCs w:val="28"/>
          <w:rtl/>
        </w:rPr>
        <w:t>ره</w:t>
      </w:r>
      <w:r w:rsidRPr="009635E7">
        <w:rPr>
          <w:b w:val="0"/>
          <w:bCs w:val="0"/>
          <w:szCs w:val="28"/>
          <w:rtl/>
        </w:rPr>
        <w:t xml:space="preserve"> اندک</w:t>
      </w:r>
      <w:r w:rsidRPr="009635E7">
        <w:rPr>
          <w:rFonts w:hint="cs"/>
          <w:b w:val="0"/>
          <w:bCs w:val="0"/>
          <w:szCs w:val="28"/>
          <w:rtl/>
        </w:rPr>
        <w:t>ی</w:t>
      </w:r>
      <w:r w:rsidRPr="009635E7">
        <w:rPr>
          <w:b w:val="0"/>
          <w:bCs w:val="0"/>
          <w:szCs w:val="28"/>
          <w:rtl/>
        </w:rPr>
        <w:t xml:space="preserve"> دارند و در حال حاضر تنها کانسار صفو دارا</w:t>
      </w:r>
      <w:r w:rsidRPr="009635E7">
        <w:rPr>
          <w:rFonts w:hint="cs"/>
          <w:b w:val="0"/>
          <w:bCs w:val="0"/>
          <w:szCs w:val="28"/>
          <w:rtl/>
        </w:rPr>
        <w:t>ی</w:t>
      </w:r>
      <w:r w:rsidRPr="009635E7">
        <w:rPr>
          <w:b w:val="0"/>
          <w:bCs w:val="0"/>
          <w:szCs w:val="28"/>
          <w:rtl/>
        </w:rPr>
        <w:t xml:space="preserve"> ذ</w:t>
      </w:r>
      <w:r w:rsidRPr="009635E7">
        <w:rPr>
          <w:rFonts w:hint="eastAsia"/>
          <w:b w:val="0"/>
          <w:bCs w:val="0"/>
          <w:szCs w:val="28"/>
          <w:rtl/>
        </w:rPr>
        <w:t>خ</w:t>
      </w:r>
      <w:r w:rsidRPr="009635E7">
        <w:rPr>
          <w:rFonts w:hint="cs"/>
          <w:b w:val="0"/>
          <w:bCs w:val="0"/>
          <w:szCs w:val="28"/>
          <w:rtl/>
        </w:rPr>
        <w:t>ی</w:t>
      </w:r>
      <w:r w:rsidRPr="009635E7">
        <w:rPr>
          <w:rFonts w:hint="eastAsia"/>
          <w:b w:val="0"/>
          <w:bCs w:val="0"/>
          <w:szCs w:val="28"/>
          <w:rtl/>
        </w:rPr>
        <w:t>ره</w:t>
      </w:r>
      <w:r w:rsidRPr="009635E7">
        <w:rPr>
          <w:b w:val="0"/>
          <w:bCs w:val="0"/>
          <w:szCs w:val="28"/>
          <w:rtl/>
        </w:rPr>
        <w:t xml:space="preserve"> قابل معدنکار</w:t>
      </w:r>
      <w:r w:rsidRPr="009635E7">
        <w:rPr>
          <w:rFonts w:hint="cs"/>
          <w:b w:val="0"/>
          <w:bCs w:val="0"/>
          <w:szCs w:val="28"/>
          <w:rtl/>
        </w:rPr>
        <w:t>ی</w:t>
      </w:r>
      <w:r w:rsidRPr="009635E7">
        <w:rPr>
          <w:b w:val="0"/>
          <w:bCs w:val="0"/>
          <w:szCs w:val="28"/>
          <w:rtl/>
        </w:rPr>
        <w:t xml:space="preserve"> است. در کانسار صفو، انباشتگ</w:t>
      </w:r>
      <w:r w:rsidRPr="009635E7">
        <w:rPr>
          <w:rFonts w:hint="cs"/>
          <w:b w:val="0"/>
          <w:bCs w:val="0"/>
          <w:szCs w:val="28"/>
          <w:rtl/>
        </w:rPr>
        <w:t>ی</w:t>
      </w:r>
      <w:r w:rsidRPr="009635E7">
        <w:rPr>
          <w:b w:val="0"/>
          <w:bCs w:val="0"/>
          <w:szCs w:val="28"/>
          <w:rtl/>
        </w:rPr>
        <w:t xml:space="preserve"> منگنز در چند افق و به شکل </w:t>
      </w:r>
      <w:r w:rsidR="00BA4679" w:rsidRPr="009635E7">
        <w:rPr>
          <w:b w:val="0"/>
          <w:bCs w:val="0"/>
          <w:szCs w:val="28"/>
          <w:rtl/>
        </w:rPr>
        <w:t>توده‌ها</w:t>
      </w:r>
      <w:r w:rsidR="00BA4679" w:rsidRPr="009635E7">
        <w:rPr>
          <w:rFonts w:hint="cs"/>
          <w:b w:val="0"/>
          <w:bCs w:val="0"/>
          <w:szCs w:val="28"/>
          <w:rtl/>
        </w:rPr>
        <w:t>ی</w:t>
      </w:r>
      <w:r w:rsidRPr="009635E7">
        <w:rPr>
          <w:b w:val="0"/>
          <w:bCs w:val="0"/>
          <w:szCs w:val="28"/>
          <w:rtl/>
        </w:rPr>
        <w:t xml:space="preserve"> عدس</w:t>
      </w:r>
      <w:r w:rsidRPr="009635E7">
        <w:rPr>
          <w:rFonts w:hint="cs"/>
          <w:b w:val="0"/>
          <w:bCs w:val="0"/>
          <w:szCs w:val="28"/>
          <w:rtl/>
        </w:rPr>
        <w:t>ی</w:t>
      </w:r>
      <w:r w:rsidRPr="009635E7">
        <w:rPr>
          <w:b w:val="0"/>
          <w:bCs w:val="0"/>
          <w:szCs w:val="28"/>
          <w:rtl/>
        </w:rPr>
        <w:t xml:space="preserve"> شکل درون ش</w:t>
      </w:r>
      <w:r w:rsidRPr="009635E7">
        <w:rPr>
          <w:rFonts w:hint="cs"/>
          <w:b w:val="0"/>
          <w:bCs w:val="0"/>
          <w:szCs w:val="28"/>
          <w:rtl/>
        </w:rPr>
        <w:t>ی</w:t>
      </w:r>
      <w:r w:rsidRPr="009635E7">
        <w:rPr>
          <w:rFonts w:hint="eastAsia"/>
          <w:b w:val="0"/>
          <w:bCs w:val="0"/>
          <w:szCs w:val="28"/>
          <w:rtl/>
        </w:rPr>
        <w:t>لها</w:t>
      </w:r>
      <w:r w:rsidRPr="009635E7">
        <w:rPr>
          <w:rFonts w:hint="cs"/>
          <w:b w:val="0"/>
          <w:bCs w:val="0"/>
          <w:szCs w:val="28"/>
          <w:rtl/>
        </w:rPr>
        <w:t>ی</w:t>
      </w:r>
      <w:r w:rsidRPr="009635E7">
        <w:rPr>
          <w:b w:val="0"/>
          <w:bCs w:val="0"/>
          <w:szCs w:val="28"/>
          <w:rtl/>
        </w:rPr>
        <w:t xml:space="preserve"> آهک</w:t>
      </w:r>
      <w:r w:rsidRPr="009635E7">
        <w:rPr>
          <w:rFonts w:hint="cs"/>
          <w:b w:val="0"/>
          <w:bCs w:val="0"/>
          <w:szCs w:val="28"/>
          <w:rtl/>
        </w:rPr>
        <w:t>ی</w:t>
      </w:r>
      <w:r w:rsidRPr="009635E7">
        <w:rPr>
          <w:b w:val="0"/>
          <w:bCs w:val="0"/>
          <w:szCs w:val="28"/>
          <w:rtl/>
        </w:rPr>
        <w:t xml:space="preserve"> پلاژ</w:t>
      </w:r>
      <w:r w:rsidRPr="009635E7">
        <w:rPr>
          <w:rFonts w:hint="cs"/>
          <w:b w:val="0"/>
          <w:bCs w:val="0"/>
          <w:szCs w:val="28"/>
          <w:rtl/>
        </w:rPr>
        <w:t>ی</w:t>
      </w:r>
      <w:r w:rsidRPr="009635E7">
        <w:rPr>
          <w:rFonts w:hint="eastAsia"/>
          <w:b w:val="0"/>
          <w:bCs w:val="0"/>
          <w:szCs w:val="28"/>
          <w:rtl/>
        </w:rPr>
        <w:t>ک،</w:t>
      </w:r>
      <w:r w:rsidRPr="009635E7">
        <w:rPr>
          <w:b w:val="0"/>
          <w:bCs w:val="0"/>
          <w:szCs w:val="28"/>
          <w:rtl/>
        </w:rPr>
        <w:t xml:space="preserve"> چرت و آهک پلاژ</w:t>
      </w:r>
      <w:r w:rsidRPr="009635E7">
        <w:rPr>
          <w:rFonts w:hint="cs"/>
          <w:b w:val="0"/>
          <w:bCs w:val="0"/>
          <w:szCs w:val="28"/>
          <w:rtl/>
        </w:rPr>
        <w:t>ی</w:t>
      </w:r>
      <w:r w:rsidRPr="009635E7">
        <w:rPr>
          <w:rFonts w:hint="eastAsia"/>
          <w:b w:val="0"/>
          <w:bCs w:val="0"/>
          <w:szCs w:val="28"/>
          <w:rtl/>
        </w:rPr>
        <w:t>ک</w:t>
      </w:r>
      <w:r w:rsidRPr="009635E7">
        <w:rPr>
          <w:b w:val="0"/>
          <w:bCs w:val="0"/>
          <w:szCs w:val="28"/>
          <w:rtl/>
        </w:rPr>
        <w:t xml:space="preserve"> رو</w:t>
      </w:r>
      <w:r w:rsidRPr="009635E7">
        <w:rPr>
          <w:rFonts w:hint="cs"/>
          <w:b w:val="0"/>
          <w:bCs w:val="0"/>
          <w:szCs w:val="28"/>
          <w:rtl/>
        </w:rPr>
        <w:t>ی</w:t>
      </w:r>
      <w:r w:rsidRPr="009635E7">
        <w:rPr>
          <w:b w:val="0"/>
          <w:bCs w:val="0"/>
          <w:szCs w:val="28"/>
          <w:rtl/>
        </w:rPr>
        <w:t xml:space="preserve"> داده است. ا</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کانسار از نوع چ</w:t>
      </w:r>
      <w:r w:rsidRPr="009635E7">
        <w:rPr>
          <w:rFonts w:hint="cs"/>
          <w:b w:val="0"/>
          <w:bCs w:val="0"/>
          <w:szCs w:val="28"/>
          <w:rtl/>
        </w:rPr>
        <w:t>ی</w:t>
      </w:r>
      <w:r w:rsidRPr="009635E7">
        <w:rPr>
          <w:rFonts w:hint="eastAsia"/>
          <w:b w:val="0"/>
          <w:bCs w:val="0"/>
          <w:szCs w:val="28"/>
          <w:rtl/>
        </w:rPr>
        <w:t>نهسان</w:t>
      </w:r>
      <w:r w:rsidRPr="009635E7">
        <w:rPr>
          <w:b w:val="0"/>
          <w:bCs w:val="0"/>
          <w:szCs w:val="28"/>
          <w:rtl/>
        </w:rPr>
        <w:t xml:space="preserve"> (استرات</w:t>
      </w:r>
      <w:r w:rsidRPr="009635E7">
        <w:rPr>
          <w:rFonts w:hint="cs"/>
          <w:b w:val="0"/>
          <w:bCs w:val="0"/>
          <w:szCs w:val="28"/>
          <w:rtl/>
        </w:rPr>
        <w:t>ی</w:t>
      </w:r>
      <w:r w:rsidRPr="009635E7">
        <w:rPr>
          <w:rFonts w:hint="eastAsia"/>
          <w:b w:val="0"/>
          <w:bCs w:val="0"/>
          <w:szCs w:val="28"/>
          <w:rtl/>
        </w:rPr>
        <w:t>فورم</w:t>
      </w:r>
      <w:r w:rsidRPr="009635E7">
        <w:rPr>
          <w:b w:val="0"/>
          <w:bCs w:val="0"/>
          <w:szCs w:val="28"/>
          <w:rtl/>
        </w:rPr>
        <w:t xml:space="preserve">) است و </w:t>
      </w:r>
      <w:r w:rsidR="00BA4679" w:rsidRPr="009635E7">
        <w:rPr>
          <w:b w:val="0"/>
          <w:bCs w:val="0"/>
          <w:szCs w:val="28"/>
          <w:rtl/>
        </w:rPr>
        <w:t>منشأ</w:t>
      </w:r>
      <w:r w:rsidRPr="009635E7">
        <w:rPr>
          <w:b w:val="0"/>
          <w:bCs w:val="0"/>
          <w:szCs w:val="28"/>
          <w:rtl/>
        </w:rPr>
        <w:t xml:space="preserve"> همزمان با رسوبگذار</w:t>
      </w:r>
      <w:r w:rsidRPr="009635E7">
        <w:rPr>
          <w:rFonts w:hint="cs"/>
          <w:b w:val="0"/>
          <w:bCs w:val="0"/>
          <w:szCs w:val="28"/>
          <w:rtl/>
        </w:rPr>
        <w:t>ی</w:t>
      </w:r>
      <w:r w:rsidRPr="009635E7">
        <w:rPr>
          <w:b w:val="0"/>
          <w:bCs w:val="0"/>
          <w:szCs w:val="28"/>
          <w:rtl/>
        </w:rPr>
        <w:t xml:space="preserve"> دارد. از نظر کان</w:t>
      </w:r>
      <w:r w:rsidRPr="009635E7">
        <w:rPr>
          <w:rFonts w:hint="cs"/>
          <w:b w:val="0"/>
          <w:bCs w:val="0"/>
          <w:szCs w:val="28"/>
          <w:rtl/>
        </w:rPr>
        <w:t>ی</w:t>
      </w:r>
      <w:r w:rsidRPr="009635E7">
        <w:rPr>
          <w:b w:val="0"/>
          <w:bCs w:val="0"/>
          <w:szCs w:val="28"/>
          <w:rtl/>
        </w:rPr>
        <w:t xml:space="preserve"> شناس</w:t>
      </w:r>
      <w:r w:rsidRPr="009635E7">
        <w:rPr>
          <w:rFonts w:hint="cs"/>
          <w:b w:val="0"/>
          <w:bCs w:val="0"/>
          <w:szCs w:val="28"/>
          <w:rtl/>
        </w:rPr>
        <w:t>ی</w:t>
      </w:r>
      <w:r w:rsidRPr="009635E7">
        <w:rPr>
          <w:b w:val="0"/>
          <w:bCs w:val="0"/>
          <w:szCs w:val="28"/>
          <w:rtl/>
        </w:rPr>
        <w:t xml:space="preserve"> کان</w:t>
      </w:r>
      <w:r w:rsidRPr="009635E7">
        <w:rPr>
          <w:rFonts w:hint="cs"/>
          <w:b w:val="0"/>
          <w:bCs w:val="0"/>
          <w:szCs w:val="28"/>
          <w:rtl/>
        </w:rPr>
        <w:t>ی</w:t>
      </w:r>
      <w:r w:rsidRPr="009635E7">
        <w:rPr>
          <w:rFonts w:hint="eastAsia"/>
          <w:b w:val="0"/>
          <w:bCs w:val="0"/>
          <w:szCs w:val="28"/>
          <w:rtl/>
        </w:rPr>
        <w:t>ها</w:t>
      </w:r>
      <w:r w:rsidRPr="009635E7">
        <w:rPr>
          <w:rFonts w:hint="cs"/>
          <w:b w:val="0"/>
          <w:bCs w:val="0"/>
          <w:szCs w:val="28"/>
          <w:rtl/>
        </w:rPr>
        <w:t>ی</w:t>
      </w:r>
      <w:r w:rsidRPr="009635E7">
        <w:rPr>
          <w:b w:val="0"/>
          <w:bCs w:val="0"/>
          <w:szCs w:val="28"/>
          <w:rtl/>
        </w:rPr>
        <w:t xml:space="preserve"> براون</w:t>
      </w:r>
      <w:r w:rsidRPr="009635E7">
        <w:rPr>
          <w:rFonts w:hint="cs"/>
          <w:b w:val="0"/>
          <w:bCs w:val="0"/>
          <w:szCs w:val="28"/>
          <w:rtl/>
        </w:rPr>
        <w:t>ی</w:t>
      </w:r>
      <w:r w:rsidRPr="009635E7">
        <w:rPr>
          <w:rFonts w:hint="eastAsia"/>
          <w:b w:val="0"/>
          <w:bCs w:val="0"/>
          <w:szCs w:val="28"/>
          <w:rtl/>
        </w:rPr>
        <w:t>ت،</w:t>
      </w:r>
      <w:r w:rsidRPr="009635E7">
        <w:rPr>
          <w:b w:val="0"/>
          <w:bCs w:val="0"/>
          <w:szCs w:val="28"/>
          <w:rtl/>
        </w:rPr>
        <w:t xml:space="preserve"> پ</w:t>
      </w:r>
      <w:r w:rsidRPr="009635E7">
        <w:rPr>
          <w:rFonts w:hint="cs"/>
          <w:b w:val="0"/>
          <w:bCs w:val="0"/>
          <w:szCs w:val="28"/>
          <w:rtl/>
        </w:rPr>
        <w:t>ی</w:t>
      </w:r>
      <w:r w:rsidRPr="009635E7">
        <w:rPr>
          <w:rFonts w:hint="eastAsia"/>
          <w:b w:val="0"/>
          <w:bCs w:val="0"/>
          <w:szCs w:val="28"/>
          <w:rtl/>
        </w:rPr>
        <w:t>رولوس</w:t>
      </w:r>
      <w:r w:rsidRPr="009635E7">
        <w:rPr>
          <w:rFonts w:hint="cs"/>
          <w:b w:val="0"/>
          <w:bCs w:val="0"/>
          <w:szCs w:val="28"/>
          <w:rtl/>
        </w:rPr>
        <w:t>ی</w:t>
      </w:r>
      <w:r w:rsidRPr="009635E7">
        <w:rPr>
          <w:rFonts w:hint="eastAsia"/>
          <w:b w:val="0"/>
          <w:bCs w:val="0"/>
          <w:szCs w:val="28"/>
          <w:rtl/>
        </w:rPr>
        <w:t>ت،</w:t>
      </w:r>
      <w:r w:rsidRPr="009635E7">
        <w:rPr>
          <w:b w:val="0"/>
          <w:bCs w:val="0"/>
          <w:szCs w:val="28"/>
          <w:rtl/>
        </w:rPr>
        <w:t xml:space="preserve"> ب</w:t>
      </w:r>
      <w:r w:rsidRPr="009635E7">
        <w:rPr>
          <w:rFonts w:hint="cs"/>
          <w:b w:val="0"/>
          <w:bCs w:val="0"/>
          <w:szCs w:val="28"/>
          <w:rtl/>
        </w:rPr>
        <w:t>ی</w:t>
      </w:r>
      <w:r w:rsidRPr="009635E7">
        <w:rPr>
          <w:rFonts w:hint="eastAsia"/>
          <w:b w:val="0"/>
          <w:bCs w:val="0"/>
          <w:szCs w:val="28"/>
          <w:rtl/>
        </w:rPr>
        <w:t>کسب</w:t>
      </w:r>
      <w:r w:rsidRPr="009635E7">
        <w:rPr>
          <w:rFonts w:hint="cs"/>
          <w:b w:val="0"/>
          <w:bCs w:val="0"/>
          <w:szCs w:val="28"/>
          <w:rtl/>
        </w:rPr>
        <w:t>ی</w:t>
      </w:r>
      <w:r w:rsidRPr="009635E7">
        <w:rPr>
          <w:rFonts w:hint="eastAsia"/>
          <w:b w:val="0"/>
          <w:bCs w:val="0"/>
          <w:szCs w:val="28"/>
          <w:rtl/>
        </w:rPr>
        <w:t>ت</w:t>
      </w:r>
      <w:r w:rsidRPr="009635E7">
        <w:rPr>
          <w:b w:val="0"/>
          <w:bCs w:val="0"/>
          <w:szCs w:val="28"/>
          <w:rtl/>
        </w:rPr>
        <w:t xml:space="preserve"> و همات</w:t>
      </w:r>
      <w:r w:rsidRPr="009635E7">
        <w:rPr>
          <w:rFonts w:hint="cs"/>
          <w:b w:val="0"/>
          <w:bCs w:val="0"/>
          <w:szCs w:val="28"/>
          <w:rtl/>
        </w:rPr>
        <w:t>ی</w:t>
      </w:r>
      <w:r w:rsidRPr="009635E7">
        <w:rPr>
          <w:rFonts w:hint="eastAsia"/>
          <w:b w:val="0"/>
          <w:bCs w:val="0"/>
          <w:szCs w:val="28"/>
          <w:rtl/>
        </w:rPr>
        <w:t>ت</w:t>
      </w:r>
      <w:r w:rsidRPr="009635E7">
        <w:rPr>
          <w:b w:val="0"/>
          <w:bCs w:val="0"/>
          <w:szCs w:val="28"/>
          <w:rtl/>
        </w:rPr>
        <w:t xml:space="preserve"> تشک</w:t>
      </w:r>
      <w:r w:rsidRPr="009635E7">
        <w:rPr>
          <w:rFonts w:hint="cs"/>
          <w:b w:val="0"/>
          <w:bCs w:val="0"/>
          <w:szCs w:val="28"/>
          <w:rtl/>
        </w:rPr>
        <w:t>ی</w:t>
      </w:r>
      <w:r w:rsidRPr="009635E7">
        <w:rPr>
          <w:rFonts w:hint="eastAsia"/>
          <w:b w:val="0"/>
          <w:bCs w:val="0"/>
          <w:szCs w:val="28"/>
          <w:rtl/>
        </w:rPr>
        <w:t>ل</w:t>
      </w:r>
      <w:r w:rsidRPr="009635E7">
        <w:rPr>
          <w:b w:val="0"/>
          <w:bCs w:val="0"/>
          <w:szCs w:val="28"/>
          <w:rtl/>
        </w:rPr>
        <w:t xml:space="preserve"> </w:t>
      </w:r>
      <w:r w:rsidR="00BA4679" w:rsidRPr="009635E7">
        <w:rPr>
          <w:b w:val="0"/>
          <w:bCs w:val="0"/>
          <w:szCs w:val="28"/>
          <w:rtl/>
        </w:rPr>
        <w:t>دهنده‌ها</w:t>
      </w:r>
      <w:r w:rsidR="00BA4679" w:rsidRPr="009635E7">
        <w:rPr>
          <w:rFonts w:hint="cs"/>
          <w:b w:val="0"/>
          <w:bCs w:val="0"/>
          <w:szCs w:val="28"/>
          <w:rtl/>
        </w:rPr>
        <w:t>ی</w:t>
      </w:r>
      <w:r w:rsidRPr="009635E7">
        <w:rPr>
          <w:b w:val="0"/>
          <w:bCs w:val="0"/>
          <w:szCs w:val="28"/>
          <w:rtl/>
        </w:rPr>
        <w:t xml:space="preserve"> اصل</w:t>
      </w:r>
      <w:r w:rsidRPr="009635E7">
        <w:rPr>
          <w:rFonts w:hint="cs"/>
          <w:b w:val="0"/>
          <w:bCs w:val="0"/>
          <w:szCs w:val="28"/>
          <w:rtl/>
        </w:rPr>
        <w:t>ی</w:t>
      </w:r>
      <w:r w:rsidRPr="009635E7">
        <w:rPr>
          <w:b w:val="0"/>
          <w:bCs w:val="0"/>
          <w:szCs w:val="28"/>
          <w:rtl/>
        </w:rPr>
        <w:t xml:space="preserve"> آن هستند. کلس</w:t>
      </w:r>
      <w:r w:rsidRPr="009635E7">
        <w:rPr>
          <w:rFonts w:hint="cs"/>
          <w:b w:val="0"/>
          <w:bCs w:val="0"/>
          <w:szCs w:val="28"/>
          <w:rtl/>
        </w:rPr>
        <w:t>ی</w:t>
      </w:r>
      <w:r w:rsidRPr="009635E7">
        <w:rPr>
          <w:rFonts w:hint="eastAsia"/>
          <w:b w:val="0"/>
          <w:bCs w:val="0"/>
          <w:szCs w:val="28"/>
          <w:rtl/>
        </w:rPr>
        <w:t>ت،</w:t>
      </w:r>
      <w:r w:rsidRPr="009635E7">
        <w:rPr>
          <w:b w:val="0"/>
          <w:bCs w:val="0"/>
          <w:szCs w:val="28"/>
          <w:rtl/>
        </w:rPr>
        <w:t xml:space="preserve"> کوارتز و بار</w:t>
      </w:r>
      <w:r w:rsidRPr="009635E7">
        <w:rPr>
          <w:rFonts w:hint="cs"/>
          <w:b w:val="0"/>
          <w:bCs w:val="0"/>
          <w:szCs w:val="28"/>
          <w:rtl/>
        </w:rPr>
        <w:t>ی</w:t>
      </w:r>
      <w:r w:rsidRPr="009635E7">
        <w:rPr>
          <w:rFonts w:hint="eastAsia"/>
          <w:b w:val="0"/>
          <w:bCs w:val="0"/>
          <w:szCs w:val="28"/>
          <w:rtl/>
        </w:rPr>
        <w:t>ت</w:t>
      </w:r>
      <w:r w:rsidRPr="009635E7">
        <w:rPr>
          <w:b w:val="0"/>
          <w:bCs w:val="0"/>
          <w:szCs w:val="28"/>
          <w:rtl/>
        </w:rPr>
        <w:t xml:space="preserve"> </w:t>
      </w:r>
      <w:r w:rsidR="00BA4679" w:rsidRPr="009635E7">
        <w:rPr>
          <w:b w:val="0"/>
          <w:bCs w:val="0"/>
          <w:szCs w:val="28"/>
          <w:rtl/>
        </w:rPr>
        <w:t>باطله‌ها</w:t>
      </w:r>
      <w:r w:rsidR="00BA4679" w:rsidRPr="009635E7">
        <w:rPr>
          <w:rFonts w:hint="cs"/>
          <w:b w:val="0"/>
          <w:bCs w:val="0"/>
          <w:szCs w:val="28"/>
          <w:rtl/>
        </w:rPr>
        <w:t>ی</w:t>
      </w:r>
      <w:r w:rsidRPr="009635E7">
        <w:rPr>
          <w:b w:val="0"/>
          <w:bCs w:val="0"/>
          <w:szCs w:val="28"/>
          <w:rtl/>
        </w:rPr>
        <w:t xml:space="preserve"> کانسنگ به شمار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آ</w:t>
      </w:r>
      <w:r w:rsidR="00BA4679" w:rsidRPr="009635E7">
        <w:rPr>
          <w:rFonts w:hint="cs"/>
          <w:b w:val="0"/>
          <w:bCs w:val="0"/>
          <w:szCs w:val="28"/>
          <w:rtl/>
        </w:rPr>
        <w:t>ی</w:t>
      </w:r>
      <w:r w:rsidR="00BA4679" w:rsidRPr="009635E7">
        <w:rPr>
          <w:rFonts w:hint="eastAsia"/>
          <w:b w:val="0"/>
          <w:bCs w:val="0"/>
          <w:szCs w:val="28"/>
          <w:rtl/>
        </w:rPr>
        <w:t>ند</w:t>
      </w:r>
      <w:r w:rsidRPr="009635E7">
        <w:rPr>
          <w:b w:val="0"/>
          <w:bCs w:val="0"/>
          <w:szCs w:val="28"/>
          <w:rtl/>
        </w:rPr>
        <w:t>. ساخت و بافتها</w:t>
      </w:r>
      <w:r w:rsidRPr="009635E7">
        <w:rPr>
          <w:rFonts w:hint="cs"/>
          <w:b w:val="0"/>
          <w:bCs w:val="0"/>
          <w:szCs w:val="28"/>
          <w:rtl/>
        </w:rPr>
        <w:t>ی</w:t>
      </w:r>
      <w:r w:rsidRPr="009635E7">
        <w:rPr>
          <w:b w:val="0"/>
          <w:bCs w:val="0"/>
          <w:szCs w:val="28"/>
          <w:rtl/>
        </w:rPr>
        <w:t xml:space="preserve"> توار</w:t>
      </w:r>
      <w:r w:rsidRPr="009635E7">
        <w:rPr>
          <w:rFonts w:hint="cs"/>
          <w:b w:val="0"/>
          <w:bCs w:val="0"/>
          <w:szCs w:val="28"/>
          <w:rtl/>
        </w:rPr>
        <w:t>ی</w:t>
      </w:r>
      <w:r w:rsidRPr="009635E7">
        <w:rPr>
          <w:rFonts w:hint="eastAsia"/>
          <w:b w:val="0"/>
          <w:bCs w:val="0"/>
          <w:szCs w:val="28"/>
          <w:rtl/>
        </w:rPr>
        <w:t>،</w:t>
      </w:r>
      <w:r w:rsidRPr="009635E7">
        <w:rPr>
          <w:b w:val="0"/>
          <w:bCs w:val="0"/>
          <w:szCs w:val="28"/>
          <w:rtl/>
        </w:rPr>
        <w:t xml:space="preserve"> </w:t>
      </w:r>
      <w:r w:rsidR="00BA4679" w:rsidRPr="009635E7">
        <w:rPr>
          <w:b w:val="0"/>
          <w:bCs w:val="0"/>
          <w:szCs w:val="28"/>
          <w:rtl/>
        </w:rPr>
        <w:t>توده‌ا</w:t>
      </w:r>
      <w:r w:rsidR="00BA4679" w:rsidRPr="009635E7">
        <w:rPr>
          <w:rFonts w:hint="cs"/>
          <w:b w:val="0"/>
          <w:bCs w:val="0"/>
          <w:szCs w:val="28"/>
          <w:rtl/>
        </w:rPr>
        <w:t>ی</w:t>
      </w:r>
      <w:r w:rsidRPr="009635E7">
        <w:rPr>
          <w:b w:val="0"/>
          <w:bCs w:val="0"/>
          <w:szCs w:val="28"/>
          <w:rtl/>
        </w:rPr>
        <w:t xml:space="preserve"> و پراکنده در </w:t>
      </w:r>
      <w:r w:rsidR="00BA4679" w:rsidRPr="009635E7">
        <w:rPr>
          <w:b w:val="0"/>
          <w:bCs w:val="0"/>
          <w:szCs w:val="28"/>
          <w:rtl/>
        </w:rPr>
        <w:t>توده‌ها</w:t>
      </w:r>
      <w:r w:rsidR="00BA4679" w:rsidRPr="009635E7">
        <w:rPr>
          <w:rFonts w:hint="cs"/>
          <w:b w:val="0"/>
          <w:bCs w:val="0"/>
          <w:szCs w:val="28"/>
          <w:rtl/>
        </w:rPr>
        <w:t>ی</w:t>
      </w:r>
      <w:r w:rsidRPr="009635E7">
        <w:rPr>
          <w:b w:val="0"/>
          <w:bCs w:val="0"/>
          <w:szCs w:val="28"/>
          <w:rtl/>
        </w:rPr>
        <w:t xml:space="preserve"> معدن</w:t>
      </w:r>
      <w:r w:rsidRPr="009635E7">
        <w:rPr>
          <w:rFonts w:hint="cs"/>
          <w:b w:val="0"/>
          <w:bCs w:val="0"/>
          <w:szCs w:val="28"/>
          <w:rtl/>
        </w:rPr>
        <w:t>ی</w:t>
      </w:r>
      <w:r w:rsidRPr="009635E7">
        <w:rPr>
          <w:b w:val="0"/>
          <w:bCs w:val="0"/>
          <w:szCs w:val="28"/>
          <w:rtl/>
        </w:rPr>
        <w:t xml:space="preserve"> قابل </w:t>
      </w:r>
      <w:r w:rsidR="00BA4679" w:rsidRPr="009635E7">
        <w:rPr>
          <w:b w:val="0"/>
          <w:bCs w:val="0"/>
          <w:szCs w:val="28"/>
          <w:rtl/>
        </w:rPr>
        <w:t>تشخ</w:t>
      </w:r>
      <w:r w:rsidR="00BA4679" w:rsidRPr="009635E7">
        <w:rPr>
          <w:rFonts w:hint="cs"/>
          <w:b w:val="0"/>
          <w:bCs w:val="0"/>
          <w:szCs w:val="28"/>
          <w:rtl/>
        </w:rPr>
        <w:t>ی</w:t>
      </w:r>
      <w:r w:rsidR="00BA4679" w:rsidRPr="009635E7">
        <w:rPr>
          <w:rFonts w:hint="eastAsia"/>
          <w:b w:val="0"/>
          <w:bCs w:val="0"/>
          <w:szCs w:val="28"/>
          <w:rtl/>
        </w:rPr>
        <w:t>ص‌اند</w:t>
      </w:r>
      <w:r w:rsidRPr="009635E7">
        <w:rPr>
          <w:b w:val="0"/>
          <w:bCs w:val="0"/>
          <w:szCs w:val="28"/>
          <w:rtl/>
        </w:rPr>
        <w:t xml:space="preserve">. </w:t>
      </w:r>
      <w:r w:rsidR="00BA4679" w:rsidRPr="009635E7">
        <w:rPr>
          <w:b w:val="0"/>
          <w:bCs w:val="0"/>
          <w:szCs w:val="28"/>
          <w:rtl/>
        </w:rPr>
        <w:t>نسبت‌ها</w:t>
      </w:r>
      <w:r w:rsidR="00BA4679" w:rsidRPr="009635E7">
        <w:rPr>
          <w:rFonts w:hint="cs"/>
          <w:b w:val="0"/>
          <w:bCs w:val="0"/>
          <w:szCs w:val="28"/>
          <w:rtl/>
        </w:rPr>
        <w:t>ی</w:t>
      </w:r>
      <w:r w:rsidRPr="009635E7">
        <w:rPr>
          <w:b w:val="0"/>
          <w:bCs w:val="0"/>
          <w:szCs w:val="28"/>
          <w:rtl/>
        </w:rPr>
        <w:t xml:space="preserve"> </w:t>
      </w:r>
      <w:r w:rsidRPr="009635E7">
        <w:rPr>
          <w:b w:val="0"/>
          <w:bCs w:val="0"/>
          <w:szCs w:val="28"/>
        </w:rPr>
        <w:t>Mn</w:t>
      </w:r>
      <w:r w:rsidRPr="009635E7">
        <w:rPr>
          <w:b w:val="0"/>
          <w:bCs w:val="0"/>
          <w:szCs w:val="28"/>
          <w:rtl/>
        </w:rPr>
        <w:t xml:space="preserve">/ </w:t>
      </w:r>
      <w:r w:rsidRPr="009635E7">
        <w:rPr>
          <w:b w:val="0"/>
          <w:bCs w:val="0"/>
          <w:szCs w:val="28"/>
        </w:rPr>
        <w:t>Fe</w:t>
      </w:r>
      <w:r w:rsidRPr="009635E7">
        <w:rPr>
          <w:b w:val="0"/>
          <w:bCs w:val="0"/>
          <w:szCs w:val="28"/>
          <w:rtl/>
        </w:rPr>
        <w:t xml:space="preserve"> در ا</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کانسار متغ</w:t>
      </w:r>
      <w:r w:rsidRPr="009635E7">
        <w:rPr>
          <w:rFonts w:hint="cs"/>
          <w:b w:val="0"/>
          <w:bCs w:val="0"/>
          <w:szCs w:val="28"/>
          <w:rtl/>
        </w:rPr>
        <w:t>ی</w:t>
      </w:r>
      <w:r w:rsidRPr="009635E7">
        <w:rPr>
          <w:rFonts w:hint="eastAsia"/>
          <w:b w:val="0"/>
          <w:bCs w:val="0"/>
          <w:szCs w:val="28"/>
          <w:rtl/>
        </w:rPr>
        <w:t>ر</w:t>
      </w:r>
      <w:r w:rsidRPr="009635E7">
        <w:rPr>
          <w:b w:val="0"/>
          <w:bCs w:val="0"/>
          <w:szCs w:val="28"/>
          <w:rtl/>
        </w:rPr>
        <w:t xml:space="preserve"> است و م</w:t>
      </w:r>
      <w:r w:rsidRPr="009635E7">
        <w:rPr>
          <w:rFonts w:hint="cs"/>
          <w:b w:val="0"/>
          <w:bCs w:val="0"/>
          <w:szCs w:val="28"/>
          <w:rtl/>
        </w:rPr>
        <w:t>ی</w:t>
      </w:r>
      <w:r w:rsidRPr="009635E7">
        <w:rPr>
          <w:rFonts w:hint="eastAsia"/>
          <w:b w:val="0"/>
          <w:bCs w:val="0"/>
          <w:szCs w:val="28"/>
          <w:rtl/>
        </w:rPr>
        <w:t>انگ</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آن (</w:t>
      </w:r>
      <w:r w:rsidRPr="009635E7">
        <w:rPr>
          <w:b w:val="0"/>
          <w:bCs w:val="0"/>
          <w:szCs w:val="28"/>
          <w:rtl/>
          <w:lang w:bidi="fa-IR"/>
        </w:rPr>
        <w:t xml:space="preserve">۸) </w:t>
      </w:r>
      <w:r w:rsidRPr="009635E7">
        <w:rPr>
          <w:b w:val="0"/>
          <w:bCs w:val="0"/>
          <w:szCs w:val="28"/>
          <w:rtl/>
        </w:rPr>
        <w:t>چند</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مرتبه ب</w:t>
      </w:r>
      <w:r w:rsidRPr="009635E7">
        <w:rPr>
          <w:rFonts w:hint="cs"/>
          <w:b w:val="0"/>
          <w:bCs w:val="0"/>
          <w:szCs w:val="28"/>
          <w:rtl/>
        </w:rPr>
        <w:t>ی</w:t>
      </w:r>
      <w:r w:rsidRPr="009635E7">
        <w:rPr>
          <w:rFonts w:hint="eastAsia"/>
          <w:b w:val="0"/>
          <w:bCs w:val="0"/>
          <w:szCs w:val="28"/>
          <w:rtl/>
        </w:rPr>
        <w:t>شتر</w:t>
      </w:r>
      <w:r w:rsidRPr="009635E7">
        <w:rPr>
          <w:b w:val="0"/>
          <w:bCs w:val="0"/>
          <w:szCs w:val="28"/>
          <w:rtl/>
        </w:rPr>
        <w:t xml:space="preserve"> از مقدار آن در </w:t>
      </w:r>
      <w:r w:rsidR="00BA4679" w:rsidRPr="009635E7">
        <w:rPr>
          <w:b w:val="0"/>
          <w:bCs w:val="0"/>
          <w:szCs w:val="28"/>
          <w:rtl/>
        </w:rPr>
        <w:t>نهشته‌ها</w:t>
      </w:r>
      <w:r w:rsidR="00BA4679" w:rsidRPr="009635E7">
        <w:rPr>
          <w:rFonts w:hint="cs"/>
          <w:b w:val="0"/>
          <w:bCs w:val="0"/>
          <w:szCs w:val="28"/>
          <w:rtl/>
        </w:rPr>
        <w:t>ی</w:t>
      </w:r>
      <w:r w:rsidRPr="009635E7">
        <w:rPr>
          <w:b w:val="0"/>
          <w:bCs w:val="0"/>
          <w:szCs w:val="28"/>
          <w:rtl/>
        </w:rPr>
        <w:t xml:space="preserve"> رسوبات فلزدار </w:t>
      </w:r>
      <w:r w:rsidR="00BA4679" w:rsidRPr="009635E7">
        <w:rPr>
          <w:b w:val="0"/>
          <w:bCs w:val="0"/>
          <w:szCs w:val="28"/>
          <w:rtl/>
        </w:rPr>
        <w:t>پشته‌ها</w:t>
      </w:r>
      <w:r w:rsidR="00BA4679" w:rsidRPr="009635E7">
        <w:rPr>
          <w:rFonts w:hint="cs"/>
          <w:b w:val="0"/>
          <w:bCs w:val="0"/>
          <w:szCs w:val="28"/>
          <w:rtl/>
        </w:rPr>
        <w:t>ی</w:t>
      </w:r>
      <w:r w:rsidRPr="009635E7">
        <w:rPr>
          <w:b w:val="0"/>
          <w:bCs w:val="0"/>
          <w:szCs w:val="28"/>
          <w:rtl/>
        </w:rPr>
        <w:t xml:space="preserve"> م</w:t>
      </w:r>
      <w:r w:rsidRPr="009635E7">
        <w:rPr>
          <w:rFonts w:hint="cs"/>
          <w:b w:val="0"/>
          <w:bCs w:val="0"/>
          <w:szCs w:val="28"/>
          <w:rtl/>
        </w:rPr>
        <w:t>ی</w:t>
      </w:r>
      <w:r w:rsidRPr="009635E7">
        <w:rPr>
          <w:rFonts w:hint="eastAsia"/>
          <w:b w:val="0"/>
          <w:bCs w:val="0"/>
          <w:szCs w:val="28"/>
          <w:rtl/>
        </w:rPr>
        <w:t>ان</w:t>
      </w:r>
      <w:r w:rsidRPr="009635E7">
        <w:rPr>
          <w:b w:val="0"/>
          <w:bCs w:val="0"/>
          <w:szCs w:val="28"/>
          <w:rtl/>
        </w:rPr>
        <w:t xml:space="preserve"> اق</w:t>
      </w:r>
      <w:r w:rsidRPr="009635E7">
        <w:rPr>
          <w:rFonts w:hint="cs"/>
          <w:b w:val="0"/>
          <w:bCs w:val="0"/>
          <w:szCs w:val="28"/>
          <w:rtl/>
        </w:rPr>
        <w:t>ی</w:t>
      </w:r>
      <w:r w:rsidRPr="009635E7">
        <w:rPr>
          <w:rFonts w:hint="eastAsia"/>
          <w:b w:val="0"/>
          <w:bCs w:val="0"/>
          <w:szCs w:val="28"/>
          <w:rtl/>
        </w:rPr>
        <w:t>انوس</w:t>
      </w:r>
      <w:r w:rsidRPr="009635E7">
        <w:rPr>
          <w:rFonts w:hint="cs"/>
          <w:b w:val="0"/>
          <w:bCs w:val="0"/>
          <w:szCs w:val="28"/>
          <w:rtl/>
        </w:rPr>
        <w:t>ی</w:t>
      </w:r>
      <w:r w:rsidRPr="009635E7">
        <w:rPr>
          <w:b w:val="0"/>
          <w:bCs w:val="0"/>
          <w:szCs w:val="28"/>
          <w:rtl/>
        </w:rPr>
        <w:t xml:space="preserve"> است. بالا بودن </w:t>
      </w:r>
      <w:r w:rsidR="00BA4679" w:rsidRPr="009635E7">
        <w:rPr>
          <w:b w:val="0"/>
          <w:bCs w:val="0"/>
          <w:szCs w:val="28"/>
          <w:rtl/>
        </w:rPr>
        <w:t>نسبت‌ها</w:t>
      </w:r>
      <w:r w:rsidR="00BA4679" w:rsidRPr="009635E7">
        <w:rPr>
          <w:rFonts w:hint="cs"/>
          <w:b w:val="0"/>
          <w:bCs w:val="0"/>
          <w:szCs w:val="28"/>
          <w:rtl/>
        </w:rPr>
        <w:t>ی</w:t>
      </w:r>
      <w:r w:rsidRPr="009635E7">
        <w:rPr>
          <w:b w:val="0"/>
          <w:bCs w:val="0"/>
          <w:szCs w:val="28"/>
          <w:rtl/>
        </w:rPr>
        <w:t xml:space="preserve"> </w:t>
      </w:r>
      <w:r w:rsidRPr="009635E7">
        <w:rPr>
          <w:b w:val="0"/>
          <w:bCs w:val="0"/>
          <w:szCs w:val="28"/>
        </w:rPr>
        <w:t>Mn</w:t>
      </w:r>
      <w:r w:rsidRPr="009635E7">
        <w:rPr>
          <w:b w:val="0"/>
          <w:bCs w:val="0"/>
          <w:szCs w:val="28"/>
          <w:rtl/>
        </w:rPr>
        <w:t xml:space="preserve">/ </w:t>
      </w:r>
      <w:r w:rsidRPr="009635E7">
        <w:rPr>
          <w:b w:val="0"/>
          <w:bCs w:val="0"/>
          <w:szCs w:val="28"/>
        </w:rPr>
        <w:t>Fe</w:t>
      </w:r>
      <w:r w:rsidRPr="009635E7">
        <w:rPr>
          <w:b w:val="0"/>
          <w:bCs w:val="0"/>
          <w:szCs w:val="28"/>
          <w:rtl/>
        </w:rPr>
        <w:t xml:space="preserve"> و </w:t>
      </w:r>
      <w:r w:rsidRPr="009635E7">
        <w:rPr>
          <w:b w:val="0"/>
          <w:bCs w:val="0"/>
          <w:szCs w:val="28"/>
        </w:rPr>
        <w:t>Si /Al</w:t>
      </w:r>
      <w:r w:rsidRPr="009635E7">
        <w:rPr>
          <w:b w:val="0"/>
          <w:bCs w:val="0"/>
          <w:szCs w:val="28"/>
          <w:rtl/>
        </w:rPr>
        <w:t>، پا</w:t>
      </w:r>
      <w:r w:rsidRPr="009635E7">
        <w:rPr>
          <w:rFonts w:hint="cs"/>
          <w:b w:val="0"/>
          <w:bCs w:val="0"/>
          <w:szCs w:val="28"/>
          <w:rtl/>
        </w:rPr>
        <w:t>یی</w:t>
      </w:r>
      <w:r w:rsidRPr="009635E7">
        <w:rPr>
          <w:rFonts w:hint="eastAsia"/>
          <w:b w:val="0"/>
          <w:bCs w:val="0"/>
          <w:szCs w:val="28"/>
          <w:rtl/>
        </w:rPr>
        <w:t>ن</w:t>
      </w:r>
      <w:r w:rsidRPr="009635E7">
        <w:rPr>
          <w:b w:val="0"/>
          <w:bCs w:val="0"/>
          <w:szCs w:val="28"/>
          <w:rtl/>
        </w:rPr>
        <w:t xml:space="preserve"> بودن مقاد</w:t>
      </w:r>
      <w:r w:rsidRPr="009635E7">
        <w:rPr>
          <w:rFonts w:hint="cs"/>
          <w:b w:val="0"/>
          <w:bCs w:val="0"/>
          <w:szCs w:val="28"/>
          <w:rtl/>
        </w:rPr>
        <w:t>ی</w:t>
      </w:r>
      <w:r w:rsidRPr="009635E7">
        <w:rPr>
          <w:rFonts w:hint="eastAsia"/>
          <w:b w:val="0"/>
          <w:bCs w:val="0"/>
          <w:szCs w:val="28"/>
          <w:rtl/>
        </w:rPr>
        <w:t>ر</w:t>
      </w:r>
      <w:r w:rsidRPr="009635E7">
        <w:rPr>
          <w:b w:val="0"/>
          <w:bCs w:val="0"/>
          <w:szCs w:val="28"/>
          <w:rtl/>
        </w:rPr>
        <w:t xml:space="preserve"> فلزات کم</w:t>
      </w:r>
      <w:r w:rsidRPr="009635E7">
        <w:rPr>
          <w:rFonts w:hint="cs"/>
          <w:b w:val="0"/>
          <w:bCs w:val="0"/>
          <w:szCs w:val="28"/>
          <w:rtl/>
        </w:rPr>
        <w:t>ی</w:t>
      </w:r>
      <w:r w:rsidRPr="009635E7">
        <w:rPr>
          <w:rFonts w:hint="eastAsia"/>
          <w:b w:val="0"/>
          <w:bCs w:val="0"/>
          <w:szCs w:val="28"/>
          <w:rtl/>
        </w:rPr>
        <w:t>اب</w:t>
      </w:r>
      <w:r w:rsidRPr="009635E7">
        <w:rPr>
          <w:b w:val="0"/>
          <w:bCs w:val="0"/>
          <w:szCs w:val="28"/>
          <w:rtl/>
        </w:rPr>
        <w:t xml:space="preserve"> و به و</w:t>
      </w:r>
      <w:r w:rsidRPr="009635E7">
        <w:rPr>
          <w:rFonts w:hint="cs"/>
          <w:b w:val="0"/>
          <w:bCs w:val="0"/>
          <w:szCs w:val="28"/>
          <w:rtl/>
        </w:rPr>
        <w:t>ی</w:t>
      </w:r>
      <w:r w:rsidRPr="009635E7">
        <w:rPr>
          <w:rFonts w:hint="eastAsia"/>
          <w:b w:val="0"/>
          <w:bCs w:val="0"/>
          <w:szCs w:val="28"/>
          <w:rtl/>
        </w:rPr>
        <w:t>ژه</w:t>
      </w:r>
      <w:r w:rsidRPr="009635E7">
        <w:rPr>
          <w:b w:val="0"/>
          <w:bCs w:val="0"/>
          <w:szCs w:val="28"/>
          <w:rtl/>
        </w:rPr>
        <w:t xml:space="preserve"> فلزها</w:t>
      </w:r>
      <w:r w:rsidRPr="009635E7">
        <w:rPr>
          <w:rFonts w:hint="cs"/>
          <w:b w:val="0"/>
          <w:bCs w:val="0"/>
          <w:szCs w:val="28"/>
          <w:rtl/>
        </w:rPr>
        <w:t>ی</w:t>
      </w:r>
      <w:r w:rsidRPr="009635E7">
        <w:rPr>
          <w:b w:val="0"/>
          <w:bCs w:val="0"/>
          <w:szCs w:val="28"/>
          <w:rtl/>
        </w:rPr>
        <w:t xml:space="preserve"> </w:t>
      </w:r>
      <w:r w:rsidRPr="007B73CA">
        <w:rPr>
          <w:b w:val="0"/>
          <w:bCs w:val="0"/>
          <w:szCs w:val="28"/>
          <w:lang w:bidi="fa-IR"/>
        </w:rPr>
        <w:t>Co</w:t>
      </w:r>
      <w:r w:rsidRPr="009635E7">
        <w:rPr>
          <w:b w:val="0"/>
          <w:bCs w:val="0"/>
          <w:sz w:val="32"/>
          <w:szCs w:val="36"/>
        </w:rPr>
        <w:t xml:space="preserve">, </w:t>
      </w:r>
      <w:r w:rsidRPr="007B73CA">
        <w:rPr>
          <w:b w:val="0"/>
          <w:bCs w:val="0"/>
          <w:szCs w:val="28"/>
          <w:lang w:bidi="fa-IR"/>
        </w:rPr>
        <w:t>Ni</w:t>
      </w:r>
      <w:r w:rsidRPr="009635E7">
        <w:rPr>
          <w:b w:val="0"/>
          <w:bCs w:val="0"/>
          <w:sz w:val="32"/>
          <w:szCs w:val="36"/>
        </w:rPr>
        <w:t xml:space="preserve">, </w:t>
      </w:r>
      <w:r w:rsidRPr="007B73CA">
        <w:rPr>
          <w:b w:val="0"/>
          <w:bCs w:val="0"/>
          <w:szCs w:val="28"/>
          <w:lang w:bidi="fa-IR"/>
        </w:rPr>
        <w:t>Cu</w:t>
      </w:r>
      <w:r w:rsidRPr="009635E7">
        <w:rPr>
          <w:b w:val="0"/>
          <w:bCs w:val="0"/>
          <w:szCs w:val="28"/>
          <w:rtl/>
        </w:rPr>
        <w:t>، پا</w:t>
      </w:r>
      <w:r w:rsidRPr="009635E7">
        <w:rPr>
          <w:rFonts w:hint="cs"/>
          <w:b w:val="0"/>
          <w:bCs w:val="0"/>
          <w:szCs w:val="28"/>
          <w:rtl/>
        </w:rPr>
        <w:t>یی</w:t>
      </w:r>
      <w:r w:rsidRPr="009635E7">
        <w:rPr>
          <w:rFonts w:hint="eastAsia"/>
          <w:b w:val="0"/>
          <w:bCs w:val="0"/>
          <w:szCs w:val="28"/>
          <w:rtl/>
        </w:rPr>
        <w:t>ن</w:t>
      </w:r>
      <w:r w:rsidRPr="009635E7">
        <w:rPr>
          <w:b w:val="0"/>
          <w:bCs w:val="0"/>
          <w:szCs w:val="28"/>
          <w:rtl/>
        </w:rPr>
        <w:t xml:space="preserve"> بودن مقاد</w:t>
      </w:r>
      <w:r w:rsidRPr="009635E7">
        <w:rPr>
          <w:rFonts w:hint="cs"/>
          <w:b w:val="0"/>
          <w:bCs w:val="0"/>
          <w:szCs w:val="28"/>
          <w:rtl/>
        </w:rPr>
        <w:t>ی</w:t>
      </w:r>
      <w:r w:rsidRPr="009635E7">
        <w:rPr>
          <w:rFonts w:hint="eastAsia"/>
          <w:b w:val="0"/>
          <w:bCs w:val="0"/>
          <w:szCs w:val="28"/>
          <w:rtl/>
        </w:rPr>
        <w:t>ر</w:t>
      </w:r>
      <w:r w:rsidRPr="009635E7">
        <w:rPr>
          <w:b w:val="0"/>
          <w:bCs w:val="0"/>
          <w:szCs w:val="28"/>
          <w:rtl/>
        </w:rPr>
        <w:t xml:space="preserve"> عناصر </w:t>
      </w:r>
      <w:r w:rsidRPr="009635E7">
        <w:rPr>
          <w:b w:val="0"/>
          <w:bCs w:val="0"/>
          <w:szCs w:val="28"/>
        </w:rPr>
        <w:t>Y</w:t>
      </w:r>
      <w:r w:rsidRPr="009635E7">
        <w:rPr>
          <w:b w:val="0"/>
          <w:bCs w:val="0"/>
          <w:szCs w:val="28"/>
          <w:rtl/>
        </w:rPr>
        <w:t xml:space="preserve">, </w:t>
      </w:r>
      <w:r w:rsidRPr="009635E7">
        <w:rPr>
          <w:b w:val="0"/>
          <w:bCs w:val="0"/>
          <w:szCs w:val="28"/>
        </w:rPr>
        <w:t>Ce</w:t>
      </w:r>
      <w:r w:rsidRPr="009635E7">
        <w:rPr>
          <w:b w:val="0"/>
          <w:bCs w:val="0"/>
          <w:szCs w:val="28"/>
          <w:rtl/>
        </w:rPr>
        <w:t xml:space="preserve"> و بالا بود</w:t>
      </w:r>
      <w:r w:rsidRPr="009635E7">
        <w:rPr>
          <w:rFonts w:hint="cs"/>
          <w:b w:val="0"/>
          <w:bCs w:val="0"/>
          <w:szCs w:val="28"/>
          <w:rtl/>
        </w:rPr>
        <w:t xml:space="preserve">ن مقادری </w:t>
      </w:r>
      <w:r w:rsidRPr="009635E7">
        <w:rPr>
          <w:b w:val="0"/>
          <w:bCs w:val="0"/>
          <w:szCs w:val="28"/>
        </w:rPr>
        <w:t>Sr</w:t>
      </w:r>
      <w:r w:rsidRPr="009635E7">
        <w:rPr>
          <w:rFonts w:hint="cs"/>
          <w:b w:val="0"/>
          <w:bCs w:val="0"/>
          <w:szCs w:val="28"/>
          <w:rtl/>
          <w:lang w:bidi="fa-IR"/>
        </w:rPr>
        <w:t xml:space="preserve">، </w:t>
      </w:r>
      <w:r w:rsidRPr="009635E7">
        <w:rPr>
          <w:b w:val="0"/>
          <w:bCs w:val="0"/>
          <w:szCs w:val="28"/>
          <w:lang w:bidi="fa-IR"/>
        </w:rPr>
        <w:t>Ba</w:t>
      </w:r>
      <w:r w:rsidRPr="009635E7">
        <w:rPr>
          <w:rFonts w:hint="cs"/>
          <w:b w:val="0"/>
          <w:bCs w:val="0"/>
          <w:szCs w:val="28"/>
          <w:rtl/>
          <w:lang w:bidi="fa-IR"/>
        </w:rPr>
        <w:t xml:space="preserve">، </w:t>
      </w:r>
      <w:r w:rsidRPr="009635E7">
        <w:rPr>
          <w:b w:val="0"/>
          <w:bCs w:val="0"/>
          <w:szCs w:val="28"/>
          <w:lang w:bidi="fa-IR"/>
        </w:rPr>
        <w:t>Fe</w:t>
      </w:r>
      <w:r w:rsidRPr="009635E7">
        <w:rPr>
          <w:rFonts w:hint="cs"/>
          <w:b w:val="0"/>
          <w:bCs w:val="0"/>
          <w:szCs w:val="28"/>
          <w:rtl/>
          <w:lang w:bidi="fa-IR"/>
        </w:rPr>
        <w:t xml:space="preserve">، </w:t>
      </w:r>
      <w:r w:rsidRPr="009635E7">
        <w:rPr>
          <w:b w:val="0"/>
          <w:bCs w:val="0"/>
          <w:szCs w:val="28"/>
          <w:lang w:bidi="fa-IR"/>
        </w:rPr>
        <w:t>Mn</w:t>
      </w:r>
      <w:r w:rsidRPr="009635E7">
        <w:rPr>
          <w:rFonts w:hint="cs"/>
          <w:b w:val="0"/>
          <w:bCs w:val="0"/>
          <w:szCs w:val="28"/>
          <w:rtl/>
          <w:lang w:bidi="fa-IR"/>
        </w:rPr>
        <w:t xml:space="preserve">، </w:t>
      </w:r>
      <w:r w:rsidRPr="009635E7">
        <w:rPr>
          <w:b w:val="0"/>
          <w:bCs w:val="0"/>
          <w:szCs w:val="28"/>
          <w:lang w:bidi="fa-IR"/>
        </w:rPr>
        <w:t>SiO</w:t>
      </w:r>
      <w:r w:rsidRPr="009635E7">
        <w:rPr>
          <w:b w:val="0"/>
          <w:bCs w:val="0"/>
          <w:szCs w:val="28"/>
          <w:vertAlign w:val="subscript"/>
          <w:lang w:bidi="fa-IR"/>
        </w:rPr>
        <w:t>2</w:t>
      </w:r>
      <w:r w:rsidRPr="009635E7">
        <w:rPr>
          <w:rFonts w:hint="cs"/>
          <w:b w:val="0"/>
          <w:bCs w:val="0"/>
          <w:szCs w:val="28"/>
          <w:vertAlign w:val="subscript"/>
          <w:rtl/>
          <w:lang w:bidi="fa-IR"/>
        </w:rPr>
        <w:t xml:space="preserve"> </w:t>
      </w:r>
      <w:r w:rsidRPr="009635E7">
        <w:rPr>
          <w:rFonts w:hint="eastAsia"/>
          <w:b w:val="0"/>
          <w:bCs w:val="0"/>
          <w:szCs w:val="28"/>
          <w:rtl/>
        </w:rPr>
        <w:t>به</w:t>
      </w:r>
      <w:r w:rsidRPr="009635E7">
        <w:rPr>
          <w:b w:val="0"/>
          <w:bCs w:val="0"/>
          <w:szCs w:val="28"/>
          <w:rtl/>
        </w:rPr>
        <w:t xml:space="preserve"> عنوان. شواهد</w:t>
      </w:r>
      <w:r w:rsidRPr="009635E7">
        <w:rPr>
          <w:rFonts w:hint="cs"/>
          <w:b w:val="0"/>
          <w:bCs w:val="0"/>
          <w:szCs w:val="28"/>
          <w:rtl/>
        </w:rPr>
        <w:t>ی</w:t>
      </w:r>
      <w:r w:rsidRPr="009635E7">
        <w:rPr>
          <w:b w:val="0"/>
          <w:bCs w:val="0"/>
          <w:szCs w:val="28"/>
          <w:rtl/>
        </w:rPr>
        <w:t xml:space="preserve"> از غن</w:t>
      </w:r>
      <w:r w:rsidRPr="009635E7">
        <w:rPr>
          <w:rFonts w:hint="cs"/>
          <w:b w:val="0"/>
          <w:bCs w:val="0"/>
          <w:szCs w:val="28"/>
          <w:rtl/>
        </w:rPr>
        <w:t>ی</w:t>
      </w:r>
      <w:r w:rsidRPr="009635E7">
        <w:rPr>
          <w:b w:val="0"/>
          <w:bCs w:val="0"/>
          <w:szCs w:val="28"/>
          <w:rtl/>
        </w:rPr>
        <w:t xml:space="preserve"> شدگ</w:t>
      </w:r>
      <w:r w:rsidRPr="009635E7">
        <w:rPr>
          <w:rFonts w:hint="cs"/>
          <w:b w:val="0"/>
          <w:bCs w:val="0"/>
          <w:szCs w:val="28"/>
          <w:rtl/>
        </w:rPr>
        <w:t>ی</w:t>
      </w:r>
      <w:r w:rsidRPr="009635E7">
        <w:rPr>
          <w:b w:val="0"/>
          <w:bCs w:val="0"/>
          <w:szCs w:val="28"/>
          <w:rtl/>
        </w:rPr>
        <w:t xml:space="preserve"> و تخل</w:t>
      </w:r>
      <w:r w:rsidRPr="009635E7">
        <w:rPr>
          <w:rFonts w:hint="cs"/>
          <w:b w:val="0"/>
          <w:bCs w:val="0"/>
          <w:szCs w:val="28"/>
          <w:rtl/>
        </w:rPr>
        <w:t>ی</w:t>
      </w:r>
      <w:r w:rsidRPr="009635E7">
        <w:rPr>
          <w:rFonts w:hint="eastAsia"/>
          <w:b w:val="0"/>
          <w:bCs w:val="0"/>
          <w:szCs w:val="28"/>
          <w:rtl/>
        </w:rPr>
        <w:t>ه</w:t>
      </w:r>
      <w:r w:rsidRPr="009635E7">
        <w:rPr>
          <w:b w:val="0"/>
          <w:bCs w:val="0"/>
          <w:szCs w:val="28"/>
          <w:rtl/>
        </w:rPr>
        <w:t xml:space="preserve"> </w:t>
      </w:r>
      <w:r w:rsidRPr="009635E7">
        <w:rPr>
          <w:b w:val="0"/>
          <w:bCs w:val="0"/>
          <w:szCs w:val="28"/>
        </w:rPr>
        <w:t>Mn</w:t>
      </w:r>
      <w:r w:rsidRPr="009635E7">
        <w:rPr>
          <w:b w:val="0"/>
          <w:bCs w:val="0"/>
          <w:szCs w:val="28"/>
          <w:rtl/>
        </w:rPr>
        <w:t xml:space="preserve"> از س</w:t>
      </w:r>
      <w:r w:rsidRPr="009635E7">
        <w:rPr>
          <w:rFonts w:hint="cs"/>
          <w:b w:val="0"/>
          <w:bCs w:val="0"/>
          <w:szCs w:val="28"/>
          <w:rtl/>
        </w:rPr>
        <w:t>ی</w:t>
      </w:r>
      <w:r w:rsidRPr="009635E7">
        <w:rPr>
          <w:rFonts w:hint="eastAsia"/>
          <w:b w:val="0"/>
          <w:bCs w:val="0"/>
          <w:szCs w:val="28"/>
          <w:rtl/>
        </w:rPr>
        <w:t>الات</w:t>
      </w:r>
      <w:r w:rsidRPr="009635E7">
        <w:rPr>
          <w:b w:val="0"/>
          <w:bCs w:val="0"/>
          <w:szCs w:val="28"/>
          <w:rtl/>
        </w:rPr>
        <w:t xml:space="preserve"> بروندوم</w:t>
      </w:r>
      <w:r w:rsidRPr="009635E7">
        <w:rPr>
          <w:rFonts w:hint="cs"/>
          <w:b w:val="0"/>
          <w:bCs w:val="0"/>
          <w:szCs w:val="28"/>
          <w:rtl/>
        </w:rPr>
        <w:t>ی</w:t>
      </w:r>
      <w:r w:rsidRPr="007F3D92">
        <w:rPr>
          <w:b w:val="0"/>
          <w:bCs w:val="0"/>
          <w:szCs w:val="28"/>
          <w:rtl/>
        </w:rPr>
        <w:t xml:space="preserve"> بوده و نقش فرآ</w:t>
      </w:r>
      <w:r w:rsidRPr="007F3D92">
        <w:rPr>
          <w:rFonts w:hint="cs"/>
          <w:b w:val="0"/>
          <w:bCs w:val="0"/>
          <w:szCs w:val="28"/>
          <w:rtl/>
        </w:rPr>
        <w:t>ی</w:t>
      </w:r>
      <w:r w:rsidRPr="007F3D92">
        <w:rPr>
          <w:rFonts w:hint="eastAsia"/>
          <w:b w:val="0"/>
          <w:bCs w:val="0"/>
          <w:szCs w:val="28"/>
          <w:rtl/>
        </w:rPr>
        <w:t>ندها</w:t>
      </w:r>
      <w:r w:rsidRPr="007F3D92">
        <w:rPr>
          <w:rFonts w:hint="cs"/>
          <w:b w:val="0"/>
          <w:bCs w:val="0"/>
          <w:szCs w:val="28"/>
          <w:rtl/>
        </w:rPr>
        <w:t>ی</w:t>
      </w:r>
      <w:r w:rsidRPr="007F3D92">
        <w:rPr>
          <w:b w:val="0"/>
          <w:bCs w:val="0"/>
          <w:szCs w:val="28"/>
          <w:rtl/>
        </w:rPr>
        <w:t xml:space="preserve"> ه</w:t>
      </w:r>
      <w:r w:rsidRPr="007F3D92">
        <w:rPr>
          <w:rFonts w:hint="cs"/>
          <w:b w:val="0"/>
          <w:bCs w:val="0"/>
          <w:szCs w:val="28"/>
          <w:rtl/>
        </w:rPr>
        <w:t>ی</w:t>
      </w:r>
      <w:r w:rsidRPr="007F3D92">
        <w:rPr>
          <w:rFonts w:hint="eastAsia"/>
          <w:b w:val="0"/>
          <w:bCs w:val="0"/>
          <w:szCs w:val="28"/>
          <w:rtl/>
        </w:rPr>
        <w:t>دروژنز</w:t>
      </w:r>
      <w:r w:rsidRPr="007F3D92">
        <w:rPr>
          <w:b w:val="0"/>
          <w:bCs w:val="0"/>
          <w:szCs w:val="28"/>
          <w:rtl/>
        </w:rPr>
        <w:t xml:space="preserve"> در پ</w:t>
      </w:r>
      <w:r w:rsidRPr="007F3D92">
        <w:rPr>
          <w:rFonts w:hint="cs"/>
          <w:b w:val="0"/>
          <w:bCs w:val="0"/>
          <w:szCs w:val="28"/>
          <w:rtl/>
        </w:rPr>
        <w:t>ی</w:t>
      </w:r>
      <w:r w:rsidRPr="007F3D92">
        <w:rPr>
          <w:rFonts w:hint="eastAsia"/>
          <w:b w:val="0"/>
          <w:bCs w:val="0"/>
          <w:szCs w:val="28"/>
          <w:rtl/>
        </w:rPr>
        <w:t>دا</w:t>
      </w:r>
      <w:r w:rsidRPr="007F3D92">
        <w:rPr>
          <w:rFonts w:hint="cs"/>
          <w:b w:val="0"/>
          <w:bCs w:val="0"/>
          <w:szCs w:val="28"/>
          <w:rtl/>
        </w:rPr>
        <w:t>ی</w:t>
      </w:r>
      <w:r w:rsidRPr="007F3D92">
        <w:rPr>
          <w:rFonts w:hint="eastAsia"/>
          <w:b w:val="0"/>
          <w:bCs w:val="0"/>
          <w:szCs w:val="28"/>
          <w:rtl/>
        </w:rPr>
        <w:t>ش</w:t>
      </w:r>
      <w:r w:rsidRPr="007F3D92">
        <w:rPr>
          <w:b w:val="0"/>
          <w:bCs w:val="0"/>
          <w:szCs w:val="28"/>
          <w:rtl/>
        </w:rPr>
        <w:t xml:space="preserve"> </w:t>
      </w:r>
      <w:r w:rsidRPr="007F3D92">
        <w:rPr>
          <w:b w:val="0"/>
          <w:bCs w:val="0"/>
          <w:szCs w:val="28"/>
          <w:rtl/>
        </w:rPr>
        <w:lastRenderedPageBreak/>
        <w:t>ا</w:t>
      </w:r>
      <w:r w:rsidRPr="007F3D92">
        <w:rPr>
          <w:rFonts w:hint="cs"/>
          <w:b w:val="0"/>
          <w:bCs w:val="0"/>
          <w:szCs w:val="28"/>
          <w:rtl/>
        </w:rPr>
        <w:t>ی</w:t>
      </w:r>
      <w:r w:rsidRPr="007F3D92">
        <w:rPr>
          <w:rFonts w:hint="eastAsia"/>
          <w:b w:val="0"/>
          <w:bCs w:val="0"/>
          <w:szCs w:val="28"/>
          <w:rtl/>
        </w:rPr>
        <w:t>ن</w:t>
      </w:r>
      <w:r>
        <w:rPr>
          <w:rFonts w:hint="cs"/>
          <w:b w:val="0"/>
          <w:bCs w:val="0"/>
          <w:szCs w:val="28"/>
          <w:rtl/>
        </w:rPr>
        <w:t xml:space="preserve"> </w:t>
      </w:r>
      <w:r w:rsidRPr="007F3D92">
        <w:rPr>
          <w:rFonts w:hint="eastAsia"/>
          <w:b w:val="0"/>
          <w:bCs w:val="0"/>
          <w:szCs w:val="28"/>
          <w:rtl/>
        </w:rPr>
        <w:t>کانسار</w:t>
      </w:r>
      <w:r w:rsidRPr="007F3D92">
        <w:rPr>
          <w:b w:val="0"/>
          <w:bCs w:val="0"/>
          <w:szCs w:val="28"/>
          <w:rtl/>
        </w:rPr>
        <w:t xml:space="preserve"> ناچ</w:t>
      </w:r>
      <w:r w:rsidRPr="007F3D92">
        <w:rPr>
          <w:rFonts w:hint="cs"/>
          <w:b w:val="0"/>
          <w:bCs w:val="0"/>
          <w:szCs w:val="28"/>
          <w:rtl/>
        </w:rPr>
        <w:t>ی</w:t>
      </w:r>
      <w:r w:rsidRPr="007F3D92">
        <w:rPr>
          <w:rFonts w:hint="eastAsia"/>
          <w:b w:val="0"/>
          <w:bCs w:val="0"/>
          <w:szCs w:val="28"/>
          <w:rtl/>
        </w:rPr>
        <w:t>ز</w:t>
      </w:r>
      <w:r w:rsidRPr="007F3D92">
        <w:rPr>
          <w:b w:val="0"/>
          <w:bCs w:val="0"/>
          <w:szCs w:val="28"/>
          <w:rtl/>
        </w:rPr>
        <w:t xml:space="preserve"> است. در حال حاضر مورد مصرف</w:t>
      </w:r>
      <w:r w:rsidRPr="007F3D92">
        <w:rPr>
          <w:rFonts w:hint="cs"/>
          <w:b w:val="0"/>
          <w:bCs w:val="0"/>
          <w:szCs w:val="28"/>
          <w:rtl/>
        </w:rPr>
        <w:t>ی</w:t>
      </w:r>
      <w:r w:rsidRPr="007F3D92">
        <w:rPr>
          <w:b w:val="0"/>
          <w:bCs w:val="0"/>
          <w:szCs w:val="28"/>
          <w:rtl/>
        </w:rPr>
        <w:t xml:space="preserve"> در داخل ا</w:t>
      </w:r>
      <w:r w:rsidRPr="007F3D92">
        <w:rPr>
          <w:rFonts w:hint="cs"/>
          <w:b w:val="0"/>
          <w:bCs w:val="0"/>
          <w:szCs w:val="28"/>
          <w:rtl/>
        </w:rPr>
        <w:t>ی</w:t>
      </w:r>
      <w:r w:rsidRPr="007F3D92">
        <w:rPr>
          <w:rFonts w:hint="eastAsia"/>
          <w:b w:val="0"/>
          <w:bCs w:val="0"/>
          <w:szCs w:val="28"/>
          <w:rtl/>
        </w:rPr>
        <w:t>ن</w:t>
      </w:r>
      <w:r w:rsidRPr="007F3D92">
        <w:rPr>
          <w:b w:val="0"/>
          <w:bCs w:val="0"/>
          <w:szCs w:val="28"/>
          <w:rtl/>
        </w:rPr>
        <w:t xml:space="preserve"> استان برا</w:t>
      </w:r>
      <w:r w:rsidRPr="007F3D92">
        <w:rPr>
          <w:rFonts w:hint="cs"/>
          <w:b w:val="0"/>
          <w:bCs w:val="0"/>
          <w:szCs w:val="28"/>
          <w:rtl/>
        </w:rPr>
        <w:t>ی</w:t>
      </w:r>
      <w:r w:rsidRPr="007F3D92">
        <w:rPr>
          <w:b w:val="0"/>
          <w:bCs w:val="0"/>
          <w:szCs w:val="28"/>
          <w:rtl/>
        </w:rPr>
        <w:t xml:space="preserve"> ا</w:t>
      </w:r>
      <w:r w:rsidRPr="007F3D92">
        <w:rPr>
          <w:rFonts w:hint="cs"/>
          <w:b w:val="0"/>
          <w:bCs w:val="0"/>
          <w:szCs w:val="28"/>
          <w:rtl/>
        </w:rPr>
        <w:t>ی</w:t>
      </w:r>
      <w:r w:rsidRPr="007F3D92">
        <w:rPr>
          <w:rFonts w:hint="eastAsia"/>
          <w:b w:val="0"/>
          <w:bCs w:val="0"/>
          <w:szCs w:val="28"/>
          <w:rtl/>
        </w:rPr>
        <w:t>ن</w:t>
      </w:r>
      <w:r w:rsidRPr="007F3D92">
        <w:rPr>
          <w:b w:val="0"/>
          <w:bCs w:val="0"/>
          <w:szCs w:val="28"/>
          <w:rtl/>
        </w:rPr>
        <w:t xml:space="preserve"> کانسنگ وجود ندارد و ماده معدن</w:t>
      </w:r>
      <w:r w:rsidRPr="007F3D92">
        <w:rPr>
          <w:rFonts w:hint="cs"/>
          <w:b w:val="0"/>
          <w:bCs w:val="0"/>
          <w:szCs w:val="28"/>
          <w:rtl/>
        </w:rPr>
        <w:t>ی</w:t>
      </w:r>
      <w:r w:rsidRPr="007F3D92">
        <w:rPr>
          <w:b w:val="0"/>
          <w:bCs w:val="0"/>
          <w:szCs w:val="28"/>
          <w:rtl/>
        </w:rPr>
        <w:t xml:space="preserve"> استخراج</w:t>
      </w:r>
      <w:r w:rsidRPr="007F3D92">
        <w:rPr>
          <w:rFonts w:hint="cs"/>
          <w:b w:val="0"/>
          <w:bCs w:val="0"/>
          <w:szCs w:val="28"/>
          <w:rtl/>
        </w:rPr>
        <w:t>ی</w:t>
      </w:r>
      <w:r w:rsidRPr="007F3D92">
        <w:rPr>
          <w:b w:val="0"/>
          <w:bCs w:val="0"/>
          <w:szCs w:val="28"/>
          <w:rtl/>
        </w:rPr>
        <w:t xml:space="preserve"> برا</w:t>
      </w:r>
      <w:r w:rsidRPr="007F3D92">
        <w:rPr>
          <w:rFonts w:hint="cs"/>
          <w:b w:val="0"/>
          <w:bCs w:val="0"/>
          <w:szCs w:val="28"/>
          <w:rtl/>
        </w:rPr>
        <w:t>ی</w:t>
      </w:r>
      <w:r w:rsidRPr="007F3D92">
        <w:rPr>
          <w:b w:val="0"/>
          <w:bCs w:val="0"/>
          <w:szCs w:val="28"/>
          <w:rtl/>
        </w:rPr>
        <w:t xml:space="preserve"> استفاده در صنعت فولاد به کارخانه ذوب آهن اصفهان ارسال </w:t>
      </w:r>
      <w:r w:rsidR="00BA4679">
        <w:rPr>
          <w:b w:val="0"/>
          <w:bCs w:val="0"/>
          <w:szCs w:val="28"/>
          <w:rtl/>
        </w:rPr>
        <w:t>م</w:t>
      </w:r>
      <w:r w:rsidR="00BA4679">
        <w:rPr>
          <w:rFonts w:hint="cs"/>
          <w:b w:val="0"/>
          <w:bCs w:val="0"/>
          <w:szCs w:val="28"/>
          <w:rtl/>
        </w:rPr>
        <w:t>ی‌</w:t>
      </w:r>
      <w:r w:rsidR="00BA4679">
        <w:rPr>
          <w:rFonts w:hint="eastAsia"/>
          <w:b w:val="0"/>
          <w:bCs w:val="0"/>
          <w:szCs w:val="28"/>
          <w:rtl/>
        </w:rPr>
        <w:t>شود</w:t>
      </w:r>
      <w:r w:rsidRPr="007F3D92">
        <w:rPr>
          <w:b w:val="0"/>
          <w:bCs w:val="0"/>
          <w:szCs w:val="28"/>
          <w:rtl/>
        </w:rPr>
        <w:t>.</w:t>
      </w:r>
    </w:p>
    <w:p w14:paraId="25EB7453" w14:textId="69C06692" w:rsidR="0079648F" w:rsidRDefault="00BA4679" w:rsidP="007F3D92">
      <w:pPr>
        <w:shd w:val="clear" w:color="auto" w:fill="FFFFFF"/>
        <w:ind w:left="0" w:firstLine="0"/>
        <w:jc w:val="both"/>
        <w:textAlignment w:val="baseline"/>
        <w:rPr>
          <w:b w:val="0"/>
          <w:bCs w:val="0"/>
          <w:szCs w:val="28"/>
          <w:rtl/>
        </w:rPr>
      </w:pPr>
      <w:r>
        <w:rPr>
          <w:b w:val="0"/>
          <w:bCs w:val="0"/>
          <w:szCs w:val="28"/>
          <w:rtl/>
        </w:rPr>
        <w:t>کارخانه‌ها</w:t>
      </w:r>
      <w:r>
        <w:rPr>
          <w:rFonts w:hint="cs"/>
          <w:b w:val="0"/>
          <w:bCs w:val="0"/>
          <w:szCs w:val="28"/>
          <w:rtl/>
        </w:rPr>
        <w:t>ی</w:t>
      </w:r>
      <w:r w:rsidR="007F3D92" w:rsidRPr="007F3D92">
        <w:rPr>
          <w:b w:val="0"/>
          <w:bCs w:val="0"/>
          <w:szCs w:val="28"/>
          <w:rtl/>
        </w:rPr>
        <w:t xml:space="preserve"> فراور</w:t>
      </w:r>
      <w:r w:rsidR="007F3D92" w:rsidRPr="007F3D92">
        <w:rPr>
          <w:rFonts w:hint="cs"/>
          <w:b w:val="0"/>
          <w:bCs w:val="0"/>
          <w:szCs w:val="28"/>
          <w:rtl/>
        </w:rPr>
        <w:t>ی</w:t>
      </w:r>
      <w:r w:rsidR="007F3D92" w:rsidRPr="007F3D92">
        <w:rPr>
          <w:b w:val="0"/>
          <w:bCs w:val="0"/>
          <w:szCs w:val="28"/>
          <w:rtl/>
        </w:rPr>
        <w:t xml:space="preserve"> مواد معدن</w:t>
      </w:r>
      <w:r w:rsidR="007F3D92" w:rsidRPr="007F3D92">
        <w:rPr>
          <w:rFonts w:hint="cs"/>
          <w:b w:val="0"/>
          <w:bCs w:val="0"/>
          <w:szCs w:val="28"/>
          <w:rtl/>
        </w:rPr>
        <w:t>ی</w:t>
      </w:r>
      <w:r w:rsidR="007F3D92" w:rsidRPr="007F3D92">
        <w:rPr>
          <w:b w:val="0"/>
          <w:bCs w:val="0"/>
          <w:szCs w:val="28"/>
          <w:rtl/>
        </w:rPr>
        <w:t xml:space="preserve"> با</w:t>
      </w:r>
      <w:r w:rsidR="007F3D92" w:rsidRPr="007F3D92">
        <w:rPr>
          <w:rFonts w:hint="cs"/>
          <w:b w:val="0"/>
          <w:bCs w:val="0"/>
          <w:szCs w:val="28"/>
          <w:rtl/>
        </w:rPr>
        <w:t>ی</w:t>
      </w:r>
      <w:r w:rsidR="007F3D92" w:rsidRPr="007F3D92">
        <w:rPr>
          <w:rFonts w:hint="eastAsia"/>
          <w:b w:val="0"/>
          <w:bCs w:val="0"/>
          <w:szCs w:val="28"/>
          <w:rtl/>
        </w:rPr>
        <w:t>د</w:t>
      </w:r>
      <w:r w:rsidR="007F3D92" w:rsidRPr="007F3D92">
        <w:rPr>
          <w:b w:val="0"/>
          <w:bCs w:val="0"/>
          <w:szCs w:val="28"/>
          <w:rtl/>
        </w:rPr>
        <w:t xml:space="preserve"> در نزد</w:t>
      </w:r>
      <w:r w:rsidR="007F3D92" w:rsidRPr="007F3D92">
        <w:rPr>
          <w:rFonts w:hint="cs"/>
          <w:b w:val="0"/>
          <w:bCs w:val="0"/>
          <w:szCs w:val="28"/>
          <w:rtl/>
        </w:rPr>
        <w:t>ی</w:t>
      </w:r>
      <w:r w:rsidR="007F3D92" w:rsidRPr="007F3D92">
        <w:rPr>
          <w:rFonts w:hint="eastAsia"/>
          <w:b w:val="0"/>
          <w:bCs w:val="0"/>
          <w:szCs w:val="28"/>
          <w:rtl/>
        </w:rPr>
        <w:t>ک</w:t>
      </w:r>
      <w:r w:rsidR="007F3D92" w:rsidRPr="007F3D92">
        <w:rPr>
          <w:rFonts w:hint="cs"/>
          <w:b w:val="0"/>
          <w:bCs w:val="0"/>
          <w:szCs w:val="28"/>
          <w:rtl/>
        </w:rPr>
        <w:t>ی</w:t>
      </w:r>
      <w:r w:rsidR="007F3D92" w:rsidRPr="007F3D92">
        <w:rPr>
          <w:b w:val="0"/>
          <w:bCs w:val="0"/>
          <w:szCs w:val="28"/>
          <w:rtl/>
        </w:rPr>
        <w:t xml:space="preserve"> معدن باشند. در ا</w:t>
      </w:r>
      <w:r w:rsidR="007F3D92" w:rsidRPr="007F3D92">
        <w:rPr>
          <w:rFonts w:hint="cs"/>
          <w:b w:val="0"/>
          <w:bCs w:val="0"/>
          <w:szCs w:val="28"/>
          <w:rtl/>
        </w:rPr>
        <w:t>ی</w:t>
      </w:r>
      <w:r w:rsidR="007F3D92" w:rsidRPr="007F3D92">
        <w:rPr>
          <w:rFonts w:hint="eastAsia"/>
          <w:b w:val="0"/>
          <w:bCs w:val="0"/>
          <w:szCs w:val="28"/>
          <w:rtl/>
        </w:rPr>
        <w:t>ن</w:t>
      </w:r>
      <w:r w:rsidR="007F3D92" w:rsidRPr="007F3D92">
        <w:rPr>
          <w:b w:val="0"/>
          <w:bCs w:val="0"/>
          <w:szCs w:val="28"/>
          <w:rtl/>
        </w:rPr>
        <w:t xml:space="preserve"> طرح به فراور</w:t>
      </w:r>
      <w:r w:rsidR="007F3D92" w:rsidRPr="007F3D92">
        <w:rPr>
          <w:rFonts w:hint="cs"/>
          <w:b w:val="0"/>
          <w:bCs w:val="0"/>
          <w:szCs w:val="28"/>
          <w:rtl/>
        </w:rPr>
        <w:t>ی</w:t>
      </w:r>
      <w:r w:rsidR="007F3D92" w:rsidRPr="007F3D92">
        <w:rPr>
          <w:b w:val="0"/>
          <w:bCs w:val="0"/>
          <w:szCs w:val="28"/>
          <w:rtl/>
        </w:rPr>
        <w:t xml:space="preserve"> منگنز پرداخته </w:t>
      </w:r>
      <w:r>
        <w:rPr>
          <w:b w:val="0"/>
          <w:bCs w:val="0"/>
          <w:szCs w:val="28"/>
          <w:rtl/>
        </w:rPr>
        <w:t>م</w:t>
      </w:r>
      <w:r>
        <w:rPr>
          <w:rFonts w:hint="cs"/>
          <w:b w:val="0"/>
          <w:bCs w:val="0"/>
          <w:szCs w:val="28"/>
          <w:rtl/>
        </w:rPr>
        <w:t>ی‌</w:t>
      </w:r>
      <w:r>
        <w:rPr>
          <w:rFonts w:hint="eastAsia"/>
          <w:b w:val="0"/>
          <w:bCs w:val="0"/>
          <w:szCs w:val="28"/>
          <w:rtl/>
        </w:rPr>
        <w:t>شود</w:t>
      </w:r>
      <w:r w:rsidR="007F3D92" w:rsidRPr="007F3D92">
        <w:rPr>
          <w:b w:val="0"/>
          <w:bCs w:val="0"/>
          <w:szCs w:val="28"/>
          <w:rtl/>
        </w:rPr>
        <w:t xml:space="preserve">. علاوه بر آن </w:t>
      </w:r>
      <w:r w:rsidR="007F3D92" w:rsidRPr="007F3D92">
        <w:rPr>
          <w:rFonts w:hint="cs"/>
          <w:b w:val="0"/>
          <w:bCs w:val="0"/>
          <w:szCs w:val="28"/>
          <w:rtl/>
        </w:rPr>
        <w:t>ی</w:t>
      </w:r>
      <w:r w:rsidR="007F3D92" w:rsidRPr="007F3D92">
        <w:rPr>
          <w:rFonts w:hint="eastAsia"/>
          <w:b w:val="0"/>
          <w:bCs w:val="0"/>
          <w:szCs w:val="28"/>
          <w:rtl/>
        </w:rPr>
        <w:t>ک</w:t>
      </w:r>
      <w:r w:rsidR="007F3D92" w:rsidRPr="007F3D92">
        <w:rPr>
          <w:rFonts w:hint="cs"/>
          <w:b w:val="0"/>
          <w:bCs w:val="0"/>
          <w:szCs w:val="28"/>
          <w:rtl/>
        </w:rPr>
        <w:t>ی</w:t>
      </w:r>
      <w:r w:rsidR="007F3D92" w:rsidRPr="007F3D92">
        <w:rPr>
          <w:b w:val="0"/>
          <w:bCs w:val="0"/>
          <w:szCs w:val="28"/>
          <w:rtl/>
        </w:rPr>
        <w:t xml:space="preserve"> از آل</w:t>
      </w:r>
      <w:r w:rsidR="007F3D92" w:rsidRPr="007F3D92">
        <w:rPr>
          <w:rFonts w:hint="cs"/>
          <w:b w:val="0"/>
          <w:bCs w:val="0"/>
          <w:szCs w:val="28"/>
          <w:rtl/>
        </w:rPr>
        <w:t>ی</w:t>
      </w:r>
      <w:r w:rsidR="007F3D92" w:rsidRPr="007F3D92">
        <w:rPr>
          <w:rFonts w:hint="eastAsia"/>
          <w:b w:val="0"/>
          <w:bCs w:val="0"/>
          <w:szCs w:val="28"/>
          <w:rtl/>
        </w:rPr>
        <w:t>اژها</w:t>
      </w:r>
      <w:r w:rsidR="007F3D92" w:rsidRPr="007F3D92">
        <w:rPr>
          <w:rFonts w:hint="cs"/>
          <w:b w:val="0"/>
          <w:bCs w:val="0"/>
          <w:szCs w:val="28"/>
          <w:rtl/>
        </w:rPr>
        <w:t>ی</w:t>
      </w:r>
      <w:r w:rsidR="007F3D92" w:rsidRPr="007F3D92">
        <w:rPr>
          <w:b w:val="0"/>
          <w:bCs w:val="0"/>
          <w:szCs w:val="28"/>
          <w:rtl/>
        </w:rPr>
        <w:t xml:space="preserve"> منگنز (فرو منگنز) که در کشور ب</w:t>
      </w:r>
      <w:r w:rsidR="007F3D92" w:rsidRPr="007F3D92">
        <w:rPr>
          <w:rFonts w:hint="cs"/>
          <w:b w:val="0"/>
          <w:bCs w:val="0"/>
          <w:szCs w:val="28"/>
          <w:rtl/>
        </w:rPr>
        <w:t>ی</w:t>
      </w:r>
      <w:r w:rsidR="007F3D92" w:rsidRPr="007F3D92">
        <w:rPr>
          <w:rFonts w:hint="eastAsia"/>
          <w:b w:val="0"/>
          <w:bCs w:val="0"/>
          <w:szCs w:val="28"/>
          <w:rtl/>
        </w:rPr>
        <w:t>شتر</w:t>
      </w:r>
      <w:r w:rsidR="007F3D92" w:rsidRPr="007F3D92">
        <w:rPr>
          <w:rFonts w:hint="cs"/>
          <w:b w:val="0"/>
          <w:bCs w:val="0"/>
          <w:szCs w:val="28"/>
          <w:rtl/>
        </w:rPr>
        <w:t>ی</w:t>
      </w:r>
      <w:r w:rsidR="007F3D92" w:rsidRPr="007F3D92">
        <w:rPr>
          <w:rFonts w:hint="eastAsia"/>
          <w:b w:val="0"/>
          <w:bCs w:val="0"/>
          <w:szCs w:val="28"/>
          <w:rtl/>
        </w:rPr>
        <w:t>ن</w:t>
      </w:r>
      <w:r w:rsidR="007F3D92" w:rsidRPr="007F3D92">
        <w:rPr>
          <w:b w:val="0"/>
          <w:bCs w:val="0"/>
          <w:szCs w:val="28"/>
          <w:rtl/>
        </w:rPr>
        <w:t xml:space="preserve"> کاربرد را دارد، بررس</w:t>
      </w:r>
      <w:r w:rsidR="007F3D92" w:rsidRPr="007F3D92">
        <w:rPr>
          <w:rFonts w:hint="cs"/>
          <w:b w:val="0"/>
          <w:bCs w:val="0"/>
          <w:szCs w:val="28"/>
          <w:rtl/>
        </w:rPr>
        <w:t>ی</w:t>
      </w:r>
      <w:r w:rsidR="007F3D92" w:rsidRPr="007F3D92">
        <w:rPr>
          <w:b w:val="0"/>
          <w:bCs w:val="0"/>
          <w:szCs w:val="28"/>
          <w:rtl/>
        </w:rPr>
        <w:t xml:space="preserve"> شده ول</w:t>
      </w:r>
      <w:r w:rsidR="007F3D92" w:rsidRPr="007F3D92">
        <w:rPr>
          <w:rFonts w:hint="cs"/>
          <w:b w:val="0"/>
          <w:bCs w:val="0"/>
          <w:szCs w:val="28"/>
          <w:rtl/>
        </w:rPr>
        <w:t>ی</w:t>
      </w:r>
      <w:r w:rsidR="007F3D92" w:rsidRPr="007F3D92">
        <w:rPr>
          <w:b w:val="0"/>
          <w:bCs w:val="0"/>
          <w:szCs w:val="28"/>
          <w:rtl/>
        </w:rPr>
        <w:t xml:space="preserve"> تول</w:t>
      </w:r>
      <w:r w:rsidR="007F3D92" w:rsidRPr="007F3D92">
        <w:rPr>
          <w:rFonts w:hint="cs"/>
          <w:b w:val="0"/>
          <w:bCs w:val="0"/>
          <w:szCs w:val="28"/>
          <w:rtl/>
        </w:rPr>
        <w:t>ی</w:t>
      </w:r>
      <w:r w:rsidR="007F3D92" w:rsidRPr="007F3D92">
        <w:rPr>
          <w:rFonts w:hint="eastAsia"/>
          <w:b w:val="0"/>
          <w:bCs w:val="0"/>
          <w:szCs w:val="28"/>
          <w:rtl/>
        </w:rPr>
        <w:t>د</w:t>
      </w:r>
      <w:r w:rsidR="007F3D92" w:rsidRPr="007F3D92">
        <w:rPr>
          <w:b w:val="0"/>
          <w:bCs w:val="0"/>
          <w:szCs w:val="28"/>
          <w:rtl/>
        </w:rPr>
        <w:t xml:space="preserve"> و راه انداز</w:t>
      </w:r>
      <w:r w:rsidR="007F3D92" w:rsidRPr="007F3D92">
        <w:rPr>
          <w:rFonts w:hint="cs"/>
          <w:b w:val="0"/>
          <w:bCs w:val="0"/>
          <w:szCs w:val="28"/>
          <w:rtl/>
        </w:rPr>
        <w:t>ی</w:t>
      </w:r>
      <w:r w:rsidR="007F3D92" w:rsidRPr="007F3D92">
        <w:rPr>
          <w:b w:val="0"/>
          <w:bCs w:val="0"/>
          <w:szCs w:val="28"/>
          <w:rtl/>
        </w:rPr>
        <w:t xml:space="preserve"> کارخانه فرو منگنز مقولها</w:t>
      </w:r>
      <w:r w:rsidR="007F3D92" w:rsidRPr="007F3D92">
        <w:rPr>
          <w:rFonts w:hint="cs"/>
          <w:b w:val="0"/>
          <w:bCs w:val="0"/>
          <w:szCs w:val="28"/>
          <w:rtl/>
        </w:rPr>
        <w:t>ی</w:t>
      </w:r>
      <w:r w:rsidR="007F3D92" w:rsidRPr="007F3D92">
        <w:rPr>
          <w:b w:val="0"/>
          <w:bCs w:val="0"/>
          <w:szCs w:val="28"/>
          <w:rtl/>
        </w:rPr>
        <w:t xml:space="preserve"> جداگانه است و مح</w:t>
      </w:r>
      <w:r w:rsidR="007F3D92" w:rsidRPr="007F3D92">
        <w:rPr>
          <w:rFonts w:hint="eastAsia"/>
          <w:b w:val="0"/>
          <w:bCs w:val="0"/>
          <w:szCs w:val="28"/>
          <w:rtl/>
        </w:rPr>
        <w:t>اسبات</w:t>
      </w:r>
      <w:r w:rsidR="007F3D92" w:rsidRPr="007F3D92">
        <w:rPr>
          <w:b w:val="0"/>
          <w:bCs w:val="0"/>
          <w:szCs w:val="28"/>
          <w:rtl/>
        </w:rPr>
        <w:t xml:space="preserve"> فن</w:t>
      </w:r>
      <w:r w:rsidR="007F3D92" w:rsidRPr="007F3D92">
        <w:rPr>
          <w:rFonts w:hint="cs"/>
          <w:b w:val="0"/>
          <w:bCs w:val="0"/>
          <w:szCs w:val="28"/>
          <w:rtl/>
        </w:rPr>
        <w:t>ی</w:t>
      </w:r>
      <w:r w:rsidR="007F3D92" w:rsidRPr="007F3D92">
        <w:rPr>
          <w:b w:val="0"/>
          <w:bCs w:val="0"/>
          <w:szCs w:val="28"/>
          <w:rtl/>
        </w:rPr>
        <w:t xml:space="preserve"> و اقتصاد</w:t>
      </w:r>
      <w:r w:rsidR="007F3D92" w:rsidRPr="007F3D92">
        <w:rPr>
          <w:rFonts w:hint="cs"/>
          <w:b w:val="0"/>
          <w:bCs w:val="0"/>
          <w:szCs w:val="28"/>
          <w:rtl/>
        </w:rPr>
        <w:t>ی</w:t>
      </w:r>
      <w:r w:rsidR="007F3D92" w:rsidRPr="007F3D92">
        <w:rPr>
          <w:b w:val="0"/>
          <w:bCs w:val="0"/>
          <w:szCs w:val="28"/>
          <w:rtl/>
        </w:rPr>
        <w:t xml:space="preserve"> آنها (تول</w:t>
      </w:r>
      <w:r w:rsidR="007F3D92" w:rsidRPr="007F3D92">
        <w:rPr>
          <w:rFonts w:hint="cs"/>
          <w:b w:val="0"/>
          <w:bCs w:val="0"/>
          <w:szCs w:val="28"/>
          <w:rtl/>
        </w:rPr>
        <w:t>ی</w:t>
      </w:r>
      <w:r w:rsidR="007F3D92" w:rsidRPr="007F3D92">
        <w:rPr>
          <w:rFonts w:hint="eastAsia"/>
          <w:b w:val="0"/>
          <w:bCs w:val="0"/>
          <w:szCs w:val="28"/>
          <w:rtl/>
        </w:rPr>
        <w:t>د</w:t>
      </w:r>
      <w:r w:rsidR="007F3D92" w:rsidRPr="007F3D92">
        <w:rPr>
          <w:b w:val="0"/>
          <w:bCs w:val="0"/>
          <w:szCs w:val="28"/>
          <w:rtl/>
        </w:rPr>
        <w:t xml:space="preserve"> منگنز و فرو منگنز) در ا</w:t>
      </w:r>
      <w:r w:rsidR="007F3D92" w:rsidRPr="007F3D92">
        <w:rPr>
          <w:rFonts w:hint="cs"/>
          <w:b w:val="0"/>
          <w:bCs w:val="0"/>
          <w:szCs w:val="28"/>
          <w:rtl/>
        </w:rPr>
        <w:t>ی</w:t>
      </w:r>
      <w:r w:rsidR="007F3D92" w:rsidRPr="007F3D92">
        <w:rPr>
          <w:rFonts w:hint="eastAsia"/>
          <w:b w:val="0"/>
          <w:bCs w:val="0"/>
          <w:szCs w:val="28"/>
          <w:rtl/>
        </w:rPr>
        <w:t>ن</w:t>
      </w:r>
      <w:r w:rsidR="007F3D92" w:rsidRPr="007F3D92">
        <w:rPr>
          <w:b w:val="0"/>
          <w:bCs w:val="0"/>
          <w:szCs w:val="28"/>
          <w:rtl/>
        </w:rPr>
        <w:t xml:space="preserve"> طرح مورد بررس</w:t>
      </w:r>
      <w:r w:rsidR="007F3D92" w:rsidRPr="007F3D92">
        <w:rPr>
          <w:rFonts w:hint="cs"/>
          <w:b w:val="0"/>
          <w:bCs w:val="0"/>
          <w:szCs w:val="28"/>
          <w:rtl/>
        </w:rPr>
        <w:t>ی</w:t>
      </w:r>
      <w:r w:rsidR="007F3D92" w:rsidRPr="007F3D92">
        <w:rPr>
          <w:b w:val="0"/>
          <w:bCs w:val="0"/>
          <w:szCs w:val="28"/>
          <w:rtl/>
        </w:rPr>
        <w:t xml:space="preserve"> قرار </w:t>
      </w:r>
      <w:r>
        <w:rPr>
          <w:b w:val="0"/>
          <w:bCs w:val="0"/>
          <w:szCs w:val="28"/>
          <w:rtl/>
        </w:rPr>
        <w:t>م</w:t>
      </w:r>
      <w:r>
        <w:rPr>
          <w:rFonts w:hint="cs"/>
          <w:b w:val="0"/>
          <w:bCs w:val="0"/>
          <w:szCs w:val="28"/>
          <w:rtl/>
        </w:rPr>
        <w:t>ی‌</w:t>
      </w:r>
      <w:r>
        <w:rPr>
          <w:rFonts w:hint="eastAsia"/>
          <w:b w:val="0"/>
          <w:bCs w:val="0"/>
          <w:szCs w:val="28"/>
          <w:rtl/>
        </w:rPr>
        <w:t>گ</w:t>
      </w:r>
      <w:r>
        <w:rPr>
          <w:rFonts w:hint="cs"/>
          <w:b w:val="0"/>
          <w:bCs w:val="0"/>
          <w:szCs w:val="28"/>
          <w:rtl/>
        </w:rPr>
        <w:t>ی</w:t>
      </w:r>
      <w:r>
        <w:rPr>
          <w:rFonts w:hint="eastAsia"/>
          <w:b w:val="0"/>
          <w:bCs w:val="0"/>
          <w:szCs w:val="28"/>
          <w:rtl/>
        </w:rPr>
        <w:t>رد</w:t>
      </w:r>
      <w:r w:rsidR="007F3D92" w:rsidRPr="007F3D92">
        <w:rPr>
          <w:b w:val="0"/>
          <w:bCs w:val="0"/>
          <w:szCs w:val="28"/>
          <w:rtl/>
        </w:rPr>
        <w:t>.</w:t>
      </w:r>
    </w:p>
    <w:p w14:paraId="54DA5FE7" w14:textId="77777777" w:rsidR="00AE72C6" w:rsidRDefault="00AE72C6" w:rsidP="007B10F8">
      <w:pPr>
        <w:shd w:val="clear" w:color="auto" w:fill="FFFFFF"/>
        <w:ind w:left="0" w:firstLine="217"/>
        <w:jc w:val="both"/>
        <w:textAlignment w:val="baseline"/>
        <w:rPr>
          <w:b w:val="0"/>
          <w:bCs w:val="0"/>
          <w:szCs w:val="28"/>
          <w:rtl/>
          <w:lang w:bidi="fa-IR"/>
        </w:rPr>
      </w:pPr>
    </w:p>
    <w:p w14:paraId="589E1342" w14:textId="77777777" w:rsidR="00AE72C6" w:rsidRDefault="00AE72C6" w:rsidP="007B10F8">
      <w:pPr>
        <w:shd w:val="clear" w:color="auto" w:fill="FFFFFF"/>
        <w:ind w:left="0" w:firstLine="217"/>
        <w:jc w:val="both"/>
        <w:textAlignment w:val="baseline"/>
        <w:rPr>
          <w:b w:val="0"/>
          <w:bCs w:val="0"/>
          <w:szCs w:val="28"/>
          <w:rtl/>
        </w:rPr>
      </w:pPr>
    </w:p>
    <w:p w14:paraId="4355ABDC" w14:textId="77777777" w:rsidR="00AE72C6" w:rsidRDefault="00AE72C6" w:rsidP="007B10F8">
      <w:pPr>
        <w:shd w:val="clear" w:color="auto" w:fill="FFFFFF"/>
        <w:ind w:left="0" w:firstLine="217"/>
        <w:jc w:val="both"/>
        <w:textAlignment w:val="baseline"/>
        <w:rPr>
          <w:b w:val="0"/>
          <w:bCs w:val="0"/>
          <w:szCs w:val="28"/>
          <w:rtl/>
        </w:rPr>
      </w:pPr>
    </w:p>
    <w:p w14:paraId="48AEEB71" w14:textId="77777777" w:rsidR="0079648F" w:rsidRDefault="0079648F">
      <w:pPr>
        <w:bidi w:val="0"/>
        <w:spacing w:line="240" w:lineRule="auto"/>
        <w:ind w:left="0" w:firstLine="0"/>
        <w:jc w:val="left"/>
        <w:rPr>
          <w:b w:val="0"/>
          <w:bCs w:val="0"/>
          <w:szCs w:val="28"/>
        </w:rPr>
      </w:pPr>
      <w:r>
        <w:rPr>
          <w:b w:val="0"/>
          <w:bCs w:val="0"/>
          <w:szCs w:val="28"/>
          <w:rtl/>
        </w:rPr>
        <w:br w:type="page"/>
      </w:r>
    </w:p>
    <w:p w14:paraId="798B23B1" w14:textId="77777777" w:rsidR="00DA3543" w:rsidRPr="002C05CA" w:rsidRDefault="00DA3543" w:rsidP="000D6B43">
      <w:pPr>
        <w:pStyle w:val="Heading2"/>
        <w:numPr>
          <w:ilvl w:val="1"/>
          <w:numId w:val="3"/>
        </w:numPr>
        <w:spacing w:before="0" w:after="0"/>
        <w:ind w:left="819" w:hanging="536"/>
        <w:jc w:val="both"/>
        <w:rPr>
          <w:rFonts w:ascii="Times New Roman" w:hAnsi="Times New Roman" w:cs="B Nazanin"/>
          <w:i w:val="0"/>
          <w:iCs w:val="0"/>
          <w:sz w:val="24"/>
          <w:rtl/>
          <w:lang w:bidi="fa-IR"/>
        </w:rPr>
      </w:pPr>
      <w:bookmarkStart w:id="8" w:name="_Toc55124651"/>
      <w:r>
        <w:rPr>
          <w:rFonts w:ascii="Times New Roman" w:hAnsi="Times New Roman" w:cs="B Nazanin" w:hint="cs"/>
          <w:i w:val="0"/>
          <w:iCs w:val="0"/>
          <w:sz w:val="24"/>
          <w:rtl/>
          <w:lang w:bidi="fa-IR"/>
        </w:rPr>
        <w:lastRenderedPageBreak/>
        <w:t>معرفی کد آیسیک محصول</w:t>
      </w:r>
      <w:bookmarkEnd w:id="8"/>
    </w:p>
    <w:p w14:paraId="69E52EBD" w14:textId="297C7A7D" w:rsidR="00126B1B" w:rsidRDefault="00126B1B" w:rsidP="00690D8F">
      <w:pPr>
        <w:ind w:firstLine="217"/>
        <w:jc w:val="both"/>
        <w:rPr>
          <w:b w:val="0"/>
          <w:bCs w:val="0"/>
          <w:szCs w:val="28"/>
          <w:rtl/>
          <w:lang w:bidi="fa-IR"/>
        </w:rPr>
      </w:pPr>
      <w:r>
        <w:rPr>
          <w:b w:val="0"/>
          <w:bCs w:val="0"/>
          <w:szCs w:val="28"/>
          <w:lang w:bidi="fa-IR"/>
        </w:rPr>
        <w:t>ISIC</w:t>
      </w:r>
      <w:r>
        <w:rPr>
          <w:rFonts w:hint="cs"/>
          <w:b w:val="0"/>
          <w:bCs w:val="0"/>
          <w:szCs w:val="28"/>
          <w:rtl/>
          <w:lang w:bidi="fa-IR"/>
        </w:rPr>
        <w:t xml:space="preserve"> نوعی طبقه بندی استاندارد برای فعالیتهای اقتصادی تولیدی است.</w:t>
      </w:r>
      <w:r w:rsidR="00D56714">
        <w:rPr>
          <w:rFonts w:hint="cs"/>
          <w:b w:val="0"/>
          <w:bCs w:val="0"/>
          <w:szCs w:val="28"/>
          <w:rtl/>
          <w:lang w:bidi="fa-IR"/>
        </w:rPr>
        <w:t xml:space="preserve"> </w:t>
      </w:r>
      <w:r>
        <w:rPr>
          <w:rFonts w:hint="cs"/>
          <w:b w:val="0"/>
          <w:bCs w:val="0"/>
          <w:szCs w:val="28"/>
          <w:rtl/>
          <w:lang w:bidi="fa-IR"/>
        </w:rPr>
        <w:t xml:space="preserve">هدف </w:t>
      </w:r>
      <w:r>
        <w:rPr>
          <w:b w:val="0"/>
          <w:bCs w:val="0"/>
          <w:szCs w:val="28"/>
          <w:lang w:bidi="fa-IR"/>
        </w:rPr>
        <w:t>ISIC</w:t>
      </w:r>
      <w:r>
        <w:rPr>
          <w:rFonts w:hint="cs"/>
          <w:b w:val="0"/>
          <w:bCs w:val="0"/>
          <w:szCs w:val="28"/>
          <w:rtl/>
          <w:lang w:bidi="fa-IR"/>
        </w:rPr>
        <w:t xml:space="preserve"> فراهم کردن </w:t>
      </w:r>
      <w:r>
        <w:rPr>
          <w:b w:val="0"/>
          <w:bCs w:val="0"/>
          <w:szCs w:val="28"/>
          <w:rtl/>
          <w:lang w:bidi="fa-IR"/>
        </w:rPr>
        <w:t>مجموعه‌ا</w:t>
      </w:r>
      <w:r>
        <w:rPr>
          <w:rFonts w:hint="cs"/>
          <w:b w:val="0"/>
          <w:bCs w:val="0"/>
          <w:szCs w:val="28"/>
          <w:rtl/>
          <w:lang w:bidi="fa-IR"/>
        </w:rPr>
        <w:t xml:space="preserve">ی از </w:t>
      </w:r>
      <w:r>
        <w:rPr>
          <w:b w:val="0"/>
          <w:bCs w:val="0"/>
          <w:szCs w:val="28"/>
          <w:rtl/>
          <w:lang w:bidi="fa-IR"/>
        </w:rPr>
        <w:t>رده‌ها</w:t>
      </w:r>
      <w:r>
        <w:rPr>
          <w:rFonts w:hint="cs"/>
          <w:b w:val="0"/>
          <w:bCs w:val="0"/>
          <w:szCs w:val="28"/>
          <w:rtl/>
          <w:lang w:bidi="fa-IR"/>
        </w:rPr>
        <w:t xml:space="preserve">ی فعالیتی است به طوری که در آن بتوان </w:t>
      </w:r>
      <w:r w:rsidRPr="009635E7">
        <w:rPr>
          <w:rFonts w:hint="cs"/>
          <w:b w:val="0"/>
          <w:bCs w:val="0"/>
          <w:szCs w:val="28"/>
          <w:rtl/>
          <w:lang w:bidi="fa-IR"/>
        </w:rPr>
        <w:t>موجودیت</w:t>
      </w:r>
      <w:r w:rsidR="009635E7">
        <w:rPr>
          <w:rFonts w:hint="cs"/>
          <w:b w:val="0"/>
          <w:bCs w:val="0"/>
          <w:szCs w:val="28"/>
          <w:rtl/>
          <w:lang w:bidi="fa-IR"/>
        </w:rPr>
        <w:t xml:space="preserve"> </w:t>
      </w:r>
      <w:r w:rsidRPr="009635E7">
        <w:rPr>
          <w:rFonts w:hint="cs"/>
          <w:b w:val="0"/>
          <w:bCs w:val="0"/>
          <w:szCs w:val="28"/>
          <w:rtl/>
          <w:lang w:bidi="fa-IR"/>
        </w:rPr>
        <w:t>های اق</w:t>
      </w:r>
      <w:r>
        <w:rPr>
          <w:rFonts w:hint="cs"/>
          <w:b w:val="0"/>
          <w:bCs w:val="0"/>
          <w:szCs w:val="28"/>
          <w:rtl/>
          <w:lang w:bidi="fa-IR"/>
        </w:rPr>
        <w:t xml:space="preserve">تصادی را بر اساس نوع فعالیتی که انجام </w:t>
      </w:r>
      <w:r>
        <w:rPr>
          <w:b w:val="0"/>
          <w:bCs w:val="0"/>
          <w:szCs w:val="28"/>
          <w:rtl/>
          <w:lang w:bidi="fa-IR"/>
        </w:rPr>
        <w:t>م</w:t>
      </w:r>
      <w:r>
        <w:rPr>
          <w:rFonts w:hint="cs"/>
          <w:b w:val="0"/>
          <w:bCs w:val="0"/>
          <w:szCs w:val="28"/>
          <w:rtl/>
          <w:lang w:bidi="fa-IR"/>
        </w:rPr>
        <w:t>ی‌</w:t>
      </w:r>
      <w:r>
        <w:rPr>
          <w:rFonts w:hint="eastAsia"/>
          <w:b w:val="0"/>
          <w:bCs w:val="0"/>
          <w:szCs w:val="28"/>
          <w:rtl/>
          <w:lang w:bidi="fa-IR"/>
        </w:rPr>
        <w:t>دهند</w:t>
      </w:r>
      <w:r>
        <w:rPr>
          <w:rFonts w:hint="cs"/>
          <w:b w:val="0"/>
          <w:bCs w:val="0"/>
          <w:szCs w:val="28"/>
          <w:rtl/>
          <w:lang w:bidi="fa-IR"/>
        </w:rPr>
        <w:t xml:space="preserve"> طبقه بندی کرد. وزارت صنعت، معدن و تجارت از این طبقه بندی برای دسته بندی فعالیتهای صنعتی استفاده </w:t>
      </w:r>
      <w:r>
        <w:rPr>
          <w:b w:val="0"/>
          <w:bCs w:val="0"/>
          <w:szCs w:val="28"/>
          <w:rtl/>
          <w:lang w:bidi="fa-IR"/>
        </w:rPr>
        <w:t>م</w:t>
      </w:r>
      <w:r>
        <w:rPr>
          <w:rFonts w:hint="cs"/>
          <w:b w:val="0"/>
          <w:bCs w:val="0"/>
          <w:szCs w:val="28"/>
          <w:rtl/>
          <w:lang w:bidi="fa-IR"/>
        </w:rPr>
        <w:t>ی‌</w:t>
      </w:r>
      <w:r>
        <w:rPr>
          <w:rFonts w:hint="eastAsia"/>
          <w:b w:val="0"/>
          <w:bCs w:val="0"/>
          <w:szCs w:val="28"/>
          <w:rtl/>
          <w:lang w:bidi="fa-IR"/>
        </w:rPr>
        <w:t>نما</w:t>
      </w:r>
      <w:r>
        <w:rPr>
          <w:rFonts w:hint="cs"/>
          <w:b w:val="0"/>
          <w:bCs w:val="0"/>
          <w:szCs w:val="28"/>
          <w:rtl/>
          <w:lang w:bidi="fa-IR"/>
        </w:rPr>
        <w:t>ی</w:t>
      </w:r>
      <w:r>
        <w:rPr>
          <w:rFonts w:hint="eastAsia"/>
          <w:b w:val="0"/>
          <w:bCs w:val="0"/>
          <w:szCs w:val="28"/>
          <w:rtl/>
          <w:lang w:bidi="fa-IR"/>
        </w:rPr>
        <w:t>د</w:t>
      </w:r>
      <w:r>
        <w:rPr>
          <w:rFonts w:hint="cs"/>
          <w:b w:val="0"/>
          <w:bCs w:val="0"/>
          <w:szCs w:val="28"/>
          <w:rtl/>
          <w:lang w:bidi="fa-IR"/>
        </w:rPr>
        <w:t xml:space="preserve">. </w:t>
      </w:r>
      <w:r w:rsidRPr="008E1EEF">
        <w:rPr>
          <w:b w:val="0"/>
          <w:bCs w:val="0"/>
          <w:szCs w:val="28"/>
          <w:rtl/>
          <w:lang w:bidi="fa-IR"/>
        </w:rPr>
        <w:t>کدآ</w:t>
      </w:r>
      <w:r w:rsidRPr="008E1EEF">
        <w:rPr>
          <w:rFonts w:hint="cs"/>
          <w:b w:val="0"/>
          <w:bCs w:val="0"/>
          <w:szCs w:val="28"/>
          <w:rtl/>
          <w:lang w:bidi="fa-IR"/>
        </w:rPr>
        <w:t>ی</w:t>
      </w:r>
      <w:r w:rsidRPr="008E1EEF">
        <w:rPr>
          <w:rFonts w:hint="eastAsia"/>
          <w:b w:val="0"/>
          <w:bCs w:val="0"/>
          <w:szCs w:val="28"/>
          <w:rtl/>
          <w:lang w:bidi="fa-IR"/>
        </w:rPr>
        <w:t>س</w:t>
      </w:r>
      <w:r w:rsidRPr="008E1EEF">
        <w:rPr>
          <w:rFonts w:hint="cs"/>
          <w:b w:val="0"/>
          <w:bCs w:val="0"/>
          <w:szCs w:val="28"/>
          <w:rtl/>
          <w:lang w:bidi="fa-IR"/>
        </w:rPr>
        <w:t>ی</w:t>
      </w:r>
      <w:r w:rsidRPr="008E1EEF">
        <w:rPr>
          <w:rFonts w:hint="eastAsia"/>
          <w:b w:val="0"/>
          <w:bCs w:val="0"/>
          <w:szCs w:val="28"/>
          <w:rtl/>
          <w:lang w:bidi="fa-IR"/>
        </w:rPr>
        <w:t>ک</w:t>
      </w:r>
      <w:r w:rsidRPr="008E1EEF">
        <w:rPr>
          <w:b w:val="0"/>
          <w:bCs w:val="0"/>
          <w:szCs w:val="28"/>
          <w:rtl/>
          <w:lang w:bidi="fa-IR"/>
        </w:rPr>
        <w:t xml:space="preserve"> مرتبط با </w:t>
      </w:r>
      <w:r>
        <w:rPr>
          <w:rFonts w:hint="cs"/>
          <w:b w:val="0"/>
          <w:bCs w:val="0"/>
          <w:szCs w:val="28"/>
          <w:rtl/>
          <w:lang w:bidi="fa-IR"/>
        </w:rPr>
        <w:t>این صنعت</w:t>
      </w:r>
      <w:r w:rsidRPr="008E1EEF">
        <w:rPr>
          <w:b w:val="0"/>
          <w:bCs w:val="0"/>
          <w:szCs w:val="28"/>
          <w:rtl/>
          <w:lang w:bidi="fa-IR"/>
        </w:rPr>
        <w:t xml:space="preserve"> در جدول (</w:t>
      </w:r>
      <w:r w:rsidR="00690D8F">
        <w:rPr>
          <w:rFonts w:hint="cs"/>
          <w:b w:val="0"/>
          <w:bCs w:val="0"/>
          <w:szCs w:val="28"/>
          <w:rtl/>
          <w:lang w:bidi="fa-IR"/>
        </w:rPr>
        <w:t>1</w:t>
      </w:r>
      <w:r w:rsidRPr="008E1EEF">
        <w:rPr>
          <w:b w:val="0"/>
          <w:bCs w:val="0"/>
          <w:szCs w:val="28"/>
          <w:rtl/>
          <w:lang w:bidi="fa-IR"/>
        </w:rPr>
        <w:t xml:space="preserve">) </w:t>
      </w:r>
      <w:r>
        <w:rPr>
          <w:b w:val="0"/>
          <w:bCs w:val="0"/>
          <w:szCs w:val="28"/>
          <w:rtl/>
          <w:lang w:bidi="fa-IR"/>
        </w:rPr>
        <w:t>ارائه</w:t>
      </w:r>
      <w:r w:rsidRPr="008E1EEF">
        <w:rPr>
          <w:b w:val="0"/>
          <w:bCs w:val="0"/>
          <w:szCs w:val="28"/>
          <w:rtl/>
          <w:lang w:bidi="fa-IR"/>
        </w:rPr>
        <w:t xml:space="preserve"> شده است.</w:t>
      </w:r>
      <w:r w:rsidR="00CF0DD4">
        <w:rPr>
          <w:rFonts w:hint="cs"/>
          <w:b w:val="0"/>
          <w:bCs w:val="0"/>
          <w:szCs w:val="28"/>
          <w:rtl/>
          <w:lang w:bidi="fa-IR"/>
        </w:rPr>
        <w:t xml:space="preserve"> ضمنا فروکروم فاقد کد آیسیک میباشد.</w:t>
      </w:r>
    </w:p>
    <w:p w14:paraId="183F092A" w14:textId="77777777" w:rsidR="00126B1B" w:rsidRDefault="00126B1B" w:rsidP="0073051E">
      <w:pPr>
        <w:ind w:firstLine="217"/>
        <w:jc w:val="both"/>
        <w:rPr>
          <w:b w:val="0"/>
          <w:bCs w:val="0"/>
          <w:szCs w:val="28"/>
          <w:rtl/>
        </w:rPr>
      </w:pPr>
    </w:p>
    <w:p w14:paraId="454F5771" w14:textId="3666C0A8" w:rsidR="00126B1B" w:rsidRDefault="00126B1B" w:rsidP="0073051E">
      <w:pPr>
        <w:ind w:firstLine="217"/>
        <w:rPr>
          <w:rtl/>
        </w:rPr>
      </w:pPr>
      <w:bookmarkStart w:id="9" w:name="_Toc298500152"/>
      <w:bookmarkStart w:id="10" w:name="_Toc405671174"/>
      <w:bookmarkStart w:id="11" w:name="_Toc55124683"/>
      <w:r w:rsidRPr="007D250D">
        <w:rPr>
          <w:sz w:val="26"/>
          <w:szCs w:val="26"/>
          <w:rtl/>
        </w:rPr>
        <w:t xml:space="preserve">جدول </w:t>
      </w:r>
      <w:r w:rsidRPr="007D250D">
        <w:rPr>
          <w:sz w:val="26"/>
          <w:szCs w:val="26"/>
          <w:rtl/>
        </w:rPr>
        <w:fldChar w:fldCharType="begin"/>
      </w:r>
      <w:r w:rsidRPr="007D250D">
        <w:rPr>
          <w:sz w:val="26"/>
          <w:szCs w:val="26"/>
          <w:rtl/>
        </w:rPr>
        <w:instrText xml:space="preserve"> </w:instrText>
      </w:r>
      <w:r w:rsidRPr="007D250D">
        <w:rPr>
          <w:sz w:val="26"/>
          <w:szCs w:val="26"/>
        </w:rPr>
        <w:instrText>SEQ</w:instrText>
      </w:r>
      <w:r w:rsidRPr="007D250D">
        <w:rPr>
          <w:sz w:val="26"/>
          <w:szCs w:val="26"/>
          <w:rtl/>
        </w:rPr>
        <w:instrText xml:space="preserve"> جدول \* </w:instrText>
      </w:r>
      <w:r w:rsidRPr="007D250D">
        <w:rPr>
          <w:sz w:val="26"/>
          <w:szCs w:val="26"/>
        </w:rPr>
        <w:instrText>ARABIC</w:instrText>
      </w:r>
      <w:r w:rsidRPr="007D250D">
        <w:rPr>
          <w:sz w:val="26"/>
          <w:szCs w:val="26"/>
          <w:rtl/>
        </w:rPr>
        <w:instrText xml:space="preserve"> </w:instrText>
      </w:r>
      <w:r w:rsidRPr="007D250D">
        <w:rPr>
          <w:sz w:val="26"/>
          <w:szCs w:val="26"/>
          <w:rtl/>
        </w:rPr>
        <w:fldChar w:fldCharType="separate"/>
      </w:r>
      <w:r w:rsidR="00D012FE">
        <w:rPr>
          <w:noProof/>
          <w:sz w:val="26"/>
          <w:szCs w:val="26"/>
          <w:rtl/>
        </w:rPr>
        <w:t>1</w:t>
      </w:r>
      <w:r w:rsidRPr="007D250D">
        <w:rPr>
          <w:sz w:val="26"/>
          <w:szCs w:val="26"/>
          <w:rtl/>
        </w:rPr>
        <w:fldChar w:fldCharType="end"/>
      </w:r>
      <w:r w:rsidRPr="007D250D">
        <w:rPr>
          <w:sz w:val="26"/>
          <w:szCs w:val="26"/>
          <w:rtl/>
        </w:rPr>
        <w:t>-</w:t>
      </w:r>
      <w:bookmarkEnd w:id="9"/>
      <w:bookmarkEnd w:id="10"/>
      <w:r w:rsidRPr="00744CD2">
        <w:rPr>
          <w:rtl/>
        </w:rPr>
        <w:t xml:space="preserve"> </w:t>
      </w:r>
      <w:r>
        <w:rPr>
          <w:rtl/>
        </w:rPr>
        <w:t>کد</w:t>
      </w:r>
      <w:r w:rsidRPr="00104DB4">
        <w:rPr>
          <w:rtl/>
        </w:rPr>
        <w:t xml:space="preserve"> آیسیک </w:t>
      </w:r>
      <w:r>
        <w:rPr>
          <w:rFonts w:hint="cs"/>
          <w:rtl/>
        </w:rPr>
        <w:t>محصولات طرح</w:t>
      </w:r>
      <w:bookmarkEnd w:id="11"/>
      <w:r w:rsidR="007B73CA">
        <w:rPr>
          <w:rFonts w:hint="cs"/>
          <w:rtl/>
        </w:rPr>
        <w:t xml:space="preserve"> </w:t>
      </w:r>
      <w:r w:rsidR="007B73CA" w:rsidRPr="00BF03B9">
        <w:rPr>
          <w:rStyle w:val="FootnoteReference"/>
          <w:rFonts w:cs="B Nazanin"/>
          <w:rtl/>
          <w:lang w:bidi="fa-IR"/>
        </w:rPr>
        <w:footnoteReference w:id="1"/>
      </w:r>
    </w:p>
    <w:tbl>
      <w:tblPr>
        <w:tblStyle w:val="PlainTable31"/>
        <w:bidiVisual/>
        <w:tblW w:w="0" w:type="auto"/>
        <w:jc w:val="center"/>
        <w:tblLook w:val="04A0" w:firstRow="1" w:lastRow="0" w:firstColumn="1" w:lastColumn="0" w:noHBand="0" w:noVBand="1"/>
      </w:tblPr>
      <w:tblGrid>
        <w:gridCol w:w="1018"/>
        <w:gridCol w:w="3687"/>
        <w:gridCol w:w="5319"/>
      </w:tblGrid>
      <w:tr w:rsidR="006C0C57" w:rsidRPr="00E13B9A" w14:paraId="5F08813A" w14:textId="77777777" w:rsidTr="00140E9F">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018" w:type="dxa"/>
          </w:tcPr>
          <w:p w14:paraId="0FDA52F6" w14:textId="77777777" w:rsidR="006C0C57" w:rsidRPr="00E13B9A" w:rsidRDefault="006C0C57" w:rsidP="0073051E">
            <w:pPr>
              <w:pStyle w:val="ListParagraph"/>
              <w:spacing w:after="0"/>
              <w:ind w:left="36" w:firstLine="217"/>
              <w:rPr>
                <w:rFonts w:cs="B Nazanin"/>
                <w:b/>
                <w:bCs/>
                <w:sz w:val="24"/>
                <w:szCs w:val="24"/>
                <w:rtl/>
              </w:rPr>
            </w:pPr>
            <w:r w:rsidRPr="00E13B9A">
              <w:rPr>
                <w:rFonts w:cs="B Nazanin" w:hint="eastAsia"/>
                <w:sz w:val="24"/>
                <w:szCs w:val="24"/>
                <w:rtl/>
              </w:rPr>
              <w:t>رد</w:t>
            </w:r>
            <w:r w:rsidRPr="00E13B9A">
              <w:rPr>
                <w:rFonts w:cs="B Nazanin"/>
                <w:sz w:val="24"/>
                <w:szCs w:val="24"/>
                <w:rtl/>
              </w:rPr>
              <w:t>ی</w:t>
            </w:r>
            <w:r w:rsidRPr="00E13B9A">
              <w:rPr>
                <w:rFonts w:cs="B Nazanin" w:hint="eastAsia"/>
                <w:sz w:val="24"/>
                <w:szCs w:val="24"/>
                <w:rtl/>
              </w:rPr>
              <w:t>ف</w:t>
            </w:r>
          </w:p>
        </w:tc>
        <w:tc>
          <w:tcPr>
            <w:tcW w:w="3687" w:type="dxa"/>
          </w:tcPr>
          <w:p w14:paraId="45AD50BA" w14:textId="77777777" w:rsidR="006C0C57" w:rsidRPr="00E13B9A" w:rsidRDefault="006C0C57" w:rsidP="0073051E">
            <w:pPr>
              <w:pStyle w:val="ListParagraph"/>
              <w:spacing w:after="0"/>
              <w:ind w:left="36" w:firstLine="217"/>
              <w:cnfStyle w:val="100000000000" w:firstRow="1" w:lastRow="0" w:firstColumn="0" w:lastColumn="0" w:oddVBand="0" w:evenVBand="0" w:oddHBand="0" w:evenHBand="0" w:firstRowFirstColumn="0" w:firstRowLastColumn="0" w:lastRowFirstColumn="0" w:lastRowLastColumn="0"/>
              <w:rPr>
                <w:rFonts w:cs="B Nazanin"/>
                <w:b/>
                <w:bCs/>
                <w:sz w:val="24"/>
                <w:szCs w:val="24"/>
                <w:rtl/>
              </w:rPr>
            </w:pPr>
            <w:r w:rsidRPr="00E13B9A">
              <w:rPr>
                <w:rFonts w:cs="B Nazanin" w:hint="eastAsia"/>
                <w:sz w:val="24"/>
                <w:szCs w:val="24"/>
                <w:rtl/>
              </w:rPr>
              <w:t>کد</w:t>
            </w:r>
            <w:r w:rsidRPr="00E13B9A">
              <w:rPr>
                <w:rFonts w:cs="B Nazanin"/>
                <w:sz w:val="24"/>
                <w:szCs w:val="24"/>
                <w:rtl/>
              </w:rPr>
              <w:t xml:space="preserve"> </w:t>
            </w:r>
            <w:r w:rsidRPr="00E13B9A">
              <w:rPr>
                <w:rFonts w:cs="B Nazanin" w:hint="eastAsia"/>
                <w:sz w:val="24"/>
                <w:szCs w:val="24"/>
                <w:rtl/>
              </w:rPr>
              <w:t>آ</w:t>
            </w:r>
            <w:r w:rsidRPr="00E13B9A">
              <w:rPr>
                <w:rFonts w:cs="B Nazanin"/>
                <w:sz w:val="24"/>
                <w:szCs w:val="24"/>
                <w:rtl/>
              </w:rPr>
              <w:t>ی</w:t>
            </w:r>
            <w:r w:rsidRPr="00E13B9A">
              <w:rPr>
                <w:rFonts w:cs="B Nazanin" w:hint="eastAsia"/>
                <w:sz w:val="24"/>
                <w:szCs w:val="24"/>
                <w:rtl/>
              </w:rPr>
              <w:t>س</w:t>
            </w:r>
            <w:r w:rsidRPr="00E13B9A">
              <w:rPr>
                <w:rFonts w:cs="B Nazanin"/>
                <w:sz w:val="24"/>
                <w:szCs w:val="24"/>
                <w:rtl/>
              </w:rPr>
              <w:t>ی</w:t>
            </w:r>
            <w:r w:rsidRPr="00E13B9A">
              <w:rPr>
                <w:rFonts w:cs="B Nazanin" w:hint="eastAsia"/>
                <w:sz w:val="24"/>
                <w:szCs w:val="24"/>
                <w:rtl/>
              </w:rPr>
              <w:t>ک</w:t>
            </w:r>
          </w:p>
        </w:tc>
        <w:tc>
          <w:tcPr>
            <w:tcW w:w="5319" w:type="dxa"/>
          </w:tcPr>
          <w:p w14:paraId="24FED39A" w14:textId="77777777" w:rsidR="006C0C57" w:rsidRPr="00E13B9A" w:rsidRDefault="006C0C57" w:rsidP="0073051E">
            <w:pPr>
              <w:pStyle w:val="ListParagraph"/>
              <w:spacing w:after="0"/>
              <w:ind w:left="36" w:firstLine="217"/>
              <w:cnfStyle w:val="100000000000" w:firstRow="1" w:lastRow="0" w:firstColumn="0" w:lastColumn="0" w:oddVBand="0" w:evenVBand="0" w:oddHBand="0" w:evenHBand="0" w:firstRowFirstColumn="0" w:firstRowLastColumn="0" w:lastRowFirstColumn="0" w:lastRowLastColumn="0"/>
              <w:rPr>
                <w:rFonts w:cs="B Nazanin"/>
                <w:b/>
                <w:bCs/>
                <w:sz w:val="24"/>
                <w:szCs w:val="24"/>
                <w:rtl/>
              </w:rPr>
            </w:pPr>
            <w:r w:rsidRPr="00E13B9A">
              <w:rPr>
                <w:rFonts w:cs="B Nazanin" w:hint="eastAsia"/>
                <w:sz w:val="24"/>
                <w:szCs w:val="24"/>
                <w:rtl/>
              </w:rPr>
              <w:t>نام</w:t>
            </w:r>
            <w:r w:rsidRPr="00E13B9A">
              <w:rPr>
                <w:rFonts w:cs="B Nazanin"/>
                <w:sz w:val="24"/>
                <w:szCs w:val="24"/>
                <w:rtl/>
              </w:rPr>
              <w:t xml:space="preserve"> </w:t>
            </w:r>
            <w:r w:rsidRPr="00E13B9A">
              <w:rPr>
                <w:rFonts w:cs="B Nazanin" w:hint="eastAsia"/>
                <w:sz w:val="24"/>
                <w:szCs w:val="24"/>
                <w:rtl/>
              </w:rPr>
              <w:t>کالا</w:t>
            </w:r>
          </w:p>
        </w:tc>
      </w:tr>
      <w:tr w:rsidR="008E7E1A" w:rsidRPr="00E13B9A" w14:paraId="3DD7127D" w14:textId="77777777" w:rsidTr="00140E9F">
        <w:trPr>
          <w:cnfStyle w:val="000000100000" w:firstRow="0" w:lastRow="0" w:firstColumn="0" w:lastColumn="0" w:oddVBand="0" w:evenVBand="0" w:oddHBand="1" w:evenHBand="0" w:firstRowFirstColumn="0" w:firstRowLastColumn="0" w:lastRowFirstColumn="0" w:lastRowLastColumn="0"/>
          <w:trHeight w:val="416"/>
          <w:jc w:val="center"/>
        </w:trPr>
        <w:tc>
          <w:tcPr>
            <w:cnfStyle w:val="001000000000" w:firstRow="0" w:lastRow="0" w:firstColumn="1" w:lastColumn="0" w:oddVBand="0" w:evenVBand="0" w:oddHBand="0" w:evenHBand="0" w:firstRowFirstColumn="0" w:firstRowLastColumn="0" w:lastRowFirstColumn="0" w:lastRowLastColumn="0"/>
            <w:tcW w:w="1018" w:type="dxa"/>
          </w:tcPr>
          <w:p w14:paraId="64527672" w14:textId="77777777" w:rsidR="008E7E1A" w:rsidRPr="00E13B9A" w:rsidRDefault="008E7E1A" w:rsidP="008E7E1A">
            <w:pPr>
              <w:pStyle w:val="ListParagraph"/>
              <w:spacing w:after="0"/>
              <w:ind w:left="36" w:firstLine="217"/>
              <w:rPr>
                <w:rFonts w:cs="B Nazanin"/>
                <w:sz w:val="26"/>
                <w:szCs w:val="26"/>
                <w:rtl/>
              </w:rPr>
            </w:pPr>
            <w:r w:rsidRPr="00E13B9A">
              <w:rPr>
                <w:rFonts w:cs="B Nazanin" w:hint="cs"/>
                <w:sz w:val="26"/>
                <w:szCs w:val="26"/>
                <w:rtl/>
              </w:rPr>
              <w:t>1</w:t>
            </w:r>
          </w:p>
        </w:tc>
        <w:tc>
          <w:tcPr>
            <w:tcW w:w="3687" w:type="dxa"/>
          </w:tcPr>
          <w:p w14:paraId="4A96CE3A" w14:textId="77777777" w:rsidR="008E7E1A" w:rsidRPr="00E13B9A" w:rsidRDefault="005C61CA" w:rsidP="008E7E1A">
            <w:pPr>
              <w:ind w:hanging="36"/>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lang w:bidi="fa-IR"/>
              </w:rPr>
            </w:pPr>
            <w:r>
              <w:rPr>
                <w:rFonts w:ascii="Calibri" w:hAnsi="Calibri" w:hint="cs"/>
                <w:bCs w:val="0"/>
                <w:sz w:val="26"/>
                <w:szCs w:val="26"/>
                <w:rtl/>
                <w:lang w:bidi="fa-IR"/>
              </w:rPr>
              <w:t>27101311</w:t>
            </w:r>
          </w:p>
        </w:tc>
        <w:tc>
          <w:tcPr>
            <w:tcW w:w="5319" w:type="dxa"/>
          </w:tcPr>
          <w:p w14:paraId="1672669B" w14:textId="77777777" w:rsidR="008E7E1A" w:rsidRPr="00E13B9A" w:rsidRDefault="005C61CA" w:rsidP="008E7E1A">
            <w:pPr>
              <w:ind w:hanging="36"/>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lang w:bidi="fa-IR"/>
              </w:rPr>
            </w:pPr>
            <w:r>
              <w:rPr>
                <w:rFonts w:ascii="Calibri" w:hAnsi="Calibri" w:hint="cs"/>
                <w:bCs w:val="0"/>
                <w:sz w:val="26"/>
                <w:szCs w:val="26"/>
                <w:rtl/>
                <w:lang w:bidi="fa-IR"/>
              </w:rPr>
              <w:t>فرومنگنز پرکربن</w:t>
            </w:r>
          </w:p>
        </w:tc>
      </w:tr>
      <w:tr w:rsidR="005C61CA" w:rsidRPr="00E13B9A" w14:paraId="2A24A59A" w14:textId="77777777" w:rsidTr="00140E9F">
        <w:trPr>
          <w:trHeight w:val="416"/>
          <w:jc w:val="center"/>
        </w:trPr>
        <w:tc>
          <w:tcPr>
            <w:cnfStyle w:val="001000000000" w:firstRow="0" w:lastRow="0" w:firstColumn="1" w:lastColumn="0" w:oddVBand="0" w:evenVBand="0" w:oddHBand="0" w:evenHBand="0" w:firstRowFirstColumn="0" w:firstRowLastColumn="0" w:lastRowFirstColumn="0" w:lastRowLastColumn="0"/>
            <w:tcW w:w="1018" w:type="dxa"/>
          </w:tcPr>
          <w:p w14:paraId="7EED1881" w14:textId="77777777" w:rsidR="005C61CA" w:rsidRPr="00E13B9A" w:rsidRDefault="005C61CA" w:rsidP="005C61CA">
            <w:pPr>
              <w:pStyle w:val="ListParagraph"/>
              <w:spacing w:after="0"/>
              <w:ind w:left="36" w:firstLine="217"/>
              <w:rPr>
                <w:rFonts w:cs="B Nazanin"/>
                <w:sz w:val="26"/>
                <w:szCs w:val="26"/>
                <w:rtl/>
              </w:rPr>
            </w:pPr>
            <w:r>
              <w:rPr>
                <w:rFonts w:cs="B Nazanin" w:hint="cs"/>
                <w:sz w:val="26"/>
                <w:szCs w:val="26"/>
                <w:rtl/>
              </w:rPr>
              <w:t>2</w:t>
            </w:r>
          </w:p>
        </w:tc>
        <w:tc>
          <w:tcPr>
            <w:tcW w:w="3687" w:type="dxa"/>
          </w:tcPr>
          <w:p w14:paraId="68D1F78F" w14:textId="77777777" w:rsidR="005C61CA" w:rsidRDefault="005C61CA" w:rsidP="005C61CA">
            <w:pPr>
              <w:ind w:hanging="36"/>
              <w:cnfStyle w:val="000000000000" w:firstRow="0" w:lastRow="0" w:firstColumn="0" w:lastColumn="0" w:oddVBand="0" w:evenVBand="0" w:oddHBand="0" w:evenHBand="0" w:firstRowFirstColumn="0" w:firstRowLastColumn="0" w:lastRowFirstColumn="0" w:lastRowLastColumn="0"/>
              <w:rPr>
                <w:rFonts w:ascii="Calibri" w:hAnsi="Calibri"/>
                <w:bCs w:val="0"/>
                <w:sz w:val="26"/>
                <w:szCs w:val="26"/>
                <w:rtl/>
                <w:lang w:bidi="fa-IR"/>
              </w:rPr>
            </w:pPr>
            <w:r>
              <w:rPr>
                <w:rFonts w:ascii="Calibri" w:hAnsi="Calibri" w:hint="cs"/>
                <w:bCs w:val="0"/>
                <w:sz w:val="26"/>
                <w:szCs w:val="26"/>
                <w:rtl/>
                <w:lang w:bidi="fa-IR"/>
              </w:rPr>
              <w:t>27101312</w:t>
            </w:r>
          </w:p>
        </w:tc>
        <w:tc>
          <w:tcPr>
            <w:tcW w:w="5319" w:type="dxa"/>
          </w:tcPr>
          <w:p w14:paraId="5A131BF6" w14:textId="77777777" w:rsidR="005C61CA" w:rsidRPr="00E13B9A" w:rsidRDefault="005C61CA" w:rsidP="005C61CA">
            <w:pPr>
              <w:ind w:hanging="36"/>
              <w:cnfStyle w:val="000000000000" w:firstRow="0" w:lastRow="0" w:firstColumn="0" w:lastColumn="0" w:oddVBand="0" w:evenVBand="0" w:oddHBand="0" w:evenHBand="0" w:firstRowFirstColumn="0" w:firstRowLastColumn="0" w:lastRowFirstColumn="0" w:lastRowLastColumn="0"/>
              <w:rPr>
                <w:rFonts w:ascii="Calibri" w:hAnsi="Calibri"/>
                <w:bCs w:val="0"/>
                <w:sz w:val="26"/>
                <w:szCs w:val="26"/>
                <w:lang w:bidi="fa-IR"/>
              </w:rPr>
            </w:pPr>
            <w:r>
              <w:rPr>
                <w:rFonts w:ascii="Calibri" w:hAnsi="Calibri" w:hint="cs"/>
                <w:bCs w:val="0"/>
                <w:sz w:val="26"/>
                <w:szCs w:val="26"/>
                <w:rtl/>
                <w:lang w:bidi="fa-IR"/>
              </w:rPr>
              <w:t>فرومنگنز متوسط کربن</w:t>
            </w:r>
          </w:p>
        </w:tc>
      </w:tr>
      <w:tr w:rsidR="005C61CA" w:rsidRPr="00E13B9A" w14:paraId="6C85B293" w14:textId="77777777" w:rsidTr="00140E9F">
        <w:trPr>
          <w:cnfStyle w:val="000000100000" w:firstRow="0" w:lastRow="0" w:firstColumn="0" w:lastColumn="0" w:oddVBand="0" w:evenVBand="0" w:oddHBand="1" w:evenHBand="0" w:firstRowFirstColumn="0" w:firstRowLastColumn="0" w:lastRowFirstColumn="0" w:lastRowLastColumn="0"/>
          <w:trHeight w:val="416"/>
          <w:jc w:val="center"/>
        </w:trPr>
        <w:tc>
          <w:tcPr>
            <w:cnfStyle w:val="001000000000" w:firstRow="0" w:lastRow="0" w:firstColumn="1" w:lastColumn="0" w:oddVBand="0" w:evenVBand="0" w:oddHBand="0" w:evenHBand="0" w:firstRowFirstColumn="0" w:firstRowLastColumn="0" w:lastRowFirstColumn="0" w:lastRowLastColumn="0"/>
            <w:tcW w:w="1018" w:type="dxa"/>
          </w:tcPr>
          <w:p w14:paraId="5AF1DABD" w14:textId="77777777" w:rsidR="005C61CA" w:rsidRDefault="005C61CA" w:rsidP="005C61CA">
            <w:pPr>
              <w:pStyle w:val="ListParagraph"/>
              <w:spacing w:after="0"/>
              <w:ind w:left="36" w:firstLine="217"/>
              <w:rPr>
                <w:rFonts w:cs="B Nazanin"/>
                <w:sz w:val="26"/>
                <w:szCs w:val="26"/>
                <w:rtl/>
              </w:rPr>
            </w:pPr>
            <w:r>
              <w:rPr>
                <w:rFonts w:cs="B Nazanin" w:hint="cs"/>
                <w:sz w:val="26"/>
                <w:szCs w:val="26"/>
                <w:rtl/>
              </w:rPr>
              <w:t>3</w:t>
            </w:r>
          </w:p>
        </w:tc>
        <w:tc>
          <w:tcPr>
            <w:tcW w:w="3687" w:type="dxa"/>
          </w:tcPr>
          <w:p w14:paraId="0B615DAE" w14:textId="77777777" w:rsidR="005C61CA" w:rsidRDefault="005C61CA" w:rsidP="005C61CA">
            <w:pPr>
              <w:ind w:hanging="36"/>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rtl/>
                <w:lang w:bidi="fa-IR"/>
              </w:rPr>
            </w:pPr>
            <w:r>
              <w:rPr>
                <w:rFonts w:ascii="Calibri" w:hAnsi="Calibri" w:hint="cs"/>
                <w:bCs w:val="0"/>
                <w:sz w:val="26"/>
                <w:szCs w:val="26"/>
                <w:rtl/>
                <w:lang w:bidi="fa-IR"/>
              </w:rPr>
              <w:t>27101313</w:t>
            </w:r>
          </w:p>
        </w:tc>
        <w:tc>
          <w:tcPr>
            <w:tcW w:w="5319" w:type="dxa"/>
          </w:tcPr>
          <w:p w14:paraId="31538798" w14:textId="77777777" w:rsidR="005C61CA" w:rsidRDefault="005C61CA" w:rsidP="005C61CA">
            <w:pPr>
              <w:ind w:hanging="36"/>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rtl/>
                <w:lang w:bidi="fa-IR"/>
              </w:rPr>
            </w:pPr>
            <w:r>
              <w:rPr>
                <w:rFonts w:ascii="Calibri" w:hAnsi="Calibri" w:hint="cs"/>
                <w:bCs w:val="0"/>
                <w:sz w:val="26"/>
                <w:szCs w:val="26"/>
                <w:rtl/>
                <w:lang w:bidi="fa-IR"/>
              </w:rPr>
              <w:t>فرومنگنز کم کربن</w:t>
            </w:r>
          </w:p>
        </w:tc>
      </w:tr>
    </w:tbl>
    <w:p w14:paraId="6020A1DE" w14:textId="77777777" w:rsidR="00126B1B" w:rsidRDefault="00126B1B" w:rsidP="0073051E">
      <w:pPr>
        <w:ind w:firstLine="217"/>
        <w:rPr>
          <w:sz w:val="26"/>
          <w:szCs w:val="26"/>
          <w:rtl/>
          <w:lang w:bidi="fa-IR"/>
        </w:rPr>
      </w:pPr>
    </w:p>
    <w:p w14:paraId="5EEEB436" w14:textId="77777777" w:rsidR="00DA3543" w:rsidRPr="002C05CA" w:rsidRDefault="00DA3543"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2" w:name="_Toc55124652"/>
      <w:r>
        <w:rPr>
          <w:rFonts w:ascii="Times New Roman" w:hAnsi="Times New Roman" w:cs="B Nazanin" w:hint="cs"/>
          <w:i w:val="0"/>
          <w:iCs w:val="0"/>
          <w:sz w:val="24"/>
          <w:rtl/>
          <w:lang w:bidi="fa-IR"/>
        </w:rPr>
        <w:t>بررسی استانداردهای مرتبط با محصول</w:t>
      </w:r>
      <w:bookmarkEnd w:id="12"/>
    </w:p>
    <w:p w14:paraId="06847169" w14:textId="77777777" w:rsidR="005629D7" w:rsidRDefault="00D8698E" w:rsidP="00AE72C6">
      <w:pPr>
        <w:ind w:firstLine="217"/>
        <w:jc w:val="both"/>
        <w:rPr>
          <w:rFonts w:ascii="Nazanin"/>
          <w:b w:val="0"/>
          <w:bCs w:val="0"/>
          <w:sz w:val="28"/>
          <w:szCs w:val="28"/>
          <w:rtl/>
        </w:rPr>
      </w:pPr>
      <w:r w:rsidRPr="00D8698E">
        <w:rPr>
          <w:rFonts w:ascii="Nazanin"/>
          <w:b w:val="0"/>
          <w:bCs w:val="0"/>
          <w:sz w:val="28"/>
          <w:szCs w:val="28"/>
          <w:rtl/>
        </w:rPr>
        <w:t>استاندارد مل</w:t>
      </w:r>
      <w:r w:rsidRPr="00D8698E">
        <w:rPr>
          <w:rFonts w:ascii="Nazanin" w:hint="cs"/>
          <w:b w:val="0"/>
          <w:bCs w:val="0"/>
          <w:sz w:val="28"/>
          <w:szCs w:val="28"/>
          <w:rtl/>
        </w:rPr>
        <w:t>ی</w:t>
      </w:r>
      <w:r w:rsidRPr="00D8698E">
        <w:rPr>
          <w:rFonts w:ascii="Nazanin"/>
          <w:b w:val="0"/>
          <w:bCs w:val="0"/>
          <w:sz w:val="28"/>
          <w:szCs w:val="28"/>
          <w:rtl/>
        </w:rPr>
        <w:t xml:space="preserve"> شامل مستندات و مقررات ک</w:t>
      </w:r>
      <w:r w:rsidRPr="00D8698E">
        <w:rPr>
          <w:rFonts w:ascii="Nazanin" w:hint="cs"/>
          <w:b w:val="0"/>
          <w:bCs w:val="0"/>
          <w:sz w:val="28"/>
          <w:szCs w:val="28"/>
          <w:rtl/>
        </w:rPr>
        <w:t>ی</w:t>
      </w:r>
      <w:r w:rsidRPr="00D8698E">
        <w:rPr>
          <w:rFonts w:ascii="Nazanin" w:hint="eastAsia"/>
          <w:b w:val="0"/>
          <w:bCs w:val="0"/>
          <w:sz w:val="28"/>
          <w:szCs w:val="28"/>
          <w:rtl/>
        </w:rPr>
        <w:t>ف</w:t>
      </w:r>
      <w:r w:rsidRPr="00D8698E">
        <w:rPr>
          <w:rFonts w:ascii="Nazanin" w:hint="cs"/>
          <w:b w:val="0"/>
          <w:bCs w:val="0"/>
          <w:sz w:val="28"/>
          <w:szCs w:val="28"/>
          <w:rtl/>
        </w:rPr>
        <w:t>ی</w:t>
      </w:r>
      <w:r w:rsidRPr="00D8698E">
        <w:rPr>
          <w:rFonts w:ascii="Nazanin" w:hint="eastAsia"/>
          <w:b w:val="0"/>
          <w:bCs w:val="0"/>
          <w:sz w:val="28"/>
          <w:szCs w:val="28"/>
          <w:rtl/>
        </w:rPr>
        <w:t>،</w:t>
      </w:r>
      <w:r w:rsidRPr="00D8698E">
        <w:rPr>
          <w:rFonts w:ascii="Nazanin"/>
          <w:b w:val="0"/>
          <w:bCs w:val="0"/>
          <w:sz w:val="28"/>
          <w:szCs w:val="28"/>
          <w:rtl/>
        </w:rPr>
        <w:t xml:space="preserve"> تعار</w:t>
      </w:r>
      <w:r w:rsidRPr="00D8698E">
        <w:rPr>
          <w:rFonts w:ascii="Nazanin" w:hint="cs"/>
          <w:b w:val="0"/>
          <w:bCs w:val="0"/>
          <w:sz w:val="28"/>
          <w:szCs w:val="28"/>
          <w:rtl/>
        </w:rPr>
        <w:t>ی</w:t>
      </w:r>
      <w:r w:rsidRPr="00D8698E">
        <w:rPr>
          <w:rFonts w:ascii="Nazanin" w:hint="eastAsia"/>
          <w:b w:val="0"/>
          <w:bCs w:val="0"/>
          <w:sz w:val="28"/>
          <w:szCs w:val="28"/>
          <w:rtl/>
        </w:rPr>
        <w:t>ف،</w:t>
      </w:r>
      <w:r w:rsidRPr="00D8698E">
        <w:rPr>
          <w:rFonts w:ascii="Nazanin"/>
          <w:b w:val="0"/>
          <w:bCs w:val="0"/>
          <w:sz w:val="28"/>
          <w:szCs w:val="28"/>
          <w:rtl/>
        </w:rPr>
        <w:t xml:space="preserve"> روش‌ها</w:t>
      </w:r>
      <w:r w:rsidRPr="00D8698E">
        <w:rPr>
          <w:rFonts w:ascii="Nazanin" w:hint="cs"/>
          <w:b w:val="0"/>
          <w:bCs w:val="0"/>
          <w:sz w:val="28"/>
          <w:szCs w:val="28"/>
          <w:rtl/>
        </w:rPr>
        <w:t>ی</w:t>
      </w:r>
      <w:r w:rsidRPr="00D8698E">
        <w:rPr>
          <w:rFonts w:ascii="Nazanin"/>
          <w:b w:val="0"/>
          <w:bCs w:val="0"/>
          <w:sz w:val="28"/>
          <w:szCs w:val="28"/>
          <w:rtl/>
        </w:rPr>
        <w:t xml:space="preserve"> آزمون و ... </w:t>
      </w:r>
      <w:r w:rsidRPr="00D8698E">
        <w:rPr>
          <w:rFonts w:ascii="Nazanin" w:hint="cs"/>
          <w:b w:val="0"/>
          <w:bCs w:val="0"/>
          <w:sz w:val="28"/>
          <w:szCs w:val="28"/>
          <w:rtl/>
        </w:rPr>
        <w:t>ی</w:t>
      </w:r>
      <w:r w:rsidRPr="00D8698E">
        <w:rPr>
          <w:rFonts w:ascii="Nazanin" w:hint="eastAsia"/>
          <w:b w:val="0"/>
          <w:bCs w:val="0"/>
          <w:sz w:val="28"/>
          <w:szCs w:val="28"/>
          <w:rtl/>
        </w:rPr>
        <w:t>ک</w:t>
      </w:r>
      <w:r w:rsidRPr="00D8698E">
        <w:rPr>
          <w:rFonts w:ascii="Nazanin"/>
          <w:b w:val="0"/>
          <w:bCs w:val="0"/>
          <w:sz w:val="28"/>
          <w:szCs w:val="28"/>
          <w:rtl/>
        </w:rPr>
        <w:t xml:space="preserve"> کشور در مورد محصولات خود </w:t>
      </w:r>
      <w:r w:rsidRPr="00D8698E">
        <w:rPr>
          <w:rFonts w:ascii="Nazanin" w:hint="cs"/>
          <w:b w:val="0"/>
          <w:bCs w:val="0"/>
          <w:sz w:val="28"/>
          <w:szCs w:val="28"/>
          <w:rtl/>
        </w:rPr>
        <w:t>ی</w:t>
      </w:r>
      <w:r w:rsidRPr="00D8698E">
        <w:rPr>
          <w:rFonts w:ascii="Nazanin" w:hint="eastAsia"/>
          <w:b w:val="0"/>
          <w:bCs w:val="0"/>
          <w:sz w:val="28"/>
          <w:szCs w:val="28"/>
          <w:rtl/>
        </w:rPr>
        <w:t>ا</w:t>
      </w:r>
      <w:r w:rsidRPr="00D8698E">
        <w:rPr>
          <w:rFonts w:ascii="Nazanin"/>
          <w:b w:val="0"/>
          <w:bCs w:val="0"/>
          <w:sz w:val="28"/>
          <w:szCs w:val="28"/>
          <w:rtl/>
        </w:rPr>
        <w:t xml:space="preserve"> محصولات</w:t>
      </w:r>
      <w:r w:rsidRPr="00D8698E">
        <w:rPr>
          <w:rFonts w:ascii="Nazanin" w:hint="cs"/>
          <w:b w:val="0"/>
          <w:bCs w:val="0"/>
          <w:sz w:val="28"/>
          <w:szCs w:val="28"/>
          <w:rtl/>
        </w:rPr>
        <w:t>ی</w:t>
      </w:r>
      <w:r w:rsidRPr="00D8698E">
        <w:rPr>
          <w:rFonts w:ascii="Nazanin"/>
          <w:b w:val="0"/>
          <w:bCs w:val="0"/>
          <w:sz w:val="28"/>
          <w:szCs w:val="28"/>
          <w:rtl/>
        </w:rPr>
        <w:t xml:space="preserve"> است که در آن کشور اجازه فروش پ</w:t>
      </w:r>
      <w:r w:rsidRPr="00D8698E">
        <w:rPr>
          <w:rFonts w:ascii="Nazanin" w:hint="cs"/>
          <w:b w:val="0"/>
          <w:bCs w:val="0"/>
          <w:sz w:val="28"/>
          <w:szCs w:val="28"/>
          <w:rtl/>
        </w:rPr>
        <w:t>ی</w:t>
      </w:r>
      <w:r w:rsidRPr="00D8698E">
        <w:rPr>
          <w:rFonts w:ascii="Nazanin" w:hint="eastAsia"/>
          <w:b w:val="0"/>
          <w:bCs w:val="0"/>
          <w:sz w:val="28"/>
          <w:szCs w:val="28"/>
          <w:rtl/>
        </w:rPr>
        <w:t>دا</w:t>
      </w:r>
      <w:r w:rsidRPr="00D8698E">
        <w:rPr>
          <w:rFonts w:ascii="Nazanin"/>
          <w:b w:val="0"/>
          <w:bCs w:val="0"/>
          <w:sz w:val="28"/>
          <w:szCs w:val="28"/>
          <w:rtl/>
        </w:rPr>
        <w:t xml:space="preserve"> م</w:t>
      </w:r>
      <w:r w:rsidRPr="00D8698E">
        <w:rPr>
          <w:rFonts w:ascii="Nazanin" w:hint="cs"/>
          <w:b w:val="0"/>
          <w:bCs w:val="0"/>
          <w:sz w:val="28"/>
          <w:szCs w:val="28"/>
          <w:rtl/>
        </w:rPr>
        <w:t>ی‌</w:t>
      </w:r>
      <w:r w:rsidRPr="00D8698E">
        <w:rPr>
          <w:rFonts w:ascii="Nazanin" w:hint="eastAsia"/>
          <w:b w:val="0"/>
          <w:bCs w:val="0"/>
          <w:sz w:val="28"/>
          <w:szCs w:val="28"/>
          <w:rtl/>
        </w:rPr>
        <w:t>کنند</w:t>
      </w:r>
      <w:r w:rsidRPr="00D8698E">
        <w:rPr>
          <w:rFonts w:ascii="Nazanin"/>
          <w:b w:val="0"/>
          <w:bCs w:val="0"/>
          <w:sz w:val="28"/>
          <w:szCs w:val="28"/>
          <w:rtl/>
        </w:rPr>
        <w:t xml:space="preserve">. </w:t>
      </w:r>
      <w:r w:rsidR="00AE72C6">
        <w:rPr>
          <w:rFonts w:ascii="Nazanin" w:hint="cs"/>
          <w:b w:val="0"/>
          <w:bCs w:val="0"/>
          <w:sz w:val="28"/>
          <w:szCs w:val="28"/>
          <w:rtl/>
        </w:rPr>
        <w:t>در جدول زیر برخی از استانداردها اشاره شده است.</w:t>
      </w:r>
    </w:p>
    <w:p w14:paraId="21FF6AF0" w14:textId="77777777" w:rsidR="00563C8E" w:rsidRDefault="00563C8E" w:rsidP="0073051E">
      <w:pPr>
        <w:ind w:firstLine="217"/>
        <w:rPr>
          <w:sz w:val="26"/>
          <w:szCs w:val="26"/>
          <w:rtl/>
        </w:rPr>
      </w:pPr>
    </w:p>
    <w:p w14:paraId="5EB64FF4" w14:textId="5F79E15D" w:rsidR="00126B1B" w:rsidRDefault="00126B1B" w:rsidP="0073051E">
      <w:pPr>
        <w:ind w:firstLine="217"/>
        <w:rPr>
          <w:rtl/>
        </w:rPr>
      </w:pPr>
      <w:bookmarkStart w:id="13" w:name="_Toc55124684"/>
      <w:r w:rsidRPr="007D250D">
        <w:rPr>
          <w:sz w:val="26"/>
          <w:szCs w:val="26"/>
          <w:rtl/>
        </w:rPr>
        <w:t xml:space="preserve">جدول </w:t>
      </w:r>
      <w:r w:rsidRPr="007D250D">
        <w:rPr>
          <w:sz w:val="26"/>
          <w:szCs w:val="26"/>
          <w:rtl/>
        </w:rPr>
        <w:fldChar w:fldCharType="begin"/>
      </w:r>
      <w:r w:rsidRPr="007D250D">
        <w:rPr>
          <w:sz w:val="26"/>
          <w:szCs w:val="26"/>
          <w:rtl/>
        </w:rPr>
        <w:instrText xml:space="preserve"> </w:instrText>
      </w:r>
      <w:r w:rsidRPr="007D250D">
        <w:rPr>
          <w:sz w:val="26"/>
          <w:szCs w:val="26"/>
        </w:rPr>
        <w:instrText>SEQ</w:instrText>
      </w:r>
      <w:r w:rsidRPr="007D250D">
        <w:rPr>
          <w:sz w:val="26"/>
          <w:szCs w:val="26"/>
          <w:rtl/>
        </w:rPr>
        <w:instrText xml:space="preserve"> جدول \* </w:instrText>
      </w:r>
      <w:r w:rsidRPr="007D250D">
        <w:rPr>
          <w:sz w:val="26"/>
          <w:szCs w:val="26"/>
        </w:rPr>
        <w:instrText>ARABIC</w:instrText>
      </w:r>
      <w:r w:rsidRPr="007D250D">
        <w:rPr>
          <w:sz w:val="26"/>
          <w:szCs w:val="26"/>
          <w:rtl/>
        </w:rPr>
        <w:instrText xml:space="preserve"> </w:instrText>
      </w:r>
      <w:r w:rsidRPr="007D250D">
        <w:rPr>
          <w:sz w:val="26"/>
          <w:szCs w:val="26"/>
          <w:rtl/>
        </w:rPr>
        <w:fldChar w:fldCharType="separate"/>
      </w:r>
      <w:r w:rsidR="00D012FE">
        <w:rPr>
          <w:noProof/>
          <w:sz w:val="26"/>
          <w:szCs w:val="26"/>
          <w:rtl/>
        </w:rPr>
        <w:t>2</w:t>
      </w:r>
      <w:r w:rsidRPr="007D250D">
        <w:rPr>
          <w:sz w:val="26"/>
          <w:szCs w:val="26"/>
          <w:rtl/>
        </w:rPr>
        <w:fldChar w:fldCharType="end"/>
      </w:r>
      <w:r w:rsidRPr="007D250D">
        <w:rPr>
          <w:sz w:val="26"/>
          <w:szCs w:val="26"/>
          <w:rtl/>
        </w:rPr>
        <w:t>-</w:t>
      </w:r>
      <w:r w:rsidRPr="00744CD2">
        <w:rPr>
          <w:rtl/>
        </w:rPr>
        <w:t xml:space="preserve"> </w:t>
      </w:r>
      <w:r>
        <w:rPr>
          <w:rFonts w:hint="cs"/>
          <w:rtl/>
        </w:rPr>
        <w:t>استاندار</w:t>
      </w:r>
      <w:r w:rsidR="00B417C8">
        <w:rPr>
          <w:rFonts w:hint="cs"/>
          <w:rtl/>
        </w:rPr>
        <w:t>د</w:t>
      </w:r>
      <w:r>
        <w:rPr>
          <w:rFonts w:hint="cs"/>
          <w:rtl/>
        </w:rPr>
        <w:t>های محصول</w:t>
      </w:r>
      <w:bookmarkEnd w:id="13"/>
      <w:r w:rsidR="007B73CA">
        <w:rPr>
          <w:rFonts w:hint="cs"/>
          <w:rtl/>
        </w:rPr>
        <w:t xml:space="preserve"> </w:t>
      </w:r>
      <w:r w:rsidR="007B73CA" w:rsidRPr="00BF03B9">
        <w:rPr>
          <w:rStyle w:val="FootnoteReference"/>
          <w:rFonts w:cs="B Nazanin"/>
          <w:rtl/>
          <w:lang w:bidi="fa-IR"/>
        </w:rPr>
        <w:footnoteReference w:id="2"/>
      </w:r>
    </w:p>
    <w:tbl>
      <w:tblPr>
        <w:tblStyle w:val="PlainTable311"/>
        <w:bidiVisual/>
        <w:tblW w:w="10569" w:type="dxa"/>
        <w:jc w:val="center"/>
        <w:tblLook w:val="04A0" w:firstRow="1" w:lastRow="0" w:firstColumn="1" w:lastColumn="0" w:noHBand="0" w:noVBand="1"/>
      </w:tblPr>
      <w:tblGrid>
        <w:gridCol w:w="2288"/>
        <w:gridCol w:w="8281"/>
      </w:tblGrid>
      <w:tr w:rsidR="008E7E1A" w:rsidRPr="00DD5239" w14:paraId="5C267A6C" w14:textId="77777777" w:rsidTr="00CF3FD5">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2288" w:type="dxa"/>
            <w:noWrap/>
            <w:hideMark/>
          </w:tcPr>
          <w:p w14:paraId="13262A85" w14:textId="77777777" w:rsidR="008E7E1A" w:rsidRPr="00DD5239" w:rsidRDefault="008E7E1A" w:rsidP="00CF3FD5">
            <w:pPr>
              <w:spacing w:line="240" w:lineRule="auto"/>
              <w:ind w:left="0" w:firstLine="0"/>
              <w:rPr>
                <w:rFonts w:ascii="Calibri" w:hAnsi="Calibri"/>
                <w:bCs/>
                <w:sz w:val="26"/>
                <w:szCs w:val="26"/>
                <w:lang w:bidi="fa-IR"/>
              </w:rPr>
            </w:pPr>
            <w:bookmarkStart w:id="14" w:name="_Toc454349652"/>
            <w:bookmarkStart w:id="15" w:name="_Toc495561014"/>
            <w:bookmarkStart w:id="16" w:name="_Toc495753603"/>
            <w:r w:rsidRPr="00DD5239">
              <w:rPr>
                <w:rFonts w:ascii="Calibri" w:hAnsi="Calibri"/>
                <w:sz w:val="26"/>
                <w:szCs w:val="26"/>
                <w:rtl/>
                <w:lang w:bidi="fa-IR"/>
              </w:rPr>
              <w:t>شماره استاندارد</w:t>
            </w:r>
          </w:p>
        </w:tc>
        <w:tc>
          <w:tcPr>
            <w:tcW w:w="8281" w:type="dxa"/>
            <w:noWrap/>
            <w:hideMark/>
          </w:tcPr>
          <w:p w14:paraId="3A39F2DA" w14:textId="77777777" w:rsidR="008E7E1A" w:rsidRPr="00DD5239" w:rsidRDefault="008E7E1A" w:rsidP="00CF3FD5">
            <w:pPr>
              <w:spacing w:line="240" w:lineRule="auto"/>
              <w:ind w:left="0" w:firstLine="0"/>
              <w:cnfStyle w:val="100000000000" w:firstRow="1" w:lastRow="0" w:firstColumn="0" w:lastColumn="0" w:oddVBand="0" w:evenVBand="0" w:oddHBand="0" w:evenHBand="0" w:firstRowFirstColumn="0" w:firstRowLastColumn="0" w:lastRowFirstColumn="0" w:lastRowLastColumn="0"/>
              <w:rPr>
                <w:rFonts w:ascii="Calibri" w:hAnsi="Calibri"/>
                <w:bCs/>
                <w:sz w:val="26"/>
                <w:szCs w:val="26"/>
                <w:rtl/>
                <w:lang w:bidi="fa-IR"/>
              </w:rPr>
            </w:pPr>
            <w:r w:rsidRPr="00DD5239">
              <w:rPr>
                <w:rFonts w:ascii="Calibri" w:hAnsi="Calibri"/>
                <w:sz w:val="26"/>
                <w:szCs w:val="26"/>
                <w:rtl/>
                <w:lang w:bidi="fa-IR"/>
              </w:rPr>
              <w:t>موضوع</w:t>
            </w:r>
          </w:p>
        </w:tc>
      </w:tr>
      <w:tr w:rsidR="008E7E1A" w:rsidRPr="009635E7" w14:paraId="0F670D9A" w14:textId="77777777" w:rsidTr="00CF3F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288" w:type="dxa"/>
            <w:noWrap/>
            <w:hideMark/>
          </w:tcPr>
          <w:p w14:paraId="4B336A49" w14:textId="04570D61" w:rsidR="008E7E1A" w:rsidRPr="009635E7" w:rsidRDefault="00DD5239" w:rsidP="00CF3FD5">
            <w:pPr>
              <w:bidi w:val="0"/>
              <w:spacing w:line="240" w:lineRule="auto"/>
              <w:ind w:left="0" w:firstLine="0"/>
              <w:rPr>
                <w:rFonts w:ascii="Calibri" w:hAnsi="Calibri"/>
                <w:b/>
                <w:sz w:val="26"/>
                <w:szCs w:val="26"/>
                <w:rtl/>
                <w:lang w:bidi="fa-IR"/>
              </w:rPr>
            </w:pPr>
            <w:r w:rsidRPr="009635E7">
              <w:rPr>
                <w:rFonts w:ascii="Calibri" w:hAnsi="Calibri"/>
                <w:sz w:val="26"/>
                <w:szCs w:val="26"/>
                <w:lang w:bidi="fa-IR"/>
              </w:rPr>
              <w:t>5827</w:t>
            </w:r>
          </w:p>
        </w:tc>
        <w:tc>
          <w:tcPr>
            <w:tcW w:w="8281" w:type="dxa"/>
            <w:noWrap/>
            <w:hideMark/>
          </w:tcPr>
          <w:p w14:paraId="0E813F53" w14:textId="77777777" w:rsidR="008E7E1A" w:rsidRPr="009635E7" w:rsidRDefault="00DD5239" w:rsidP="00CF3FD5">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
                <w:bCs w:val="0"/>
                <w:caps/>
                <w:sz w:val="26"/>
                <w:szCs w:val="26"/>
                <w:lang w:bidi="fa-IR"/>
              </w:rPr>
            </w:pPr>
            <w:r w:rsidRPr="009635E7">
              <w:rPr>
                <w:rFonts w:ascii="Calibri" w:hAnsi="Calibri"/>
                <w:bCs w:val="0"/>
                <w:caps/>
                <w:sz w:val="26"/>
                <w:szCs w:val="26"/>
                <w:rtl/>
                <w:lang w:bidi="fa-IR"/>
              </w:rPr>
              <w:t>فرومنگنز- و</w:t>
            </w:r>
            <w:r w:rsidRPr="009635E7">
              <w:rPr>
                <w:rFonts w:ascii="Calibri" w:hAnsi="Calibri" w:hint="cs"/>
                <w:bCs w:val="0"/>
                <w:caps/>
                <w:sz w:val="26"/>
                <w:szCs w:val="26"/>
                <w:rtl/>
                <w:lang w:bidi="fa-IR"/>
              </w:rPr>
              <w:t>ی</w:t>
            </w:r>
            <w:r w:rsidRPr="009635E7">
              <w:rPr>
                <w:rFonts w:ascii="Calibri" w:hAnsi="Calibri" w:hint="eastAsia"/>
                <w:bCs w:val="0"/>
                <w:caps/>
                <w:sz w:val="26"/>
                <w:szCs w:val="26"/>
                <w:rtl/>
                <w:lang w:bidi="fa-IR"/>
              </w:rPr>
              <w:t>ژگ</w:t>
            </w:r>
            <w:r w:rsidRPr="009635E7">
              <w:rPr>
                <w:rFonts w:ascii="Calibri" w:hAnsi="Calibri" w:hint="cs"/>
                <w:bCs w:val="0"/>
                <w:caps/>
                <w:sz w:val="26"/>
                <w:szCs w:val="26"/>
                <w:rtl/>
                <w:lang w:bidi="fa-IR"/>
              </w:rPr>
              <w:t>ی</w:t>
            </w:r>
            <w:r w:rsidRPr="009635E7">
              <w:rPr>
                <w:rFonts w:ascii="Cambria" w:hAnsi="Cambria" w:cs="Cambria" w:hint="cs"/>
                <w:bCs w:val="0"/>
                <w:caps/>
                <w:sz w:val="26"/>
                <w:szCs w:val="26"/>
                <w:rtl/>
                <w:lang w:bidi="fa-IR"/>
              </w:rPr>
              <w:t>­</w:t>
            </w:r>
            <w:r w:rsidRPr="009635E7">
              <w:rPr>
                <w:rFonts w:ascii="Calibri" w:hAnsi="Calibri" w:hint="cs"/>
                <w:bCs w:val="0"/>
                <w:caps/>
                <w:sz w:val="26"/>
                <w:szCs w:val="26"/>
                <w:rtl/>
                <w:lang w:bidi="fa-IR"/>
              </w:rPr>
              <w:t>ها</w:t>
            </w:r>
            <w:r w:rsidRPr="009635E7">
              <w:rPr>
                <w:rFonts w:ascii="Calibri" w:hAnsi="Calibri"/>
                <w:bCs w:val="0"/>
                <w:caps/>
                <w:sz w:val="26"/>
                <w:szCs w:val="26"/>
                <w:rtl/>
                <w:lang w:bidi="fa-IR"/>
              </w:rPr>
              <w:t xml:space="preserve"> و شرا</w:t>
            </w:r>
            <w:r w:rsidRPr="009635E7">
              <w:rPr>
                <w:rFonts w:ascii="Calibri" w:hAnsi="Calibri" w:hint="cs"/>
                <w:bCs w:val="0"/>
                <w:caps/>
                <w:sz w:val="26"/>
                <w:szCs w:val="26"/>
                <w:rtl/>
                <w:lang w:bidi="fa-IR"/>
              </w:rPr>
              <w:t>ی</w:t>
            </w:r>
            <w:r w:rsidRPr="009635E7">
              <w:rPr>
                <w:rFonts w:ascii="Calibri" w:hAnsi="Calibri" w:hint="eastAsia"/>
                <w:bCs w:val="0"/>
                <w:caps/>
                <w:sz w:val="26"/>
                <w:szCs w:val="26"/>
                <w:rtl/>
                <w:lang w:bidi="fa-IR"/>
              </w:rPr>
              <w:t>ط</w:t>
            </w:r>
            <w:r w:rsidRPr="009635E7">
              <w:rPr>
                <w:rFonts w:ascii="Calibri" w:hAnsi="Calibri"/>
                <w:bCs w:val="0"/>
                <w:caps/>
                <w:sz w:val="26"/>
                <w:szCs w:val="26"/>
                <w:rtl/>
                <w:lang w:bidi="fa-IR"/>
              </w:rPr>
              <w:t xml:space="preserve"> تحو</w:t>
            </w:r>
            <w:r w:rsidRPr="009635E7">
              <w:rPr>
                <w:rFonts w:ascii="Calibri" w:hAnsi="Calibri" w:hint="cs"/>
                <w:bCs w:val="0"/>
                <w:caps/>
                <w:sz w:val="26"/>
                <w:szCs w:val="26"/>
                <w:rtl/>
                <w:lang w:bidi="fa-IR"/>
              </w:rPr>
              <w:t>ی</w:t>
            </w:r>
            <w:r w:rsidRPr="009635E7">
              <w:rPr>
                <w:rFonts w:ascii="Calibri" w:hAnsi="Calibri" w:hint="eastAsia"/>
                <w:bCs w:val="0"/>
                <w:caps/>
                <w:sz w:val="26"/>
                <w:szCs w:val="26"/>
                <w:rtl/>
                <w:lang w:bidi="fa-IR"/>
              </w:rPr>
              <w:t>ل</w:t>
            </w:r>
          </w:p>
        </w:tc>
      </w:tr>
      <w:tr w:rsidR="00DD5239" w:rsidRPr="009635E7" w14:paraId="4C2F7C32" w14:textId="77777777" w:rsidTr="00CF3FD5">
        <w:trPr>
          <w:trHeight w:val="300"/>
          <w:jc w:val="center"/>
        </w:trPr>
        <w:tc>
          <w:tcPr>
            <w:cnfStyle w:val="001000000000" w:firstRow="0" w:lastRow="0" w:firstColumn="1" w:lastColumn="0" w:oddVBand="0" w:evenVBand="0" w:oddHBand="0" w:evenHBand="0" w:firstRowFirstColumn="0" w:firstRowLastColumn="0" w:lastRowFirstColumn="0" w:lastRowLastColumn="0"/>
            <w:tcW w:w="2288" w:type="dxa"/>
            <w:noWrap/>
          </w:tcPr>
          <w:p w14:paraId="7F817421" w14:textId="77777777" w:rsidR="00DD5239" w:rsidRPr="009635E7" w:rsidRDefault="00DD5239" w:rsidP="00DD5239">
            <w:pPr>
              <w:bidi w:val="0"/>
              <w:spacing w:line="240" w:lineRule="auto"/>
              <w:ind w:left="0" w:firstLine="0"/>
              <w:rPr>
                <w:rFonts w:ascii="Calibri" w:hAnsi="Calibri"/>
                <w:sz w:val="26"/>
                <w:szCs w:val="26"/>
                <w:lang w:bidi="fa-IR"/>
              </w:rPr>
            </w:pPr>
            <w:r w:rsidRPr="009635E7">
              <w:rPr>
                <w:rFonts w:ascii="Calibri" w:hAnsi="Calibri"/>
                <w:sz w:val="26"/>
                <w:szCs w:val="26"/>
                <w:lang w:bidi="fa-IR"/>
              </w:rPr>
              <w:t>6790</w:t>
            </w:r>
          </w:p>
          <w:p w14:paraId="2451161E" w14:textId="77777777" w:rsidR="00DD5239" w:rsidRPr="009635E7" w:rsidRDefault="00DD5239" w:rsidP="00CF3FD5">
            <w:pPr>
              <w:bidi w:val="0"/>
              <w:spacing w:line="240" w:lineRule="auto"/>
              <w:ind w:left="0" w:firstLine="0"/>
              <w:rPr>
                <w:rFonts w:ascii="Calibri" w:hAnsi="Calibri"/>
                <w:sz w:val="26"/>
                <w:szCs w:val="26"/>
                <w:lang w:bidi="fa-IR"/>
              </w:rPr>
            </w:pPr>
          </w:p>
        </w:tc>
        <w:tc>
          <w:tcPr>
            <w:tcW w:w="8281" w:type="dxa"/>
            <w:noWrap/>
          </w:tcPr>
          <w:p w14:paraId="55CA47C0" w14:textId="77777777" w:rsidR="00DD5239" w:rsidRPr="009635E7" w:rsidRDefault="00DD5239" w:rsidP="00CF3FD5">
            <w:pPr>
              <w:spacing w:line="240" w:lineRule="auto"/>
              <w:ind w:left="0" w:firstLine="0"/>
              <w:cnfStyle w:val="000000000000" w:firstRow="0" w:lastRow="0" w:firstColumn="0" w:lastColumn="0" w:oddVBand="0" w:evenVBand="0" w:oddHBand="0" w:evenHBand="0" w:firstRowFirstColumn="0" w:firstRowLastColumn="0" w:lastRowFirstColumn="0" w:lastRowLastColumn="0"/>
              <w:rPr>
                <w:rFonts w:ascii="Calibri" w:hAnsi="Calibri"/>
                <w:bCs w:val="0"/>
                <w:caps/>
                <w:sz w:val="26"/>
                <w:szCs w:val="26"/>
                <w:rtl/>
                <w:lang w:bidi="fa-IR"/>
              </w:rPr>
            </w:pPr>
            <w:r w:rsidRPr="009635E7">
              <w:rPr>
                <w:rFonts w:ascii="Calibri" w:hAnsi="Calibri"/>
                <w:bCs w:val="0"/>
                <w:caps/>
                <w:sz w:val="26"/>
                <w:szCs w:val="26"/>
                <w:rtl/>
                <w:lang w:bidi="fa-IR"/>
              </w:rPr>
              <w:t xml:space="preserve">فروکرم </w:t>
            </w:r>
            <w:r w:rsidRPr="009635E7">
              <w:rPr>
                <w:rFonts w:cs="Times New Roman" w:hint="cs"/>
                <w:bCs w:val="0"/>
                <w:caps/>
                <w:sz w:val="26"/>
                <w:szCs w:val="26"/>
                <w:rtl/>
                <w:lang w:bidi="fa-IR"/>
              </w:rPr>
              <w:t>–</w:t>
            </w:r>
            <w:r w:rsidRPr="009635E7">
              <w:rPr>
                <w:rFonts w:ascii="Calibri" w:hAnsi="Calibri"/>
                <w:bCs w:val="0"/>
                <w:caps/>
                <w:sz w:val="26"/>
                <w:szCs w:val="26"/>
                <w:rtl/>
                <w:lang w:bidi="fa-IR"/>
              </w:rPr>
              <w:t xml:space="preserve"> </w:t>
            </w:r>
            <w:r w:rsidRPr="009635E7">
              <w:rPr>
                <w:rFonts w:ascii="Calibri" w:hAnsi="Calibri" w:hint="cs"/>
                <w:bCs w:val="0"/>
                <w:caps/>
                <w:sz w:val="26"/>
                <w:szCs w:val="26"/>
                <w:rtl/>
                <w:lang w:bidi="fa-IR"/>
              </w:rPr>
              <w:t>وی</w:t>
            </w:r>
            <w:r w:rsidRPr="009635E7">
              <w:rPr>
                <w:rFonts w:ascii="Calibri" w:hAnsi="Calibri" w:hint="eastAsia"/>
                <w:bCs w:val="0"/>
                <w:caps/>
                <w:sz w:val="26"/>
                <w:szCs w:val="26"/>
                <w:rtl/>
                <w:lang w:bidi="fa-IR"/>
              </w:rPr>
              <w:t>ژگ</w:t>
            </w:r>
            <w:r w:rsidRPr="009635E7">
              <w:rPr>
                <w:rFonts w:ascii="Calibri" w:hAnsi="Calibri" w:hint="cs"/>
                <w:bCs w:val="0"/>
                <w:caps/>
                <w:sz w:val="26"/>
                <w:szCs w:val="26"/>
                <w:rtl/>
                <w:lang w:bidi="fa-IR"/>
              </w:rPr>
              <w:t>ی</w:t>
            </w:r>
            <w:r w:rsidRPr="009635E7">
              <w:rPr>
                <w:rFonts w:ascii="Calibri" w:hAnsi="Calibri"/>
                <w:bCs w:val="0"/>
                <w:caps/>
                <w:sz w:val="26"/>
                <w:szCs w:val="26"/>
                <w:rtl/>
                <w:lang w:bidi="fa-IR"/>
              </w:rPr>
              <w:t xml:space="preserve"> و شرا</w:t>
            </w:r>
            <w:r w:rsidRPr="009635E7">
              <w:rPr>
                <w:rFonts w:ascii="Calibri" w:hAnsi="Calibri" w:hint="cs"/>
                <w:bCs w:val="0"/>
                <w:caps/>
                <w:sz w:val="26"/>
                <w:szCs w:val="26"/>
                <w:rtl/>
                <w:lang w:bidi="fa-IR"/>
              </w:rPr>
              <w:t>ی</w:t>
            </w:r>
            <w:r w:rsidRPr="009635E7">
              <w:rPr>
                <w:rFonts w:ascii="Calibri" w:hAnsi="Calibri" w:hint="eastAsia"/>
                <w:bCs w:val="0"/>
                <w:caps/>
                <w:sz w:val="26"/>
                <w:szCs w:val="26"/>
                <w:rtl/>
                <w:lang w:bidi="fa-IR"/>
              </w:rPr>
              <w:t>ط</w:t>
            </w:r>
            <w:r w:rsidRPr="009635E7">
              <w:rPr>
                <w:rFonts w:ascii="Calibri" w:hAnsi="Calibri"/>
                <w:bCs w:val="0"/>
                <w:caps/>
                <w:sz w:val="26"/>
                <w:szCs w:val="26"/>
                <w:rtl/>
                <w:lang w:bidi="fa-IR"/>
              </w:rPr>
              <w:t xml:space="preserve"> تحو</w:t>
            </w:r>
            <w:r w:rsidRPr="009635E7">
              <w:rPr>
                <w:rFonts w:ascii="Calibri" w:hAnsi="Calibri" w:hint="cs"/>
                <w:bCs w:val="0"/>
                <w:caps/>
                <w:sz w:val="26"/>
                <w:szCs w:val="26"/>
                <w:rtl/>
                <w:lang w:bidi="fa-IR"/>
              </w:rPr>
              <w:t>ی</w:t>
            </w:r>
            <w:r w:rsidRPr="009635E7">
              <w:rPr>
                <w:rFonts w:ascii="Calibri" w:hAnsi="Calibri" w:hint="eastAsia"/>
                <w:bCs w:val="0"/>
                <w:caps/>
                <w:sz w:val="26"/>
                <w:szCs w:val="26"/>
                <w:rtl/>
                <w:lang w:bidi="fa-IR"/>
              </w:rPr>
              <w:t>ل</w:t>
            </w:r>
          </w:p>
        </w:tc>
      </w:tr>
      <w:tr w:rsidR="00DD5239" w:rsidRPr="00DD5239" w14:paraId="53E2E833" w14:textId="77777777" w:rsidTr="00CF3FD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288" w:type="dxa"/>
            <w:noWrap/>
          </w:tcPr>
          <w:p w14:paraId="54BC7623" w14:textId="77777777" w:rsidR="00DD5239" w:rsidRPr="009635E7" w:rsidRDefault="00DD5239" w:rsidP="00DD5239">
            <w:pPr>
              <w:bidi w:val="0"/>
              <w:spacing w:line="240" w:lineRule="auto"/>
              <w:ind w:left="0" w:firstLine="0"/>
              <w:rPr>
                <w:rFonts w:ascii="Calibri" w:hAnsi="Calibri"/>
                <w:sz w:val="26"/>
                <w:szCs w:val="26"/>
                <w:lang w:bidi="fa-IR"/>
              </w:rPr>
            </w:pPr>
            <w:r w:rsidRPr="009635E7">
              <w:rPr>
                <w:rFonts w:ascii="Calibri" w:hAnsi="Calibri"/>
                <w:sz w:val="26"/>
                <w:szCs w:val="26"/>
                <w:lang w:bidi="fa-IR"/>
              </w:rPr>
              <w:t>9322-1</w:t>
            </w:r>
          </w:p>
        </w:tc>
        <w:tc>
          <w:tcPr>
            <w:tcW w:w="8281" w:type="dxa"/>
            <w:noWrap/>
          </w:tcPr>
          <w:p w14:paraId="5D0CECBD" w14:textId="469DF349" w:rsidR="00DD5239" w:rsidRPr="00DD5239" w:rsidRDefault="00BA4679" w:rsidP="00CF3FD5">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Cs w:val="0"/>
                <w:caps/>
                <w:sz w:val="26"/>
                <w:szCs w:val="26"/>
                <w:rtl/>
                <w:lang w:bidi="fa-IR"/>
              </w:rPr>
            </w:pPr>
            <w:r w:rsidRPr="009635E7">
              <w:rPr>
                <w:rFonts w:ascii="Calibri" w:hAnsi="Calibri" w:hint="eastAsia"/>
                <w:bCs w:val="0"/>
                <w:caps/>
                <w:sz w:val="26"/>
                <w:szCs w:val="26"/>
                <w:rtl/>
                <w:lang w:bidi="fa-IR"/>
              </w:rPr>
              <w:t>آل</w:t>
            </w:r>
            <w:r w:rsidRPr="009635E7">
              <w:rPr>
                <w:rFonts w:ascii="Calibri" w:hAnsi="Calibri" w:hint="cs"/>
                <w:bCs w:val="0"/>
                <w:caps/>
                <w:sz w:val="26"/>
                <w:szCs w:val="26"/>
                <w:rtl/>
                <w:lang w:bidi="fa-IR"/>
              </w:rPr>
              <w:t>ی</w:t>
            </w:r>
            <w:r w:rsidRPr="009635E7">
              <w:rPr>
                <w:rFonts w:ascii="Calibri" w:hAnsi="Calibri" w:hint="eastAsia"/>
                <w:bCs w:val="0"/>
                <w:caps/>
                <w:sz w:val="26"/>
                <w:szCs w:val="26"/>
                <w:rtl/>
                <w:lang w:bidi="fa-IR"/>
              </w:rPr>
              <w:t>اژها</w:t>
            </w:r>
            <w:r w:rsidRPr="009635E7">
              <w:rPr>
                <w:rFonts w:ascii="Calibri" w:hAnsi="Calibri" w:hint="cs"/>
                <w:bCs w:val="0"/>
                <w:caps/>
                <w:sz w:val="26"/>
                <w:szCs w:val="26"/>
                <w:rtl/>
                <w:lang w:bidi="fa-IR"/>
              </w:rPr>
              <w:t>ی</w:t>
            </w:r>
            <w:r w:rsidR="00DD5239" w:rsidRPr="009635E7">
              <w:rPr>
                <w:rFonts w:ascii="Calibri" w:hAnsi="Calibri"/>
                <w:bCs w:val="0"/>
                <w:caps/>
                <w:sz w:val="26"/>
                <w:szCs w:val="26"/>
                <w:rtl/>
                <w:lang w:bidi="fa-IR"/>
              </w:rPr>
              <w:t xml:space="preserve"> آهن -نمونه بردار</w:t>
            </w:r>
            <w:r w:rsidR="00DD5239" w:rsidRPr="009635E7">
              <w:rPr>
                <w:rFonts w:ascii="Calibri" w:hAnsi="Calibri" w:hint="cs"/>
                <w:bCs w:val="0"/>
                <w:caps/>
                <w:sz w:val="26"/>
                <w:szCs w:val="26"/>
                <w:rtl/>
                <w:lang w:bidi="fa-IR"/>
              </w:rPr>
              <w:t>ی</w:t>
            </w:r>
            <w:r w:rsidR="00DD5239" w:rsidRPr="009635E7">
              <w:rPr>
                <w:rFonts w:ascii="Calibri" w:hAnsi="Calibri"/>
                <w:bCs w:val="0"/>
                <w:caps/>
                <w:sz w:val="26"/>
                <w:szCs w:val="26"/>
                <w:rtl/>
                <w:lang w:bidi="fa-IR"/>
              </w:rPr>
              <w:t xml:space="preserve"> و ته</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ه</w:t>
            </w:r>
            <w:r w:rsidR="00DD5239" w:rsidRPr="009635E7">
              <w:rPr>
                <w:rFonts w:ascii="Calibri" w:hAnsi="Calibri"/>
                <w:bCs w:val="0"/>
                <w:caps/>
                <w:sz w:val="26"/>
                <w:szCs w:val="26"/>
                <w:rtl/>
                <w:lang w:bidi="fa-IR"/>
              </w:rPr>
              <w:t xml:space="preserve"> نمونه برا</w:t>
            </w:r>
            <w:r w:rsidR="00DD5239" w:rsidRPr="009635E7">
              <w:rPr>
                <w:rFonts w:ascii="Calibri" w:hAnsi="Calibri" w:hint="cs"/>
                <w:bCs w:val="0"/>
                <w:caps/>
                <w:sz w:val="26"/>
                <w:szCs w:val="26"/>
                <w:rtl/>
                <w:lang w:bidi="fa-IR"/>
              </w:rPr>
              <w:t>ی</w:t>
            </w:r>
            <w:r w:rsidR="00DD5239" w:rsidRPr="009635E7">
              <w:rPr>
                <w:rFonts w:ascii="Calibri" w:hAnsi="Calibri"/>
                <w:bCs w:val="0"/>
                <w:caps/>
                <w:sz w:val="26"/>
                <w:szCs w:val="26"/>
                <w:rtl/>
                <w:lang w:bidi="fa-IR"/>
              </w:rPr>
              <w:t xml:space="preserve"> آزمون ش</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م</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ا</w:t>
            </w:r>
            <w:r w:rsidR="00DD5239" w:rsidRPr="009635E7">
              <w:rPr>
                <w:rFonts w:ascii="Calibri" w:hAnsi="Calibri" w:hint="cs"/>
                <w:bCs w:val="0"/>
                <w:caps/>
                <w:sz w:val="26"/>
                <w:szCs w:val="26"/>
                <w:rtl/>
                <w:lang w:bidi="fa-IR"/>
              </w:rPr>
              <w:t>یی</w:t>
            </w:r>
            <w:r w:rsidR="00DD5239" w:rsidRPr="009635E7">
              <w:rPr>
                <w:rFonts w:ascii="Calibri" w:hAnsi="Calibri"/>
                <w:bCs w:val="0"/>
                <w:caps/>
                <w:sz w:val="26"/>
                <w:szCs w:val="26"/>
                <w:rtl/>
                <w:lang w:bidi="fa-IR"/>
              </w:rPr>
              <w:t>-قسمت اول -فروکرم، فروس</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ل</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کوکرم</w:t>
            </w:r>
            <w:r w:rsidR="00DD5239" w:rsidRPr="009635E7">
              <w:rPr>
                <w:rFonts w:ascii="Calibri" w:hAnsi="Calibri"/>
                <w:bCs w:val="0"/>
                <w:caps/>
                <w:sz w:val="26"/>
                <w:szCs w:val="26"/>
                <w:rtl/>
                <w:lang w:bidi="fa-IR"/>
              </w:rPr>
              <w:t>، فروس</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ل</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س</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م،</w:t>
            </w:r>
            <w:r w:rsidR="00DD5239" w:rsidRPr="009635E7">
              <w:rPr>
                <w:rFonts w:ascii="Calibri" w:hAnsi="Calibri"/>
                <w:bCs w:val="0"/>
                <w:caps/>
                <w:sz w:val="26"/>
                <w:szCs w:val="26"/>
                <w:rtl/>
                <w:lang w:bidi="fa-IR"/>
              </w:rPr>
              <w:t xml:space="preserve"> فروس</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ل</w:t>
            </w:r>
            <w:r w:rsidR="00DD5239" w:rsidRPr="009635E7">
              <w:rPr>
                <w:rFonts w:ascii="Calibri" w:hAnsi="Calibri" w:hint="cs"/>
                <w:bCs w:val="0"/>
                <w:caps/>
                <w:sz w:val="26"/>
                <w:szCs w:val="26"/>
                <w:rtl/>
                <w:lang w:bidi="fa-IR"/>
              </w:rPr>
              <w:t>ی</w:t>
            </w:r>
            <w:r w:rsidR="00DD5239" w:rsidRPr="009635E7">
              <w:rPr>
                <w:rFonts w:ascii="Calibri" w:hAnsi="Calibri" w:hint="eastAsia"/>
                <w:bCs w:val="0"/>
                <w:caps/>
                <w:sz w:val="26"/>
                <w:szCs w:val="26"/>
                <w:rtl/>
                <w:lang w:bidi="fa-IR"/>
              </w:rPr>
              <w:t>کومنگنز</w:t>
            </w:r>
            <w:r w:rsidR="00DD5239" w:rsidRPr="009635E7">
              <w:rPr>
                <w:rFonts w:ascii="Calibri" w:hAnsi="Calibri"/>
                <w:bCs w:val="0"/>
                <w:caps/>
                <w:sz w:val="26"/>
                <w:szCs w:val="26"/>
                <w:rtl/>
                <w:lang w:bidi="fa-IR"/>
              </w:rPr>
              <w:t xml:space="preserve"> و فرومنگنز</w:t>
            </w:r>
          </w:p>
        </w:tc>
      </w:tr>
    </w:tbl>
    <w:p w14:paraId="42F2C8B0" w14:textId="77777777" w:rsidR="008E7E1A" w:rsidRDefault="008E7E1A" w:rsidP="008E7E1A">
      <w:pPr>
        <w:pStyle w:val="Heading2"/>
        <w:spacing w:before="0" w:after="0"/>
        <w:ind w:left="851" w:firstLine="0"/>
        <w:jc w:val="both"/>
        <w:rPr>
          <w:rFonts w:ascii="Times New Roman" w:hAnsi="Times New Roman" w:cs="B Nazanin"/>
          <w:i w:val="0"/>
          <w:iCs w:val="0"/>
          <w:sz w:val="24"/>
          <w:rtl/>
          <w:lang w:bidi="fa-IR"/>
        </w:rPr>
      </w:pPr>
    </w:p>
    <w:p w14:paraId="7709F1CF" w14:textId="77777777" w:rsidR="008E7E1A" w:rsidRDefault="008E7E1A">
      <w:pPr>
        <w:bidi w:val="0"/>
        <w:spacing w:line="240" w:lineRule="auto"/>
        <w:ind w:left="0" w:firstLine="0"/>
        <w:jc w:val="left"/>
        <w:rPr>
          <w:szCs w:val="28"/>
          <w:lang w:bidi="fa-IR"/>
        </w:rPr>
      </w:pPr>
      <w:r>
        <w:rPr>
          <w:i/>
          <w:iCs/>
          <w:rtl/>
          <w:lang w:bidi="fa-IR"/>
        </w:rPr>
        <w:br w:type="page"/>
      </w:r>
    </w:p>
    <w:p w14:paraId="538E854A" w14:textId="5ABCB155" w:rsidR="00DA3543" w:rsidRPr="002C05CA" w:rsidRDefault="00BA4679" w:rsidP="00B65052">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7" w:name="_Toc55124653"/>
      <w:r>
        <w:rPr>
          <w:rFonts w:ascii="Times New Roman" w:hAnsi="Times New Roman" w:cs="B Nazanin"/>
          <w:i w:val="0"/>
          <w:iCs w:val="0"/>
          <w:sz w:val="24"/>
          <w:rtl/>
          <w:lang w:bidi="fa-IR"/>
        </w:rPr>
        <w:lastRenderedPageBreak/>
        <w:t>شماره‌ها</w:t>
      </w:r>
      <w:r>
        <w:rPr>
          <w:rFonts w:ascii="Times New Roman" w:hAnsi="Times New Roman" w:cs="B Nazanin" w:hint="cs"/>
          <w:i w:val="0"/>
          <w:iCs w:val="0"/>
          <w:sz w:val="24"/>
          <w:rtl/>
          <w:lang w:bidi="fa-IR"/>
        </w:rPr>
        <w:t>ی</w:t>
      </w:r>
      <w:r w:rsidR="00DA3543">
        <w:rPr>
          <w:rFonts w:ascii="Times New Roman" w:hAnsi="Times New Roman" w:cs="B Nazanin" w:hint="cs"/>
          <w:i w:val="0"/>
          <w:iCs w:val="0"/>
          <w:sz w:val="24"/>
          <w:rtl/>
          <w:lang w:bidi="fa-IR"/>
        </w:rPr>
        <w:t xml:space="preserve"> تعرفه </w:t>
      </w:r>
      <w:r w:rsidR="00B65052">
        <w:rPr>
          <w:rFonts w:ascii="Times New Roman" w:hAnsi="Times New Roman" w:cs="B Nazanin" w:hint="cs"/>
          <w:i w:val="0"/>
          <w:iCs w:val="0"/>
          <w:sz w:val="24"/>
          <w:rtl/>
          <w:lang w:bidi="fa-IR"/>
        </w:rPr>
        <w:t>گمرکی</w:t>
      </w:r>
      <w:bookmarkEnd w:id="17"/>
    </w:p>
    <w:bookmarkEnd w:id="14"/>
    <w:bookmarkEnd w:id="15"/>
    <w:bookmarkEnd w:id="16"/>
    <w:p w14:paraId="1D9C41B9" w14:textId="42FF0AF8" w:rsidR="00126B1B" w:rsidRDefault="00126B1B" w:rsidP="00B65052">
      <w:pPr>
        <w:ind w:firstLine="217"/>
        <w:jc w:val="both"/>
        <w:rPr>
          <w:rFonts w:ascii="Nazanin"/>
          <w:b w:val="0"/>
          <w:bCs w:val="0"/>
          <w:sz w:val="28"/>
          <w:szCs w:val="28"/>
          <w:rtl/>
        </w:rPr>
      </w:pPr>
      <w:r w:rsidRPr="00A32AC7">
        <w:rPr>
          <w:rFonts w:ascii="Nazanin"/>
          <w:b w:val="0"/>
          <w:bCs w:val="0"/>
          <w:sz w:val="28"/>
          <w:szCs w:val="28"/>
          <w:rtl/>
        </w:rPr>
        <w:t>در داد و ستدهاي بين</w:t>
      </w:r>
      <w:r>
        <w:rPr>
          <w:rFonts w:ascii="Nazanin" w:hint="cs"/>
          <w:b w:val="0"/>
          <w:bCs w:val="0"/>
          <w:sz w:val="28"/>
          <w:szCs w:val="28"/>
          <w:rtl/>
        </w:rPr>
        <w:t xml:space="preserve"> </w:t>
      </w:r>
      <w:r w:rsidRPr="00A32AC7">
        <w:rPr>
          <w:rFonts w:ascii="Nazanin"/>
          <w:b w:val="0"/>
          <w:bCs w:val="0"/>
          <w:sz w:val="28"/>
          <w:szCs w:val="28"/>
          <w:rtl/>
        </w:rPr>
        <w:t xml:space="preserve">المللي جهت </w:t>
      </w:r>
      <w:r w:rsidR="00BA4679">
        <w:rPr>
          <w:rFonts w:ascii="Nazanin"/>
          <w:b w:val="0"/>
          <w:bCs w:val="0"/>
          <w:sz w:val="28"/>
          <w:szCs w:val="28"/>
          <w:rtl/>
        </w:rPr>
        <w:t>ک</w:t>
      </w:r>
      <w:r w:rsidRPr="00A32AC7">
        <w:rPr>
          <w:rFonts w:ascii="Nazanin"/>
          <w:b w:val="0"/>
          <w:bCs w:val="0"/>
          <w:sz w:val="28"/>
          <w:szCs w:val="28"/>
          <w:rtl/>
        </w:rPr>
        <w:t xml:space="preserve">دبندي </w:t>
      </w:r>
      <w:r w:rsidR="00BA4679">
        <w:rPr>
          <w:rFonts w:ascii="Nazanin"/>
          <w:b w:val="0"/>
          <w:bCs w:val="0"/>
          <w:sz w:val="28"/>
          <w:szCs w:val="28"/>
          <w:rtl/>
        </w:rPr>
        <w:t>ک</w:t>
      </w:r>
      <w:r w:rsidRPr="00A32AC7">
        <w:rPr>
          <w:rFonts w:ascii="Nazanin"/>
          <w:b w:val="0"/>
          <w:bCs w:val="0"/>
          <w:sz w:val="28"/>
          <w:szCs w:val="28"/>
          <w:rtl/>
        </w:rPr>
        <w:t>الا در امر صادرات و واردات و مبادلات تجاري و همچنين</w:t>
      </w:r>
      <w:r>
        <w:rPr>
          <w:rFonts w:ascii="Nazanin" w:hint="cs"/>
          <w:b w:val="0"/>
          <w:bCs w:val="0"/>
          <w:sz w:val="28"/>
          <w:szCs w:val="28"/>
          <w:rtl/>
        </w:rPr>
        <w:t xml:space="preserve"> </w:t>
      </w:r>
      <w:r w:rsidRPr="00A32AC7">
        <w:rPr>
          <w:rFonts w:ascii="Nazanin"/>
          <w:b w:val="0"/>
          <w:bCs w:val="0"/>
          <w:sz w:val="28"/>
          <w:szCs w:val="28"/>
          <w:rtl/>
        </w:rPr>
        <w:t>تعيين حقوق گمر</w:t>
      </w:r>
      <w:r w:rsidR="00BA4679">
        <w:rPr>
          <w:rFonts w:ascii="Nazanin"/>
          <w:b w:val="0"/>
          <w:bCs w:val="0"/>
          <w:sz w:val="28"/>
          <w:szCs w:val="28"/>
          <w:rtl/>
        </w:rPr>
        <w:t>ک</w:t>
      </w:r>
      <w:r w:rsidRPr="00A32AC7">
        <w:rPr>
          <w:rFonts w:ascii="Nazanin"/>
          <w:b w:val="0"/>
          <w:bCs w:val="0"/>
          <w:sz w:val="28"/>
          <w:szCs w:val="28"/>
          <w:rtl/>
        </w:rPr>
        <w:t>ي و غيره از دو نوع طبقه</w:t>
      </w:r>
      <w:r>
        <w:rPr>
          <w:rFonts w:ascii="Nazanin" w:hint="cs"/>
          <w:b w:val="0"/>
          <w:bCs w:val="0"/>
          <w:sz w:val="28"/>
          <w:szCs w:val="28"/>
          <w:rtl/>
        </w:rPr>
        <w:t xml:space="preserve"> </w:t>
      </w:r>
      <w:r w:rsidRPr="00A32AC7">
        <w:rPr>
          <w:rFonts w:ascii="Nazanin"/>
          <w:b w:val="0"/>
          <w:bCs w:val="0"/>
          <w:sz w:val="28"/>
          <w:szCs w:val="28"/>
          <w:rtl/>
        </w:rPr>
        <w:t xml:space="preserve">بندي استفاده </w:t>
      </w:r>
      <w:r w:rsidR="00BA4679">
        <w:rPr>
          <w:rFonts w:ascii="Nazanin"/>
          <w:b w:val="0"/>
          <w:bCs w:val="0"/>
          <w:sz w:val="28"/>
          <w:szCs w:val="28"/>
          <w:rtl/>
        </w:rPr>
        <w:t>م</w:t>
      </w:r>
      <w:r w:rsidR="00BA4679">
        <w:rPr>
          <w:rFonts w:ascii="Nazanin" w:hint="cs"/>
          <w:b w:val="0"/>
          <w:bCs w:val="0"/>
          <w:sz w:val="28"/>
          <w:szCs w:val="28"/>
          <w:rtl/>
        </w:rPr>
        <w:t>ی‌</w:t>
      </w:r>
      <w:r w:rsidR="00BA4679">
        <w:rPr>
          <w:rFonts w:ascii="Nazanin" w:hint="eastAsia"/>
          <w:b w:val="0"/>
          <w:bCs w:val="0"/>
          <w:sz w:val="28"/>
          <w:szCs w:val="28"/>
          <w:rtl/>
        </w:rPr>
        <w:t>شود</w:t>
      </w:r>
      <w:r w:rsidRPr="00A32AC7">
        <w:rPr>
          <w:rFonts w:ascii="Nazanin"/>
          <w:b w:val="0"/>
          <w:bCs w:val="0"/>
          <w:sz w:val="28"/>
          <w:szCs w:val="28"/>
          <w:rtl/>
        </w:rPr>
        <w:t xml:space="preserve"> </w:t>
      </w:r>
      <w:r w:rsidR="00BA4679">
        <w:rPr>
          <w:rFonts w:ascii="Nazanin"/>
          <w:b w:val="0"/>
          <w:bCs w:val="0"/>
          <w:sz w:val="28"/>
          <w:szCs w:val="28"/>
          <w:rtl/>
        </w:rPr>
        <w:t>ک</w:t>
      </w:r>
      <w:r w:rsidRPr="00A32AC7">
        <w:rPr>
          <w:rFonts w:ascii="Nazanin"/>
          <w:b w:val="0"/>
          <w:bCs w:val="0"/>
          <w:sz w:val="28"/>
          <w:szCs w:val="28"/>
          <w:rtl/>
        </w:rPr>
        <w:t>ه عبارت است از طبقه</w:t>
      </w:r>
      <w:r>
        <w:rPr>
          <w:rFonts w:ascii="Nazanin" w:hint="cs"/>
          <w:b w:val="0"/>
          <w:bCs w:val="0"/>
          <w:sz w:val="28"/>
          <w:szCs w:val="28"/>
          <w:rtl/>
        </w:rPr>
        <w:t xml:space="preserve"> </w:t>
      </w:r>
      <w:r w:rsidRPr="00A32AC7">
        <w:rPr>
          <w:rFonts w:ascii="Nazanin"/>
          <w:b w:val="0"/>
          <w:bCs w:val="0"/>
          <w:sz w:val="28"/>
          <w:szCs w:val="28"/>
          <w:rtl/>
        </w:rPr>
        <w:t>بندي و نامگذاري</w:t>
      </w:r>
      <w:r>
        <w:rPr>
          <w:rFonts w:ascii="Nazanin" w:hint="cs"/>
          <w:b w:val="0"/>
          <w:bCs w:val="0"/>
          <w:sz w:val="28"/>
          <w:szCs w:val="28"/>
          <w:rtl/>
        </w:rPr>
        <w:t xml:space="preserve"> </w:t>
      </w:r>
      <w:r w:rsidRPr="00A32AC7">
        <w:rPr>
          <w:rFonts w:ascii="Nazanin"/>
          <w:b w:val="0"/>
          <w:bCs w:val="0"/>
          <w:sz w:val="28"/>
          <w:szCs w:val="28"/>
          <w:rtl/>
        </w:rPr>
        <w:t>بر اساس برو</w:t>
      </w:r>
      <w:r w:rsidR="00BA4679">
        <w:rPr>
          <w:rFonts w:ascii="Nazanin"/>
          <w:b w:val="0"/>
          <w:bCs w:val="0"/>
          <w:sz w:val="28"/>
          <w:szCs w:val="28"/>
          <w:rtl/>
        </w:rPr>
        <w:t>ک</w:t>
      </w:r>
      <w:r w:rsidRPr="00A32AC7">
        <w:rPr>
          <w:rFonts w:ascii="Nazanin"/>
          <w:b w:val="0"/>
          <w:bCs w:val="0"/>
          <w:sz w:val="28"/>
          <w:szCs w:val="28"/>
          <w:rtl/>
        </w:rPr>
        <w:t>سل و طبقه</w:t>
      </w:r>
      <w:r>
        <w:rPr>
          <w:rFonts w:ascii="Nazanin" w:hint="cs"/>
          <w:b w:val="0"/>
          <w:bCs w:val="0"/>
          <w:sz w:val="28"/>
          <w:szCs w:val="28"/>
          <w:rtl/>
        </w:rPr>
        <w:t xml:space="preserve"> </w:t>
      </w:r>
      <w:r w:rsidRPr="00A32AC7">
        <w:rPr>
          <w:rFonts w:ascii="Nazanin"/>
          <w:b w:val="0"/>
          <w:bCs w:val="0"/>
          <w:sz w:val="28"/>
          <w:szCs w:val="28"/>
          <w:rtl/>
        </w:rPr>
        <w:t>بندي مر</w:t>
      </w:r>
      <w:r w:rsidR="00BA4679">
        <w:rPr>
          <w:rFonts w:ascii="Nazanin"/>
          <w:b w:val="0"/>
          <w:bCs w:val="0"/>
          <w:sz w:val="28"/>
          <w:szCs w:val="28"/>
          <w:rtl/>
        </w:rPr>
        <w:t>ک</w:t>
      </w:r>
      <w:r w:rsidRPr="00A32AC7">
        <w:rPr>
          <w:rFonts w:ascii="Nazanin"/>
          <w:b w:val="0"/>
          <w:bCs w:val="0"/>
          <w:sz w:val="28"/>
          <w:szCs w:val="28"/>
          <w:rtl/>
        </w:rPr>
        <w:t>ز استاندارد و تجارت بين</w:t>
      </w:r>
      <w:r>
        <w:rPr>
          <w:rFonts w:ascii="Nazanin" w:hint="cs"/>
          <w:b w:val="0"/>
          <w:bCs w:val="0"/>
          <w:sz w:val="28"/>
          <w:szCs w:val="28"/>
          <w:rtl/>
        </w:rPr>
        <w:t xml:space="preserve"> </w:t>
      </w:r>
      <w:r w:rsidRPr="00A32AC7">
        <w:rPr>
          <w:rFonts w:ascii="Nazanin"/>
          <w:b w:val="0"/>
          <w:bCs w:val="0"/>
          <w:sz w:val="28"/>
          <w:szCs w:val="28"/>
          <w:rtl/>
        </w:rPr>
        <w:t>المللي. بر همين اساس در مبادلات بازرگاني</w:t>
      </w:r>
      <w:r>
        <w:rPr>
          <w:rFonts w:ascii="Nazanin" w:hint="cs"/>
          <w:b w:val="0"/>
          <w:bCs w:val="0"/>
          <w:sz w:val="28"/>
          <w:szCs w:val="28"/>
          <w:rtl/>
        </w:rPr>
        <w:t xml:space="preserve"> </w:t>
      </w:r>
      <w:r w:rsidRPr="00A32AC7">
        <w:rPr>
          <w:rFonts w:ascii="Nazanin"/>
          <w:b w:val="0"/>
          <w:bCs w:val="0"/>
          <w:sz w:val="28"/>
          <w:szCs w:val="28"/>
          <w:rtl/>
        </w:rPr>
        <w:t>خارجي ايران طبقه</w:t>
      </w:r>
      <w:r>
        <w:rPr>
          <w:rFonts w:ascii="Nazanin" w:hint="cs"/>
          <w:b w:val="0"/>
          <w:bCs w:val="0"/>
          <w:sz w:val="28"/>
          <w:szCs w:val="28"/>
          <w:rtl/>
        </w:rPr>
        <w:t xml:space="preserve"> </w:t>
      </w:r>
      <w:r w:rsidRPr="00A32AC7">
        <w:rPr>
          <w:rFonts w:ascii="Nazanin"/>
          <w:b w:val="0"/>
          <w:bCs w:val="0"/>
          <w:sz w:val="28"/>
          <w:szCs w:val="28"/>
          <w:rtl/>
        </w:rPr>
        <w:t>بندي برو</w:t>
      </w:r>
      <w:r w:rsidR="00BA4679">
        <w:rPr>
          <w:rFonts w:ascii="Nazanin"/>
          <w:b w:val="0"/>
          <w:bCs w:val="0"/>
          <w:sz w:val="28"/>
          <w:szCs w:val="28"/>
          <w:rtl/>
        </w:rPr>
        <w:t>ک</w:t>
      </w:r>
      <w:r w:rsidRPr="00A32AC7">
        <w:rPr>
          <w:rFonts w:ascii="Nazanin"/>
          <w:b w:val="0"/>
          <w:bCs w:val="0"/>
          <w:sz w:val="28"/>
          <w:szCs w:val="28"/>
          <w:rtl/>
        </w:rPr>
        <w:t>سل جهت طبقه</w:t>
      </w:r>
      <w:r>
        <w:rPr>
          <w:rFonts w:ascii="Nazanin" w:hint="cs"/>
          <w:b w:val="0"/>
          <w:bCs w:val="0"/>
          <w:sz w:val="28"/>
          <w:szCs w:val="28"/>
          <w:rtl/>
        </w:rPr>
        <w:t xml:space="preserve"> </w:t>
      </w:r>
      <w:r w:rsidRPr="00A32AC7">
        <w:rPr>
          <w:rFonts w:ascii="Nazanin"/>
          <w:b w:val="0"/>
          <w:bCs w:val="0"/>
          <w:sz w:val="28"/>
          <w:szCs w:val="28"/>
          <w:rtl/>
        </w:rPr>
        <w:t xml:space="preserve">بندي </w:t>
      </w:r>
      <w:r w:rsidR="00BA4679">
        <w:rPr>
          <w:rFonts w:ascii="Nazanin"/>
          <w:b w:val="0"/>
          <w:bCs w:val="0"/>
          <w:sz w:val="28"/>
          <w:szCs w:val="28"/>
          <w:rtl/>
        </w:rPr>
        <w:t>ک</w:t>
      </w:r>
      <w:r w:rsidRPr="00A32AC7">
        <w:rPr>
          <w:rFonts w:ascii="Nazanin"/>
          <w:b w:val="0"/>
          <w:bCs w:val="0"/>
          <w:sz w:val="28"/>
          <w:szCs w:val="28"/>
          <w:rtl/>
        </w:rPr>
        <w:t xml:space="preserve">الاها استفاده </w:t>
      </w:r>
      <w:r w:rsidR="00BA4679">
        <w:rPr>
          <w:rFonts w:ascii="Nazanin"/>
          <w:b w:val="0"/>
          <w:bCs w:val="0"/>
          <w:sz w:val="28"/>
          <w:szCs w:val="28"/>
          <w:rtl/>
        </w:rPr>
        <w:t>م</w:t>
      </w:r>
      <w:r w:rsidR="00BA4679">
        <w:rPr>
          <w:rFonts w:ascii="Nazanin" w:hint="cs"/>
          <w:b w:val="0"/>
          <w:bCs w:val="0"/>
          <w:sz w:val="28"/>
          <w:szCs w:val="28"/>
          <w:rtl/>
        </w:rPr>
        <w:t>ی‌</w:t>
      </w:r>
      <w:r w:rsidR="00BA4679">
        <w:rPr>
          <w:rFonts w:ascii="Nazanin" w:hint="eastAsia"/>
          <w:b w:val="0"/>
          <w:bCs w:val="0"/>
          <w:sz w:val="28"/>
          <w:szCs w:val="28"/>
          <w:rtl/>
        </w:rPr>
        <w:t>شود</w:t>
      </w:r>
      <w:r w:rsidRPr="00A32AC7">
        <w:rPr>
          <w:rFonts w:ascii="Nazanin"/>
          <w:b w:val="0"/>
          <w:bCs w:val="0"/>
          <w:sz w:val="28"/>
          <w:szCs w:val="28"/>
          <w:rtl/>
        </w:rPr>
        <w:t>.</w:t>
      </w:r>
      <w:r>
        <w:rPr>
          <w:rFonts w:ascii="Nazanin" w:hint="cs"/>
          <w:b w:val="0"/>
          <w:bCs w:val="0"/>
          <w:sz w:val="28"/>
          <w:szCs w:val="28"/>
          <w:rtl/>
        </w:rPr>
        <w:t xml:space="preserve"> </w:t>
      </w:r>
      <w:r w:rsidR="00BA4679">
        <w:rPr>
          <w:rFonts w:ascii="Nazanin"/>
          <w:b w:val="0"/>
          <w:bCs w:val="0"/>
          <w:sz w:val="28"/>
          <w:szCs w:val="28"/>
          <w:rtl/>
        </w:rPr>
        <w:t>تعرفه‌ها</w:t>
      </w:r>
      <w:r w:rsidR="00BA4679">
        <w:rPr>
          <w:rFonts w:ascii="Nazanin" w:hint="cs"/>
          <w:b w:val="0"/>
          <w:bCs w:val="0"/>
          <w:sz w:val="28"/>
          <w:szCs w:val="28"/>
          <w:rtl/>
        </w:rPr>
        <w:t>ی</w:t>
      </w:r>
      <w:r>
        <w:rPr>
          <w:rFonts w:ascii="Nazanin" w:hint="cs"/>
          <w:b w:val="0"/>
          <w:bCs w:val="0"/>
          <w:sz w:val="28"/>
          <w:szCs w:val="28"/>
          <w:rtl/>
        </w:rPr>
        <w:t xml:space="preserve"> گمرکی به شرح جدول شماره </w:t>
      </w:r>
      <w:r w:rsidR="00B65052">
        <w:rPr>
          <w:rFonts w:ascii="Nazanin" w:hint="cs"/>
          <w:b w:val="0"/>
          <w:bCs w:val="0"/>
          <w:sz w:val="28"/>
          <w:szCs w:val="28"/>
          <w:rtl/>
        </w:rPr>
        <w:t>3</w:t>
      </w:r>
      <w:r>
        <w:rPr>
          <w:rFonts w:ascii="Nazanin" w:hint="cs"/>
          <w:b w:val="0"/>
          <w:bCs w:val="0"/>
          <w:sz w:val="28"/>
          <w:szCs w:val="28"/>
          <w:rtl/>
        </w:rPr>
        <w:t xml:space="preserve"> </w:t>
      </w:r>
      <w:r w:rsidR="00BA4679">
        <w:rPr>
          <w:rFonts w:ascii="Nazanin"/>
          <w:b w:val="0"/>
          <w:bCs w:val="0"/>
          <w:sz w:val="28"/>
          <w:szCs w:val="28"/>
          <w:rtl/>
        </w:rPr>
        <w:t>م</w:t>
      </w:r>
      <w:r w:rsidR="00BA4679">
        <w:rPr>
          <w:rFonts w:ascii="Nazanin" w:hint="cs"/>
          <w:b w:val="0"/>
          <w:bCs w:val="0"/>
          <w:sz w:val="28"/>
          <w:szCs w:val="28"/>
          <w:rtl/>
        </w:rPr>
        <w:t>ی‌</w:t>
      </w:r>
      <w:r w:rsidR="00BA4679">
        <w:rPr>
          <w:rFonts w:ascii="Nazanin" w:hint="eastAsia"/>
          <w:b w:val="0"/>
          <w:bCs w:val="0"/>
          <w:sz w:val="28"/>
          <w:szCs w:val="28"/>
          <w:rtl/>
        </w:rPr>
        <w:t>باشد</w:t>
      </w:r>
      <w:r>
        <w:rPr>
          <w:rFonts w:ascii="Nazanin" w:hint="cs"/>
          <w:b w:val="0"/>
          <w:bCs w:val="0"/>
          <w:sz w:val="28"/>
          <w:szCs w:val="28"/>
          <w:rtl/>
        </w:rPr>
        <w:t>.</w:t>
      </w:r>
    </w:p>
    <w:p w14:paraId="0E9227E2" w14:textId="77777777" w:rsidR="00AE72C6" w:rsidRDefault="00AE72C6" w:rsidP="0073051E">
      <w:pPr>
        <w:ind w:firstLine="217"/>
        <w:rPr>
          <w:sz w:val="26"/>
          <w:szCs w:val="26"/>
          <w:rtl/>
        </w:rPr>
      </w:pPr>
      <w:bookmarkStart w:id="18" w:name="_Toc454281238"/>
      <w:bookmarkStart w:id="19" w:name="_Toc495560383"/>
      <w:bookmarkStart w:id="20" w:name="_Toc495702174"/>
    </w:p>
    <w:p w14:paraId="1810BC21" w14:textId="55C4E6A9" w:rsidR="00126B1B" w:rsidRDefault="00126B1B" w:rsidP="0073051E">
      <w:pPr>
        <w:ind w:firstLine="217"/>
        <w:rPr>
          <w:sz w:val="26"/>
          <w:szCs w:val="26"/>
          <w:rtl/>
        </w:rPr>
      </w:pPr>
      <w:bookmarkStart w:id="21" w:name="_Toc55124685"/>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D012FE">
        <w:rPr>
          <w:noProof/>
          <w:sz w:val="26"/>
          <w:szCs w:val="26"/>
          <w:rtl/>
        </w:rPr>
        <w:t>3</w:t>
      </w:r>
      <w:r w:rsidRPr="009F7642">
        <w:rPr>
          <w:sz w:val="26"/>
          <w:szCs w:val="26"/>
          <w:rtl/>
        </w:rPr>
        <w:fldChar w:fldCharType="end"/>
      </w:r>
      <w:r w:rsidRPr="009F7642">
        <w:rPr>
          <w:sz w:val="26"/>
          <w:szCs w:val="26"/>
          <w:rtl/>
        </w:rPr>
        <w:t>-</w:t>
      </w:r>
      <w:r w:rsidRPr="00D55D97">
        <w:rPr>
          <w:rtl/>
        </w:rPr>
        <w:t xml:space="preserve"> </w:t>
      </w:r>
      <w:r w:rsidR="00BA4679">
        <w:rPr>
          <w:sz w:val="26"/>
          <w:szCs w:val="26"/>
          <w:rtl/>
        </w:rPr>
        <w:t>شماره‌ها</w:t>
      </w:r>
      <w:r w:rsidR="00BA4679">
        <w:rPr>
          <w:rFonts w:hint="cs"/>
          <w:sz w:val="26"/>
          <w:szCs w:val="26"/>
          <w:rtl/>
        </w:rPr>
        <w:t>ی</w:t>
      </w:r>
      <w:r>
        <w:rPr>
          <w:rFonts w:hint="cs"/>
          <w:sz w:val="26"/>
          <w:szCs w:val="26"/>
          <w:rtl/>
        </w:rPr>
        <w:t xml:space="preserve"> تعرفه گمرکی</w:t>
      </w:r>
      <w:bookmarkEnd w:id="18"/>
      <w:bookmarkEnd w:id="19"/>
      <w:bookmarkEnd w:id="20"/>
      <w:bookmarkEnd w:id="21"/>
      <w:r w:rsidR="007B73CA">
        <w:rPr>
          <w:rFonts w:hint="cs"/>
          <w:sz w:val="26"/>
          <w:szCs w:val="26"/>
          <w:rtl/>
        </w:rPr>
        <w:t xml:space="preserve"> </w:t>
      </w:r>
      <w:r w:rsidR="007B73CA" w:rsidRPr="00BF03B9">
        <w:rPr>
          <w:rStyle w:val="FootnoteReference"/>
          <w:rFonts w:cs="B Nazanin"/>
          <w:rtl/>
          <w:lang w:bidi="fa-IR"/>
        </w:rPr>
        <w:footnoteReference w:id="3"/>
      </w:r>
    </w:p>
    <w:tbl>
      <w:tblPr>
        <w:tblStyle w:val="PlainTable31"/>
        <w:bidiVisual/>
        <w:tblW w:w="9837" w:type="dxa"/>
        <w:jc w:val="center"/>
        <w:tblLook w:val="04A0" w:firstRow="1" w:lastRow="0" w:firstColumn="1" w:lastColumn="0" w:noHBand="0" w:noVBand="1"/>
      </w:tblPr>
      <w:tblGrid>
        <w:gridCol w:w="8237"/>
        <w:gridCol w:w="1600"/>
      </w:tblGrid>
      <w:tr w:rsidR="00D62D72" w:rsidRPr="0016263B" w14:paraId="2C06A947" w14:textId="77777777" w:rsidTr="00D62D72">
        <w:trPr>
          <w:cnfStyle w:val="100000000000" w:firstRow="1" w:lastRow="0" w:firstColumn="0" w:lastColumn="0" w:oddVBand="0" w:evenVBand="0" w:oddHBand="0" w:evenHBand="0" w:firstRowFirstColumn="0" w:firstRowLastColumn="0" w:lastRowFirstColumn="0" w:lastRowLastColumn="0"/>
          <w:trHeight w:val="405"/>
          <w:jc w:val="center"/>
        </w:trPr>
        <w:tc>
          <w:tcPr>
            <w:cnfStyle w:val="001000000100" w:firstRow="0" w:lastRow="0" w:firstColumn="1" w:lastColumn="0" w:oddVBand="0" w:evenVBand="0" w:oddHBand="0" w:evenHBand="0" w:firstRowFirstColumn="1" w:firstRowLastColumn="0" w:lastRowFirstColumn="0" w:lastRowLastColumn="0"/>
            <w:tcW w:w="8237" w:type="dxa"/>
            <w:noWrap/>
            <w:hideMark/>
          </w:tcPr>
          <w:p w14:paraId="550E0C36" w14:textId="77777777" w:rsidR="00D62D72" w:rsidRPr="000A409E" w:rsidRDefault="00D62D72" w:rsidP="00DD5239">
            <w:pPr>
              <w:spacing w:line="240" w:lineRule="auto"/>
              <w:ind w:left="0" w:firstLine="217"/>
              <w:rPr>
                <w:rFonts w:ascii="Arial" w:hAnsi="Arial"/>
                <w:b/>
                <w:bCs/>
              </w:rPr>
            </w:pPr>
            <w:r w:rsidRPr="000A409E">
              <w:rPr>
                <w:rFonts w:ascii="Arial" w:hAnsi="Arial" w:hint="cs"/>
                <w:rtl/>
              </w:rPr>
              <w:t>شرح</w:t>
            </w:r>
          </w:p>
        </w:tc>
        <w:tc>
          <w:tcPr>
            <w:tcW w:w="1600" w:type="dxa"/>
            <w:noWrap/>
            <w:hideMark/>
          </w:tcPr>
          <w:p w14:paraId="16F765BC" w14:textId="77777777" w:rsidR="00D62D72" w:rsidRPr="000A409E" w:rsidRDefault="00D62D72" w:rsidP="00DD5239">
            <w:pPr>
              <w:bidi w:val="0"/>
              <w:spacing w:line="240" w:lineRule="auto"/>
              <w:ind w:left="0" w:firstLine="217"/>
              <w:cnfStyle w:val="100000000000" w:firstRow="1" w:lastRow="0" w:firstColumn="0" w:lastColumn="0" w:oddVBand="0" w:evenVBand="0" w:oddHBand="0" w:evenHBand="0" w:firstRowFirstColumn="0" w:firstRowLastColumn="0" w:lastRowFirstColumn="0" w:lastRowLastColumn="0"/>
              <w:rPr>
                <w:rFonts w:ascii="Arial" w:hAnsi="Arial"/>
                <w:b/>
                <w:bCs/>
                <w:rtl/>
              </w:rPr>
            </w:pPr>
            <w:r w:rsidRPr="000A409E">
              <w:rPr>
                <w:rFonts w:ascii="Arial" w:hAnsi="Arial" w:hint="cs"/>
                <w:rtl/>
                <w:lang w:bidi="fa-IR"/>
              </w:rPr>
              <w:t>شماره تعرفه</w:t>
            </w:r>
            <w:r w:rsidRPr="000A409E">
              <w:rPr>
                <w:rFonts w:ascii="Arial" w:hAnsi="Arial" w:hint="cs"/>
              </w:rPr>
              <w:t> </w:t>
            </w:r>
          </w:p>
        </w:tc>
      </w:tr>
      <w:tr w:rsidR="00D62D72" w:rsidRPr="0016263B" w14:paraId="251531C6" w14:textId="77777777" w:rsidTr="00D62D72">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8237" w:type="dxa"/>
            <w:noWrap/>
            <w:hideMark/>
          </w:tcPr>
          <w:p w14:paraId="1698C351" w14:textId="77777777" w:rsidR="00D62D72" w:rsidRPr="00EE2F46" w:rsidRDefault="00D62D72" w:rsidP="00DD5239">
            <w:pPr>
              <w:ind w:hanging="36"/>
              <w:rPr>
                <w:rFonts w:ascii="Calibri" w:hAnsi="Calibri"/>
                <w:b/>
                <w:sz w:val="26"/>
                <w:szCs w:val="26"/>
                <w:lang w:bidi="fa-IR"/>
              </w:rPr>
            </w:pPr>
            <w:r w:rsidRPr="00D62D72">
              <w:rPr>
                <w:rFonts w:ascii="Calibri" w:hAnsi="Calibri"/>
                <w:sz w:val="26"/>
                <w:szCs w:val="26"/>
                <w:rtl/>
                <w:lang w:bidi="fa-IR"/>
              </w:rPr>
              <w:t>سنگ منگنز وکنستانتره آن، از جمله سنگ‌ها</w:t>
            </w:r>
            <w:r w:rsidRPr="00D62D72">
              <w:rPr>
                <w:rFonts w:ascii="Calibri" w:hAnsi="Calibri" w:hint="cs"/>
                <w:sz w:val="26"/>
                <w:szCs w:val="26"/>
                <w:rtl/>
                <w:lang w:bidi="fa-IR"/>
              </w:rPr>
              <w:t>ی</w:t>
            </w:r>
            <w:r w:rsidRPr="00D62D72">
              <w:rPr>
                <w:rFonts w:ascii="Calibri" w:hAnsi="Calibri"/>
                <w:sz w:val="26"/>
                <w:szCs w:val="26"/>
                <w:rtl/>
                <w:lang w:bidi="fa-IR"/>
              </w:rPr>
              <w:t xml:space="preserve"> منگنز آهن‌دار وکنستانتره‌ها</w:t>
            </w:r>
            <w:r w:rsidRPr="00D62D72">
              <w:rPr>
                <w:rFonts w:ascii="Calibri" w:hAnsi="Calibri" w:hint="cs"/>
                <w:sz w:val="26"/>
                <w:szCs w:val="26"/>
                <w:rtl/>
                <w:lang w:bidi="fa-IR"/>
              </w:rPr>
              <w:t>ی</w:t>
            </w:r>
            <w:r w:rsidRPr="00D62D72">
              <w:rPr>
                <w:rFonts w:ascii="Calibri" w:hAnsi="Calibri"/>
                <w:sz w:val="26"/>
                <w:szCs w:val="26"/>
                <w:rtl/>
                <w:lang w:bidi="fa-IR"/>
              </w:rPr>
              <w:t xml:space="preserve"> آن که بر حسب وزن خشک حاو</w:t>
            </w:r>
            <w:r w:rsidRPr="00D62D72">
              <w:rPr>
                <w:rFonts w:ascii="Calibri" w:hAnsi="Calibri" w:hint="cs"/>
                <w:sz w:val="26"/>
                <w:szCs w:val="26"/>
                <w:rtl/>
                <w:lang w:bidi="fa-IR"/>
              </w:rPr>
              <w:t>ی</w:t>
            </w:r>
            <w:r w:rsidRPr="00D62D72">
              <w:rPr>
                <w:rFonts w:ascii="Calibri" w:hAnsi="Calibri"/>
                <w:sz w:val="26"/>
                <w:szCs w:val="26"/>
                <w:rtl/>
                <w:lang w:bidi="fa-IR"/>
              </w:rPr>
              <w:t xml:space="preserve"> ۲۰ درصد </w:t>
            </w:r>
            <w:r w:rsidRPr="00D62D72">
              <w:rPr>
                <w:rFonts w:ascii="Calibri" w:hAnsi="Calibri" w:hint="cs"/>
                <w:sz w:val="26"/>
                <w:szCs w:val="26"/>
                <w:rtl/>
                <w:lang w:bidi="fa-IR"/>
              </w:rPr>
              <w:t>ی</w:t>
            </w:r>
            <w:r w:rsidRPr="00D62D72">
              <w:rPr>
                <w:rFonts w:ascii="Calibri" w:hAnsi="Calibri" w:hint="eastAsia"/>
                <w:sz w:val="26"/>
                <w:szCs w:val="26"/>
                <w:rtl/>
                <w:lang w:bidi="fa-IR"/>
              </w:rPr>
              <w:t>ا</w:t>
            </w:r>
            <w:r w:rsidRPr="00D62D72">
              <w:rPr>
                <w:rFonts w:ascii="Calibri" w:hAnsi="Calibri"/>
                <w:sz w:val="26"/>
                <w:szCs w:val="26"/>
                <w:rtl/>
                <w:lang w:bidi="fa-IR"/>
              </w:rPr>
              <w:t xml:space="preserve"> ب</w:t>
            </w:r>
            <w:r w:rsidRPr="00D62D72">
              <w:rPr>
                <w:rFonts w:ascii="Calibri" w:hAnsi="Calibri" w:hint="cs"/>
                <w:sz w:val="26"/>
                <w:szCs w:val="26"/>
                <w:rtl/>
                <w:lang w:bidi="fa-IR"/>
              </w:rPr>
              <w:t>ی</w:t>
            </w:r>
            <w:r w:rsidRPr="00D62D72">
              <w:rPr>
                <w:rFonts w:ascii="Calibri" w:hAnsi="Calibri" w:hint="eastAsia"/>
                <w:sz w:val="26"/>
                <w:szCs w:val="26"/>
                <w:rtl/>
                <w:lang w:bidi="fa-IR"/>
              </w:rPr>
              <w:t>شتر</w:t>
            </w:r>
            <w:r w:rsidRPr="00D62D72">
              <w:rPr>
                <w:rFonts w:ascii="Calibri" w:hAnsi="Calibri"/>
                <w:sz w:val="26"/>
                <w:szCs w:val="26"/>
                <w:rtl/>
                <w:lang w:bidi="fa-IR"/>
              </w:rPr>
              <w:t xml:space="preserve"> منگنز باشد.</w:t>
            </w:r>
          </w:p>
        </w:tc>
        <w:tc>
          <w:tcPr>
            <w:tcW w:w="1600" w:type="dxa"/>
            <w:noWrap/>
            <w:hideMark/>
          </w:tcPr>
          <w:p w14:paraId="7D89A894" w14:textId="77777777" w:rsidR="00D62D72" w:rsidRPr="0076409D" w:rsidRDefault="00D62D72" w:rsidP="00DD5239">
            <w:pPr>
              <w:ind w:hanging="36"/>
              <w:cnfStyle w:val="000000100000" w:firstRow="0" w:lastRow="0" w:firstColumn="0" w:lastColumn="0" w:oddVBand="0" w:evenVBand="0" w:oddHBand="1" w:evenHBand="0" w:firstRowFirstColumn="0" w:firstRowLastColumn="0" w:lastRowFirstColumn="0" w:lastRowLastColumn="0"/>
              <w:rPr>
                <w:rFonts w:ascii="Nazanin"/>
                <w:bCs w:val="0"/>
                <w:sz w:val="26"/>
                <w:szCs w:val="26"/>
              </w:rPr>
            </w:pPr>
            <w:r w:rsidRPr="00D62D72">
              <w:rPr>
                <w:rFonts w:ascii="Calibri" w:hAnsi="Calibri"/>
                <w:bCs w:val="0"/>
                <w:sz w:val="26"/>
                <w:szCs w:val="26"/>
                <w:rtl/>
                <w:lang w:bidi="fa-IR"/>
              </w:rPr>
              <w:t>۲۶۰۲۰۰۰۰</w:t>
            </w:r>
          </w:p>
        </w:tc>
      </w:tr>
      <w:tr w:rsidR="00D62D72" w:rsidRPr="0016263B" w14:paraId="72BDE7FA" w14:textId="77777777" w:rsidTr="00D62D72">
        <w:trPr>
          <w:trHeight w:val="405"/>
          <w:jc w:val="center"/>
        </w:trPr>
        <w:tc>
          <w:tcPr>
            <w:cnfStyle w:val="001000000000" w:firstRow="0" w:lastRow="0" w:firstColumn="1" w:lastColumn="0" w:oddVBand="0" w:evenVBand="0" w:oddHBand="0" w:evenHBand="0" w:firstRowFirstColumn="0" w:firstRowLastColumn="0" w:lastRowFirstColumn="0" w:lastRowLastColumn="0"/>
            <w:tcW w:w="8237" w:type="dxa"/>
            <w:noWrap/>
          </w:tcPr>
          <w:p w14:paraId="39234415" w14:textId="77777777" w:rsidR="00D62D72" w:rsidRPr="00D62D72" w:rsidRDefault="00D62D72" w:rsidP="00DD5239">
            <w:pPr>
              <w:ind w:hanging="36"/>
              <w:rPr>
                <w:rFonts w:ascii="Calibri" w:hAnsi="Calibri"/>
                <w:sz w:val="26"/>
                <w:szCs w:val="26"/>
                <w:rtl/>
                <w:lang w:bidi="fa-IR"/>
              </w:rPr>
            </w:pPr>
            <w:r w:rsidRPr="00D62D72">
              <w:rPr>
                <w:rFonts w:ascii="Calibri" w:hAnsi="Calibri"/>
                <w:sz w:val="26"/>
                <w:szCs w:val="26"/>
                <w:rtl/>
                <w:lang w:bidi="fa-IR"/>
              </w:rPr>
              <w:tab/>
              <w:t>منگنز و مصنوعات از منگنز، همچن</w:t>
            </w:r>
            <w:r w:rsidRPr="00D62D72">
              <w:rPr>
                <w:rFonts w:ascii="Calibri" w:hAnsi="Calibri" w:hint="cs"/>
                <w:sz w:val="26"/>
                <w:szCs w:val="26"/>
                <w:rtl/>
                <w:lang w:bidi="fa-IR"/>
              </w:rPr>
              <w:t>ی</w:t>
            </w:r>
            <w:r w:rsidRPr="00D62D72">
              <w:rPr>
                <w:rFonts w:ascii="Calibri" w:hAnsi="Calibri" w:hint="eastAsia"/>
                <w:sz w:val="26"/>
                <w:szCs w:val="26"/>
                <w:rtl/>
                <w:lang w:bidi="fa-IR"/>
              </w:rPr>
              <w:t>ن</w:t>
            </w:r>
            <w:r w:rsidRPr="00D62D72">
              <w:rPr>
                <w:rFonts w:ascii="Calibri" w:hAnsi="Calibri"/>
                <w:sz w:val="26"/>
                <w:szCs w:val="26"/>
                <w:rtl/>
                <w:lang w:bidi="fa-IR"/>
              </w:rPr>
              <w:t xml:space="preserve"> قراضه و ضا</w:t>
            </w:r>
            <w:r w:rsidRPr="00D62D72">
              <w:rPr>
                <w:rFonts w:ascii="Calibri" w:hAnsi="Calibri" w:hint="cs"/>
                <w:sz w:val="26"/>
                <w:szCs w:val="26"/>
                <w:rtl/>
                <w:lang w:bidi="fa-IR"/>
              </w:rPr>
              <w:t>ی</w:t>
            </w:r>
            <w:r w:rsidRPr="00D62D72">
              <w:rPr>
                <w:rFonts w:ascii="Calibri" w:hAnsi="Calibri" w:hint="eastAsia"/>
                <w:sz w:val="26"/>
                <w:szCs w:val="26"/>
                <w:rtl/>
                <w:lang w:bidi="fa-IR"/>
              </w:rPr>
              <w:t>عات</w:t>
            </w:r>
            <w:r w:rsidRPr="00D62D72">
              <w:rPr>
                <w:rFonts w:ascii="Calibri" w:hAnsi="Calibri"/>
                <w:sz w:val="26"/>
                <w:szCs w:val="26"/>
                <w:rtl/>
                <w:lang w:bidi="fa-IR"/>
              </w:rPr>
              <w:t>.</w:t>
            </w:r>
          </w:p>
        </w:tc>
        <w:tc>
          <w:tcPr>
            <w:tcW w:w="1600" w:type="dxa"/>
            <w:noWrap/>
          </w:tcPr>
          <w:p w14:paraId="18F7BA97" w14:textId="77777777" w:rsidR="00D62D72" w:rsidRPr="00D62D72" w:rsidRDefault="00D62D72" w:rsidP="00DD5239">
            <w:pPr>
              <w:ind w:hanging="36"/>
              <w:cnfStyle w:val="000000000000" w:firstRow="0" w:lastRow="0" w:firstColumn="0" w:lastColumn="0" w:oddVBand="0" w:evenVBand="0" w:oddHBand="0" w:evenHBand="0" w:firstRowFirstColumn="0" w:firstRowLastColumn="0" w:lastRowFirstColumn="0" w:lastRowLastColumn="0"/>
              <w:rPr>
                <w:rFonts w:ascii="Calibri" w:hAnsi="Calibri"/>
                <w:bCs w:val="0"/>
                <w:sz w:val="26"/>
                <w:szCs w:val="26"/>
                <w:rtl/>
                <w:lang w:bidi="fa-IR"/>
              </w:rPr>
            </w:pPr>
            <w:r>
              <w:rPr>
                <w:rFonts w:ascii="Calibri" w:hAnsi="Calibri" w:hint="cs"/>
                <w:bCs w:val="0"/>
                <w:sz w:val="26"/>
                <w:szCs w:val="26"/>
                <w:rtl/>
                <w:lang w:bidi="fa-IR"/>
              </w:rPr>
              <w:t>81110000</w:t>
            </w:r>
          </w:p>
        </w:tc>
      </w:tr>
    </w:tbl>
    <w:p w14:paraId="7A7959B4" w14:textId="77777777" w:rsidR="00D62D72" w:rsidRDefault="00D62D72" w:rsidP="0073051E">
      <w:pPr>
        <w:ind w:firstLine="217"/>
        <w:rPr>
          <w:sz w:val="26"/>
          <w:szCs w:val="26"/>
          <w:rtl/>
        </w:rPr>
      </w:pPr>
    </w:p>
    <w:p w14:paraId="1C734036" w14:textId="77777777" w:rsidR="00B65052" w:rsidRPr="00B65052" w:rsidRDefault="00B65052" w:rsidP="00B65052">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2" w:name="_Toc55124654"/>
      <w:r w:rsidRPr="00B65052">
        <w:rPr>
          <w:rFonts w:ascii="Times New Roman" w:hAnsi="Times New Roman" w:cs="B Nazanin" w:hint="cs"/>
          <w:i w:val="0"/>
          <w:iCs w:val="0"/>
          <w:sz w:val="24"/>
          <w:rtl/>
          <w:lang w:bidi="fa-IR"/>
        </w:rPr>
        <w:t>شرايط</w:t>
      </w:r>
      <w:r w:rsidRPr="00B65052">
        <w:rPr>
          <w:rFonts w:ascii="Times New Roman" w:hAnsi="Times New Roman" w:cs="B Nazanin"/>
          <w:i w:val="0"/>
          <w:iCs w:val="0"/>
          <w:sz w:val="24"/>
          <w:lang w:bidi="fa-IR"/>
        </w:rPr>
        <w:t xml:space="preserve"> </w:t>
      </w:r>
      <w:r w:rsidRPr="00B65052">
        <w:rPr>
          <w:rFonts w:ascii="Times New Roman" w:hAnsi="Times New Roman" w:cs="B Nazanin" w:hint="cs"/>
          <w:i w:val="0"/>
          <w:iCs w:val="0"/>
          <w:sz w:val="24"/>
          <w:rtl/>
          <w:lang w:bidi="fa-IR"/>
        </w:rPr>
        <w:t>واردات</w:t>
      </w:r>
      <w:r w:rsidRPr="00B65052">
        <w:rPr>
          <w:rFonts w:ascii="Times New Roman" w:hAnsi="Times New Roman" w:cs="B Nazanin"/>
          <w:i w:val="0"/>
          <w:iCs w:val="0"/>
          <w:sz w:val="24"/>
          <w:lang w:bidi="fa-IR"/>
        </w:rPr>
        <w:t xml:space="preserve"> </w:t>
      </w:r>
      <w:r w:rsidRPr="00B65052">
        <w:rPr>
          <w:rFonts w:ascii="Times New Roman" w:hAnsi="Times New Roman" w:cs="B Nazanin" w:hint="cs"/>
          <w:i w:val="0"/>
          <w:iCs w:val="0"/>
          <w:sz w:val="24"/>
          <w:rtl/>
          <w:lang w:bidi="fa-IR"/>
        </w:rPr>
        <w:t>و</w:t>
      </w:r>
      <w:r w:rsidRPr="00B65052">
        <w:rPr>
          <w:rFonts w:ascii="Times New Roman" w:hAnsi="Times New Roman" w:cs="B Nazanin"/>
          <w:i w:val="0"/>
          <w:iCs w:val="0"/>
          <w:sz w:val="24"/>
          <w:lang w:bidi="fa-IR"/>
        </w:rPr>
        <w:t xml:space="preserve"> </w:t>
      </w:r>
      <w:r w:rsidRPr="00B65052">
        <w:rPr>
          <w:rFonts w:ascii="Times New Roman" w:hAnsi="Times New Roman" w:cs="B Nazanin" w:hint="cs"/>
          <w:i w:val="0"/>
          <w:iCs w:val="0"/>
          <w:sz w:val="24"/>
          <w:rtl/>
          <w:lang w:bidi="fa-IR"/>
        </w:rPr>
        <w:t>صادرات</w:t>
      </w:r>
      <w:r w:rsidRPr="00B65052">
        <w:rPr>
          <w:rFonts w:ascii="Times New Roman" w:hAnsi="Times New Roman" w:cs="B Nazanin"/>
          <w:i w:val="0"/>
          <w:iCs w:val="0"/>
          <w:sz w:val="24"/>
          <w:lang w:bidi="fa-IR"/>
        </w:rPr>
        <w:t xml:space="preserve"> </w:t>
      </w:r>
      <w:r w:rsidRPr="00B65052">
        <w:rPr>
          <w:rFonts w:ascii="Times New Roman" w:hAnsi="Times New Roman" w:cs="B Nazanin" w:hint="cs"/>
          <w:i w:val="0"/>
          <w:iCs w:val="0"/>
          <w:sz w:val="24"/>
          <w:rtl/>
          <w:lang w:bidi="fa-IR"/>
        </w:rPr>
        <w:t>محصول</w:t>
      </w:r>
      <w:bookmarkEnd w:id="22"/>
    </w:p>
    <w:p w14:paraId="0C7307CD" w14:textId="08CDDE30" w:rsidR="00126B1B" w:rsidRDefault="00B417C8" w:rsidP="007B73CA">
      <w:pPr>
        <w:ind w:firstLine="217"/>
        <w:jc w:val="both"/>
        <w:rPr>
          <w:rFonts w:ascii="Nazanin"/>
          <w:b w:val="0"/>
          <w:bCs w:val="0"/>
          <w:sz w:val="28"/>
          <w:szCs w:val="28"/>
          <w:rtl/>
        </w:rPr>
      </w:pPr>
      <w:r w:rsidRPr="00B64E35">
        <w:rPr>
          <w:rFonts w:ascii="Nazanin"/>
          <w:b w:val="0"/>
          <w:bCs w:val="0"/>
          <w:sz w:val="28"/>
          <w:szCs w:val="28"/>
          <w:rtl/>
        </w:rPr>
        <w:t xml:space="preserve">شرايط واردات براساس اطلاعات مندرج در </w:t>
      </w:r>
      <w:r w:rsidR="00BA4679">
        <w:rPr>
          <w:rFonts w:ascii="Nazanin"/>
          <w:b w:val="0"/>
          <w:bCs w:val="0"/>
          <w:sz w:val="28"/>
          <w:szCs w:val="28"/>
          <w:rtl/>
        </w:rPr>
        <w:t>ک</w:t>
      </w:r>
      <w:r w:rsidRPr="00B64E35">
        <w:rPr>
          <w:rFonts w:ascii="Nazanin"/>
          <w:b w:val="0"/>
          <w:bCs w:val="0"/>
          <w:sz w:val="28"/>
          <w:szCs w:val="28"/>
          <w:rtl/>
        </w:rPr>
        <w:t>تب مقررات و شرايط صادرات وزارت بازرگاني به واسطه نياز شديد داخلي به ورود اين ماده اوليه سود بازرگاني و حقوق گمر</w:t>
      </w:r>
      <w:r w:rsidR="00BA4679">
        <w:rPr>
          <w:rFonts w:ascii="Nazanin"/>
          <w:b w:val="0"/>
          <w:bCs w:val="0"/>
          <w:sz w:val="28"/>
          <w:szCs w:val="28"/>
          <w:rtl/>
        </w:rPr>
        <w:t>ک</w:t>
      </w:r>
      <w:r w:rsidRPr="00B64E35">
        <w:rPr>
          <w:rFonts w:ascii="Nazanin"/>
          <w:b w:val="0"/>
          <w:bCs w:val="0"/>
          <w:sz w:val="28"/>
          <w:szCs w:val="28"/>
          <w:rtl/>
        </w:rPr>
        <w:t xml:space="preserve">ي متعلق به </w:t>
      </w:r>
      <w:r w:rsidR="00BA4679">
        <w:rPr>
          <w:rFonts w:ascii="Nazanin"/>
          <w:b w:val="0"/>
          <w:bCs w:val="0"/>
          <w:sz w:val="28"/>
          <w:szCs w:val="28"/>
          <w:rtl/>
        </w:rPr>
        <w:t>آن 4</w:t>
      </w:r>
      <w:r w:rsidRPr="00B64E35">
        <w:rPr>
          <w:rFonts w:ascii="Nazanin"/>
          <w:b w:val="0"/>
          <w:bCs w:val="0"/>
          <w:sz w:val="28"/>
          <w:szCs w:val="28"/>
          <w:rtl/>
        </w:rPr>
        <w:t xml:space="preserve"> </w:t>
      </w:r>
      <w:r w:rsidR="00BA4679">
        <w:rPr>
          <w:rFonts w:ascii="Nazanin"/>
          <w:b w:val="0"/>
          <w:bCs w:val="0"/>
          <w:sz w:val="28"/>
          <w:szCs w:val="28"/>
          <w:rtl/>
        </w:rPr>
        <w:t>م</w:t>
      </w:r>
      <w:r w:rsidR="00BA4679">
        <w:rPr>
          <w:rFonts w:ascii="Nazanin" w:hint="cs"/>
          <w:b w:val="0"/>
          <w:bCs w:val="0"/>
          <w:sz w:val="28"/>
          <w:szCs w:val="28"/>
          <w:rtl/>
        </w:rPr>
        <w:t>ی‌</w:t>
      </w:r>
      <w:r w:rsidR="00BA4679">
        <w:rPr>
          <w:rFonts w:ascii="Nazanin" w:hint="eastAsia"/>
          <w:b w:val="0"/>
          <w:bCs w:val="0"/>
          <w:sz w:val="28"/>
          <w:szCs w:val="28"/>
          <w:rtl/>
        </w:rPr>
        <w:t>باشد</w:t>
      </w:r>
      <w:r w:rsidRPr="00B64E35">
        <w:rPr>
          <w:rFonts w:ascii="Nazanin"/>
          <w:b w:val="0"/>
          <w:bCs w:val="0"/>
          <w:sz w:val="28"/>
          <w:szCs w:val="28"/>
          <w:rtl/>
        </w:rPr>
        <w:t xml:space="preserve">. </w:t>
      </w:r>
      <w:r w:rsidR="00BA4679">
        <w:rPr>
          <w:rFonts w:ascii="Nazanin"/>
          <w:b w:val="0"/>
          <w:bCs w:val="0"/>
          <w:sz w:val="28"/>
          <w:szCs w:val="28"/>
          <w:rtl/>
        </w:rPr>
        <w:t>ک</w:t>
      </w:r>
      <w:r w:rsidRPr="00B64E35">
        <w:rPr>
          <w:rFonts w:ascii="Nazanin"/>
          <w:b w:val="0"/>
          <w:bCs w:val="0"/>
          <w:sz w:val="28"/>
          <w:szCs w:val="28"/>
          <w:rtl/>
        </w:rPr>
        <w:t>ه مجموع سود بازرگاني و حقوق گمر</w:t>
      </w:r>
      <w:r w:rsidR="00BA4679">
        <w:rPr>
          <w:rFonts w:ascii="Nazanin"/>
          <w:b w:val="0"/>
          <w:bCs w:val="0"/>
          <w:sz w:val="28"/>
          <w:szCs w:val="28"/>
          <w:rtl/>
        </w:rPr>
        <w:t>ک</w:t>
      </w:r>
      <w:r w:rsidRPr="00B64E35">
        <w:rPr>
          <w:rFonts w:ascii="Nazanin"/>
          <w:b w:val="0"/>
          <w:bCs w:val="0"/>
          <w:sz w:val="28"/>
          <w:szCs w:val="28"/>
          <w:rtl/>
        </w:rPr>
        <w:t xml:space="preserve">ي </w:t>
      </w:r>
      <w:r w:rsidR="00BA4679">
        <w:rPr>
          <w:rFonts w:ascii="Nazanin"/>
          <w:b w:val="0"/>
          <w:bCs w:val="0"/>
          <w:sz w:val="28"/>
          <w:szCs w:val="28"/>
          <w:rtl/>
        </w:rPr>
        <w:t>م</w:t>
      </w:r>
      <w:r w:rsidR="00BA4679">
        <w:rPr>
          <w:rFonts w:ascii="Nazanin" w:hint="cs"/>
          <w:b w:val="0"/>
          <w:bCs w:val="0"/>
          <w:sz w:val="28"/>
          <w:szCs w:val="28"/>
          <w:rtl/>
        </w:rPr>
        <w:t>ی‌</w:t>
      </w:r>
      <w:r w:rsidR="00BA4679">
        <w:rPr>
          <w:rFonts w:ascii="Nazanin" w:hint="eastAsia"/>
          <w:b w:val="0"/>
          <w:bCs w:val="0"/>
          <w:sz w:val="28"/>
          <w:szCs w:val="28"/>
          <w:rtl/>
        </w:rPr>
        <w:t>باشد</w:t>
      </w:r>
      <w:r w:rsidR="00D62D72">
        <w:rPr>
          <w:rFonts w:ascii="Nazanin"/>
          <w:b w:val="0"/>
          <w:bCs w:val="0"/>
          <w:sz w:val="28"/>
          <w:szCs w:val="28"/>
          <w:rtl/>
        </w:rPr>
        <w:t xml:space="preserve">. و </w:t>
      </w:r>
      <w:r w:rsidR="00BA4679">
        <w:rPr>
          <w:rFonts w:ascii="Nazanin"/>
          <w:b w:val="0"/>
          <w:bCs w:val="0"/>
          <w:sz w:val="28"/>
          <w:szCs w:val="28"/>
          <w:rtl/>
        </w:rPr>
        <w:t>ک</w:t>
      </w:r>
      <w:r w:rsidR="00D62D72">
        <w:rPr>
          <w:rFonts w:ascii="Nazanin"/>
          <w:b w:val="0"/>
          <w:bCs w:val="0"/>
          <w:sz w:val="28"/>
          <w:szCs w:val="28"/>
          <w:rtl/>
        </w:rPr>
        <w:t xml:space="preserve">د سيستم هماهنگ </w:t>
      </w:r>
      <w:r w:rsidR="00BA4679">
        <w:rPr>
          <w:rFonts w:ascii="Nazanin"/>
          <w:b w:val="0"/>
          <w:bCs w:val="0"/>
          <w:sz w:val="28"/>
          <w:szCs w:val="28"/>
          <w:rtl/>
        </w:rPr>
        <w:t>ک</w:t>
      </w:r>
      <w:r w:rsidR="00D62D72">
        <w:rPr>
          <w:rFonts w:ascii="Nazanin"/>
          <w:b w:val="0"/>
          <w:bCs w:val="0"/>
          <w:sz w:val="28"/>
          <w:szCs w:val="28"/>
          <w:rtl/>
        </w:rPr>
        <w:t>ننده</w:t>
      </w:r>
      <w:r w:rsidR="00BA4679">
        <w:rPr>
          <w:rFonts w:ascii="Nazanin"/>
          <w:b w:val="0"/>
          <w:bCs w:val="0"/>
          <w:sz w:val="28"/>
          <w:szCs w:val="28"/>
          <w:rtl/>
        </w:rPr>
        <w:t xml:space="preserve"> </w:t>
      </w:r>
      <w:r w:rsidR="00D62D72">
        <w:rPr>
          <w:rFonts w:ascii="Nazanin" w:hint="cs"/>
          <w:b w:val="0"/>
          <w:bCs w:val="0"/>
          <w:sz w:val="28"/>
          <w:szCs w:val="28"/>
          <w:rtl/>
        </w:rPr>
        <w:t>26020000 و 81110000</w:t>
      </w:r>
      <w:r w:rsidRPr="00B64E35">
        <w:rPr>
          <w:rFonts w:ascii="Nazanin"/>
          <w:b w:val="0"/>
          <w:bCs w:val="0"/>
          <w:sz w:val="28"/>
          <w:szCs w:val="28"/>
          <w:rtl/>
        </w:rPr>
        <w:t xml:space="preserve">، </w:t>
      </w:r>
      <w:r w:rsidR="00BA4679">
        <w:rPr>
          <w:rFonts w:ascii="Nazanin"/>
          <w:b w:val="0"/>
          <w:bCs w:val="0"/>
          <w:sz w:val="28"/>
          <w:szCs w:val="28"/>
          <w:rtl/>
        </w:rPr>
        <w:t>ک</w:t>
      </w:r>
      <w:r w:rsidRPr="00B64E35">
        <w:rPr>
          <w:rFonts w:ascii="Nazanin"/>
          <w:b w:val="0"/>
          <w:bCs w:val="0"/>
          <w:sz w:val="28"/>
          <w:szCs w:val="28"/>
          <w:rtl/>
        </w:rPr>
        <w:t xml:space="preserve">ه شامل </w:t>
      </w:r>
      <w:r w:rsidR="00D62D72">
        <w:rPr>
          <w:rFonts w:ascii="Nazanin" w:hint="cs"/>
          <w:b w:val="0"/>
          <w:bCs w:val="0"/>
          <w:sz w:val="28"/>
          <w:szCs w:val="28"/>
          <w:rtl/>
        </w:rPr>
        <w:t>فروکروم و فرومنگنز</w:t>
      </w:r>
      <w:r w:rsidR="007B73CA" w:rsidRPr="00BF03B9">
        <w:rPr>
          <w:rStyle w:val="FootnoteReference"/>
          <w:rFonts w:cs="B Nazanin"/>
          <w:rtl/>
          <w:lang w:bidi="fa-IR"/>
        </w:rPr>
        <w:footnoteReference w:id="4"/>
      </w:r>
      <w:r w:rsidR="007B73CA">
        <w:rPr>
          <w:rFonts w:ascii="Nazanin" w:hint="cs"/>
          <w:b w:val="0"/>
          <w:bCs w:val="0"/>
          <w:sz w:val="28"/>
          <w:szCs w:val="28"/>
          <w:rtl/>
        </w:rPr>
        <w:t xml:space="preserve"> </w:t>
      </w:r>
      <w:r w:rsidRPr="00B64E35">
        <w:rPr>
          <w:rFonts w:ascii="Nazanin"/>
          <w:b w:val="0"/>
          <w:bCs w:val="0"/>
          <w:sz w:val="28"/>
          <w:szCs w:val="28"/>
          <w:rtl/>
        </w:rPr>
        <w:t>باشد</w:t>
      </w:r>
      <w:r w:rsidR="00B64E35">
        <w:rPr>
          <w:rFonts w:ascii="Nazanin" w:hint="cs"/>
          <w:b w:val="0"/>
          <w:bCs w:val="0"/>
          <w:sz w:val="28"/>
          <w:szCs w:val="28"/>
          <w:rtl/>
        </w:rPr>
        <w:t>.</w:t>
      </w:r>
    </w:p>
    <w:p w14:paraId="33FEEF15" w14:textId="77777777" w:rsidR="004F4167" w:rsidRDefault="004F4167" w:rsidP="0073051E">
      <w:pPr>
        <w:ind w:firstLine="217"/>
        <w:jc w:val="both"/>
        <w:rPr>
          <w:rFonts w:ascii="Nazanin"/>
          <w:b w:val="0"/>
          <w:bCs w:val="0"/>
          <w:sz w:val="28"/>
          <w:szCs w:val="28"/>
          <w:rtl/>
        </w:rPr>
      </w:pPr>
    </w:p>
    <w:p w14:paraId="5626C787" w14:textId="11665CF7" w:rsidR="008172BE" w:rsidRPr="002C05CA" w:rsidRDefault="008172BE"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3" w:name="_Toc55124655"/>
      <w:r>
        <w:rPr>
          <w:rFonts w:ascii="Times New Roman" w:hAnsi="Times New Roman" w:cs="B Nazanin" w:hint="cs"/>
          <w:i w:val="0"/>
          <w:iCs w:val="0"/>
          <w:sz w:val="24"/>
          <w:rtl/>
          <w:lang w:bidi="fa-IR"/>
        </w:rPr>
        <w:t xml:space="preserve">بررسی و </w:t>
      </w:r>
      <w:r w:rsidR="00BA4679">
        <w:rPr>
          <w:rFonts w:ascii="Times New Roman" w:hAnsi="Times New Roman" w:cs="B Nazanin"/>
          <w:i w:val="0"/>
          <w:iCs w:val="0"/>
          <w:sz w:val="24"/>
          <w:rtl/>
          <w:lang w:bidi="fa-IR"/>
        </w:rPr>
        <w:t>ارائه</w:t>
      </w:r>
      <w:r>
        <w:rPr>
          <w:rFonts w:ascii="Times New Roman" w:hAnsi="Times New Roman" w:cs="B Nazanin" w:hint="cs"/>
          <w:i w:val="0"/>
          <w:iCs w:val="0"/>
          <w:sz w:val="24"/>
          <w:rtl/>
          <w:lang w:bidi="fa-IR"/>
        </w:rPr>
        <w:t xml:space="preserve"> اطلاعات لازم در زمینه قیمت تولید داخلی </w:t>
      </w:r>
      <w:r w:rsidR="00FB2D54">
        <w:rPr>
          <w:rFonts w:ascii="Times New Roman" w:hAnsi="Times New Roman" w:cs="B Nazanin" w:hint="cs"/>
          <w:i w:val="0"/>
          <w:iCs w:val="0"/>
          <w:sz w:val="24"/>
          <w:rtl/>
          <w:lang w:bidi="fa-IR"/>
        </w:rPr>
        <w:t>و خارجی محصول</w:t>
      </w:r>
      <w:bookmarkEnd w:id="23"/>
    </w:p>
    <w:p w14:paraId="28C16A26" w14:textId="4F916D8E" w:rsidR="00126B1B" w:rsidRPr="00362741" w:rsidRDefault="00126B1B" w:rsidP="0073051E">
      <w:pPr>
        <w:ind w:firstLine="217"/>
        <w:jc w:val="both"/>
        <w:rPr>
          <w:b w:val="0"/>
          <w:bCs w:val="0"/>
          <w:szCs w:val="28"/>
          <w:rtl/>
        </w:rPr>
      </w:pPr>
      <w:r w:rsidRPr="00362741">
        <w:rPr>
          <w:b w:val="0"/>
          <w:bCs w:val="0"/>
          <w:szCs w:val="28"/>
          <w:rtl/>
        </w:rPr>
        <w:t>پارامترهای مختلفی بر قیمت محصول تأثیر می‌گذارد که برخی از آن‌ها در ذیل شرح داده شده است:</w:t>
      </w:r>
    </w:p>
    <w:p w14:paraId="1F12010F" w14:textId="77777777" w:rsidR="00126B1B" w:rsidRPr="00362741" w:rsidRDefault="00126B1B" w:rsidP="0073051E">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قیمت مواد اولیه مصرفی که یکی از مهم‌ترین هزینه‌های متغییر تولید می‌باشد و نقش عمده‌ای را در تعیین قیمت تمام شده محصول دارد.</w:t>
      </w:r>
    </w:p>
    <w:p w14:paraId="10BF5A58" w14:textId="77777777" w:rsidR="00126B1B" w:rsidRPr="00362741" w:rsidRDefault="00126B1B" w:rsidP="0073051E">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 xml:space="preserve">منطقه جغرافیایی احداث واحد به خصوص از لحاظ دسترسی به منابع تأمین مواد اولیه و کانون‌های مصرف محصول، </w:t>
      </w:r>
      <w:r w:rsidRPr="00362741">
        <w:rPr>
          <w:rFonts w:ascii="Times New Roman" w:hAnsi="Times New Roman" w:cs="B Nazanin" w:hint="cs"/>
          <w:b w:val="0"/>
          <w:bCs w:val="0"/>
          <w:sz w:val="24"/>
          <w:szCs w:val="28"/>
          <w:rtl/>
        </w:rPr>
        <w:t>ه</w:t>
      </w:r>
      <w:r w:rsidRPr="00362741">
        <w:rPr>
          <w:rFonts w:ascii="Times New Roman" w:hAnsi="Times New Roman" w:cs="B Nazanin"/>
          <w:b w:val="0"/>
          <w:bCs w:val="0"/>
          <w:sz w:val="24"/>
          <w:szCs w:val="28"/>
          <w:rtl/>
        </w:rPr>
        <w:t>زینه‌های مربوطه را تحت تأثیر قرار می‌دهد.</w:t>
      </w:r>
    </w:p>
    <w:p w14:paraId="17F996CC" w14:textId="77777777" w:rsidR="00126B1B" w:rsidRPr="00362741" w:rsidRDefault="00126B1B" w:rsidP="0073051E">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نوع تکنولوژی مورد استفاده از طریق تأثیر بر سرمایه‌گذاری، محصول تولید شده و میزان ضایعات و... بر قیمت فروش محصول مؤثر است.</w:t>
      </w:r>
    </w:p>
    <w:p w14:paraId="5D1AC5C2" w14:textId="77777777" w:rsidR="00126B1B" w:rsidRPr="00362741" w:rsidRDefault="00126B1B" w:rsidP="0073051E">
      <w:pPr>
        <w:pStyle w:val="ListParagraph"/>
        <w:numPr>
          <w:ilvl w:val="0"/>
          <w:numId w:val="4"/>
        </w:numPr>
        <w:spacing w:after="0"/>
        <w:ind w:left="36" w:firstLine="217"/>
        <w:jc w:val="both"/>
        <w:rPr>
          <w:rFonts w:ascii="Times New Roman" w:hAnsi="Times New Roman" w:cs="B Nazanin"/>
          <w:b w:val="0"/>
          <w:bCs w:val="0"/>
          <w:sz w:val="24"/>
          <w:szCs w:val="28"/>
        </w:rPr>
      </w:pPr>
      <w:r w:rsidRPr="00362741">
        <w:rPr>
          <w:rFonts w:ascii="Times New Roman" w:hAnsi="Times New Roman" w:cs="B Nazanin"/>
          <w:b w:val="0"/>
          <w:bCs w:val="0"/>
          <w:sz w:val="24"/>
          <w:szCs w:val="28"/>
          <w:rtl/>
        </w:rPr>
        <w:t>هزینه‌های نیرو</w:t>
      </w:r>
      <w:r w:rsidRPr="00362741">
        <w:rPr>
          <w:rFonts w:ascii="Times New Roman" w:hAnsi="Times New Roman" w:cs="B Nazanin" w:hint="cs"/>
          <w:b w:val="0"/>
          <w:bCs w:val="0"/>
          <w:sz w:val="24"/>
          <w:szCs w:val="28"/>
          <w:rtl/>
        </w:rPr>
        <w:t>ی</w:t>
      </w:r>
      <w:r w:rsidRPr="00362741">
        <w:rPr>
          <w:rFonts w:ascii="Times New Roman" w:hAnsi="Times New Roman" w:cs="B Nazanin"/>
          <w:b w:val="0"/>
          <w:bCs w:val="0"/>
          <w:sz w:val="24"/>
          <w:szCs w:val="28"/>
          <w:rtl/>
        </w:rPr>
        <w:t xml:space="preserve"> انسانی مورد نیاز تأثیر مستقیم بر هزینه‌های متغیر تولید و قیمت تمام شده محصول دارد.</w:t>
      </w:r>
    </w:p>
    <w:p w14:paraId="67217F69" w14:textId="1924C272" w:rsidR="00126B1B" w:rsidRPr="00362741" w:rsidRDefault="00126B1B" w:rsidP="0073051E">
      <w:pPr>
        <w:pStyle w:val="ListParagraph"/>
        <w:numPr>
          <w:ilvl w:val="0"/>
          <w:numId w:val="4"/>
        </w:numPr>
        <w:shd w:val="clear" w:color="auto" w:fill="FFFFFF"/>
        <w:spacing w:after="0"/>
        <w:ind w:left="36" w:firstLine="217"/>
        <w:jc w:val="lowKashida"/>
        <w:rPr>
          <w:rFonts w:ascii="Times New Roman" w:hAnsi="Times New Roman" w:cs="B Nazanin"/>
          <w:b w:val="0"/>
          <w:bCs w:val="0"/>
          <w:sz w:val="24"/>
          <w:szCs w:val="28"/>
          <w:rtl/>
        </w:rPr>
      </w:pPr>
      <w:r w:rsidRPr="00362741">
        <w:rPr>
          <w:rFonts w:ascii="Times New Roman" w:hAnsi="Times New Roman" w:cs="B Nazanin"/>
          <w:b w:val="0"/>
          <w:bCs w:val="0"/>
          <w:sz w:val="24"/>
          <w:szCs w:val="28"/>
          <w:rtl/>
        </w:rPr>
        <w:lastRenderedPageBreak/>
        <w:t>ظرفیت تولید واحد بر روی قیمت فروش محصول مؤثر است. به این ترتیب که افزایش ظرفیت تولید از طریق سرشکن نمودن هزینه‌های سربار باعث کاهش قیمت تمام شده محصول می‌گردد.</w:t>
      </w:r>
      <w:r w:rsidRPr="00362741">
        <w:rPr>
          <w:rFonts w:ascii="Times New Roman" w:hAnsi="Times New Roman" w:cs="B Nazanin" w:hint="cs"/>
          <w:b w:val="0"/>
          <w:bCs w:val="0"/>
          <w:sz w:val="24"/>
          <w:szCs w:val="28"/>
          <w:rtl/>
        </w:rPr>
        <w:t xml:space="preserve"> </w:t>
      </w:r>
      <w:r w:rsidRPr="00362741">
        <w:rPr>
          <w:rFonts w:ascii="Times New Roman" w:hAnsi="Times New Roman" w:cs="B Nazanin"/>
          <w:b w:val="0"/>
          <w:bCs w:val="0"/>
          <w:sz w:val="24"/>
          <w:szCs w:val="28"/>
          <w:rtl/>
        </w:rPr>
        <w:t>با توجه به نکات مذکور، ق</w:t>
      </w:r>
      <w:r w:rsidRPr="00362741">
        <w:rPr>
          <w:rFonts w:ascii="Times New Roman" w:hAnsi="Times New Roman" w:cs="B Nazanin" w:hint="cs"/>
          <w:b w:val="0"/>
          <w:bCs w:val="0"/>
          <w:sz w:val="24"/>
          <w:szCs w:val="28"/>
          <w:rtl/>
        </w:rPr>
        <w:t>ی</w:t>
      </w:r>
      <w:r w:rsidRPr="00362741">
        <w:rPr>
          <w:rFonts w:ascii="Times New Roman" w:hAnsi="Times New Roman" w:cs="B Nazanin" w:hint="eastAsia"/>
          <w:b w:val="0"/>
          <w:bCs w:val="0"/>
          <w:sz w:val="24"/>
          <w:szCs w:val="28"/>
          <w:rtl/>
        </w:rPr>
        <w:t>مت</w:t>
      </w:r>
      <w:r w:rsidRPr="00362741">
        <w:rPr>
          <w:rFonts w:ascii="Times New Roman" w:hAnsi="Times New Roman" w:cs="B Nazanin"/>
          <w:b w:val="0"/>
          <w:bCs w:val="0"/>
          <w:sz w:val="24"/>
          <w:szCs w:val="28"/>
          <w:rtl/>
        </w:rPr>
        <w:t xml:space="preserve"> فروش محصول تولید شده علاوه بر این‌که باید هزینه‌های تولید را تأمین نماید، باید توانایی سهم‌گیری از بازار را داشته باشد. هم‌چنین در صورتی که صادرات محصول تولیدی نیز مدنظر باشد، قیمت‌گذاری باید به‌نحوی باشند که در رقابت با تولیدکنندگان خارجی امکان‌پذیر باشد.</w:t>
      </w:r>
    </w:p>
    <w:p w14:paraId="0B21DA7B" w14:textId="77DC81CF" w:rsidR="00126B1B" w:rsidRDefault="00126B1B" w:rsidP="007E396F">
      <w:pPr>
        <w:shd w:val="clear" w:color="auto" w:fill="FFFFFF"/>
        <w:ind w:firstLine="217"/>
        <w:jc w:val="lowKashida"/>
        <w:rPr>
          <w:b w:val="0"/>
          <w:bCs w:val="0"/>
          <w:szCs w:val="28"/>
          <w:rtl/>
          <w:lang w:bidi="fa-IR"/>
        </w:rPr>
      </w:pPr>
      <w:r w:rsidRPr="007E396F">
        <w:rPr>
          <w:b w:val="0"/>
          <w:bCs w:val="0"/>
          <w:szCs w:val="28"/>
          <w:rtl/>
          <w:lang w:bidi="fa-IR"/>
        </w:rPr>
        <w:t>در حال حاضر با توجه به استعلام قيمت صورت گرفته</w:t>
      </w:r>
      <w:r w:rsidR="00953550" w:rsidRPr="007E396F">
        <w:rPr>
          <w:rFonts w:hint="cs"/>
          <w:b w:val="0"/>
          <w:bCs w:val="0"/>
          <w:szCs w:val="28"/>
          <w:rtl/>
          <w:lang w:bidi="fa-IR"/>
        </w:rPr>
        <w:t xml:space="preserve"> قیمت </w:t>
      </w:r>
      <w:r w:rsidR="0065006F" w:rsidRPr="007E396F">
        <w:rPr>
          <w:rFonts w:hint="cs"/>
          <w:b w:val="0"/>
          <w:bCs w:val="0"/>
          <w:szCs w:val="28"/>
          <w:rtl/>
          <w:lang w:bidi="fa-IR"/>
        </w:rPr>
        <w:t xml:space="preserve">جهانی </w:t>
      </w:r>
      <w:r w:rsidR="007E396F" w:rsidRPr="007E396F">
        <w:rPr>
          <w:rFonts w:hint="cs"/>
          <w:b w:val="0"/>
          <w:bCs w:val="0"/>
          <w:szCs w:val="28"/>
          <w:rtl/>
          <w:lang w:bidi="fa-IR"/>
        </w:rPr>
        <w:t>فرومنگنز</w:t>
      </w:r>
      <w:r w:rsidR="0065006F" w:rsidRPr="007E396F">
        <w:rPr>
          <w:rFonts w:hint="cs"/>
          <w:b w:val="0"/>
          <w:bCs w:val="0"/>
          <w:szCs w:val="28"/>
          <w:rtl/>
          <w:lang w:bidi="fa-IR"/>
        </w:rPr>
        <w:t xml:space="preserve"> </w:t>
      </w:r>
      <w:r w:rsidR="007E396F" w:rsidRPr="007E396F">
        <w:rPr>
          <w:rFonts w:hint="cs"/>
          <w:b w:val="0"/>
          <w:bCs w:val="0"/>
          <w:szCs w:val="28"/>
          <w:rtl/>
          <w:lang w:bidi="fa-IR"/>
        </w:rPr>
        <w:t>1050</w:t>
      </w:r>
      <w:r w:rsidR="0065006F" w:rsidRPr="007E396F">
        <w:rPr>
          <w:rFonts w:hint="cs"/>
          <w:b w:val="0"/>
          <w:bCs w:val="0"/>
          <w:szCs w:val="28"/>
          <w:rtl/>
          <w:lang w:bidi="fa-IR"/>
        </w:rPr>
        <w:t xml:space="preserve"> دلار</w:t>
      </w:r>
      <w:r w:rsidR="00C00997" w:rsidRPr="007E396F">
        <w:rPr>
          <w:rFonts w:hint="cs"/>
          <w:b w:val="0"/>
          <w:bCs w:val="0"/>
          <w:szCs w:val="28"/>
          <w:rtl/>
          <w:lang w:bidi="fa-IR"/>
        </w:rPr>
        <w:t xml:space="preserve"> </w:t>
      </w:r>
      <w:r w:rsidR="00861ECF" w:rsidRPr="007E396F">
        <w:rPr>
          <w:rFonts w:hint="cs"/>
          <w:b w:val="0"/>
          <w:bCs w:val="0"/>
          <w:szCs w:val="28"/>
          <w:rtl/>
          <w:lang w:bidi="fa-IR"/>
        </w:rPr>
        <w:t>بازای</w:t>
      </w:r>
      <w:r w:rsidR="00C00997" w:rsidRPr="007E396F">
        <w:rPr>
          <w:rFonts w:hint="cs"/>
          <w:b w:val="0"/>
          <w:bCs w:val="0"/>
          <w:szCs w:val="28"/>
          <w:rtl/>
          <w:lang w:bidi="fa-IR"/>
        </w:rPr>
        <w:t xml:space="preserve"> هر</w:t>
      </w:r>
      <w:r w:rsidR="00861ECF" w:rsidRPr="007E396F">
        <w:rPr>
          <w:rFonts w:hint="cs"/>
          <w:b w:val="0"/>
          <w:bCs w:val="0"/>
          <w:szCs w:val="28"/>
          <w:rtl/>
          <w:lang w:bidi="fa-IR"/>
        </w:rPr>
        <w:t xml:space="preserve"> </w:t>
      </w:r>
      <w:r w:rsidR="00C00997" w:rsidRPr="007E396F">
        <w:rPr>
          <w:rFonts w:hint="cs"/>
          <w:b w:val="0"/>
          <w:bCs w:val="0"/>
          <w:szCs w:val="28"/>
          <w:rtl/>
          <w:lang w:bidi="fa-IR"/>
        </w:rPr>
        <w:t>تن</w:t>
      </w:r>
      <w:r w:rsidR="0065006F" w:rsidRPr="007E396F">
        <w:rPr>
          <w:rFonts w:hint="cs"/>
          <w:b w:val="0"/>
          <w:bCs w:val="0"/>
          <w:szCs w:val="28"/>
          <w:rtl/>
          <w:lang w:bidi="fa-IR"/>
        </w:rPr>
        <w:t xml:space="preserve"> </w:t>
      </w:r>
      <w:r w:rsidR="00BA4679">
        <w:rPr>
          <w:b w:val="0"/>
          <w:bCs w:val="0"/>
          <w:szCs w:val="28"/>
          <w:rtl/>
          <w:lang w:bidi="fa-IR"/>
        </w:rPr>
        <w:t>م</w:t>
      </w:r>
      <w:r w:rsidR="00BA4679">
        <w:rPr>
          <w:rFonts w:hint="cs"/>
          <w:b w:val="0"/>
          <w:bCs w:val="0"/>
          <w:szCs w:val="28"/>
          <w:rtl/>
          <w:lang w:bidi="fa-IR"/>
        </w:rPr>
        <w:t>ی‌</w:t>
      </w:r>
      <w:r w:rsidR="00BA4679">
        <w:rPr>
          <w:rFonts w:hint="eastAsia"/>
          <w:b w:val="0"/>
          <w:bCs w:val="0"/>
          <w:szCs w:val="28"/>
          <w:rtl/>
          <w:lang w:bidi="fa-IR"/>
        </w:rPr>
        <w:t>باشد</w:t>
      </w:r>
      <w:r w:rsidR="0065006F" w:rsidRPr="007E396F">
        <w:rPr>
          <w:rFonts w:hint="cs"/>
          <w:b w:val="0"/>
          <w:bCs w:val="0"/>
          <w:szCs w:val="28"/>
          <w:rtl/>
          <w:lang w:bidi="fa-IR"/>
        </w:rPr>
        <w:t>.</w:t>
      </w:r>
    </w:p>
    <w:p w14:paraId="0FDB8B57" w14:textId="77777777" w:rsidR="007B73CA" w:rsidRDefault="007B73CA" w:rsidP="007E396F">
      <w:pPr>
        <w:shd w:val="clear" w:color="auto" w:fill="FFFFFF"/>
        <w:ind w:firstLine="217"/>
        <w:jc w:val="lowKashida"/>
        <w:rPr>
          <w:b w:val="0"/>
          <w:bCs w:val="0"/>
          <w:szCs w:val="28"/>
          <w:rtl/>
          <w:lang w:bidi="fa-IR"/>
        </w:rPr>
      </w:pPr>
    </w:p>
    <w:p w14:paraId="2CC75369" w14:textId="77777777" w:rsidR="00FB2D54" w:rsidRDefault="00FB2D54"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4" w:name="_Toc55124656"/>
      <w:r>
        <w:rPr>
          <w:rFonts w:ascii="Times New Roman" w:hAnsi="Times New Roman" w:cs="B Nazanin" w:hint="cs"/>
          <w:i w:val="0"/>
          <w:iCs w:val="0"/>
          <w:sz w:val="24"/>
          <w:rtl/>
          <w:lang w:bidi="fa-IR"/>
        </w:rPr>
        <w:t>توضیح موارد مصرف و کاربرد</w:t>
      </w:r>
      <w:bookmarkEnd w:id="24"/>
    </w:p>
    <w:p w14:paraId="75D7BBDB" w14:textId="20DF1967" w:rsidR="00725622" w:rsidRPr="00725622" w:rsidRDefault="00725622" w:rsidP="00725622">
      <w:pPr>
        <w:jc w:val="both"/>
        <w:rPr>
          <w:b w:val="0"/>
          <w:bCs w:val="0"/>
          <w:szCs w:val="28"/>
          <w:rtl/>
        </w:rPr>
      </w:pPr>
      <w:r w:rsidRPr="00725622">
        <w:rPr>
          <w:b w:val="0"/>
          <w:bCs w:val="0"/>
          <w:szCs w:val="28"/>
          <w:rtl/>
        </w:rPr>
        <w:t xml:space="preserve">فرومنگنز به عنوان </w:t>
      </w:r>
      <w:r w:rsidRPr="00725622">
        <w:rPr>
          <w:rFonts w:hint="cs"/>
          <w:b w:val="0"/>
          <w:bCs w:val="0"/>
          <w:szCs w:val="28"/>
          <w:rtl/>
        </w:rPr>
        <w:t>ی</w:t>
      </w:r>
      <w:r w:rsidRPr="00725622">
        <w:rPr>
          <w:rFonts w:hint="eastAsia"/>
          <w:b w:val="0"/>
          <w:bCs w:val="0"/>
          <w:szCs w:val="28"/>
          <w:rtl/>
        </w:rPr>
        <w:t>ک</w:t>
      </w:r>
      <w:r w:rsidRPr="00725622">
        <w:rPr>
          <w:rFonts w:hint="cs"/>
          <w:b w:val="0"/>
          <w:bCs w:val="0"/>
          <w:szCs w:val="28"/>
          <w:rtl/>
        </w:rPr>
        <w:t>ی</w:t>
      </w:r>
      <w:r w:rsidRPr="00725622">
        <w:rPr>
          <w:b w:val="0"/>
          <w:bCs w:val="0"/>
          <w:szCs w:val="28"/>
          <w:rtl/>
        </w:rPr>
        <w:t xml:space="preserve"> از اجزا</w:t>
      </w:r>
      <w:r w:rsidRPr="00725622">
        <w:rPr>
          <w:rFonts w:hint="cs"/>
          <w:b w:val="0"/>
          <w:bCs w:val="0"/>
          <w:szCs w:val="28"/>
          <w:rtl/>
        </w:rPr>
        <w:t>ی</w:t>
      </w:r>
      <w:r w:rsidRPr="00725622">
        <w:rPr>
          <w:b w:val="0"/>
          <w:bCs w:val="0"/>
          <w:szCs w:val="28"/>
          <w:rtl/>
        </w:rPr>
        <w:t xml:space="preserve"> آل</w:t>
      </w:r>
      <w:r w:rsidRPr="00725622">
        <w:rPr>
          <w:rFonts w:hint="cs"/>
          <w:b w:val="0"/>
          <w:bCs w:val="0"/>
          <w:szCs w:val="28"/>
          <w:rtl/>
        </w:rPr>
        <w:t>ی</w:t>
      </w:r>
      <w:r w:rsidRPr="00725622">
        <w:rPr>
          <w:rFonts w:hint="eastAsia"/>
          <w:b w:val="0"/>
          <w:bCs w:val="0"/>
          <w:szCs w:val="28"/>
          <w:rtl/>
        </w:rPr>
        <w:t>اژ</w:t>
      </w:r>
      <w:r w:rsidRPr="00725622">
        <w:rPr>
          <w:rFonts w:hint="cs"/>
          <w:b w:val="0"/>
          <w:bCs w:val="0"/>
          <w:szCs w:val="28"/>
          <w:rtl/>
        </w:rPr>
        <w:t>ی</w:t>
      </w:r>
      <w:r w:rsidRPr="00725622">
        <w:rPr>
          <w:b w:val="0"/>
          <w:bCs w:val="0"/>
          <w:szCs w:val="28"/>
          <w:rtl/>
        </w:rPr>
        <w:t xml:space="preserve"> برا</w:t>
      </w:r>
      <w:r w:rsidRPr="00725622">
        <w:rPr>
          <w:rFonts w:hint="cs"/>
          <w:b w:val="0"/>
          <w:bCs w:val="0"/>
          <w:szCs w:val="28"/>
          <w:rtl/>
        </w:rPr>
        <w:t>ی</w:t>
      </w:r>
      <w:r w:rsidRPr="00725622">
        <w:rPr>
          <w:b w:val="0"/>
          <w:bCs w:val="0"/>
          <w:szCs w:val="28"/>
          <w:rtl/>
        </w:rPr>
        <w:t xml:space="preserve"> افزا</w:t>
      </w:r>
      <w:r w:rsidRPr="00725622">
        <w:rPr>
          <w:rFonts w:hint="cs"/>
          <w:b w:val="0"/>
          <w:bCs w:val="0"/>
          <w:szCs w:val="28"/>
          <w:rtl/>
        </w:rPr>
        <w:t>ی</w:t>
      </w:r>
      <w:r w:rsidRPr="00725622">
        <w:rPr>
          <w:rFonts w:hint="eastAsia"/>
          <w:b w:val="0"/>
          <w:bCs w:val="0"/>
          <w:szCs w:val="28"/>
          <w:rtl/>
        </w:rPr>
        <w:t>ش</w:t>
      </w:r>
      <w:r w:rsidRPr="00725622">
        <w:rPr>
          <w:b w:val="0"/>
          <w:bCs w:val="0"/>
          <w:szCs w:val="28"/>
          <w:rtl/>
        </w:rPr>
        <w:t xml:space="preserve"> مقاومت، افزا</w:t>
      </w:r>
      <w:r w:rsidRPr="00725622">
        <w:rPr>
          <w:rFonts w:hint="cs"/>
          <w:b w:val="0"/>
          <w:bCs w:val="0"/>
          <w:szCs w:val="28"/>
          <w:rtl/>
        </w:rPr>
        <w:t>ی</w:t>
      </w:r>
      <w:r w:rsidRPr="00725622">
        <w:rPr>
          <w:rFonts w:hint="eastAsia"/>
          <w:b w:val="0"/>
          <w:bCs w:val="0"/>
          <w:szCs w:val="28"/>
          <w:rtl/>
        </w:rPr>
        <w:t>ش</w:t>
      </w:r>
      <w:r w:rsidRPr="00725622">
        <w:rPr>
          <w:b w:val="0"/>
          <w:bCs w:val="0"/>
          <w:szCs w:val="28"/>
          <w:rtl/>
        </w:rPr>
        <w:t xml:space="preserve"> سخت</w:t>
      </w:r>
      <w:r w:rsidRPr="00725622">
        <w:rPr>
          <w:rFonts w:hint="cs"/>
          <w:b w:val="0"/>
          <w:bCs w:val="0"/>
          <w:szCs w:val="28"/>
          <w:rtl/>
        </w:rPr>
        <w:t>ی</w:t>
      </w:r>
      <w:r w:rsidRPr="00725622">
        <w:rPr>
          <w:b w:val="0"/>
          <w:bCs w:val="0"/>
          <w:szCs w:val="28"/>
          <w:rtl/>
        </w:rPr>
        <w:t xml:space="preserve"> و کاهش شکنندگ</w:t>
      </w:r>
      <w:r w:rsidRPr="00725622">
        <w:rPr>
          <w:rFonts w:hint="cs"/>
          <w:b w:val="0"/>
          <w:bCs w:val="0"/>
          <w:szCs w:val="28"/>
          <w:rtl/>
        </w:rPr>
        <w:t>ی</w:t>
      </w:r>
      <w:r w:rsidRPr="00725622">
        <w:rPr>
          <w:b w:val="0"/>
          <w:bCs w:val="0"/>
          <w:szCs w:val="28"/>
          <w:rtl/>
        </w:rPr>
        <w:t xml:space="preserve"> و رفتار حرارت</w:t>
      </w:r>
      <w:r w:rsidRPr="00725622">
        <w:rPr>
          <w:rFonts w:hint="cs"/>
          <w:b w:val="0"/>
          <w:bCs w:val="0"/>
          <w:szCs w:val="28"/>
          <w:rtl/>
        </w:rPr>
        <w:t>ی</w:t>
      </w:r>
      <w:r w:rsidRPr="00725622">
        <w:rPr>
          <w:b w:val="0"/>
          <w:bCs w:val="0"/>
          <w:szCs w:val="28"/>
          <w:rtl/>
        </w:rPr>
        <w:t xml:space="preserve"> فولادها </w:t>
      </w:r>
      <w:r w:rsidR="00BA4679">
        <w:rPr>
          <w:b w:val="0"/>
          <w:bCs w:val="0"/>
          <w:szCs w:val="28"/>
          <w:rtl/>
        </w:rPr>
        <w:t>م</w:t>
      </w:r>
      <w:r w:rsidR="00BA4679">
        <w:rPr>
          <w:rFonts w:hint="cs"/>
          <w:b w:val="0"/>
          <w:bCs w:val="0"/>
          <w:szCs w:val="28"/>
          <w:rtl/>
        </w:rPr>
        <w:t>ی‌</w:t>
      </w:r>
      <w:r w:rsidR="00BA4679">
        <w:rPr>
          <w:rFonts w:hint="eastAsia"/>
          <w:b w:val="0"/>
          <w:bCs w:val="0"/>
          <w:szCs w:val="28"/>
          <w:rtl/>
        </w:rPr>
        <w:t>باشد</w:t>
      </w:r>
      <w:r w:rsidRPr="00725622">
        <w:rPr>
          <w:b w:val="0"/>
          <w:bCs w:val="0"/>
          <w:szCs w:val="28"/>
          <w:rtl/>
        </w:rPr>
        <w:t>. فروآل</w:t>
      </w:r>
      <w:r w:rsidRPr="00725622">
        <w:rPr>
          <w:rFonts w:hint="cs"/>
          <w:b w:val="0"/>
          <w:bCs w:val="0"/>
          <w:szCs w:val="28"/>
          <w:rtl/>
        </w:rPr>
        <w:t>ی</w:t>
      </w:r>
      <w:r w:rsidRPr="00725622">
        <w:rPr>
          <w:rFonts w:hint="eastAsia"/>
          <w:b w:val="0"/>
          <w:bCs w:val="0"/>
          <w:szCs w:val="28"/>
          <w:rtl/>
        </w:rPr>
        <w:t>اژها</w:t>
      </w:r>
      <w:r w:rsidRPr="00725622">
        <w:rPr>
          <w:rFonts w:hint="cs"/>
          <w:b w:val="0"/>
          <w:bCs w:val="0"/>
          <w:szCs w:val="28"/>
          <w:rtl/>
        </w:rPr>
        <w:t>ی</w:t>
      </w:r>
      <w:r w:rsidRPr="00725622">
        <w:rPr>
          <w:b w:val="0"/>
          <w:bCs w:val="0"/>
          <w:szCs w:val="28"/>
          <w:rtl/>
        </w:rPr>
        <w:t xml:space="preserve"> منگنز برا</w:t>
      </w:r>
      <w:r w:rsidRPr="00725622">
        <w:rPr>
          <w:rFonts w:hint="cs"/>
          <w:b w:val="0"/>
          <w:bCs w:val="0"/>
          <w:szCs w:val="28"/>
          <w:rtl/>
        </w:rPr>
        <w:t>ی</w:t>
      </w:r>
      <w:r w:rsidRPr="00725622">
        <w:rPr>
          <w:b w:val="0"/>
          <w:bCs w:val="0"/>
          <w:szCs w:val="28"/>
          <w:rtl/>
        </w:rPr>
        <w:t xml:space="preserve"> جدا کردن گوگرد و اکس</w:t>
      </w:r>
      <w:r w:rsidRPr="00725622">
        <w:rPr>
          <w:rFonts w:hint="cs"/>
          <w:b w:val="0"/>
          <w:bCs w:val="0"/>
          <w:szCs w:val="28"/>
          <w:rtl/>
        </w:rPr>
        <w:t>ی</w:t>
      </w:r>
      <w:r w:rsidRPr="00725622">
        <w:rPr>
          <w:rFonts w:hint="eastAsia"/>
          <w:b w:val="0"/>
          <w:bCs w:val="0"/>
          <w:szCs w:val="28"/>
          <w:rtl/>
        </w:rPr>
        <w:t>ژن</w:t>
      </w:r>
      <w:r w:rsidRPr="00725622">
        <w:rPr>
          <w:b w:val="0"/>
          <w:bCs w:val="0"/>
          <w:szCs w:val="28"/>
          <w:rtl/>
        </w:rPr>
        <w:t xml:space="preserve"> زائد در کوره فولاد ساز</w:t>
      </w:r>
      <w:r w:rsidRPr="00725622">
        <w:rPr>
          <w:rFonts w:hint="cs"/>
          <w:b w:val="0"/>
          <w:bCs w:val="0"/>
          <w:szCs w:val="28"/>
          <w:rtl/>
        </w:rPr>
        <w:t>ی</w:t>
      </w:r>
      <w:r w:rsidRPr="00725622">
        <w:rPr>
          <w:b w:val="0"/>
          <w:bCs w:val="0"/>
          <w:szCs w:val="28"/>
          <w:rtl/>
        </w:rPr>
        <w:t xml:space="preserve"> به کار </w:t>
      </w:r>
      <w:r w:rsidR="00BA4679">
        <w:rPr>
          <w:b w:val="0"/>
          <w:bCs w:val="0"/>
          <w:szCs w:val="28"/>
          <w:rtl/>
        </w:rPr>
        <w:t>م</w:t>
      </w:r>
      <w:r w:rsidR="00BA4679">
        <w:rPr>
          <w:rFonts w:hint="cs"/>
          <w:b w:val="0"/>
          <w:bCs w:val="0"/>
          <w:szCs w:val="28"/>
          <w:rtl/>
        </w:rPr>
        <w:t>ی‌</w:t>
      </w:r>
      <w:r w:rsidR="00BA4679">
        <w:rPr>
          <w:rFonts w:hint="eastAsia"/>
          <w:b w:val="0"/>
          <w:bCs w:val="0"/>
          <w:szCs w:val="28"/>
          <w:rtl/>
        </w:rPr>
        <w:t>روند</w:t>
      </w:r>
      <w:r w:rsidRPr="00725622">
        <w:rPr>
          <w:b w:val="0"/>
          <w:bCs w:val="0"/>
          <w:szCs w:val="28"/>
          <w:rtl/>
        </w:rPr>
        <w:t xml:space="preserve"> ز</w:t>
      </w:r>
      <w:r w:rsidRPr="00725622">
        <w:rPr>
          <w:rFonts w:hint="cs"/>
          <w:b w:val="0"/>
          <w:bCs w:val="0"/>
          <w:szCs w:val="28"/>
          <w:rtl/>
        </w:rPr>
        <w:t>ی</w:t>
      </w:r>
      <w:r w:rsidRPr="00725622">
        <w:rPr>
          <w:rFonts w:hint="eastAsia"/>
          <w:b w:val="0"/>
          <w:bCs w:val="0"/>
          <w:szCs w:val="28"/>
          <w:rtl/>
        </w:rPr>
        <w:t>را</w:t>
      </w:r>
      <w:r w:rsidRPr="00725622">
        <w:rPr>
          <w:b w:val="0"/>
          <w:bCs w:val="0"/>
          <w:szCs w:val="28"/>
          <w:rtl/>
        </w:rPr>
        <w:t xml:space="preserve"> غلظت ز</w:t>
      </w:r>
      <w:r w:rsidRPr="00725622">
        <w:rPr>
          <w:rFonts w:hint="cs"/>
          <w:b w:val="0"/>
          <w:bCs w:val="0"/>
          <w:szCs w:val="28"/>
          <w:rtl/>
        </w:rPr>
        <w:t>ی</w:t>
      </w:r>
      <w:r w:rsidRPr="00725622">
        <w:rPr>
          <w:rFonts w:hint="eastAsia"/>
          <w:b w:val="0"/>
          <w:bCs w:val="0"/>
          <w:szCs w:val="28"/>
          <w:rtl/>
        </w:rPr>
        <w:t>اد</w:t>
      </w:r>
      <w:r w:rsidRPr="00725622">
        <w:rPr>
          <w:b w:val="0"/>
          <w:bCs w:val="0"/>
          <w:szCs w:val="28"/>
          <w:rtl/>
        </w:rPr>
        <w:t xml:space="preserve"> گوگرد در فولاد، همگن</w:t>
      </w:r>
      <w:r w:rsidRPr="00725622">
        <w:rPr>
          <w:rFonts w:hint="cs"/>
          <w:b w:val="0"/>
          <w:bCs w:val="0"/>
          <w:szCs w:val="28"/>
          <w:rtl/>
        </w:rPr>
        <w:t>ی</w:t>
      </w:r>
      <w:r w:rsidRPr="00725622">
        <w:rPr>
          <w:b w:val="0"/>
          <w:bCs w:val="0"/>
          <w:szCs w:val="28"/>
          <w:rtl/>
        </w:rPr>
        <w:t xml:space="preserve"> آن را کاهش داده، باعث سهولت شکست آن </w:t>
      </w:r>
      <w:r w:rsidR="00BA4679">
        <w:rPr>
          <w:b w:val="0"/>
          <w:bCs w:val="0"/>
          <w:szCs w:val="28"/>
          <w:rtl/>
        </w:rPr>
        <w:t>م</w:t>
      </w:r>
      <w:r w:rsidR="00BA4679">
        <w:rPr>
          <w:rFonts w:hint="cs"/>
          <w:b w:val="0"/>
          <w:bCs w:val="0"/>
          <w:szCs w:val="28"/>
          <w:rtl/>
        </w:rPr>
        <w:t>ی‌</w:t>
      </w:r>
      <w:r w:rsidR="00BA4679">
        <w:rPr>
          <w:rFonts w:hint="eastAsia"/>
          <w:b w:val="0"/>
          <w:bCs w:val="0"/>
          <w:szCs w:val="28"/>
          <w:rtl/>
        </w:rPr>
        <w:t>گردد</w:t>
      </w:r>
      <w:r w:rsidRPr="00725622">
        <w:rPr>
          <w:b w:val="0"/>
          <w:bCs w:val="0"/>
          <w:szCs w:val="28"/>
          <w:rtl/>
        </w:rPr>
        <w:t>. لذا منگنز با گوگرد ترک</w:t>
      </w:r>
      <w:r w:rsidRPr="00725622">
        <w:rPr>
          <w:rFonts w:hint="cs"/>
          <w:b w:val="0"/>
          <w:bCs w:val="0"/>
          <w:szCs w:val="28"/>
          <w:rtl/>
        </w:rPr>
        <w:t>ی</w:t>
      </w:r>
      <w:r w:rsidRPr="00725622">
        <w:rPr>
          <w:rFonts w:hint="eastAsia"/>
          <w:b w:val="0"/>
          <w:bCs w:val="0"/>
          <w:szCs w:val="28"/>
          <w:rtl/>
        </w:rPr>
        <w:t>ب</w:t>
      </w:r>
      <w:r w:rsidRPr="00725622">
        <w:rPr>
          <w:b w:val="0"/>
          <w:bCs w:val="0"/>
          <w:szCs w:val="28"/>
          <w:rtl/>
        </w:rPr>
        <w:t xml:space="preserve"> </w:t>
      </w:r>
      <w:r w:rsidR="00BA4679">
        <w:rPr>
          <w:b w:val="0"/>
          <w:bCs w:val="0"/>
          <w:szCs w:val="28"/>
          <w:rtl/>
        </w:rPr>
        <w:t>م</w:t>
      </w:r>
      <w:r w:rsidR="00BA4679">
        <w:rPr>
          <w:rFonts w:hint="cs"/>
          <w:b w:val="0"/>
          <w:bCs w:val="0"/>
          <w:szCs w:val="28"/>
          <w:rtl/>
        </w:rPr>
        <w:t>ی‌</w:t>
      </w:r>
      <w:r w:rsidR="00BA4679">
        <w:rPr>
          <w:rFonts w:hint="eastAsia"/>
          <w:b w:val="0"/>
          <w:bCs w:val="0"/>
          <w:szCs w:val="28"/>
          <w:rtl/>
        </w:rPr>
        <w:t>شود</w:t>
      </w:r>
      <w:r w:rsidRPr="00725622">
        <w:rPr>
          <w:b w:val="0"/>
          <w:bCs w:val="0"/>
          <w:szCs w:val="28"/>
          <w:rtl/>
        </w:rPr>
        <w:t xml:space="preserve"> تا سولف</w:t>
      </w:r>
      <w:r w:rsidRPr="00725622">
        <w:rPr>
          <w:rFonts w:hint="cs"/>
          <w:b w:val="0"/>
          <w:bCs w:val="0"/>
          <w:szCs w:val="28"/>
          <w:rtl/>
        </w:rPr>
        <w:t>ی</w:t>
      </w:r>
      <w:r w:rsidRPr="00725622">
        <w:rPr>
          <w:rFonts w:hint="eastAsia"/>
          <w:b w:val="0"/>
          <w:bCs w:val="0"/>
          <w:szCs w:val="28"/>
          <w:rtl/>
        </w:rPr>
        <w:t>د</w:t>
      </w:r>
      <w:r w:rsidRPr="00725622">
        <w:rPr>
          <w:b w:val="0"/>
          <w:bCs w:val="0"/>
          <w:szCs w:val="28"/>
          <w:rtl/>
        </w:rPr>
        <w:t xml:space="preserve"> منگنز موجود در سرباره را تشک</w:t>
      </w:r>
      <w:r w:rsidRPr="00725622">
        <w:rPr>
          <w:rFonts w:hint="cs"/>
          <w:b w:val="0"/>
          <w:bCs w:val="0"/>
          <w:szCs w:val="28"/>
          <w:rtl/>
        </w:rPr>
        <w:t>ی</w:t>
      </w:r>
      <w:r w:rsidRPr="00725622">
        <w:rPr>
          <w:rFonts w:hint="eastAsia"/>
          <w:b w:val="0"/>
          <w:bCs w:val="0"/>
          <w:szCs w:val="28"/>
          <w:rtl/>
        </w:rPr>
        <w:t>ل</w:t>
      </w:r>
      <w:r w:rsidRPr="00725622">
        <w:rPr>
          <w:b w:val="0"/>
          <w:bCs w:val="0"/>
          <w:szCs w:val="28"/>
          <w:rtl/>
        </w:rPr>
        <w:t xml:space="preserve"> دهد.</w:t>
      </w:r>
    </w:p>
    <w:p w14:paraId="704EC328" w14:textId="1DC1300C" w:rsidR="00725622" w:rsidRPr="00725622" w:rsidRDefault="00725622" w:rsidP="00725622">
      <w:pPr>
        <w:jc w:val="both"/>
        <w:rPr>
          <w:b w:val="0"/>
          <w:bCs w:val="0"/>
          <w:szCs w:val="28"/>
          <w:rtl/>
        </w:rPr>
      </w:pPr>
      <w:r w:rsidRPr="00725622">
        <w:rPr>
          <w:b w:val="0"/>
          <w:bCs w:val="0"/>
          <w:szCs w:val="28"/>
          <w:rtl/>
        </w:rPr>
        <w:t xml:space="preserve"> </w:t>
      </w:r>
      <w:r w:rsidR="00BA4679">
        <w:rPr>
          <w:b w:val="0"/>
          <w:bCs w:val="0"/>
          <w:szCs w:val="28"/>
          <w:rtl/>
        </w:rPr>
        <w:t>مهم‌تر</w:t>
      </w:r>
      <w:r w:rsidR="00BA4679">
        <w:rPr>
          <w:rFonts w:hint="cs"/>
          <w:b w:val="0"/>
          <w:bCs w:val="0"/>
          <w:szCs w:val="28"/>
          <w:rtl/>
        </w:rPr>
        <w:t>ی</w:t>
      </w:r>
      <w:r w:rsidR="00BA4679">
        <w:rPr>
          <w:rFonts w:hint="eastAsia"/>
          <w:b w:val="0"/>
          <w:bCs w:val="0"/>
          <w:szCs w:val="28"/>
          <w:rtl/>
        </w:rPr>
        <w:t>ن</w:t>
      </w:r>
      <w:r w:rsidRPr="00725622">
        <w:rPr>
          <w:b w:val="0"/>
          <w:bCs w:val="0"/>
          <w:szCs w:val="28"/>
          <w:rtl/>
        </w:rPr>
        <w:t xml:space="preserve"> کاربرد منگنز در صنعت، ته</w:t>
      </w:r>
      <w:r w:rsidRPr="00725622">
        <w:rPr>
          <w:rFonts w:hint="cs"/>
          <w:b w:val="0"/>
          <w:bCs w:val="0"/>
          <w:szCs w:val="28"/>
          <w:rtl/>
        </w:rPr>
        <w:t>ی</w:t>
      </w:r>
      <w:r w:rsidRPr="00725622">
        <w:rPr>
          <w:rFonts w:hint="eastAsia"/>
          <w:b w:val="0"/>
          <w:bCs w:val="0"/>
          <w:szCs w:val="28"/>
          <w:rtl/>
        </w:rPr>
        <w:t>ه</w:t>
      </w:r>
      <w:r w:rsidRPr="00725622">
        <w:rPr>
          <w:b w:val="0"/>
          <w:bCs w:val="0"/>
          <w:szCs w:val="28"/>
          <w:rtl/>
        </w:rPr>
        <w:t xml:space="preserve"> آل</w:t>
      </w:r>
      <w:r w:rsidRPr="00725622">
        <w:rPr>
          <w:rFonts w:hint="cs"/>
          <w:b w:val="0"/>
          <w:bCs w:val="0"/>
          <w:szCs w:val="28"/>
          <w:rtl/>
        </w:rPr>
        <w:t>ی</w:t>
      </w:r>
      <w:r w:rsidRPr="00725622">
        <w:rPr>
          <w:rFonts w:hint="eastAsia"/>
          <w:b w:val="0"/>
          <w:bCs w:val="0"/>
          <w:szCs w:val="28"/>
          <w:rtl/>
        </w:rPr>
        <w:t>اژها</w:t>
      </w:r>
      <w:r w:rsidRPr="00725622">
        <w:rPr>
          <w:rFonts w:hint="cs"/>
          <w:b w:val="0"/>
          <w:bCs w:val="0"/>
          <w:szCs w:val="28"/>
          <w:rtl/>
        </w:rPr>
        <w:t>ی</w:t>
      </w:r>
      <w:r w:rsidRPr="00725622">
        <w:rPr>
          <w:b w:val="0"/>
          <w:bCs w:val="0"/>
          <w:szCs w:val="28"/>
          <w:rtl/>
        </w:rPr>
        <w:t xml:space="preserve"> آهن و به عنوان ماده اساس</w:t>
      </w:r>
      <w:r w:rsidRPr="00725622">
        <w:rPr>
          <w:rFonts w:hint="cs"/>
          <w:b w:val="0"/>
          <w:bCs w:val="0"/>
          <w:szCs w:val="28"/>
          <w:rtl/>
        </w:rPr>
        <w:t>ی</w:t>
      </w:r>
      <w:r w:rsidRPr="00725622">
        <w:rPr>
          <w:b w:val="0"/>
          <w:bCs w:val="0"/>
          <w:szCs w:val="28"/>
          <w:rtl/>
        </w:rPr>
        <w:t xml:space="preserve"> برا</w:t>
      </w:r>
      <w:r w:rsidRPr="00725622">
        <w:rPr>
          <w:rFonts w:hint="cs"/>
          <w:b w:val="0"/>
          <w:bCs w:val="0"/>
          <w:szCs w:val="28"/>
          <w:rtl/>
        </w:rPr>
        <w:t>ی</w:t>
      </w:r>
      <w:r w:rsidRPr="00725622">
        <w:rPr>
          <w:b w:val="0"/>
          <w:bCs w:val="0"/>
          <w:szCs w:val="28"/>
          <w:rtl/>
        </w:rPr>
        <w:t xml:space="preserve"> تول</w:t>
      </w:r>
      <w:r w:rsidRPr="00725622">
        <w:rPr>
          <w:rFonts w:hint="cs"/>
          <w:b w:val="0"/>
          <w:bCs w:val="0"/>
          <w:szCs w:val="28"/>
          <w:rtl/>
        </w:rPr>
        <w:t>ی</w:t>
      </w:r>
      <w:r w:rsidRPr="00725622">
        <w:rPr>
          <w:rFonts w:hint="eastAsia"/>
          <w:b w:val="0"/>
          <w:bCs w:val="0"/>
          <w:szCs w:val="28"/>
          <w:rtl/>
        </w:rPr>
        <w:t>د</w:t>
      </w:r>
      <w:r w:rsidRPr="00725622">
        <w:rPr>
          <w:b w:val="0"/>
          <w:bCs w:val="0"/>
          <w:szCs w:val="28"/>
          <w:rtl/>
        </w:rPr>
        <w:t xml:space="preserve"> چدن و فولاد </w:t>
      </w:r>
      <w:r w:rsidR="00BA4679">
        <w:rPr>
          <w:b w:val="0"/>
          <w:bCs w:val="0"/>
          <w:szCs w:val="28"/>
          <w:rtl/>
        </w:rPr>
        <w:t>م</w:t>
      </w:r>
      <w:r w:rsidR="00BA4679">
        <w:rPr>
          <w:rFonts w:hint="cs"/>
          <w:b w:val="0"/>
          <w:bCs w:val="0"/>
          <w:szCs w:val="28"/>
          <w:rtl/>
        </w:rPr>
        <w:t>ی‌</w:t>
      </w:r>
      <w:r w:rsidR="00BA4679">
        <w:rPr>
          <w:rFonts w:hint="eastAsia"/>
          <w:b w:val="0"/>
          <w:bCs w:val="0"/>
          <w:szCs w:val="28"/>
          <w:rtl/>
        </w:rPr>
        <w:t>باشد</w:t>
      </w:r>
      <w:r w:rsidRPr="00725622">
        <w:rPr>
          <w:b w:val="0"/>
          <w:bCs w:val="0"/>
          <w:szCs w:val="28"/>
          <w:rtl/>
        </w:rPr>
        <w:t>. منگنز ب</w:t>
      </w:r>
      <w:r w:rsidRPr="00725622">
        <w:rPr>
          <w:rFonts w:hint="cs"/>
          <w:b w:val="0"/>
          <w:bCs w:val="0"/>
          <w:szCs w:val="28"/>
          <w:rtl/>
        </w:rPr>
        <w:t>ی</w:t>
      </w:r>
      <w:r w:rsidRPr="00725622">
        <w:rPr>
          <w:rFonts w:hint="eastAsia"/>
          <w:b w:val="0"/>
          <w:bCs w:val="0"/>
          <w:szCs w:val="28"/>
          <w:rtl/>
        </w:rPr>
        <w:t>شتر</w:t>
      </w:r>
      <w:r w:rsidRPr="00725622">
        <w:rPr>
          <w:rFonts w:hint="cs"/>
          <w:b w:val="0"/>
          <w:bCs w:val="0"/>
          <w:szCs w:val="28"/>
          <w:rtl/>
        </w:rPr>
        <w:t>ی</w:t>
      </w:r>
      <w:r w:rsidRPr="00725622">
        <w:rPr>
          <w:rFonts w:hint="eastAsia"/>
          <w:b w:val="0"/>
          <w:bCs w:val="0"/>
          <w:szCs w:val="28"/>
          <w:rtl/>
        </w:rPr>
        <w:t>ن</w:t>
      </w:r>
      <w:r w:rsidRPr="00725622">
        <w:rPr>
          <w:b w:val="0"/>
          <w:bCs w:val="0"/>
          <w:szCs w:val="28"/>
          <w:rtl/>
        </w:rPr>
        <w:t xml:space="preserve"> کاربرد را در تول</w:t>
      </w:r>
      <w:r w:rsidRPr="00725622">
        <w:rPr>
          <w:rFonts w:hint="cs"/>
          <w:b w:val="0"/>
          <w:bCs w:val="0"/>
          <w:szCs w:val="28"/>
          <w:rtl/>
        </w:rPr>
        <w:t>ی</w:t>
      </w:r>
      <w:r w:rsidRPr="00725622">
        <w:rPr>
          <w:rFonts w:hint="eastAsia"/>
          <w:b w:val="0"/>
          <w:bCs w:val="0"/>
          <w:szCs w:val="28"/>
          <w:rtl/>
        </w:rPr>
        <w:t>د</w:t>
      </w:r>
      <w:r w:rsidRPr="00725622">
        <w:rPr>
          <w:b w:val="0"/>
          <w:bCs w:val="0"/>
          <w:szCs w:val="28"/>
          <w:rtl/>
        </w:rPr>
        <w:t xml:space="preserve"> فولاد (فولادها</w:t>
      </w:r>
      <w:r w:rsidRPr="00725622">
        <w:rPr>
          <w:rFonts w:hint="cs"/>
          <w:b w:val="0"/>
          <w:bCs w:val="0"/>
          <w:szCs w:val="28"/>
          <w:rtl/>
        </w:rPr>
        <w:t>ی</w:t>
      </w:r>
      <w:r w:rsidRPr="00725622">
        <w:rPr>
          <w:b w:val="0"/>
          <w:bCs w:val="0"/>
          <w:szCs w:val="28"/>
          <w:rtl/>
        </w:rPr>
        <w:t xml:space="preserve"> کربن دار، آل</w:t>
      </w:r>
      <w:r w:rsidRPr="00725622">
        <w:rPr>
          <w:rFonts w:hint="cs"/>
          <w:b w:val="0"/>
          <w:bCs w:val="0"/>
          <w:szCs w:val="28"/>
          <w:rtl/>
        </w:rPr>
        <w:t>ی</w:t>
      </w:r>
      <w:r w:rsidRPr="00725622">
        <w:rPr>
          <w:rFonts w:hint="eastAsia"/>
          <w:b w:val="0"/>
          <w:bCs w:val="0"/>
          <w:szCs w:val="28"/>
          <w:rtl/>
        </w:rPr>
        <w:t>اژ</w:t>
      </w:r>
      <w:r w:rsidRPr="00725622">
        <w:rPr>
          <w:b w:val="0"/>
          <w:bCs w:val="0"/>
          <w:szCs w:val="28"/>
          <w:rtl/>
        </w:rPr>
        <w:t xml:space="preserve"> کم مقاومت، ضد زنگ ابزارآلات)، آل</w:t>
      </w:r>
      <w:r w:rsidRPr="00725622">
        <w:rPr>
          <w:rFonts w:hint="cs"/>
          <w:b w:val="0"/>
          <w:bCs w:val="0"/>
          <w:szCs w:val="28"/>
          <w:rtl/>
        </w:rPr>
        <w:t>ی</w:t>
      </w:r>
      <w:r w:rsidRPr="00725622">
        <w:rPr>
          <w:rFonts w:hint="eastAsia"/>
          <w:b w:val="0"/>
          <w:bCs w:val="0"/>
          <w:szCs w:val="28"/>
          <w:rtl/>
        </w:rPr>
        <w:t>اژها</w:t>
      </w:r>
      <w:r w:rsidRPr="00725622">
        <w:rPr>
          <w:rFonts w:hint="cs"/>
          <w:b w:val="0"/>
          <w:bCs w:val="0"/>
          <w:szCs w:val="28"/>
          <w:rtl/>
        </w:rPr>
        <w:t>ی</w:t>
      </w:r>
      <w:r w:rsidRPr="00725622">
        <w:rPr>
          <w:b w:val="0"/>
          <w:bCs w:val="0"/>
          <w:szCs w:val="28"/>
          <w:rtl/>
        </w:rPr>
        <w:t xml:space="preserve"> </w:t>
      </w:r>
      <w:r w:rsidR="00BA4679">
        <w:rPr>
          <w:b w:val="0"/>
          <w:bCs w:val="0"/>
          <w:szCs w:val="28"/>
          <w:rtl/>
        </w:rPr>
        <w:t>غ</w:t>
      </w:r>
      <w:r w:rsidR="00BA4679">
        <w:rPr>
          <w:rFonts w:hint="cs"/>
          <w:b w:val="0"/>
          <w:bCs w:val="0"/>
          <w:szCs w:val="28"/>
          <w:rtl/>
        </w:rPr>
        <w:t>ی</w:t>
      </w:r>
      <w:r w:rsidR="00BA4679">
        <w:rPr>
          <w:rFonts w:hint="eastAsia"/>
          <w:b w:val="0"/>
          <w:bCs w:val="0"/>
          <w:szCs w:val="28"/>
          <w:rtl/>
        </w:rPr>
        <w:t>رفولاد</w:t>
      </w:r>
      <w:r w:rsidR="00BA4679">
        <w:rPr>
          <w:rFonts w:hint="cs"/>
          <w:b w:val="0"/>
          <w:bCs w:val="0"/>
          <w:szCs w:val="28"/>
          <w:rtl/>
        </w:rPr>
        <w:t>ی</w:t>
      </w:r>
      <w:r w:rsidR="00BA4679">
        <w:rPr>
          <w:b w:val="0"/>
          <w:bCs w:val="0"/>
          <w:szCs w:val="28"/>
          <w:rtl/>
        </w:rPr>
        <w:t xml:space="preserve"> (</w:t>
      </w:r>
      <w:r w:rsidRPr="00725622">
        <w:rPr>
          <w:b w:val="0"/>
          <w:bCs w:val="0"/>
          <w:szCs w:val="28"/>
          <w:rtl/>
        </w:rPr>
        <w:t>آل</w:t>
      </w:r>
      <w:r w:rsidRPr="00725622">
        <w:rPr>
          <w:rFonts w:hint="cs"/>
          <w:b w:val="0"/>
          <w:bCs w:val="0"/>
          <w:szCs w:val="28"/>
          <w:rtl/>
        </w:rPr>
        <w:t>ی</w:t>
      </w:r>
      <w:r w:rsidRPr="00725622">
        <w:rPr>
          <w:rFonts w:hint="eastAsia"/>
          <w:b w:val="0"/>
          <w:bCs w:val="0"/>
          <w:szCs w:val="28"/>
          <w:rtl/>
        </w:rPr>
        <w:t>اژها</w:t>
      </w:r>
      <w:r w:rsidRPr="00725622">
        <w:rPr>
          <w:rFonts w:hint="cs"/>
          <w:b w:val="0"/>
          <w:bCs w:val="0"/>
          <w:szCs w:val="28"/>
          <w:rtl/>
        </w:rPr>
        <w:t>ی</w:t>
      </w:r>
      <w:r w:rsidRPr="00725622">
        <w:rPr>
          <w:b w:val="0"/>
          <w:bCs w:val="0"/>
          <w:szCs w:val="28"/>
          <w:rtl/>
        </w:rPr>
        <w:t xml:space="preserve"> غ</w:t>
      </w:r>
      <w:r w:rsidRPr="00725622">
        <w:rPr>
          <w:rFonts w:hint="cs"/>
          <w:b w:val="0"/>
          <w:bCs w:val="0"/>
          <w:szCs w:val="28"/>
          <w:rtl/>
        </w:rPr>
        <w:t>ی</w:t>
      </w:r>
      <w:r w:rsidRPr="00725622">
        <w:rPr>
          <w:rFonts w:hint="eastAsia"/>
          <w:b w:val="0"/>
          <w:bCs w:val="0"/>
          <w:szCs w:val="28"/>
          <w:rtl/>
        </w:rPr>
        <w:t>رآهن</w:t>
      </w:r>
      <w:r w:rsidRPr="00725622">
        <w:rPr>
          <w:rFonts w:hint="cs"/>
          <w:b w:val="0"/>
          <w:bCs w:val="0"/>
          <w:szCs w:val="28"/>
          <w:rtl/>
        </w:rPr>
        <w:t>ی</w:t>
      </w:r>
      <w:r w:rsidRPr="00725622">
        <w:rPr>
          <w:rFonts w:hint="eastAsia"/>
          <w:b w:val="0"/>
          <w:bCs w:val="0"/>
          <w:szCs w:val="28"/>
          <w:rtl/>
        </w:rPr>
        <w:t>،</w:t>
      </w:r>
      <w:r w:rsidRPr="00725622">
        <w:rPr>
          <w:b w:val="0"/>
          <w:bCs w:val="0"/>
          <w:szCs w:val="28"/>
          <w:rtl/>
        </w:rPr>
        <w:t xml:space="preserve"> فروآل</w:t>
      </w:r>
      <w:r w:rsidRPr="00725622">
        <w:rPr>
          <w:rFonts w:hint="cs"/>
          <w:b w:val="0"/>
          <w:bCs w:val="0"/>
          <w:szCs w:val="28"/>
          <w:rtl/>
        </w:rPr>
        <w:t>ی</w:t>
      </w:r>
      <w:r w:rsidRPr="00725622">
        <w:rPr>
          <w:rFonts w:hint="eastAsia"/>
          <w:b w:val="0"/>
          <w:bCs w:val="0"/>
          <w:szCs w:val="28"/>
          <w:rtl/>
        </w:rPr>
        <w:t>اژها</w:t>
      </w:r>
      <w:r w:rsidRPr="00725622">
        <w:rPr>
          <w:b w:val="0"/>
          <w:bCs w:val="0"/>
          <w:szCs w:val="28"/>
          <w:rtl/>
        </w:rPr>
        <w:t xml:space="preserve"> و چدن) دار</w:t>
      </w:r>
      <w:r w:rsidRPr="00725622">
        <w:rPr>
          <w:rFonts w:hint="eastAsia"/>
          <w:b w:val="0"/>
          <w:bCs w:val="0"/>
          <w:szCs w:val="28"/>
          <w:rtl/>
        </w:rPr>
        <w:t>د</w:t>
      </w:r>
      <w:r w:rsidRPr="00725622">
        <w:rPr>
          <w:b w:val="0"/>
          <w:bCs w:val="0"/>
          <w:szCs w:val="28"/>
          <w:rtl/>
        </w:rPr>
        <w:t>. فولاد بخصوص فولادها</w:t>
      </w:r>
      <w:r w:rsidRPr="00725622">
        <w:rPr>
          <w:rFonts w:hint="cs"/>
          <w:b w:val="0"/>
          <w:bCs w:val="0"/>
          <w:szCs w:val="28"/>
          <w:rtl/>
        </w:rPr>
        <w:t>ی</w:t>
      </w:r>
      <w:r w:rsidRPr="00725622">
        <w:rPr>
          <w:b w:val="0"/>
          <w:bCs w:val="0"/>
          <w:szCs w:val="28"/>
          <w:rtl/>
        </w:rPr>
        <w:t xml:space="preserve"> کربن دار بخش اصل</w:t>
      </w:r>
      <w:r w:rsidRPr="00725622">
        <w:rPr>
          <w:rFonts w:hint="cs"/>
          <w:b w:val="0"/>
          <w:bCs w:val="0"/>
          <w:szCs w:val="28"/>
          <w:rtl/>
        </w:rPr>
        <w:t>ی</w:t>
      </w:r>
      <w:r w:rsidRPr="00725622">
        <w:rPr>
          <w:b w:val="0"/>
          <w:bCs w:val="0"/>
          <w:szCs w:val="28"/>
          <w:rtl/>
        </w:rPr>
        <w:t xml:space="preserve"> بازار منگنز را به خود را اختصاص م</w:t>
      </w:r>
      <w:r w:rsidRPr="00725622">
        <w:rPr>
          <w:rFonts w:hint="cs"/>
          <w:b w:val="0"/>
          <w:bCs w:val="0"/>
          <w:szCs w:val="28"/>
          <w:rtl/>
        </w:rPr>
        <w:t>ی‌</w:t>
      </w:r>
      <w:r w:rsidRPr="00725622">
        <w:rPr>
          <w:rFonts w:hint="eastAsia"/>
          <w:b w:val="0"/>
          <w:bCs w:val="0"/>
          <w:szCs w:val="28"/>
          <w:rtl/>
        </w:rPr>
        <w:t>دهد</w:t>
      </w:r>
      <w:r w:rsidRPr="00725622">
        <w:rPr>
          <w:b w:val="0"/>
          <w:bCs w:val="0"/>
          <w:szCs w:val="28"/>
          <w:rtl/>
        </w:rPr>
        <w:t>.</w:t>
      </w:r>
      <w:r w:rsidR="00BA4679">
        <w:rPr>
          <w:b w:val="0"/>
          <w:bCs w:val="0"/>
          <w:szCs w:val="28"/>
          <w:rtl/>
        </w:rPr>
        <w:t xml:space="preserve"> تقاضا</w:t>
      </w:r>
      <w:r w:rsidRPr="00725622">
        <w:rPr>
          <w:b w:val="0"/>
          <w:bCs w:val="0"/>
          <w:szCs w:val="28"/>
          <w:rtl/>
        </w:rPr>
        <w:t xml:space="preserve"> برا</w:t>
      </w:r>
      <w:r w:rsidRPr="00725622">
        <w:rPr>
          <w:rFonts w:hint="cs"/>
          <w:b w:val="0"/>
          <w:bCs w:val="0"/>
          <w:szCs w:val="28"/>
          <w:rtl/>
        </w:rPr>
        <w:t>ی</w:t>
      </w:r>
      <w:r w:rsidRPr="00725622">
        <w:rPr>
          <w:b w:val="0"/>
          <w:bCs w:val="0"/>
          <w:szCs w:val="28"/>
          <w:rtl/>
        </w:rPr>
        <w:t xml:space="preserve"> منگنز در تول</w:t>
      </w:r>
      <w:r w:rsidRPr="00725622">
        <w:rPr>
          <w:rFonts w:hint="cs"/>
          <w:b w:val="0"/>
          <w:bCs w:val="0"/>
          <w:szCs w:val="28"/>
          <w:rtl/>
        </w:rPr>
        <w:t>ی</w:t>
      </w:r>
      <w:r w:rsidRPr="00725622">
        <w:rPr>
          <w:rFonts w:hint="eastAsia"/>
          <w:b w:val="0"/>
          <w:bCs w:val="0"/>
          <w:szCs w:val="28"/>
          <w:rtl/>
        </w:rPr>
        <w:t>د</w:t>
      </w:r>
      <w:r w:rsidRPr="00725622">
        <w:rPr>
          <w:b w:val="0"/>
          <w:bCs w:val="0"/>
          <w:szCs w:val="28"/>
          <w:rtl/>
        </w:rPr>
        <w:t xml:space="preserve"> آهن و فولاد در حدود ۸۸ درصد کل تقاضا را تشک</w:t>
      </w:r>
      <w:r w:rsidRPr="00725622">
        <w:rPr>
          <w:rFonts w:hint="cs"/>
          <w:b w:val="0"/>
          <w:bCs w:val="0"/>
          <w:szCs w:val="28"/>
          <w:rtl/>
        </w:rPr>
        <w:t>ی</w:t>
      </w:r>
      <w:r w:rsidRPr="00725622">
        <w:rPr>
          <w:rFonts w:hint="eastAsia"/>
          <w:b w:val="0"/>
          <w:bCs w:val="0"/>
          <w:szCs w:val="28"/>
          <w:rtl/>
        </w:rPr>
        <w:t>ل</w:t>
      </w:r>
      <w:r w:rsidRPr="00725622">
        <w:rPr>
          <w:b w:val="0"/>
          <w:bCs w:val="0"/>
          <w:szCs w:val="28"/>
          <w:rtl/>
        </w:rPr>
        <w:t xml:space="preserve"> م</w:t>
      </w:r>
      <w:r w:rsidRPr="00725622">
        <w:rPr>
          <w:rFonts w:hint="cs"/>
          <w:b w:val="0"/>
          <w:bCs w:val="0"/>
          <w:szCs w:val="28"/>
          <w:rtl/>
        </w:rPr>
        <w:t>ی‌</w:t>
      </w:r>
      <w:r w:rsidRPr="00725622">
        <w:rPr>
          <w:rFonts w:hint="eastAsia"/>
          <w:b w:val="0"/>
          <w:bCs w:val="0"/>
          <w:szCs w:val="28"/>
          <w:rtl/>
        </w:rPr>
        <w:t>دهد</w:t>
      </w:r>
      <w:r w:rsidRPr="00725622">
        <w:rPr>
          <w:b w:val="0"/>
          <w:bCs w:val="0"/>
          <w:szCs w:val="28"/>
          <w:rtl/>
        </w:rPr>
        <w:t xml:space="preserve"> که برابر ۴/۴ م</w:t>
      </w:r>
      <w:r w:rsidRPr="00725622">
        <w:rPr>
          <w:rFonts w:hint="cs"/>
          <w:b w:val="0"/>
          <w:bCs w:val="0"/>
          <w:szCs w:val="28"/>
          <w:rtl/>
        </w:rPr>
        <w:t>ی</w:t>
      </w:r>
      <w:r w:rsidRPr="00725622">
        <w:rPr>
          <w:rFonts w:hint="eastAsia"/>
          <w:b w:val="0"/>
          <w:bCs w:val="0"/>
          <w:szCs w:val="28"/>
          <w:rtl/>
        </w:rPr>
        <w:t>ل</w:t>
      </w:r>
      <w:r w:rsidRPr="00725622">
        <w:rPr>
          <w:rFonts w:hint="cs"/>
          <w:b w:val="0"/>
          <w:bCs w:val="0"/>
          <w:szCs w:val="28"/>
          <w:rtl/>
        </w:rPr>
        <w:t>ی</w:t>
      </w:r>
      <w:r w:rsidRPr="00725622">
        <w:rPr>
          <w:rFonts w:hint="eastAsia"/>
          <w:b w:val="0"/>
          <w:bCs w:val="0"/>
          <w:szCs w:val="28"/>
          <w:rtl/>
        </w:rPr>
        <w:t>ون</w:t>
      </w:r>
      <w:r w:rsidRPr="00725622">
        <w:rPr>
          <w:b w:val="0"/>
          <w:bCs w:val="0"/>
          <w:szCs w:val="28"/>
          <w:rtl/>
        </w:rPr>
        <w:t xml:space="preserve"> تن در سال است.</w:t>
      </w:r>
    </w:p>
    <w:p w14:paraId="18A1C673" w14:textId="6054E181" w:rsidR="00725622" w:rsidRPr="00725622" w:rsidRDefault="00725622" w:rsidP="00725622">
      <w:pPr>
        <w:jc w:val="both"/>
        <w:rPr>
          <w:b w:val="0"/>
          <w:bCs w:val="0"/>
          <w:szCs w:val="28"/>
          <w:rtl/>
        </w:rPr>
      </w:pPr>
      <w:r w:rsidRPr="00725622">
        <w:rPr>
          <w:b w:val="0"/>
          <w:bCs w:val="0"/>
          <w:szCs w:val="28"/>
          <w:rtl/>
        </w:rPr>
        <w:t xml:space="preserve"> </w:t>
      </w:r>
      <w:r w:rsidRPr="00725622">
        <w:rPr>
          <w:rFonts w:hint="eastAsia"/>
          <w:b w:val="0"/>
          <w:bCs w:val="0"/>
          <w:szCs w:val="28"/>
          <w:rtl/>
        </w:rPr>
        <w:t>فولاد</w:t>
      </w:r>
      <w:r w:rsidRPr="00725622">
        <w:rPr>
          <w:b w:val="0"/>
          <w:bCs w:val="0"/>
          <w:szCs w:val="28"/>
          <w:rtl/>
        </w:rPr>
        <w:t xml:space="preserve"> خام، محصول </w:t>
      </w:r>
      <w:r w:rsidR="00BA4679">
        <w:rPr>
          <w:b w:val="0"/>
          <w:bCs w:val="0"/>
          <w:szCs w:val="28"/>
          <w:rtl/>
        </w:rPr>
        <w:t>پا</w:t>
      </w:r>
      <w:r w:rsidR="00BA4679">
        <w:rPr>
          <w:rFonts w:hint="cs"/>
          <w:b w:val="0"/>
          <w:bCs w:val="0"/>
          <w:szCs w:val="28"/>
          <w:rtl/>
        </w:rPr>
        <w:t>ی</w:t>
      </w:r>
      <w:r w:rsidR="00BA4679">
        <w:rPr>
          <w:rFonts w:hint="eastAsia"/>
          <w:b w:val="0"/>
          <w:bCs w:val="0"/>
          <w:szCs w:val="28"/>
          <w:rtl/>
        </w:rPr>
        <w:t>ه‌ا</w:t>
      </w:r>
      <w:r w:rsidR="00BA4679">
        <w:rPr>
          <w:rFonts w:hint="cs"/>
          <w:b w:val="0"/>
          <w:bCs w:val="0"/>
          <w:szCs w:val="28"/>
          <w:rtl/>
        </w:rPr>
        <w:t>ی</w:t>
      </w:r>
      <w:r w:rsidRPr="00725622">
        <w:rPr>
          <w:b w:val="0"/>
          <w:bCs w:val="0"/>
          <w:szCs w:val="28"/>
          <w:rtl/>
        </w:rPr>
        <w:t xml:space="preserve"> است که انواع فولادها</w:t>
      </w:r>
      <w:r w:rsidRPr="00725622">
        <w:rPr>
          <w:rFonts w:hint="cs"/>
          <w:b w:val="0"/>
          <w:bCs w:val="0"/>
          <w:szCs w:val="28"/>
          <w:rtl/>
        </w:rPr>
        <w:t>ی</w:t>
      </w:r>
      <w:r w:rsidRPr="00725622">
        <w:rPr>
          <w:b w:val="0"/>
          <w:bCs w:val="0"/>
          <w:szCs w:val="28"/>
          <w:rtl/>
        </w:rPr>
        <w:t xml:space="preserve"> کربن دار، ضد زنگ و آل</w:t>
      </w:r>
      <w:r w:rsidRPr="00725622">
        <w:rPr>
          <w:rFonts w:hint="cs"/>
          <w:b w:val="0"/>
          <w:bCs w:val="0"/>
          <w:szCs w:val="28"/>
          <w:rtl/>
        </w:rPr>
        <w:t>ی</w:t>
      </w:r>
      <w:r w:rsidRPr="00725622">
        <w:rPr>
          <w:rFonts w:hint="eastAsia"/>
          <w:b w:val="0"/>
          <w:bCs w:val="0"/>
          <w:szCs w:val="28"/>
          <w:rtl/>
        </w:rPr>
        <w:t>اژ</w:t>
      </w:r>
      <w:r w:rsidRPr="00725622">
        <w:rPr>
          <w:b w:val="0"/>
          <w:bCs w:val="0"/>
          <w:szCs w:val="28"/>
          <w:rtl/>
        </w:rPr>
        <w:t xml:space="preserve"> کم مقاومت از آن تول</w:t>
      </w:r>
      <w:r w:rsidRPr="00725622">
        <w:rPr>
          <w:rFonts w:hint="cs"/>
          <w:b w:val="0"/>
          <w:bCs w:val="0"/>
          <w:szCs w:val="28"/>
          <w:rtl/>
        </w:rPr>
        <w:t>ی</w:t>
      </w:r>
      <w:r w:rsidRPr="00725622">
        <w:rPr>
          <w:rFonts w:hint="eastAsia"/>
          <w:b w:val="0"/>
          <w:bCs w:val="0"/>
          <w:szCs w:val="28"/>
          <w:rtl/>
        </w:rPr>
        <w:t>د</w:t>
      </w:r>
      <w:r w:rsidRPr="00725622">
        <w:rPr>
          <w:b w:val="0"/>
          <w:bCs w:val="0"/>
          <w:szCs w:val="28"/>
          <w:rtl/>
        </w:rPr>
        <w:t xml:space="preserve"> م</w:t>
      </w:r>
      <w:r w:rsidRPr="00725622">
        <w:rPr>
          <w:rFonts w:hint="cs"/>
          <w:b w:val="0"/>
          <w:bCs w:val="0"/>
          <w:szCs w:val="28"/>
          <w:rtl/>
        </w:rPr>
        <w:t>ی‌</w:t>
      </w:r>
      <w:r w:rsidRPr="00725622">
        <w:rPr>
          <w:rFonts w:hint="eastAsia"/>
          <w:b w:val="0"/>
          <w:bCs w:val="0"/>
          <w:szCs w:val="28"/>
          <w:rtl/>
        </w:rPr>
        <w:t>شود</w:t>
      </w:r>
      <w:r w:rsidRPr="00725622">
        <w:rPr>
          <w:b w:val="0"/>
          <w:bCs w:val="0"/>
          <w:szCs w:val="28"/>
          <w:rtl/>
        </w:rPr>
        <w:t xml:space="preserve">. منگنز در اکثر فولادها حضور دارد. و مقدار آن </w:t>
      </w:r>
      <w:r w:rsidR="00BA4679">
        <w:rPr>
          <w:b w:val="0"/>
          <w:bCs w:val="0"/>
          <w:szCs w:val="28"/>
          <w:rtl/>
        </w:rPr>
        <w:t>معمولاً</w:t>
      </w:r>
      <w:r w:rsidRPr="00725622">
        <w:rPr>
          <w:b w:val="0"/>
          <w:bCs w:val="0"/>
          <w:szCs w:val="28"/>
          <w:rtl/>
        </w:rPr>
        <w:t xml:space="preserve"> در حدود ۱% وزن</w:t>
      </w:r>
      <w:r w:rsidRPr="00725622">
        <w:rPr>
          <w:rFonts w:hint="cs"/>
          <w:b w:val="0"/>
          <w:bCs w:val="0"/>
          <w:szCs w:val="28"/>
          <w:rtl/>
        </w:rPr>
        <w:t>ی</w:t>
      </w:r>
      <w:r w:rsidRPr="00725622">
        <w:rPr>
          <w:b w:val="0"/>
          <w:bCs w:val="0"/>
          <w:szCs w:val="28"/>
          <w:rtl/>
        </w:rPr>
        <w:t xml:space="preserve"> است. در فولادها</w:t>
      </w:r>
      <w:r w:rsidRPr="00725622">
        <w:rPr>
          <w:rFonts w:hint="cs"/>
          <w:b w:val="0"/>
          <w:bCs w:val="0"/>
          <w:szCs w:val="28"/>
          <w:rtl/>
        </w:rPr>
        <w:t>ی</w:t>
      </w:r>
      <w:r w:rsidRPr="00725622">
        <w:rPr>
          <w:b w:val="0"/>
          <w:bCs w:val="0"/>
          <w:szCs w:val="28"/>
          <w:rtl/>
        </w:rPr>
        <w:t xml:space="preserve"> ضد زنگ درصد منگنز تا ۲ درصد است،‌ با ا</w:t>
      </w:r>
      <w:r w:rsidRPr="00725622">
        <w:rPr>
          <w:rFonts w:hint="cs"/>
          <w:b w:val="0"/>
          <w:bCs w:val="0"/>
          <w:szCs w:val="28"/>
          <w:rtl/>
        </w:rPr>
        <w:t>ی</w:t>
      </w:r>
      <w:r w:rsidRPr="00725622">
        <w:rPr>
          <w:rFonts w:hint="eastAsia"/>
          <w:b w:val="0"/>
          <w:bCs w:val="0"/>
          <w:szCs w:val="28"/>
          <w:rtl/>
        </w:rPr>
        <w:t>ن</w:t>
      </w:r>
      <w:r w:rsidRPr="00725622">
        <w:rPr>
          <w:b w:val="0"/>
          <w:bCs w:val="0"/>
          <w:szCs w:val="28"/>
          <w:rtl/>
        </w:rPr>
        <w:t xml:space="preserve"> وجود در بعض</w:t>
      </w:r>
      <w:r w:rsidRPr="00725622">
        <w:rPr>
          <w:rFonts w:hint="cs"/>
          <w:b w:val="0"/>
          <w:bCs w:val="0"/>
          <w:szCs w:val="28"/>
          <w:rtl/>
        </w:rPr>
        <w:t>ی</w:t>
      </w:r>
      <w:r w:rsidRPr="00725622">
        <w:rPr>
          <w:b w:val="0"/>
          <w:bCs w:val="0"/>
          <w:szCs w:val="28"/>
          <w:rtl/>
        </w:rPr>
        <w:t xml:space="preserve"> از انواع خاص فول</w:t>
      </w:r>
      <w:r w:rsidRPr="00725622">
        <w:rPr>
          <w:rFonts w:hint="eastAsia"/>
          <w:b w:val="0"/>
          <w:bCs w:val="0"/>
          <w:szCs w:val="28"/>
          <w:rtl/>
        </w:rPr>
        <w:t>ادها</w:t>
      </w:r>
      <w:r w:rsidRPr="00725622">
        <w:rPr>
          <w:b w:val="0"/>
          <w:bCs w:val="0"/>
          <w:szCs w:val="28"/>
          <w:rtl/>
        </w:rPr>
        <w:t xml:space="preserve"> ممکن است تا ۱۹ درصد افزا</w:t>
      </w:r>
      <w:r w:rsidRPr="00725622">
        <w:rPr>
          <w:rFonts w:hint="cs"/>
          <w:b w:val="0"/>
          <w:bCs w:val="0"/>
          <w:szCs w:val="28"/>
          <w:rtl/>
        </w:rPr>
        <w:t>ی</w:t>
      </w:r>
      <w:r w:rsidRPr="00725622">
        <w:rPr>
          <w:rFonts w:hint="eastAsia"/>
          <w:b w:val="0"/>
          <w:bCs w:val="0"/>
          <w:szCs w:val="28"/>
          <w:rtl/>
        </w:rPr>
        <w:t>ش</w:t>
      </w:r>
      <w:r w:rsidRPr="00725622">
        <w:rPr>
          <w:b w:val="0"/>
          <w:bCs w:val="0"/>
          <w:szCs w:val="28"/>
          <w:rtl/>
        </w:rPr>
        <w:t xml:space="preserve"> </w:t>
      </w:r>
      <w:r w:rsidRPr="00725622">
        <w:rPr>
          <w:rFonts w:hint="cs"/>
          <w:b w:val="0"/>
          <w:bCs w:val="0"/>
          <w:szCs w:val="28"/>
          <w:rtl/>
        </w:rPr>
        <w:t>ی</w:t>
      </w:r>
      <w:r w:rsidRPr="00725622">
        <w:rPr>
          <w:rFonts w:hint="eastAsia"/>
          <w:b w:val="0"/>
          <w:bCs w:val="0"/>
          <w:szCs w:val="28"/>
          <w:rtl/>
        </w:rPr>
        <w:t>ابد</w:t>
      </w:r>
      <w:r w:rsidRPr="00725622">
        <w:rPr>
          <w:b w:val="0"/>
          <w:bCs w:val="0"/>
          <w:szCs w:val="28"/>
          <w:rtl/>
        </w:rPr>
        <w:t>. با ا</w:t>
      </w:r>
      <w:r w:rsidRPr="00725622">
        <w:rPr>
          <w:rFonts w:hint="cs"/>
          <w:b w:val="0"/>
          <w:bCs w:val="0"/>
          <w:szCs w:val="28"/>
          <w:rtl/>
        </w:rPr>
        <w:t>ی</w:t>
      </w:r>
      <w:r w:rsidRPr="00725622">
        <w:rPr>
          <w:rFonts w:hint="eastAsia"/>
          <w:b w:val="0"/>
          <w:bCs w:val="0"/>
          <w:szCs w:val="28"/>
          <w:rtl/>
        </w:rPr>
        <w:t>ن</w:t>
      </w:r>
      <w:r w:rsidRPr="00725622">
        <w:rPr>
          <w:b w:val="0"/>
          <w:bCs w:val="0"/>
          <w:szCs w:val="28"/>
          <w:rtl/>
        </w:rPr>
        <w:t xml:space="preserve"> وجود فولادها</w:t>
      </w:r>
      <w:r w:rsidRPr="00725622">
        <w:rPr>
          <w:rFonts w:hint="cs"/>
          <w:b w:val="0"/>
          <w:bCs w:val="0"/>
          <w:szCs w:val="28"/>
          <w:rtl/>
        </w:rPr>
        <w:t>ی</w:t>
      </w:r>
      <w:r>
        <w:rPr>
          <w:b w:val="0"/>
          <w:bCs w:val="0"/>
          <w:szCs w:val="28"/>
          <w:rtl/>
        </w:rPr>
        <w:t xml:space="preserve"> کربن دار در حدود </w:t>
      </w:r>
      <w:r>
        <w:rPr>
          <w:rFonts w:hint="cs"/>
          <w:b w:val="0"/>
          <w:bCs w:val="0"/>
          <w:szCs w:val="28"/>
          <w:rtl/>
        </w:rPr>
        <w:t>1/6</w:t>
      </w:r>
      <w:r w:rsidRPr="00725622">
        <w:rPr>
          <w:b w:val="0"/>
          <w:bCs w:val="0"/>
          <w:szCs w:val="28"/>
          <w:rtl/>
        </w:rPr>
        <w:t xml:space="preserve"> درصد منگنز در ترک</w:t>
      </w:r>
      <w:r w:rsidRPr="00725622">
        <w:rPr>
          <w:rFonts w:hint="cs"/>
          <w:b w:val="0"/>
          <w:bCs w:val="0"/>
          <w:szCs w:val="28"/>
          <w:rtl/>
        </w:rPr>
        <w:t>ی</w:t>
      </w:r>
      <w:r w:rsidRPr="00725622">
        <w:rPr>
          <w:rFonts w:hint="eastAsia"/>
          <w:b w:val="0"/>
          <w:bCs w:val="0"/>
          <w:szCs w:val="28"/>
          <w:rtl/>
        </w:rPr>
        <w:t>ب</w:t>
      </w:r>
      <w:r w:rsidRPr="00725622">
        <w:rPr>
          <w:b w:val="0"/>
          <w:bCs w:val="0"/>
          <w:szCs w:val="28"/>
          <w:rtl/>
        </w:rPr>
        <w:t xml:space="preserve"> خود، </w:t>
      </w:r>
      <w:r w:rsidR="00BA4679">
        <w:rPr>
          <w:b w:val="0"/>
          <w:bCs w:val="0"/>
          <w:szCs w:val="28"/>
          <w:rtl/>
        </w:rPr>
        <w:t>اصل</w:t>
      </w:r>
      <w:r w:rsidR="00BA4679">
        <w:rPr>
          <w:rFonts w:hint="cs"/>
          <w:b w:val="0"/>
          <w:bCs w:val="0"/>
          <w:szCs w:val="28"/>
          <w:rtl/>
        </w:rPr>
        <w:t>ی‌</w:t>
      </w:r>
      <w:r w:rsidR="00BA4679">
        <w:rPr>
          <w:rFonts w:hint="eastAsia"/>
          <w:b w:val="0"/>
          <w:bCs w:val="0"/>
          <w:szCs w:val="28"/>
          <w:rtl/>
        </w:rPr>
        <w:t>تر</w:t>
      </w:r>
      <w:r w:rsidR="00BA4679">
        <w:rPr>
          <w:rFonts w:hint="cs"/>
          <w:b w:val="0"/>
          <w:bCs w:val="0"/>
          <w:szCs w:val="28"/>
          <w:rtl/>
        </w:rPr>
        <w:t>ی</w:t>
      </w:r>
      <w:r w:rsidR="00BA4679">
        <w:rPr>
          <w:rFonts w:hint="eastAsia"/>
          <w:b w:val="0"/>
          <w:bCs w:val="0"/>
          <w:szCs w:val="28"/>
          <w:rtl/>
        </w:rPr>
        <w:t>ن</w:t>
      </w:r>
      <w:r w:rsidRPr="00725622">
        <w:rPr>
          <w:b w:val="0"/>
          <w:bCs w:val="0"/>
          <w:szCs w:val="28"/>
          <w:rtl/>
        </w:rPr>
        <w:t xml:space="preserve"> نوع فولاد و بزرگتر</w:t>
      </w:r>
      <w:r w:rsidRPr="00725622">
        <w:rPr>
          <w:rFonts w:hint="cs"/>
          <w:b w:val="0"/>
          <w:bCs w:val="0"/>
          <w:szCs w:val="28"/>
          <w:rtl/>
        </w:rPr>
        <w:t>ی</w:t>
      </w:r>
      <w:r w:rsidRPr="00725622">
        <w:rPr>
          <w:rFonts w:hint="eastAsia"/>
          <w:b w:val="0"/>
          <w:bCs w:val="0"/>
          <w:szCs w:val="28"/>
          <w:rtl/>
        </w:rPr>
        <w:t>ن</w:t>
      </w:r>
      <w:r w:rsidRPr="00725622">
        <w:rPr>
          <w:b w:val="0"/>
          <w:bCs w:val="0"/>
          <w:szCs w:val="28"/>
          <w:rtl/>
        </w:rPr>
        <w:t xml:space="preserve"> بازار منگنز هستند در حدود ۹۵ </w:t>
      </w:r>
      <w:r w:rsidRPr="00725622">
        <w:rPr>
          <w:rFonts w:cs="Times New Roman" w:hint="cs"/>
          <w:b w:val="0"/>
          <w:bCs w:val="0"/>
          <w:szCs w:val="28"/>
          <w:rtl/>
        </w:rPr>
        <w:t>–</w:t>
      </w:r>
      <w:r w:rsidRPr="00725622">
        <w:rPr>
          <w:b w:val="0"/>
          <w:bCs w:val="0"/>
          <w:szCs w:val="28"/>
          <w:rtl/>
        </w:rPr>
        <w:t xml:space="preserve"> </w:t>
      </w:r>
      <w:r w:rsidRPr="00725622">
        <w:rPr>
          <w:rFonts w:hint="cs"/>
          <w:b w:val="0"/>
          <w:bCs w:val="0"/>
          <w:szCs w:val="28"/>
          <w:rtl/>
        </w:rPr>
        <w:t>۹۰</w:t>
      </w:r>
      <w:r w:rsidRPr="00725622">
        <w:rPr>
          <w:b w:val="0"/>
          <w:bCs w:val="0"/>
          <w:szCs w:val="28"/>
          <w:rtl/>
        </w:rPr>
        <w:t>% از تول</w:t>
      </w:r>
      <w:r w:rsidRPr="00725622">
        <w:rPr>
          <w:rFonts w:hint="cs"/>
          <w:b w:val="0"/>
          <w:bCs w:val="0"/>
          <w:szCs w:val="28"/>
          <w:rtl/>
        </w:rPr>
        <w:t>ی</w:t>
      </w:r>
      <w:r w:rsidRPr="00725622">
        <w:rPr>
          <w:rFonts w:hint="eastAsia"/>
          <w:b w:val="0"/>
          <w:bCs w:val="0"/>
          <w:szCs w:val="28"/>
          <w:rtl/>
        </w:rPr>
        <w:t>د</w:t>
      </w:r>
      <w:r w:rsidRPr="00725622">
        <w:rPr>
          <w:b w:val="0"/>
          <w:bCs w:val="0"/>
          <w:szCs w:val="28"/>
          <w:rtl/>
        </w:rPr>
        <w:t xml:space="preserve"> جهان</w:t>
      </w:r>
      <w:r w:rsidRPr="00725622">
        <w:rPr>
          <w:rFonts w:hint="cs"/>
          <w:b w:val="0"/>
          <w:bCs w:val="0"/>
          <w:szCs w:val="28"/>
          <w:rtl/>
        </w:rPr>
        <w:t>ی</w:t>
      </w:r>
      <w:r w:rsidRPr="00725622">
        <w:rPr>
          <w:b w:val="0"/>
          <w:bCs w:val="0"/>
          <w:szCs w:val="28"/>
          <w:rtl/>
        </w:rPr>
        <w:t xml:space="preserve"> ماده معدن</w:t>
      </w:r>
      <w:r w:rsidRPr="00725622">
        <w:rPr>
          <w:rFonts w:hint="cs"/>
          <w:b w:val="0"/>
          <w:bCs w:val="0"/>
          <w:szCs w:val="28"/>
          <w:rtl/>
        </w:rPr>
        <w:t>ی</w:t>
      </w:r>
      <w:r w:rsidRPr="00725622">
        <w:rPr>
          <w:b w:val="0"/>
          <w:bCs w:val="0"/>
          <w:szCs w:val="28"/>
          <w:rtl/>
        </w:rPr>
        <w:t xml:space="preserve"> منگنز در صنا</w:t>
      </w:r>
      <w:r w:rsidRPr="00725622">
        <w:rPr>
          <w:rFonts w:hint="cs"/>
          <w:b w:val="0"/>
          <w:bCs w:val="0"/>
          <w:szCs w:val="28"/>
          <w:rtl/>
        </w:rPr>
        <w:t>ی</w:t>
      </w:r>
      <w:r w:rsidRPr="00725622">
        <w:rPr>
          <w:rFonts w:hint="eastAsia"/>
          <w:b w:val="0"/>
          <w:bCs w:val="0"/>
          <w:szCs w:val="28"/>
          <w:rtl/>
        </w:rPr>
        <w:t>ع</w:t>
      </w:r>
      <w:r w:rsidRPr="00725622">
        <w:rPr>
          <w:b w:val="0"/>
          <w:bCs w:val="0"/>
          <w:szCs w:val="28"/>
          <w:rtl/>
        </w:rPr>
        <w:t xml:space="preserve"> متالوژ</w:t>
      </w:r>
      <w:r w:rsidRPr="00725622">
        <w:rPr>
          <w:rFonts w:hint="cs"/>
          <w:b w:val="0"/>
          <w:bCs w:val="0"/>
          <w:szCs w:val="28"/>
          <w:rtl/>
        </w:rPr>
        <w:t>ی</w:t>
      </w:r>
      <w:r w:rsidRPr="00725622">
        <w:rPr>
          <w:rFonts w:hint="eastAsia"/>
          <w:b w:val="0"/>
          <w:bCs w:val="0"/>
          <w:szCs w:val="28"/>
          <w:rtl/>
        </w:rPr>
        <w:t>ک</w:t>
      </w:r>
      <w:r w:rsidRPr="00725622">
        <w:rPr>
          <w:rFonts w:hint="cs"/>
          <w:b w:val="0"/>
          <w:bCs w:val="0"/>
          <w:szCs w:val="28"/>
          <w:rtl/>
        </w:rPr>
        <w:t>ی</w:t>
      </w:r>
      <w:r w:rsidRPr="00725622">
        <w:rPr>
          <w:b w:val="0"/>
          <w:bCs w:val="0"/>
          <w:szCs w:val="28"/>
          <w:rtl/>
        </w:rPr>
        <w:t xml:space="preserve"> تول</w:t>
      </w:r>
      <w:r w:rsidRPr="00725622">
        <w:rPr>
          <w:rFonts w:hint="cs"/>
          <w:b w:val="0"/>
          <w:bCs w:val="0"/>
          <w:szCs w:val="28"/>
          <w:rtl/>
        </w:rPr>
        <w:t>ی</w:t>
      </w:r>
      <w:r w:rsidRPr="00725622">
        <w:rPr>
          <w:rFonts w:hint="eastAsia"/>
          <w:b w:val="0"/>
          <w:bCs w:val="0"/>
          <w:szCs w:val="28"/>
          <w:rtl/>
        </w:rPr>
        <w:t>د</w:t>
      </w:r>
      <w:r w:rsidRPr="00725622">
        <w:rPr>
          <w:b w:val="0"/>
          <w:bCs w:val="0"/>
          <w:szCs w:val="28"/>
          <w:rtl/>
        </w:rPr>
        <w:t xml:space="preserve"> فولاد</w:t>
      </w:r>
      <w:r w:rsidRPr="00725622">
        <w:rPr>
          <w:rFonts w:hint="cs"/>
          <w:b w:val="0"/>
          <w:bCs w:val="0"/>
          <w:szCs w:val="28"/>
          <w:rtl/>
        </w:rPr>
        <w:t>ی</w:t>
      </w:r>
      <w:r w:rsidRPr="00725622">
        <w:rPr>
          <w:b w:val="0"/>
          <w:bCs w:val="0"/>
          <w:szCs w:val="28"/>
          <w:rtl/>
        </w:rPr>
        <w:t xml:space="preserve"> معمول</w:t>
      </w:r>
      <w:r w:rsidRPr="00725622">
        <w:rPr>
          <w:rFonts w:hint="cs"/>
          <w:b w:val="0"/>
          <w:bCs w:val="0"/>
          <w:szCs w:val="28"/>
          <w:rtl/>
        </w:rPr>
        <w:t>ی</w:t>
      </w:r>
      <w:r w:rsidRPr="00725622">
        <w:rPr>
          <w:rFonts w:hint="eastAsia"/>
          <w:b w:val="0"/>
          <w:bCs w:val="0"/>
          <w:szCs w:val="28"/>
          <w:rtl/>
        </w:rPr>
        <w:t>،</w:t>
      </w:r>
      <w:r w:rsidRPr="00725622">
        <w:rPr>
          <w:b w:val="0"/>
          <w:bCs w:val="0"/>
          <w:szCs w:val="28"/>
          <w:rtl/>
        </w:rPr>
        <w:t xml:space="preserve"> ر</w:t>
      </w:r>
      <w:r w:rsidRPr="00725622">
        <w:rPr>
          <w:rFonts w:hint="cs"/>
          <w:b w:val="0"/>
          <w:bCs w:val="0"/>
          <w:szCs w:val="28"/>
          <w:rtl/>
        </w:rPr>
        <w:t>ی</w:t>
      </w:r>
      <w:r w:rsidRPr="00725622">
        <w:rPr>
          <w:rFonts w:hint="eastAsia"/>
          <w:b w:val="0"/>
          <w:bCs w:val="0"/>
          <w:szCs w:val="28"/>
          <w:rtl/>
        </w:rPr>
        <w:t>خته</w:t>
      </w:r>
      <w:r w:rsidRPr="00725622">
        <w:rPr>
          <w:b w:val="0"/>
          <w:bCs w:val="0"/>
          <w:szCs w:val="28"/>
          <w:rtl/>
        </w:rPr>
        <w:t xml:space="preserve"> گر</w:t>
      </w:r>
      <w:r w:rsidRPr="00725622">
        <w:rPr>
          <w:rFonts w:hint="cs"/>
          <w:b w:val="0"/>
          <w:bCs w:val="0"/>
          <w:szCs w:val="28"/>
          <w:rtl/>
        </w:rPr>
        <w:t>ی</w:t>
      </w:r>
      <w:r w:rsidRPr="00725622">
        <w:rPr>
          <w:b w:val="0"/>
          <w:bCs w:val="0"/>
          <w:szCs w:val="28"/>
          <w:rtl/>
        </w:rPr>
        <w:t xml:space="preserve"> ها </w:t>
      </w:r>
      <w:r w:rsidRPr="00725622">
        <w:rPr>
          <w:rFonts w:hint="eastAsia"/>
          <w:b w:val="0"/>
          <w:bCs w:val="0"/>
          <w:szCs w:val="28"/>
          <w:rtl/>
        </w:rPr>
        <w:t>و</w:t>
      </w:r>
      <w:r w:rsidRPr="00725622">
        <w:rPr>
          <w:b w:val="0"/>
          <w:bCs w:val="0"/>
          <w:szCs w:val="28"/>
          <w:rtl/>
        </w:rPr>
        <w:t xml:space="preserve"> ساخت فرو آل</w:t>
      </w:r>
      <w:r w:rsidRPr="00725622">
        <w:rPr>
          <w:rFonts w:hint="cs"/>
          <w:b w:val="0"/>
          <w:bCs w:val="0"/>
          <w:szCs w:val="28"/>
          <w:rtl/>
        </w:rPr>
        <w:t>ی</w:t>
      </w:r>
      <w:r w:rsidRPr="00725622">
        <w:rPr>
          <w:rFonts w:hint="eastAsia"/>
          <w:b w:val="0"/>
          <w:bCs w:val="0"/>
          <w:szCs w:val="28"/>
          <w:rtl/>
        </w:rPr>
        <w:t>اژها</w:t>
      </w:r>
      <w:r w:rsidRPr="00725622">
        <w:rPr>
          <w:rFonts w:hint="cs"/>
          <w:b w:val="0"/>
          <w:bCs w:val="0"/>
          <w:szCs w:val="28"/>
          <w:rtl/>
        </w:rPr>
        <w:t>ی</w:t>
      </w:r>
      <w:r w:rsidRPr="00725622">
        <w:rPr>
          <w:b w:val="0"/>
          <w:bCs w:val="0"/>
          <w:szCs w:val="28"/>
          <w:rtl/>
        </w:rPr>
        <w:t xml:space="preserve"> مختلف به کار </w:t>
      </w:r>
      <w:r w:rsidR="00BA4679">
        <w:rPr>
          <w:b w:val="0"/>
          <w:bCs w:val="0"/>
          <w:szCs w:val="28"/>
          <w:rtl/>
        </w:rPr>
        <w:t>م</w:t>
      </w:r>
      <w:r w:rsidR="00BA4679">
        <w:rPr>
          <w:rFonts w:hint="cs"/>
          <w:b w:val="0"/>
          <w:bCs w:val="0"/>
          <w:szCs w:val="28"/>
          <w:rtl/>
        </w:rPr>
        <w:t>ی‌</w:t>
      </w:r>
      <w:r w:rsidR="00BA4679">
        <w:rPr>
          <w:rFonts w:hint="eastAsia"/>
          <w:b w:val="0"/>
          <w:bCs w:val="0"/>
          <w:szCs w:val="28"/>
          <w:rtl/>
        </w:rPr>
        <w:t>رود</w:t>
      </w:r>
      <w:r w:rsidRPr="00725622">
        <w:rPr>
          <w:b w:val="0"/>
          <w:bCs w:val="0"/>
          <w:szCs w:val="28"/>
          <w:rtl/>
        </w:rPr>
        <w:t xml:space="preserve"> و عرضه و تقاضا</w:t>
      </w:r>
      <w:r w:rsidRPr="00725622">
        <w:rPr>
          <w:rFonts w:hint="cs"/>
          <w:b w:val="0"/>
          <w:bCs w:val="0"/>
          <w:szCs w:val="28"/>
          <w:rtl/>
        </w:rPr>
        <w:t>ی</w:t>
      </w:r>
      <w:r w:rsidRPr="00725622">
        <w:rPr>
          <w:b w:val="0"/>
          <w:bCs w:val="0"/>
          <w:szCs w:val="28"/>
          <w:rtl/>
        </w:rPr>
        <w:t xml:space="preserve"> ا</w:t>
      </w:r>
      <w:r w:rsidRPr="00725622">
        <w:rPr>
          <w:rFonts w:hint="cs"/>
          <w:b w:val="0"/>
          <w:bCs w:val="0"/>
          <w:szCs w:val="28"/>
          <w:rtl/>
        </w:rPr>
        <w:t>ی</w:t>
      </w:r>
      <w:r w:rsidRPr="00725622">
        <w:rPr>
          <w:rFonts w:hint="eastAsia"/>
          <w:b w:val="0"/>
          <w:bCs w:val="0"/>
          <w:szCs w:val="28"/>
          <w:rtl/>
        </w:rPr>
        <w:t>ن</w:t>
      </w:r>
      <w:r w:rsidRPr="00725622">
        <w:rPr>
          <w:b w:val="0"/>
          <w:bCs w:val="0"/>
          <w:szCs w:val="28"/>
          <w:rtl/>
        </w:rPr>
        <w:t xml:space="preserve"> فلز ن</w:t>
      </w:r>
      <w:r w:rsidRPr="00725622">
        <w:rPr>
          <w:rFonts w:hint="cs"/>
          <w:b w:val="0"/>
          <w:bCs w:val="0"/>
          <w:szCs w:val="28"/>
          <w:rtl/>
        </w:rPr>
        <w:t>ی</w:t>
      </w:r>
      <w:r w:rsidRPr="00725622">
        <w:rPr>
          <w:rFonts w:hint="eastAsia"/>
          <w:b w:val="0"/>
          <w:bCs w:val="0"/>
          <w:szCs w:val="28"/>
          <w:rtl/>
        </w:rPr>
        <w:t>ز</w:t>
      </w:r>
      <w:r w:rsidRPr="00725622">
        <w:rPr>
          <w:b w:val="0"/>
          <w:bCs w:val="0"/>
          <w:szCs w:val="28"/>
          <w:rtl/>
        </w:rPr>
        <w:t xml:space="preserve"> به عرضه و تقاضا</w:t>
      </w:r>
      <w:r w:rsidRPr="00725622">
        <w:rPr>
          <w:rFonts w:hint="cs"/>
          <w:b w:val="0"/>
          <w:bCs w:val="0"/>
          <w:szCs w:val="28"/>
          <w:rtl/>
        </w:rPr>
        <w:t>ی</w:t>
      </w:r>
      <w:r w:rsidRPr="00725622">
        <w:rPr>
          <w:b w:val="0"/>
          <w:bCs w:val="0"/>
          <w:szCs w:val="28"/>
          <w:rtl/>
        </w:rPr>
        <w:t xml:space="preserve"> فولاد و فروآل</w:t>
      </w:r>
      <w:r w:rsidRPr="00725622">
        <w:rPr>
          <w:rFonts w:hint="cs"/>
          <w:b w:val="0"/>
          <w:bCs w:val="0"/>
          <w:szCs w:val="28"/>
          <w:rtl/>
        </w:rPr>
        <w:t>ی</w:t>
      </w:r>
      <w:r w:rsidRPr="00725622">
        <w:rPr>
          <w:rFonts w:hint="eastAsia"/>
          <w:b w:val="0"/>
          <w:bCs w:val="0"/>
          <w:szCs w:val="28"/>
          <w:rtl/>
        </w:rPr>
        <w:t>اژ</w:t>
      </w:r>
      <w:r w:rsidRPr="00725622">
        <w:rPr>
          <w:b w:val="0"/>
          <w:bCs w:val="0"/>
          <w:szCs w:val="28"/>
          <w:rtl/>
        </w:rPr>
        <w:t xml:space="preserve"> بستگ</w:t>
      </w:r>
      <w:r w:rsidRPr="00725622">
        <w:rPr>
          <w:rFonts w:hint="cs"/>
          <w:b w:val="0"/>
          <w:bCs w:val="0"/>
          <w:szCs w:val="28"/>
          <w:rtl/>
        </w:rPr>
        <w:t>ی</w:t>
      </w:r>
      <w:r w:rsidRPr="00725622">
        <w:rPr>
          <w:b w:val="0"/>
          <w:bCs w:val="0"/>
          <w:szCs w:val="28"/>
          <w:rtl/>
        </w:rPr>
        <w:t xml:space="preserve"> ز</w:t>
      </w:r>
      <w:r w:rsidRPr="00725622">
        <w:rPr>
          <w:rFonts w:hint="cs"/>
          <w:b w:val="0"/>
          <w:bCs w:val="0"/>
          <w:szCs w:val="28"/>
          <w:rtl/>
        </w:rPr>
        <w:t>ی</w:t>
      </w:r>
      <w:r w:rsidRPr="00725622">
        <w:rPr>
          <w:rFonts w:hint="eastAsia"/>
          <w:b w:val="0"/>
          <w:bCs w:val="0"/>
          <w:szCs w:val="28"/>
          <w:rtl/>
        </w:rPr>
        <w:t>اد</w:t>
      </w:r>
      <w:r w:rsidRPr="00725622">
        <w:rPr>
          <w:rFonts w:hint="cs"/>
          <w:b w:val="0"/>
          <w:bCs w:val="0"/>
          <w:szCs w:val="28"/>
          <w:rtl/>
        </w:rPr>
        <w:t>ی</w:t>
      </w:r>
      <w:r w:rsidRPr="00725622">
        <w:rPr>
          <w:b w:val="0"/>
          <w:bCs w:val="0"/>
          <w:szCs w:val="28"/>
          <w:rtl/>
        </w:rPr>
        <w:t xml:space="preserve"> دارد.</w:t>
      </w:r>
    </w:p>
    <w:p w14:paraId="1146F96E" w14:textId="05AEE965" w:rsidR="00725622" w:rsidRPr="00725622" w:rsidRDefault="00725622" w:rsidP="00725622">
      <w:pPr>
        <w:jc w:val="both"/>
        <w:rPr>
          <w:b w:val="0"/>
          <w:bCs w:val="0"/>
          <w:szCs w:val="28"/>
          <w:rtl/>
        </w:rPr>
      </w:pPr>
      <w:r w:rsidRPr="00725622">
        <w:rPr>
          <w:rFonts w:hint="eastAsia"/>
          <w:b w:val="0"/>
          <w:bCs w:val="0"/>
          <w:szCs w:val="28"/>
          <w:rtl/>
        </w:rPr>
        <w:t>اگر</w:t>
      </w:r>
      <w:r w:rsidRPr="00725622">
        <w:rPr>
          <w:b w:val="0"/>
          <w:bCs w:val="0"/>
          <w:szCs w:val="28"/>
          <w:rtl/>
        </w:rPr>
        <w:t xml:space="preserve"> چه منگنز </w:t>
      </w:r>
      <w:r w:rsidR="00BA4679">
        <w:rPr>
          <w:b w:val="0"/>
          <w:bCs w:val="0"/>
          <w:szCs w:val="28"/>
          <w:rtl/>
        </w:rPr>
        <w:t>ارزان‌تر</w:t>
      </w:r>
      <w:r w:rsidR="00BA4679">
        <w:rPr>
          <w:rFonts w:hint="cs"/>
          <w:b w:val="0"/>
          <w:bCs w:val="0"/>
          <w:szCs w:val="28"/>
          <w:rtl/>
        </w:rPr>
        <w:t>ی</w:t>
      </w:r>
      <w:r w:rsidR="00BA4679">
        <w:rPr>
          <w:rFonts w:hint="eastAsia"/>
          <w:b w:val="0"/>
          <w:bCs w:val="0"/>
          <w:szCs w:val="28"/>
          <w:rtl/>
        </w:rPr>
        <w:t>ن</w:t>
      </w:r>
      <w:r w:rsidRPr="00725622">
        <w:rPr>
          <w:b w:val="0"/>
          <w:bCs w:val="0"/>
          <w:szCs w:val="28"/>
          <w:rtl/>
        </w:rPr>
        <w:t xml:space="preserve"> فلز مورد استفاده در ساخت فروآل</w:t>
      </w:r>
      <w:r w:rsidRPr="00725622">
        <w:rPr>
          <w:rFonts w:hint="cs"/>
          <w:b w:val="0"/>
          <w:bCs w:val="0"/>
          <w:szCs w:val="28"/>
          <w:rtl/>
        </w:rPr>
        <w:t>ی</w:t>
      </w:r>
      <w:r w:rsidRPr="00725622">
        <w:rPr>
          <w:rFonts w:hint="eastAsia"/>
          <w:b w:val="0"/>
          <w:bCs w:val="0"/>
          <w:szCs w:val="28"/>
          <w:rtl/>
        </w:rPr>
        <w:t>اژها</w:t>
      </w:r>
      <w:r w:rsidRPr="00725622">
        <w:rPr>
          <w:b w:val="0"/>
          <w:bCs w:val="0"/>
          <w:szCs w:val="28"/>
          <w:rtl/>
        </w:rPr>
        <w:t xml:space="preserve"> ماس</w:t>
      </w:r>
      <w:r w:rsidRPr="00725622">
        <w:rPr>
          <w:rFonts w:hint="cs"/>
          <w:b w:val="0"/>
          <w:bCs w:val="0"/>
          <w:szCs w:val="28"/>
          <w:rtl/>
        </w:rPr>
        <w:t>ی</w:t>
      </w:r>
      <w:r w:rsidRPr="00725622">
        <w:rPr>
          <w:rFonts w:hint="eastAsia"/>
          <w:b w:val="0"/>
          <w:bCs w:val="0"/>
          <w:szCs w:val="28"/>
          <w:rtl/>
        </w:rPr>
        <w:t>و،</w:t>
      </w:r>
      <w:r w:rsidRPr="00725622">
        <w:rPr>
          <w:b w:val="0"/>
          <w:bCs w:val="0"/>
          <w:szCs w:val="28"/>
          <w:rtl/>
        </w:rPr>
        <w:t xml:space="preserve"> سولف</w:t>
      </w:r>
      <w:r w:rsidRPr="00725622">
        <w:rPr>
          <w:rFonts w:hint="cs"/>
          <w:b w:val="0"/>
          <w:bCs w:val="0"/>
          <w:szCs w:val="28"/>
          <w:rtl/>
        </w:rPr>
        <w:t>ی</w:t>
      </w:r>
      <w:r w:rsidRPr="00725622">
        <w:rPr>
          <w:rFonts w:hint="eastAsia"/>
          <w:b w:val="0"/>
          <w:bCs w:val="0"/>
          <w:szCs w:val="28"/>
          <w:rtl/>
        </w:rPr>
        <w:t>د</w:t>
      </w:r>
      <w:r w:rsidRPr="00725622">
        <w:rPr>
          <w:b w:val="0"/>
          <w:bCs w:val="0"/>
          <w:szCs w:val="28"/>
          <w:rtl/>
        </w:rPr>
        <w:t xml:space="preserve"> </w:t>
      </w:r>
      <w:r w:rsidR="00BA4679">
        <w:rPr>
          <w:b w:val="0"/>
          <w:bCs w:val="0"/>
          <w:szCs w:val="28"/>
          <w:rtl/>
        </w:rPr>
        <w:t>م</w:t>
      </w:r>
      <w:r w:rsidR="00BA4679">
        <w:rPr>
          <w:rFonts w:hint="cs"/>
          <w:b w:val="0"/>
          <w:bCs w:val="0"/>
          <w:szCs w:val="28"/>
          <w:rtl/>
        </w:rPr>
        <w:t>ی‌</w:t>
      </w:r>
      <w:r w:rsidR="00BA4679">
        <w:rPr>
          <w:rFonts w:hint="eastAsia"/>
          <w:b w:val="0"/>
          <w:bCs w:val="0"/>
          <w:szCs w:val="28"/>
          <w:rtl/>
        </w:rPr>
        <w:t>باشد</w:t>
      </w:r>
      <w:r w:rsidRPr="00725622">
        <w:rPr>
          <w:b w:val="0"/>
          <w:bCs w:val="0"/>
          <w:szCs w:val="28"/>
          <w:rtl/>
        </w:rPr>
        <w:t>، دلا</w:t>
      </w:r>
      <w:r w:rsidRPr="00725622">
        <w:rPr>
          <w:rFonts w:hint="cs"/>
          <w:b w:val="0"/>
          <w:bCs w:val="0"/>
          <w:szCs w:val="28"/>
          <w:rtl/>
        </w:rPr>
        <w:t>ی</w:t>
      </w:r>
      <w:r w:rsidRPr="00725622">
        <w:rPr>
          <w:rFonts w:hint="eastAsia"/>
          <w:b w:val="0"/>
          <w:bCs w:val="0"/>
          <w:szCs w:val="28"/>
          <w:rtl/>
        </w:rPr>
        <w:t>ل</w:t>
      </w:r>
      <w:r w:rsidRPr="00725622">
        <w:rPr>
          <w:b w:val="0"/>
          <w:bCs w:val="0"/>
          <w:szCs w:val="28"/>
          <w:rtl/>
        </w:rPr>
        <w:t xml:space="preserve"> </w:t>
      </w:r>
      <w:r w:rsidR="00BA4679">
        <w:rPr>
          <w:b w:val="0"/>
          <w:bCs w:val="0"/>
          <w:szCs w:val="28"/>
          <w:rtl/>
        </w:rPr>
        <w:t>مهم‌تر</w:t>
      </w:r>
      <w:r w:rsidR="00BA4679">
        <w:rPr>
          <w:rFonts w:hint="cs"/>
          <w:b w:val="0"/>
          <w:bCs w:val="0"/>
          <w:szCs w:val="28"/>
          <w:rtl/>
        </w:rPr>
        <w:t>ی</w:t>
      </w:r>
      <w:r w:rsidRPr="00725622">
        <w:rPr>
          <w:b w:val="0"/>
          <w:bCs w:val="0"/>
          <w:szCs w:val="28"/>
          <w:rtl/>
        </w:rPr>
        <w:t xml:space="preserve"> ن</w:t>
      </w:r>
      <w:r w:rsidRPr="00725622">
        <w:rPr>
          <w:rFonts w:hint="cs"/>
          <w:b w:val="0"/>
          <w:bCs w:val="0"/>
          <w:szCs w:val="28"/>
          <w:rtl/>
        </w:rPr>
        <w:t>ی</w:t>
      </w:r>
      <w:r w:rsidRPr="00725622">
        <w:rPr>
          <w:rFonts w:hint="eastAsia"/>
          <w:b w:val="0"/>
          <w:bCs w:val="0"/>
          <w:szCs w:val="28"/>
          <w:rtl/>
        </w:rPr>
        <w:t>ز</w:t>
      </w:r>
      <w:r w:rsidRPr="00725622">
        <w:rPr>
          <w:b w:val="0"/>
          <w:bCs w:val="0"/>
          <w:szCs w:val="28"/>
          <w:rtl/>
        </w:rPr>
        <w:t xml:space="preserve"> در کاربردها</w:t>
      </w:r>
      <w:r w:rsidRPr="00725622">
        <w:rPr>
          <w:rFonts w:hint="cs"/>
          <w:b w:val="0"/>
          <w:bCs w:val="0"/>
          <w:szCs w:val="28"/>
          <w:rtl/>
        </w:rPr>
        <w:t>ی</w:t>
      </w:r>
      <w:r w:rsidRPr="00725622">
        <w:rPr>
          <w:b w:val="0"/>
          <w:bCs w:val="0"/>
          <w:szCs w:val="28"/>
          <w:rtl/>
        </w:rPr>
        <w:t xml:space="preserve"> وس</w:t>
      </w:r>
      <w:r w:rsidRPr="00725622">
        <w:rPr>
          <w:rFonts w:hint="cs"/>
          <w:b w:val="0"/>
          <w:bCs w:val="0"/>
          <w:szCs w:val="28"/>
          <w:rtl/>
        </w:rPr>
        <w:t>ی</w:t>
      </w:r>
      <w:r w:rsidRPr="00725622">
        <w:rPr>
          <w:rFonts w:hint="eastAsia"/>
          <w:b w:val="0"/>
          <w:bCs w:val="0"/>
          <w:szCs w:val="28"/>
          <w:rtl/>
        </w:rPr>
        <w:t>ع</w:t>
      </w:r>
      <w:r w:rsidRPr="00725622">
        <w:rPr>
          <w:b w:val="0"/>
          <w:bCs w:val="0"/>
          <w:szCs w:val="28"/>
          <w:rtl/>
        </w:rPr>
        <w:t xml:space="preserve"> آن در صنا</w:t>
      </w:r>
      <w:r w:rsidRPr="00725622">
        <w:rPr>
          <w:rFonts w:hint="cs"/>
          <w:b w:val="0"/>
          <w:bCs w:val="0"/>
          <w:szCs w:val="28"/>
          <w:rtl/>
        </w:rPr>
        <w:t>ی</w:t>
      </w:r>
      <w:r w:rsidRPr="00725622">
        <w:rPr>
          <w:rFonts w:hint="eastAsia"/>
          <w:b w:val="0"/>
          <w:bCs w:val="0"/>
          <w:szCs w:val="28"/>
          <w:rtl/>
        </w:rPr>
        <w:t>ع</w:t>
      </w:r>
      <w:r w:rsidRPr="00725622">
        <w:rPr>
          <w:b w:val="0"/>
          <w:bCs w:val="0"/>
          <w:szCs w:val="28"/>
          <w:rtl/>
        </w:rPr>
        <w:t xml:space="preserve"> وابسته به آهن و فولاد وجود دارد.</w:t>
      </w:r>
    </w:p>
    <w:p w14:paraId="6ADBA7A8" w14:textId="6581FDD8" w:rsidR="00AE72C6" w:rsidRDefault="00725622" w:rsidP="00725622">
      <w:pPr>
        <w:jc w:val="both"/>
        <w:rPr>
          <w:b w:val="0"/>
          <w:bCs w:val="0"/>
          <w:szCs w:val="28"/>
          <w:rtl/>
        </w:rPr>
      </w:pPr>
      <w:r w:rsidRPr="009635E7">
        <w:rPr>
          <w:rFonts w:hint="eastAsia"/>
          <w:b w:val="0"/>
          <w:bCs w:val="0"/>
          <w:szCs w:val="28"/>
          <w:rtl/>
        </w:rPr>
        <w:t>منگنز</w:t>
      </w:r>
      <w:r w:rsidRPr="009635E7">
        <w:rPr>
          <w:b w:val="0"/>
          <w:bCs w:val="0"/>
          <w:szCs w:val="28"/>
          <w:rtl/>
        </w:rPr>
        <w:t xml:space="preserve"> به صورت کانسنگ و </w:t>
      </w:r>
      <w:r w:rsidRPr="009635E7">
        <w:rPr>
          <w:rFonts w:hint="cs"/>
          <w:b w:val="0"/>
          <w:bCs w:val="0"/>
          <w:szCs w:val="28"/>
          <w:rtl/>
        </w:rPr>
        <w:t>ی</w:t>
      </w:r>
      <w:r w:rsidRPr="009635E7">
        <w:rPr>
          <w:rFonts w:hint="eastAsia"/>
          <w:b w:val="0"/>
          <w:bCs w:val="0"/>
          <w:szCs w:val="28"/>
          <w:rtl/>
        </w:rPr>
        <w:t>ا</w:t>
      </w:r>
      <w:r w:rsidRPr="009635E7">
        <w:rPr>
          <w:b w:val="0"/>
          <w:bCs w:val="0"/>
          <w:szCs w:val="28"/>
          <w:rtl/>
        </w:rPr>
        <w:t xml:space="preserve"> به صورت فروآل</w:t>
      </w:r>
      <w:r w:rsidRPr="009635E7">
        <w:rPr>
          <w:rFonts w:hint="cs"/>
          <w:b w:val="0"/>
          <w:bCs w:val="0"/>
          <w:szCs w:val="28"/>
          <w:rtl/>
        </w:rPr>
        <w:t>ی</w:t>
      </w:r>
      <w:r w:rsidRPr="009635E7">
        <w:rPr>
          <w:rFonts w:hint="eastAsia"/>
          <w:b w:val="0"/>
          <w:bCs w:val="0"/>
          <w:szCs w:val="28"/>
          <w:rtl/>
        </w:rPr>
        <w:t>اژ</w:t>
      </w:r>
      <w:r w:rsidRPr="009635E7">
        <w:rPr>
          <w:b w:val="0"/>
          <w:bCs w:val="0"/>
          <w:szCs w:val="28"/>
          <w:rtl/>
        </w:rPr>
        <w:t xml:space="preserve"> در فولاد ساز</w:t>
      </w:r>
      <w:r w:rsidRPr="009635E7">
        <w:rPr>
          <w:rFonts w:hint="cs"/>
          <w:b w:val="0"/>
          <w:bCs w:val="0"/>
          <w:szCs w:val="28"/>
          <w:rtl/>
        </w:rPr>
        <w:t>ی</w:t>
      </w:r>
      <w:r w:rsidRPr="009635E7">
        <w:rPr>
          <w:b w:val="0"/>
          <w:bCs w:val="0"/>
          <w:szCs w:val="28"/>
          <w:rtl/>
        </w:rPr>
        <w:t xml:space="preserve"> به کار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رود</w:t>
      </w:r>
      <w:r w:rsidRPr="009635E7">
        <w:rPr>
          <w:b w:val="0"/>
          <w:bCs w:val="0"/>
          <w:szCs w:val="28"/>
          <w:rtl/>
        </w:rPr>
        <w:t xml:space="preserve"> که در ا</w:t>
      </w:r>
      <w:r w:rsidRPr="009635E7">
        <w:rPr>
          <w:rFonts w:hint="cs"/>
          <w:b w:val="0"/>
          <w:bCs w:val="0"/>
          <w:szCs w:val="28"/>
          <w:rtl/>
        </w:rPr>
        <w:t>ی</w:t>
      </w:r>
      <w:r w:rsidRPr="009635E7">
        <w:rPr>
          <w:rFonts w:hint="eastAsia"/>
          <w:b w:val="0"/>
          <w:bCs w:val="0"/>
          <w:szCs w:val="28"/>
          <w:rtl/>
        </w:rPr>
        <w:t>ن</w:t>
      </w:r>
      <w:r w:rsidRPr="009635E7">
        <w:rPr>
          <w:b w:val="0"/>
          <w:bCs w:val="0"/>
          <w:szCs w:val="28"/>
          <w:rtl/>
        </w:rPr>
        <w:t xml:space="preserve"> زم</w:t>
      </w:r>
      <w:r w:rsidRPr="009635E7">
        <w:rPr>
          <w:rFonts w:hint="cs"/>
          <w:b w:val="0"/>
          <w:bCs w:val="0"/>
          <w:szCs w:val="28"/>
          <w:rtl/>
        </w:rPr>
        <w:t>ی</w:t>
      </w:r>
      <w:r w:rsidRPr="009635E7">
        <w:rPr>
          <w:rFonts w:hint="eastAsia"/>
          <w:b w:val="0"/>
          <w:bCs w:val="0"/>
          <w:szCs w:val="28"/>
          <w:rtl/>
        </w:rPr>
        <w:t>نه</w:t>
      </w:r>
      <w:r w:rsidRPr="009635E7">
        <w:rPr>
          <w:b w:val="0"/>
          <w:bCs w:val="0"/>
          <w:szCs w:val="28"/>
          <w:rtl/>
        </w:rPr>
        <w:t xml:space="preserve"> </w:t>
      </w:r>
      <w:r w:rsidR="00BA4679" w:rsidRPr="009635E7">
        <w:rPr>
          <w:b w:val="0"/>
          <w:bCs w:val="0"/>
          <w:szCs w:val="28"/>
          <w:rtl/>
        </w:rPr>
        <w:t>نقش‌ها</w:t>
      </w:r>
      <w:r w:rsidR="00BA4679" w:rsidRPr="009635E7">
        <w:rPr>
          <w:rFonts w:hint="cs"/>
          <w:b w:val="0"/>
          <w:bCs w:val="0"/>
          <w:szCs w:val="28"/>
          <w:rtl/>
        </w:rPr>
        <w:t>ی</w:t>
      </w:r>
      <w:r w:rsidRPr="009635E7">
        <w:rPr>
          <w:b w:val="0"/>
          <w:bCs w:val="0"/>
          <w:szCs w:val="28"/>
          <w:rtl/>
        </w:rPr>
        <w:t xml:space="preserve"> عمده منگنز عبارت خواهد بود از منگنز به عنوان اح</w:t>
      </w:r>
      <w:r w:rsidRPr="009635E7">
        <w:rPr>
          <w:rFonts w:hint="cs"/>
          <w:b w:val="0"/>
          <w:bCs w:val="0"/>
          <w:szCs w:val="28"/>
          <w:rtl/>
        </w:rPr>
        <w:t>ی</w:t>
      </w:r>
      <w:r w:rsidRPr="009635E7">
        <w:rPr>
          <w:rFonts w:hint="eastAsia"/>
          <w:b w:val="0"/>
          <w:bCs w:val="0"/>
          <w:szCs w:val="28"/>
          <w:rtl/>
        </w:rPr>
        <w:t>ا</w:t>
      </w:r>
      <w:r w:rsidRPr="009635E7">
        <w:rPr>
          <w:b w:val="0"/>
          <w:bCs w:val="0"/>
          <w:szCs w:val="28"/>
          <w:rtl/>
        </w:rPr>
        <w:t xml:space="preserve"> کننده و تم</w:t>
      </w:r>
      <w:r w:rsidRPr="009635E7">
        <w:rPr>
          <w:rFonts w:hint="cs"/>
          <w:b w:val="0"/>
          <w:bCs w:val="0"/>
          <w:szCs w:val="28"/>
          <w:rtl/>
        </w:rPr>
        <w:t>ی</w:t>
      </w:r>
      <w:r w:rsidRPr="009635E7">
        <w:rPr>
          <w:rFonts w:hint="eastAsia"/>
          <w:b w:val="0"/>
          <w:bCs w:val="0"/>
          <w:szCs w:val="28"/>
          <w:rtl/>
        </w:rPr>
        <w:t>ز</w:t>
      </w:r>
      <w:r w:rsidRPr="009635E7">
        <w:rPr>
          <w:b w:val="0"/>
          <w:bCs w:val="0"/>
          <w:szCs w:val="28"/>
          <w:rtl/>
        </w:rPr>
        <w:t xml:space="preserve"> کننده در فولاد مذاب به منظور حذف گوگرد و بهبود خواص فولاد مورد استفاده قرار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گ</w:t>
      </w:r>
      <w:r w:rsidR="00BA4679" w:rsidRPr="009635E7">
        <w:rPr>
          <w:rFonts w:hint="cs"/>
          <w:b w:val="0"/>
          <w:bCs w:val="0"/>
          <w:szCs w:val="28"/>
          <w:rtl/>
        </w:rPr>
        <w:t>ی</w:t>
      </w:r>
      <w:r w:rsidR="00BA4679" w:rsidRPr="009635E7">
        <w:rPr>
          <w:rFonts w:hint="eastAsia"/>
          <w:b w:val="0"/>
          <w:bCs w:val="0"/>
          <w:szCs w:val="28"/>
          <w:rtl/>
        </w:rPr>
        <w:t>رد</w:t>
      </w:r>
      <w:r w:rsidRPr="009635E7">
        <w:rPr>
          <w:b w:val="0"/>
          <w:bCs w:val="0"/>
          <w:szCs w:val="28"/>
          <w:rtl/>
        </w:rPr>
        <w:t>. به طور</w:t>
      </w:r>
      <w:r w:rsidRPr="009635E7">
        <w:rPr>
          <w:rFonts w:hint="cs"/>
          <w:b w:val="0"/>
          <w:bCs w:val="0"/>
          <w:szCs w:val="28"/>
          <w:rtl/>
        </w:rPr>
        <w:t>ی</w:t>
      </w:r>
      <w:r w:rsidRPr="009635E7">
        <w:rPr>
          <w:b w:val="0"/>
          <w:bCs w:val="0"/>
          <w:szCs w:val="28"/>
          <w:rtl/>
        </w:rPr>
        <w:t xml:space="preserve"> که گو</w:t>
      </w:r>
      <w:r w:rsidRPr="009635E7">
        <w:rPr>
          <w:rFonts w:hint="eastAsia"/>
          <w:b w:val="0"/>
          <w:bCs w:val="0"/>
          <w:szCs w:val="28"/>
          <w:rtl/>
        </w:rPr>
        <w:t>گرد</w:t>
      </w:r>
      <w:r w:rsidRPr="009635E7">
        <w:rPr>
          <w:b w:val="0"/>
          <w:bCs w:val="0"/>
          <w:szCs w:val="28"/>
          <w:rtl/>
        </w:rPr>
        <w:t xml:space="preserve"> و عناصر مزاحم را به خود جذب نموده و آنها را وارد سرباره </w:t>
      </w:r>
      <w:r w:rsidR="00BA4679" w:rsidRPr="009635E7">
        <w:rPr>
          <w:b w:val="0"/>
          <w:bCs w:val="0"/>
          <w:szCs w:val="28"/>
          <w:rtl/>
        </w:rPr>
        <w:t>م</w:t>
      </w:r>
      <w:r w:rsidR="00BA4679" w:rsidRPr="009635E7">
        <w:rPr>
          <w:rFonts w:hint="cs"/>
          <w:b w:val="0"/>
          <w:bCs w:val="0"/>
          <w:szCs w:val="28"/>
          <w:rtl/>
        </w:rPr>
        <w:t>ی‌</w:t>
      </w:r>
      <w:r w:rsidR="00BA4679" w:rsidRPr="009635E7">
        <w:rPr>
          <w:rFonts w:hint="eastAsia"/>
          <w:b w:val="0"/>
          <w:bCs w:val="0"/>
          <w:szCs w:val="28"/>
          <w:rtl/>
        </w:rPr>
        <w:t>کند</w:t>
      </w:r>
      <w:r w:rsidRPr="009635E7">
        <w:rPr>
          <w:b w:val="0"/>
          <w:bCs w:val="0"/>
          <w:szCs w:val="28"/>
          <w:rtl/>
        </w:rPr>
        <w:t>.</w:t>
      </w:r>
    </w:p>
    <w:p w14:paraId="07BBC8CD" w14:textId="77777777" w:rsidR="0079648F" w:rsidRDefault="0079648F" w:rsidP="0079648F">
      <w:pPr>
        <w:jc w:val="both"/>
        <w:rPr>
          <w:b w:val="0"/>
          <w:bCs w:val="0"/>
          <w:szCs w:val="28"/>
          <w:rtl/>
        </w:rPr>
      </w:pPr>
    </w:p>
    <w:p w14:paraId="4A13222F" w14:textId="77777777" w:rsidR="0079648F" w:rsidRDefault="0079648F" w:rsidP="0079648F">
      <w:pPr>
        <w:jc w:val="both"/>
        <w:rPr>
          <w:b w:val="0"/>
          <w:bCs w:val="0"/>
          <w:szCs w:val="28"/>
          <w:rtl/>
        </w:rPr>
      </w:pPr>
    </w:p>
    <w:p w14:paraId="722E3531" w14:textId="77777777" w:rsidR="000A0A09" w:rsidRDefault="000A0A09" w:rsidP="0073051E">
      <w:pPr>
        <w:ind w:firstLine="217"/>
        <w:jc w:val="both"/>
        <w:rPr>
          <w:b w:val="0"/>
          <w:bCs w:val="0"/>
          <w:szCs w:val="28"/>
        </w:rPr>
      </w:pPr>
    </w:p>
    <w:p w14:paraId="71BB8944" w14:textId="41532DE3" w:rsidR="000A0A09" w:rsidRPr="00977A16" w:rsidRDefault="00FB5694"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5" w:name="_Toc55124657"/>
      <w:r w:rsidRPr="00977A16">
        <w:rPr>
          <w:rFonts w:ascii="Times New Roman" w:hAnsi="Times New Roman" w:cs="B Nazanin"/>
          <w:i w:val="0"/>
          <w:iCs w:val="0"/>
          <w:sz w:val="24"/>
          <w:rtl/>
          <w:lang w:bidi="fa-IR"/>
        </w:rPr>
        <w:lastRenderedPageBreak/>
        <w:t>اهميت استراتژ</w:t>
      </w:r>
      <w:r w:rsidRPr="00977A16">
        <w:rPr>
          <w:rFonts w:ascii="Times New Roman" w:hAnsi="Times New Roman" w:cs="B Nazanin" w:hint="cs"/>
          <w:i w:val="0"/>
          <w:iCs w:val="0"/>
          <w:sz w:val="24"/>
          <w:rtl/>
          <w:lang w:bidi="fa-IR"/>
        </w:rPr>
        <w:t xml:space="preserve">یکی </w:t>
      </w:r>
      <w:r w:rsidR="00BA4679">
        <w:rPr>
          <w:rFonts w:ascii="Times New Roman" w:hAnsi="Times New Roman" w:cs="B Nazanin"/>
          <w:i w:val="0"/>
          <w:iCs w:val="0"/>
          <w:sz w:val="24"/>
          <w:rtl/>
          <w:lang w:bidi="fa-IR"/>
        </w:rPr>
        <w:t>ک</w:t>
      </w:r>
      <w:r w:rsidRPr="00977A16">
        <w:rPr>
          <w:rFonts w:ascii="Times New Roman" w:hAnsi="Times New Roman" w:cs="B Nazanin"/>
          <w:i w:val="0"/>
          <w:iCs w:val="0"/>
          <w:sz w:val="24"/>
          <w:rtl/>
          <w:lang w:bidi="fa-IR"/>
        </w:rPr>
        <w:t>الا در دن</w:t>
      </w:r>
      <w:r w:rsidRPr="00977A16">
        <w:rPr>
          <w:rFonts w:ascii="Times New Roman" w:hAnsi="Times New Roman" w:cs="B Nazanin" w:hint="cs"/>
          <w:i w:val="0"/>
          <w:iCs w:val="0"/>
          <w:sz w:val="24"/>
          <w:rtl/>
          <w:lang w:bidi="fa-IR"/>
        </w:rPr>
        <w:t>یای</w:t>
      </w:r>
      <w:r w:rsidRPr="00977A16">
        <w:rPr>
          <w:rFonts w:ascii="Times New Roman" w:hAnsi="Times New Roman" w:cs="B Nazanin"/>
          <w:i w:val="0"/>
          <w:iCs w:val="0"/>
          <w:sz w:val="24"/>
          <w:rtl/>
          <w:lang w:bidi="fa-IR"/>
        </w:rPr>
        <w:t xml:space="preserve"> امروز</w:t>
      </w:r>
      <w:bookmarkEnd w:id="25"/>
    </w:p>
    <w:p w14:paraId="428DE845" w14:textId="77777777" w:rsidR="00977A16" w:rsidRPr="00977A16" w:rsidRDefault="00977A16" w:rsidP="00977A16">
      <w:pPr>
        <w:ind w:firstLine="217"/>
        <w:jc w:val="both"/>
        <w:rPr>
          <w:b w:val="0"/>
          <w:bCs w:val="0"/>
          <w:szCs w:val="28"/>
          <w:rtl/>
        </w:rPr>
      </w:pPr>
      <w:r w:rsidRPr="00977A16">
        <w:rPr>
          <w:b w:val="0"/>
          <w:bCs w:val="0"/>
          <w:szCs w:val="28"/>
          <w:rtl/>
        </w:rPr>
        <w:t>منگنز به دلا</w:t>
      </w:r>
      <w:r w:rsidRPr="00977A16">
        <w:rPr>
          <w:rFonts w:hint="cs"/>
          <w:b w:val="0"/>
          <w:bCs w:val="0"/>
          <w:szCs w:val="28"/>
          <w:rtl/>
        </w:rPr>
        <w:t>ی</w:t>
      </w:r>
      <w:r w:rsidRPr="00977A16">
        <w:rPr>
          <w:rFonts w:hint="eastAsia"/>
          <w:b w:val="0"/>
          <w:bCs w:val="0"/>
          <w:szCs w:val="28"/>
          <w:rtl/>
        </w:rPr>
        <w:t>ل</w:t>
      </w:r>
      <w:r w:rsidRPr="00977A16">
        <w:rPr>
          <w:b w:val="0"/>
          <w:bCs w:val="0"/>
          <w:szCs w:val="28"/>
          <w:rtl/>
        </w:rPr>
        <w:t xml:space="preserve"> اقتصاد</w:t>
      </w:r>
      <w:r w:rsidRPr="00977A16">
        <w:rPr>
          <w:rFonts w:hint="cs"/>
          <w:b w:val="0"/>
          <w:bCs w:val="0"/>
          <w:szCs w:val="28"/>
          <w:rtl/>
        </w:rPr>
        <w:t>ی</w:t>
      </w:r>
      <w:r w:rsidRPr="00977A16">
        <w:rPr>
          <w:b w:val="0"/>
          <w:bCs w:val="0"/>
          <w:szCs w:val="28"/>
          <w:rtl/>
        </w:rPr>
        <w:t xml:space="preserve"> و داشتن خصوص</w:t>
      </w:r>
      <w:r w:rsidRPr="00977A16">
        <w:rPr>
          <w:rFonts w:hint="cs"/>
          <w:b w:val="0"/>
          <w:bCs w:val="0"/>
          <w:szCs w:val="28"/>
          <w:rtl/>
        </w:rPr>
        <w:t>ی</w:t>
      </w:r>
      <w:r w:rsidRPr="00977A16">
        <w:rPr>
          <w:rFonts w:hint="eastAsia"/>
          <w:b w:val="0"/>
          <w:bCs w:val="0"/>
          <w:szCs w:val="28"/>
          <w:rtl/>
        </w:rPr>
        <w:t>ات</w:t>
      </w:r>
      <w:r w:rsidRPr="00977A16">
        <w:rPr>
          <w:b w:val="0"/>
          <w:bCs w:val="0"/>
          <w:szCs w:val="28"/>
          <w:rtl/>
        </w:rPr>
        <w:t xml:space="preserve"> ف</w:t>
      </w:r>
      <w:r w:rsidRPr="00977A16">
        <w:rPr>
          <w:rFonts w:hint="cs"/>
          <w:b w:val="0"/>
          <w:bCs w:val="0"/>
          <w:szCs w:val="28"/>
          <w:rtl/>
        </w:rPr>
        <w:t>ی</w:t>
      </w:r>
      <w:r w:rsidRPr="00977A16">
        <w:rPr>
          <w:rFonts w:hint="eastAsia"/>
          <w:b w:val="0"/>
          <w:bCs w:val="0"/>
          <w:szCs w:val="28"/>
          <w:rtl/>
        </w:rPr>
        <w:t>ز</w:t>
      </w:r>
      <w:r w:rsidRPr="00977A16">
        <w:rPr>
          <w:rFonts w:hint="cs"/>
          <w:b w:val="0"/>
          <w:bCs w:val="0"/>
          <w:szCs w:val="28"/>
          <w:rtl/>
        </w:rPr>
        <w:t>ی</w:t>
      </w:r>
      <w:r w:rsidRPr="00977A16">
        <w:rPr>
          <w:rFonts w:hint="eastAsia"/>
          <w:b w:val="0"/>
          <w:bCs w:val="0"/>
          <w:szCs w:val="28"/>
          <w:rtl/>
        </w:rPr>
        <w:t>ک</w:t>
      </w:r>
      <w:r w:rsidRPr="00977A16">
        <w:rPr>
          <w:rFonts w:hint="cs"/>
          <w:b w:val="0"/>
          <w:bCs w:val="0"/>
          <w:szCs w:val="28"/>
          <w:rtl/>
        </w:rPr>
        <w:t>ی</w:t>
      </w:r>
      <w:r w:rsidRPr="00977A16">
        <w:rPr>
          <w:b w:val="0"/>
          <w:bCs w:val="0"/>
          <w:szCs w:val="28"/>
          <w:rtl/>
        </w:rPr>
        <w:t xml:space="preserve"> ش</w:t>
      </w:r>
      <w:r w:rsidRPr="00977A16">
        <w:rPr>
          <w:rFonts w:hint="cs"/>
          <w:b w:val="0"/>
          <w:bCs w:val="0"/>
          <w:szCs w:val="28"/>
          <w:rtl/>
        </w:rPr>
        <w:t>ی</w:t>
      </w:r>
      <w:r w:rsidRPr="00977A16">
        <w:rPr>
          <w:rFonts w:hint="eastAsia"/>
          <w:b w:val="0"/>
          <w:bCs w:val="0"/>
          <w:szCs w:val="28"/>
          <w:rtl/>
        </w:rPr>
        <w:t>م</w:t>
      </w:r>
      <w:r w:rsidRPr="00977A16">
        <w:rPr>
          <w:rFonts w:hint="cs"/>
          <w:b w:val="0"/>
          <w:bCs w:val="0"/>
          <w:szCs w:val="28"/>
          <w:rtl/>
        </w:rPr>
        <w:t>ی</w:t>
      </w:r>
      <w:r w:rsidRPr="00977A16">
        <w:rPr>
          <w:rFonts w:hint="eastAsia"/>
          <w:b w:val="0"/>
          <w:bCs w:val="0"/>
          <w:szCs w:val="28"/>
          <w:rtl/>
        </w:rPr>
        <w:t>ا</w:t>
      </w:r>
      <w:r w:rsidRPr="00977A16">
        <w:rPr>
          <w:rFonts w:hint="cs"/>
          <w:b w:val="0"/>
          <w:bCs w:val="0"/>
          <w:szCs w:val="28"/>
          <w:rtl/>
        </w:rPr>
        <w:t>یی</w:t>
      </w:r>
      <w:r w:rsidRPr="00977A16">
        <w:rPr>
          <w:b w:val="0"/>
          <w:bCs w:val="0"/>
          <w:szCs w:val="28"/>
          <w:rtl/>
        </w:rPr>
        <w:t xml:space="preserve"> خاص به عنوان </w:t>
      </w:r>
      <w:r w:rsidRPr="00977A16">
        <w:rPr>
          <w:rFonts w:hint="cs"/>
          <w:b w:val="0"/>
          <w:bCs w:val="0"/>
          <w:szCs w:val="28"/>
          <w:rtl/>
        </w:rPr>
        <w:t>ی</w:t>
      </w:r>
      <w:r w:rsidRPr="00977A16">
        <w:rPr>
          <w:rFonts w:hint="eastAsia"/>
          <w:b w:val="0"/>
          <w:bCs w:val="0"/>
          <w:szCs w:val="28"/>
          <w:rtl/>
        </w:rPr>
        <w:t>ک</w:t>
      </w:r>
      <w:r w:rsidRPr="00977A16">
        <w:rPr>
          <w:rFonts w:hint="cs"/>
          <w:b w:val="0"/>
          <w:bCs w:val="0"/>
          <w:szCs w:val="28"/>
          <w:rtl/>
        </w:rPr>
        <w:t>ی</w:t>
      </w:r>
      <w:r w:rsidRPr="00977A16">
        <w:rPr>
          <w:b w:val="0"/>
          <w:bCs w:val="0"/>
          <w:szCs w:val="28"/>
          <w:rtl/>
        </w:rPr>
        <w:t xml:space="preserve"> از فلزات استراتژ</w:t>
      </w:r>
      <w:r w:rsidRPr="00977A16">
        <w:rPr>
          <w:rFonts w:hint="cs"/>
          <w:b w:val="0"/>
          <w:bCs w:val="0"/>
          <w:szCs w:val="28"/>
          <w:rtl/>
        </w:rPr>
        <w:t>ی</w:t>
      </w:r>
      <w:r w:rsidRPr="00977A16">
        <w:rPr>
          <w:rFonts w:hint="eastAsia"/>
          <w:b w:val="0"/>
          <w:bCs w:val="0"/>
          <w:szCs w:val="28"/>
          <w:rtl/>
        </w:rPr>
        <w:t>ک</w:t>
      </w:r>
      <w:r w:rsidRPr="00977A16">
        <w:rPr>
          <w:b w:val="0"/>
          <w:bCs w:val="0"/>
          <w:szCs w:val="28"/>
          <w:rtl/>
        </w:rPr>
        <w:t xml:space="preserve"> مورد استفاده در صنا</w:t>
      </w:r>
      <w:r w:rsidRPr="00977A16">
        <w:rPr>
          <w:rFonts w:hint="cs"/>
          <w:b w:val="0"/>
          <w:bCs w:val="0"/>
          <w:szCs w:val="28"/>
          <w:rtl/>
        </w:rPr>
        <w:t>ی</w:t>
      </w:r>
      <w:r w:rsidRPr="00977A16">
        <w:rPr>
          <w:rFonts w:hint="eastAsia"/>
          <w:b w:val="0"/>
          <w:bCs w:val="0"/>
          <w:szCs w:val="28"/>
          <w:rtl/>
        </w:rPr>
        <w:t>ع</w:t>
      </w:r>
      <w:r w:rsidRPr="00977A16">
        <w:rPr>
          <w:b w:val="0"/>
          <w:bCs w:val="0"/>
          <w:szCs w:val="28"/>
          <w:rtl/>
        </w:rPr>
        <w:t xml:space="preserve"> فولاد و ذوب آهن. تول</w:t>
      </w:r>
      <w:r w:rsidRPr="00977A16">
        <w:rPr>
          <w:rFonts w:hint="cs"/>
          <w:b w:val="0"/>
          <w:bCs w:val="0"/>
          <w:szCs w:val="28"/>
          <w:rtl/>
        </w:rPr>
        <w:t>ی</w:t>
      </w:r>
      <w:r w:rsidRPr="00977A16">
        <w:rPr>
          <w:rFonts w:hint="eastAsia"/>
          <w:b w:val="0"/>
          <w:bCs w:val="0"/>
          <w:szCs w:val="28"/>
          <w:rtl/>
        </w:rPr>
        <w:t>د</w:t>
      </w:r>
      <w:r w:rsidRPr="00977A16">
        <w:rPr>
          <w:b w:val="0"/>
          <w:bCs w:val="0"/>
          <w:szCs w:val="28"/>
          <w:rtl/>
        </w:rPr>
        <w:t xml:space="preserve"> فروآل</w:t>
      </w:r>
      <w:r w:rsidRPr="00977A16">
        <w:rPr>
          <w:rFonts w:hint="cs"/>
          <w:b w:val="0"/>
          <w:bCs w:val="0"/>
          <w:szCs w:val="28"/>
          <w:rtl/>
        </w:rPr>
        <w:t>ی</w:t>
      </w:r>
      <w:r w:rsidRPr="00977A16">
        <w:rPr>
          <w:rFonts w:hint="eastAsia"/>
          <w:b w:val="0"/>
          <w:bCs w:val="0"/>
          <w:szCs w:val="28"/>
          <w:rtl/>
        </w:rPr>
        <w:t>اژ</w:t>
      </w:r>
      <w:r w:rsidRPr="00977A16">
        <w:rPr>
          <w:rFonts w:hint="cs"/>
          <w:b w:val="0"/>
          <w:bCs w:val="0"/>
          <w:szCs w:val="28"/>
          <w:rtl/>
        </w:rPr>
        <w:t>ی</w:t>
      </w:r>
      <w:r w:rsidRPr="00977A16">
        <w:rPr>
          <w:b w:val="0"/>
          <w:bCs w:val="0"/>
          <w:szCs w:val="28"/>
          <w:rtl/>
        </w:rPr>
        <w:t xml:space="preserve"> باتر</w:t>
      </w:r>
      <w:r w:rsidRPr="00977A16">
        <w:rPr>
          <w:rFonts w:hint="cs"/>
          <w:b w:val="0"/>
          <w:bCs w:val="0"/>
          <w:szCs w:val="28"/>
          <w:rtl/>
        </w:rPr>
        <w:t>ی</w:t>
      </w:r>
      <w:r w:rsidRPr="00977A16">
        <w:rPr>
          <w:b w:val="0"/>
          <w:bCs w:val="0"/>
          <w:szCs w:val="28"/>
          <w:rtl/>
        </w:rPr>
        <w:t xml:space="preserve"> ساز</w:t>
      </w:r>
      <w:r w:rsidRPr="00977A16">
        <w:rPr>
          <w:rFonts w:hint="cs"/>
          <w:b w:val="0"/>
          <w:bCs w:val="0"/>
          <w:szCs w:val="28"/>
          <w:rtl/>
        </w:rPr>
        <w:t>ی</w:t>
      </w:r>
      <w:r w:rsidRPr="00977A16">
        <w:rPr>
          <w:b w:val="0"/>
          <w:bCs w:val="0"/>
          <w:szCs w:val="28"/>
          <w:rtl/>
        </w:rPr>
        <w:t xml:space="preserve"> و ... مطرح شده است.</w:t>
      </w:r>
    </w:p>
    <w:p w14:paraId="59146E90" w14:textId="77777777" w:rsidR="000A0A09" w:rsidRDefault="00977A16" w:rsidP="00977A16">
      <w:pPr>
        <w:ind w:firstLine="217"/>
        <w:jc w:val="both"/>
        <w:rPr>
          <w:b w:val="0"/>
          <w:bCs w:val="0"/>
          <w:szCs w:val="28"/>
          <w:rtl/>
        </w:rPr>
      </w:pPr>
      <w:r w:rsidRPr="00977A16">
        <w:rPr>
          <w:rFonts w:hint="eastAsia"/>
          <w:b w:val="0"/>
          <w:bCs w:val="0"/>
          <w:szCs w:val="28"/>
          <w:rtl/>
        </w:rPr>
        <w:t>م</w:t>
      </w:r>
      <w:r w:rsidRPr="00977A16">
        <w:rPr>
          <w:rFonts w:hint="cs"/>
          <w:b w:val="0"/>
          <w:bCs w:val="0"/>
          <w:szCs w:val="28"/>
          <w:rtl/>
        </w:rPr>
        <w:t>ی</w:t>
      </w:r>
      <w:r w:rsidRPr="00977A16">
        <w:rPr>
          <w:rFonts w:hint="eastAsia"/>
          <w:b w:val="0"/>
          <w:bCs w:val="0"/>
          <w:szCs w:val="28"/>
          <w:rtl/>
        </w:rPr>
        <w:t>زان</w:t>
      </w:r>
      <w:r w:rsidRPr="00977A16">
        <w:rPr>
          <w:b w:val="0"/>
          <w:bCs w:val="0"/>
          <w:szCs w:val="28"/>
          <w:rtl/>
        </w:rPr>
        <w:t xml:space="preserve"> ن</w:t>
      </w:r>
      <w:r w:rsidRPr="00977A16">
        <w:rPr>
          <w:rFonts w:hint="cs"/>
          <w:b w:val="0"/>
          <w:bCs w:val="0"/>
          <w:szCs w:val="28"/>
          <w:rtl/>
        </w:rPr>
        <w:t>ی</w:t>
      </w:r>
      <w:r w:rsidRPr="00977A16">
        <w:rPr>
          <w:rFonts w:hint="eastAsia"/>
          <w:b w:val="0"/>
          <w:bCs w:val="0"/>
          <w:szCs w:val="28"/>
          <w:rtl/>
        </w:rPr>
        <w:t>از</w:t>
      </w:r>
      <w:r w:rsidRPr="00977A16">
        <w:rPr>
          <w:b w:val="0"/>
          <w:bCs w:val="0"/>
          <w:szCs w:val="28"/>
          <w:rtl/>
        </w:rPr>
        <w:t xml:space="preserve"> به منگنز بعنوان عنصر استحکام بخش در فولاد، با افزا</w:t>
      </w:r>
      <w:r w:rsidRPr="00977A16">
        <w:rPr>
          <w:rFonts w:hint="cs"/>
          <w:b w:val="0"/>
          <w:bCs w:val="0"/>
          <w:szCs w:val="28"/>
          <w:rtl/>
        </w:rPr>
        <w:t>ی</w:t>
      </w:r>
      <w:r w:rsidRPr="00977A16">
        <w:rPr>
          <w:rFonts w:hint="eastAsia"/>
          <w:b w:val="0"/>
          <w:bCs w:val="0"/>
          <w:szCs w:val="28"/>
          <w:rtl/>
        </w:rPr>
        <w:t>ش</w:t>
      </w:r>
      <w:r w:rsidRPr="00977A16">
        <w:rPr>
          <w:b w:val="0"/>
          <w:bCs w:val="0"/>
          <w:szCs w:val="28"/>
          <w:rtl/>
        </w:rPr>
        <w:t xml:space="preserve"> م</w:t>
      </w:r>
      <w:r w:rsidRPr="00977A16">
        <w:rPr>
          <w:rFonts w:hint="cs"/>
          <w:b w:val="0"/>
          <w:bCs w:val="0"/>
          <w:szCs w:val="28"/>
          <w:rtl/>
        </w:rPr>
        <w:t>ی</w:t>
      </w:r>
      <w:r w:rsidRPr="00977A16">
        <w:rPr>
          <w:rFonts w:hint="eastAsia"/>
          <w:b w:val="0"/>
          <w:bCs w:val="0"/>
          <w:szCs w:val="28"/>
          <w:rtl/>
        </w:rPr>
        <w:t>زان</w:t>
      </w:r>
      <w:r w:rsidRPr="00977A16">
        <w:rPr>
          <w:b w:val="0"/>
          <w:bCs w:val="0"/>
          <w:szCs w:val="28"/>
          <w:rtl/>
        </w:rPr>
        <w:t xml:space="preserve"> تول</w:t>
      </w:r>
      <w:r w:rsidRPr="00977A16">
        <w:rPr>
          <w:rFonts w:hint="cs"/>
          <w:b w:val="0"/>
          <w:bCs w:val="0"/>
          <w:szCs w:val="28"/>
          <w:rtl/>
        </w:rPr>
        <w:t>ی</w:t>
      </w:r>
      <w:r w:rsidRPr="00977A16">
        <w:rPr>
          <w:rFonts w:hint="eastAsia"/>
          <w:b w:val="0"/>
          <w:bCs w:val="0"/>
          <w:szCs w:val="28"/>
          <w:rtl/>
        </w:rPr>
        <w:t>د</w:t>
      </w:r>
      <w:r w:rsidRPr="00977A16">
        <w:rPr>
          <w:b w:val="0"/>
          <w:bCs w:val="0"/>
          <w:szCs w:val="28"/>
          <w:rtl/>
        </w:rPr>
        <w:t xml:space="preserve"> فولاد آشور چ</w:t>
      </w:r>
      <w:r w:rsidRPr="00977A16">
        <w:rPr>
          <w:rFonts w:hint="cs"/>
          <w:b w:val="0"/>
          <w:bCs w:val="0"/>
          <w:szCs w:val="28"/>
          <w:rtl/>
        </w:rPr>
        <w:t>ی</w:t>
      </w:r>
      <w:r w:rsidRPr="00977A16">
        <w:rPr>
          <w:rFonts w:hint="eastAsia"/>
          <w:b w:val="0"/>
          <w:bCs w:val="0"/>
          <w:szCs w:val="28"/>
          <w:rtl/>
        </w:rPr>
        <w:t>ن</w:t>
      </w:r>
      <w:r w:rsidRPr="00977A16">
        <w:rPr>
          <w:b w:val="0"/>
          <w:bCs w:val="0"/>
          <w:szCs w:val="28"/>
          <w:rtl/>
        </w:rPr>
        <w:t xml:space="preserve"> و</w:t>
      </w:r>
      <w:r w:rsidRPr="00977A16">
        <w:rPr>
          <w:rFonts w:hint="eastAsia"/>
          <w:b w:val="0"/>
          <w:bCs w:val="0"/>
          <w:szCs w:val="28"/>
          <w:rtl/>
        </w:rPr>
        <w:t>جهان</w:t>
      </w:r>
      <w:r w:rsidRPr="00977A16">
        <w:rPr>
          <w:b w:val="0"/>
          <w:bCs w:val="0"/>
          <w:szCs w:val="28"/>
          <w:rtl/>
        </w:rPr>
        <w:t xml:space="preserve"> به اوج خود رس</w:t>
      </w:r>
      <w:r w:rsidRPr="00977A16">
        <w:rPr>
          <w:rFonts w:hint="cs"/>
          <w:b w:val="0"/>
          <w:bCs w:val="0"/>
          <w:szCs w:val="28"/>
          <w:rtl/>
        </w:rPr>
        <w:t>ی</w:t>
      </w:r>
      <w:r w:rsidRPr="00977A16">
        <w:rPr>
          <w:rFonts w:hint="eastAsia"/>
          <w:b w:val="0"/>
          <w:bCs w:val="0"/>
          <w:szCs w:val="28"/>
          <w:rtl/>
        </w:rPr>
        <w:t>د</w:t>
      </w:r>
      <w:r w:rsidRPr="00977A16">
        <w:rPr>
          <w:b w:val="0"/>
          <w:bCs w:val="0"/>
          <w:szCs w:val="28"/>
          <w:rtl/>
        </w:rPr>
        <w:t>.</w:t>
      </w:r>
    </w:p>
    <w:p w14:paraId="7FE27FCC" w14:textId="77777777" w:rsidR="0065006F" w:rsidRDefault="0065006F" w:rsidP="0073051E">
      <w:pPr>
        <w:ind w:firstLine="217"/>
        <w:jc w:val="both"/>
        <w:rPr>
          <w:b w:val="0"/>
          <w:bCs w:val="0"/>
          <w:szCs w:val="28"/>
          <w:rtl/>
        </w:rPr>
      </w:pPr>
    </w:p>
    <w:p w14:paraId="2F4DAE1F" w14:textId="283809CE" w:rsidR="000A0A09" w:rsidRPr="00977A16" w:rsidRDefault="00BA4679" w:rsidP="0073051E">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26" w:name="_Toc55124658"/>
      <w:r>
        <w:rPr>
          <w:rFonts w:ascii="Times New Roman" w:hAnsi="Times New Roman" w:cs="B Nazanin"/>
          <w:i w:val="0"/>
          <w:iCs w:val="0"/>
          <w:sz w:val="24"/>
          <w:rtl/>
          <w:lang w:bidi="fa-IR"/>
        </w:rPr>
        <w:t>ک</w:t>
      </w:r>
      <w:r w:rsidR="000A0A09" w:rsidRPr="00977A16">
        <w:rPr>
          <w:rFonts w:ascii="Times New Roman" w:hAnsi="Times New Roman" w:cs="B Nazanin"/>
          <w:i w:val="0"/>
          <w:iCs w:val="0"/>
          <w:sz w:val="24"/>
          <w:rtl/>
          <w:lang w:bidi="fa-IR"/>
        </w:rPr>
        <w:t xml:space="preserve">شورهاي عمده توليد </w:t>
      </w:r>
      <w:r>
        <w:rPr>
          <w:rFonts w:ascii="Times New Roman" w:hAnsi="Times New Roman" w:cs="B Nazanin"/>
          <w:i w:val="0"/>
          <w:iCs w:val="0"/>
          <w:sz w:val="24"/>
          <w:rtl/>
          <w:lang w:bidi="fa-IR"/>
        </w:rPr>
        <w:t>ک</w:t>
      </w:r>
      <w:r w:rsidR="000A0A09" w:rsidRPr="00977A16">
        <w:rPr>
          <w:rFonts w:ascii="Times New Roman" w:hAnsi="Times New Roman" w:cs="B Nazanin"/>
          <w:i w:val="0"/>
          <w:iCs w:val="0"/>
          <w:sz w:val="24"/>
          <w:rtl/>
          <w:lang w:bidi="fa-IR"/>
        </w:rPr>
        <w:t xml:space="preserve">ننده و مصرف </w:t>
      </w:r>
      <w:r>
        <w:rPr>
          <w:rFonts w:ascii="Times New Roman" w:hAnsi="Times New Roman" w:cs="B Nazanin"/>
          <w:i w:val="0"/>
          <w:iCs w:val="0"/>
          <w:sz w:val="24"/>
          <w:rtl/>
          <w:lang w:bidi="fa-IR"/>
        </w:rPr>
        <w:t>ک</w:t>
      </w:r>
      <w:r w:rsidR="000A0A09" w:rsidRPr="00977A16">
        <w:rPr>
          <w:rFonts w:ascii="Times New Roman" w:hAnsi="Times New Roman" w:cs="B Nazanin"/>
          <w:i w:val="0"/>
          <w:iCs w:val="0"/>
          <w:sz w:val="24"/>
          <w:rtl/>
          <w:lang w:bidi="fa-IR"/>
        </w:rPr>
        <w:t>ننده محصول</w:t>
      </w:r>
      <w:bookmarkEnd w:id="26"/>
    </w:p>
    <w:p w14:paraId="521D9C39" w14:textId="15BC698E" w:rsidR="003266CB" w:rsidRDefault="00977A16" w:rsidP="00977A16">
      <w:pPr>
        <w:ind w:firstLine="217"/>
        <w:jc w:val="both"/>
        <w:rPr>
          <w:b w:val="0"/>
          <w:bCs w:val="0"/>
          <w:szCs w:val="28"/>
          <w:rtl/>
        </w:rPr>
      </w:pPr>
      <w:r w:rsidRPr="00977A16">
        <w:rPr>
          <w:b w:val="0"/>
          <w:bCs w:val="0"/>
          <w:szCs w:val="28"/>
          <w:rtl/>
        </w:rPr>
        <w:t>کشور چ</w:t>
      </w:r>
      <w:r w:rsidRPr="00977A16">
        <w:rPr>
          <w:rFonts w:hint="cs"/>
          <w:b w:val="0"/>
          <w:bCs w:val="0"/>
          <w:szCs w:val="28"/>
          <w:rtl/>
        </w:rPr>
        <w:t>ی</w:t>
      </w:r>
      <w:r w:rsidRPr="00977A16">
        <w:rPr>
          <w:rFonts w:hint="eastAsia"/>
          <w:b w:val="0"/>
          <w:bCs w:val="0"/>
          <w:szCs w:val="28"/>
          <w:rtl/>
        </w:rPr>
        <w:t>ن</w:t>
      </w:r>
      <w:r w:rsidRPr="00977A16">
        <w:rPr>
          <w:b w:val="0"/>
          <w:bCs w:val="0"/>
          <w:szCs w:val="28"/>
          <w:rtl/>
        </w:rPr>
        <w:t xml:space="preserve"> با تول</w:t>
      </w:r>
      <w:r w:rsidRPr="00977A16">
        <w:rPr>
          <w:rFonts w:hint="cs"/>
          <w:b w:val="0"/>
          <w:bCs w:val="0"/>
          <w:szCs w:val="28"/>
          <w:rtl/>
        </w:rPr>
        <w:t>ی</w:t>
      </w:r>
      <w:r w:rsidRPr="00977A16">
        <w:rPr>
          <w:rFonts w:hint="eastAsia"/>
          <w:b w:val="0"/>
          <w:bCs w:val="0"/>
          <w:szCs w:val="28"/>
          <w:rtl/>
        </w:rPr>
        <w:t>د</w:t>
      </w:r>
      <w:r w:rsidRPr="00977A16">
        <w:rPr>
          <w:b w:val="0"/>
          <w:bCs w:val="0"/>
          <w:szCs w:val="28"/>
          <w:rtl/>
        </w:rPr>
        <w:t xml:space="preserve"> حدود </w:t>
      </w:r>
      <w:r w:rsidRPr="00977A16">
        <w:rPr>
          <w:b w:val="0"/>
          <w:bCs w:val="0"/>
          <w:szCs w:val="28"/>
          <w:rtl/>
          <w:lang w:bidi="fa-IR"/>
        </w:rPr>
        <w:t>۹</w:t>
      </w:r>
      <w:r w:rsidRPr="00977A16">
        <w:rPr>
          <w:b w:val="0"/>
          <w:bCs w:val="0"/>
          <w:szCs w:val="28"/>
          <w:rtl/>
        </w:rPr>
        <w:t xml:space="preserve"> م</w:t>
      </w:r>
      <w:r w:rsidRPr="00977A16">
        <w:rPr>
          <w:rFonts w:hint="cs"/>
          <w:b w:val="0"/>
          <w:bCs w:val="0"/>
          <w:szCs w:val="28"/>
          <w:rtl/>
        </w:rPr>
        <w:t>ی</w:t>
      </w:r>
      <w:r w:rsidRPr="00977A16">
        <w:rPr>
          <w:rFonts w:hint="eastAsia"/>
          <w:b w:val="0"/>
          <w:bCs w:val="0"/>
          <w:szCs w:val="28"/>
          <w:rtl/>
        </w:rPr>
        <w:t>ل</w:t>
      </w:r>
      <w:r w:rsidRPr="00977A16">
        <w:rPr>
          <w:rFonts w:hint="cs"/>
          <w:b w:val="0"/>
          <w:bCs w:val="0"/>
          <w:szCs w:val="28"/>
          <w:rtl/>
        </w:rPr>
        <w:t>ی</w:t>
      </w:r>
      <w:r w:rsidRPr="00977A16">
        <w:rPr>
          <w:rFonts w:hint="eastAsia"/>
          <w:b w:val="0"/>
          <w:bCs w:val="0"/>
          <w:szCs w:val="28"/>
          <w:rtl/>
        </w:rPr>
        <w:t>ون</w:t>
      </w:r>
      <w:r w:rsidRPr="00977A16">
        <w:rPr>
          <w:b w:val="0"/>
          <w:bCs w:val="0"/>
          <w:szCs w:val="28"/>
          <w:rtl/>
        </w:rPr>
        <w:t xml:space="preserve"> تن سنگ منگنز (حاو</w:t>
      </w:r>
      <w:r w:rsidRPr="00977A16">
        <w:rPr>
          <w:rFonts w:hint="cs"/>
          <w:b w:val="0"/>
          <w:bCs w:val="0"/>
          <w:szCs w:val="28"/>
          <w:rtl/>
        </w:rPr>
        <w:t>ی</w:t>
      </w:r>
      <w:r w:rsidRPr="00977A16">
        <w:rPr>
          <w:b w:val="0"/>
          <w:bCs w:val="0"/>
          <w:szCs w:val="28"/>
          <w:rtl/>
        </w:rPr>
        <w:t xml:space="preserve"> </w:t>
      </w:r>
      <w:r w:rsidRPr="00977A16">
        <w:rPr>
          <w:b w:val="0"/>
          <w:bCs w:val="0"/>
          <w:szCs w:val="28"/>
          <w:rtl/>
          <w:lang w:bidi="fa-IR"/>
        </w:rPr>
        <w:t>۸۹</w:t>
      </w:r>
      <w:r w:rsidRPr="00977A16">
        <w:rPr>
          <w:b w:val="0"/>
          <w:bCs w:val="0"/>
          <w:szCs w:val="28"/>
          <w:rtl/>
        </w:rPr>
        <w:t xml:space="preserve"> منگنز) رده اول جهان را تصاحب کرده است. همچن</w:t>
      </w:r>
      <w:r w:rsidRPr="00977A16">
        <w:rPr>
          <w:rFonts w:hint="cs"/>
          <w:b w:val="0"/>
          <w:bCs w:val="0"/>
          <w:szCs w:val="28"/>
          <w:rtl/>
        </w:rPr>
        <w:t>ی</w:t>
      </w:r>
      <w:r w:rsidRPr="00977A16">
        <w:rPr>
          <w:rFonts w:hint="eastAsia"/>
          <w:b w:val="0"/>
          <w:bCs w:val="0"/>
          <w:szCs w:val="28"/>
          <w:rtl/>
        </w:rPr>
        <w:t>ن،</w:t>
      </w:r>
      <w:r w:rsidRPr="00977A16">
        <w:rPr>
          <w:b w:val="0"/>
          <w:bCs w:val="0"/>
          <w:szCs w:val="28"/>
          <w:rtl/>
        </w:rPr>
        <w:t xml:space="preserve"> با تول</w:t>
      </w:r>
      <w:r w:rsidRPr="00977A16">
        <w:rPr>
          <w:rFonts w:hint="cs"/>
          <w:b w:val="0"/>
          <w:bCs w:val="0"/>
          <w:szCs w:val="28"/>
          <w:rtl/>
        </w:rPr>
        <w:t>ی</w:t>
      </w:r>
      <w:r w:rsidRPr="00977A16">
        <w:rPr>
          <w:rFonts w:hint="eastAsia"/>
          <w:b w:val="0"/>
          <w:bCs w:val="0"/>
          <w:szCs w:val="28"/>
          <w:rtl/>
        </w:rPr>
        <w:t>د</w:t>
      </w:r>
      <w:r w:rsidRPr="00977A16">
        <w:rPr>
          <w:b w:val="0"/>
          <w:bCs w:val="0"/>
          <w:szCs w:val="28"/>
          <w:rtl/>
        </w:rPr>
        <w:t xml:space="preserve"> ب</w:t>
      </w:r>
      <w:r w:rsidRPr="00977A16">
        <w:rPr>
          <w:rFonts w:hint="cs"/>
          <w:b w:val="0"/>
          <w:bCs w:val="0"/>
          <w:szCs w:val="28"/>
          <w:rtl/>
        </w:rPr>
        <w:t>ی</w:t>
      </w:r>
      <w:r w:rsidRPr="00977A16">
        <w:rPr>
          <w:rFonts w:hint="eastAsia"/>
          <w:b w:val="0"/>
          <w:bCs w:val="0"/>
          <w:szCs w:val="28"/>
          <w:rtl/>
        </w:rPr>
        <w:t>ش</w:t>
      </w:r>
      <w:r w:rsidRPr="00977A16">
        <w:rPr>
          <w:b w:val="0"/>
          <w:bCs w:val="0"/>
          <w:szCs w:val="28"/>
          <w:rtl/>
        </w:rPr>
        <w:t xml:space="preserve"> از </w:t>
      </w:r>
      <w:r w:rsidRPr="00977A16">
        <w:rPr>
          <w:b w:val="0"/>
          <w:bCs w:val="0"/>
          <w:szCs w:val="28"/>
          <w:rtl/>
          <w:lang w:bidi="fa-IR"/>
        </w:rPr>
        <w:t>۶</w:t>
      </w:r>
      <w:r w:rsidRPr="00977A16">
        <w:rPr>
          <w:b w:val="0"/>
          <w:bCs w:val="0"/>
          <w:szCs w:val="28"/>
          <w:rtl/>
        </w:rPr>
        <w:t xml:space="preserve"> م</w:t>
      </w:r>
      <w:r w:rsidRPr="00977A16">
        <w:rPr>
          <w:rFonts w:hint="cs"/>
          <w:b w:val="0"/>
          <w:bCs w:val="0"/>
          <w:szCs w:val="28"/>
          <w:rtl/>
        </w:rPr>
        <w:t>ی</w:t>
      </w:r>
      <w:r w:rsidRPr="00977A16">
        <w:rPr>
          <w:rFonts w:hint="eastAsia"/>
          <w:b w:val="0"/>
          <w:bCs w:val="0"/>
          <w:szCs w:val="28"/>
          <w:rtl/>
        </w:rPr>
        <w:t>ل</w:t>
      </w:r>
      <w:r w:rsidRPr="00977A16">
        <w:rPr>
          <w:rFonts w:hint="cs"/>
          <w:b w:val="0"/>
          <w:bCs w:val="0"/>
          <w:szCs w:val="28"/>
          <w:rtl/>
        </w:rPr>
        <w:t>ی</w:t>
      </w:r>
      <w:r w:rsidRPr="00977A16">
        <w:rPr>
          <w:rFonts w:hint="eastAsia"/>
          <w:b w:val="0"/>
          <w:bCs w:val="0"/>
          <w:szCs w:val="28"/>
          <w:rtl/>
        </w:rPr>
        <w:t>ون</w:t>
      </w:r>
      <w:r w:rsidRPr="00977A16">
        <w:rPr>
          <w:b w:val="0"/>
          <w:bCs w:val="0"/>
          <w:szCs w:val="28"/>
          <w:rtl/>
        </w:rPr>
        <w:t xml:space="preserve"> تن فرومنگنز در رأس تول</w:t>
      </w:r>
      <w:r w:rsidRPr="00977A16">
        <w:rPr>
          <w:rFonts w:hint="cs"/>
          <w:b w:val="0"/>
          <w:bCs w:val="0"/>
          <w:szCs w:val="28"/>
          <w:rtl/>
        </w:rPr>
        <w:t>ی</w:t>
      </w:r>
      <w:r w:rsidRPr="00977A16">
        <w:rPr>
          <w:rFonts w:hint="eastAsia"/>
          <w:b w:val="0"/>
          <w:bCs w:val="0"/>
          <w:szCs w:val="28"/>
          <w:rtl/>
        </w:rPr>
        <w:t>د</w:t>
      </w:r>
      <w:r w:rsidRPr="00977A16">
        <w:rPr>
          <w:b w:val="0"/>
          <w:bCs w:val="0"/>
          <w:szCs w:val="28"/>
          <w:rtl/>
        </w:rPr>
        <w:t xml:space="preserve"> کنندگان جهان قرار دارد. و آمر</w:t>
      </w:r>
      <w:r w:rsidRPr="00977A16">
        <w:rPr>
          <w:rFonts w:hint="cs"/>
          <w:b w:val="0"/>
          <w:bCs w:val="0"/>
          <w:szCs w:val="28"/>
          <w:rtl/>
        </w:rPr>
        <w:t>ی</w:t>
      </w:r>
      <w:r w:rsidRPr="00977A16">
        <w:rPr>
          <w:rFonts w:hint="eastAsia"/>
          <w:b w:val="0"/>
          <w:bCs w:val="0"/>
          <w:szCs w:val="28"/>
          <w:rtl/>
        </w:rPr>
        <w:t>کا</w:t>
      </w:r>
      <w:r w:rsidRPr="00977A16">
        <w:rPr>
          <w:b w:val="0"/>
          <w:bCs w:val="0"/>
          <w:szCs w:val="28"/>
          <w:rtl/>
        </w:rPr>
        <w:t xml:space="preserve"> بزرگتر</w:t>
      </w:r>
      <w:r w:rsidRPr="00977A16">
        <w:rPr>
          <w:rFonts w:hint="cs"/>
          <w:b w:val="0"/>
          <w:bCs w:val="0"/>
          <w:szCs w:val="28"/>
          <w:rtl/>
        </w:rPr>
        <w:t>ی</w:t>
      </w:r>
      <w:r w:rsidRPr="00977A16">
        <w:rPr>
          <w:rFonts w:hint="eastAsia"/>
          <w:b w:val="0"/>
          <w:bCs w:val="0"/>
          <w:szCs w:val="28"/>
          <w:rtl/>
        </w:rPr>
        <w:t>ن</w:t>
      </w:r>
      <w:r w:rsidRPr="00977A16">
        <w:rPr>
          <w:b w:val="0"/>
          <w:bCs w:val="0"/>
          <w:szCs w:val="28"/>
          <w:rtl/>
        </w:rPr>
        <w:t xml:space="preserve"> متقاض</w:t>
      </w:r>
      <w:r w:rsidRPr="00977A16">
        <w:rPr>
          <w:rFonts w:hint="cs"/>
          <w:b w:val="0"/>
          <w:bCs w:val="0"/>
          <w:szCs w:val="28"/>
          <w:rtl/>
        </w:rPr>
        <w:t>ی</w:t>
      </w:r>
      <w:r w:rsidRPr="00977A16">
        <w:rPr>
          <w:b w:val="0"/>
          <w:bCs w:val="0"/>
          <w:szCs w:val="28"/>
          <w:rtl/>
        </w:rPr>
        <w:t xml:space="preserve"> د</w:t>
      </w:r>
      <w:r w:rsidRPr="00977A16">
        <w:rPr>
          <w:rFonts w:hint="cs"/>
          <w:b w:val="0"/>
          <w:bCs w:val="0"/>
          <w:szCs w:val="28"/>
          <w:rtl/>
        </w:rPr>
        <w:t>ی</w:t>
      </w:r>
      <w:r w:rsidRPr="00977A16">
        <w:rPr>
          <w:b w:val="0"/>
          <w:bCs w:val="0"/>
          <w:szCs w:val="28"/>
          <w:rtl/>
        </w:rPr>
        <w:t xml:space="preserve"> اکس</w:t>
      </w:r>
      <w:r w:rsidRPr="00977A16">
        <w:rPr>
          <w:rFonts w:hint="cs"/>
          <w:b w:val="0"/>
          <w:bCs w:val="0"/>
          <w:szCs w:val="28"/>
          <w:rtl/>
        </w:rPr>
        <w:t>ی</w:t>
      </w:r>
      <w:r w:rsidRPr="00977A16">
        <w:rPr>
          <w:rFonts w:hint="eastAsia"/>
          <w:b w:val="0"/>
          <w:bCs w:val="0"/>
          <w:szCs w:val="28"/>
          <w:rtl/>
        </w:rPr>
        <w:t>د</w:t>
      </w:r>
      <w:r w:rsidRPr="00977A16">
        <w:rPr>
          <w:b w:val="0"/>
          <w:bCs w:val="0"/>
          <w:szCs w:val="28"/>
          <w:rtl/>
        </w:rPr>
        <w:t xml:space="preserve"> منگنز </w:t>
      </w:r>
      <w:r w:rsidR="00BA4679">
        <w:rPr>
          <w:b w:val="0"/>
          <w:bCs w:val="0"/>
          <w:szCs w:val="28"/>
          <w:rtl/>
        </w:rPr>
        <w:t>الکترول</w:t>
      </w:r>
      <w:r w:rsidR="00BA4679">
        <w:rPr>
          <w:rFonts w:hint="cs"/>
          <w:b w:val="0"/>
          <w:bCs w:val="0"/>
          <w:szCs w:val="28"/>
          <w:rtl/>
        </w:rPr>
        <w:t>ی</w:t>
      </w:r>
      <w:r w:rsidR="00BA4679">
        <w:rPr>
          <w:rFonts w:hint="eastAsia"/>
          <w:b w:val="0"/>
          <w:bCs w:val="0"/>
          <w:szCs w:val="28"/>
          <w:rtl/>
        </w:rPr>
        <w:t>ت</w:t>
      </w:r>
      <w:r w:rsidR="00BA4679">
        <w:rPr>
          <w:rFonts w:hint="cs"/>
          <w:b w:val="0"/>
          <w:bCs w:val="0"/>
          <w:szCs w:val="28"/>
          <w:rtl/>
        </w:rPr>
        <w:t>ی</w:t>
      </w:r>
      <w:r w:rsidR="00BA4679">
        <w:rPr>
          <w:b w:val="0"/>
          <w:bCs w:val="0"/>
          <w:szCs w:val="28"/>
          <w:rtl/>
        </w:rPr>
        <w:t xml:space="preserve"> (</w:t>
      </w:r>
      <w:r w:rsidRPr="00977A16">
        <w:rPr>
          <w:b w:val="0"/>
          <w:bCs w:val="0"/>
          <w:szCs w:val="28"/>
        </w:rPr>
        <w:t>EMD</w:t>
      </w:r>
      <w:r w:rsidR="00BA4679">
        <w:rPr>
          <w:b w:val="0"/>
          <w:bCs w:val="0"/>
          <w:szCs w:val="28"/>
          <w:rtl/>
        </w:rPr>
        <w:t>)</w:t>
      </w:r>
      <w:r w:rsidRPr="00977A16">
        <w:rPr>
          <w:b w:val="0"/>
          <w:bCs w:val="0"/>
          <w:szCs w:val="28"/>
        </w:rPr>
        <w:t xml:space="preserve"> </w:t>
      </w:r>
      <w:r w:rsidRPr="00977A16">
        <w:rPr>
          <w:b w:val="0"/>
          <w:bCs w:val="0"/>
          <w:szCs w:val="28"/>
          <w:rtl/>
        </w:rPr>
        <w:t xml:space="preserve">با مصرف </w:t>
      </w:r>
      <w:r w:rsidRPr="00977A16">
        <w:rPr>
          <w:b w:val="0"/>
          <w:bCs w:val="0"/>
          <w:szCs w:val="28"/>
          <w:rtl/>
          <w:lang w:bidi="fa-IR"/>
        </w:rPr>
        <w:t>۸۰</w:t>
      </w:r>
      <w:r w:rsidRPr="00977A16">
        <w:rPr>
          <w:b w:val="0"/>
          <w:bCs w:val="0"/>
          <w:szCs w:val="28"/>
          <w:rtl/>
        </w:rPr>
        <w:t xml:space="preserve"> هزار تن در سا</w:t>
      </w:r>
      <w:r w:rsidRPr="00977A16">
        <w:rPr>
          <w:rFonts w:hint="eastAsia"/>
          <w:b w:val="0"/>
          <w:bCs w:val="0"/>
          <w:szCs w:val="28"/>
          <w:rtl/>
        </w:rPr>
        <w:t>ل</w:t>
      </w:r>
      <w:r w:rsidRPr="00977A16">
        <w:rPr>
          <w:b w:val="0"/>
          <w:bCs w:val="0"/>
          <w:szCs w:val="28"/>
          <w:rtl/>
        </w:rPr>
        <w:t xml:space="preserve"> است و</w:t>
      </w:r>
      <w:r>
        <w:rPr>
          <w:rFonts w:hint="cs"/>
          <w:b w:val="0"/>
          <w:bCs w:val="0"/>
          <w:szCs w:val="28"/>
          <w:rtl/>
        </w:rPr>
        <w:t xml:space="preserve"> </w:t>
      </w:r>
      <w:r w:rsidRPr="00977A16">
        <w:rPr>
          <w:rFonts w:hint="eastAsia"/>
          <w:b w:val="0"/>
          <w:bCs w:val="0"/>
          <w:szCs w:val="28"/>
          <w:rtl/>
        </w:rPr>
        <w:t>پس</w:t>
      </w:r>
      <w:r w:rsidRPr="00977A16">
        <w:rPr>
          <w:b w:val="0"/>
          <w:bCs w:val="0"/>
          <w:szCs w:val="28"/>
          <w:rtl/>
        </w:rPr>
        <w:t xml:space="preserve"> از آن ژاپن با مصرف</w:t>
      </w:r>
      <w:r w:rsidRPr="00977A16">
        <w:rPr>
          <w:rFonts w:hint="cs"/>
          <w:b w:val="0"/>
          <w:bCs w:val="0"/>
          <w:szCs w:val="28"/>
          <w:rtl/>
        </w:rPr>
        <w:t>ی</w:t>
      </w:r>
      <w:r w:rsidRPr="00977A16">
        <w:rPr>
          <w:b w:val="0"/>
          <w:bCs w:val="0"/>
          <w:szCs w:val="28"/>
          <w:rtl/>
        </w:rPr>
        <w:t xml:space="preserve"> سال</w:t>
      </w:r>
      <w:r w:rsidRPr="00977A16">
        <w:rPr>
          <w:rFonts w:hint="cs"/>
          <w:b w:val="0"/>
          <w:bCs w:val="0"/>
          <w:szCs w:val="28"/>
          <w:rtl/>
        </w:rPr>
        <w:t>ی</w:t>
      </w:r>
      <w:r w:rsidRPr="00977A16">
        <w:rPr>
          <w:rFonts w:hint="eastAsia"/>
          <w:b w:val="0"/>
          <w:bCs w:val="0"/>
          <w:szCs w:val="28"/>
          <w:rtl/>
        </w:rPr>
        <w:t>انه</w:t>
      </w:r>
      <w:r w:rsidRPr="00977A16">
        <w:rPr>
          <w:b w:val="0"/>
          <w:bCs w:val="0"/>
          <w:szCs w:val="28"/>
          <w:rtl/>
        </w:rPr>
        <w:t xml:space="preserve"> در حدود </w:t>
      </w:r>
      <w:r w:rsidRPr="00977A16">
        <w:rPr>
          <w:b w:val="0"/>
          <w:bCs w:val="0"/>
          <w:szCs w:val="28"/>
          <w:rtl/>
          <w:lang w:bidi="fa-IR"/>
        </w:rPr>
        <w:t>۲۵</w:t>
      </w:r>
      <w:r w:rsidRPr="00977A16">
        <w:rPr>
          <w:b w:val="0"/>
          <w:bCs w:val="0"/>
          <w:szCs w:val="28"/>
          <w:rtl/>
        </w:rPr>
        <w:t xml:space="preserve"> هزار تن قرار دارد. برآورد </w:t>
      </w:r>
      <w:r w:rsidR="00BA4679">
        <w:rPr>
          <w:b w:val="0"/>
          <w:bCs w:val="0"/>
          <w:szCs w:val="28"/>
          <w:rtl/>
        </w:rPr>
        <w:t>م</w:t>
      </w:r>
      <w:r w:rsidR="00BA4679">
        <w:rPr>
          <w:rFonts w:hint="cs"/>
          <w:b w:val="0"/>
          <w:bCs w:val="0"/>
          <w:szCs w:val="28"/>
          <w:rtl/>
        </w:rPr>
        <w:t>ی‌</w:t>
      </w:r>
      <w:r w:rsidR="00BA4679">
        <w:rPr>
          <w:rFonts w:hint="eastAsia"/>
          <w:b w:val="0"/>
          <w:bCs w:val="0"/>
          <w:szCs w:val="28"/>
          <w:rtl/>
        </w:rPr>
        <w:t>شود</w:t>
      </w:r>
      <w:r w:rsidRPr="00977A16">
        <w:rPr>
          <w:b w:val="0"/>
          <w:bCs w:val="0"/>
          <w:szCs w:val="28"/>
          <w:rtl/>
        </w:rPr>
        <w:t xml:space="preserve"> که کشور چ</w:t>
      </w:r>
      <w:r w:rsidRPr="00977A16">
        <w:rPr>
          <w:rFonts w:hint="cs"/>
          <w:b w:val="0"/>
          <w:bCs w:val="0"/>
          <w:szCs w:val="28"/>
          <w:rtl/>
        </w:rPr>
        <w:t>ی</w:t>
      </w:r>
      <w:r w:rsidRPr="00977A16">
        <w:rPr>
          <w:rFonts w:hint="eastAsia"/>
          <w:b w:val="0"/>
          <w:bCs w:val="0"/>
          <w:szCs w:val="28"/>
          <w:rtl/>
        </w:rPr>
        <w:t>ن</w:t>
      </w:r>
      <w:r w:rsidRPr="00977A16">
        <w:rPr>
          <w:b w:val="0"/>
          <w:bCs w:val="0"/>
          <w:szCs w:val="28"/>
          <w:rtl/>
        </w:rPr>
        <w:t xml:space="preserve"> مصرف</w:t>
      </w:r>
      <w:r w:rsidRPr="00977A16">
        <w:rPr>
          <w:rFonts w:hint="cs"/>
          <w:b w:val="0"/>
          <w:bCs w:val="0"/>
          <w:szCs w:val="28"/>
          <w:rtl/>
        </w:rPr>
        <w:t>ی</w:t>
      </w:r>
      <w:r w:rsidRPr="00977A16">
        <w:rPr>
          <w:b w:val="0"/>
          <w:bCs w:val="0"/>
          <w:szCs w:val="28"/>
          <w:rtl/>
        </w:rPr>
        <w:t xml:space="preserve"> در حدود </w:t>
      </w:r>
      <w:r w:rsidRPr="00977A16">
        <w:rPr>
          <w:b w:val="0"/>
          <w:bCs w:val="0"/>
          <w:szCs w:val="28"/>
          <w:rtl/>
          <w:lang w:bidi="fa-IR"/>
        </w:rPr>
        <w:t>۲۰</w:t>
      </w:r>
      <w:r w:rsidRPr="00977A16">
        <w:rPr>
          <w:b w:val="0"/>
          <w:bCs w:val="0"/>
          <w:szCs w:val="28"/>
          <w:rtl/>
        </w:rPr>
        <w:t xml:space="preserve"> ال</w:t>
      </w:r>
      <w:r w:rsidRPr="00977A16">
        <w:rPr>
          <w:rFonts w:hint="cs"/>
          <w:b w:val="0"/>
          <w:bCs w:val="0"/>
          <w:szCs w:val="28"/>
          <w:rtl/>
        </w:rPr>
        <w:t>ی</w:t>
      </w:r>
      <w:r w:rsidRPr="00977A16">
        <w:rPr>
          <w:b w:val="0"/>
          <w:bCs w:val="0"/>
          <w:szCs w:val="28"/>
          <w:rtl/>
        </w:rPr>
        <w:t xml:space="preserve"> </w:t>
      </w:r>
      <w:r w:rsidRPr="00977A16">
        <w:rPr>
          <w:b w:val="0"/>
          <w:bCs w:val="0"/>
          <w:szCs w:val="28"/>
          <w:rtl/>
          <w:lang w:bidi="fa-IR"/>
        </w:rPr>
        <w:t>۳۰</w:t>
      </w:r>
      <w:r w:rsidRPr="00977A16">
        <w:rPr>
          <w:b w:val="0"/>
          <w:bCs w:val="0"/>
          <w:szCs w:val="28"/>
          <w:rtl/>
        </w:rPr>
        <w:t xml:space="preserve"> هزار تن در سال داشته باشد. ول</w:t>
      </w:r>
      <w:r w:rsidRPr="00977A16">
        <w:rPr>
          <w:rFonts w:hint="cs"/>
          <w:b w:val="0"/>
          <w:bCs w:val="0"/>
          <w:szCs w:val="28"/>
          <w:rtl/>
        </w:rPr>
        <w:t>ی</w:t>
      </w:r>
      <w:r w:rsidRPr="00977A16">
        <w:rPr>
          <w:b w:val="0"/>
          <w:bCs w:val="0"/>
          <w:szCs w:val="28"/>
          <w:rtl/>
        </w:rPr>
        <w:t xml:space="preserve"> اطلاعات کاف</w:t>
      </w:r>
      <w:r w:rsidRPr="00977A16">
        <w:rPr>
          <w:rFonts w:hint="cs"/>
          <w:b w:val="0"/>
          <w:bCs w:val="0"/>
          <w:szCs w:val="28"/>
          <w:rtl/>
        </w:rPr>
        <w:t>ی</w:t>
      </w:r>
      <w:r w:rsidRPr="00977A16">
        <w:rPr>
          <w:b w:val="0"/>
          <w:bCs w:val="0"/>
          <w:szCs w:val="28"/>
          <w:rtl/>
        </w:rPr>
        <w:t xml:space="preserve"> از م</w:t>
      </w:r>
      <w:r w:rsidRPr="00977A16">
        <w:rPr>
          <w:rFonts w:hint="cs"/>
          <w:b w:val="0"/>
          <w:bCs w:val="0"/>
          <w:szCs w:val="28"/>
          <w:rtl/>
        </w:rPr>
        <w:t>ی</w:t>
      </w:r>
      <w:r w:rsidRPr="00977A16">
        <w:rPr>
          <w:rFonts w:hint="eastAsia"/>
          <w:b w:val="0"/>
          <w:bCs w:val="0"/>
          <w:szCs w:val="28"/>
          <w:rtl/>
        </w:rPr>
        <w:t>زان</w:t>
      </w:r>
      <w:r w:rsidRPr="00977A16">
        <w:rPr>
          <w:b w:val="0"/>
          <w:bCs w:val="0"/>
          <w:szCs w:val="28"/>
          <w:rtl/>
        </w:rPr>
        <w:t xml:space="preserve"> مصرف ا</w:t>
      </w:r>
      <w:r w:rsidRPr="00977A16">
        <w:rPr>
          <w:rFonts w:hint="cs"/>
          <w:b w:val="0"/>
          <w:bCs w:val="0"/>
          <w:szCs w:val="28"/>
          <w:rtl/>
        </w:rPr>
        <w:t>ی</w:t>
      </w:r>
      <w:r w:rsidRPr="00977A16">
        <w:rPr>
          <w:rFonts w:hint="eastAsia"/>
          <w:b w:val="0"/>
          <w:bCs w:val="0"/>
          <w:szCs w:val="28"/>
          <w:rtl/>
        </w:rPr>
        <w:t>ن</w:t>
      </w:r>
      <w:r w:rsidRPr="00977A16">
        <w:rPr>
          <w:b w:val="0"/>
          <w:bCs w:val="0"/>
          <w:szCs w:val="28"/>
          <w:rtl/>
        </w:rPr>
        <w:t xml:space="preserve"> کشور در دسترس ن</w:t>
      </w:r>
      <w:r w:rsidRPr="00977A16">
        <w:rPr>
          <w:rFonts w:hint="cs"/>
          <w:b w:val="0"/>
          <w:bCs w:val="0"/>
          <w:szCs w:val="28"/>
          <w:rtl/>
        </w:rPr>
        <w:t>ی</w:t>
      </w:r>
      <w:r w:rsidRPr="00977A16">
        <w:rPr>
          <w:rFonts w:hint="eastAsia"/>
          <w:b w:val="0"/>
          <w:bCs w:val="0"/>
          <w:szCs w:val="28"/>
          <w:rtl/>
        </w:rPr>
        <w:t>ست</w:t>
      </w:r>
      <w:r w:rsidRPr="00977A16">
        <w:rPr>
          <w:b w:val="0"/>
          <w:bCs w:val="0"/>
          <w:szCs w:val="28"/>
          <w:rtl/>
        </w:rPr>
        <w:t>.</w:t>
      </w:r>
    </w:p>
    <w:p w14:paraId="54FF230D" w14:textId="77777777" w:rsidR="003266CB" w:rsidRDefault="003266CB" w:rsidP="003266CB">
      <w:pPr>
        <w:ind w:firstLine="217"/>
        <w:jc w:val="both"/>
        <w:rPr>
          <w:b w:val="0"/>
          <w:bCs w:val="0"/>
          <w:szCs w:val="28"/>
          <w:rtl/>
        </w:rPr>
      </w:pPr>
    </w:p>
    <w:p w14:paraId="5AF09C96" w14:textId="77777777" w:rsidR="003266CB" w:rsidRDefault="003266CB" w:rsidP="003266CB">
      <w:pPr>
        <w:ind w:firstLine="217"/>
        <w:jc w:val="both"/>
        <w:rPr>
          <w:b w:val="0"/>
          <w:bCs w:val="0"/>
          <w:szCs w:val="28"/>
          <w:rtl/>
        </w:rPr>
      </w:pPr>
    </w:p>
    <w:p w14:paraId="06282204" w14:textId="77777777" w:rsidR="007C02E4" w:rsidRDefault="007C02E4" w:rsidP="003266CB">
      <w:pPr>
        <w:ind w:firstLine="217"/>
        <w:jc w:val="both"/>
        <w:rPr>
          <w:b w:val="0"/>
          <w:bCs w:val="0"/>
          <w:szCs w:val="28"/>
          <w:rtl/>
        </w:rPr>
      </w:pPr>
    </w:p>
    <w:p w14:paraId="4CADB58B" w14:textId="77777777" w:rsidR="007C02E4" w:rsidRDefault="007C02E4" w:rsidP="003266CB">
      <w:pPr>
        <w:ind w:firstLine="217"/>
        <w:jc w:val="both"/>
        <w:rPr>
          <w:b w:val="0"/>
          <w:bCs w:val="0"/>
          <w:szCs w:val="28"/>
          <w:rtl/>
        </w:rPr>
      </w:pPr>
    </w:p>
    <w:p w14:paraId="3F1A67E9" w14:textId="77777777" w:rsidR="007C02E4" w:rsidRDefault="007C02E4" w:rsidP="003266CB">
      <w:pPr>
        <w:ind w:firstLine="217"/>
        <w:jc w:val="both"/>
        <w:rPr>
          <w:b w:val="0"/>
          <w:bCs w:val="0"/>
          <w:szCs w:val="28"/>
          <w:rtl/>
        </w:rPr>
      </w:pPr>
    </w:p>
    <w:p w14:paraId="731118B4" w14:textId="77777777" w:rsidR="007C02E4" w:rsidRDefault="007C02E4" w:rsidP="003266CB">
      <w:pPr>
        <w:ind w:firstLine="217"/>
        <w:jc w:val="both"/>
        <w:rPr>
          <w:b w:val="0"/>
          <w:bCs w:val="0"/>
          <w:szCs w:val="28"/>
          <w:rtl/>
        </w:rPr>
      </w:pPr>
    </w:p>
    <w:p w14:paraId="71EDA108" w14:textId="77777777" w:rsidR="007C02E4" w:rsidRDefault="007C02E4" w:rsidP="003266CB">
      <w:pPr>
        <w:ind w:firstLine="217"/>
        <w:jc w:val="both"/>
        <w:rPr>
          <w:b w:val="0"/>
          <w:bCs w:val="0"/>
          <w:szCs w:val="28"/>
          <w:rtl/>
        </w:rPr>
      </w:pPr>
    </w:p>
    <w:p w14:paraId="4447A29F" w14:textId="77777777" w:rsidR="007C02E4" w:rsidRDefault="007C02E4" w:rsidP="003266CB">
      <w:pPr>
        <w:ind w:firstLine="217"/>
        <w:jc w:val="both"/>
        <w:rPr>
          <w:b w:val="0"/>
          <w:bCs w:val="0"/>
          <w:szCs w:val="28"/>
          <w:rtl/>
        </w:rPr>
      </w:pPr>
    </w:p>
    <w:p w14:paraId="0B368B33" w14:textId="77777777" w:rsidR="007C02E4" w:rsidRDefault="007C02E4" w:rsidP="003266CB">
      <w:pPr>
        <w:ind w:firstLine="217"/>
        <w:jc w:val="both"/>
        <w:rPr>
          <w:b w:val="0"/>
          <w:bCs w:val="0"/>
          <w:szCs w:val="28"/>
          <w:rtl/>
        </w:rPr>
      </w:pPr>
    </w:p>
    <w:p w14:paraId="4686EA69" w14:textId="77777777" w:rsidR="007C02E4" w:rsidRDefault="007C02E4" w:rsidP="003266CB">
      <w:pPr>
        <w:ind w:firstLine="217"/>
        <w:jc w:val="both"/>
        <w:rPr>
          <w:b w:val="0"/>
          <w:bCs w:val="0"/>
          <w:szCs w:val="28"/>
          <w:rtl/>
        </w:rPr>
      </w:pPr>
    </w:p>
    <w:p w14:paraId="40DB918A" w14:textId="77777777" w:rsidR="007C02E4" w:rsidRDefault="007C02E4" w:rsidP="003266CB">
      <w:pPr>
        <w:ind w:firstLine="217"/>
        <w:jc w:val="both"/>
        <w:rPr>
          <w:b w:val="0"/>
          <w:bCs w:val="0"/>
          <w:szCs w:val="28"/>
          <w:rtl/>
        </w:rPr>
      </w:pPr>
    </w:p>
    <w:p w14:paraId="426B3B57" w14:textId="77777777" w:rsidR="007C02E4" w:rsidRDefault="007C02E4" w:rsidP="003266CB">
      <w:pPr>
        <w:ind w:firstLine="217"/>
        <w:jc w:val="both"/>
        <w:rPr>
          <w:b w:val="0"/>
          <w:bCs w:val="0"/>
          <w:szCs w:val="28"/>
          <w:rtl/>
        </w:rPr>
      </w:pPr>
    </w:p>
    <w:p w14:paraId="26D05B23" w14:textId="77777777" w:rsidR="007C02E4" w:rsidRDefault="007C02E4" w:rsidP="003266CB">
      <w:pPr>
        <w:ind w:firstLine="217"/>
        <w:jc w:val="both"/>
        <w:rPr>
          <w:b w:val="0"/>
          <w:bCs w:val="0"/>
          <w:szCs w:val="28"/>
          <w:rtl/>
        </w:rPr>
      </w:pPr>
    </w:p>
    <w:p w14:paraId="22452216" w14:textId="77777777" w:rsidR="007C02E4" w:rsidRDefault="007C02E4" w:rsidP="003266CB">
      <w:pPr>
        <w:ind w:firstLine="217"/>
        <w:jc w:val="both"/>
        <w:rPr>
          <w:b w:val="0"/>
          <w:bCs w:val="0"/>
          <w:szCs w:val="28"/>
          <w:rtl/>
        </w:rPr>
      </w:pPr>
    </w:p>
    <w:p w14:paraId="51396DB3" w14:textId="77777777" w:rsidR="007C02E4" w:rsidRDefault="007C02E4" w:rsidP="003266CB">
      <w:pPr>
        <w:ind w:firstLine="217"/>
        <w:jc w:val="both"/>
        <w:rPr>
          <w:b w:val="0"/>
          <w:bCs w:val="0"/>
          <w:szCs w:val="28"/>
          <w:rtl/>
        </w:rPr>
      </w:pPr>
    </w:p>
    <w:p w14:paraId="23323F5A" w14:textId="77777777" w:rsidR="007C02E4" w:rsidRDefault="007C02E4" w:rsidP="003266CB">
      <w:pPr>
        <w:ind w:firstLine="217"/>
        <w:jc w:val="both"/>
        <w:rPr>
          <w:b w:val="0"/>
          <w:bCs w:val="0"/>
          <w:szCs w:val="28"/>
          <w:rtl/>
        </w:rPr>
      </w:pPr>
    </w:p>
    <w:p w14:paraId="5BB411CA" w14:textId="77777777" w:rsidR="00D92ACE" w:rsidRPr="00D012FE" w:rsidRDefault="008169CF" w:rsidP="00D012FE">
      <w:pPr>
        <w:pStyle w:val="Heading2"/>
        <w:numPr>
          <w:ilvl w:val="0"/>
          <w:numId w:val="3"/>
        </w:numPr>
        <w:spacing w:before="0" w:after="0"/>
        <w:ind w:firstLine="217"/>
        <w:jc w:val="both"/>
        <w:rPr>
          <w:rFonts w:ascii="Times New Roman" w:hAnsi="Times New Roman" w:cs="B Nazanin"/>
          <w:b w:val="0"/>
          <w:i w:val="0"/>
          <w:iCs w:val="0"/>
          <w:rtl/>
        </w:rPr>
      </w:pPr>
      <w:bookmarkStart w:id="27" w:name="_Toc26083858"/>
      <w:bookmarkStart w:id="28" w:name="_Toc55124659"/>
      <w:r w:rsidRPr="00D012FE">
        <w:rPr>
          <w:rFonts w:ascii="Times New Roman" w:hAnsi="Times New Roman" w:cs="B Nazanin"/>
          <w:b w:val="0"/>
          <w:i w:val="0"/>
          <w:iCs w:val="0"/>
          <w:rtl/>
        </w:rPr>
        <w:lastRenderedPageBreak/>
        <w:t>وضعيت عرضه و تقاضا</w:t>
      </w:r>
      <w:bookmarkEnd w:id="27"/>
      <w:bookmarkEnd w:id="28"/>
    </w:p>
    <w:p w14:paraId="261B506B" w14:textId="1F7B78DA" w:rsidR="00D92ACE" w:rsidRPr="00D012FE" w:rsidRDefault="00D92ACE" w:rsidP="00D012FE">
      <w:pPr>
        <w:pStyle w:val="Heading2"/>
        <w:numPr>
          <w:ilvl w:val="1"/>
          <w:numId w:val="3"/>
        </w:numPr>
        <w:spacing w:before="0" w:after="0"/>
        <w:ind w:hanging="1142"/>
        <w:jc w:val="both"/>
        <w:rPr>
          <w:rFonts w:ascii="Times New Roman" w:hAnsi="Times New Roman" w:cs="B Nazanin"/>
          <w:b w:val="0"/>
          <w:i w:val="0"/>
          <w:iCs w:val="0"/>
          <w:rtl/>
        </w:rPr>
      </w:pPr>
      <w:bookmarkStart w:id="29" w:name="_Toc25740405"/>
      <w:bookmarkStart w:id="30" w:name="_Toc26083859"/>
      <w:r w:rsidRPr="00D012FE">
        <w:rPr>
          <w:rFonts w:ascii="Times New Roman" w:hAnsi="Times New Roman" w:cs="B Nazanin" w:hint="cs"/>
          <w:b w:val="0"/>
          <w:i w:val="0"/>
          <w:iCs w:val="0"/>
          <w:rtl/>
        </w:rPr>
        <w:t xml:space="preserve"> </w:t>
      </w:r>
      <w:bookmarkStart w:id="31" w:name="_Toc55124660"/>
      <w:bookmarkEnd w:id="29"/>
      <w:bookmarkEnd w:id="30"/>
      <w:r w:rsidR="008169CF" w:rsidRPr="00D012FE">
        <w:rPr>
          <w:rFonts w:ascii="Times New Roman" w:hAnsi="Times New Roman" w:cs="B Nazanin"/>
          <w:b w:val="0"/>
          <w:i w:val="0"/>
          <w:iCs w:val="0"/>
          <w:rtl/>
        </w:rPr>
        <w:t>بررسي ظرفيت بهره برداري و روند توليد از آغاز برنامه سوم تا</w:t>
      </w:r>
      <w:r w:rsidR="00BA4679">
        <w:rPr>
          <w:rFonts w:ascii="Times New Roman" w:hAnsi="Times New Roman" w:cs="B Nazanin"/>
          <w:b w:val="0"/>
          <w:i w:val="0"/>
          <w:iCs w:val="0"/>
          <w:rtl/>
        </w:rPr>
        <w:t>ک</w:t>
      </w:r>
      <w:r w:rsidR="008169CF" w:rsidRPr="00D012FE">
        <w:rPr>
          <w:rFonts w:ascii="Times New Roman" w:hAnsi="Times New Roman" w:cs="B Nazanin"/>
          <w:b w:val="0"/>
          <w:i w:val="0"/>
          <w:iCs w:val="0"/>
          <w:rtl/>
        </w:rPr>
        <w:t>نون</w:t>
      </w:r>
      <w:bookmarkEnd w:id="31"/>
    </w:p>
    <w:p w14:paraId="00E8F124" w14:textId="4F4CD4B3" w:rsidR="008169CF" w:rsidRDefault="005054BF" w:rsidP="0073051E">
      <w:pPr>
        <w:ind w:firstLine="217"/>
        <w:jc w:val="both"/>
        <w:rPr>
          <w:b w:val="0"/>
          <w:bCs w:val="0"/>
          <w:szCs w:val="28"/>
          <w:rtl/>
          <w:lang w:bidi="fa-IR"/>
        </w:rPr>
      </w:pPr>
      <w:r w:rsidRPr="005054BF">
        <w:rPr>
          <w:b w:val="0"/>
          <w:bCs w:val="0"/>
          <w:szCs w:val="28"/>
          <w:rtl/>
          <w:lang w:bidi="fa-IR"/>
        </w:rPr>
        <w:t>آمار و اطلاعات به</w:t>
      </w:r>
      <w:r>
        <w:rPr>
          <w:rFonts w:hint="cs"/>
          <w:b w:val="0"/>
          <w:bCs w:val="0"/>
          <w:szCs w:val="28"/>
          <w:rtl/>
          <w:lang w:bidi="fa-IR"/>
        </w:rPr>
        <w:t xml:space="preserve"> </w:t>
      </w:r>
      <w:r w:rsidRPr="005054BF">
        <w:rPr>
          <w:b w:val="0"/>
          <w:bCs w:val="0"/>
          <w:szCs w:val="28"/>
          <w:rtl/>
          <w:lang w:bidi="fa-IR"/>
        </w:rPr>
        <w:t>دست آمده از مر</w:t>
      </w:r>
      <w:r w:rsidR="00BA4679">
        <w:rPr>
          <w:b w:val="0"/>
          <w:bCs w:val="0"/>
          <w:szCs w:val="28"/>
          <w:rtl/>
          <w:lang w:bidi="fa-IR"/>
        </w:rPr>
        <w:t>ک</w:t>
      </w:r>
      <w:r w:rsidRPr="005054BF">
        <w:rPr>
          <w:b w:val="0"/>
          <w:bCs w:val="0"/>
          <w:szCs w:val="28"/>
          <w:rtl/>
          <w:lang w:bidi="fa-IR"/>
        </w:rPr>
        <w:t xml:space="preserve">ز آمار وزارت </w:t>
      </w:r>
      <w:r>
        <w:rPr>
          <w:rFonts w:hint="cs"/>
          <w:b w:val="0"/>
          <w:bCs w:val="0"/>
          <w:szCs w:val="28"/>
          <w:rtl/>
          <w:lang w:bidi="fa-IR"/>
        </w:rPr>
        <w:t>صنعت، معدن و تجارت</w:t>
      </w:r>
      <w:r w:rsidRPr="005054BF">
        <w:rPr>
          <w:b w:val="0"/>
          <w:bCs w:val="0"/>
          <w:szCs w:val="28"/>
          <w:rtl/>
          <w:lang w:bidi="fa-IR"/>
        </w:rPr>
        <w:t xml:space="preserve"> در خصوص ظرفيت واحدهاي موجود و فعال توليد </w:t>
      </w:r>
      <w:r w:rsidR="00BA4679">
        <w:rPr>
          <w:b w:val="0"/>
          <w:bCs w:val="0"/>
          <w:szCs w:val="28"/>
          <w:rtl/>
          <w:lang w:bidi="fa-IR"/>
        </w:rPr>
        <w:t>ک</w:t>
      </w:r>
      <w:r w:rsidRPr="005054BF">
        <w:rPr>
          <w:b w:val="0"/>
          <w:bCs w:val="0"/>
          <w:szCs w:val="28"/>
          <w:rtl/>
          <w:lang w:bidi="fa-IR"/>
        </w:rPr>
        <w:t xml:space="preserve">ننده </w:t>
      </w:r>
      <w:r>
        <w:rPr>
          <w:rFonts w:hint="cs"/>
          <w:b w:val="0"/>
          <w:bCs w:val="0"/>
          <w:szCs w:val="28"/>
          <w:rtl/>
          <w:lang w:bidi="fa-IR"/>
        </w:rPr>
        <w:t>محصول</w:t>
      </w:r>
      <w:r w:rsidRPr="005054BF">
        <w:rPr>
          <w:b w:val="0"/>
          <w:bCs w:val="0"/>
          <w:szCs w:val="28"/>
          <w:rtl/>
          <w:lang w:bidi="fa-IR"/>
        </w:rPr>
        <w:t xml:space="preserve"> </w:t>
      </w:r>
      <w:r>
        <w:rPr>
          <w:rFonts w:hint="cs"/>
          <w:b w:val="0"/>
          <w:bCs w:val="0"/>
          <w:szCs w:val="28"/>
          <w:rtl/>
          <w:lang w:bidi="fa-IR"/>
        </w:rPr>
        <w:t>در</w:t>
      </w:r>
      <w:r w:rsidRPr="005054BF">
        <w:rPr>
          <w:b w:val="0"/>
          <w:bCs w:val="0"/>
          <w:szCs w:val="28"/>
          <w:rtl/>
          <w:lang w:bidi="fa-IR"/>
        </w:rPr>
        <w:t xml:space="preserve"> جدول زير ارائه شده است</w:t>
      </w:r>
      <w:r w:rsidRPr="005054BF">
        <w:rPr>
          <w:b w:val="0"/>
          <w:bCs w:val="0"/>
          <w:szCs w:val="28"/>
          <w:lang w:bidi="fa-IR"/>
        </w:rPr>
        <w:t>.</w:t>
      </w:r>
    </w:p>
    <w:p w14:paraId="0377A482" w14:textId="77777777" w:rsidR="00324282" w:rsidRPr="005054BF" w:rsidRDefault="00324282" w:rsidP="00324282">
      <w:pPr>
        <w:jc w:val="both"/>
        <w:rPr>
          <w:b w:val="0"/>
          <w:bCs w:val="0"/>
          <w:szCs w:val="28"/>
          <w:rtl/>
          <w:lang w:bidi="fa-IR"/>
        </w:rPr>
      </w:pPr>
    </w:p>
    <w:p w14:paraId="1FEECC12" w14:textId="77777777" w:rsidR="00324282" w:rsidRDefault="00324282" w:rsidP="003148D5">
      <w:pPr>
        <w:ind w:firstLine="60"/>
        <w:rPr>
          <w:sz w:val="26"/>
          <w:szCs w:val="26"/>
          <w:rtl/>
        </w:rPr>
      </w:pPr>
      <w:bookmarkStart w:id="32" w:name="_Toc32576295"/>
      <w:bookmarkStart w:id="33" w:name="_Toc55124686"/>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D012FE">
        <w:rPr>
          <w:noProof/>
          <w:sz w:val="26"/>
          <w:szCs w:val="26"/>
          <w:rtl/>
        </w:rPr>
        <w:t>4</w:t>
      </w:r>
      <w:r w:rsidRPr="009F7642">
        <w:rPr>
          <w:sz w:val="26"/>
          <w:szCs w:val="26"/>
          <w:rtl/>
        </w:rPr>
        <w:fldChar w:fldCharType="end"/>
      </w:r>
      <w:r w:rsidRPr="009F7642">
        <w:rPr>
          <w:sz w:val="26"/>
          <w:szCs w:val="26"/>
          <w:rtl/>
        </w:rPr>
        <w:t>-</w:t>
      </w:r>
      <w:r w:rsidRPr="00D55D97">
        <w:rPr>
          <w:rtl/>
        </w:rPr>
        <w:t xml:space="preserve"> </w:t>
      </w:r>
      <w:r w:rsidRPr="002258CC">
        <w:rPr>
          <w:sz w:val="26"/>
          <w:szCs w:val="26"/>
          <w:rtl/>
        </w:rPr>
        <w:t>ظرف</w:t>
      </w:r>
      <w:r w:rsidRPr="002258CC">
        <w:rPr>
          <w:rFonts w:hint="cs"/>
          <w:sz w:val="26"/>
          <w:szCs w:val="26"/>
          <w:rtl/>
        </w:rPr>
        <w:t>ی</w:t>
      </w:r>
      <w:r w:rsidRPr="002258CC">
        <w:rPr>
          <w:rFonts w:hint="eastAsia"/>
          <w:sz w:val="26"/>
          <w:szCs w:val="26"/>
          <w:rtl/>
        </w:rPr>
        <w:t>ت</w:t>
      </w:r>
      <w:r w:rsidRPr="002258CC">
        <w:rPr>
          <w:sz w:val="26"/>
          <w:szCs w:val="26"/>
          <w:rtl/>
        </w:rPr>
        <w:t xml:space="preserve"> واحدها</w:t>
      </w:r>
      <w:r w:rsidRPr="002258CC">
        <w:rPr>
          <w:rFonts w:hint="cs"/>
          <w:sz w:val="26"/>
          <w:szCs w:val="26"/>
          <w:rtl/>
        </w:rPr>
        <w:t>ی</w:t>
      </w:r>
      <w:r w:rsidRPr="002258CC">
        <w:rPr>
          <w:sz w:val="26"/>
          <w:szCs w:val="26"/>
          <w:rtl/>
        </w:rPr>
        <w:t xml:space="preserve"> فعال</w:t>
      </w:r>
      <w:r>
        <w:rPr>
          <w:rFonts w:hint="cs"/>
          <w:sz w:val="26"/>
          <w:szCs w:val="26"/>
          <w:rtl/>
        </w:rPr>
        <w:t xml:space="preserve"> تولید</w:t>
      </w:r>
      <w:r w:rsidRPr="002258CC">
        <w:rPr>
          <w:sz w:val="26"/>
          <w:szCs w:val="26"/>
          <w:rtl/>
        </w:rPr>
        <w:t xml:space="preserve"> </w:t>
      </w:r>
      <w:r w:rsidR="003148D5">
        <w:rPr>
          <w:rFonts w:hint="cs"/>
          <w:sz w:val="26"/>
          <w:szCs w:val="26"/>
          <w:rtl/>
        </w:rPr>
        <w:t>فروکروم و فرومنگنز</w:t>
      </w:r>
      <w:r>
        <w:rPr>
          <w:rFonts w:hint="cs"/>
          <w:sz w:val="26"/>
          <w:szCs w:val="26"/>
          <w:rtl/>
        </w:rPr>
        <w:t xml:space="preserve"> در ایران </w:t>
      </w:r>
      <w:r w:rsidRPr="00BF03B9">
        <w:rPr>
          <w:rStyle w:val="FootnoteReference"/>
          <w:rFonts w:cs="B Nazanin"/>
          <w:rtl/>
          <w:lang w:bidi="fa-IR"/>
        </w:rPr>
        <w:footnoteReference w:id="5"/>
      </w:r>
      <w:bookmarkEnd w:id="32"/>
      <w:bookmarkEnd w:id="33"/>
    </w:p>
    <w:tbl>
      <w:tblPr>
        <w:bidiVisual/>
        <w:tblW w:w="9840" w:type="dxa"/>
        <w:jc w:val="center"/>
        <w:tblLook w:val="04A0" w:firstRow="1" w:lastRow="0" w:firstColumn="1" w:lastColumn="0" w:noHBand="0" w:noVBand="1"/>
      </w:tblPr>
      <w:tblGrid>
        <w:gridCol w:w="6280"/>
        <w:gridCol w:w="1840"/>
        <w:gridCol w:w="1720"/>
      </w:tblGrid>
      <w:tr w:rsidR="007C02E4" w:rsidRPr="00F473F7" w14:paraId="32A62383" w14:textId="77777777" w:rsidTr="00BD5B31">
        <w:trPr>
          <w:trHeight w:val="405"/>
          <w:jc w:val="center"/>
        </w:trPr>
        <w:tc>
          <w:tcPr>
            <w:tcW w:w="6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89938E" w14:textId="77777777" w:rsidR="007C02E4" w:rsidRPr="00F473F7" w:rsidRDefault="007C02E4" w:rsidP="00BD5B31">
            <w:pPr>
              <w:spacing w:line="240" w:lineRule="auto"/>
              <w:ind w:left="0" w:firstLine="0"/>
              <w:rPr>
                <w:rFonts w:ascii="Calibri" w:hAnsi="Calibri" w:cs="B Mitra"/>
                <w:b w:val="0"/>
                <w:bCs w:val="0"/>
                <w:color w:val="000000"/>
                <w:sz w:val="26"/>
                <w:szCs w:val="26"/>
              </w:rPr>
            </w:pPr>
            <w:r w:rsidRPr="00F473F7">
              <w:rPr>
                <w:rFonts w:ascii="Calibri" w:hAnsi="Calibri" w:cs="B Mitra" w:hint="cs"/>
                <w:b w:val="0"/>
                <w:bCs w:val="0"/>
                <w:color w:val="000000"/>
                <w:sz w:val="26"/>
                <w:szCs w:val="26"/>
                <w:rtl/>
              </w:rPr>
              <w:t>استان/شهر/منطقه</w:t>
            </w:r>
          </w:p>
        </w:tc>
        <w:tc>
          <w:tcPr>
            <w:tcW w:w="18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EE77F1" w14:textId="77777777" w:rsidR="007C02E4" w:rsidRPr="00F473F7" w:rsidRDefault="007C02E4" w:rsidP="00BD5B31">
            <w:pPr>
              <w:spacing w:line="240" w:lineRule="auto"/>
              <w:ind w:left="0" w:firstLine="0"/>
              <w:rPr>
                <w:rFonts w:ascii="Calibri" w:hAnsi="Calibri" w:cs="B Mitra"/>
                <w:b w:val="0"/>
                <w:bCs w:val="0"/>
                <w:color w:val="000000"/>
                <w:sz w:val="26"/>
                <w:szCs w:val="26"/>
                <w:rtl/>
              </w:rPr>
            </w:pPr>
            <w:r w:rsidRPr="00F473F7">
              <w:rPr>
                <w:rFonts w:ascii="Calibri" w:hAnsi="Calibri" w:cs="B Mitra" w:hint="cs"/>
                <w:b w:val="0"/>
                <w:bCs w:val="0"/>
                <w:color w:val="000000"/>
                <w:sz w:val="26"/>
                <w:szCs w:val="26"/>
                <w:rtl/>
              </w:rPr>
              <w:t>تعداد واحد</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7C2BB9" w14:textId="77777777" w:rsidR="007C02E4" w:rsidRPr="00F473F7" w:rsidRDefault="007C02E4" w:rsidP="00BD5B31">
            <w:pPr>
              <w:spacing w:line="240" w:lineRule="auto"/>
              <w:ind w:left="0" w:firstLine="0"/>
              <w:rPr>
                <w:rFonts w:ascii="Calibri" w:hAnsi="Calibri" w:cs="B Mitra"/>
                <w:b w:val="0"/>
                <w:bCs w:val="0"/>
                <w:color w:val="000000"/>
                <w:sz w:val="26"/>
                <w:szCs w:val="26"/>
                <w:rtl/>
              </w:rPr>
            </w:pPr>
            <w:r w:rsidRPr="00F473F7">
              <w:rPr>
                <w:rFonts w:ascii="Calibri" w:hAnsi="Calibri" w:cs="B Mitra" w:hint="cs"/>
                <w:b w:val="0"/>
                <w:bCs w:val="0"/>
                <w:color w:val="000000"/>
                <w:sz w:val="26"/>
                <w:szCs w:val="26"/>
                <w:rtl/>
              </w:rPr>
              <w:t>ظرفیت (تن)</w:t>
            </w:r>
          </w:p>
        </w:tc>
      </w:tr>
      <w:tr w:rsidR="007C02E4" w:rsidRPr="00F473F7" w14:paraId="39C2C8E9" w14:textId="77777777" w:rsidTr="00BD5B31">
        <w:trPr>
          <w:trHeight w:val="405"/>
          <w:jc w:val="center"/>
        </w:trPr>
        <w:tc>
          <w:tcPr>
            <w:tcW w:w="6280" w:type="dxa"/>
            <w:tcBorders>
              <w:top w:val="nil"/>
              <w:left w:val="single" w:sz="4" w:space="0" w:color="auto"/>
              <w:bottom w:val="single" w:sz="4" w:space="0" w:color="auto"/>
              <w:right w:val="single" w:sz="4" w:space="0" w:color="auto"/>
            </w:tcBorders>
            <w:shd w:val="clear" w:color="auto" w:fill="auto"/>
            <w:noWrap/>
            <w:vAlign w:val="center"/>
            <w:hideMark/>
          </w:tcPr>
          <w:p w14:paraId="2AAD211F" w14:textId="77777777" w:rsidR="007C02E4" w:rsidRPr="00F473F7" w:rsidRDefault="007C02E4" w:rsidP="00BD5B31">
            <w:pPr>
              <w:spacing w:line="240" w:lineRule="auto"/>
              <w:ind w:left="0" w:firstLine="0"/>
              <w:rPr>
                <w:rFonts w:ascii="Calibri" w:hAnsi="Calibri" w:cs="B Mitra"/>
                <w:b w:val="0"/>
                <w:bCs w:val="0"/>
                <w:color w:val="000000"/>
                <w:sz w:val="26"/>
                <w:szCs w:val="26"/>
                <w:rtl/>
              </w:rPr>
            </w:pPr>
            <w:r>
              <w:rPr>
                <w:rFonts w:ascii="Calibri" w:hAnsi="Calibri" w:cs="B Mitra" w:hint="cs"/>
                <w:b w:val="0"/>
                <w:bCs w:val="0"/>
                <w:color w:val="000000"/>
                <w:sz w:val="26"/>
                <w:szCs w:val="26"/>
                <w:rtl/>
              </w:rPr>
              <w:t>جنوب کرمان</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4EDC7582" w14:textId="77777777" w:rsidR="007C02E4" w:rsidRPr="00F473F7" w:rsidRDefault="007C02E4" w:rsidP="00BD5B31">
            <w:pPr>
              <w:bidi w:val="0"/>
              <w:spacing w:line="240" w:lineRule="auto"/>
              <w:ind w:left="0" w:firstLine="0"/>
              <w:rPr>
                <w:rFonts w:ascii="Calibri" w:hAnsi="Calibri" w:cs="B Mitra"/>
                <w:b w:val="0"/>
                <w:bCs w:val="0"/>
                <w:color w:val="000000"/>
                <w:sz w:val="26"/>
                <w:szCs w:val="26"/>
                <w:rtl/>
              </w:rPr>
            </w:pPr>
            <w:r>
              <w:rPr>
                <w:rFonts w:ascii="Calibri" w:hAnsi="Calibri" w:cs="B Mitra" w:hint="cs"/>
                <w:b w:val="0"/>
                <w:bCs w:val="0"/>
                <w:color w:val="000000"/>
                <w:sz w:val="26"/>
                <w:szCs w:val="26"/>
                <w:rtl/>
                <w:lang w:bidi="fa-IR"/>
              </w:rPr>
              <w:t>2</w:t>
            </w:r>
          </w:p>
        </w:tc>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A94CE7F" w14:textId="77777777" w:rsidR="007C02E4" w:rsidRPr="00F473F7" w:rsidRDefault="007C02E4" w:rsidP="00BD5B31">
            <w:pPr>
              <w:bidi w:val="0"/>
              <w:spacing w:line="240" w:lineRule="auto"/>
              <w:ind w:left="0" w:firstLine="0"/>
              <w:rPr>
                <w:rFonts w:ascii="Calibri" w:hAnsi="Calibri" w:cs="B Mitra"/>
                <w:b w:val="0"/>
                <w:bCs w:val="0"/>
                <w:color w:val="000000"/>
                <w:sz w:val="26"/>
                <w:szCs w:val="26"/>
              </w:rPr>
            </w:pPr>
            <w:r>
              <w:rPr>
                <w:rFonts w:ascii="Calibri" w:hAnsi="Calibri" w:cs="B Mitra" w:hint="cs"/>
                <w:b w:val="0"/>
                <w:bCs w:val="0"/>
                <w:color w:val="000000"/>
                <w:sz w:val="26"/>
                <w:szCs w:val="26"/>
                <w:rtl/>
                <w:lang w:bidi="fa-IR"/>
              </w:rPr>
              <w:t>51</w:t>
            </w:r>
            <w:r w:rsidRPr="00F473F7">
              <w:rPr>
                <w:rFonts w:ascii="Calibri" w:hAnsi="Calibri" w:cs="B Mitra" w:hint="cs"/>
                <w:b w:val="0"/>
                <w:bCs w:val="0"/>
                <w:color w:val="000000"/>
                <w:sz w:val="26"/>
                <w:szCs w:val="26"/>
                <w:rtl/>
                <w:lang w:bidi="fa-IR"/>
              </w:rPr>
              <w:t>,۰۰۰</w:t>
            </w:r>
          </w:p>
        </w:tc>
      </w:tr>
      <w:tr w:rsidR="007C02E4" w:rsidRPr="00F473F7" w14:paraId="69DC9502" w14:textId="77777777" w:rsidTr="00BD5B31">
        <w:trPr>
          <w:trHeight w:val="390"/>
          <w:jc w:val="center"/>
        </w:trPr>
        <w:tc>
          <w:tcPr>
            <w:tcW w:w="6280" w:type="dxa"/>
            <w:tcBorders>
              <w:top w:val="nil"/>
              <w:left w:val="single" w:sz="4" w:space="0" w:color="auto"/>
              <w:bottom w:val="single" w:sz="4" w:space="0" w:color="auto"/>
              <w:right w:val="single" w:sz="4" w:space="0" w:color="auto"/>
            </w:tcBorders>
            <w:shd w:val="clear" w:color="auto" w:fill="auto"/>
            <w:noWrap/>
            <w:vAlign w:val="center"/>
            <w:hideMark/>
          </w:tcPr>
          <w:p w14:paraId="00A26658" w14:textId="77777777" w:rsidR="007C02E4" w:rsidRPr="00F473F7" w:rsidRDefault="007C02E4" w:rsidP="00BD5B31">
            <w:pPr>
              <w:spacing w:line="240" w:lineRule="auto"/>
              <w:ind w:left="0" w:firstLine="0"/>
              <w:rPr>
                <w:rFonts w:ascii="Calibri" w:hAnsi="Calibri" w:cs="B Mitra"/>
                <w:b w:val="0"/>
                <w:bCs w:val="0"/>
                <w:color w:val="000000"/>
                <w:sz w:val="26"/>
                <w:szCs w:val="26"/>
              </w:rPr>
            </w:pPr>
            <w:r w:rsidRPr="00F473F7">
              <w:rPr>
                <w:rFonts w:ascii="Calibri" w:hAnsi="Calibri" w:cs="B Mitra" w:hint="cs"/>
                <w:b w:val="0"/>
                <w:bCs w:val="0"/>
                <w:color w:val="000000"/>
                <w:sz w:val="26"/>
                <w:szCs w:val="26"/>
                <w:rtl/>
              </w:rPr>
              <w:t>جمع</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13CED52" w14:textId="77777777" w:rsidR="007C02E4" w:rsidRPr="00F473F7" w:rsidRDefault="007C02E4" w:rsidP="00BD5B31">
            <w:pPr>
              <w:bidi w:val="0"/>
              <w:spacing w:line="240" w:lineRule="auto"/>
              <w:ind w:left="0" w:firstLine="0"/>
              <w:rPr>
                <w:rFonts w:ascii="Calibri" w:hAnsi="Calibri" w:cs="B Mitra"/>
                <w:b w:val="0"/>
                <w:bCs w:val="0"/>
                <w:color w:val="000000"/>
                <w:sz w:val="26"/>
                <w:szCs w:val="26"/>
                <w:rtl/>
              </w:rPr>
            </w:pPr>
            <w:r>
              <w:rPr>
                <w:rFonts w:ascii="Calibri" w:hAnsi="Calibri" w:cs="B Mitra" w:hint="cs"/>
                <w:b w:val="0"/>
                <w:bCs w:val="0"/>
                <w:color w:val="000000"/>
                <w:sz w:val="26"/>
                <w:szCs w:val="26"/>
                <w:rtl/>
                <w:lang w:bidi="fa-IR"/>
              </w:rPr>
              <w:t>2</w:t>
            </w:r>
          </w:p>
        </w:tc>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49695B33" w14:textId="77777777" w:rsidR="007C02E4" w:rsidRPr="00F473F7" w:rsidRDefault="007C02E4" w:rsidP="00BD5B31">
            <w:pPr>
              <w:bidi w:val="0"/>
              <w:spacing w:line="240" w:lineRule="auto"/>
              <w:ind w:left="0" w:firstLine="0"/>
              <w:rPr>
                <w:rFonts w:ascii="Calibri" w:hAnsi="Calibri" w:cs="B Mitra"/>
                <w:b w:val="0"/>
                <w:bCs w:val="0"/>
                <w:color w:val="000000"/>
                <w:sz w:val="26"/>
                <w:szCs w:val="26"/>
              </w:rPr>
            </w:pPr>
            <w:r>
              <w:rPr>
                <w:rFonts w:ascii="Calibri" w:hAnsi="Calibri" w:cs="B Mitra" w:hint="cs"/>
                <w:b w:val="0"/>
                <w:bCs w:val="0"/>
                <w:color w:val="000000"/>
                <w:sz w:val="26"/>
                <w:szCs w:val="26"/>
                <w:rtl/>
                <w:lang w:bidi="fa-IR"/>
              </w:rPr>
              <w:t>51</w:t>
            </w:r>
            <w:r w:rsidRPr="00F473F7">
              <w:rPr>
                <w:rFonts w:ascii="Calibri" w:hAnsi="Calibri" w:cs="B Mitra" w:hint="cs"/>
                <w:b w:val="0"/>
                <w:bCs w:val="0"/>
                <w:color w:val="000000"/>
                <w:sz w:val="26"/>
                <w:szCs w:val="26"/>
                <w:rtl/>
                <w:lang w:bidi="fa-IR"/>
              </w:rPr>
              <w:t>,۰۰۰</w:t>
            </w:r>
          </w:p>
        </w:tc>
      </w:tr>
    </w:tbl>
    <w:p w14:paraId="5B239C3A" w14:textId="77777777" w:rsidR="00324282" w:rsidRDefault="00324282" w:rsidP="00324282">
      <w:pPr>
        <w:ind w:firstLine="60"/>
        <w:rPr>
          <w:sz w:val="26"/>
          <w:szCs w:val="26"/>
          <w:rtl/>
        </w:rPr>
      </w:pPr>
    </w:p>
    <w:p w14:paraId="002D375D" w14:textId="4839DAB6" w:rsidR="00324282" w:rsidRDefault="00324282" w:rsidP="007C02E4">
      <w:pPr>
        <w:ind w:firstLine="60"/>
        <w:rPr>
          <w:sz w:val="26"/>
          <w:szCs w:val="26"/>
          <w:rtl/>
        </w:rPr>
      </w:pPr>
      <w:bookmarkStart w:id="34" w:name="_Toc55124687"/>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D012FE">
        <w:rPr>
          <w:noProof/>
          <w:sz w:val="26"/>
          <w:szCs w:val="26"/>
          <w:rtl/>
        </w:rPr>
        <w:t>5</w:t>
      </w:r>
      <w:r w:rsidRPr="009F7642">
        <w:rPr>
          <w:sz w:val="26"/>
          <w:szCs w:val="26"/>
          <w:rtl/>
        </w:rPr>
        <w:fldChar w:fldCharType="end"/>
      </w:r>
      <w:r w:rsidRPr="009F7642">
        <w:rPr>
          <w:sz w:val="26"/>
          <w:szCs w:val="26"/>
          <w:rtl/>
        </w:rPr>
        <w:t>-</w:t>
      </w:r>
      <w:r w:rsidRPr="00D55D97">
        <w:rPr>
          <w:rtl/>
        </w:rPr>
        <w:t xml:space="preserve"> </w:t>
      </w:r>
      <w:r w:rsidRPr="00D40B84">
        <w:rPr>
          <w:sz w:val="26"/>
          <w:szCs w:val="26"/>
          <w:rtl/>
        </w:rPr>
        <w:t>ظرفيت تول</w:t>
      </w:r>
      <w:r w:rsidRPr="00D40B84">
        <w:rPr>
          <w:rFonts w:hint="cs"/>
          <w:sz w:val="26"/>
          <w:szCs w:val="26"/>
          <w:rtl/>
        </w:rPr>
        <w:t>ی</w:t>
      </w:r>
      <w:r w:rsidRPr="00D40B84">
        <w:rPr>
          <w:rFonts w:hint="eastAsia"/>
          <w:sz w:val="26"/>
          <w:szCs w:val="26"/>
          <w:rtl/>
        </w:rPr>
        <w:t>د</w:t>
      </w:r>
      <w:r w:rsidRPr="00D40B84">
        <w:rPr>
          <w:sz w:val="26"/>
          <w:szCs w:val="26"/>
          <w:rtl/>
        </w:rPr>
        <w:t xml:space="preserve"> </w:t>
      </w:r>
      <w:r w:rsidR="003148D5">
        <w:rPr>
          <w:rFonts w:hint="cs"/>
          <w:sz w:val="26"/>
          <w:szCs w:val="26"/>
          <w:rtl/>
        </w:rPr>
        <w:t xml:space="preserve">فروکروم و فرومنگنز </w:t>
      </w:r>
      <w:r w:rsidRPr="00D40B84">
        <w:rPr>
          <w:sz w:val="26"/>
          <w:szCs w:val="26"/>
          <w:rtl/>
        </w:rPr>
        <w:t>در سالها</w:t>
      </w:r>
      <w:r w:rsidRPr="00D40B84">
        <w:rPr>
          <w:rFonts w:hint="cs"/>
          <w:sz w:val="26"/>
          <w:szCs w:val="26"/>
          <w:rtl/>
        </w:rPr>
        <w:t>ی</w:t>
      </w:r>
      <w:r w:rsidRPr="00D40B84">
        <w:rPr>
          <w:sz w:val="26"/>
          <w:szCs w:val="26"/>
          <w:rtl/>
        </w:rPr>
        <w:t xml:space="preserve"> اخ</w:t>
      </w:r>
      <w:r w:rsidRPr="00D40B84">
        <w:rPr>
          <w:rFonts w:hint="cs"/>
          <w:sz w:val="26"/>
          <w:szCs w:val="26"/>
          <w:rtl/>
        </w:rPr>
        <w:t>ی</w:t>
      </w:r>
      <w:r w:rsidRPr="00D40B84">
        <w:rPr>
          <w:rFonts w:hint="eastAsia"/>
          <w:sz w:val="26"/>
          <w:szCs w:val="26"/>
          <w:rtl/>
        </w:rPr>
        <w:t>ر</w:t>
      </w:r>
      <w:r w:rsidRPr="00D40B84">
        <w:rPr>
          <w:sz w:val="26"/>
          <w:szCs w:val="26"/>
          <w:rtl/>
        </w:rPr>
        <w:t xml:space="preserve"> در ا</w:t>
      </w:r>
      <w:r w:rsidRPr="00D40B84">
        <w:rPr>
          <w:rFonts w:hint="cs"/>
          <w:sz w:val="26"/>
          <w:szCs w:val="26"/>
          <w:rtl/>
        </w:rPr>
        <w:t>ی</w:t>
      </w:r>
      <w:r w:rsidRPr="00D40B84">
        <w:rPr>
          <w:rFonts w:hint="eastAsia"/>
          <w:sz w:val="26"/>
          <w:szCs w:val="26"/>
          <w:rtl/>
        </w:rPr>
        <w:t>ران</w:t>
      </w:r>
      <w:r>
        <w:rPr>
          <w:rFonts w:hint="cs"/>
          <w:sz w:val="26"/>
          <w:szCs w:val="26"/>
          <w:rtl/>
        </w:rPr>
        <w:t xml:space="preserve"> </w:t>
      </w:r>
      <w:bookmarkEnd w:id="34"/>
      <w:r w:rsidR="007C02E4" w:rsidRPr="00BF03B9">
        <w:rPr>
          <w:rStyle w:val="FootnoteReference"/>
          <w:rFonts w:cs="B Nazanin"/>
          <w:rtl/>
          <w:lang w:bidi="fa-IR"/>
        </w:rPr>
        <w:footnoteReference w:id="6"/>
      </w:r>
    </w:p>
    <w:tbl>
      <w:tblPr>
        <w:bidiVisual/>
        <w:tblW w:w="10337" w:type="dxa"/>
        <w:jc w:val="center"/>
        <w:tblLook w:val="04A0" w:firstRow="1" w:lastRow="0" w:firstColumn="1" w:lastColumn="0" w:noHBand="0" w:noVBand="1"/>
      </w:tblPr>
      <w:tblGrid>
        <w:gridCol w:w="1757"/>
        <w:gridCol w:w="913"/>
        <w:gridCol w:w="1261"/>
        <w:gridCol w:w="1281"/>
        <w:gridCol w:w="1265"/>
        <w:gridCol w:w="1309"/>
        <w:gridCol w:w="1316"/>
        <w:gridCol w:w="1235"/>
      </w:tblGrid>
      <w:tr w:rsidR="007C02E4" w:rsidRPr="0091330F" w14:paraId="483B99BF" w14:textId="77777777" w:rsidTr="007C02E4">
        <w:trPr>
          <w:trHeight w:val="420"/>
          <w:jc w:val="center"/>
        </w:trPr>
        <w:tc>
          <w:tcPr>
            <w:tcW w:w="1757" w:type="dxa"/>
            <w:vMerge w:val="restart"/>
            <w:tcBorders>
              <w:top w:val="single" w:sz="8" w:space="0" w:color="auto"/>
              <w:left w:val="single" w:sz="8" w:space="0" w:color="auto"/>
              <w:right w:val="single" w:sz="4" w:space="0" w:color="auto"/>
            </w:tcBorders>
            <w:shd w:val="clear" w:color="auto" w:fill="auto"/>
            <w:noWrap/>
            <w:vAlign w:val="center"/>
            <w:hideMark/>
          </w:tcPr>
          <w:p w14:paraId="640A241F" w14:textId="77777777" w:rsidR="007C02E4" w:rsidRPr="0091330F" w:rsidRDefault="007C02E4" w:rsidP="00BD5B31">
            <w:pPr>
              <w:spacing w:line="240" w:lineRule="auto"/>
              <w:ind w:left="0" w:firstLine="0"/>
              <w:rPr>
                <w:rFonts w:ascii="Calibri" w:hAnsi="Calibri" w:cs="B Mitra"/>
                <w:color w:val="000000"/>
                <w:sz w:val="26"/>
                <w:szCs w:val="26"/>
              </w:rPr>
            </w:pPr>
            <w:r>
              <w:rPr>
                <w:rFonts w:ascii="Calibri" w:hAnsi="Calibri" w:cs="B Mitra" w:hint="cs"/>
                <w:color w:val="000000"/>
                <w:sz w:val="26"/>
                <w:szCs w:val="26"/>
                <w:rtl/>
              </w:rPr>
              <w:t>نام کالا</w:t>
            </w:r>
          </w:p>
          <w:p w14:paraId="7418B617" w14:textId="77777777" w:rsidR="007C02E4" w:rsidRPr="0091330F" w:rsidRDefault="007C02E4" w:rsidP="00BD5B31">
            <w:pPr>
              <w:spacing w:line="240" w:lineRule="auto"/>
              <w:ind w:left="0"/>
              <w:rPr>
                <w:rFonts w:ascii="Calibri" w:hAnsi="Calibri" w:cs="B Mitra"/>
                <w:color w:val="000000"/>
                <w:sz w:val="26"/>
                <w:szCs w:val="26"/>
              </w:rPr>
            </w:pPr>
          </w:p>
        </w:tc>
        <w:tc>
          <w:tcPr>
            <w:tcW w:w="913" w:type="dxa"/>
            <w:vMerge w:val="restart"/>
            <w:tcBorders>
              <w:top w:val="single" w:sz="8" w:space="0" w:color="auto"/>
              <w:left w:val="single" w:sz="4" w:space="0" w:color="auto"/>
              <w:right w:val="single" w:sz="4" w:space="0" w:color="auto"/>
            </w:tcBorders>
            <w:vAlign w:val="center"/>
          </w:tcPr>
          <w:p w14:paraId="730E81B8" w14:textId="77777777" w:rsidR="007C02E4" w:rsidRPr="0091330F" w:rsidRDefault="007C02E4" w:rsidP="00BD5B31">
            <w:pPr>
              <w:spacing w:line="240" w:lineRule="auto"/>
              <w:ind w:left="0" w:firstLine="0"/>
              <w:rPr>
                <w:rFonts w:ascii="Calibri" w:hAnsi="Calibri" w:cs="B Mitra"/>
                <w:color w:val="000000"/>
                <w:sz w:val="26"/>
                <w:szCs w:val="26"/>
                <w:rtl/>
              </w:rPr>
            </w:pPr>
            <w:r>
              <w:rPr>
                <w:rFonts w:ascii="Calibri" w:hAnsi="Calibri" w:cs="B Mitra" w:hint="cs"/>
                <w:color w:val="000000"/>
                <w:sz w:val="26"/>
                <w:szCs w:val="26"/>
                <w:rtl/>
              </w:rPr>
              <w:t>واحد سنجش</w:t>
            </w:r>
          </w:p>
        </w:tc>
        <w:tc>
          <w:tcPr>
            <w:tcW w:w="7667" w:type="dxa"/>
            <w:gridSpan w:val="6"/>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0E93694E" w14:textId="77777777" w:rsidR="007C02E4" w:rsidRPr="0091330F" w:rsidRDefault="007C02E4" w:rsidP="00BD5B31">
            <w:pPr>
              <w:spacing w:line="240" w:lineRule="auto"/>
              <w:ind w:left="0" w:firstLine="0"/>
              <w:rPr>
                <w:rFonts w:ascii="Calibri" w:hAnsi="Calibri" w:cs="B Mitra"/>
                <w:color w:val="000000"/>
                <w:sz w:val="26"/>
                <w:szCs w:val="26"/>
                <w:rtl/>
              </w:rPr>
            </w:pPr>
            <w:r>
              <w:rPr>
                <w:rFonts w:ascii="Calibri" w:hAnsi="Calibri" w:cs="B Mitra" w:hint="cs"/>
                <w:color w:val="000000"/>
                <w:sz w:val="26"/>
                <w:szCs w:val="26"/>
                <w:rtl/>
              </w:rPr>
              <w:t>میزان تولید داخلی</w:t>
            </w:r>
          </w:p>
        </w:tc>
      </w:tr>
      <w:tr w:rsidR="007C02E4" w:rsidRPr="0091330F" w14:paraId="5232AB7E" w14:textId="77777777" w:rsidTr="007C02E4">
        <w:trPr>
          <w:trHeight w:val="225"/>
          <w:jc w:val="center"/>
        </w:trPr>
        <w:tc>
          <w:tcPr>
            <w:tcW w:w="1757" w:type="dxa"/>
            <w:vMerge/>
            <w:tcBorders>
              <w:left w:val="single" w:sz="8" w:space="0" w:color="auto"/>
              <w:bottom w:val="single" w:sz="4" w:space="0" w:color="auto"/>
              <w:right w:val="single" w:sz="4" w:space="0" w:color="auto"/>
            </w:tcBorders>
            <w:shd w:val="clear" w:color="auto" w:fill="auto"/>
            <w:noWrap/>
            <w:vAlign w:val="center"/>
            <w:hideMark/>
          </w:tcPr>
          <w:p w14:paraId="31860802" w14:textId="77777777" w:rsidR="007C02E4" w:rsidRPr="0091330F" w:rsidRDefault="007C02E4" w:rsidP="00BD5B31">
            <w:pPr>
              <w:spacing w:line="240" w:lineRule="auto"/>
              <w:ind w:left="0" w:firstLine="0"/>
              <w:rPr>
                <w:rFonts w:ascii="Calibri" w:hAnsi="Calibri" w:cs="B Mitra"/>
                <w:b w:val="0"/>
                <w:bCs w:val="0"/>
                <w:color w:val="000000"/>
                <w:sz w:val="26"/>
                <w:szCs w:val="26"/>
                <w:rtl/>
              </w:rPr>
            </w:pPr>
          </w:p>
        </w:tc>
        <w:tc>
          <w:tcPr>
            <w:tcW w:w="913" w:type="dxa"/>
            <w:vMerge/>
            <w:tcBorders>
              <w:left w:val="single" w:sz="4" w:space="0" w:color="auto"/>
              <w:bottom w:val="single" w:sz="4" w:space="0" w:color="auto"/>
              <w:right w:val="single" w:sz="4" w:space="0" w:color="auto"/>
            </w:tcBorders>
            <w:vAlign w:val="center"/>
          </w:tcPr>
          <w:p w14:paraId="7DEE0379" w14:textId="77777777" w:rsidR="007C02E4" w:rsidRPr="0091330F" w:rsidRDefault="007C02E4" w:rsidP="00BD5B31">
            <w:pPr>
              <w:bidi w:val="0"/>
              <w:spacing w:line="240" w:lineRule="auto"/>
              <w:ind w:left="0" w:firstLine="0"/>
              <w:rPr>
                <w:rFonts w:ascii="Calibri" w:hAnsi="Calibri" w:cs="B Mitra"/>
                <w:b w:val="0"/>
                <w:bCs w:val="0"/>
                <w:color w:val="000000"/>
                <w:sz w:val="26"/>
                <w:szCs w:val="26"/>
                <w:rtl/>
                <w:lang w:bidi="fa-IR"/>
              </w:rPr>
            </w:pP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14:paraId="2F08357D" w14:textId="77777777" w:rsidR="007C02E4" w:rsidRPr="00DA7621" w:rsidRDefault="007C02E4" w:rsidP="00BD5B31">
            <w:pPr>
              <w:bidi w:val="0"/>
              <w:spacing w:line="240" w:lineRule="auto"/>
              <w:ind w:left="0" w:firstLine="0"/>
              <w:rPr>
                <w:rFonts w:ascii="Calibri" w:hAnsi="Calibri" w:cs="B Mitra"/>
                <w:color w:val="000000"/>
                <w:sz w:val="26"/>
                <w:szCs w:val="26"/>
                <w:rtl/>
                <w:lang w:bidi="fa-IR"/>
              </w:rPr>
            </w:pPr>
            <w:r w:rsidRPr="00DA7621">
              <w:rPr>
                <w:rFonts w:ascii="Calibri" w:hAnsi="Calibri" w:cs="B Mitra" w:hint="cs"/>
                <w:color w:val="000000"/>
                <w:sz w:val="26"/>
                <w:szCs w:val="26"/>
                <w:rtl/>
                <w:lang w:bidi="fa-IR"/>
              </w:rPr>
              <w:t>سال 1393</w:t>
            </w:r>
          </w:p>
        </w:tc>
        <w:tc>
          <w:tcPr>
            <w:tcW w:w="1281" w:type="dxa"/>
            <w:tcBorders>
              <w:top w:val="nil"/>
              <w:left w:val="single" w:sz="4" w:space="0" w:color="auto"/>
              <w:bottom w:val="single" w:sz="4" w:space="0" w:color="auto"/>
              <w:right w:val="single" w:sz="4" w:space="0" w:color="auto"/>
            </w:tcBorders>
            <w:vAlign w:val="center"/>
          </w:tcPr>
          <w:p w14:paraId="68F8D20D" w14:textId="77777777" w:rsidR="007C02E4" w:rsidRPr="00DA7621" w:rsidRDefault="007C02E4" w:rsidP="00BD5B31">
            <w:pPr>
              <w:bidi w:val="0"/>
              <w:spacing w:line="240" w:lineRule="auto"/>
              <w:ind w:left="0" w:firstLine="0"/>
              <w:rPr>
                <w:rFonts w:ascii="Calibri" w:hAnsi="Calibri" w:cs="B Mitra"/>
                <w:color w:val="000000"/>
                <w:sz w:val="26"/>
                <w:szCs w:val="26"/>
                <w:rtl/>
                <w:lang w:bidi="fa-IR"/>
              </w:rPr>
            </w:pPr>
            <w:r w:rsidRPr="00DA7621">
              <w:rPr>
                <w:rFonts w:ascii="Calibri" w:hAnsi="Calibri" w:cs="B Mitra" w:hint="cs"/>
                <w:color w:val="000000"/>
                <w:sz w:val="26"/>
                <w:szCs w:val="26"/>
                <w:rtl/>
                <w:lang w:bidi="fa-IR"/>
              </w:rPr>
              <w:t>سال 1394</w:t>
            </w:r>
          </w:p>
        </w:tc>
        <w:tc>
          <w:tcPr>
            <w:tcW w:w="1265" w:type="dxa"/>
            <w:tcBorders>
              <w:top w:val="nil"/>
              <w:left w:val="single" w:sz="4" w:space="0" w:color="auto"/>
              <w:bottom w:val="single" w:sz="4" w:space="0" w:color="auto"/>
              <w:right w:val="single" w:sz="4" w:space="0" w:color="auto"/>
            </w:tcBorders>
            <w:vAlign w:val="center"/>
          </w:tcPr>
          <w:p w14:paraId="2C9F2E2A" w14:textId="77777777" w:rsidR="007C02E4" w:rsidRPr="00DA7621" w:rsidRDefault="007C02E4" w:rsidP="00BD5B31">
            <w:pPr>
              <w:bidi w:val="0"/>
              <w:spacing w:line="240" w:lineRule="auto"/>
              <w:ind w:left="0" w:firstLine="0"/>
              <w:rPr>
                <w:rFonts w:ascii="Calibri" w:hAnsi="Calibri" w:cs="B Mitra"/>
                <w:color w:val="000000"/>
                <w:sz w:val="26"/>
                <w:szCs w:val="26"/>
                <w:rtl/>
                <w:lang w:bidi="fa-IR"/>
              </w:rPr>
            </w:pPr>
            <w:r w:rsidRPr="00DA7621">
              <w:rPr>
                <w:rFonts w:ascii="Calibri" w:hAnsi="Calibri" w:cs="B Mitra" w:hint="cs"/>
                <w:color w:val="000000"/>
                <w:sz w:val="26"/>
                <w:szCs w:val="26"/>
                <w:rtl/>
                <w:lang w:bidi="fa-IR"/>
              </w:rPr>
              <w:t>سال 1395</w:t>
            </w:r>
          </w:p>
        </w:tc>
        <w:tc>
          <w:tcPr>
            <w:tcW w:w="1309" w:type="dxa"/>
            <w:tcBorders>
              <w:top w:val="nil"/>
              <w:left w:val="single" w:sz="4" w:space="0" w:color="auto"/>
              <w:bottom w:val="single" w:sz="4" w:space="0" w:color="auto"/>
              <w:right w:val="single" w:sz="8" w:space="0" w:color="auto"/>
            </w:tcBorders>
            <w:vAlign w:val="center"/>
          </w:tcPr>
          <w:p w14:paraId="71BADB3E" w14:textId="77777777" w:rsidR="007C02E4" w:rsidRPr="00DA7621" w:rsidRDefault="007C02E4" w:rsidP="00BD5B31">
            <w:pPr>
              <w:bidi w:val="0"/>
              <w:spacing w:line="240" w:lineRule="auto"/>
              <w:ind w:left="0" w:firstLine="0"/>
              <w:rPr>
                <w:rFonts w:ascii="Calibri" w:hAnsi="Calibri" w:cs="B Mitra"/>
                <w:color w:val="000000"/>
                <w:sz w:val="26"/>
                <w:szCs w:val="26"/>
                <w:rtl/>
                <w:lang w:bidi="fa-IR"/>
              </w:rPr>
            </w:pPr>
            <w:r w:rsidRPr="00DA7621">
              <w:rPr>
                <w:rFonts w:ascii="Calibri" w:hAnsi="Calibri" w:cs="B Mitra" w:hint="cs"/>
                <w:color w:val="000000"/>
                <w:sz w:val="26"/>
                <w:szCs w:val="26"/>
                <w:rtl/>
                <w:lang w:bidi="fa-IR"/>
              </w:rPr>
              <w:t>سال 1396</w:t>
            </w:r>
          </w:p>
        </w:tc>
        <w:tc>
          <w:tcPr>
            <w:tcW w:w="1316" w:type="dxa"/>
            <w:tcBorders>
              <w:top w:val="nil"/>
              <w:left w:val="single" w:sz="4" w:space="0" w:color="auto"/>
              <w:bottom w:val="single" w:sz="4" w:space="0" w:color="auto"/>
              <w:right w:val="single" w:sz="8" w:space="0" w:color="auto"/>
            </w:tcBorders>
            <w:vAlign w:val="center"/>
          </w:tcPr>
          <w:p w14:paraId="2879DF7F" w14:textId="77777777" w:rsidR="007C02E4" w:rsidRPr="00DA7621" w:rsidRDefault="007C02E4" w:rsidP="00BD5B31">
            <w:pPr>
              <w:bidi w:val="0"/>
              <w:spacing w:line="240" w:lineRule="auto"/>
              <w:ind w:left="0" w:firstLine="0"/>
              <w:rPr>
                <w:rFonts w:ascii="Calibri" w:hAnsi="Calibri" w:cs="B Mitra"/>
                <w:color w:val="000000"/>
                <w:sz w:val="26"/>
                <w:szCs w:val="26"/>
              </w:rPr>
            </w:pPr>
            <w:r w:rsidRPr="00DA7621">
              <w:rPr>
                <w:rFonts w:ascii="Calibri" w:hAnsi="Calibri" w:cs="B Mitra" w:hint="cs"/>
                <w:color w:val="000000"/>
                <w:sz w:val="26"/>
                <w:szCs w:val="26"/>
                <w:rtl/>
              </w:rPr>
              <w:t>سال 1397</w:t>
            </w:r>
          </w:p>
        </w:tc>
        <w:tc>
          <w:tcPr>
            <w:tcW w:w="1235" w:type="dxa"/>
            <w:tcBorders>
              <w:top w:val="nil"/>
              <w:left w:val="single" w:sz="4" w:space="0" w:color="auto"/>
              <w:bottom w:val="single" w:sz="4" w:space="0" w:color="auto"/>
              <w:right w:val="single" w:sz="8" w:space="0" w:color="auto"/>
            </w:tcBorders>
            <w:shd w:val="clear" w:color="auto" w:fill="auto"/>
            <w:noWrap/>
            <w:vAlign w:val="center"/>
            <w:hideMark/>
          </w:tcPr>
          <w:p w14:paraId="667FDC48" w14:textId="77777777" w:rsidR="007C02E4" w:rsidRPr="00DA7621" w:rsidRDefault="007C02E4" w:rsidP="00BD5B31">
            <w:pPr>
              <w:bidi w:val="0"/>
              <w:spacing w:line="240" w:lineRule="auto"/>
              <w:ind w:left="0" w:firstLine="0"/>
              <w:rPr>
                <w:rFonts w:ascii="Calibri" w:hAnsi="Calibri" w:cs="B Mitra"/>
                <w:color w:val="000000"/>
                <w:sz w:val="26"/>
                <w:szCs w:val="26"/>
              </w:rPr>
            </w:pPr>
            <w:r w:rsidRPr="00DA7621">
              <w:rPr>
                <w:rFonts w:ascii="Calibri" w:hAnsi="Calibri" w:cs="B Mitra" w:hint="cs"/>
                <w:color w:val="000000"/>
                <w:sz w:val="26"/>
                <w:szCs w:val="26"/>
                <w:rtl/>
              </w:rPr>
              <w:t xml:space="preserve">سال </w:t>
            </w:r>
            <w:r>
              <w:rPr>
                <w:rFonts w:ascii="Calibri" w:hAnsi="Calibri" w:cs="B Mitra" w:hint="cs"/>
                <w:color w:val="000000"/>
                <w:sz w:val="26"/>
                <w:szCs w:val="26"/>
                <w:rtl/>
              </w:rPr>
              <w:t>1398</w:t>
            </w:r>
          </w:p>
        </w:tc>
      </w:tr>
      <w:tr w:rsidR="007C02E4" w:rsidRPr="0091330F" w14:paraId="39A14B14" w14:textId="77777777" w:rsidTr="007C02E4">
        <w:trPr>
          <w:trHeight w:val="405"/>
          <w:jc w:val="center"/>
        </w:trPr>
        <w:tc>
          <w:tcPr>
            <w:tcW w:w="1757" w:type="dxa"/>
            <w:tcBorders>
              <w:top w:val="nil"/>
              <w:left w:val="single" w:sz="8" w:space="0" w:color="auto"/>
              <w:bottom w:val="single" w:sz="4" w:space="0" w:color="auto"/>
              <w:right w:val="single" w:sz="4" w:space="0" w:color="auto"/>
            </w:tcBorders>
            <w:shd w:val="clear" w:color="auto" w:fill="auto"/>
            <w:noWrap/>
            <w:vAlign w:val="center"/>
            <w:hideMark/>
          </w:tcPr>
          <w:p w14:paraId="7CE9EBD8" w14:textId="77777777" w:rsidR="007C02E4" w:rsidRPr="0091330F" w:rsidRDefault="007C02E4" w:rsidP="00BD5B31">
            <w:pPr>
              <w:spacing w:line="240" w:lineRule="auto"/>
              <w:ind w:left="0" w:firstLine="0"/>
              <w:rPr>
                <w:rFonts w:ascii="Calibri" w:hAnsi="Calibri" w:cs="B Mitra"/>
                <w:b w:val="0"/>
                <w:bCs w:val="0"/>
                <w:color w:val="000000"/>
                <w:sz w:val="26"/>
                <w:szCs w:val="26"/>
              </w:rPr>
            </w:pPr>
            <w:r w:rsidRPr="003148D5">
              <w:rPr>
                <w:rFonts w:ascii="Calibri" w:hAnsi="Calibri" w:cs="B Mitra"/>
                <w:b w:val="0"/>
                <w:bCs w:val="0"/>
                <w:color w:val="000000"/>
                <w:sz w:val="26"/>
                <w:szCs w:val="26"/>
                <w:rtl/>
              </w:rPr>
              <w:t>فروکروم و فرومنگنز</w:t>
            </w:r>
          </w:p>
        </w:tc>
        <w:tc>
          <w:tcPr>
            <w:tcW w:w="913" w:type="dxa"/>
            <w:tcBorders>
              <w:top w:val="nil"/>
              <w:left w:val="single" w:sz="4" w:space="0" w:color="auto"/>
              <w:bottom w:val="single" w:sz="4" w:space="0" w:color="auto"/>
              <w:right w:val="single" w:sz="4" w:space="0" w:color="auto"/>
            </w:tcBorders>
            <w:vAlign w:val="center"/>
          </w:tcPr>
          <w:p w14:paraId="3509ACF7" w14:textId="77777777" w:rsidR="007C02E4" w:rsidRPr="0091330F" w:rsidRDefault="007C02E4" w:rsidP="00BD5B31">
            <w:pPr>
              <w:bidi w:val="0"/>
              <w:spacing w:line="240" w:lineRule="auto"/>
              <w:ind w:left="0" w:firstLine="0"/>
              <w:rPr>
                <w:rFonts w:ascii="Calibri" w:hAnsi="Calibri" w:cs="B Mitra"/>
                <w:b w:val="0"/>
                <w:bCs w:val="0"/>
                <w:color w:val="000000"/>
                <w:sz w:val="26"/>
                <w:szCs w:val="26"/>
                <w:rtl/>
                <w:lang w:bidi="fa-IR"/>
              </w:rPr>
            </w:pPr>
            <w:r>
              <w:rPr>
                <w:rFonts w:ascii="Calibri" w:hAnsi="Calibri" w:cs="B Mitra" w:hint="cs"/>
                <w:b w:val="0"/>
                <w:bCs w:val="0"/>
                <w:color w:val="000000"/>
                <w:sz w:val="26"/>
                <w:szCs w:val="26"/>
                <w:rtl/>
                <w:lang w:bidi="fa-IR"/>
              </w:rPr>
              <w:t>تن</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14:paraId="4F3D3DFF" w14:textId="77777777" w:rsidR="007C02E4" w:rsidRPr="0091330F" w:rsidRDefault="007C02E4" w:rsidP="00BD5B31">
            <w:pPr>
              <w:bidi w:val="0"/>
              <w:spacing w:line="240" w:lineRule="auto"/>
              <w:ind w:left="0" w:firstLine="0"/>
              <w:rPr>
                <w:rFonts w:ascii="Calibri" w:hAnsi="Calibri" w:cs="B Mitra"/>
                <w:b w:val="0"/>
                <w:bCs w:val="0"/>
                <w:color w:val="000000"/>
                <w:sz w:val="26"/>
                <w:szCs w:val="26"/>
                <w:rtl/>
              </w:rPr>
            </w:pPr>
            <w:r>
              <w:rPr>
                <w:rFonts w:ascii="Calibri" w:hAnsi="Calibri" w:cs="B Mitra" w:hint="cs"/>
                <w:b w:val="0"/>
                <w:bCs w:val="0"/>
                <w:color w:val="000000"/>
                <w:sz w:val="26"/>
                <w:szCs w:val="26"/>
                <w:rtl/>
                <w:lang w:bidi="fa-IR"/>
              </w:rPr>
              <w:t>51</w:t>
            </w:r>
            <w:r w:rsidRPr="00F473F7">
              <w:rPr>
                <w:rFonts w:ascii="Calibri" w:hAnsi="Calibri" w:cs="B Mitra" w:hint="cs"/>
                <w:b w:val="0"/>
                <w:bCs w:val="0"/>
                <w:color w:val="000000"/>
                <w:sz w:val="26"/>
                <w:szCs w:val="26"/>
                <w:rtl/>
                <w:lang w:bidi="fa-IR"/>
              </w:rPr>
              <w:t>,۰۰۰</w:t>
            </w:r>
          </w:p>
        </w:tc>
        <w:tc>
          <w:tcPr>
            <w:tcW w:w="1281" w:type="dxa"/>
            <w:tcBorders>
              <w:top w:val="nil"/>
              <w:left w:val="single" w:sz="4" w:space="0" w:color="auto"/>
              <w:bottom w:val="single" w:sz="4" w:space="0" w:color="auto"/>
              <w:right w:val="single" w:sz="4" w:space="0" w:color="auto"/>
            </w:tcBorders>
            <w:vAlign w:val="center"/>
          </w:tcPr>
          <w:p w14:paraId="7B80374D" w14:textId="77777777" w:rsidR="007C02E4" w:rsidRPr="0091330F" w:rsidRDefault="007C02E4" w:rsidP="00BD5B31">
            <w:pPr>
              <w:bidi w:val="0"/>
              <w:spacing w:line="240" w:lineRule="auto"/>
              <w:ind w:left="0" w:firstLine="0"/>
              <w:rPr>
                <w:rFonts w:ascii="Calibri" w:hAnsi="Calibri" w:cs="B Mitra"/>
                <w:b w:val="0"/>
                <w:bCs w:val="0"/>
                <w:color w:val="000000"/>
                <w:sz w:val="26"/>
                <w:szCs w:val="26"/>
                <w:rtl/>
                <w:lang w:bidi="fa-IR"/>
              </w:rPr>
            </w:pPr>
            <w:r>
              <w:rPr>
                <w:rFonts w:ascii="Calibri" w:hAnsi="Calibri" w:cs="B Mitra" w:hint="cs"/>
                <w:b w:val="0"/>
                <w:bCs w:val="0"/>
                <w:color w:val="000000"/>
                <w:sz w:val="26"/>
                <w:szCs w:val="26"/>
                <w:rtl/>
                <w:lang w:bidi="fa-IR"/>
              </w:rPr>
              <w:t>51</w:t>
            </w:r>
            <w:r w:rsidRPr="00F473F7">
              <w:rPr>
                <w:rFonts w:ascii="Calibri" w:hAnsi="Calibri" w:cs="B Mitra" w:hint="cs"/>
                <w:b w:val="0"/>
                <w:bCs w:val="0"/>
                <w:color w:val="000000"/>
                <w:sz w:val="26"/>
                <w:szCs w:val="26"/>
                <w:rtl/>
                <w:lang w:bidi="fa-IR"/>
              </w:rPr>
              <w:t>,۰۰۰</w:t>
            </w:r>
          </w:p>
        </w:tc>
        <w:tc>
          <w:tcPr>
            <w:tcW w:w="1265" w:type="dxa"/>
            <w:tcBorders>
              <w:top w:val="nil"/>
              <w:left w:val="single" w:sz="4" w:space="0" w:color="auto"/>
              <w:bottom w:val="single" w:sz="4" w:space="0" w:color="auto"/>
              <w:right w:val="single" w:sz="4" w:space="0" w:color="auto"/>
            </w:tcBorders>
            <w:vAlign w:val="center"/>
          </w:tcPr>
          <w:p w14:paraId="00D672BF" w14:textId="77777777" w:rsidR="007C02E4" w:rsidRPr="0091330F" w:rsidRDefault="007C02E4" w:rsidP="00BD5B31">
            <w:pPr>
              <w:bidi w:val="0"/>
              <w:spacing w:line="240" w:lineRule="auto"/>
              <w:ind w:left="0" w:firstLine="0"/>
              <w:rPr>
                <w:rFonts w:ascii="Calibri" w:hAnsi="Calibri" w:cs="B Mitra"/>
                <w:b w:val="0"/>
                <w:bCs w:val="0"/>
                <w:color w:val="000000"/>
                <w:sz w:val="26"/>
                <w:szCs w:val="26"/>
                <w:rtl/>
                <w:lang w:bidi="fa-IR"/>
              </w:rPr>
            </w:pPr>
            <w:r>
              <w:rPr>
                <w:rFonts w:ascii="Calibri" w:hAnsi="Calibri" w:cs="B Mitra" w:hint="cs"/>
                <w:b w:val="0"/>
                <w:bCs w:val="0"/>
                <w:color w:val="000000"/>
                <w:sz w:val="26"/>
                <w:szCs w:val="26"/>
                <w:rtl/>
                <w:lang w:bidi="fa-IR"/>
              </w:rPr>
              <w:t>51</w:t>
            </w:r>
            <w:r w:rsidRPr="00F473F7">
              <w:rPr>
                <w:rFonts w:ascii="Calibri" w:hAnsi="Calibri" w:cs="B Mitra" w:hint="cs"/>
                <w:b w:val="0"/>
                <w:bCs w:val="0"/>
                <w:color w:val="000000"/>
                <w:sz w:val="26"/>
                <w:szCs w:val="26"/>
                <w:rtl/>
                <w:lang w:bidi="fa-IR"/>
              </w:rPr>
              <w:t>,۰۰۰</w:t>
            </w:r>
          </w:p>
        </w:tc>
        <w:tc>
          <w:tcPr>
            <w:tcW w:w="1309" w:type="dxa"/>
            <w:tcBorders>
              <w:top w:val="nil"/>
              <w:left w:val="single" w:sz="4" w:space="0" w:color="auto"/>
              <w:bottom w:val="single" w:sz="4" w:space="0" w:color="auto"/>
              <w:right w:val="single" w:sz="8" w:space="0" w:color="auto"/>
            </w:tcBorders>
            <w:vAlign w:val="center"/>
          </w:tcPr>
          <w:p w14:paraId="3DFCC0E9" w14:textId="77777777" w:rsidR="007C02E4" w:rsidRPr="0091330F" w:rsidRDefault="007C02E4" w:rsidP="00BD5B31">
            <w:pPr>
              <w:bidi w:val="0"/>
              <w:spacing w:line="240" w:lineRule="auto"/>
              <w:ind w:left="0" w:firstLine="0"/>
              <w:rPr>
                <w:rFonts w:ascii="Calibri" w:hAnsi="Calibri" w:cs="B Mitra"/>
                <w:b w:val="0"/>
                <w:bCs w:val="0"/>
                <w:color w:val="000000"/>
                <w:sz w:val="26"/>
                <w:szCs w:val="26"/>
                <w:rtl/>
                <w:lang w:bidi="fa-IR"/>
              </w:rPr>
            </w:pPr>
            <w:r>
              <w:rPr>
                <w:rFonts w:ascii="Calibri" w:hAnsi="Calibri" w:cs="B Mitra" w:hint="cs"/>
                <w:b w:val="0"/>
                <w:bCs w:val="0"/>
                <w:color w:val="000000"/>
                <w:sz w:val="26"/>
                <w:szCs w:val="26"/>
                <w:rtl/>
                <w:lang w:bidi="fa-IR"/>
              </w:rPr>
              <w:t>51</w:t>
            </w:r>
            <w:r w:rsidRPr="00F473F7">
              <w:rPr>
                <w:rFonts w:ascii="Calibri" w:hAnsi="Calibri" w:cs="B Mitra" w:hint="cs"/>
                <w:b w:val="0"/>
                <w:bCs w:val="0"/>
                <w:color w:val="000000"/>
                <w:sz w:val="26"/>
                <w:szCs w:val="26"/>
                <w:rtl/>
                <w:lang w:bidi="fa-IR"/>
              </w:rPr>
              <w:t>,۰۰۰</w:t>
            </w:r>
          </w:p>
        </w:tc>
        <w:tc>
          <w:tcPr>
            <w:tcW w:w="1316" w:type="dxa"/>
            <w:tcBorders>
              <w:top w:val="nil"/>
              <w:left w:val="single" w:sz="4" w:space="0" w:color="auto"/>
              <w:bottom w:val="single" w:sz="4" w:space="0" w:color="auto"/>
              <w:right w:val="single" w:sz="8" w:space="0" w:color="auto"/>
            </w:tcBorders>
            <w:vAlign w:val="center"/>
          </w:tcPr>
          <w:p w14:paraId="248174FA" w14:textId="77777777" w:rsidR="007C02E4" w:rsidRPr="0091330F" w:rsidRDefault="007C02E4" w:rsidP="00BD5B31">
            <w:pPr>
              <w:bidi w:val="0"/>
              <w:spacing w:line="240" w:lineRule="auto"/>
              <w:ind w:left="0" w:firstLine="0"/>
              <w:rPr>
                <w:rFonts w:ascii="Calibri" w:hAnsi="Calibri" w:cs="B Mitra"/>
                <w:b w:val="0"/>
                <w:bCs w:val="0"/>
                <w:color w:val="000000"/>
                <w:sz w:val="26"/>
                <w:szCs w:val="26"/>
                <w:rtl/>
                <w:lang w:bidi="fa-IR"/>
              </w:rPr>
            </w:pPr>
            <w:r>
              <w:rPr>
                <w:rFonts w:ascii="Calibri" w:hAnsi="Calibri" w:cs="B Mitra" w:hint="cs"/>
                <w:b w:val="0"/>
                <w:bCs w:val="0"/>
                <w:color w:val="000000"/>
                <w:sz w:val="26"/>
                <w:szCs w:val="26"/>
                <w:rtl/>
                <w:lang w:bidi="fa-IR"/>
              </w:rPr>
              <w:t>51</w:t>
            </w:r>
            <w:r w:rsidRPr="00F473F7">
              <w:rPr>
                <w:rFonts w:ascii="Calibri" w:hAnsi="Calibri" w:cs="B Mitra" w:hint="cs"/>
                <w:b w:val="0"/>
                <w:bCs w:val="0"/>
                <w:color w:val="000000"/>
                <w:sz w:val="26"/>
                <w:szCs w:val="26"/>
                <w:rtl/>
                <w:lang w:bidi="fa-IR"/>
              </w:rPr>
              <w:t>,۰۰۰</w:t>
            </w:r>
          </w:p>
        </w:tc>
        <w:tc>
          <w:tcPr>
            <w:tcW w:w="1235" w:type="dxa"/>
            <w:tcBorders>
              <w:top w:val="nil"/>
              <w:left w:val="single" w:sz="4" w:space="0" w:color="auto"/>
              <w:bottom w:val="single" w:sz="4" w:space="0" w:color="auto"/>
              <w:right w:val="single" w:sz="8" w:space="0" w:color="auto"/>
            </w:tcBorders>
            <w:shd w:val="clear" w:color="auto" w:fill="auto"/>
            <w:noWrap/>
            <w:vAlign w:val="center"/>
            <w:hideMark/>
          </w:tcPr>
          <w:p w14:paraId="157160F5" w14:textId="77777777" w:rsidR="007C02E4" w:rsidRPr="0091330F" w:rsidRDefault="007C02E4" w:rsidP="00BD5B31">
            <w:pPr>
              <w:bidi w:val="0"/>
              <w:spacing w:line="240" w:lineRule="auto"/>
              <w:ind w:left="0" w:firstLine="0"/>
              <w:rPr>
                <w:rFonts w:ascii="Calibri" w:hAnsi="Calibri" w:cs="B Mitra"/>
                <w:b w:val="0"/>
                <w:bCs w:val="0"/>
                <w:color w:val="000000"/>
                <w:sz w:val="26"/>
                <w:szCs w:val="26"/>
              </w:rPr>
            </w:pPr>
            <w:r>
              <w:rPr>
                <w:rFonts w:ascii="Calibri" w:hAnsi="Calibri" w:cs="B Mitra" w:hint="cs"/>
                <w:b w:val="0"/>
                <w:bCs w:val="0"/>
                <w:color w:val="000000"/>
                <w:sz w:val="26"/>
                <w:szCs w:val="26"/>
                <w:rtl/>
                <w:lang w:bidi="fa-IR"/>
              </w:rPr>
              <w:t>51</w:t>
            </w:r>
            <w:r w:rsidRPr="00F473F7">
              <w:rPr>
                <w:rFonts w:ascii="Calibri" w:hAnsi="Calibri" w:cs="B Mitra" w:hint="cs"/>
                <w:b w:val="0"/>
                <w:bCs w:val="0"/>
                <w:color w:val="000000"/>
                <w:sz w:val="26"/>
                <w:szCs w:val="26"/>
                <w:rtl/>
                <w:lang w:bidi="fa-IR"/>
              </w:rPr>
              <w:t>,۰۰۰</w:t>
            </w:r>
          </w:p>
        </w:tc>
      </w:tr>
    </w:tbl>
    <w:p w14:paraId="73EFF34A" w14:textId="77777777" w:rsidR="00324282" w:rsidRDefault="00324282" w:rsidP="00324282">
      <w:pPr>
        <w:ind w:firstLine="60"/>
        <w:rPr>
          <w:noProof/>
          <w:rtl/>
        </w:rPr>
      </w:pPr>
    </w:p>
    <w:p w14:paraId="57556042" w14:textId="47466B86" w:rsidR="00324282" w:rsidRDefault="00324282" w:rsidP="00D012FE">
      <w:pPr>
        <w:pStyle w:val="Heading2"/>
        <w:numPr>
          <w:ilvl w:val="1"/>
          <w:numId w:val="3"/>
        </w:numPr>
        <w:spacing w:before="0" w:after="0"/>
        <w:ind w:hanging="1142"/>
        <w:jc w:val="both"/>
        <w:rPr>
          <w:rFonts w:ascii="Times New Roman" w:hAnsi="Times New Roman" w:cs="B Nazanin"/>
          <w:i w:val="0"/>
          <w:iCs w:val="0"/>
          <w:rtl/>
        </w:rPr>
      </w:pPr>
      <w:r>
        <w:rPr>
          <w:noProof/>
          <w:rtl/>
        </w:rPr>
        <w:br w:type="page"/>
      </w:r>
      <w:r w:rsidRPr="00D012FE">
        <w:rPr>
          <w:rFonts w:ascii="Times New Roman" w:hAnsi="Times New Roman" w:cs="B Nazanin"/>
          <w:b w:val="0"/>
          <w:i w:val="0"/>
          <w:iCs w:val="0"/>
          <w:rtl/>
        </w:rPr>
        <w:lastRenderedPageBreak/>
        <w:t xml:space="preserve"> </w:t>
      </w:r>
      <w:bookmarkStart w:id="35" w:name="_Toc55124661"/>
      <w:r w:rsidRPr="00D012FE">
        <w:rPr>
          <w:rFonts w:ascii="Times New Roman" w:hAnsi="Times New Roman" w:cs="B Nazanin"/>
          <w:b w:val="0"/>
          <w:i w:val="0"/>
          <w:iCs w:val="0"/>
          <w:rtl/>
        </w:rPr>
        <w:t xml:space="preserve">بررسي وضعيت </w:t>
      </w:r>
      <w:r w:rsidR="00BA4679">
        <w:rPr>
          <w:rFonts w:ascii="Times New Roman" w:hAnsi="Times New Roman" w:cs="B Nazanin"/>
          <w:b w:val="0"/>
          <w:i w:val="0"/>
          <w:iCs w:val="0"/>
          <w:rtl/>
        </w:rPr>
        <w:t>طرح‌ها</w:t>
      </w:r>
      <w:r w:rsidRPr="00D012FE">
        <w:rPr>
          <w:rFonts w:ascii="Times New Roman" w:hAnsi="Times New Roman" w:cs="B Nazanin"/>
          <w:b w:val="0"/>
          <w:i w:val="0"/>
          <w:iCs w:val="0"/>
          <w:rtl/>
        </w:rPr>
        <w:t xml:space="preserve"> جديد و </w:t>
      </w:r>
      <w:r w:rsidR="00BA4679">
        <w:rPr>
          <w:rFonts w:ascii="Times New Roman" w:hAnsi="Times New Roman" w:cs="B Nazanin"/>
          <w:b w:val="0"/>
          <w:i w:val="0"/>
          <w:iCs w:val="0"/>
          <w:rtl/>
        </w:rPr>
        <w:t>طرح‌ها</w:t>
      </w:r>
      <w:r w:rsidR="00BA4679">
        <w:rPr>
          <w:rFonts w:ascii="Times New Roman" w:hAnsi="Times New Roman" w:cs="B Nazanin" w:hint="cs"/>
          <w:b w:val="0"/>
          <w:i w:val="0"/>
          <w:iCs w:val="0"/>
          <w:rtl/>
        </w:rPr>
        <w:t>ی</w:t>
      </w:r>
      <w:r w:rsidRPr="00D012FE">
        <w:rPr>
          <w:rFonts w:ascii="Times New Roman" w:hAnsi="Times New Roman" w:cs="B Nazanin"/>
          <w:b w:val="0"/>
          <w:i w:val="0"/>
          <w:iCs w:val="0"/>
          <w:rtl/>
        </w:rPr>
        <w:t xml:space="preserve"> توسعه در دست اجرا</w:t>
      </w:r>
      <w:bookmarkEnd w:id="35"/>
    </w:p>
    <w:p w14:paraId="015A9FEB" w14:textId="77777777" w:rsidR="00324282" w:rsidRDefault="00324282" w:rsidP="00324282">
      <w:pPr>
        <w:rPr>
          <w:rtl/>
        </w:rPr>
      </w:pPr>
    </w:p>
    <w:p w14:paraId="0CB5A8FB" w14:textId="10661632" w:rsidR="00324282" w:rsidRDefault="00324282" w:rsidP="007C02E4">
      <w:pPr>
        <w:ind w:firstLine="60"/>
        <w:rPr>
          <w:sz w:val="26"/>
          <w:szCs w:val="26"/>
          <w:rtl/>
        </w:rPr>
      </w:pPr>
      <w:bookmarkStart w:id="36" w:name="_Toc55124688"/>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D012FE">
        <w:rPr>
          <w:noProof/>
          <w:sz w:val="26"/>
          <w:szCs w:val="26"/>
          <w:rtl/>
        </w:rPr>
        <w:t>6</w:t>
      </w:r>
      <w:r w:rsidRPr="009F7642">
        <w:rPr>
          <w:sz w:val="26"/>
          <w:szCs w:val="26"/>
          <w:rtl/>
        </w:rPr>
        <w:fldChar w:fldCharType="end"/>
      </w:r>
      <w:r w:rsidRPr="009F7642">
        <w:rPr>
          <w:sz w:val="26"/>
          <w:szCs w:val="26"/>
          <w:rtl/>
        </w:rPr>
        <w:t>-</w:t>
      </w:r>
      <w:r w:rsidRPr="00D55D97">
        <w:rPr>
          <w:rtl/>
        </w:rPr>
        <w:t xml:space="preserve"> </w:t>
      </w:r>
      <w:r w:rsidRPr="00EE319F">
        <w:rPr>
          <w:sz w:val="26"/>
          <w:szCs w:val="26"/>
          <w:rtl/>
        </w:rPr>
        <w:t>ظرف</w:t>
      </w:r>
      <w:r w:rsidRPr="00EE319F">
        <w:rPr>
          <w:rFonts w:hint="cs"/>
          <w:sz w:val="26"/>
          <w:szCs w:val="26"/>
          <w:rtl/>
        </w:rPr>
        <w:t>ی</w:t>
      </w:r>
      <w:r w:rsidRPr="00EE319F">
        <w:rPr>
          <w:rFonts w:hint="eastAsia"/>
          <w:sz w:val="26"/>
          <w:szCs w:val="26"/>
          <w:rtl/>
        </w:rPr>
        <w:t>ت</w:t>
      </w:r>
      <w:r w:rsidRPr="00EE319F">
        <w:rPr>
          <w:sz w:val="26"/>
          <w:szCs w:val="26"/>
          <w:rtl/>
        </w:rPr>
        <w:t xml:space="preserve"> واحدها</w:t>
      </w:r>
      <w:r w:rsidRPr="00EE319F">
        <w:rPr>
          <w:rFonts w:hint="cs"/>
          <w:sz w:val="26"/>
          <w:szCs w:val="26"/>
          <w:rtl/>
        </w:rPr>
        <w:t>ی</w:t>
      </w:r>
      <w:r w:rsidRPr="00EE319F">
        <w:rPr>
          <w:sz w:val="26"/>
          <w:szCs w:val="26"/>
          <w:rtl/>
        </w:rPr>
        <w:t xml:space="preserve"> </w:t>
      </w:r>
      <w:r>
        <w:rPr>
          <w:rFonts w:hint="cs"/>
          <w:sz w:val="26"/>
          <w:szCs w:val="26"/>
          <w:rtl/>
        </w:rPr>
        <w:t>در حال احداث</w:t>
      </w:r>
      <w:r w:rsidRPr="00EE319F">
        <w:rPr>
          <w:sz w:val="26"/>
          <w:szCs w:val="26"/>
          <w:rtl/>
        </w:rPr>
        <w:t xml:space="preserve"> تول</w:t>
      </w:r>
      <w:r w:rsidRPr="00EE319F">
        <w:rPr>
          <w:rFonts w:hint="cs"/>
          <w:sz w:val="26"/>
          <w:szCs w:val="26"/>
          <w:rtl/>
        </w:rPr>
        <w:t>ی</w:t>
      </w:r>
      <w:r w:rsidRPr="00EE319F">
        <w:rPr>
          <w:rFonts w:hint="eastAsia"/>
          <w:sz w:val="26"/>
          <w:szCs w:val="26"/>
          <w:rtl/>
        </w:rPr>
        <w:t>د</w:t>
      </w:r>
      <w:r w:rsidRPr="00EE319F">
        <w:rPr>
          <w:sz w:val="26"/>
          <w:szCs w:val="26"/>
          <w:rtl/>
        </w:rPr>
        <w:t xml:space="preserve"> </w:t>
      </w:r>
      <w:r w:rsidR="003148D5">
        <w:rPr>
          <w:rFonts w:hint="cs"/>
          <w:sz w:val="26"/>
          <w:szCs w:val="26"/>
          <w:rtl/>
        </w:rPr>
        <w:t xml:space="preserve">فروکروم و فرومنگنز </w:t>
      </w:r>
      <w:r>
        <w:rPr>
          <w:rFonts w:hint="cs"/>
          <w:sz w:val="26"/>
          <w:szCs w:val="26"/>
          <w:rtl/>
        </w:rPr>
        <w:t xml:space="preserve">با پیشرفت فیزیکی 0 تا 20 درصد </w:t>
      </w:r>
      <w:r w:rsidRPr="00EE319F">
        <w:rPr>
          <w:sz w:val="26"/>
          <w:szCs w:val="26"/>
          <w:rtl/>
        </w:rPr>
        <w:t>در ا</w:t>
      </w:r>
      <w:r w:rsidRPr="00EE319F">
        <w:rPr>
          <w:rFonts w:hint="cs"/>
          <w:sz w:val="26"/>
          <w:szCs w:val="26"/>
          <w:rtl/>
        </w:rPr>
        <w:t>ی</w:t>
      </w:r>
      <w:r w:rsidRPr="00EE319F">
        <w:rPr>
          <w:rFonts w:hint="eastAsia"/>
          <w:sz w:val="26"/>
          <w:szCs w:val="26"/>
          <w:rtl/>
        </w:rPr>
        <w:t>ران</w:t>
      </w:r>
      <w:r w:rsidRPr="00EE319F">
        <w:rPr>
          <w:rStyle w:val="FootnoteReference"/>
          <w:rFonts w:cs="B Nazanin"/>
          <w:sz w:val="26"/>
          <w:szCs w:val="26"/>
          <w:vertAlign w:val="baseline"/>
          <w:rtl/>
        </w:rPr>
        <w:t xml:space="preserve"> </w:t>
      </w:r>
      <w:bookmarkEnd w:id="36"/>
      <w:r w:rsidR="007C02E4" w:rsidRPr="00BF03B9">
        <w:rPr>
          <w:rStyle w:val="FootnoteReference"/>
          <w:rFonts w:cs="B Nazanin"/>
          <w:rtl/>
          <w:lang w:bidi="fa-IR"/>
        </w:rPr>
        <w:footnoteReference w:id="7"/>
      </w:r>
    </w:p>
    <w:tbl>
      <w:tblPr>
        <w:bidiVisual/>
        <w:tblW w:w="9990" w:type="dxa"/>
        <w:jc w:val="center"/>
        <w:tblLook w:val="04A0" w:firstRow="1" w:lastRow="0" w:firstColumn="1" w:lastColumn="0" w:noHBand="0" w:noVBand="1"/>
      </w:tblPr>
      <w:tblGrid>
        <w:gridCol w:w="6280"/>
        <w:gridCol w:w="1840"/>
        <w:gridCol w:w="1870"/>
      </w:tblGrid>
      <w:tr w:rsidR="00324282" w:rsidRPr="00DA7621" w14:paraId="099B5B22" w14:textId="77777777" w:rsidTr="00F473F7">
        <w:trPr>
          <w:trHeight w:val="420"/>
          <w:jc w:val="center"/>
        </w:trPr>
        <w:tc>
          <w:tcPr>
            <w:tcW w:w="628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302057EA" w14:textId="77777777" w:rsidR="00324282" w:rsidRPr="00DA7621" w:rsidRDefault="00324282" w:rsidP="00F473F7">
            <w:pPr>
              <w:spacing w:line="240" w:lineRule="auto"/>
              <w:ind w:left="0" w:firstLine="0"/>
              <w:rPr>
                <w:rFonts w:ascii="Calibri" w:hAnsi="Calibri" w:cs="B Mitra"/>
                <w:color w:val="000000"/>
                <w:sz w:val="26"/>
                <w:szCs w:val="26"/>
              </w:rPr>
            </w:pPr>
            <w:r>
              <w:rPr>
                <w:rFonts w:ascii="Calibri" w:hAnsi="Calibri" w:cs="B Mitra" w:hint="cs"/>
                <w:color w:val="000000"/>
                <w:sz w:val="26"/>
                <w:szCs w:val="26"/>
                <w:rtl/>
              </w:rPr>
              <w:t>نام کالا</w:t>
            </w:r>
          </w:p>
        </w:tc>
        <w:tc>
          <w:tcPr>
            <w:tcW w:w="184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63D969DC" w14:textId="77777777" w:rsidR="00324282" w:rsidRPr="00DA7621" w:rsidRDefault="00324282" w:rsidP="00F473F7">
            <w:pPr>
              <w:spacing w:line="240" w:lineRule="auto"/>
              <w:ind w:left="0" w:firstLine="0"/>
              <w:rPr>
                <w:rFonts w:ascii="Calibri" w:hAnsi="Calibri" w:cs="B Mitra"/>
                <w:color w:val="000000"/>
                <w:sz w:val="26"/>
                <w:szCs w:val="26"/>
                <w:rtl/>
              </w:rPr>
            </w:pPr>
            <w:r w:rsidRPr="00DA7621">
              <w:rPr>
                <w:rFonts w:ascii="Calibri" w:hAnsi="Calibri" w:cs="B Mitra" w:hint="cs"/>
                <w:color w:val="000000"/>
                <w:sz w:val="26"/>
                <w:szCs w:val="26"/>
                <w:rtl/>
              </w:rPr>
              <w:t>تعداد واحد</w:t>
            </w:r>
          </w:p>
        </w:tc>
        <w:tc>
          <w:tcPr>
            <w:tcW w:w="1870"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26BF07CF" w14:textId="77777777" w:rsidR="00324282" w:rsidRPr="00DA7621" w:rsidRDefault="00324282" w:rsidP="00F473F7">
            <w:pPr>
              <w:spacing w:line="240" w:lineRule="auto"/>
              <w:ind w:left="0" w:firstLine="0"/>
              <w:rPr>
                <w:rFonts w:ascii="Calibri" w:hAnsi="Calibri" w:cs="B Mitra"/>
                <w:color w:val="000000"/>
                <w:sz w:val="26"/>
                <w:szCs w:val="26"/>
                <w:rtl/>
              </w:rPr>
            </w:pPr>
            <w:r w:rsidRPr="00DA7621">
              <w:rPr>
                <w:rFonts w:ascii="Calibri" w:hAnsi="Calibri" w:cs="B Mitra" w:hint="cs"/>
                <w:color w:val="000000"/>
                <w:sz w:val="26"/>
                <w:szCs w:val="26"/>
                <w:rtl/>
              </w:rPr>
              <w:t xml:space="preserve">ظرفیت اسمی </w:t>
            </w:r>
            <w:r w:rsidRPr="00DA7621">
              <w:rPr>
                <w:rFonts w:ascii="Calibri" w:hAnsi="Calibri" w:cs="B Mitra" w:hint="cs"/>
                <w:b w:val="0"/>
                <w:bCs w:val="0"/>
                <w:color w:val="000000"/>
                <w:sz w:val="26"/>
                <w:szCs w:val="26"/>
                <w:rtl/>
              </w:rPr>
              <w:t>(تن)</w:t>
            </w:r>
          </w:p>
        </w:tc>
      </w:tr>
      <w:tr w:rsidR="00324282" w:rsidRPr="00DA7621" w14:paraId="0F187C6F" w14:textId="77777777" w:rsidTr="00F473F7">
        <w:trPr>
          <w:trHeight w:val="405"/>
          <w:jc w:val="center"/>
        </w:trPr>
        <w:tc>
          <w:tcPr>
            <w:tcW w:w="6280" w:type="dxa"/>
            <w:tcBorders>
              <w:top w:val="nil"/>
              <w:left w:val="single" w:sz="8" w:space="0" w:color="auto"/>
              <w:bottom w:val="single" w:sz="4" w:space="0" w:color="auto"/>
              <w:right w:val="single" w:sz="4" w:space="0" w:color="auto"/>
            </w:tcBorders>
            <w:shd w:val="clear" w:color="auto" w:fill="auto"/>
            <w:noWrap/>
            <w:vAlign w:val="center"/>
            <w:hideMark/>
          </w:tcPr>
          <w:p w14:paraId="2803CD0B" w14:textId="77777777" w:rsidR="00324282" w:rsidRPr="00DA7621" w:rsidRDefault="003148D5" w:rsidP="00F473F7">
            <w:pPr>
              <w:spacing w:line="240" w:lineRule="auto"/>
              <w:ind w:left="0" w:firstLine="0"/>
              <w:rPr>
                <w:rFonts w:ascii="Calibri" w:hAnsi="Calibri" w:cs="B Mitra"/>
                <w:b w:val="0"/>
                <w:bCs w:val="0"/>
                <w:color w:val="000000"/>
                <w:sz w:val="26"/>
                <w:szCs w:val="26"/>
                <w:rtl/>
              </w:rPr>
            </w:pPr>
            <w:r w:rsidRPr="003148D5">
              <w:rPr>
                <w:rFonts w:ascii="Calibri" w:hAnsi="Calibri" w:cs="B Mitra"/>
                <w:b w:val="0"/>
                <w:bCs w:val="0"/>
                <w:color w:val="000000"/>
                <w:sz w:val="26"/>
                <w:szCs w:val="26"/>
                <w:rtl/>
              </w:rPr>
              <w:t>فروکروم و فرومنگنز</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34DDE07C" w14:textId="77777777" w:rsidR="00324282" w:rsidRPr="00DA7621" w:rsidRDefault="003148D5" w:rsidP="00F473F7">
            <w:pPr>
              <w:bidi w:val="0"/>
              <w:spacing w:line="240" w:lineRule="auto"/>
              <w:ind w:left="0" w:firstLine="0"/>
              <w:rPr>
                <w:rFonts w:ascii="Calibri" w:hAnsi="Calibri" w:cs="B Mitra"/>
                <w:b w:val="0"/>
                <w:bCs w:val="0"/>
                <w:color w:val="000000"/>
                <w:sz w:val="26"/>
                <w:szCs w:val="26"/>
                <w:rtl/>
              </w:rPr>
            </w:pPr>
            <w:r>
              <w:rPr>
                <w:rFonts w:ascii="Calibri" w:hAnsi="Calibri" w:cs="B Mitra" w:hint="cs"/>
                <w:b w:val="0"/>
                <w:bCs w:val="0"/>
                <w:color w:val="000000"/>
                <w:sz w:val="26"/>
                <w:szCs w:val="26"/>
                <w:rtl/>
                <w:lang w:bidi="fa-IR"/>
              </w:rPr>
              <w:t>2</w:t>
            </w:r>
          </w:p>
        </w:tc>
        <w:tc>
          <w:tcPr>
            <w:tcW w:w="1870" w:type="dxa"/>
            <w:tcBorders>
              <w:top w:val="nil"/>
              <w:left w:val="single" w:sz="4" w:space="0" w:color="auto"/>
              <w:bottom w:val="single" w:sz="4" w:space="0" w:color="auto"/>
              <w:right w:val="single" w:sz="8" w:space="0" w:color="auto"/>
            </w:tcBorders>
            <w:shd w:val="clear" w:color="auto" w:fill="auto"/>
            <w:noWrap/>
            <w:vAlign w:val="center"/>
            <w:hideMark/>
          </w:tcPr>
          <w:p w14:paraId="3EF9C572" w14:textId="77777777" w:rsidR="00324282" w:rsidRPr="00DA7621" w:rsidRDefault="003148D5" w:rsidP="003148D5">
            <w:pPr>
              <w:bidi w:val="0"/>
              <w:spacing w:line="240" w:lineRule="auto"/>
              <w:ind w:left="0" w:firstLine="0"/>
              <w:rPr>
                <w:rFonts w:ascii="Calibri" w:hAnsi="Calibri" w:cs="B Mitra"/>
                <w:b w:val="0"/>
                <w:bCs w:val="0"/>
                <w:color w:val="000000"/>
                <w:sz w:val="26"/>
                <w:szCs w:val="26"/>
              </w:rPr>
            </w:pPr>
            <w:r>
              <w:rPr>
                <w:rFonts w:ascii="Calibri" w:hAnsi="Calibri" w:cs="B Mitra" w:hint="cs"/>
                <w:b w:val="0"/>
                <w:bCs w:val="0"/>
                <w:color w:val="000000"/>
                <w:sz w:val="26"/>
                <w:szCs w:val="26"/>
                <w:rtl/>
                <w:lang w:bidi="fa-IR"/>
              </w:rPr>
              <w:t>76</w:t>
            </w:r>
            <w:r w:rsidR="00F473F7" w:rsidRPr="00F473F7">
              <w:rPr>
                <w:rFonts w:ascii="Calibri" w:hAnsi="Calibri" w:cs="B Mitra"/>
                <w:b w:val="0"/>
                <w:bCs w:val="0"/>
                <w:color w:val="000000"/>
                <w:sz w:val="26"/>
                <w:szCs w:val="26"/>
                <w:rtl/>
                <w:lang w:bidi="fa-IR"/>
              </w:rPr>
              <w:t>,</w:t>
            </w:r>
            <w:r>
              <w:rPr>
                <w:rFonts w:ascii="Calibri" w:hAnsi="Calibri" w:cs="B Mitra" w:hint="cs"/>
                <w:b w:val="0"/>
                <w:bCs w:val="0"/>
                <w:color w:val="000000"/>
                <w:sz w:val="26"/>
                <w:szCs w:val="26"/>
                <w:rtl/>
                <w:lang w:bidi="fa-IR"/>
              </w:rPr>
              <w:t>000</w:t>
            </w:r>
          </w:p>
        </w:tc>
      </w:tr>
    </w:tbl>
    <w:p w14:paraId="396A75E2" w14:textId="77777777" w:rsidR="00324282" w:rsidRDefault="00324282" w:rsidP="00324282">
      <w:pPr>
        <w:rPr>
          <w:rtl/>
        </w:rPr>
      </w:pPr>
    </w:p>
    <w:p w14:paraId="4439247C" w14:textId="77777777" w:rsidR="00324282" w:rsidRDefault="00324282" w:rsidP="00324282">
      <w:pPr>
        <w:rPr>
          <w:rtl/>
        </w:rPr>
      </w:pPr>
    </w:p>
    <w:p w14:paraId="5F398A87" w14:textId="6438706B" w:rsidR="00324282" w:rsidRDefault="00324282" w:rsidP="007C02E4">
      <w:pPr>
        <w:ind w:firstLine="60"/>
        <w:rPr>
          <w:sz w:val="26"/>
          <w:szCs w:val="26"/>
          <w:rtl/>
        </w:rPr>
      </w:pPr>
      <w:bookmarkStart w:id="37" w:name="_Toc55124689"/>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D012FE">
        <w:rPr>
          <w:noProof/>
          <w:sz w:val="26"/>
          <w:szCs w:val="26"/>
          <w:rtl/>
        </w:rPr>
        <w:t>7</w:t>
      </w:r>
      <w:r w:rsidRPr="009F7642">
        <w:rPr>
          <w:sz w:val="26"/>
          <w:szCs w:val="26"/>
          <w:rtl/>
        </w:rPr>
        <w:fldChar w:fldCharType="end"/>
      </w:r>
      <w:r w:rsidRPr="009F7642">
        <w:rPr>
          <w:sz w:val="26"/>
          <w:szCs w:val="26"/>
          <w:rtl/>
        </w:rPr>
        <w:t>-</w:t>
      </w:r>
      <w:r w:rsidRPr="00D55D97">
        <w:rPr>
          <w:rtl/>
        </w:rPr>
        <w:t xml:space="preserve"> </w:t>
      </w:r>
      <w:r w:rsidRPr="00EE319F">
        <w:rPr>
          <w:sz w:val="26"/>
          <w:szCs w:val="26"/>
          <w:rtl/>
        </w:rPr>
        <w:t>ظرف</w:t>
      </w:r>
      <w:r w:rsidRPr="00EE319F">
        <w:rPr>
          <w:rFonts w:hint="cs"/>
          <w:sz w:val="26"/>
          <w:szCs w:val="26"/>
          <w:rtl/>
        </w:rPr>
        <w:t>ی</w:t>
      </w:r>
      <w:r w:rsidRPr="00EE319F">
        <w:rPr>
          <w:rFonts w:hint="eastAsia"/>
          <w:sz w:val="26"/>
          <w:szCs w:val="26"/>
          <w:rtl/>
        </w:rPr>
        <w:t>ت</w:t>
      </w:r>
      <w:r w:rsidRPr="00EE319F">
        <w:rPr>
          <w:sz w:val="26"/>
          <w:szCs w:val="26"/>
          <w:rtl/>
        </w:rPr>
        <w:t xml:space="preserve"> واحدها</w:t>
      </w:r>
      <w:r w:rsidRPr="00EE319F">
        <w:rPr>
          <w:rFonts w:hint="cs"/>
          <w:sz w:val="26"/>
          <w:szCs w:val="26"/>
          <w:rtl/>
        </w:rPr>
        <w:t>ی</w:t>
      </w:r>
      <w:r w:rsidRPr="00EE319F">
        <w:rPr>
          <w:sz w:val="26"/>
          <w:szCs w:val="26"/>
          <w:rtl/>
        </w:rPr>
        <w:t xml:space="preserve"> </w:t>
      </w:r>
      <w:r>
        <w:rPr>
          <w:rFonts w:hint="cs"/>
          <w:sz w:val="26"/>
          <w:szCs w:val="26"/>
          <w:rtl/>
        </w:rPr>
        <w:t>در حال احداث</w:t>
      </w:r>
      <w:r w:rsidRPr="00EE319F">
        <w:rPr>
          <w:sz w:val="26"/>
          <w:szCs w:val="26"/>
          <w:rtl/>
        </w:rPr>
        <w:t xml:space="preserve"> تول</w:t>
      </w:r>
      <w:r w:rsidRPr="00EE319F">
        <w:rPr>
          <w:rFonts w:hint="cs"/>
          <w:sz w:val="26"/>
          <w:szCs w:val="26"/>
          <w:rtl/>
        </w:rPr>
        <w:t>ی</w:t>
      </w:r>
      <w:r w:rsidRPr="00EE319F">
        <w:rPr>
          <w:rFonts w:hint="eastAsia"/>
          <w:sz w:val="26"/>
          <w:szCs w:val="26"/>
          <w:rtl/>
        </w:rPr>
        <w:t>د</w:t>
      </w:r>
      <w:r w:rsidRPr="00EE319F">
        <w:rPr>
          <w:sz w:val="26"/>
          <w:szCs w:val="26"/>
          <w:rtl/>
        </w:rPr>
        <w:t xml:space="preserve"> </w:t>
      </w:r>
      <w:r w:rsidR="003148D5">
        <w:rPr>
          <w:rFonts w:hint="cs"/>
          <w:sz w:val="26"/>
          <w:szCs w:val="26"/>
          <w:rtl/>
        </w:rPr>
        <w:t xml:space="preserve">فروکروم و فرومنگنز </w:t>
      </w:r>
      <w:r>
        <w:rPr>
          <w:rFonts w:hint="cs"/>
          <w:sz w:val="26"/>
          <w:szCs w:val="26"/>
          <w:rtl/>
        </w:rPr>
        <w:t xml:space="preserve">با پیشرفت فیزیکی 20 تا 60 درصد </w:t>
      </w:r>
      <w:r w:rsidRPr="00EE319F">
        <w:rPr>
          <w:sz w:val="26"/>
          <w:szCs w:val="26"/>
          <w:rtl/>
        </w:rPr>
        <w:t>در ا</w:t>
      </w:r>
      <w:r w:rsidRPr="00EE319F">
        <w:rPr>
          <w:rFonts w:hint="cs"/>
          <w:sz w:val="26"/>
          <w:szCs w:val="26"/>
          <w:rtl/>
        </w:rPr>
        <w:t>ی</w:t>
      </w:r>
      <w:r w:rsidRPr="00EE319F">
        <w:rPr>
          <w:rFonts w:hint="eastAsia"/>
          <w:sz w:val="26"/>
          <w:szCs w:val="26"/>
          <w:rtl/>
        </w:rPr>
        <w:t>ران</w:t>
      </w:r>
      <w:r w:rsidRPr="00EE319F">
        <w:rPr>
          <w:rStyle w:val="FootnoteReference"/>
          <w:rFonts w:cs="B Nazanin"/>
          <w:sz w:val="26"/>
          <w:szCs w:val="26"/>
          <w:vertAlign w:val="baseline"/>
          <w:rtl/>
        </w:rPr>
        <w:t xml:space="preserve"> </w:t>
      </w:r>
      <w:bookmarkEnd w:id="37"/>
      <w:r w:rsidR="007C02E4" w:rsidRPr="00BF03B9">
        <w:rPr>
          <w:rStyle w:val="FootnoteReference"/>
          <w:rFonts w:cs="B Nazanin"/>
          <w:rtl/>
          <w:lang w:bidi="fa-IR"/>
        </w:rPr>
        <w:footnoteReference w:id="8"/>
      </w:r>
    </w:p>
    <w:tbl>
      <w:tblPr>
        <w:bidiVisual/>
        <w:tblW w:w="9990" w:type="dxa"/>
        <w:jc w:val="center"/>
        <w:tblLook w:val="04A0" w:firstRow="1" w:lastRow="0" w:firstColumn="1" w:lastColumn="0" w:noHBand="0" w:noVBand="1"/>
      </w:tblPr>
      <w:tblGrid>
        <w:gridCol w:w="6280"/>
        <w:gridCol w:w="1840"/>
        <w:gridCol w:w="1870"/>
      </w:tblGrid>
      <w:tr w:rsidR="00324282" w:rsidRPr="00DA7621" w14:paraId="3BE74EA9" w14:textId="77777777" w:rsidTr="00F473F7">
        <w:trPr>
          <w:trHeight w:val="420"/>
          <w:jc w:val="center"/>
        </w:trPr>
        <w:tc>
          <w:tcPr>
            <w:tcW w:w="628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3D8442F2" w14:textId="77777777" w:rsidR="00324282" w:rsidRPr="00DA7621" w:rsidRDefault="00324282" w:rsidP="00F473F7">
            <w:pPr>
              <w:spacing w:line="240" w:lineRule="auto"/>
              <w:ind w:left="0" w:firstLine="0"/>
              <w:rPr>
                <w:rFonts w:ascii="Calibri" w:hAnsi="Calibri" w:cs="B Mitra"/>
                <w:color w:val="000000"/>
                <w:sz w:val="26"/>
                <w:szCs w:val="26"/>
              </w:rPr>
            </w:pPr>
            <w:r>
              <w:rPr>
                <w:rFonts w:ascii="Calibri" w:hAnsi="Calibri" w:cs="B Mitra" w:hint="cs"/>
                <w:color w:val="000000"/>
                <w:sz w:val="26"/>
                <w:szCs w:val="26"/>
                <w:rtl/>
              </w:rPr>
              <w:t>نام کالا</w:t>
            </w:r>
          </w:p>
        </w:tc>
        <w:tc>
          <w:tcPr>
            <w:tcW w:w="184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60918F4" w14:textId="77777777" w:rsidR="00324282" w:rsidRPr="00DA7621" w:rsidRDefault="00324282" w:rsidP="00F473F7">
            <w:pPr>
              <w:spacing w:line="240" w:lineRule="auto"/>
              <w:ind w:left="0" w:firstLine="0"/>
              <w:rPr>
                <w:rFonts w:ascii="Calibri" w:hAnsi="Calibri" w:cs="B Mitra"/>
                <w:color w:val="000000"/>
                <w:sz w:val="26"/>
                <w:szCs w:val="26"/>
                <w:rtl/>
              </w:rPr>
            </w:pPr>
            <w:r w:rsidRPr="00DA7621">
              <w:rPr>
                <w:rFonts w:ascii="Calibri" w:hAnsi="Calibri" w:cs="B Mitra" w:hint="cs"/>
                <w:color w:val="000000"/>
                <w:sz w:val="26"/>
                <w:szCs w:val="26"/>
                <w:rtl/>
              </w:rPr>
              <w:t>تعداد واحد</w:t>
            </w:r>
          </w:p>
        </w:tc>
        <w:tc>
          <w:tcPr>
            <w:tcW w:w="1870"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760F16B7" w14:textId="77777777" w:rsidR="00324282" w:rsidRPr="00DA7621" w:rsidRDefault="00324282" w:rsidP="00F473F7">
            <w:pPr>
              <w:spacing w:line="240" w:lineRule="auto"/>
              <w:ind w:left="0" w:firstLine="0"/>
              <w:rPr>
                <w:rFonts w:ascii="Calibri" w:hAnsi="Calibri" w:cs="B Mitra"/>
                <w:color w:val="000000"/>
                <w:sz w:val="26"/>
                <w:szCs w:val="26"/>
                <w:rtl/>
              </w:rPr>
            </w:pPr>
            <w:r w:rsidRPr="00DA7621">
              <w:rPr>
                <w:rFonts w:ascii="Calibri" w:hAnsi="Calibri" w:cs="B Mitra" w:hint="cs"/>
                <w:color w:val="000000"/>
                <w:sz w:val="26"/>
                <w:szCs w:val="26"/>
                <w:rtl/>
              </w:rPr>
              <w:t xml:space="preserve">ظرفیت اسمی </w:t>
            </w:r>
            <w:r w:rsidRPr="00DA7621">
              <w:rPr>
                <w:rFonts w:ascii="Calibri" w:hAnsi="Calibri" w:cs="B Mitra" w:hint="cs"/>
                <w:b w:val="0"/>
                <w:bCs w:val="0"/>
                <w:color w:val="000000"/>
                <w:sz w:val="26"/>
                <w:szCs w:val="26"/>
                <w:rtl/>
              </w:rPr>
              <w:t>(تن)</w:t>
            </w:r>
          </w:p>
        </w:tc>
      </w:tr>
      <w:tr w:rsidR="00324282" w:rsidRPr="00DA7621" w14:paraId="0DE07CC5" w14:textId="77777777" w:rsidTr="00F473F7">
        <w:trPr>
          <w:trHeight w:val="405"/>
          <w:jc w:val="center"/>
        </w:trPr>
        <w:tc>
          <w:tcPr>
            <w:tcW w:w="6280" w:type="dxa"/>
            <w:tcBorders>
              <w:top w:val="nil"/>
              <w:left w:val="single" w:sz="8" w:space="0" w:color="auto"/>
              <w:bottom w:val="single" w:sz="4" w:space="0" w:color="auto"/>
              <w:right w:val="single" w:sz="4" w:space="0" w:color="auto"/>
            </w:tcBorders>
            <w:shd w:val="clear" w:color="auto" w:fill="auto"/>
            <w:noWrap/>
            <w:vAlign w:val="center"/>
            <w:hideMark/>
          </w:tcPr>
          <w:p w14:paraId="33C17DB1" w14:textId="77777777" w:rsidR="00324282" w:rsidRPr="00DA7621" w:rsidRDefault="003148D5" w:rsidP="00F473F7">
            <w:pPr>
              <w:spacing w:line="240" w:lineRule="auto"/>
              <w:ind w:left="0" w:firstLine="0"/>
              <w:rPr>
                <w:rFonts w:ascii="Calibri" w:hAnsi="Calibri" w:cs="B Mitra"/>
                <w:b w:val="0"/>
                <w:bCs w:val="0"/>
                <w:color w:val="000000"/>
                <w:sz w:val="26"/>
                <w:szCs w:val="26"/>
                <w:rtl/>
              </w:rPr>
            </w:pPr>
            <w:r w:rsidRPr="003148D5">
              <w:rPr>
                <w:rFonts w:ascii="Calibri" w:hAnsi="Calibri" w:cs="B Mitra"/>
                <w:b w:val="0"/>
                <w:bCs w:val="0"/>
                <w:color w:val="000000"/>
                <w:sz w:val="26"/>
                <w:szCs w:val="26"/>
                <w:rtl/>
              </w:rPr>
              <w:t>فروکروم و فرومنگنز</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20FFB00B" w14:textId="77777777" w:rsidR="00324282" w:rsidRPr="00DA7621" w:rsidRDefault="003148D5" w:rsidP="00F473F7">
            <w:pPr>
              <w:bidi w:val="0"/>
              <w:spacing w:line="240" w:lineRule="auto"/>
              <w:ind w:left="0" w:firstLine="0"/>
              <w:rPr>
                <w:rFonts w:ascii="Calibri" w:hAnsi="Calibri" w:cs="B Mitra"/>
                <w:b w:val="0"/>
                <w:bCs w:val="0"/>
                <w:color w:val="000000"/>
                <w:sz w:val="26"/>
                <w:szCs w:val="26"/>
                <w:rtl/>
              </w:rPr>
            </w:pPr>
            <w:r>
              <w:rPr>
                <w:rFonts w:ascii="Calibri" w:hAnsi="Calibri" w:cs="B Mitra" w:hint="cs"/>
                <w:b w:val="0"/>
                <w:bCs w:val="0"/>
                <w:color w:val="000000"/>
                <w:sz w:val="26"/>
                <w:szCs w:val="26"/>
                <w:rtl/>
                <w:lang w:bidi="fa-IR"/>
              </w:rPr>
              <w:t>2</w:t>
            </w:r>
          </w:p>
        </w:tc>
        <w:tc>
          <w:tcPr>
            <w:tcW w:w="1870" w:type="dxa"/>
            <w:tcBorders>
              <w:top w:val="nil"/>
              <w:left w:val="single" w:sz="4" w:space="0" w:color="auto"/>
              <w:bottom w:val="single" w:sz="4" w:space="0" w:color="auto"/>
              <w:right w:val="single" w:sz="8" w:space="0" w:color="auto"/>
            </w:tcBorders>
            <w:shd w:val="clear" w:color="auto" w:fill="auto"/>
            <w:noWrap/>
            <w:vAlign w:val="center"/>
            <w:hideMark/>
          </w:tcPr>
          <w:p w14:paraId="0C114714" w14:textId="77777777" w:rsidR="00324282" w:rsidRPr="00DA7621" w:rsidRDefault="003148D5" w:rsidP="003148D5">
            <w:pPr>
              <w:bidi w:val="0"/>
              <w:spacing w:line="240" w:lineRule="auto"/>
              <w:ind w:left="0" w:firstLine="0"/>
              <w:rPr>
                <w:rFonts w:ascii="Calibri" w:hAnsi="Calibri" w:cs="B Mitra"/>
                <w:b w:val="0"/>
                <w:bCs w:val="0"/>
                <w:color w:val="000000"/>
                <w:sz w:val="26"/>
                <w:szCs w:val="26"/>
              </w:rPr>
            </w:pPr>
            <w:r>
              <w:rPr>
                <w:rFonts w:ascii="Calibri" w:hAnsi="Calibri" w:cs="B Mitra" w:hint="cs"/>
                <w:b w:val="0"/>
                <w:bCs w:val="0"/>
                <w:color w:val="000000"/>
                <w:sz w:val="26"/>
                <w:szCs w:val="26"/>
                <w:rtl/>
                <w:lang w:bidi="fa-IR"/>
              </w:rPr>
              <w:t>43</w:t>
            </w:r>
            <w:r w:rsidR="00F473F7">
              <w:rPr>
                <w:rFonts w:ascii="Calibri" w:hAnsi="Calibri" w:cs="B Mitra" w:hint="cs"/>
                <w:b w:val="0"/>
                <w:bCs w:val="0"/>
                <w:color w:val="000000"/>
                <w:sz w:val="26"/>
                <w:szCs w:val="26"/>
                <w:rtl/>
                <w:lang w:bidi="fa-IR"/>
              </w:rPr>
              <w:t>،</w:t>
            </w:r>
            <w:r>
              <w:rPr>
                <w:rFonts w:ascii="Calibri" w:hAnsi="Calibri" w:cs="B Mitra" w:hint="cs"/>
                <w:b w:val="0"/>
                <w:bCs w:val="0"/>
                <w:color w:val="000000"/>
                <w:sz w:val="26"/>
                <w:szCs w:val="26"/>
                <w:rtl/>
                <w:lang w:bidi="fa-IR"/>
              </w:rPr>
              <w:t>000</w:t>
            </w:r>
          </w:p>
        </w:tc>
      </w:tr>
    </w:tbl>
    <w:p w14:paraId="781F5560" w14:textId="77777777" w:rsidR="00324282" w:rsidRDefault="00324282" w:rsidP="00324282">
      <w:pPr>
        <w:rPr>
          <w:rtl/>
        </w:rPr>
      </w:pPr>
    </w:p>
    <w:p w14:paraId="651B2C79" w14:textId="77777777" w:rsidR="00324282" w:rsidRDefault="00324282" w:rsidP="00324282">
      <w:pPr>
        <w:rPr>
          <w:rtl/>
        </w:rPr>
      </w:pPr>
    </w:p>
    <w:p w14:paraId="5E860DAC" w14:textId="3C57888E" w:rsidR="00324282" w:rsidRDefault="00324282" w:rsidP="007C02E4">
      <w:pPr>
        <w:ind w:firstLine="60"/>
        <w:rPr>
          <w:sz w:val="26"/>
          <w:szCs w:val="26"/>
          <w:rtl/>
        </w:rPr>
      </w:pPr>
      <w:bookmarkStart w:id="38" w:name="_Toc55124690"/>
      <w:r w:rsidRPr="009F7642">
        <w:rPr>
          <w:sz w:val="26"/>
          <w:szCs w:val="26"/>
          <w:rtl/>
        </w:rPr>
        <w:t xml:space="preserve">جدول </w:t>
      </w:r>
      <w:r w:rsidRPr="009F7642">
        <w:rPr>
          <w:sz w:val="26"/>
          <w:szCs w:val="26"/>
          <w:rtl/>
        </w:rPr>
        <w:fldChar w:fldCharType="begin"/>
      </w:r>
      <w:r w:rsidRPr="009F7642">
        <w:rPr>
          <w:sz w:val="26"/>
          <w:szCs w:val="26"/>
        </w:rPr>
        <w:instrText>SEQ</w:instrText>
      </w:r>
      <w:r w:rsidRPr="009F7642">
        <w:rPr>
          <w:sz w:val="26"/>
          <w:szCs w:val="26"/>
          <w:rtl/>
        </w:rPr>
        <w:instrText xml:space="preserve"> جدول \* </w:instrText>
      </w:r>
      <w:r w:rsidRPr="009F7642">
        <w:rPr>
          <w:sz w:val="26"/>
          <w:szCs w:val="26"/>
        </w:rPr>
        <w:instrText>ARABIC</w:instrText>
      </w:r>
      <w:r w:rsidRPr="009F7642">
        <w:rPr>
          <w:sz w:val="26"/>
          <w:szCs w:val="26"/>
          <w:rtl/>
        </w:rPr>
        <w:fldChar w:fldCharType="separate"/>
      </w:r>
      <w:r w:rsidR="00D012FE">
        <w:rPr>
          <w:noProof/>
          <w:sz w:val="26"/>
          <w:szCs w:val="26"/>
          <w:rtl/>
        </w:rPr>
        <w:t>8</w:t>
      </w:r>
      <w:r w:rsidRPr="009F7642">
        <w:rPr>
          <w:sz w:val="26"/>
          <w:szCs w:val="26"/>
          <w:rtl/>
        </w:rPr>
        <w:fldChar w:fldCharType="end"/>
      </w:r>
      <w:r w:rsidRPr="009F7642">
        <w:rPr>
          <w:sz w:val="26"/>
          <w:szCs w:val="26"/>
          <w:rtl/>
        </w:rPr>
        <w:t>-</w:t>
      </w:r>
      <w:r w:rsidRPr="00D55D97">
        <w:rPr>
          <w:rtl/>
        </w:rPr>
        <w:t xml:space="preserve"> </w:t>
      </w:r>
      <w:r w:rsidRPr="00EE319F">
        <w:rPr>
          <w:sz w:val="26"/>
          <w:szCs w:val="26"/>
          <w:rtl/>
        </w:rPr>
        <w:t>ظرف</w:t>
      </w:r>
      <w:r w:rsidRPr="00EE319F">
        <w:rPr>
          <w:rFonts w:hint="cs"/>
          <w:sz w:val="26"/>
          <w:szCs w:val="26"/>
          <w:rtl/>
        </w:rPr>
        <w:t>ی</w:t>
      </w:r>
      <w:r w:rsidRPr="00EE319F">
        <w:rPr>
          <w:rFonts w:hint="eastAsia"/>
          <w:sz w:val="26"/>
          <w:szCs w:val="26"/>
          <w:rtl/>
        </w:rPr>
        <w:t>ت</w:t>
      </w:r>
      <w:r w:rsidRPr="00EE319F">
        <w:rPr>
          <w:sz w:val="26"/>
          <w:szCs w:val="26"/>
          <w:rtl/>
        </w:rPr>
        <w:t xml:space="preserve"> واحدها</w:t>
      </w:r>
      <w:r w:rsidRPr="00EE319F">
        <w:rPr>
          <w:rFonts w:hint="cs"/>
          <w:sz w:val="26"/>
          <w:szCs w:val="26"/>
          <w:rtl/>
        </w:rPr>
        <w:t>ی</w:t>
      </w:r>
      <w:r w:rsidRPr="00EE319F">
        <w:rPr>
          <w:sz w:val="26"/>
          <w:szCs w:val="26"/>
          <w:rtl/>
        </w:rPr>
        <w:t xml:space="preserve"> </w:t>
      </w:r>
      <w:r>
        <w:rPr>
          <w:rFonts w:hint="cs"/>
          <w:sz w:val="26"/>
          <w:szCs w:val="26"/>
          <w:rtl/>
        </w:rPr>
        <w:t>در حال احداث</w:t>
      </w:r>
      <w:r w:rsidRPr="00EE319F">
        <w:rPr>
          <w:sz w:val="26"/>
          <w:szCs w:val="26"/>
          <w:rtl/>
        </w:rPr>
        <w:t xml:space="preserve"> تول</w:t>
      </w:r>
      <w:r w:rsidRPr="00EE319F">
        <w:rPr>
          <w:rFonts w:hint="cs"/>
          <w:sz w:val="26"/>
          <w:szCs w:val="26"/>
          <w:rtl/>
        </w:rPr>
        <w:t>ی</w:t>
      </w:r>
      <w:r w:rsidRPr="00EE319F">
        <w:rPr>
          <w:rFonts w:hint="eastAsia"/>
          <w:sz w:val="26"/>
          <w:szCs w:val="26"/>
          <w:rtl/>
        </w:rPr>
        <w:t>د</w:t>
      </w:r>
      <w:r w:rsidRPr="00EE319F">
        <w:rPr>
          <w:sz w:val="26"/>
          <w:szCs w:val="26"/>
          <w:rtl/>
        </w:rPr>
        <w:t xml:space="preserve"> </w:t>
      </w:r>
      <w:r w:rsidR="003148D5">
        <w:rPr>
          <w:rFonts w:hint="cs"/>
          <w:sz w:val="26"/>
          <w:szCs w:val="26"/>
          <w:rtl/>
        </w:rPr>
        <w:t xml:space="preserve">فروکروم و فرومنگنز </w:t>
      </w:r>
      <w:r>
        <w:rPr>
          <w:rFonts w:hint="cs"/>
          <w:sz w:val="26"/>
          <w:szCs w:val="26"/>
          <w:rtl/>
        </w:rPr>
        <w:t xml:space="preserve">با پیشرفت فیزیکی 60 تا 99 درصد </w:t>
      </w:r>
      <w:r w:rsidRPr="00EE319F">
        <w:rPr>
          <w:sz w:val="26"/>
          <w:szCs w:val="26"/>
          <w:rtl/>
        </w:rPr>
        <w:t>در ا</w:t>
      </w:r>
      <w:r w:rsidRPr="00EE319F">
        <w:rPr>
          <w:rFonts w:hint="cs"/>
          <w:sz w:val="26"/>
          <w:szCs w:val="26"/>
          <w:rtl/>
        </w:rPr>
        <w:t>ی</w:t>
      </w:r>
      <w:r w:rsidRPr="00EE319F">
        <w:rPr>
          <w:rFonts w:hint="eastAsia"/>
          <w:sz w:val="26"/>
          <w:szCs w:val="26"/>
          <w:rtl/>
        </w:rPr>
        <w:t>ران</w:t>
      </w:r>
      <w:r w:rsidRPr="00EE319F">
        <w:rPr>
          <w:rStyle w:val="FootnoteReference"/>
          <w:rFonts w:cs="B Nazanin"/>
          <w:sz w:val="26"/>
          <w:szCs w:val="26"/>
          <w:vertAlign w:val="baseline"/>
          <w:rtl/>
        </w:rPr>
        <w:t xml:space="preserve"> </w:t>
      </w:r>
      <w:bookmarkEnd w:id="38"/>
      <w:r w:rsidR="007C02E4" w:rsidRPr="00BF03B9">
        <w:rPr>
          <w:rStyle w:val="FootnoteReference"/>
          <w:rFonts w:cs="B Nazanin"/>
          <w:rtl/>
          <w:lang w:bidi="fa-IR"/>
        </w:rPr>
        <w:footnoteReference w:id="9"/>
      </w:r>
    </w:p>
    <w:tbl>
      <w:tblPr>
        <w:bidiVisual/>
        <w:tblW w:w="9990" w:type="dxa"/>
        <w:jc w:val="center"/>
        <w:tblLook w:val="04A0" w:firstRow="1" w:lastRow="0" w:firstColumn="1" w:lastColumn="0" w:noHBand="0" w:noVBand="1"/>
      </w:tblPr>
      <w:tblGrid>
        <w:gridCol w:w="6280"/>
        <w:gridCol w:w="1840"/>
        <w:gridCol w:w="1870"/>
      </w:tblGrid>
      <w:tr w:rsidR="007C02E4" w:rsidRPr="00DA7621" w14:paraId="34AB932A" w14:textId="77777777" w:rsidTr="00BD5B31">
        <w:trPr>
          <w:trHeight w:val="420"/>
          <w:jc w:val="center"/>
        </w:trPr>
        <w:tc>
          <w:tcPr>
            <w:tcW w:w="628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00B577DE" w14:textId="77777777" w:rsidR="007C02E4" w:rsidRPr="00DA7621" w:rsidRDefault="007C02E4" w:rsidP="00BD5B31">
            <w:pPr>
              <w:spacing w:line="240" w:lineRule="auto"/>
              <w:ind w:left="0" w:firstLine="0"/>
              <w:rPr>
                <w:rFonts w:ascii="Calibri" w:hAnsi="Calibri" w:cs="B Mitra"/>
                <w:color w:val="000000"/>
                <w:sz w:val="26"/>
                <w:szCs w:val="26"/>
              </w:rPr>
            </w:pPr>
            <w:r>
              <w:rPr>
                <w:rFonts w:ascii="Calibri" w:hAnsi="Calibri" w:cs="B Mitra" w:hint="cs"/>
                <w:color w:val="000000"/>
                <w:sz w:val="26"/>
                <w:szCs w:val="26"/>
                <w:rtl/>
              </w:rPr>
              <w:t>نام کالا</w:t>
            </w:r>
          </w:p>
        </w:tc>
        <w:tc>
          <w:tcPr>
            <w:tcW w:w="184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4CC42FE7" w14:textId="77777777" w:rsidR="007C02E4" w:rsidRPr="00DA7621" w:rsidRDefault="007C02E4" w:rsidP="00BD5B31">
            <w:pPr>
              <w:spacing w:line="240" w:lineRule="auto"/>
              <w:ind w:left="0" w:firstLine="0"/>
              <w:rPr>
                <w:rFonts w:ascii="Calibri" w:hAnsi="Calibri" w:cs="B Mitra"/>
                <w:color w:val="000000"/>
                <w:sz w:val="26"/>
                <w:szCs w:val="26"/>
                <w:rtl/>
              </w:rPr>
            </w:pPr>
            <w:r w:rsidRPr="00DA7621">
              <w:rPr>
                <w:rFonts w:ascii="Calibri" w:hAnsi="Calibri" w:cs="B Mitra" w:hint="cs"/>
                <w:color w:val="000000"/>
                <w:sz w:val="26"/>
                <w:szCs w:val="26"/>
                <w:rtl/>
              </w:rPr>
              <w:t>تعداد واحد</w:t>
            </w:r>
          </w:p>
        </w:tc>
        <w:tc>
          <w:tcPr>
            <w:tcW w:w="1870"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1D6E89DD" w14:textId="77777777" w:rsidR="007C02E4" w:rsidRPr="00DA7621" w:rsidRDefault="007C02E4" w:rsidP="00BD5B31">
            <w:pPr>
              <w:spacing w:line="240" w:lineRule="auto"/>
              <w:ind w:left="0" w:firstLine="0"/>
              <w:rPr>
                <w:rFonts w:ascii="Calibri" w:hAnsi="Calibri" w:cs="B Mitra"/>
                <w:color w:val="000000"/>
                <w:sz w:val="26"/>
                <w:szCs w:val="26"/>
                <w:rtl/>
              </w:rPr>
            </w:pPr>
            <w:r w:rsidRPr="00DA7621">
              <w:rPr>
                <w:rFonts w:ascii="Calibri" w:hAnsi="Calibri" w:cs="B Mitra" w:hint="cs"/>
                <w:color w:val="000000"/>
                <w:sz w:val="26"/>
                <w:szCs w:val="26"/>
                <w:rtl/>
              </w:rPr>
              <w:t xml:space="preserve">ظرفیت اسمی </w:t>
            </w:r>
            <w:r w:rsidRPr="00DA7621">
              <w:rPr>
                <w:rFonts w:ascii="Calibri" w:hAnsi="Calibri" w:cs="B Mitra" w:hint="cs"/>
                <w:b w:val="0"/>
                <w:bCs w:val="0"/>
                <w:color w:val="000000"/>
                <w:sz w:val="26"/>
                <w:szCs w:val="26"/>
                <w:rtl/>
              </w:rPr>
              <w:t>(تن)</w:t>
            </w:r>
          </w:p>
        </w:tc>
      </w:tr>
      <w:tr w:rsidR="007C02E4" w:rsidRPr="00DA7621" w14:paraId="6DCA772F" w14:textId="77777777" w:rsidTr="00BD5B31">
        <w:trPr>
          <w:trHeight w:val="405"/>
          <w:jc w:val="center"/>
        </w:trPr>
        <w:tc>
          <w:tcPr>
            <w:tcW w:w="6280" w:type="dxa"/>
            <w:tcBorders>
              <w:top w:val="nil"/>
              <w:left w:val="single" w:sz="8" w:space="0" w:color="auto"/>
              <w:bottom w:val="single" w:sz="4" w:space="0" w:color="auto"/>
              <w:right w:val="single" w:sz="4" w:space="0" w:color="auto"/>
            </w:tcBorders>
            <w:shd w:val="clear" w:color="auto" w:fill="auto"/>
            <w:noWrap/>
            <w:vAlign w:val="center"/>
            <w:hideMark/>
          </w:tcPr>
          <w:p w14:paraId="35398EB8" w14:textId="77777777" w:rsidR="007C02E4" w:rsidRPr="00DA7621" w:rsidRDefault="007C02E4" w:rsidP="00BD5B31">
            <w:pPr>
              <w:spacing w:line="240" w:lineRule="auto"/>
              <w:ind w:left="0" w:firstLine="0"/>
              <w:rPr>
                <w:rFonts w:ascii="Calibri" w:hAnsi="Calibri" w:cs="B Mitra"/>
                <w:b w:val="0"/>
                <w:bCs w:val="0"/>
                <w:color w:val="000000"/>
                <w:sz w:val="26"/>
                <w:szCs w:val="26"/>
                <w:rtl/>
              </w:rPr>
            </w:pPr>
            <w:r w:rsidRPr="003148D5">
              <w:rPr>
                <w:rFonts w:ascii="Calibri" w:hAnsi="Calibri" w:cs="B Mitra"/>
                <w:b w:val="0"/>
                <w:bCs w:val="0"/>
                <w:color w:val="000000"/>
                <w:sz w:val="26"/>
                <w:szCs w:val="26"/>
                <w:rtl/>
              </w:rPr>
              <w:t>فروکروم و فرومنگنز</w:t>
            </w:r>
          </w:p>
        </w:tc>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C250839" w14:textId="77777777" w:rsidR="007C02E4" w:rsidRPr="00DA7621" w:rsidRDefault="007C02E4" w:rsidP="00BD5B31">
            <w:pPr>
              <w:bidi w:val="0"/>
              <w:spacing w:line="240" w:lineRule="auto"/>
              <w:ind w:left="0" w:firstLine="0"/>
              <w:rPr>
                <w:rFonts w:ascii="Calibri" w:hAnsi="Calibri" w:cs="B Mitra"/>
                <w:b w:val="0"/>
                <w:bCs w:val="0"/>
                <w:color w:val="000000"/>
                <w:sz w:val="26"/>
                <w:szCs w:val="26"/>
                <w:rtl/>
              </w:rPr>
            </w:pPr>
            <w:r>
              <w:rPr>
                <w:rFonts w:ascii="Calibri" w:hAnsi="Calibri" w:cs="B Mitra" w:hint="cs"/>
                <w:b w:val="0"/>
                <w:bCs w:val="0"/>
                <w:color w:val="000000"/>
                <w:sz w:val="26"/>
                <w:szCs w:val="26"/>
                <w:rtl/>
                <w:lang w:bidi="fa-IR"/>
              </w:rPr>
              <w:t>1</w:t>
            </w:r>
          </w:p>
        </w:tc>
        <w:tc>
          <w:tcPr>
            <w:tcW w:w="1870" w:type="dxa"/>
            <w:tcBorders>
              <w:top w:val="nil"/>
              <w:left w:val="single" w:sz="4" w:space="0" w:color="auto"/>
              <w:bottom w:val="single" w:sz="4" w:space="0" w:color="auto"/>
              <w:right w:val="single" w:sz="8" w:space="0" w:color="auto"/>
            </w:tcBorders>
            <w:shd w:val="clear" w:color="auto" w:fill="auto"/>
            <w:noWrap/>
            <w:vAlign w:val="center"/>
            <w:hideMark/>
          </w:tcPr>
          <w:p w14:paraId="33B97BAD" w14:textId="77777777" w:rsidR="007C02E4" w:rsidRPr="00DA7621" w:rsidRDefault="007C02E4" w:rsidP="00BD5B31">
            <w:pPr>
              <w:bidi w:val="0"/>
              <w:spacing w:line="240" w:lineRule="auto"/>
              <w:ind w:left="0" w:firstLine="0"/>
              <w:rPr>
                <w:rFonts w:ascii="Calibri" w:hAnsi="Calibri" w:cs="B Mitra"/>
                <w:b w:val="0"/>
                <w:bCs w:val="0"/>
                <w:color w:val="000000"/>
                <w:sz w:val="26"/>
                <w:szCs w:val="26"/>
              </w:rPr>
            </w:pPr>
            <w:r>
              <w:rPr>
                <w:rFonts w:ascii="Calibri" w:hAnsi="Calibri" w:cs="B Mitra" w:hint="cs"/>
                <w:b w:val="0"/>
                <w:bCs w:val="0"/>
                <w:color w:val="000000"/>
                <w:sz w:val="26"/>
                <w:szCs w:val="26"/>
                <w:rtl/>
                <w:lang w:bidi="fa-IR"/>
              </w:rPr>
              <w:t>15</w:t>
            </w:r>
            <w:r w:rsidRPr="00DA7621">
              <w:rPr>
                <w:rFonts w:ascii="Calibri" w:hAnsi="Calibri" w:cs="B Mitra" w:hint="cs"/>
                <w:b w:val="0"/>
                <w:bCs w:val="0"/>
                <w:color w:val="000000"/>
                <w:sz w:val="26"/>
                <w:szCs w:val="26"/>
                <w:rtl/>
                <w:lang w:bidi="fa-IR"/>
              </w:rPr>
              <w:t>,۰۰۰</w:t>
            </w:r>
          </w:p>
        </w:tc>
      </w:tr>
    </w:tbl>
    <w:p w14:paraId="3222AE1B" w14:textId="77777777" w:rsidR="00324282" w:rsidRDefault="00324282" w:rsidP="00324282">
      <w:pPr>
        <w:rPr>
          <w:rtl/>
        </w:rPr>
      </w:pPr>
    </w:p>
    <w:p w14:paraId="0B4B3007" w14:textId="77777777" w:rsidR="007C02E4" w:rsidRDefault="007C02E4" w:rsidP="00324282">
      <w:pPr>
        <w:rPr>
          <w:rtl/>
        </w:rPr>
      </w:pPr>
    </w:p>
    <w:p w14:paraId="777E174C" w14:textId="77777777" w:rsidR="00324282" w:rsidRDefault="00324282" w:rsidP="00324282">
      <w:pPr>
        <w:rPr>
          <w:rtl/>
        </w:rPr>
      </w:pPr>
    </w:p>
    <w:p w14:paraId="3B50C87A" w14:textId="77777777" w:rsidR="00324282" w:rsidRDefault="00324282" w:rsidP="00324282">
      <w:pPr>
        <w:rPr>
          <w:rtl/>
        </w:rPr>
      </w:pPr>
    </w:p>
    <w:p w14:paraId="2527D28E" w14:textId="77777777" w:rsidR="00324282" w:rsidRDefault="00324282" w:rsidP="00324282">
      <w:pPr>
        <w:rPr>
          <w:rtl/>
        </w:rPr>
      </w:pPr>
    </w:p>
    <w:p w14:paraId="03C54A16" w14:textId="77777777" w:rsidR="00324282" w:rsidRDefault="00324282" w:rsidP="00324282">
      <w:pPr>
        <w:rPr>
          <w:rtl/>
        </w:rPr>
      </w:pPr>
    </w:p>
    <w:p w14:paraId="42B7DFD2" w14:textId="77777777" w:rsidR="00324282" w:rsidRDefault="00324282" w:rsidP="00324282">
      <w:pPr>
        <w:rPr>
          <w:rtl/>
        </w:rPr>
      </w:pPr>
    </w:p>
    <w:p w14:paraId="23124D1D" w14:textId="77777777" w:rsidR="00324282" w:rsidRDefault="00324282" w:rsidP="00324282">
      <w:pPr>
        <w:rPr>
          <w:rtl/>
        </w:rPr>
      </w:pPr>
    </w:p>
    <w:p w14:paraId="10251280" w14:textId="77777777" w:rsidR="00324282" w:rsidRDefault="00324282" w:rsidP="00324282">
      <w:pPr>
        <w:rPr>
          <w:rtl/>
        </w:rPr>
      </w:pPr>
    </w:p>
    <w:p w14:paraId="79437E7B" w14:textId="77777777" w:rsidR="00324282" w:rsidRDefault="00324282" w:rsidP="00324282">
      <w:pPr>
        <w:rPr>
          <w:rtl/>
        </w:rPr>
      </w:pPr>
    </w:p>
    <w:p w14:paraId="2D58278D" w14:textId="77777777" w:rsidR="00324282" w:rsidRDefault="00324282" w:rsidP="00324282">
      <w:pPr>
        <w:rPr>
          <w:rtl/>
        </w:rPr>
      </w:pPr>
    </w:p>
    <w:p w14:paraId="29F2113C" w14:textId="77777777" w:rsidR="00324282" w:rsidRDefault="00324282" w:rsidP="00324282">
      <w:pPr>
        <w:rPr>
          <w:rtl/>
        </w:rPr>
      </w:pPr>
    </w:p>
    <w:p w14:paraId="468BE970" w14:textId="77777777" w:rsidR="00324282" w:rsidRPr="00DA7621" w:rsidRDefault="00324282" w:rsidP="00324282">
      <w:pPr>
        <w:rPr>
          <w:rtl/>
        </w:rPr>
      </w:pPr>
    </w:p>
    <w:p w14:paraId="008741D6" w14:textId="77777777" w:rsidR="00324282" w:rsidRPr="00D012FE" w:rsidRDefault="00324282" w:rsidP="00D012FE">
      <w:pPr>
        <w:pStyle w:val="Heading2"/>
        <w:numPr>
          <w:ilvl w:val="1"/>
          <w:numId w:val="3"/>
        </w:numPr>
        <w:spacing w:before="0" w:after="0"/>
        <w:ind w:hanging="1142"/>
        <w:jc w:val="both"/>
        <w:rPr>
          <w:rFonts w:ascii="Times New Roman" w:hAnsi="Times New Roman" w:cs="B Nazanin"/>
          <w:b w:val="0"/>
          <w:i w:val="0"/>
          <w:iCs w:val="0"/>
          <w:rtl/>
        </w:rPr>
      </w:pPr>
      <w:bookmarkStart w:id="39" w:name="_Toc55124662"/>
      <w:r w:rsidRPr="00D012FE">
        <w:rPr>
          <w:rFonts w:ascii="Times New Roman" w:hAnsi="Times New Roman" w:cs="B Nazanin" w:hint="cs"/>
          <w:b w:val="0"/>
          <w:i w:val="0"/>
          <w:iCs w:val="0"/>
          <w:rtl/>
        </w:rPr>
        <w:lastRenderedPageBreak/>
        <w:t>بررسي</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روند</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واردات</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محصول</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در</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طي</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پنج</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سال</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گذشته</w:t>
      </w:r>
      <w:bookmarkEnd w:id="39"/>
    </w:p>
    <w:p w14:paraId="63ABF12E" w14:textId="77777777" w:rsidR="00324282" w:rsidRPr="00166577" w:rsidRDefault="00324282" w:rsidP="00D012FE">
      <w:pPr>
        <w:ind w:left="0" w:firstLine="0"/>
        <w:rPr>
          <w:rtl/>
        </w:rPr>
      </w:pPr>
      <w:bookmarkStart w:id="40" w:name="_Toc55124691"/>
      <w:r w:rsidRPr="00166577">
        <w:rPr>
          <w:rtl/>
        </w:rPr>
        <w:t xml:space="preserve">جدول </w:t>
      </w:r>
      <w:r w:rsidRPr="00166577">
        <w:rPr>
          <w:rtl/>
        </w:rPr>
        <w:fldChar w:fldCharType="begin"/>
      </w:r>
      <w:r w:rsidRPr="00166577">
        <w:rPr>
          <w:rtl/>
        </w:rPr>
        <w:instrText xml:space="preserve"> </w:instrText>
      </w:r>
      <w:r w:rsidRPr="00166577">
        <w:instrText>SEQ</w:instrText>
      </w:r>
      <w:r w:rsidRPr="00166577">
        <w:rPr>
          <w:rtl/>
        </w:rPr>
        <w:instrText xml:space="preserve"> جدول \* </w:instrText>
      </w:r>
      <w:r w:rsidRPr="00166577">
        <w:instrText>ARABIC</w:instrText>
      </w:r>
      <w:r w:rsidRPr="00166577">
        <w:rPr>
          <w:rtl/>
        </w:rPr>
        <w:instrText xml:space="preserve"> </w:instrText>
      </w:r>
      <w:r w:rsidRPr="00166577">
        <w:rPr>
          <w:rtl/>
        </w:rPr>
        <w:fldChar w:fldCharType="separate"/>
      </w:r>
      <w:r w:rsidR="00D012FE">
        <w:rPr>
          <w:noProof/>
          <w:rtl/>
        </w:rPr>
        <w:t>9</w:t>
      </w:r>
      <w:r w:rsidRPr="00166577">
        <w:rPr>
          <w:rtl/>
        </w:rPr>
        <w:fldChar w:fldCharType="end"/>
      </w:r>
      <w:r w:rsidRPr="00166577">
        <w:rPr>
          <w:rtl/>
        </w:rPr>
        <w:t>- م</w:t>
      </w:r>
      <w:r w:rsidRPr="00166577">
        <w:rPr>
          <w:rFonts w:hint="cs"/>
          <w:rtl/>
        </w:rPr>
        <w:t>ی</w:t>
      </w:r>
      <w:r w:rsidRPr="00166577">
        <w:rPr>
          <w:rFonts w:hint="eastAsia"/>
          <w:rtl/>
        </w:rPr>
        <w:t>زان</w:t>
      </w:r>
      <w:r w:rsidRPr="00166577">
        <w:rPr>
          <w:rtl/>
        </w:rPr>
        <w:t xml:space="preserve"> واردات </w:t>
      </w:r>
      <w:r w:rsidR="00D012FE">
        <w:rPr>
          <w:rFonts w:hint="cs"/>
          <w:rtl/>
        </w:rPr>
        <w:t xml:space="preserve">محصول </w:t>
      </w:r>
      <w:r w:rsidRPr="00166577">
        <w:rPr>
          <w:rtl/>
        </w:rPr>
        <w:t>ط</w:t>
      </w:r>
      <w:r w:rsidRPr="00166577">
        <w:rPr>
          <w:rFonts w:hint="cs"/>
          <w:rtl/>
        </w:rPr>
        <w:t>ی</w:t>
      </w:r>
      <w:r w:rsidRPr="00166577">
        <w:rPr>
          <w:rtl/>
        </w:rPr>
        <w:t xml:space="preserve"> </w:t>
      </w:r>
      <w:r w:rsidRPr="00166577">
        <w:rPr>
          <w:rFonts w:hint="cs"/>
          <w:rtl/>
        </w:rPr>
        <w:t xml:space="preserve">5 سال گذشته </w:t>
      </w:r>
      <w:r w:rsidRPr="00166577">
        <w:rPr>
          <w:rStyle w:val="FootnoteReference"/>
          <w:rFonts w:cs="B Nazanin"/>
          <w:rtl/>
          <w:lang w:bidi="fa-IR"/>
        </w:rPr>
        <w:footnoteReference w:id="10"/>
      </w:r>
      <w:bookmarkEnd w:id="40"/>
    </w:p>
    <w:tbl>
      <w:tblPr>
        <w:bidiVisual/>
        <w:tblW w:w="9946" w:type="dxa"/>
        <w:jc w:val="center"/>
        <w:tblLook w:val="04A0" w:firstRow="1" w:lastRow="0" w:firstColumn="1" w:lastColumn="0" w:noHBand="0" w:noVBand="1"/>
      </w:tblPr>
      <w:tblGrid>
        <w:gridCol w:w="1832"/>
        <w:gridCol w:w="2415"/>
        <w:gridCol w:w="1765"/>
        <w:gridCol w:w="2034"/>
        <w:gridCol w:w="1900"/>
      </w:tblGrid>
      <w:tr w:rsidR="007C02E4" w:rsidRPr="00105B2A" w14:paraId="3ECDE297" w14:textId="77777777" w:rsidTr="00BD5B31">
        <w:trPr>
          <w:trHeight w:val="465"/>
          <w:jc w:val="center"/>
        </w:trPr>
        <w:tc>
          <w:tcPr>
            <w:tcW w:w="1832"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14:paraId="21652D82" w14:textId="77777777" w:rsidR="007C02E4" w:rsidRPr="00105B2A" w:rsidRDefault="007C02E4" w:rsidP="00BD5B31">
            <w:pPr>
              <w:spacing w:line="240" w:lineRule="auto"/>
              <w:ind w:left="0" w:firstLine="0"/>
              <w:rPr>
                <w:rFonts w:ascii="Calibri" w:hAnsi="Calibri" w:cs="B Mitra"/>
                <w:color w:val="000000"/>
                <w:sz w:val="26"/>
                <w:szCs w:val="26"/>
              </w:rPr>
            </w:pPr>
            <w:r w:rsidRPr="00105B2A">
              <w:rPr>
                <w:rFonts w:ascii="Calibri" w:hAnsi="Calibri" w:cs="B Mitra" w:hint="cs"/>
                <w:color w:val="000000"/>
                <w:sz w:val="26"/>
                <w:szCs w:val="26"/>
                <w:rtl/>
              </w:rPr>
              <w:t>سال</w:t>
            </w:r>
          </w:p>
        </w:tc>
        <w:tc>
          <w:tcPr>
            <w:tcW w:w="8114" w:type="dxa"/>
            <w:gridSpan w:val="4"/>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418FA586" w14:textId="77777777" w:rsidR="007C02E4" w:rsidRPr="00105B2A" w:rsidRDefault="007C02E4" w:rsidP="00BD5B31">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واردات</w:t>
            </w:r>
          </w:p>
        </w:tc>
      </w:tr>
      <w:tr w:rsidR="007C02E4" w:rsidRPr="00105B2A" w14:paraId="6C8E530B" w14:textId="77777777" w:rsidTr="00BD5B31">
        <w:trPr>
          <w:trHeight w:val="465"/>
          <w:jc w:val="center"/>
        </w:trPr>
        <w:tc>
          <w:tcPr>
            <w:tcW w:w="1832" w:type="dxa"/>
            <w:vMerge/>
            <w:tcBorders>
              <w:top w:val="single" w:sz="8" w:space="0" w:color="auto"/>
              <w:left w:val="single" w:sz="8" w:space="0" w:color="auto"/>
              <w:bottom w:val="single" w:sz="8" w:space="0" w:color="000000"/>
              <w:right w:val="single" w:sz="4" w:space="0" w:color="auto"/>
            </w:tcBorders>
            <w:vAlign w:val="center"/>
            <w:hideMark/>
          </w:tcPr>
          <w:p w14:paraId="7B7A9DAF" w14:textId="77777777" w:rsidR="007C02E4" w:rsidRPr="00105B2A" w:rsidRDefault="007C02E4" w:rsidP="00BD5B31">
            <w:pPr>
              <w:spacing w:line="240" w:lineRule="auto"/>
              <w:ind w:left="0" w:firstLine="0"/>
              <w:jc w:val="left"/>
              <w:rPr>
                <w:rFonts w:ascii="Calibri" w:hAnsi="Calibri" w:cs="B Mitra"/>
                <w:color w:val="000000"/>
                <w:sz w:val="26"/>
                <w:szCs w:val="26"/>
              </w:rPr>
            </w:pPr>
          </w:p>
        </w:tc>
        <w:tc>
          <w:tcPr>
            <w:tcW w:w="2415" w:type="dxa"/>
            <w:tcBorders>
              <w:top w:val="nil"/>
              <w:left w:val="single" w:sz="4" w:space="0" w:color="auto"/>
              <w:bottom w:val="single" w:sz="8" w:space="0" w:color="auto"/>
              <w:right w:val="single" w:sz="4" w:space="0" w:color="auto"/>
            </w:tcBorders>
            <w:shd w:val="clear" w:color="auto" w:fill="auto"/>
            <w:noWrap/>
            <w:vAlign w:val="center"/>
            <w:hideMark/>
          </w:tcPr>
          <w:p w14:paraId="2A0032D2" w14:textId="77777777" w:rsidR="007C02E4" w:rsidRPr="00105B2A" w:rsidRDefault="007C02E4" w:rsidP="007C02E4">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 xml:space="preserve">وزن </w:t>
            </w:r>
            <w:r w:rsidRPr="00105B2A">
              <w:rPr>
                <w:rFonts w:ascii="Calibri" w:hAnsi="Calibri" w:cs="B Mitra" w:hint="cs"/>
                <w:b w:val="0"/>
                <w:bCs w:val="0"/>
                <w:color w:val="000000"/>
                <w:sz w:val="26"/>
                <w:szCs w:val="26"/>
                <w:rtl/>
              </w:rPr>
              <w:t>(کیلوگرم)</w:t>
            </w:r>
          </w:p>
        </w:tc>
        <w:tc>
          <w:tcPr>
            <w:tcW w:w="1765" w:type="dxa"/>
            <w:tcBorders>
              <w:top w:val="nil"/>
              <w:left w:val="single" w:sz="4" w:space="0" w:color="auto"/>
              <w:bottom w:val="single" w:sz="8" w:space="0" w:color="auto"/>
              <w:right w:val="single" w:sz="4" w:space="0" w:color="auto"/>
            </w:tcBorders>
            <w:shd w:val="clear" w:color="auto" w:fill="auto"/>
            <w:noWrap/>
            <w:vAlign w:val="center"/>
            <w:hideMark/>
          </w:tcPr>
          <w:p w14:paraId="64AA59A9" w14:textId="77777777" w:rsidR="007C02E4" w:rsidRPr="00105B2A" w:rsidRDefault="007C02E4" w:rsidP="007C02E4">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ریال</w:t>
            </w:r>
          </w:p>
        </w:tc>
        <w:tc>
          <w:tcPr>
            <w:tcW w:w="2034" w:type="dxa"/>
            <w:tcBorders>
              <w:top w:val="nil"/>
              <w:left w:val="single" w:sz="4" w:space="0" w:color="auto"/>
              <w:bottom w:val="single" w:sz="8" w:space="0" w:color="auto"/>
              <w:right w:val="single" w:sz="4" w:space="0" w:color="auto"/>
            </w:tcBorders>
            <w:shd w:val="clear" w:color="auto" w:fill="auto"/>
            <w:noWrap/>
            <w:vAlign w:val="center"/>
            <w:hideMark/>
          </w:tcPr>
          <w:p w14:paraId="763E8B26" w14:textId="77777777" w:rsidR="007C02E4" w:rsidRPr="00105B2A" w:rsidRDefault="007C02E4" w:rsidP="007C02E4">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دلار</w:t>
            </w:r>
          </w:p>
        </w:tc>
        <w:tc>
          <w:tcPr>
            <w:tcW w:w="1900" w:type="dxa"/>
            <w:tcBorders>
              <w:top w:val="nil"/>
              <w:left w:val="single" w:sz="4" w:space="0" w:color="auto"/>
              <w:bottom w:val="single" w:sz="8" w:space="0" w:color="auto"/>
              <w:right w:val="single" w:sz="4" w:space="0" w:color="auto"/>
            </w:tcBorders>
            <w:shd w:val="clear" w:color="auto" w:fill="auto"/>
            <w:noWrap/>
            <w:vAlign w:val="center"/>
            <w:hideMark/>
          </w:tcPr>
          <w:p w14:paraId="586D1A14" w14:textId="77777777" w:rsidR="007C02E4" w:rsidRPr="00105B2A" w:rsidRDefault="007C02E4" w:rsidP="007C02E4">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هر کیلو به دلار</w:t>
            </w:r>
          </w:p>
        </w:tc>
      </w:tr>
      <w:tr w:rsidR="007C02E4" w:rsidRPr="00105B2A" w14:paraId="625CDE41" w14:textId="77777777" w:rsidTr="00BD5B31">
        <w:trPr>
          <w:trHeight w:val="465"/>
          <w:jc w:val="center"/>
        </w:trPr>
        <w:tc>
          <w:tcPr>
            <w:tcW w:w="1832" w:type="dxa"/>
            <w:tcBorders>
              <w:top w:val="nil"/>
              <w:left w:val="single" w:sz="8" w:space="0" w:color="auto"/>
              <w:bottom w:val="single" w:sz="4" w:space="0" w:color="auto"/>
              <w:right w:val="single" w:sz="4" w:space="0" w:color="auto"/>
            </w:tcBorders>
            <w:shd w:val="clear" w:color="auto" w:fill="auto"/>
            <w:noWrap/>
            <w:vAlign w:val="center"/>
            <w:hideMark/>
          </w:tcPr>
          <w:p w14:paraId="2B14CEC6"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۱۳۹۳</w:t>
            </w:r>
          </w:p>
        </w:tc>
        <w:tc>
          <w:tcPr>
            <w:tcW w:w="2415" w:type="dxa"/>
            <w:tcBorders>
              <w:top w:val="nil"/>
              <w:left w:val="single" w:sz="4" w:space="0" w:color="auto"/>
              <w:bottom w:val="single" w:sz="4" w:space="0" w:color="auto"/>
              <w:right w:val="single" w:sz="4" w:space="0" w:color="auto"/>
            </w:tcBorders>
            <w:shd w:val="clear" w:color="auto" w:fill="auto"/>
            <w:noWrap/>
            <w:hideMark/>
          </w:tcPr>
          <w:p w14:paraId="584D4C7B"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۸۸,۰۸۴,۰۰۰</w:t>
            </w:r>
          </w:p>
        </w:tc>
        <w:tc>
          <w:tcPr>
            <w:tcW w:w="1765" w:type="dxa"/>
            <w:tcBorders>
              <w:top w:val="nil"/>
              <w:left w:val="single" w:sz="4" w:space="0" w:color="auto"/>
              <w:bottom w:val="single" w:sz="4" w:space="0" w:color="auto"/>
              <w:right w:val="single" w:sz="4" w:space="0" w:color="auto"/>
            </w:tcBorders>
            <w:shd w:val="clear" w:color="auto" w:fill="auto"/>
            <w:noWrap/>
            <w:hideMark/>
          </w:tcPr>
          <w:p w14:paraId="287C009F"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۴۸۳,۴۴۳,۷۹۹,۸۰۸</w:t>
            </w:r>
          </w:p>
        </w:tc>
        <w:tc>
          <w:tcPr>
            <w:tcW w:w="2034" w:type="dxa"/>
            <w:tcBorders>
              <w:top w:val="nil"/>
              <w:left w:val="single" w:sz="4" w:space="0" w:color="auto"/>
              <w:bottom w:val="single" w:sz="4" w:space="0" w:color="auto"/>
              <w:right w:val="single" w:sz="4" w:space="0" w:color="auto"/>
            </w:tcBorders>
            <w:shd w:val="clear" w:color="auto" w:fill="auto"/>
            <w:noWrap/>
            <w:hideMark/>
          </w:tcPr>
          <w:p w14:paraId="3830A9DB"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۱۸,۰۷۴,۹۰۳</w:t>
            </w:r>
          </w:p>
        </w:tc>
        <w:tc>
          <w:tcPr>
            <w:tcW w:w="1900" w:type="dxa"/>
            <w:tcBorders>
              <w:top w:val="nil"/>
              <w:left w:val="single" w:sz="4" w:space="0" w:color="auto"/>
              <w:bottom w:val="single" w:sz="4" w:space="0" w:color="auto"/>
              <w:right w:val="single" w:sz="4" w:space="0" w:color="auto"/>
            </w:tcBorders>
            <w:shd w:val="clear" w:color="auto" w:fill="auto"/>
            <w:noWrap/>
            <w:hideMark/>
          </w:tcPr>
          <w:p w14:paraId="3DF10515"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۰,۲۱</w:t>
            </w:r>
          </w:p>
        </w:tc>
      </w:tr>
      <w:tr w:rsidR="007C02E4" w:rsidRPr="00105B2A" w14:paraId="15870063" w14:textId="77777777" w:rsidTr="00BD5B31">
        <w:trPr>
          <w:trHeight w:val="465"/>
          <w:jc w:val="center"/>
        </w:trPr>
        <w:tc>
          <w:tcPr>
            <w:tcW w:w="1832" w:type="dxa"/>
            <w:tcBorders>
              <w:top w:val="nil"/>
              <w:left w:val="single" w:sz="8" w:space="0" w:color="auto"/>
              <w:bottom w:val="single" w:sz="4" w:space="0" w:color="auto"/>
              <w:right w:val="single" w:sz="4" w:space="0" w:color="auto"/>
            </w:tcBorders>
            <w:shd w:val="clear" w:color="auto" w:fill="auto"/>
            <w:noWrap/>
            <w:vAlign w:val="center"/>
            <w:hideMark/>
          </w:tcPr>
          <w:p w14:paraId="1FC74579"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۱۳۹۴</w:t>
            </w:r>
          </w:p>
        </w:tc>
        <w:tc>
          <w:tcPr>
            <w:tcW w:w="2415" w:type="dxa"/>
            <w:tcBorders>
              <w:top w:val="nil"/>
              <w:left w:val="single" w:sz="4" w:space="0" w:color="auto"/>
              <w:bottom w:val="single" w:sz="4" w:space="0" w:color="auto"/>
              <w:right w:val="single" w:sz="4" w:space="0" w:color="auto"/>
            </w:tcBorders>
            <w:shd w:val="clear" w:color="auto" w:fill="auto"/>
            <w:noWrap/>
            <w:hideMark/>
          </w:tcPr>
          <w:p w14:paraId="3AC0EEFA"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۴۶,۲۲۰,۹۳۶</w:t>
            </w:r>
          </w:p>
        </w:tc>
        <w:tc>
          <w:tcPr>
            <w:tcW w:w="1765" w:type="dxa"/>
            <w:tcBorders>
              <w:top w:val="nil"/>
              <w:left w:val="single" w:sz="4" w:space="0" w:color="auto"/>
              <w:bottom w:val="single" w:sz="4" w:space="0" w:color="auto"/>
              <w:right w:val="single" w:sz="4" w:space="0" w:color="auto"/>
            </w:tcBorders>
            <w:shd w:val="clear" w:color="auto" w:fill="auto"/>
            <w:noWrap/>
            <w:hideMark/>
          </w:tcPr>
          <w:p w14:paraId="169CB341"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۲۶۷,۶۶۵,۳۸۱,۳۳۹</w:t>
            </w:r>
          </w:p>
        </w:tc>
        <w:tc>
          <w:tcPr>
            <w:tcW w:w="2034" w:type="dxa"/>
            <w:tcBorders>
              <w:top w:val="nil"/>
              <w:left w:val="single" w:sz="4" w:space="0" w:color="auto"/>
              <w:bottom w:val="single" w:sz="4" w:space="0" w:color="auto"/>
              <w:right w:val="single" w:sz="4" w:space="0" w:color="auto"/>
            </w:tcBorders>
            <w:shd w:val="clear" w:color="auto" w:fill="auto"/>
            <w:noWrap/>
            <w:hideMark/>
          </w:tcPr>
          <w:p w14:paraId="14959491"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۹,۱۰۶,۴۲۳</w:t>
            </w:r>
          </w:p>
        </w:tc>
        <w:tc>
          <w:tcPr>
            <w:tcW w:w="1900" w:type="dxa"/>
            <w:tcBorders>
              <w:top w:val="nil"/>
              <w:left w:val="single" w:sz="4" w:space="0" w:color="auto"/>
              <w:bottom w:val="single" w:sz="4" w:space="0" w:color="auto"/>
              <w:right w:val="single" w:sz="4" w:space="0" w:color="auto"/>
            </w:tcBorders>
            <w:shd w:val="clear" w:color="auto" w:fill="auto"/>
            <w:noWrap/>
            <w:hideMark/>
          </w:tcPr>
          <w:p w14:paraId="49712AE2"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۰,۲۰</w:t>
            </w:r>
          </w:p>
        </w:tc>
      </w:tr>
      <w:tr w:rsidR="007C02E4" w:rsidRPr="00105B2A" w14:paraId="338F1E45" w14:textId="77777777" w:rsidTr="00BD5B31">
        <w:trPr>
          <w:trHeight w:val="465"/>
          <w:jc w:val="center"/>
        </w:trPr>
        <w:tc>
          <w:tcPr>
            <w:tcW w:w="1832" w:type="dxa"/>
            <w:tcBorders>
              <w:top w:val="nil"/>
              <w:left w:val="single" w:sz="8" w:space="0" w:color="auto"/>
              <w:bottom w:val="single" w:sz="4" w:space="0" w:color="auto"/>
              <w:right w:val="single" w:sz="4" w:space="0" w:color="auto"/>
            </w:tcBorders>
            <w:shd w:val="clear" w:color="auto" w:fill="auto"/>
            <w:noWrap/>
            <w:vAlign w:val="center"/>
            <w:hideMark/>
          </w:tcPr>
          <w:p w14:paraId="77269919"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۱۳۹۵</w:t>
            </w:r>
          </w:p>
        </w:tc>
        <w:tc>
          <w:tcPr>
            <w:tcW w:w="2415" w:type="dxa"/>
            <w:tcBorders>
              <w:top w:val="nil"/>
              <w:left w:val="single" w:sz="4" w:space="0" w:color="auto"/>
              <w:bottom w:val="single" w:sz="4" w:space="0" w:color="auto"/>
              <w:right w:val="single" w:sz="4" w:space="0" w:color="auto"/>
            </w:tcBorders>
            <w:shd w:val="clear" w:color="auto" w:fill="auto"/>
            <w:noWrap/>
            <w:hideMark/>
          </w:tcPr>
          <w:p w14:paraId="1ECC4AB2"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۱۰,۵۳۷,۸۷۵</w:t>
            </w:r>
          </w:p>
        </w:tc>
        <w:tc>
          <w:tcPr>
            <w:tcW w:w="1765" w:type="dxa"/>
            <w:tcBorders>
              <w:top w:val="nil"/>
              <w:left w:val="single" w:sz="4" w:space="0" w:color="auto"/>
              <w:bottom w:val="single" w:sz="4" w:space="0" w:color="auto"/>
              <w:right w:val="single" w:sz="4" w:space="0" w:color="auto"/>
            </w:tcBorders>
            <w:shd w:val="clear" w:color="auto" w:fill="auto"/>
            <w:noWrap/>
            <w:hideMark/>
          </w:tcPr>
          <w:p w14:paraId="1E5A56D3"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۹۷,۳۵۱,۵۹۹,۳۷۲</w:t>
            </w:r>
          </w:p>
        </w:tc>
        <w:tc>
          <w:tcPr>
            <w:tcW w:w="2034" w:type="dxa"/>
            <w:tcBorders>
              <w:top w:val="nil"/>
              <w:left w:val="single" w:sz="4" w:space="0" w:color="auto"/>
              <w:bottom w:val="single" w:sz="4" w:space="0" w:color="auto"/>
              <w:right w:val="single" w:sz="4" w:space="0" w:color="auto"/>
            </w:tcBorders>
            <w:shd w:val="clear" w:color="auto" w:fill="auto"/>
            <w:noWrap/>
            <w:hideMark/>
          </w:tcPr>
          <w:p w14:paraId="0AC18D0F"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۳,۱۰۹,۴۹۰</w:t>
            </w:r>
          </w:p>
        </w:tc>
        <w:tc>
          <w:tcPr>
            <w:tcW w:w="1900" w:type="dxa"/>
            <w:tcBorders>
              <w:top w:val="nil"/>
              <w:left w:val="single" w:sz="4" w:space="0" w:color="auto"/>
              <w:bottom w:val="single" w:sz="4" w:space="0" w:color="auto"/>
              <w:right w:val="single" w:sz="4" w:space="0" w:color="auto"/>
            </w:tcBorders>
            <w:shd w:val="clear" w:color="auto" w:fill="auto"/>
            <w:noWrap/>
            <w:hideMark/>
          </w:tcPr>
          <w:p w14:paraId="3E4D38F7"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۰,۳۰</w:t>
            </w:r>
          </w:p>
        </w:tc>
      </w:tr>
      <w:tr w:rsidR="007C02E4" w:rsidRPr="00105B2A" w14:paraId="36FA738B" w14:textId="77777777" w:rsidTr="00BD5B31">
        <w:trPr>
          <w:trHeight w:val="465"/>
          <w:jc w:val="center"/>
        </w:trPr>
        <w:tc>
          <w:tcPr>
            <w:tcW w:w="1832" w:type="dxa"/>
            <w:tcBorders>
              <w:top w:val="nil"/>
              <w:left w:val="single" w:sz="8" w:space="0" w:color="auto"/>
              <w:bottom w:val="single" w:sz="4" w:space="0" w:color="auto"/>
              <w:right w:val="single" w:sz="4" w:space="0" w:color="auto"/>
            </w:tcBorders>
            <w:shd w:val="clear" w:color="auto" w:fill="auto"/>
            <w:noWrap/>
            <w:vAlign w:val="center"/>
            <w:hideMark/>
          </w:tcPr>
          <w:p w14:paraId="1488FBEF"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۱۳۹۶</w:t>
            </w:r>
          </w:p>
        </w:tc>
        <w:tc>
          <w:tcPr>
            <w:tcW w:w="2415" w:type="dxa"/>
            <w:tcBorders>
              <w:top w:val="nil"/>
              <w:left w:val="single" w:sz="4" w:space="0" w:color="auto"/>
              <w:bottom w:val="nil"/>
              <w:right w:val="single" w:sz="4" w:space="0" w:color="auto"/>
            </w:tcBorders>
            <w:shd w:val="clear" w:color="auto" w:fill="auto"/>
            <w:noWrap/>
            <w:hideMark/>
          </w:tcPr>
          <w:p w14:paraId="6635C282"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۵,۳۵۴,۶۴۴</w:t>
            </w:r>
          </w:p>
        </w:tc>
        <w:tc>
          <w:tcPr>
            <w:tcW w:w="1765" w:type="dxa"/>
            <w:tcBorders>
              <w:top w:val="nil"/>
              <w:left w:val="single" w:sz="4" w:space="0" w:color="auto"/>
              <w:bottom w:val="nil"/>
              <w:right w:val="single" w:sz="4" w:space="0" w:color="auto"/>
            </w:tcBorders>
            <w:shd w:val="clear" w:color="auto" w:fill="auto"/>
            <w:noWrap/>
            <w:hideMark/>
          </w:tcPr>
          <w:p w14:paraId="3773E864"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۹۰,۳۹۳,۲۱۳,۵۲۵</w:t>
            </w:r>
          </w:p>
        </w:tc>
        <w:tc>
          <w:tcPr>
            <w:tcW w:w="2034" w:type="dxa"/>
            <w:tcBorders>
              <w:top w:val="nil"/>
              <w:left w:val="single" w:sz="4" w:space="0" w:color="auto"/>
              <w:bottom w:val="nil"/>
              <w:right w:val="single" w:sz="4" w:space="0" w:color="auto"/>
            </w:tcBorders>
            <w:shd w:val="clear" w:color="auto" w:fill="auto"/>
            <w:noWrap/>
            <w:hideMark/>
          </w:tcPr>
          <w:p w14:paraId="74A72522"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۲,۵۷۸,۶۳۴</w:t>
            </w:r>
          </w:p>
        </w:tc>
        <w:tc>
          <w:tcPr>
            <w:tcW w:w="1900" w:type="dxa"/>
            <w:tcBorders>
              <w:top w:val="nil"/>
              <w:left w:val="single" w:sz="4" w:space="0" w:color="auto"/>
              <w:bottom w:val="nil"/>
              <w:right w:val="single" w:sz="4" w:space="0" w:color="auto"/>
            </w:tcBorders>
            <w:shd w:val="clear" w:color="auto" w:fill="auto"/>
            <w:noWrap/>
            <w:hideMark/>
          </w:tcPr>
          <w:p w14:paraId="4B487D44"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۰,۴۸</w:t>
            </w:r>
          </w:p>
        </w:tc>
      </w:tr>
      <w:tr w:rsidR="007C02E4" w:rsidRPr="00105B2A" w14:paraId="536040D2" w14:textId="77777777" w:rsidTr="00BD5B31">
        <w:trPr>
          <w:trHeight w:val="465"/>
          <w:jc w:val="center"/>
        </w:trPr>
        <w:tc>
          <w:tcPr>
            <w:tcW w:w="1832" w:type="dxa"/>
            <w:tcBorders>
              <w:top w:val="nil"/>
              <w:left w:val="single" w:sz="8" w:space="0" w:color="auto"/>
              <w:bottom w:val="single" w:sz="8" w:space="0" w:color="auto"/>
              <w:right w:val="single" w:sz="4" w:space="0" w:color="auto"/>
            </w:tcBorders>
            <w:shd w:val="clear" w:color="auto" w:fill="auto"/>
            <w:noWrap/>
            <w:vAlign w:val="center"/>
            <w:hideMark/>
          </w:tcPr>
          <w:p w14:paraId="412F6D2B"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۱۳۹۷</w:t>
            </w:r>
          </w:p>
        </w:tc>
        <w:tc>
          <w:tcPr>
            <w:tcW w:w="2415" w:type="dxa"/>
            <w:tcBorders>
              <w:top w:val="single" w:sz="4" w:space="0" w:color="auto"/>
              <w:left w:val="single" w:sz="4" w:space="0" w:color="auto"/>
              <w:bottom w:val="single" w:sz="8" w:space="0" w:color="auto"/>
              <w:right w:val="single" w:sz="4" w:space="0" w:color="auto"/>
            </w:tcBorders>
            <w:shd w:val="clear" w:color="auto" w:fill="auto"/>
            <w:noWrap/>
            <w:hideMark/>
          </w:tcPr>
          <w:p w14:paraId="537BE402"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۲۰,۲۱۰,۰۱۳</w:t>
            </w:r>
          </w:p>
        </w:tc>
        <w:tc>
          <w:tcPr>
            <w:tcW w:w="1765" w:type="dxa"/>
            <w:tcBorders>
              <w:top w:val="single" w:sz="4" w:space="0" w:color="auto"/>
              <w:left w:val="single" w:sz="4" w:space="0" w:color="auto"/>
              <w:bottom w:val="single" w:sz="8" w:space="0" w:color="auto"/>
              <w:right w:val="single" w:sz="4" w:space="0" w:color="auto"/>
            </w:tcBorders>
            <w:shd w:val="clear" w:color="auto" w:fill="auto"/>
            <w:noWrap/>
            <w:hideMark/>
          </w:tcPr>
          <w:p w14:paraId="52E71550"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۳۰۲,۶۱۳,۶۳۹,۵۸۴</w:t>
            </w:r>
          </w:p>
        </w:tc>
        <w:tc>
          <w:tcPr>
            <w:tcW w:w="2034" w:type="dxa"/>
            <w:tcBorders>
              <w:top w:val="single" w:sz="4" w:space="0" w:color="auto"/>
              <w:left w:val="single" w:sz="4" w:space="0" w:color="auto"/>
              <w:bottom w:val="single" w:sz="8" w:space="0" w:color="auto"/>
              <w:right w:val="single" w:sz="4" w:space="0" w:color="auto"/>
            </w:tcBorders>
            <w:shd w:val="clear" w:color="auto" w:fill="auto"/>
            <w:noWrap/>
            <w:hideMark/>
          </w:tcPr>
          <w:p w14:paraId="0629902F"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۷,۲۲۲,۵۷۲</w:t>
            </w:r>
          </w:p>
        </w:tc>
        <w:tc>
          <w:tcPr>
            <w:tcW w:w="1900" w:type="dxa"/>
            <w:tcBorders>
              <w:top w:val="single" w:sz="4" w:space="0" w:color="auto"/>
              <w:left w:val="single" w:sz="4" w:space="0" w:color="auto"/>
              <w:bottom w:val="single" w:sz="8" w:space="0" w:color="auto"/>
              <w:right w:val="single" w:sz="4" w:space="0" w:color="auto"/>
            </w:tcBorders>
            <w:shd w:val="clear" w:color="auto" w:fill="auto"/>
            <w:noWrap/>
            <w:hideMark/>
          </w:tcPr>
          <w:p w14:paraId="038D00B1" w14:textId="77777777" w:rsidR="007C02E4" w:rsidRPr="00E73629" w:rsidRDefault="007C02E4" w:rsidP="007C02E4">
            <w:pPr>
              <w:ind w:left="0" w:firstLine="0"/>
              <w:rPr>
                <w:rFonts w:ascii="Calibri" w:hAnsi="Calibri" w:cs="B Mitra"/>
                <w:b w:val="0"/>
                <w:bCs w:val="0"/>
                <w:color w:val="000000"/>
                <w:sz w:val="26"/>
                <w:szCs w:val="26"/>
                <w:lang w:bidi="fa-IR"/>
              </w:rPr>
            </w:pPr>
            <w:r w:rsidRPr="00E73629">
              <w:rPr>
                <w:rFonts w:ascii="Calibri" w:hAnsi="Calibri" w:cs="B Mitra"/>
                <w:b w:val="0"/>
                <w:bCs w:val="0"/>
                <w:color w:val="000000"/>
                <w:sz w:val="26"/>
                <w:szCs w:val="26"/>
                <w:rtl/>
                <w:lang w:bidi="fa-IR"/>
              </w:rPr>
              <w:t>۰,۳۶</w:t>
            </w:r>
          </w:p>
        </w:tc>
      </w:tr>
    </w:tbl>
    <w:p w14:paraId="1546D17D" w14:textId="77777777" w:rsidR="00324282" w:rsidRDefault="00324282" w:rsidP="00324282">
      <w:pPr>
        <w:rPr>
          <w:rtl/>
        </w:rPr>
      </w:pPr>
    </w:p>
    <w:p w14:paraId="0CE0391D" w14:textId="43448F43" w:rsidR="00324282" w:rsidRDefault="00324282" w:rsidP="00D012FE">
      <w:pPr>
        <w:ind w:left="0" w:firstLine="0"/>
        <w:rPr>
          <w:rtl/>
        </w:rPr>
      </w:pPr>
      <w:bookmarkStart w:id="41" w:name="_Toc55124692"/>
      <w:r w:rsidRPr="00166577">
        <w:rPr>
          <w:rtl/>
        </w:rPr>
        <w:t xml:space="preserve">جدول </w:t>
      </w:r>
      <w:r w:rsidRPr="00166577">
        <w:rPr>
          <w:rtl/>
        </w:rPr>
        <w:fldChar w:fldCharType="begin"/>
      </w:r>
      <w:r w:rsidRPr="00166577">
        <w:rPr>
          <w:rtl/>
        </w:rPr>
        <w:instrText xml:space="preserve"> </w:instrText>
      </w:r>
      <w:r w:rsidRPr="00166577">
        <w:instrText>SEQ</w:instrText>
      </w:r>
      <w:r w:rsidRPr="00166577">
        <w:rPr>
          <w:rtl/>
        </w:rPr>
        <w:instrText xml:space="preserve"> جدول \* </w:instrText>
      </w:r>
      <w:r w:rsidRPr="00166577">
        <w:instrText>ARABIC</w:instrText>
      </w:r>
      <w:r w:rsidRPr="00166577">
        <w:rPr>
          <w:rtl/>
        </w:rPr>
        <w:instrText xml:space="preserve"> </w:instrText>
      </w:r>
      <w:r w:rsidRPr="00166577">
        <w:rPr>
          <w:rtl/>
        </w:rPr>
        <w:fldChar w:fldCharType="separate"/>
      </w:r>
      <w:r w:rsidR="00D012FE">
        <w:rPr>
          <w:noProof/>
          <w:rtl/>
        </w:rPr>
        <w:t>10</w:t>
      </w:r>
      <w:r w:rsidRPr="00166577">
        <w:rPr>
          <w:rtl/>
        </w:rPr>
        <w:fldChar w:fldCharType="end"/>
      </w:r>
      <w:r w:rsidRPr="00166577">
        <w:rPr>
          <w:rtl/>
        </w:rPr>
        <w:t xml:space="preserve">- </w:t>
      </w:r>
      <w:r w:rsidR="00BA4679">
        <w:rPr>
          <w:rtl/>
        </w:rPr>
        <w:t>مهم‌تر</w:t>
      </w:r>
      <w:r w:rsidR="00BA4679">
        <w:rPr>
          <w:rFonts w:hint="cs"/>
          <w:rtl/>
        </w:rPr>
        <w:t>ی</w:t>
      </w:r>
      <w:r w:rsidR="00BA4679">
        <w:rPr>
          <w:rFonts w:hint="eastAsia"/>
          <w:rtl/>
        </w:rPr>
        <w:t>ن</w:t>
      </w:r>
      <w:r>
        <w:rPr>
          <w:rFonts w:hint="cs"/>
          <w:rtl/>
        </w:rPr>
        <w:t xml:space="preserve"> کشورهای </w:t>
      </w:r>
      <w:r w:rsidR="00BA4679">
        <w:rPr>
          <w:rtl/>
        </w:rPr>
        <w:t>مبدأ</w:t>
      </w:r>
      <w:r>
        <w:rPr>
          <w:rFonts w:hint="cs"/>
          <w:rtl/>
        </w:rPr>
        <w:t xml:space="preserve"> واردات </w:t>
      </w:r>
      <w:r w:rsidR="00D012FE">
        <w:rPr>
          <w:rFonts w:hint="cs"/>
          <w:rtl/>
        </w:rPr>
        <w:t xml:space="preserve">محصول </w:t>
      </w:r>
      <w:r>
        <w:rPr>
          <w:rFonts w:hint="cs"/>
          <w:rtl/>
        </w:rPr>
        <w:t>در سال 1397</w:t>
      </w:r>
      <w:r w:rsidRPr="00166577">
        <w:rPr>
          <w:rStyle w:val="FootnoteReference"/>
          <w:rFonts w:cs="B Nazanin"/>
          <w:rtl/>
          <w:lang w:bidi="fa-IR"/>
        </w:rPr>
        <w:footnoteReference w:id="11"/>
      </w:r>
      <w:bookmarkEnd w:id="41"/>
    </w:p>
    <w:tbl>
      <w:tblPr>
        <w:bidiVisual/>
        <w:tblW w:w="99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6"/>
        <w:gridCol w:w="1659"/>
        <w:gridCol w:w="1689"/>
        <w:gridCol w:w="1473"/>
        <w:gridCol w:w="2025"/>
      </w:tblGrid>
      <w:tr w:rsidR="007C02E4" w:rsidRPr="00105B2A" w14:paraId="3BB4F650" w14:textId="77777777" w:rsidTr="00BD5B31">
        <w:trPr>
          <w:trHeight w:val="405"/>
          <w:jc w:val="center"/>
        </w:trPr>
        <w:tc>
          <w:tcPr>
            <w:tcW w:w="3056" w:type="dxa"/>
            <w:shd w:val="clear" w:color="auto" w:fill="auto"/>
            <w:noWrap/>
            <w:vAlign w:val="center"/>
            <w:hideMark/>
          </w:tcPr>
          <w:p w14:paraId="4FDF06D3" w14:textId="77777777" w:rsidR="007C02E4" w:rsidRPr="00105B2A" w:rsidRDefault="007C02E4" w:rsidP="00BD5B31">
            <w:pPr>
              <w:spacing w:line="240" w:lineRule="auto"/>
              <w:ind w:left="0" w:firstLine="0"/>
              <w:rPr>
                <w:rFonts w:ascii="Calibri" w:hAnsi="Calibri"/>
                <w:color w:val="000000"/>
              </w:rPr>
            </w:pPr>
            <w:bookmarkStart w:id="42" w:name="_Toc55124663"/>
            <w:r w:rsidRPr="00105B2A">
              <w:rPr>
                <w:rFonts w:ascii="Calibri" w:hAnsi="Calibri" w:hint="cs"/>
                <w:color w:val="000000"/>
                <w:rtl/>
              </w:rPr>
              <w:t>کشور</w:t>
            </w:r>
          </w:p>
        </w:tc>
        <w:tc>
          <w:tcPr>
            <w:tcW w:w="1659" w:type="dxa"/>
            <w:shd w:val="clear" w:color="auto" w:fill="auto"/>
            <w:noWrap/>
            <w:vAlign w:val="center"/>
            <w:hideMark/>
          </w:tcPr>
          <w:p w14:paraId="3A15AB23" w14:textId="77777777" w:rsidR="007C02E4" w:rsidRPr="00105B2A" w:rsidRDefault="007C02E4" w:rsidP="007C02E4">
            <w:pPr>
              <w:spacing w:line="240" w:lineRule="auto"/>
              <w:ind w:left="0" w:firstLine="0"/>
              <w:rPr>
                <w:rFonts w:ascii="Calibri" w:hAnsi="Calibri"/>
                <w:color w:val="000000"/>
                <w:rtl/>
              </w:rPr>
            </w:pPr>
            <w:r w:rsidRPr="00105B2A">
              <w:rPr>
                <w:rFonts w:ascii="Calibri" w:hAnsi="Calibri" w:hint="cs"/>
                <w:color w:val="000000"/>
                <w:rtl/>
              </w:rPr>
              <w:t>تعداد دفعات</w:t>
            </w:r>
          </w:p>
        </w:tc>
        <w:tc>
          <w:tcPr>
            <w:tcW w:w="1689" w:type="dxa"/>
            <w:shd w:val="clear" w:color="auto" w:fill="auto"/>
            <w:noWrap/>
            <w:vAlign w:val="center"/>
            <w:hideMark/>
          </w:tcPr>
          <w:p w14:paraId="6C53396D" w14:textId="77777777" w:rsidR="007C02E4" w:rsidRPr="00105B2A" w:rsidRDefault="007C02E4" w:rsidP="007C02E4">
            <w:pPr>
              <w:spacing w:line="240" w:lineRule="auto"/>
              <w:ind w:left="0" w:firstLine="0"/>
              <w:rPr>
                <w:rFonts w:ascii="Calibri" w:hAnsi="Calibri"/>
                <w:color w:val="000000"/>
                <w:rtl/>
              </w:rPr>
            </w:pPr>
            <w:r w:rsidRPr="00105B2A">
              <w:rPr>
                <w:rFonts w:ascii="Calibri" w:hAnsi="Calibri"/>
                <w:color w:val="000000"/>
                <w:rtl/>
              </w:rPr>
              <w:t>وزن (کیلوگرم)</w:t>
            </w:r>
          </w:p>
        </w:tc>
        <w:tc>
          <w:tcPr>
            <w:tcW w:w="1473" w:type="dxa"/>
            <w:shd w:val="clear" w:color="auto" w:fill="auto"/>
            <w:noWrap/>
            <w:vAlign w:val="center"/>
            <w:hideMark/>
          </w:tcPr>
          <w:p w14:paraId="4FCEF106" w14:textId="77777777" w:rsidR="007C02E4" w:rsidRPr="00105B2A" w:rsidRDefault="007C02E4" w:rsidP="007C02E4">
            <w:pPr>
              <w:spacing w:line="240" w:lineRule="auto"/>
              <w:ind w:left="0" w:firstLine="0"/>
              <w:rPr>
                <w:rFonts w:ascii="Calibri" w:hAnsi="Calibri"/>
                <w:color w:val="000000"/>
                <w:rtl/>
              </w:rPr>
            </w:pPr>
            <w:r w:rsidRPr="00105B2A">
              <w:rPr>
                <w:rFonts w:ascii="Calibri" w:hAnsi="Calibri"/>
                <w:color w:val="000000"/>
                <w:rtl/>
              </w:rPr>
              <w:t>ارزش (دلار)</w:t>
            </w:r>
          </w:p>
        </w:tc>
        <w:tc>
          <w:tcPr>
            <w:tcW w:w="2025" w:type="dxa"/>
            <w:shd w:val="clear" w:color="auto" w:fill="auto"/>
            <w:noWrap/>
            <w:vAlign w:val="center"/>
            <w:hideMark/>
          </w:tcPr>
          <w:p w14:paraId="510158B5" w14:textId="77777777" w:rsidR="007C02E4" w:rsidRPr="00105B2A" w:rsidRDefault="007C02E4" w:rsidP="007C02E4">
            <w:pPr>
              <w:spacing w:line="240" w:lineRule="auto"/>
              <w:ind w:left="0" w:firstLine="0"/>
              <w:rPr>
                <w:rFonts w:ascii="Calibri" w:hAnsi="Calibri"/>
                <w:color w:val="000000"/>
                <w:rtl/>
              </w:rPr>
            </w:pPr>
            <w:r w:rsidRPr="00105B2A">
              <w:rPr>
                <w:rFonts w:ascii="Calibri" w:hAnsi="Calibri"/>
                <w:color w:val="000000"/>
                <w:rtl/>
              </w:rPr>
              <w:t>ارزش (ریال)</w:t>
            </w:r>
          </w:p>
        </w:tc>
      </w:tr>
      <w:tr w:rsidR="007C02E4" w:rsidRPr="00105B2A" w14:paraId="72E3298F" w14:textId="77777777" w:rsidTr="00BD5B31">
        <w:trPr>
          <w:trHeight w:val="405"/>
          <w:jc w:val="center"/>
        </w:trPr>
        <w:tc>
          <w:tcPr>
            <w:tcW w:w="3056" w:type="dxa"/>
            <w:shd w:val="clear" w:color="auto" w:fill="auto"/>
            <w:vAlign w:val="center"/>
            <w:hideMark/>
          </w:tcPr>
          <w:p w14:paraId="285A3DBF" w14:textId="77777777" w:rsidR="007C02E4" w:rsidRPr="00E73629" w:rsidRDefault="007C02E4" w:rsidP="00BD5B31">
            <w:pPr>
              <w:rPr>
                <w:rFonts w:ascii="Calibri" w:hAnsi="Calibri"/>
                <w:b w:val="0"/>
                <w:bCs w:val="0"/>
                <w:color w:val="000000"/>
              </w:rPr>
            </w:pPr>
            <w:r w:rsidRPr="00E73629">
              <w:rPr>
                <w:rFonts w:ascii="Calibri" w:hAnsi="Calibri"/>
                <w:b w:val="0"/>
                <w:bCs w:val="0"/>
                <w:color w:val="000000"/>
                <w:rtl/>
              </w:rPr>
              <w:t>جمهور</w:t>
            </w:r>
            <w:r w:rsidRPr="00E73629">
              <w:rPr>
                <w:rFonts w:ascii="Calibri" w:hAnsi="Calibri" w:hint="cs"/>
                <w:b w:val="0"/>
                <w:bCs w:val="0"/>
                <w:color w:val="000000"/>
                <w:rtl/>
              </w:rPr>
              <w:t>ی</w:t>
            </w:r>
            <w:r w:rsidRPr="00E73629">
              <w:rPr>
                <w:rFonts w:ascii="Calibri" w:hAnsi="Calibri"/>
                <w:b w:val="0"/>
                <w:bCs w:val="0"/>
                <w:color w:val="000000"/>
                <w:rtl/>
              </w:rPr>
              <w:t xml:space="preserve"> متحده تانزان</w:t>
            </w:r>
            <w:r w:rsidRPr="00E73629">
              <w:rPr>
                <w:rFonts w:ascii="Calibri" w:hAnsi="Calibri" w:hint="cs"/>
                <w:b w:val="0"/>
                <w:bCs w:val="0"/>
                <w:color w:val="000000"/>
                <w:rtl/>
              </w:rPr>
              <w:t>ی</w:t>
            </w:r>
            <w:r w:rsidRPr="00E73629">
              <w:rPr>
                <w:rFonts w:ascii="Calibri" w:hAnsi="Calibri" w:hint="eastAsia"/>
                <w:b w:val="0"/>
                <w:bCs w:val="0"/>
                <w:color w:val="000000"/>
                <w:rtl/>
              </w:rPr>
              <w:t>ا</w:t>
            </w:r>
          </w:p>
        </w:tc>
        <w:tc>
          <w:tcPr>
            <w:tcW w:w="1659" w:type="dxa"/>
            <w:shd w:val="clear" w:color="auto" w:fill="auto"/>
            <w:noWrap/>
            <w:vAlign w:val="center"/>
            <w:hideMark/>
          </w:tcPr>
          <w:p w14:paraId="28FF8455"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۱۰</w:t>
            </w:r>
          </w:p>
        </w:tc>
        <w:tc>
          <w:tcPr>
            <w:tcW w:w="1689" w:type="dxa"/>
            <w:shd w:val="clear" w:color="auto" w:fill="auto"/>
            <w:noWrap/>
            <w:vAlign w:val="center"/>
            <w:hideMark/>
          </w:tcPr>
          <w:p w14:paraId="6D847057"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۱۱,۲۸۸,۷۶۹</w:t>
            </w:r>
          </w:p>
        </w:tc>
        <w:tc>
          <w:tcPr>
            <w:tcW w:w="1473" w:type="dxa"/>
            <w:shd w:val="clear" w:color="auto" w:fill="auto"/>
            <w:noWrap/>
            <w:vAlign w:val="center"/>
            <w:hideMark/>
          </w:tcPr>
          <w:p w14:paraId="0CD6B40B"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۳,۵۹۹,۲۹۸</w:t>
            </w:r>
          </w:p>
        </w:tc>
        <w:tc>
          <w:tcPr>
            <w:tcW w:w="2025" w:type="dxa"/>
            <w:shd w:val="clear" w:color="auto" w:fill="auto"/>
            <w:noWrap/>
            <w:vAlign w:val="center"/>
            <w:hideMark/>
          </w:tcPr>
          <w:p w14:paraId="23C5B5FB"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۱۵۰,۹۲۲,۶۳۰,۸۷۹</w:t>
            </w:r>
          </w:p>
        </w:tc>
      </w:tr>
      <w:tr w:rsidR="007C02E4" w:rsidRPr="00E73629" w14:paraId="20A25A64" w14:textId="77777777" w:rsidTr="00BD5B31">
        <w:trPr>
          <w:trHeight w:val="405"/>
          <w:jc w:val="center"/>
        </w:trPr>
        <w:tc>
          <w:tcPr>
            <w:tcW w:w="3056" w:type="dxa"/>
            <w:shd w:val="clear" w:color="auto" w:fill="auto"/>
            <w:noWrap/>
            <w:vAlign w:val="center"/>
            <w:hideMark/>
          </w:tcPr>
          <w:p w14:paraId="0FBE48D1" w14:textId="77777777" w:rsidR="007C02E4" w:rsidRPr="00E73629" w:rsidRDefault="007C02E4" w:rsidP="00BD5B31">
            <w:pPr>
              <w:rPr>
                <w:rFonts w:ascii="Calibri" w:hAnsi="Calibri"/>
                <w:b w:val="0"/>
                <w:bCs w:val="0"/>
                <w:color w:val="000000"/>
              </w:rPr>
            </w:pPr>
            <w:r w:rsidRPr="00E73629">
              <w:rPr>
                <w:rFonts w:ascii="Calibri" w:hAnsi="Calibri"/>
                <w:b w:val="0"/>
                <w:bCs w:val="0"/>
                <w:color w:val="000000"/>
                <w:rtl/>
              </w:rPr>
              <w:t>زامب</w:t>
            </w:r>
            <w:r w:rsidRPr="00E73629">
              <w:rPr>
                <w:rFonts w:ascii="Calibri" w:hAnsi="Calibri" w:hint="cs"/>
                <w:b w:val="0"/>
                <w:bCs w:val="0"/>
                <w:color w:val="000000"/>
                <w:rtl/>
              </w:rPr>
              <w:t>ی</w:t>
            </w:r>
            <w:r w:rsidRPr="00E73629">
              <w:rPr>
                <w:rFonts w:ascii="Calibri" w:hAnsi="Calibri" w:hint="eastAsia"/>
                <w:b w:val="0"/>
                <w:bCs w:val="0"/>
                <w:color w:val="000000"/>
                <w:rtl/>
              </w:rPr>
              <w:t>ا</w:t>
            </w:r>
          </w:p>
        </w:tc>
        <w:tc>
          <w:tcPr>
            <w:tcW w:w="1659" w:type="dxa"/>
            <w:shd w:val="clear" w:color="auto" w:fill="auto"/>
            <w:noWrap/>
            <w:vAlign w:val="center"/>
            <w:hideMark/>
          </w:tcPr>
          <w:p w14:paraId="11FC22C4"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۵</w:t>
            </w:r>
          </w:p>
        </w:tc>
        <w:tc>
          <w:tcPr>
            <w:tcW w:w="1689" w:type="dxa"/>
            <w:shd w:val="clear" w:color="auto" w:fill="auto"/>
            <w:noWrap/>
            <w:vAlign w:val="center"/>
            <w:hideMark/>
          </w:tcPr>
          <w:p w14:paraId="10CE6C75"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۴,۶۲۷,۷۴۱</w:t>
            </w:r>
          </w:p>
        </w:tc>
        <w:tc>
          <w:tcPr>
            <w:tcW w:w="1473" w:type="dxa"/>
            <w:shd w:val="clear" w:color="auto" w:fill="auto"/>
            <w:noWrap/>
            <w:vAlign w:val="center"/>
            <w:hideMark/>
          </w:tcPr>
          <w:p w14:paraId="5A238145"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۱,۶۲۸,۶۷۲</w:t>
            </w:r>
          </w:p>
        </w:tc>
        <w:tc>
          <w:tcPr>
            <w:tcW w:w="2025" w:type="dxa"/>
            <w:shd w:val="clear" w:color="auto" w:fill="auto"/>
            <w:noWrap/>
            <w:vAlign w:val="center"/>
            <w:hideMark/>
          </w:tcPr>
          <w:p w14:paraId="1F2319D2"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۶۸,۸۱۱,۶۱۰,۸۱۶</w:t>
            </w:r>
          </w:p>
        </w:tc>
      </w:tr>
      <w:tr w:rsidR="007C02E4" w:rsidRPr="00E73629" w14:paraId="73D75035" w14:textId="77777777" w:rsidTr="00BD5B31">
        <w:trPr>
          <w:trHeight w:val="405"/>
          <w:jc w:val="center"/>
        </w:trPr>
        <w:tc>
          <w:tcPr>
            <w:tcW w:w="3056" w:type="dxa"/>
            <w:shd w:val="clear" w:color="auto" w:fill="auto"/>
            <w:noWrap/>
            <w:vAlign w:val="center"/>
            <w:hideMark/>
          </w:tcPr>
          <w:p w14:paraId="0F7284A6" w14:textId="77777777" w:rsidR="007C02E4" w:rsidRPr="00E73629" w:rsidRDefault="007C02E4" w:rsidP="00BD5B31">
            <w:pPr>
              <w:rPr>
                <w:rFonts w:ascii="Calibri" w:hAnsi="Calibri"/>
                <w:b w:val="0"/>
                <w:bCs w:val="0"/>
                <w:color w:val="000000"/>
              </w:rPr>
            </w:pPr>
            <w:r w:rsidRPr="00E73629">
              <w:rPr>
                <w:rFonts w:ascii="Calibri" w:hAnsi="Calibri" w:hint="eastAsia"/>
                <w:b w:val="0"/>
                <w:bCs w:val="0"/>
                <w:color w:val="000000"/>
                <w:rtl/>
              </w:rPr>
              <w:t>اندونز</w:t>
            </w:r>
            <w:r w:rsidRPr="00E73629">
              <w:rPr>
                <w:rFonts w:ascii="Calibri" w:hAnsi="Calibri" w:hint="cs"/>
                <w:b w:val="0"/>
                <w:bCs w:val="0"/>
                <w:color w:val="000000"/>
                <w:rtl/>
              </w:rPr>
              <w:t>ی</w:t>
            </w:r>
          </w:p>
        </w:tc>
        <w:tc>
          <w:tcPr>
            <w:tcW w:w="1659" w:type="dxa"/>
            <w:shd w:val="clear" w:color="auto" w:fill="auto"/>
            <w:noWrap/>
            <w:vAlign w:val="center"/>
            <w:hideMark/>
          </w:tcPr>
          <w:p w14:paraId="3757915F"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۵</w:t>
            </w:r>
          </w:p>
        </w:tc>
        <w:tc>
          <w:tcPr>
            <w:tcW w:w="1689" w:type="dxa"/>
            <w:shd w:val="clear" w:color="auto" w:fill="auto"/>
            <w:noWrap/>
            <w:vAlign w:val="center"/>
            <w:hideMark/>
          </w:tcPr>
          <w:p w14:paraId="3570C4C6"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۲,۱۴۵,۰۰۰</w:t>
            </w:r>
          </w:p>
        </w:tc>
        <w:tc>
          <w:tcPr>
            <w:tcW w:w="1473" w:type="dxa"/>
            <w:shd w:val="clear" w:color="auto" w:fill="auto"/>
            <w:noWrap/>
            <w:vAlign w:val="center"/>
            <w:hideMark/>
          </w:tcPr>
          <w:p w14:paraId="4239C2E9"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۱,۲۳۱,۷۰۵</w:t>
            </w:r>
          </w:p>
        </w:tc>
        <w:tc>
          <w:tcPr>
            <w:tcW w:w="2025" w:type="dxa"/>
            <w:shd w:val="clear" w:color="auto" w:fill="auto"/>
            <w:noWrap/>
            <w:vAlign w:val="center"/>
            <w:hideMark/>
          </w:tcPr>
          <w:p w14:paraId="3CF73C76"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۵۰,۹۵۷,۲۵۴,۷۰۰</w:t>
            </w:r>
          </w:p>
        </w:tc>
      </w:tr>
      <w:tr w:rsidR="007C02E4" w:rsidRPr="00E73629" w14:paraId="631B0364" w14:textId="77777777" w:rsidTr="00BD5B31">
        <w:trPr>
          <w:trHeight w:val="405"/>
          <w:jc w:val="center"/>
        </w:trPr>
        <w:tc>
          <w:tcPr>
            <w:tcW w:w="3056" w:type="dxa"/>
            <w:shd w:val="clear" w:color="auto" w:fill="auto"/>
            <w:noWrap/>
            <w:vAlign w:val="center"/>
            <w:hideMark/>
          </w:tcPr>
          <w:p w14:paraId="262CFD30" w14:textId="77777777" w:rsidR="007C02E4" w:rsidRPr="00E73629" w:rsidRDefault="007C02E4" w:rsidP="00BD5B31">
            <w:pPr>
              <w:rPr>
                <w:rFonts w:ascii="Calibri" w:hAnsi="Calibri"/>
                <w:b w:val="0"/>
                <w:bCs w:val="0"/>
                <w:color w:val="000000"/>
              </w:rPr>
            </w:pPr>
            <w:r w:rsidRPr="00E73629">
              <w:rPr>
                <w:rFonts w:ascii="Calibri" w:hAnsi="Calibri" w:hint="eastAsia"/>
                <w:b w:val="0"/>
                <w:bCs w:val="0"/>
                <w:color w:val="000000"/>
                <w:rtl/>
              </w:rPr>
              <w:t>امارات</w:t>
            </w:r>
            <w:r w:rsidRPr="00E73629">
              <w:rPr>
                <w:rFonts w:ascii="Calibri" w:hAnsi="Calibri"/>
                <w:b w:val="0"/>
                <w:bCs w:val="0"/>
                <w:color w:val="000000"/>
                <w:rtl/>
              </w:rPr>
              <w:t xml:space="preserve"> متحده عرب</w:t>
            </w:r>
            <w:r w:rsidRPr="00E73629">
              <w:rPr>
                <w:rFonts w:ascii="Calibri" w:hAnsi="Calibri" w:hint="cs"/>
                <w:b w:val="0"/>
                <w:bCs w:val="0"/>
                <w:color w:val="000000"/>
                <w:rtl/>
              </w:rPr>
              <w:t>ی</w:t>
            </w:r>
          </w:p>
        </w:tc>
        <w:tc>
          <w:tcPr>
            <w:tcW w:w="1659" w:type="dxa"/>
            <w:shd w:val="clear" w:color="auto" w:fill="auto"/>
            <w:noWrap/>
            <w:vAlign w:val="center"/>
            <w:hideMark/>
          </w:tcPr>
          <w:p w14:paraId="26F9DEB3"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۲</w:t>
            </w:r>
          </w:p>
        </w:tc>
        <w:tc>
          <w:tcPr>
            <w:tcW w:w="1689" w:type="dxa"/>
            <w:shd w:val="clear" w:color="auto" w:fill="auto"/>
            <w:noWrap/>
            <w:vAlign w:val="center"/>
            <w:hideMark/>
          </w:tcPr>
          <w:p w14:paraId="5AE13EB6"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۱,۷۳۳,۸۰۴</w:t>
            </w:r>
          </w:p>
        </w:tc>
        <w:tc>
          <w:tcPr>
            <w:tcW w:w="1473" w:type="dxa"/>
            <w:shd w:val="clear" w:color="auto" w:fill="auto"/>
            <w:noWrap/>
            <w:vAlign w:val="center"/>
            <w:hideMark/>
          </w:tcPr>
          <w:p w14:paraId="0E2FA31D"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۵۸۸,۳۰۸</w:t>
            </w:r>
          </w:p>
        </w:tc>
        <w:tc>
          <w:tcPr>
            <w:tcW w:w="2025" w:type="dxa"/>
            <w:shd w:val="clear" w:color="auto" w:fill="auto"/>
            <w:noWrap/>
            <w:vAlign w:val="center"/>
            <w:hideMark/>
          </w:tcPr>
          <w:p w14:paraId="54913E97"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۲۴,۷۰۸,۹۴۷,۱۳۷</w:t>
            </w:r>
          </w:p>
        </w:tc>
      </w:tr>
      <w:tr w:rsidR="007C02E4" w:rsidRPr="00E73629" w14:paraId="4D6BBF57" w14:textId="77777777" w:rsidTr="00BD5B31">
        <w:trPr>
          <w:trHeight w:val="405"/>
          <w:jc w:val="center"/>
        </w:trPr>
        <w:tc>
          <w:tcPr>
            <w:tcW w:w="3056" w:type="dxa"/>
            <w:shd w:val="clear" w:color="auto" w:fill="auto"/>
            <w:noWrap/>
            <w:vAlign w:val="center"/>
            <w:hideMark/>
          </w:tcPr>
          <w:p w14:paraId="1E5DF9AF" w14:textId="77777777" w:rsidR="007C02E4" w:rsidRPr="00E73629" w:rsidRDefault="007C02E4" w:rsidP="00BD5B31">
            <w:pPr>
              <w:rPr>
                <w:rFonts w:ascii="Calibri" w:hAnsi="Calibri"/>
                <w:b w:val="0"/>
                <w:bCs w:val="0"/>
                <w:color w:val="000000"/>
              </w:rPr>
            </w:pPr>
            <w:r w:rsidRPr="00E73629">
              <w:rPr>
                <w:rFonts w:ascii="Calibri" w:hAnsi="Calibri" w:hint="eastAsia"/>
                <w:b w:val="0"/>
                <w:bCs w:val="0"/>
                <w:color w:val="000000"/>
                <w:rtl/>
              </w:rPr>
              <w:t>ترک</w:t>
            </w:r>
            <w:r w:rsidRPr="00E73629">
              <w:rPr>
                <w:rFonts w:ascii="Calibri" w:hAnsi="Calibri" w:hint="cs"/>
                <w:b w:val="0"/>
                <w:bCs w:val="0"/>
                <w:color w:val="000000"/>
                <w:rtl/>
              </w:rPr>
              <w:t>ی</w:t>
            </w:r>
            <w:r w:rsidRPr="00E73629">
              <w:rPr>
                <w:rFonts w:ascii="Calibri" w:hAnsi="Calibri" w:hint="eastAsia"/>
                <w:b w:val="0"/>
                <w:bCs w:val="0"/>
                <w:color w:val="000000"/>
                <w:rtl/>
              </w:rPr>
              <w:t>ه</w:t>
            </w:r>
          </w:p>
        </w:tc>
        <w:tc>
          <w:tcPr>
            <w:tcW w:w="1659" w:type="dxa"/>
            <w:shd w:val="clear" w:color="auto" w:fill="auto"/>
            <w:noWrap/>
            <w:vAlign w:val="center"/>
            <w:hideMark/>
          </w:tcPr>
          <w:p w14:paraId="164066B3"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۳</w:t>
            </w:r>
          </w:p>
        </w:tc>
        <w:tc>
          <w:tcPr>
            <w:tcW w:w="1689" w:type="dxa"/>
            <w:shd w:val="clear" w:color="auto" w:fill="auto"/>
            <w:noWrap/>
            <w:vAlign w:val="center"/>
            <w:hideMark/>
          </w:tcPr>
          <w:p w14:paraId="3FB09660"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۱۴۰,۸۶۰</w:t>
            </w:r>
          </w:p>
        </w:tc>
        <w:tc>
          <w:tcPr>
            <w:tcW w:w="1473" w:type="dxa"/>
            <w:shd w:val="clear" w:color="auto" w:fill="auto"/>
            <w:noWrap/>
            <w:vAlign w:val="center"/>
            <w:hideMark/>
          </w:tcPr>
          <w:p w14:paraId="7485C74D"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۸۴,۱۴۲</w:t>
            </w:r>
          </w:p>
        </w:tc>
        <w:tc>
          <w:tcPr>
            <w:tcW w:w="2025" w:type="dxa"/>
            <w:shd w:val="clear" w:color="auto" w:fill="auto"/>
            <w:noWrap/>
            <w:vAlign w:val="center"/>
            <w:hideMark/>
          </w:tcPr>
          <w:p w14:paraId="4B3BBA6D"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۳,۵۴۳,۵۷۵,۹۸۸</w:t>
            </w:r>
          </w:p>
        </w:tc>
      </w:tr>
      <w:tr w:rsidR="007C02E4" w:rsidRPr="00E73629" w14:paraId="116EE7DD" w14:textId="77777777" w:rsidTr="00BD5B31">
        <w:trPr>
          <w:trHeight w:val="405"/>
          <w:jc w:val="center"/>
        </w:trPr>
        <w:tc>
          <w:tcPr>
            <w:tcW w:w="3056" w:type="dxa"/>
            <w:shd w:val="clear" w:color="auto" w:fill="auto"/>
            <w:noWrap/>
            <w:vAlign w:val="center"/>
            <w:hideMark/>
          </w:tcPr>
          <w:p w14:paraId="39983AFB" w14:textId="77777777" w:rsidR="007C02E4" w:rsidRPr="00E73629" w:rsidRDefault="007C02E4" w:rsidP="00BD5B31">
            <w:pPr>
              <w:rPr>
                <w:rFonts w:ascii="Calibri" w:hAnsi="Calibri"/>
                <w:b w:val="0"/>
                <w:bCs w:val="0"/>
                <w:color w:val="000000"/>
              </w:rPr>
            </w:pPr>
            <w:r w:rsidRPr="00E73629">
              <w:rPr>
                <w:rFonts w:ascii="Calibri" w:hAnsi="Calibri" w:hint="eastAsia"/>
                <w:b w:val="0"/>
                <w:bCs w:val="0"/>
                <w:color w:val="000000"/>
                <w:rtl/>
              </w:rPr>
              <w:t>هند</w:t>
            </w:r>
          </w:p>
        </w:tc>
        <w:tc>
          <w:tcPr>
            <w:tcW w:w="1659" w:type="dxa"/>
            <w:shd w:val="clear" w:color="auto" w:fill="auto"/>
            <w:noWrap/>
            <w:vAlign w:val="center"/>
            <w:hideMark/>
          </w:tcPr>
          <w:p w14:paraId="201B88E0"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۲</w:t>
            </w:r>
          </w:p>
        </w:tc>
        <w:tc>
          <w:tcPr>
            <w:tcW w:w="1689" w:type="dxa"/>
            <w:shd w:val="clear" w:color="auto" w:fill="auto"/>
            <w:noWrap/>
            <w:vAlign w:val="center"/>
            <w:hideMark/>
          </w:tcPr>
          <w:p w14:paraId="5B5EBD1C"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۲۲۶,۰۷۵</w:t>
            </w:r>
          </w:p>
        </w:tc>
        <w:tc>
          <w:tcPr>
            <w:tcW w:w="1473" w:type="dxa"/>
            <w:shd w:val="clear" w:color="auto" w:fill="auto"/>
            <w:noWrap/>
            <w:vAlign w:val="center"/>
            <w:hideMark/>
          </w:tcPr>
          <w:p w14:paraId="5C89BCCD"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۸۰,۶۲۴</w:t>
            </w:r>
          </w:p>
        </w:tc>
        <w:tc>
          <w:tcPr>
            <w:tcW w:w="2025" w:type="dxa"/>
            <w:shd w:val="clear" w:color="auto" w:fill="auto"/>
            <w:noWrap/>
            <w:vAlign w:val="center"/>
            <w:hideMark/>
          </w:tcPr>
          <w:p w14:paraId="2B1CF850"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۳,۲۴۹,۴۸۸,۷۱۲</w:t>
            </w:r>
          </w:p>
        </w:tc>
      </w:tr>
      <w:tr w:rsidR="007C02E4" w:rsidRPr="00E73629" w14:paraId="02287E4A" w14:textId="77777777" w:rsidTr="00BD5B31">
        <w:trPr>
          <w:trHeight w:val="405"/>
          <w:jc w:val="center"/>
        </w:trPr>
        <w:tc>
          <w:tcPr>
            <w:tcW w:w="3056" w:type="dxa"/>
            <w:shd w:val="clear" w:color="auto" w:fill="auto"/>
            <w:noWrap/>
            <w:vAlign w:val="center"/>
          </w:tcPr>
          <w:p w14:paraId="66C1B1BF" w14:textId="77777777" w:rsidR="007C02E4" w:rsidRPr="00E73629" w:rsidRDefault="007C02E4" w:rsidP="00BD5B31">
            <w:pPr>
              <w:rPr>
                <w:rFonts w:ascii="Calibri" w:hAnsi="Calibri"/>
                <w:b w:val="0"/>
                <w:bCs w:val="0"/>
                <w:color w:val="000000"/>
              </w:rPr>
            </w:pPr>
            <w:r w:rsidRPr="00E73629">
              <w:rPr>
                <w:rFonts w:ascii="Calibri" w:hAnsi="Calibri" w:hint="eastAsia"/>
                <w:b w:val="0"/>
                <w:bCs w:val="0"/>
                <w:color w:val="000000"/>
                <w:rtl/>
              </w:rPr>
              <w:t>گرجستان</w:t>
            </w:r>
          </w:p>
        </w:tc>
        <w:tc>
          <w:tcPr>
            <w:tcW w:w="1659" w:type="dxa"/>
            <w:shd w:val="clear" w:color="auto" w:fill="auto"/>
            <w:noWrap/>
            <w:vAlign w:val="center"/>
          </w:tcPr>
          <w:p w14:paraId="2FCCC986"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۱</w:t>
            </w:r>
          </w:p>
        </w:tc>
        <w:tc>
          <w:tcPr>
            <w:tcW w:w="1689" w:type="dxa"/>
            <w:shd w:val="clear" w:color="auto" w:fill="auto"/>
            <w:noWrap/>
            <w:vAlign w:val="center"/>
          </w:tcPr>
          <w:p w14:paraId="5E5BEB0D"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۴۷,۷۶۴</w:t>
            </w:r>
          </w:p>
        </w:tc>
        <w:tc>
          <w:tcPr>
            <w:tcW w:w="1473" w:type="dxa"/>
            <w:shd w:val="clear" w:color="auto" w:fill="auto"/>
            <w:noWrap/>
            <w:vAlign w:val="center"/>
          </w:tcPr>
          <w:p w14:paraId="0755359B"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۹,۸۲۳</w:t>
            </w:r>
          </w:p>
        </w:tc>
        <w:tc>
          <w:tcPr>
            <w:tcW w:w="2025" w:type="dxa"/>
            <w:shd w:val="clear" w:color="auto" w:fill="auto"/>
            <w:noWrap/>
            <w:vAlign w:val="center"/>
          </w:tcPr>
          <w:p w14:paraId="6AF633A7" w14:textId="77777777" w:rsidR="007C02E4" w:rsidRPr="00E73629" w:rsidRDefault="007C02E4" w:rsidP="007C02E4">
            <w:pPr>
              <w:ind w:left="0" w:firstLine="0"/>
              <w:rPr>
                <w:rFonts w:ascii="Calibri" w:hAnsi="Calibri"/>
                <w:b w:val="0"/>
                <w:bCs w:val="0"/>
                <w:color w:val="000000"/>
              </w:rPr>
            </w:pPr>
            <w:r w:rsidRPr="00E73629">
              <w:rPr>
                <w:rFonts w:ascii="Calibri" w:hAnsi="Calibri"/>
                <w:b w:val="0"/>
                <w:bCs w:val="0"/>
                <w:color w:val="000000"/>
                <w:rtl/>
              </w:rPr>
              <w:t>۴۲۰,۱۳۱,۳۵۲</w:t>
            </w:r>
          </w:p>
        </w:tc>
      </w:tr>
      <w:tr w:rsidR="007C02E4" w:rsidRPr="00E73629" w14:paraId="79F76433" w14:textId="77777777" w:rsidTr="00BD5B31">
        <w:trPr>
          <w:trHeight w:val="405"/>
          <w:jc w:val="center"/>
        </w:trPr>
        <w:tc>
          <w:tcPr>
            <w:tcW w:w="3056" w:type="dxa"/>
            <w:shd w:val="clear" w:color="auto" w:fill="auto"/>
            <w:noWrap/>
            <w:vAlign w:val="center"/>
          </w:tcPr>
          <w:p w14:paraId="668190A8" w14:textId="77777777" w:rsidR="007C02E4" w:rsidRPr="00E73629" w:rsidRDefault="007C02E4" w:rsidP="00BD5B31">
            <w:pPr>
              <w:rPr>
                <w:rFonts w:ascii="Calibri" w:hAnsi="Calibri"/>
                <w:b w:val="0"/>
                <w:bCs w:val="0"/>
                <w:color w:val="000000"/>
                <w:rtl/>
              </w:rPr>
            </w:pPr>
            <w:r>
              <w:rPr>
                <w:rFonts w:ascii="Calibri" w:hAnsi="Calibri" w:hint="cs"/>
                <w:b w:val="0"/>
                <w:bCs w:val="0"/>
                <w:color w:val="000000"/>
                <w:rtl/>
              </w:rPr>
              <w:t>جمع</w:t>
            </w:r>
          </w:p>
        </w:tc>
        <w:tc>
          <w:tcPr>
            <w:tcW w:w="1659" w:type="dxa"/>
            <w:shd w:val="clear" w:color="auto" w:fill="auto"/>
            <w:noWrap/>
            <w:vAlign w:val="center"/>
          </w:tcPr>
          <w:p w14:paraId="13976A95" w14:textId="77777777" w:rsidR="007C02E4" w:rsidRPr="00E73629" w:rsidRDefault="007C02E4" w:rsidP="007C02E4">
            <w:pPr>
              <w:ind w:left="0" w:firstLine="0"/>
              <w:rPr>
                <w:rFonts w:ascii="Calibri" w:hAnsi="Calibri"/>
                <w:b w:val="0"/>
                <w:bCs w:val="0"/>
                <w:color w:val="000000"/>
                <w:rtl/>
              </w:rPr>
            </w:pPr>
            <w:r>
              <w:rPr>
                <w:rFonts w:ascii="Calibri" w:hAnsi="Calibri" w:hint="cs"/>
                <w:b w:val="0"/>
                <w:bCs w:val="0"/>
                <w:color w:val="000000"/>
                <w:rtl/>
              </w:rPr>
              <w:t>28</w:t>
            </w:r>
          </w:p>
        </w:tc>
        <w:tc>
          <w:tcPr>
            <w:tcW w:w="1689" w:type="dxa"/>
            <w:shd w:val="clear" w:color="auto" w:fill="auto"/>
            <w:noWrap/>
            <w:vAlign w:val="center"/>
          </w:tcPr>
          <w:p w14:paraId="32E08FAD" w14:textId="77777777" w:rsidR="007C02E4" w:rsidRPr="00E73629" w:rsidRDefault="007C02E4" w:rsidP="007C02E4">
            <w:pPr>
              <w:ind w:left="0" w:firstLine="0"/>
              <w:rPr>
                <w:rFonts w:ascii="Calibri" w:hAnsi="Calibri"/>
                <w:b w:val="0"/>
                <w:bCs w:val="0"/>
                <w:color w:val="000000"/>
                <w:rtl/>
              </w:rPr>
            </w:pPr>
            <w:r w:rsidRPr="00E73629">
              <w:rPr>
                <w:rFonts w:ascii="Calibri" w:hAnsi="Calibri"/>
                <w:b w:val="0"/>
                <w:bCs w:val="0"/>
                <w:color w:val="000000"/>
                <w:rtl/>
                <w:lang w:bidi="fa-IR"/>
              </w:rPr>
              <w:t>۲۰,۲۱۰,۰۱۳</w:t>
            </w:r>
          </w:p>
        </w:tc>
        <w:tc>
          <w:tcPr>
            <w:tcW w:w="1473" w:type="dxa"/>
            <w:shd w:val="clear" w:color="auto" w:fill="auto"/>
            <w:noWrap/>
            <w:vAlign w:val="center"/>
          </w:tcPr>
          <w:p w14:paraId="6BF4A681" w14:textId="77777777" w:rsidR="007C02E4" w:rsidRPr="00E73629" w:rsidRDefault="007C02E4" w:rsidP="007C02E4">
            <w:pPr>
              <w:ind w:left="0" w:firstLine="0"/>
              <w:rPr>
                <w:rFonts w:ascii="Calibri" w:hAnsi="Calibri"/>
                <w:b w:val="0"/>
                <w:bCs w:val="0"/>
                <w:color w:val="000000"/>
                <w:rtl/>
              </w:rPr>
            </w:pPr>
            <w:r w:rsidRPr="00E73629">
              <w:rPr>
                <w:rFonts w:ascii="Calibri" w:hAnsi="Calibri"/>
                <w:b w:val="0"/>
                <w:bCs w:val="0"/>
                <w:color w:val="000000"/>
                <w:rtl/>
                <w:lang w:bidi="fa-IR"/>
              </w:rPr>
              <w:t>۷,۲۲۲,۵۷۲</w:t>
            </w:r>
          </w:p>
        </w:tc>
        <w:tc>
          <w:tcPr>
            <w:tcW w:w="2025" w:type="dxa"/>
            <w:shd w:val="clear" w:color="auto" w:fill="auto"/>
            <w:noWrap/>
            <w:vAlign w:val="center"/>
          </w:tcPr>
          <w:p w14:paraId="23A487B8" w14:textId="77777777" w:rsidR="007C02E4" w:rsidRPr="00E73629" w:rsidRDefault="007C02E4" w:rsidP="007C02E4">
            <w:pPr>
              <w:ind w:left="0" w:firstLine="0"/>
              <w:rPr>
                <w:rFonts w:ascii="Calibri" w:hAnsi="Calibri"/>
                <w:b w:val="0"/>
                <w:bCs w:val="0"/>
                <w:color w:val="000000"/>
                <w:rtl/>
              </w:rPr>
            </w:pPr>
            <w:r w:rsidRPr="00E73629">
              <w:rPr>
                <w:rFonts w:ascii="Calibri" w:hAnsi="Calibri"/>
                <w:b w:val="0"/>
                <w:bCs w:val="0"/>
                <w:color w:val="000000"/>
                <w:rtl/>
                <w:lang w:bidi="fa-IR"/>
              </w:rPr>
              <w:t>۳۰۲,۶۱۳,۶۳۹,۵۸۴</w:t>
            </w:r>
          </w:p>
        </w:tc>
      </w:tr>
    </w:tbl>
    <w:p w14:paraId="7FD28CCD" w14:textId="77777777" w:rsidR="007C02E4" w:rsidRDefault="007C02E4" w:rsidP="007C02E4">
      <w:pPr>
        <w:pStyle w:val="Heading2"/>
        <w:spacing w:before="0" w:after="0"/>
        <w:ind w:left="851" w:firstLine="0"/>
        <w:jc w:val="both"/>
        <w:rPr>
          <w:rFonts w:ascii="Times New Roman" w:hAnsi="Times New Roman" w:cs="B Nazanin"/>
          <w:b w:val="0"/>
          <w:i w:val="0"/>
          <w:iCs w:val="0"/>
          <w:rtl/>
        </w:rPr>
      </w:pPr>
    </w:p>
    <w:p w14:paraId="4B709114" w14:textId="77777777" w:rsidR="007C02E4" w:rsidRDefault="007C02E4" w:rsidP="007C02E4">
      <w:pPr>
        <w:rPr>
          <w:rtl/>
        </w:rPr>
      </w:pPr>
    </w:p>
    <w:p w14:paraId="22CBE7DF" w14:textId="77777777" w:rsidR="007C02E4" w:rsidRDefault="007C02E4" w:rsidP="007C02E4">
      <w:pPr>
        <w:rPr>
          <w:rtl/>
        </w:rPr>
      </w:pPr>
    </w:p>
    <w:p w14:paraId="038B2CDC" w14:textId="77777777" w:rsidR="007C02E4" w:rsidRDefault="007C02E4" w:rsidP="007C02E4">
      <w:pPr>
        <w:rPr>
          <w:rtl/>
        </w:rPr>
      </w:pPr>
    </w:p>
    <w:p w14:paraId="0D44950B" w14:textId="77777777" w:rsidR="007C02E4" w:rsidRDefault="007C02E4" w:rsidP="007C02E4">
      <w:pPr>
        <w:rPr>
          <w:rtl/>
        </w:rPr>
      </w:pPr>
    </w:p>
    <w:p w14:paraId="1B16856A" w14:textId="77777777" w:rsidR="007C02E4" w:rsidRDefault="007C02E4" w:rsidP="007C02E4">
      <w:pPr>
        <w:rPr>
          <w:rtl/>
        </w:rPr>
      </w:pPr>
    </w:p>
    <w:p w14:paraId="4A08F2BF" w14:textId="77777777" w:rsidR="007C02E4" w:rsidRDefault="007C02E4" w:rsidP="007C02E4">
      <w:pPr>
        <w:rPr>
          <w:rtl/>
        </w:rPr>
      </w:pPr>
    </w:p>
    <w:p w14:paraId="54556EEA" w14:textId="77777777" w:rsidR="007C02E4" w:rsidRDefault="007C02E4" w:rsidP="007C02E4">
      <w:pPr>
        <w:rPr>
          <w:rtl/>
        </w:rPr>
      </w:pPr>
    </w:p>
    <w:p w14:paraId="387A88CE" w14:textId="77777777" w:rsidR="007C02E4" w:rsidRPr="007C02E4" w:rsidRDefault="007C02E4" w:rsidP="007C02E4"/>
    <w:p w14:paraId="7F447B84" w14:textId="77777777" w:rsidR="00324282" w:rsidRPr="00D012FE" w:rsidRDefault="00324282" w:rsidP="00D012FE">
      <w:pPr>
        <w:pStyle w:val="Heading2"/>
        <w:numPr>
          <w:ilvl w:val="1"/>
          <w:numId w:val="3"/>
        </w:numPr>
        <w:spacing w:before="0" w:after="0"/>
        <w:ind w:hanging="1142"/>
        <w:jc w:val="both"/>
        <w:rPr>
          <w:rFonts w:ascii="Times New Roman" w:hAnsi="Times New Roman" w:cs="B Nazanin"/>
          <w:b w:val="0"/>
          <w:i w:val="0"/>
          <w:iCs w:val="0"/>
          <w:rtl/>
        </w:rPr>
      </w:pPr>
      <w:r w:rsidRPr="00D012FE">
        <w:rPr>
          <w:rFonts w:ascii="Times New Roman" w:hAnsi="Times New Roman" w:cs="B Nazanin"/>
          <w:b w:val="0"/>
          <w:i w:val="0"/>
          <w:iCs w:val="0"/>
          <w:rtl/>
        </w:rPr>
        <w:lastRenderedPageBreak/>
        <w:t>بررسي روند مصرف در طي پنج سال گذشته</w:t>
      </w:r>
      <w:bookmarkEnd w:id="42"/>
    </w:p>
    <w:p w14:paraId="014372F7" w14:textId="22673C96" w:rsidR="00324282" w:rsidRPr="006F4646" w:rsidRDefault="00324282" w:rsidP="00324282">
      <w:pPr>
        <w:autoSpaceDE w:val="0"/>
        <w:autoSpaceDN w:val="0"/>
        <w:adjustRightInd w:val="0"/>
        <w:ind w:left="0" w:firstLine="0"/>
        <w:jc w:val="both"/>
        <w:rPr>
          <w:b w:val="0"/>
          <w:bCs w:val="0"/>
          <w:szCs w:val="28"/>
          <w:rtl/>
          <w:lang w:bidi="fa-IR"/>
        </w:rPr>
      </w:pPr>
      <w:r w:rsidRPr="006F4646">
        <w:rPr>
          <w:b w:val="0"/>
          <w:bCs w:val="0"/>
          <w:szCs w:val="28"/>
          <w:lang w:bidi="fa-IR"/>
        </w:rPr>
        <w:t xml:space="preserve"> </w:t>
      </w:r>
      <w:r w:rsidRPr="006F4646">
        <w:rPr>
          <w:b w:val="0"/>
          <w:bCs w:val="0"/>
          <w:szCs w:val="28"/>
          <w:rtl/>
          <w:lang w:bidi="fa-IR"/>
        </w:rPr>
        <w:t xml:space="preserve">روند محصول را به روش زير مورد ارزيابي قرار </w:t>
      </w:r>
      <w:r w:rsidR="00BA4679">
        <w:rPr>
          <w:b w:val="0"/>
          <w:bCs w:val="0"/>
          <w:szCs w:val="28"/>
          <w:rtl/>
          <w:lang w:bidi="fa-IR"/>
        </w:rPr>
        <w:t>م</w:t>
      </w:r>
      <w:r w:rsidR="00BA4679">
        <w:rPr>
          <w:rFonts w:hint="cs"/>
          <w:b w:val="0"/>
          <w:bCs w:val="0"/>
          <w:szCs w:val="28"/>
          <w:rtl/>
          <w:lang w:bidi="fa-IR"/>
        </w:rPr>
        <w:t>ی‌</w:t>
      </w:r>
      <w:r w:rsidR="00BA4679">
        <w:rPr>
          <w:rFonts w:hint="eastAsia"/>
          <w:b w:val="0"/>
          <w:bCs w:val="0"/>
          <w:szCs w:val="28"/>
          <w:rtl/>
          <w:lang w:bidi="fa-IR"/>
        </w:rPr>
        <w:t>ده</w:t>
      </w:r>
      <w:r w:rsidR="00BA4679">
        <w:rPr>
          <w:rFonts w:hint="cs"/>
          <w:b w:val="0"/>
          <w:bCs w:val="0"/>
          <w:szCs w:val="28"/>
          <w:rtl/>
          <w:lang w:bidi="fa-IR"/>
        </w:rPr>
        <w:t>ی</w:t>
      </w:r>
      <w:r w:rsidR="00BA4679">
        <w:rPr>
          <w:rFonts w:hint="eastAsia"/>
          <w:b w:val="0"/>
          <w:bCs w:val="0"/>
          <w:szCs w:val="28"/>
          <w:rtl/>
          <w:lang w:bidi="fa-IR"/>
        </w:rPr>
        <w:t>م</w:t>
      </w:r>
    </w:p>
    <w:p w14:paraId="139E1286" w14:textId="3CFD8866" w:rsidR="00324282" w:rsidRDefault="00324282" w:rsidP="00324282">
      <w:pPr>
        <w:ind w:firstLine="60"/>
        <w:rPr>
          <w:noProof/>
          <w:rtl/>
        </w:rPr>
      </w:pPr>
      <w:r>
        <w:rPr>
          <w:noProof/>
          <w:rtl/>
        </w:rPr>
        <w:t>روند مصرف</w:t>
      </w:r>
      <w:r w:rsidR="00BA4679">
        <w:rPr>
          <w:noProof/>
          <w:rtl/>
        </w:rPr>
        <w:t xml:space="preserve"> </w:t>
      </w:r>
      <w:r>
        <w:rPr>
          <w:noProof/>
          <w:rtl/>
        </w:rPr>
        <w:t xml:space="preserve">= </w:t>
      </w:r>
      <w:r>
        <w:rPr>
          <w:rFonts w:hint="cs"/>
          <w:noProof/>
          <w:rtl/>
        </w:rPr>
        <w:t>(تولید</w:t>
      </w:r>
      <w:r>
        <w:rPr>
          <w:noProof/>
          <w:rtl/>
        </w:rPr>
        <w:t xml:space="preserve"> داخلي + واردات</w:t>
      </w:r>
      <w:r w:rsidR="00BA4679">
        <w:rPr>
          <w:noProof/>
          <w:rtl/>
        </w:rPr>
        <w:t>)</w:t>
      </w:r>
      <w:r>
        <w:rPr>
          <w:rFonts w:hint="cs"/>
          <w:noProof/>
          <w:rtl/>
        </w:rPr>
        <w:t xml:space="preserve"> -</w:t>
      </w:r>
      <w:r>
        <w:rPr>
          <w:noProof/>
          <w:rtl/>
        </w:rPr>
        <w:t xml:space="preserve"> صادرات</w:t>
      </w:r>
      <w:r>
        <w:rPr>
          <w:noProof/>
          <w:rtl/>
        </w:rPr>
        <w:cr/>
      </w:r>
    </w:p>
    <w:p w14:paraId="32395947" w14:textId="3A0EB635" w:rsidR="00324282" w:rsidRDefault="00324282" w:rsidP="00324282">
      <w:pPr>
        <w:autoSpaceDE w:val="0"/>
        <w:autoSpaceDN w:val="0"/>
        <w:adjustRightInd w:val="0"/>
        <w:ind w:left="0" w:firstLine="0"/>
        <w:jc w:val="both"/>
        <w:rPr>
          <w:b w:val="0"/>
          <w:bCs w:val="0"/>
          <w:szCs w:val="28"/>
          <w:rtl/>
          <w:lang w:bidi="fa-IR"/>
        </w:rPr>
      </w:pPr>
      <w:r w:rsidRPr="006F4646">
        <w:rPr>
          <w:b w:val="0"/>
          <w:bCs w:val="0"/>
          <w:szCs w:val="28"/>
          <w:rtl/>
          <w:lang w:bidi="fa-IR"/>
        </w:rPr>
        <w:t xml:space="preserve">در جدول زير روند مصرف را طي سالهاي گذشته مورد بررسي قرار </w:t>
      </w:r>
      <w:r w:rsidR="00BA4679">
        <w:rPr>
          <w:b w:val="0"/>
          <w:bCs w:val="0"/>
          <w:szCs w:val="28"/>
          <w:rtl/>
          <w:lang w:bidi="fa-IR"/>
        </w:rPr>
        <w:t>م</w:t>
      </w:r>
      <w:r w:rsidR="00BA4679">
        <w:rPr>
          <w:rFonts w:hint="cs"/>
          <w:b w:val="0"/>
          <w:bCs w:val="0"/>
          <w:szCs w:val="28"/>
          <w:rtl/>
          <w:lang w:bidi="fa-IR"/>
        </w:rPr>
        <w:t>ی‌</w:t>
      </w:r>
      <w:r w:rsidR="00BA4679">
        <w:rPr>
          <w:rFonts w:hint="eastAsia"/>
          <w:b w:val="0"/>
          <w:bCs w:val="0"/>
          <w:szCs w:val="28"/>
          <w:rtl/>
          <w:lang w:bidi="fa-IR"/>
        </w:rPr>
        <w:t>ده</w:t>
      </w:r>
      <w:r w:rsidR="00BA4679">
        <w:rPr>
          <w:rFonts w:hint="cs"/>
          <w:b w:val="0"/>
          <w:bCs w:val="0"/>
          <w:szCs w:val="28"/>
          <w:rtl/>
          <w:lang w:bidi="fa-IR"/>
        </w:rPr>
        <w:t>ی</w:t>
      </w:r>
      <w:r w:rsidR="00BA4679">
        <w:rPr>
          <w:rFonts w:hint="eastAsia"/>
          <w:b w:val="0"/>
          <w:bCs w:val="0"/>
          <w:szCs w:val="28"/>
          <w:rtl/>
          <w:lang w:bidi="fa-IR"/>
        </w:rPr>
        <w:t>م</w:t>
      </w:r>
      <w:r>
        <w:rPr>
          <w:rFonts w:hint="cs"/>
          <w:b w:val="0"/>
          <w:bCs w:val="0"/>
          <w:szCs w:val="28"/>
          <w:rtl/>
          <w:lang w:bidi="fa-IR"/>
        </w:rPr>
        <w:t>.</w:t>
      </w:r>
    </w:p>
    <w:p w14:paraId="5D22B96B" w14:textId="77777777" w:rsidR="00324282" w:rsidRDefault="00324282" w:rsidP="00324282">
      <w:pPr>
        <w:autoSpaceDE w:val="0"/>
        <w:autoSpaceDN w:val="0"/>
        <w:adjustRightInd w:val="0"/>
        <w:ind w:left="0" w:firstLine="0"/>
        <w:jc w:val="both"/>
        <w:rPr>
          <w:b w:val="0"/>
          <w:bCs w:val="0"/>
          <w:szCs w:val="28"/>
          <w:rtl/>
          <w:lang w:bidi="fa-IR"/>
        </w:rPr>
      </w:pPr>
    </w:p>
    <w:p w14:paraId="18301E0B" w14:textId="77777777" w:rsidR="00324282" w:rsidRPr="00F6181F" w:rsidRDefault="00324282" w:rsidP="00324282">
      <w:pPr>
        <w:autoSpaceDE w:val="0"/>
        <w:autoSpaceDN w:val="0"/>
        <w:adjustRightInd w:val="0"/>
        <w:ind w:left="0" w:firstLine="0"/>
        <w:rPr>
          <w:b w:val="0"/>
          <w:bCs w:val="0"/>
          <w:rtl/>
          <w:lang w:bidi="fa-IR"/>
        </w:rPr>
      </w:pPr>
      <w:bookmarkStart w:id="43" w:name="_Toc55124693"/>
      <w:r w:rsidRPr="00F6181F">
        <w:rPr>
          <w:rtl/>
        </w:rPr>
        <w:t xml:space="preserve">جدول </w:t>
      </w:r>
      <w:r w:rsidRPr="00F6181F">
        <w:rPr>
          <w:rtl/>
        </w:rPr>
        <w:fldChar w:fldCharType="begin"/>
      </w:r>
      <w:r w:rsidRPr="00F6181F">
        <w:instrText>SEQ</w:instrText>
      </w:r>
      <w:r w:rsidRPr="00F6181F">
        <w:rPr>
          <w:rtl/>
        </w:rPr>
        <w:instrText xml:space="preserve"> جدول \* </w:instrText>
      </w:r>
      <w:r w:rsidRPr="00F6181F">
        <w:instrText>ARABIC</w:instrText>
      </w:r>
      <w:r w:rsidRPr="00F6181F">
        <w:rPr>
          <w:rtl/>
        </w:rPr>
        <w:fldChar w:fldCharType="separate"/>
      </w:r>
      <w:r w:rsidR="00D012FE">
        <w:rPr>
          <w:noProof/>
          <w:rtl/>
        </w:rPr>
        <w:t>11</w:t>
      </w:r>
      <w:r w:rsidRPr="00F6181F">
        <w:rPr>
          <w:rtl/>
        </w:rPr>
        <w:fldChar w:fldCharType="end"/>
      </w:r>
      <w:r w:rsidRPr="00F6181F">
        <w:rPr>
          <w:rtl/>
        </w:rPr>
        <w:t xml:space="preserve">- روند مصرف </w:t>
      </w:r>
      <w:r w:rsidRPr="00F6181F">
        <w:rPr>
          <w:rFonts w:hint="cs"/>
          <w:rtl/>
        </w:rPr>
        <w:t>طی 5 سال گذشته</w:t>
      </w:r>
      <w:bookmarkEnd w:id="43"/>
    </w:p>
    <w:tbl>
      <w:tblPr>
        <w:bidiVisual/>
        <w:tblW w:w="9709" w:type="dxa"/>
        <w:jc w:val="center"/>
        <w:tblLook w:val="04A0" w:firstRow="1" w:lastRow="0" w:firstColumn="1" w:lastColumn="0" w:noHBand="0" w:noVBand="1"/>
      </w:tblPr>
      <w:tblGrid>
        <w:gridCol w:w="940"/>
        <w:gridCol w:w="1843"/>
        <w:gridCol w:w="2115"/>
        <w:gridCol w:w="2083"/>
        <w:gridCol w:w="2728"/>
      </w:tblGrid>
      <w:tr w:rsidR="00105B2A" w:rsidRPr="009635E7" w14:paraId="4E0A5866" w14:textId="77777777" w:rsidTr="00F54735">
        <w:trPr>
          <w:trHeight w:val="465"/>
          <w:jc w:val="center"/>
        </w:trPr>
        <w:tc>
          <w:tcPr>
            <w:tcW w:w="9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FD57D4" w14:textId="77777777" w:rsidR="00105B2A" w:rsidRPr="009635E7" w:rsidRDefault="00105B2A" w:rsidP="00105B2A">
            <w:pPr>
              <w:spacing w:line="240" w:lineRule="auto"/>
              <w:ind w:left="0" w:firstLine="0"/>
              <w:rPr>
                <w:rFonts w:ascii="Calibri" w:hAnsi="Calibri" w:cs="B Mitra"/>
                <w:color w:val="000000"/>
                <w:sz w:val="26"/>
                <w:szCs w:val="26"/>
              </w:rPr>
            </w:pPr>
            <w:r w:rsidRPr="009635E7">
              <w:rPr>
                <w:rFonts w:ascii="Calibri" w:hAnsi="Calibri" w:cs="B Mitra" w:hint="cs"/>
                <w:color w:val="000000"/>
                <w:sz w:val="26"/>
                <w:szCs w:val="26"/>
                <w:rtl/>
              </w:rPr>
              <w:t>سال</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1F0C98" w14:textId="77777777" w:rsidR="00105B2A" w:rsidRPr="009635E7" w:rsidRDefault="00105B2A" w:rsidP="007C02E4">
            <w:pPr>
              <w:spacing w:line="240" w:lineRule="auto"/>
              <w:ind w:left="14" w:hanging="14"/>
              <w:rPr>
                <w:rFonts w:ascii="Calibri" w:hAnsi="Calibri" w:cs="B Mitra"/>
                <w:color w:val="000000"/>
                <w:sz w:val="26"/>
                <w:szCs w:val="26"/>
                <w:rtl/>
              </w:rPr>
            </w:pPr>
            <w:r w:rsidRPr="009635E7">
              <w:rPr>
                <w:rFonts w:ascii="Calibri" w:hAnsi="Calibri" w:cs="B Mitra" w:hint="cs"/>
                <w:color w:val="000000"/>
                <w:sz w:val="26"/>
                <w:szCs w:val="26"/>
                <w:rtl/>
              </w:rPr>
              <w:t>تولید داخلی</w:t>
            </w:r>
          </w:p>
        </w:tc>
        <w:tc>
          <w:tcPr>
            <w:tcW w:w="21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332659" w14:textId="77777777" w:rsidR="00105B2A" w:rsidRPr="009635E7" w:rsidRDefault="00105B2A" w:rsidP="007C02E4">
            <w:pPr>
              <w:spacing w:line="240" w:lineRule="auto"/>
              <w:ind w:left="0" w:firstLine="0"/>
              <w:rPr>
                <w:rFonts w:ascii="Calibri" w:hAnsi="Calibri" w:cs="B Mitra"/>
                <w:color w:val="000000"/>
                <w:sz w:val="26"/>
                <w:szCs w:val="26"/>
                <w:rtl/>
              </w:rPr>
            </w:pPr>
            <w:r w:rsidRPr="009635E7">
              <w:rPr>
                <w:rFonts w:ascii="Calibri" w:hAnsi="Calibri" w:cs="B Mitra" w:hint="cs"/>
                <w:color w:val="000000"/>
                <w:sz w:val="26"/>
                <w:szCs w:val="26"/>
                <w:rtl/>
              </w:rPr>
              <w:t>صادرات</w:t>
            </w:r>
          </w:p>
        </w:tc>
        <w:tc>
          <w:tcPr>
            <w:tcW w:w="2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52D304" w14:textId="77777777" w:rsidR="00105B2A" w:rsidRPr="009635E7" w:rsidRDefault="00105B2A" w:rsidP="007C02E4">
            <w:pPr>
              <w:spacing w:line="240" w:lineRule="auto"/>
              <w:ind w:left="0" w:firstLine="0"/>
              <w:rPr>
                <w:rFonts w:ascii="Calibri" w:hAnsi="Calibri" w:cs="B Mitra"/>
                <w:color w:val="000000"/>
                <w:sz w:val="26"/>
                <w:szCs w:val="26"/>
                <w:rtl/>
              </w:rPr>
            </w:pPr>
            <w:r w:rsidRPr="009635E7">
              <w:rPr>
                <w:rFonts w:ascii="Calibri" w:hAnsi="Calibri" w:cs="B Mitra" w:hint="cs"/>
                <w:color w:val="000000"/>
                <w:sz w:val="26"/>
                <w:szCs w:val="26"/>
                <w:rtl/>
              </w:rPr>
              <w:t>واردات</w:t>
            </w:r>
          </w:p>
        </w:tc>
        <w:tc>
          <w:tcPr>
            <w:tcW w:w="27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75FA26" w14:textId="77777777" w:rsidR="00105B2A" w:rsidRPr="009635E7" w:rsidRDefault="00105B2A" w:rsidP="007C02E4">
            <w:pPr>
              <w:spacing w:line="240" w:lineRule="auto"/>
              <w:ind w:left="0" w:firstLine="0"/>
              <w:rPr>
                <w:rFonts w:ascii="Calibri" w:hAnsi="Calibri" w:cs="B Mitra"/>
                <w:color w:val="000000"/>
                <w:sz w:val="26"/>
                <w:szCs w:val="26"/>
                <w:rtl/>
              </w:rPr>
            </w:pPr>
            <w:r w:rsidRPr="009635E7">
              <w:rPr>
                <w:rFonts w:ascii="Calibri" w:hAnsi="Calibri" w:cs="B Mitra" w:hint="cs"/>
                <w:color w:val="000000"/>
                <w:sz w:val="26"/>
                <w:szCs w:val="26"/>
                <w:rtl/>
              </w:rPr>
              <w:t xml:space="preserve">میزان مصرف ظاهری </w:t>
            </w:r>
            <w:r w:rsidRPr="009635E7">
              <w:rPr>
                <w:rFonts w:ascii="Calibri" w:hAnsi="Calibri" w:cs="B Mitra" w:hint="cs"/>
                <w:b w:val="0"/>
                <w:bCs w:val="0"/>
                <w:color w:val="000000"/>
                <w:sz w:val="26"/>
                <w:szCs w:val="26"/>
                <w:rtl/>
              </w:rPr>
              <w:t>(تن)</w:t>
            </w:r>
          </w:p>
        </w:tc>
      </w:tr>
      <w:tr w:rsidR="00105B2A" w:rsidRPr="009635E7" w14:paraId="354AC27E" w14:textId="77777777" w:rsidTr="00F54735">
        <w:trPr>
          <w:trHeight w:val="465"/>
          <w:jc w:val="center"/>
        </w:trPr>
        <w:tc>
          <w:tcPr>
            <w:tcW w:w="940" w:type="dxa"/>
            <w:vMerge/>
            <w:tcBorders>
              <w:top w:val="single" w:sz="4" w:space="0" w:color="auto"/>
              <w:left w:val="single" w:sz="4" w:space="0" w:color="auto"/>
              <w:bottom w:val="single" w:sz="4" w:space="0" w:color="auto"/>
              <w:right w:val="single" w:sz="4" w:space="0" w:color="auto"/>
            </w:tcBorders>
            <w:vAlign w:val="center"/>
            <w:hideMark/>
          </w:tcPr>
          <w:p w14:paraId="7DEE1DAA" w14:textId="77777777" w:rsidR="00105B2A" w:rsidRPr="009635E7" w:rsidRDefault="00105B2A" w:rsidP="00105B2A">
            <w:pPr>
              <w:spacing w:line="240" w:lineRule="auto"/>
              <w:ind w:left="0" w:firstLine="0"/>
              <w:jc w:val="left"/>
              <w:rPr>
                <w:rFonts w:ascii="Calibri" w:hAnsi="Calibri" w:cs="B Mitra"/>
                <w:color w:val="000000"/>
                <w:sz w:val="26"/>
                <w:szCs w:val="26"/>
              </w:rPr>
            </w:pP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14:paraId="32F4F014" w14:textId="77777777" w:rsidR="00105B2A" w:rsidRPr="009635E7" w:rsidRDefault="00105B2A" w:rsidP="007C02E4">
            <w:pPr>
              <w:spacing w:line="240" w:lineRule="auto"/>
              <w:ind w:left="14" w:hanging="14"/>
              <w:rPr>
                <w:rFonts w:ascii="Calibri" w:hAnsi="Calibri" w:cs="B Mitra"/>
                <w:color w:val="000000"/>
                <w:sz w:val="26"/>
                <w:szCs w:val="26"/>
                <w:rtl/>
              </w:rPr>
            </w:pPr>
            <w:r w:rsidRPr="009635E7">
              <w:rPr>
                <w:rFonts w:ascii="Calibri" w:hAnsi="Calibri" w:cs="B Mitra" w:hint="cs"/>
                <w:color w:val="000000"/>
                <w:sz w:val="26"/>
                <w:szCs w:val="26"/>
                <w:rtl/>
              </w:rPr>
              <w:t>وزن (کیلوگرم</w:t>
            </w:r>
            <w:r w:rsidRPr="009635E7">
              <w:rPr>
                <w:rFonts w:ascii="Calibri" w:hAnsi="Calibri" w:cs="B Mitra" w:hint="cs"/>
                <w:b w:val="0"/>
                <w:bCs w:val="0"/>
                <w:color w:val="000000"/>
                <w:sz w:val="26"/>
                <w:szCs w:val="26"/>
                <w:rtl/>
              </w:rPr>
              <w:t>)</w:t>
            </w:r>
          </w:p>
        </w:tc>
        <w:tc>
          <w:tcPr>
            <w:tcW w:w="2115" w:type="dxa"/>
            <w:tcBorders>
              <w:top w:val="nil"/>
              <w:left w:val="single" w:sz="4" w:space="0" w:color="auto"/>
              <w:bottom w:val="single" w:sz="4" w:space="0" w:color="auto"/>
              <w:right w:val="single" w:sz="4" w:space="0" w:color="auto"/>
            </w:tcBorders>
            <w:shd w:val="clear" w:color="auto" w:fill="auto"/>
            <w:noWrap/>
            <w:vAlign w:val="center"/>
            <w:hideMark/>
          </w:tcPr>
          <w:p w14:paraId="79AB09B3" w14:textId="77777777" w:rsidR="00105B2A" w:rsidRPr="009635E7" w:rsidRDefault="00105B2A" w:rsidP="007C02E4">
            <w:pPr>
              <w:spacing w:line="240" w:lineRule="auto"/>
              <w:ind w:left="0" w:firstLine="0"/>
              <w:rPr>
                <w:rFonts w:ascii="Calibri" w:hAnsi="Calibri" w:cs="B Mitra"/>
                <w:color w:val="000000"/>
                <w:sz w:val="26"/>
                <w:szCs w:val="26"/>
                <w:rtl/>
              </w:rPr>
            </w:pPr>
            <w:r w:rsidRPr="009635E7">
              <w:rPr>
                <w:rFonts w:ascii="Calibri" w:hAnsi="Calibri" w:cs="B Mitra" w:hint="cs"/>
                <w:color w:val="000000"/>
                <w:sz w:val="26"/>
                <w:szCs w:val="26"/>
                <w:rtl/>
              </w:rPr>
              <w:t xml:space="preserve">وزن </w:t>
            </w:r>
            <w:r w:rsidRPr="009635E7">
              <w:rPr>
                <w:rFonts w:ascii="Calibri" w:hAnsi="Calibri" w:cs="B Mitra" w:hint="cs"/>
                <w:b w:val="0"/>
                <w:bCs w:val="0"/>
                <w:color w:val="000000"/>
                <w:sz w:val="26"/>
                <w:szCs w:val="26"/>
                <w:rtl/>
              </w:rPr>
              <w:t>(کیلوگرم)</w:t>
            </w:r>
          </w:p>
        </w:tc>
        <w:tc>
          <w:tcPr>
            <w:tcW w:w="2083" w:type="dxa"/>
            <w:tcBorders>
              <w:top w:val="nil"/>
              <w:left w:val="single" w:sz="4" w:space="0" w:color="auto"/>
              <w:bottom w:val="single" w:sz="4" w:space="0" w:color="auto"/>
              <w:right w:val="single" w:sz="4" w:space="0" w:color="auto"/>
            </w:tcBorders>
            <w:shd w:val="clear" w:color="auto" w:fill="auto"/>
            <w:noWrap/>
            <w:vAlign w:val="center"/>
            <w:hideMark/>
          </w:tcPr>
          <w:p w14:paraId="31A02172" w14:textId="77777777" w:rsidR="00105B2A" w:rsidRPr="009635E7" w:rsidRDefault="00105B2A" w:rsidP="007C02E4">
            <w:pPr>
              <w:spacing w:line="240" w:lineRule="auto"/>
              <w:ind w:left="0" w:firstLine="0"/>
              <w:rPr>
                <w:rFonts w:ascii="Calibri" w:hAnsi="Calibri" w:cs="B Mitra"/>
                <w:color w:val="000000"/>
                <w:sz w:val="26"/>
                <w:szCs w:val="26"/>
                <w:rtl/>
                <w:lang w:bidi="fa-IR"/>
              </w:rPr>
            </w:pPr>
            <w:r w:rsidRPr="009635E7">
              <w:rPr>
                <w:rFonts w:ascii="Calibri" w:hAnsi="Calibri" w:cs="B Mitra" w:hint="cs"/>
                <w:color w:val="000000"/>
                <w:sz w:val="26"/>
                <w:szCs w:val="26"/>
                <w:rtl/>
              </w:rPr>
              <w:t xml:space="preserve">وزن </w:t>
            </w:r>
            <w:r w:rsidRPr="009635E7">
              <w:rPr>
                <w:rFonts w:ascii="Calibri" w:hAnsi="Calibri" w:cs="B Mitra" w:hint="cs"/>
                <w:b w:val="0"/>
                <w:bCs w:val="0"/>
                <w:color w:val="000000"/>
                <w:sz w:val="26"/>
                <w:szCs w:val="26"/>
                <w:rtl/>
              </w:rPr>
              <w:t>(کیلوگرم)</w:t>
            </w:r>
          </w:p>
        </w:tc>
        <w:tc>
          <w:tcPr>
            <w:tcW w:w="2728" w:type="dxa"/>
            <w:vMerge/>
            <w:tcBorders>
              <w:top w:val="single" w:sz="4" w:space="0" w:color="auto"/>
              <w:left w:val="single" w:sz="4" w:space="0" w:color="auto"/>
              <w:bottom w:val="single" w:sz="4" w:space="0" w:color="auto"/>
              <w:right w:val="single" w:sz="4" w:space="0" w:color="auto"/>
            </w:tcBorders>
            <w:vAlign w:val="center"/>
            <w:hideMark/>
          </w:tcPr>
          <w:p w14:paraId="672FF159" w14:textId="77777777" w:rsidR="00105B2A" w:rsidRPr="009635E7" w:rsidRDefault="00105B2A" w:rsidP="007C02E4">
            <w:pPr>
              <w:spacing w:line="240" w:lineRule="auto"/>
              <w:ind w:left="0" w:firstLine="0"/>
              <w:jc w:val="left"/>
              <w:rPr>
                <w:rFonts w:ascii="Calibri" w:hAnsi="Calibri" w:cs="B Mitra"/>
                <w:color w:val="000000"/>
                <w:sz w:val="26"/>
                <w:szCs w:val="26"/>
              </w:rPr>
            </w:pPr>
          </w:p>
        </w:tc>
      </w:tr>
      <w:tr w:rsidR="00F54735" w:rsidRPr="009635E7" w14:paraId="02B6F667" w14:textId="77777777" w:rsidTr="00F54735">
        <w:trPr>
          <w:trHeight w:val="465"/>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1014297A" w14:textId="77777777" w:rsidR="00F54735" w:rsidRPr="009635E7" w:rsidRDefault="00F54735" w:rsidP="00F54735">
            <w:pPr>
              <w:bidi w:val="0"/>
              <w:spacing w:line="240" w:lineRule="auto"/>
              <w:ind w:left="0" w:firstLine="0"/>
              <w:rPr>
                <w:rFonts w:ascii="Calibri" w:hAnsi="Calibri" w:cs="B Mitra"/>
                <w:b w:val="0"/>
                <w:bCs w:val="0"/>
                <w:color w:val="000000"/>
                <w:sz w:val="26"/>
                <w:szCs w:val="26"/>
                <w:rtl/>
              </w:rPr>
            </w:pPr>
            <w:r w:rsidRPr="009635E7">
              <w:rPr>
                <w:rFonts w:ascii="Calibri" w:hAnsi="Calibri" w:cs="B Mitra" w:hint="cs"/>
                <w:b w:val="0"/>
                <w:bCs w:val="0"/>
                <w:color w:val="000000"/>
                <w:sz w:val="26"/>
                <w:szCs w:val="26"/>
              </w:rPr>
              <w:t>1393</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14:paraId="7087EEA8" w14:textId="77777777" w:rsidR="00F54735" w:rsidRPr="009635E7" w:rsidRDefault="00F54735" w:rsidP="007C02E4">
            <w:pPr>
              <w:ind w:left="14" w:hanging="14"/>
              <w:rPr>
                <w:rFonts w:ascii="Calibri" w:hAnsi="Calibri" w:cs="B Mitra"/>
                <w:b w:val="0"/>
                <w:bCs w:val="0"/>
                <w:color w:val="000000"/>
                <w:sz w:val="26"/>
                <w:szCs w:val="26"/>
              </w:rPr>
            </w:pPr>
            <w:r w:rsidRPr="009635E7">
              <w:rPr>
                <w:rFonts w:ascii="Calibri" w:hAnsi="Calibri" w:cs="B Mitra"/>
                <w:b w:val="0"/>
                <w:bCs w:val="0"/>
                <w:color w:val="000000"/>
                <w:sz w:val="26"/>
                <w:szCs w:val="26"/>
              </w:rPr>
              <w:t>51,000</w:t>
            </w:r>
          </w:p>
        </w:tc>
        <w:tc>
          <w:tcPr>
            <w:tcW w:w="2115" w:type="dxa"/>
            <w:tcBorders>
              <w:top w:val="nil"/>
              <w:left w:val="single" w:sz="4" w:space="0" w:color="auto"/>
              <w:bottom w:val="single" w:sz="4" w:space="0" w:color="auto"/>
              <w:right w:val="single" w:sz="4" w:space="0" w:color="auto"/>
            </w:tcBorders>
            <w:shd w:val="clear" w:color="auto" w:fill="auto"/>
            <w:noWrap/>
            <w:vAlign w:val="center"/>
            <w:hideMark/>
          </w:tcPr>
          <w:p w14:paraId="29DB8BDC"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112.60</w:t>
            </w:r>
          </w:p>
        </w:tc>
        <w:tc>
          <w:tcPr>
            <w:tcW w:w="2083" w:type="dxa"/>
            <w:tcBorders>
              <w:top w:val="nil"/>
              <w:left w:val="single" w:sz="4" w:space="0" w:color="auto"/>
              <w:bottom w:val="single" w:sz="4" w:space="0" w:color="auto"/>
              <w:right w:val="single" w:sz="4" w:space="0" w:color="auto"/>
            </w:tcBorders>
            <w:shd w:val="clear" w:color="auto" w:fill="auto"/>
            <w:noWrap/>
            <w:vAlign w:val="center"/>
            <w:hideMark/>
          </w:tcPr>
          <w:p w14:paraId="66912EE4"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88,084.00</w:t>
            </w:r>
          </w:p>
        </w:tc>
        <w:tc>
          <w:tcPr>
            <w:tcW w:w="2728" w:type="dxa"/>
            <w:tcBorders>
              <w:top w:val="nil"/>
              <w:left w:val="single" w:sz="4" w:space="0" w:color="auto"/>
              <w:bottom w:val="single" w:sz="4" w:space="0" w:color="auto"/>
              <w:right w:val="single" w:sz="4" w:space="0" w:color="auto"/>
            </w:tcBorders>
            <w:shd w:val="clear" w:color="auto" w:fill="auto"/>
            <w:noWrap/>
            <w:vAlign w:val="center"/>
            <w:hideMark/>
          </w:tcPr>
          <w:p w14:paraId="6AC0D4F7" w14:textId="2708861A" w:rsidR="00F54735" w:rsidRPr="009635E7" w:rsidRDefault="00F54735" w:rsidP="007C02E4">
            <w:pPr>
              <w:bidi w:val="0"/>
              <w:spacing w:line="240" w:lineRule="auto"/>
              <w:ind w:left="0" w:firstLine="0"/>
              <w:rPr>
                <w:rFonts w:ascii="Calibri" w:hAnsi="Calibri" w:cs="B Mitra"/>
                <w:b w:val="0"/>
                <w:bCs w:val="0"/>
                <w:color w:val="007434"/>
                <w:sz w:val="26"/>
                <w:szCs w:val="26"/>
              </w:rPr>
            </w:pPr>
            <w:r w:rsidRPr="009635E7">
              <w:rPr>
                <w:rFonts w:ascii="Calibri" w:hAnsi="Calibri" w:cs="B Mitra" w:hint="cs"/>
                <w:b w:val="0"/>
                <w:bCs w:val="0"/>
                <w:color w:val="007434"/>
                <w:sz w:val="26"/>
                <w:szCs w:val="26"/>
                <w:rtl/>
                <w:lang w:bidi="fa-IR"/>
              </w:rPr>
              <w:t>۱۳۸,</w:t>
            </w:r>
            <w:r w:rsidR="00BA4679" w:rsidRPr="009635E7">
              <w:rPr>
                <w:rFonts w:ascii="Calibri" w:hAnsi="Calibri" w:cs="B Mitra"/>
                <w:b w:val="0"/>
                <w:bCs w:val="0"/>
                <w:color w:val="007434"/>
                <w:sz w:val="26"/>
                <w:szCs w:val="26"/>
                <w:rtl/>
                <w:lang w:bidi="fa-IR"/>
              </w:rPr>
              <w:t xml:space="preserve"> ۹۷۱</w:t>
            </w:r>
          </w:p>
        </w:tc>
      </w:tr>
      <w:tr w:rsidR="00F54735" w:rsidRPr="009635E7" w14:paraId="2CDC88B1" w14:textId="77777777" w:rsidTr="00F54735">
        <w:trPr>
          <w:trHeight w:val="465"/>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40178BC2" w14:textId="77777777" w:rsidR="00F54735" w:rsidRPr="009635E7" w:rsidRDefault="00F54735" w:rsidP="00F54735">
            <w:pPr>
              <w:bidi w:val="0"/>
              <w:spacing w:line="240" w:lineRule="auto"/>
              <w:ind w:left="0" w:firstLine="0"/>
              <w:rPr>
                <w:rFonts w:ascii="Calibri" w:hAnsi="Calibri" w:cs="B Mitra"/>
                <w:b w:val="0"/>
                <w:bCs w:val="0"/>
                <w:color w:val="000000"/>
                <w:sz w:val="26"/>
                <w:szCs w:val="26"/>
              </w:rPr>
            </w:pPr>
            <w:r w:rsidRPr="009635E7">
              <w:rPr>
                <w:rFonts w:ascii="Calibri" w:hAnsi="Calibri" w:cs="B Mitra" w:hint="cs"/>
                <w:b w:val="0"/>
                <w:bCs w:val="0"/>
                <w:color w:val="000000"/>
                <w:sz w:val="26"/>
                <w:szCs w:val="26"/>
              </w:rPr>
              <w:t>1394</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14:paraId="6259701D" w14:textId="77777777" w:rsidR="00F54735" w:rsidRPr="009635E7" w:rsidRDefault="00F54735" w:rsidP="007C02E4">
            <w:pPr>
              <w:ind w:left="14" w:hanging="14"/>
              <w:rPr>
                <w:rFonts w:ascii="Calibri" w:hAnsi="Calibri" w:cs="B Mitra"/>
                <w:b w:val="0"/>
                <w:bCs w:val="0"/>
                <w:color w:val="000000"/>
                <w:sz w:val="26"/>
                <w:szCs w:val="26"/>
              </w:rPr>
            </w:pPr>
            <w:r w:rsidRPr="009635E7">
              <w:rPr>
                <w:rFonts w:ascii="Calibri" w:hAnsi="Calibri" w:cs="B Mitra"/>
                <w:b w:val="0"/>
                <w:bCs w:val="0"/>
                <w:color w:val="000000"/>
                <w:sz w:val="26"/>
                <w:szCs w:val="26"/>
              </w:rPr>
              <w:t>51,000</w:t>
            </w:r>
          </w:p>
        </w:tc>
        <w:tc>
          <w:tcPr>
            <w:tcW w:w="2115" w:type="dxa"/>
            <w:tcBorders>
              <w:top w:val="nil"/>
              <w:left w:val="single" w:sz="4" w:space="0" w:color="auto"/>
              <w:bottom w:val="single" w:sz="4" w:space="0" w:color="auto"/>
              <w:right w:val="single" w:sz="4" w:space="0" w:color="auto"/>
            </w:tcBorders>
            <w:shd w:val="clear" w:color="auto" w:fill="auto"/>
            <w:noWrap/>
            <w:vAlign w:val="center"/>
            <w:hideMark/>
          </w:tcPr>
          <w:p w14:paraId="1C2EE2D4"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390.90</w:t>
            </w:r>
          </w:p>
        </w:tc>
        <w:tc>
          <w:tcPr>
            <w:tcW w:w="2083" w:type="dxa"/>
            <w:tcBorders>
              <w:top w:val="nil"/>
              <w:left w:val="single" w:sz="4" w:space="0" w:color="auto"/>
              <w:bottom w:val="single" w:sz="4" w:space="0" w:color="auto"/>
              <w:right w:val="single" w:sz="4" w:space="0" w:color="auto"/>
            </w:tcBorders>
            <w:shd w:val="clear" w:color="auto" w:fill="auto"/>
            <w:noWrap/>
            <w:vAlign w:val="center"/>
            <w:hideMark/>
          </w:tcPr>
          <w:p w14:paraId="4DC08DC5"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46,220.94</w:t>
            </w:r>
          </w:p>
        </w:tc>
        <w:tc>
          <w:tcPr>
            <w:tcW w:w="2728" w:type="dxa"/>
            <w:tcBorders>
              <w:top w:val="nil"/>
              <w:left w:val="single" w:sz="4" w:space="0" w:color="auto"/>
              <w:bottom w:val="single" w:sz="4" w:space="0" w:color="auto"/>
              <w:right w:val="single" w:sz="4" w:space="0" w:color="auto"/>
            </w:tcBorders>
            <w:shd w:val="clear" w:color="auto" w:fill="auto"/>
            <w:noWrap/>
            <w:vAlign w:val="center"/>
            <w:hideMark/>
          </w:tcPr>
          <w:p w14:paraId="6F0BA597" w14:textId="54D355F6" w:rsidR="00F54735" w:rsidRPr="009635E7" w:rsidRDefault="00F54735" w:rsidP="007C02E4">
            <w:pPr>
              <w:bidi w:val="0"/>
              <w:ind w:left="0" w:firstLine="0"/>
              <w:rPr>
                <w:rFonts w:ascii="Calibri" w:hAnsi="Calibri" w:cs="B Mitra"/>
                <w:b w:val="0"/>
                <w:bCs w:val="0"/>
                <w:color w:val="007434"/>
                <w:sz w:val="26"/>
                <w:szCs w:val="26"/>
              </w:rPr>
            </w:pPr>
            <w:r w:rsidRPr="009635E7">
              <w:rPr>
                <w:rFonts w:ascii="Calibri" w:hAnsi="Calibri" w:cs="B Mitra" w:hint="cs"/>
                <w:b w:val="0"/>
                <w:bCs w:val="0"/>
                <w:color w:val="007434"/>
                <w:sz w:val="26"/>
                <w:szCs w:val="26"/>
                <w:rtl/>
                <w:lang w:bidi="fa-IR"/>
              </w:rPr>
              <w:t>۹۶,</w:t>
            </w:r>
            <w:r w:rsidR="00BA4679" w:rsidRPr="009635E7">
              <w:rPr>
                <w:rFonts w:ascii="Calibri" w:hAnsi="Calibri" w:cs="B Mitra"/>
                <w:b w:val="0"/>
                <w:bCs w:val="0"/>
                <w:color w:val="007434"/>
                <w:sz w:val="26"/>
                <w:szCs w:val="26"/>
                <w:rtl/>
                <w:lang w:bidi="fa-IR"/>
              </w:rPr>
              <w:t xml:space="preserve"> ۸۳۰</w:t>
            </w:r>
          </w:p>
        </w:tc>
      </w:tr>
      <w:tr w:rsidR="00F54735" w:rsidRPr="009635E7" w14:paraId="117F2E4B" w14:textId="77777777" w:rsidTr="00F54735">
        <w:trPr>
          <w:trHeight w:val="465"/>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2374CB70" w14:textId="77777777" w:rsidR="00F54735" w:rsidRPr="009635E7" w:rsidRDefault="00F54735" w:rsidP="00F54735">
            <w:pPr>
              <w:bidi w:val="0"/>
              <w:spacing w:line="240" w:lineRule="auto"/>
              <w:ind w:left="0" w:firstLine="0"/>
              <w:rPr>
                <w:rFonts w:ascii="Calibri" w:hAnsi="Calibri" w:cs="B Mitra"/>
                <w:b w:val="0"/>
                <w:bCs w:val="0"/>
                <w:color w:val="000000"/>
                <w:sz w:val="26"/>
                <w:szCs w:val="26"/>
              </w:rPr>
            </w:pPr>
            <w:r w:rsidRPr="009635E7">
              <w:rPr>
                <w:rFonts w:ascii="Calibri" w:hAnsi="Calibri" w:cs="B Mitra" w:hint="cs"/>
                <w:b w:val="0"/>
                <w:bCs w:val="0"/>
                <w:color w:val="000000"/>
                <w:sz w:val="26"/>
                <w:szCs w:val="26"/>
              </w:rPr>
              <w:t>1395</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14:paraId="52AD590F" w14:textId="77777777" w:rsidR="00F54735" w:rsidRPr="009635E7" w:rsidRDefault="00F54735" w:rsidP="007C02E4">
            <w:pPr>
              <w:ind w:left="14" w:hanging="14"/>
              <w:rPr>
                <w:rFonts w:ascii="Calibri" w:hAnsi="Calibri" w:cs="B Mitra"/>
                <w:b w:val="0"/>
                <w:bCs w:val="0"/>
                <w:color w:val="000000"/>
                <w:sz w:val="26"/>
                <w:szCs w:val="26"/>
              </w:rPr>
            </w:pPr>
            <w:r w:rsidRPr="009635E7">
              <w:rPr>
                <w:rFonts w:ascii="Calibri" w:hAnsi="Calibri" w:cs="B Mitra"/>
                <w:b w:val="0"/>
                <w:bCs w:val="0"/>
                <w:color w:val="000000"/>
                <w:sz w:val="26"/>
                <w:szCs w:val="26"/>
              </w:rPr>
              <w:t>51,000</w:t>
            </w:r>
          </w:p>
        </w:tc>
        <w:tc>
          <w:tcPr>
            <w:tcW w:w="2115" w:type="dxa"/>
            <w:tcBorders>
              <w:top w:val="nil"/>
              <w:left w:val="single" w:sz="4" w:space="0" w:color="auto"/>
              <w:bottom w:val="single" w:sz="4" w:space="0" w:color="auto"/>
              <w:right w:val="single" w:sz="4" w:space="0" w:color="auto"/>
            </w:tcBorders>
            <w:shd w:val="clear" w:color="auto" w:fill="auto"/>
            <w:noWrap/>
            <w:vAlign w:val="center"/>
            <w:hideMark/>
          </w:tcPr>
          <w:p w14:paraId="5F3E7854"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1,455.65</w:t>
            </w:r>
          </w:p>
        </w:tc>
        <w:tc>
          <w:tcPr>
            <w:tcW w:w="2083" w:type="dxa"/>
            <w:tcBorders>
              <w:top w:val="nil"/>
              <w:left w:val="single" w:sz="4" w:space="0" w:color="auto"/>
              <w:bottom w:val="single" w:sz="4" w:space="0" w:color="auto"/>
              <w:right w:val="single" w:sz="4" w:space="0" w:color="auto"/>
            </w:tcBorders>
            <w:shd w:val="clear" w:color="auto" w:fill="auto"/>
            <w:noWrap/>
            <w:vAlign w:val="center"/>
            <w:hideMark/>
          </w:tcPr>
          <w:p w14:paraId="7A9B0D39"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10,537.88</w:t>
            </w:r>
          </w:p>
        </w:tc>
        <w:tc>
          <w:tcPr>
            <w:tcW w:w="2728" w:type="dxa"/>
            <w:tcBorders>
              <w:top w:val="nil"/>
              <w:left w:val="single" w:sz="4" w:space="0" w:color="auto"/>
              <w:bottom w:val="single" w:sz="4" w:space="0" w:color="auto"/>
              <w:right w:val="single" w:sz="4" w:space="0" w:color="auto"/>
            </w:tcBorders>
            <w:shd w:val="clear" w:color="auto" w:fill="auto"/>
            <w:noWrap/>
            <w:vAlign w:val="center"/>
            <w:hideMark/>
          </w:tcPr>
          <w:p w14:paraId="29573453" w14:textId="69478C0D" w:rsidR="00F54735" w:rsidRPr="009635E7" w:rsidRDefault="00F54735" w:rsidP="007C02E4">
            <w:pPr>
              <w:bidi w:val="0"/>
              <w:ind w:left="0" w:firstLine="0"/>
              <w:rPr>
                <w:rFonts w:ascii="Calibri" w:hAnsi="Calibri" w:cs="B Mitra"/>
                <w:b w:val="0"/>
                <w:bCs w:val="0"/>
                <w:color w:val="007434"/>
                <w:sz w:val="26"/>
                <w:szCs w:val="26"/>
              </w:rPr>
            </w:pPr>
            <w:r w:rsidRPr="009635E7">
              <w:rPr>
                <w:rFonts w:ascii="Calibri" w:hAnsi="Calibri" w:cs="B Mitra" w:hint="cs"/>
                <w:b w:val="0"/>
                <w:bCs w:val="0"/>
                <w:color w:val="007434"/>
                <w:sz w:val="26"/>
                <w:szCs w:val="26"/>
                <w:rtl/>
                <w:lang w:bidi="fa-IR"/>
              </w:rPr>
              <w:t>۶۰,</w:t>
            </w:r>
            <w:r w:rsidR="00BA4679" w:rsidRPr="009635E7">
              <w:rPr>
                <w:rFonts w:ascii="Calibri" w:hAnsi="Calibri" w:cs="B Mitra"/>
                <w:b w:val="0"/>
                <w:bCs w:val="0"/>
                <w:color w:val="007434"/>
                <w:sz w:val="26"/>
                <w:szCs w:val="26"/>
                <w:rtl/>
                <w:lang w:bidi="fa-IR"/>
              </w:rPr>
              <w:t xml:space="preserve"> ۰۸۲</w:t>
            </w:r>
          </w:p>
        </w:tc>
      </w:tr>
      <w:tr w:rsidR="00F54735" w:rsidRPr="009635E7" w14:paraId="6FE5E6AA" w14:textId="77777777" w:rsidTr="00F54735">
        <w:trPr>
          <w:trHeight w:val="465"/>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571FBA6D" w14:textId="77777777" w:rsidR="00F54735" w:rsidRPr="009635E7" w:rsidRDefault="00F54735" w:rsidP="00F54735">
            <w:pPr>
              <w:bidi w:val="0"/>
              <w:spacing w:line="240" w:lineRule="auto"/>
              <w:ind w:left="0" w:firstLine="0"/>
              <w:rPr>
                <w:rFonts w:ascii="Calibri" w:hAnsi="Calibri" w:cs="B Mitra"/>
                <w:b w:val="0"/>
                <w:bCs w:val="0"/>
                <w:color w:val="000000"/>
                <w:sz w:val="26"/>
                <w:szCs w:val="26"/>
              </w:rPr>
            </w:pPr>
            <w:r w:rsidRPr="009635E7">
              <w:rPr>
                <w:rFonts w:ascii="Calibri" w:hAnsi="Calibri" w:cs="B Mitra" w:hint="cs"/>
                <w:b w:val="0"/>
                <w:bCs w:val="0"/>
                <w:color w:val="000000"/>
                <w:sz w:val="26"/>
                <w:szCs w:val="26"/>
              </w:rPr>
              <w:t>1396</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14:paraId="773FD6DD" w14:textId="77777777" w:rsidR="00F54735" w:rsidRPr="009635E7" w:rsidRDefault="00F54735" w:rsidP="007C02E4">
            <w:pPr>
              <w:ind w:left="14" w:hanging="14"/>
              <w:rPr>
                <w:rFonts w:ascii="Calibri" w:hAnsi="Calibri" w:cs="B Mitra"/>
                <w:b w:val="0"/>
                <w:bCs w:val="0"/>
                <w:color w:val="000000"/>
                <w:sz w:val="26"/>
                <w:szCs w:val="26"/>
              </w:rPr>
            </w:pPr>
            <w:r w:rsidRPr="009635E7">
              <w:rPr>
                <w:rFonts w:ascii="Calibri" w:hAnsi="Calibri" w:cs="B Mitra"/>
                <w:b w:val="0"/>
                <w:bCs w:val="0"/>
                <w:color w:val="000000"/>
                <w:sz w:val="26"/>
                <w:szCs w:val="26"/>
              </w:rPr>
              <w:t>51,000</w:t>
            </w:r>
          </w:p>
        </w:tc>
        <w:tc>
          <w:tcPr>
            <w:tcW w:w="2115" w:type="dxa"/>
            <w:tcBorders>
              <w:top w:val="nil"/>
              <w:left w:val="single" w:sz="4" w:space="0" w:color="auto"/>
              <w:bottom w:val="single" w:sz="4" w:space="0" w:color="auto"/>
              <w:right w:val="single" w:sz="4" w:space="0" w:color="auto"/>
            </w:tcBorders>
            <w:shd w:val="clear" w:color="auto" w:fill="auto"/>
            <w:noWrap/>
            <w:vAlign w:val="center"/>
            <w:hideMark/>
          </w:tcPr>
          <w:p w14:paraId="6722D25F"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447.26</w:t>
            </w:r>
          </w:p>
        </w:tc>
        <w:tc>
          <w:tcPr>
            <w:tcW w:w="2083" w:type="dxa"/>
            <w:tcBorders>
              <w:top w:val="nil"/>
              <w:left w:val="single" w:sz="4" w:space="0" w:color="auto"/>
              <w:bottom w:val="single" w:sz="4" w:space="0" w:color="auto"/>
              <w:right w:val="single" w:sz="4" w:space="0" w:color="auto"/>
            </w:tcBorders>
            <w:shd w:val="clear" w:color="auto" w:fill="auto"/>
            <w:noWrap/>
            <w:vAlign w:val="center"/>
            <w:hideMark/>
          </w:tcPr>
          <w:p w14:paraId="3DED6A8B"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5,354.64</w:t>
            </w:r>
          </w:p>
        </w:tc>
        <w:tc>
          <w:tcPr>
            <w:tcW w:w="2728" w:type="dxa"/>
            <w:tcBorders>
              <w:top w:val="nil"/>
              <w:left w:val="single" w:sz="4" w:space="0" w:color="auto"/>
              <w:bottom w:val="single" w:sz="4" w:space="0" w:color="auto"/>
              <w:right w:val="single" w:sz="4" w:space="0" w:color="auto"/>
            </w:tcBorders>
            <w:shd w:val="clear" w:color="auto" w:fill="auto"/>
            <w:noWrap/>
            <w:vAlign w:val="center"/>
            <w:hideMark/>
          </w:tcPr>
          <w:p w14:paraId="581D1CC7" w14:textId="14F9A3F5" w:rsidR="00F54735" w:rsidRPr="009635E7" w:rsidRDefault="00F54735" w:rsidP="007C02E4">
            <w:pPr>
              <w:bidi w:val="0"/>
              <w:ind w:left="0" w:firstLine="0"/>
              <w:rPr>
                <w:rFonts w:ascii="Calibri" w:hAnsi="Calibri" w:cs="B Mitra"/>
                <w:b w:val="0"/>
                <w:bCs w:val="0"/>
                <w:color w:val="007434"/>
                <w:sz w:val="26"/>
                <w:szCs w:val="26"/>
              </w:rPr>
            </w:pPr>
            <w:r w:rsidRPr="009635E7">
              <w:rPr>
                <w:rFonts w:ascii="Calibri" w:hAnsi="Calibri" w:cs="B Mitra" w:hint="cs"/>
                <w:b w:val="0"/>
                <w:bCs w:val="0"/>
                <w:color w:val="007434"/>
                <w:sz w:val="26"/>
                <w:szCs w:val="26"/>
                <w:rtl/>
                <w:lang w:bidi="fa-IR"/>
              </w:rPr>
              <w:t>۵۵,</w:t>
            </w:r>
            <w:r w:rsidR="00BA4679" w:rsidRPr="009635E7">
              <w:rPr>
                <w:rFonts w:ascii="Calibri" w:hAnsi="Calibri" w:cs="B Mitra"/>
                <w:b w:val="0"/>
                <w:bCs w:val="0"/>
                <w:color w:val="007434"/>
                <w:sz w:val="26"/>
                <w:szCs w:val="26"/>
                <w:rtl/>
                <w:lang w:bidi="fa-IR"/>
              </w:rPr>
              <w:t xml:space="preserve"> ۹۰۷</w:t>
            </w:r>
          </w:p>
        </w:tc>
      </w:tr>
      <w:tr w:rsidR="00F54735" w:rsidRPr="009635E7" w14:paraId="00446189" w14:textId="77777777" w:rsidTr="00F54735">
        <w:trPr>
          <w:trHeight w:val="465"/>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61CF08EF" w14:textId="77777777" w:rsidR="00F54735" w:rsidRPr="009635E7" w:rsidRDefault="00F54735" w:rsidP="00F54735">
            <w:pPr>
              <w:bidi w:val="0"/>
              <w:spacing w:line="240" w:lineRule="auto"/>
              <w:ind w:left="0" w:firstLine="0"/>
              <w:rPr>
                <w:rFonts w:ascii="Calibri" w:hAnsi="Calibri" w:cs="B Mitra"/>
                <w:b w:val="0"/>
                <w:bCs w:val="0"/>
                <w:color w:val="000000"/>
                <w:sz w:val="26"/>
                <w:szCs w:val="26"/>
              </w:rPr>
            </w:pPr>
            <w:r w:rsidRPr="009635E7">
              <w:rPr>
                <w:rFonts w:ascii="Calibri" w:hAnsi="Calibri" w:cs="B Mitra" w:hint="cs"/>
                <w:b w:val="0"/>
                <w:bCs w:val="0"/>
                <w:color w:val="000000"/>
                <w:sz w:val="26"/>
                <w:szCs w:val="26"/>
              </w:rPr>
              <w:t>1397</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14:paraId="5E96985B" w14:textId="77777777" w:rsidR="00F54735" w:rsidRPr="009635E7" w:rsidRDefault="00F54735" w:rsidP="007C02E4">
            <w:pPr>
              <w:ind w:left="14" w:hanging="14"/>
              <w:rPr>
                <w:rFonts w:ascii="Calibri" w:hAnsi="Calibri" w:cs="B Mitra"/>
                <w:b w:val="0"/>
                <w:bCs w:val="0"/>
                <w:color w:val="000000"/>
                <w:sz w:val="26"/>
                <w:szCs w:val="26"/>
              </w:rPr>
            </w:pPr>
            <w:r w:rsidRPr="009635E7">
              <w:rPr>
                <w:rFonts w:ascii="Calibri" w:hAnsi="Calibri" w:cs="B Mitra"/>
                <w:b w:val="0"/>
                <w:bCs w:val="0"/>
                <w:color w:val="000000"/>
                <w:sz w:val="26"/>
                <w:szCs w:val="26"/>
              </w:rPr>
              <w:t>51,000</w:t>
            </w:r>
          </w:p>
        </w:tc>
        <w:tc>
          <w:tcPr>
            <w:tcW w:w="2115" w:type="dxa"/>
            <w:tcBorders>
              <w:top w:val="nil"/>
              <w:left w:val="single" w:sz="4" w:space="0" w:color="auto"/>
              <w:bottom w:val="single" w:sz="4" w:space="0" w:color="auto"/>
              <w:right w:val="single" w:sz="4" w:space="0" w:color="auto"/>
            </w:tcBorders>
            <w:shd w:val="clear" w:color="auto" w:fill="auto"/>
            <w:noWrap/>
            <w:vAlign w:val="center"/>
            <w:hideMark/>
          </w:tcPr>
          <w:p w14:paraId="525FCB9A"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3.20</w:t>
            </w:r>
          </w:p>
        </w:tc>
        <w:tc>
          <w:tcPr>
            <w:tcW w:w="2083" w:type="dxa"/>
            <w:tcBorders>
              <w:top w:val="nil"/>
              <w:left w:val="single" w:sz="4" w:space="0" w:color="auto"/>
              <w:bottom w:val="single" w:sz="4" w:space="0" w:color="auto"/>
              <w:right w:val="single" w:sz="4" w:space="0" w:color="auto"/>
            </w:tcBorders>
            <w:shd w:val="clear" w:color="auto" w:fill="auto"/>
            <w:noWrap/>
            <w:vAlign w:val="center"/>
            <w:hideMark/>
          </w:tcPr>
          <w:p w14:paraId="4012A60B" w14:textId="77777777" w:rsidR="00F54735" w:rsidRPr="009635E7" w:rsidRDefault="00F54735" w:rsidP="007C02E4">
            <w:pPr>
              <w:ind w:left="0" w:firstLine="0"/>
              <w:rPr>
                <w:rFonts w:ascii="Calibri" w:hAnsi="Calibri" w:cs="B Mitra"/>
                <w:b w:val="0"/>
                <w:bCs w:val="0"/>
                <w:color w:val="000000"/>
                <w:sz w:val="26"/>
                <w:szCs w:val="26"/>
              </w:rPr>
            </w:pPr>
            <w:r w:rsidRPr="009635E7">
              <w:rPr>
                <w:rFonts w:ascii="Calibri" w:hAnsi="Calibri" w:cs="B Mitra"/>
                <w:b w:val="0"/>
                <w:bCs w:val="0"/>
                <w:color w:val="000000"/>
                <w:sz w:val="26"/>
                <w:szCs w:val="26"/>
              </w:rPr>
              <w:t>20,210.01</w:t>
            </w:r>
          </w:p>
        </w:tc>
        <w:tc>
          <w:tcPr>
            <w:tcW w:w="2728" w:type="dxa"/>
            <w:tcBorders>
              <w:top w:val="nil"/>
              <w:left w:val="single" w:sz="4" w:space="0" w:color="auto"/>
              <w:bottom w:val="single" w:sz="4" w:space="0" w:color="auto"/>
              <w:right w:val="single" w:sz="4" w:space="0" w:color="auto"/>
            </w:tcBorders>
            <w:shd w:val="clear" w:color="auto" w:fill="auto"/>
            <w:noWrap/>
            <w:vAlign w:val="center"/>
            <w:hideMark/>
          </w:tcPr>
          <w:p w14:paraId="2678B855" w14:textId="3499B82F" w:rsidR="00F54735" w:rsidRPr="009635E7" w:rsidRDefault="00F54735" w:rsidP="007C02E4">
            <w:pPr>
              <w:bidi w:val="0"/>
              <w:ind w:left="0" w:firstLine="0"/>
              <w:rPr>
                <w:rFonts w:ascii="Calibri" w:hAnsi="Calibri" w:cs="B Mitra"/>
                <w:b w:val="0"/>
                <w:bCs w:val="0"/>
                <w:color w:val="007434"/>
                <w:sz w:val="26"/>
                <w:szCs w:val="26"/>
              </w:rPr>
            </w:pPr>
            <w:r w:rsidRPr="009635E7">
              <w:rPr>
                <w:rFonts w:ascii="Calibri" w:hAnsi="Calibri" w:cs="B Mitra" w:hint="cs"/>
                <w:b w:val="0"/>
                <w:bCs w:val="0"/>
                <w:color w:val="007434"/>
                <w:sz w:val="26"/>
                <w:szCs w:val="26"/>
                <w:rtl/>
                <w:lang w:bidi="fa-IR"/>
              </w:rPr>
              <w:t>۷۱,</w:t>
            </w:r>
            <w:r w:rsidR="00BA4679" w:rsidRPr="009635E7">
              <w:rPr>
                <w:rFonts w:ascii="Calibri" w:hAnsi="Calibri" w:cs="B Mitra"/>
                <w:b w:val="0"/>
                <w:bCs w:val="0"/>
                <w:color w:val="007434"/>
                <w:sz w:val="26"/>
                <w:szCs w:val="26"/>
                <w:rtl/>
                <w:lang w:bidi="fa-IR"/>
              </w:rPr>
              <w:t xml:space="preserve"> ۲۰۷</w:t>
            </w:r>
          </w:p>
        </w:tc>
      </w:tr>
    </w:tbl>
    <w:p w14:paraId="5A5E7147" w14:textId="77777777" w:rsidR="00105B2A" w:rsidRDefault="00105B2A" w:rsidP="00324282">
      <w:pPr>
        <w:autoSpaceDE w:val="0"/>
        <w:autoSpaceDN w:val="0"/>
        <w:adjustRightInd w:val="0"/>
        <w:ind w:left="0" w:firstLine="0"/>
        <w:jc w:val="both"/>
        <w:rPr>
          <w:b w:val="0"/>
          <w:bCs w:val="0"/>
          <w:szCs w:val="28"/>
          <w:rtl/>
          <w:lang w:bidi="fa-IR"/>
        </w:rPr>
      </w:pPr>
    </w:p>
    <w:p w14:paraId="742C8696" w14:textId="77777777" w:rsidR="00105B2A" w:rsidRDefault="00105B2A" w:rsidP="00105B2A">
      <w:pPr>
        <w:bidi w:val="0"/>
        <w:rPr>
          <w:lang w:bidi="fa-IR"/>
        </w:rPr>
      </w:pPr>
      <w:r>
        <w:rPr>
          <w:rtl/>
          <w:lang w:bidi="fa-IR"/>
        </w:rPr>
        <w:br w:type="page"/>
      </w:r>
    </w:p>
    <w:p w14:paraId="6B340FE4" w14:textId="07A4DBE8" w:rsidR="00324282" w:rsidRPr="00D012FE" w:rsidRDefault="00324282" w:rsidP="00D012FE">
      <w:pPr>
        <w:pStyle w:val="Heading2"/>
        <w:numPr>
          <w:ilvl w:val="1"/>
          <w:numId w:val="3"/>
        </w:numPr>
        <w:spacing w:before="0" w:after="0"/>
        <w:ind w:hanging="1142"/>
        <w:jc w:val="both"/>
        <w:rPr>
          <w:rFonts w:ascii="Times New Roman" w:hAnsi="Times New Roman" w:cs="B Nazanin"/>
          <w:b w:val="0"/>
          <w:i w:val="0"/>
          <w:iCs w:val="0"/>
          <w:rtl/>
        </w:rPr>
      </w:pPr>
      <w:bookmarkStart w:id="44" w:name="_Toc55124664"/>
      <w:r w:rsidRPr="006F4646">
        <w:rPr>
          <w:rFonts w:ascii="Times New Roman" w:hAnsi="Times New Roman" w:cs="B Nazanin"/>
          <w:i w:val="0"/>
          <w:iCs w:val="0"/>
          <w:rtl/>
        </w:rPr>
        <w:lastRenderedPageBreak/>
        <w:t>بررسي روند صادرات محصول در طي پنج سال گذشته و ام</w:t>
      </w:r>
      <w:r w:rsidR="00BA4679">
        <w:rPr>
          <w:rFonts w:ascii="Times New Roman" w:hAnsi="Times New Roman" w:cs="B Nazanin"/>
          <w:i w:val="0"/>
          <w:iCs w:val="0"/>
          <w:rtl/>
        </w:rPr>
        <w:t>ک</w:t>
      </w:r>
      <w:r w:rsidRPr="006F4646">
        <w:rPr>
          <w:rFonts w:ascii="Times New Roman" w:hAnsi="Times New Roman" w:cs="B Nazanin"/>
          <w:i w:val="0"/>
          <w:iCs w:val="0"/>
          <w:rtl/>
        </w:rPr>
        <w:t>ان توسعه آن</w:t>
      </w:r>
      <w:bookmarkEnd w:id="44"/>
    </w:p>
    <w:p w14:paraId="47529125" w14:textId="77777777" w:rsidR="00324282" w:rsidRDefault="00324282" w:rsidP="00324282">
      <w:pPr>
        <w:rPr>
          <w:sz w:val="26"/>
          <w:szCs w:val="26"/>
          <w:rtl/>
          <w:lang w:bidi="fa-IR"/>
        </w:rPr>
      </w:pPr>
    </w:p>
    <w:p w14:paraId="459700E6" w14:textId="77777777" w:rsidR="00324282" w:rsidRPr="00AA004B" w:rsidRDefault="00324282" w:rsidP="00324282">
      <w:pPr>
        <w:rPr>
          <w:rtl/>
        </w:rPr>
      </w:pPr>
      <w:bookmarkStart w:id="45" w:name="_Toc55124694"/>
      <w:r w:rsidRPr="00FB3DFC">
        <w:rPr>
          <w:rtl/>
        </w:rPr>
        <w:t xml:space="preserve">جدول </w:t>
      </w:r>
      <w:r w:rsidRPr="00FB3DFC">
        <w:rPr>
          <w:rtl/>
        </w:rPr>
        <w:fldChar w:fldCharType="begin"/>
      </w:r>
      <w:r w:rsidRPr="00FB3DFC">
        <w:rPr>
          <w:rtl/>
        </w:rPr>
        <w:instrText xml:space="preserve"> </w:instrText>
      </w:r>
      <w:r w:rsidRPr="00FB3DFC">
        <w:instrText>SEQ</w:instrText>
      </w:r>
      <w:r w:rsidRPr="00FB3DFC">
        <w:rPr>
          <w:rtl/>
        </w:rPr>
        <w:instrText xml:space="preserve"> جدول \* </w:instrText>
      </w:r>
      <w:r w:rsidRPr="00FB3DFC">
        <w:instrText>ARABIC</w:instrText>
      </w:r>
      <w:r w:rsidRPr="00FB3DFC">
        <w:rPr>
          <w:rtl/>
        </w:rPr>
        <w:instrText xml:space="preserve"> </w:instrText>
      </w:r>
      <w:r w:rsidRPr="00FB3DFC">
        <w:rPr>
          <w:rtl/>
        </w:rPr>
        <w:fldChar w:fldCharType="separate"/>
      </w:r>
      <w:r w:rsidR="00D012FE">
        <w:rPr>
          <w:noProof/>
          <w:rtl/>
        </w:rPr>
        <w:t>12</w:t>
      </w:r>
      <w:r w:rsidRPr="00FB3DFC">
        <w:rPr>
          <w:rtl/>
        </w:rPr>
        <w:fldChar w:fldCharType="end"/>
      </w:r>
      <w:r w:rsidRPr="00FB3DFC">
        <w:rPr>
          <w:rtl/>
        </w:rPr>
        <w:t>- موازنه م</w:t>
      </w:r>
      <w:r w:rsidRPr="00FB3DFC">
        <w:rPr>
          <w:rFonts w:hint="cs"/>
          <w:rtl/>
        </w:rPr>
        <w:t>ی</w:t>
      </w:r>
      <w:r w:rsidRPr="00FB3DFC">
        <w:rPr>
          <w:rFonts w:hint="eastAsia"/>
          <w:rtl/>
        </w:rPr>
        <w:t>زان</w:t>
      </w:r>
      <w:r w:rsidRPr="00FB3DFC">
        <w:rPr>
          <w:rtl/>
        </w:rPr>
        <w:t xml:space="preserve"> صادرات</w:t>
      </w:r>
      <w:r w:rsidRPr="00FB3DFC">
        <w:rPr>
          <w:rFonts w:hint="cs"/>
          <w:rtl/>
        </w:rPr>
        <w:t xml:space="preserve"> محصول طی 5 سال گذشته</w:t>
      </w:r>
      <w:r w:rsidRPr="00BF03B9">
        <w:rPr>
          <w:rStyle w:val="FootnoteReference"/>
          <w:rFonts w:cs="B Nazanin"/>
          <w:rtl/>
          <w:lang w:bidi="fa-IR"/>
        </w:rPr>
        <w:footnoteReference w:id="12"/>
      </w:r>
      <w:bookmarkEnd w:id="45"/>
    </w:p>
    <w:tbl>
      <w:tblPr>
        <w:bidiVisual/>
        <w:tblW w:w="9014" w:type="dxa"/>
        <w:jc w:val="center"/>
        <w:tblLook w:val="04A0" w:firstRow="1" w:lastRow="0" w:firstColumn="1" w:lastColumn="0" w:noHBand="0" w:noVBand="1"/>
      </w:tblPr>
      <w:tblGrid>
        <w:gridCol w:w="2060"/>
        <w:gridCol w:w="1602"/>
        <w:gridCol w:w="1826"/>
        <w:gridCol w:w="1795"/>
        <w:gridCol w:w="1731"/>
      </w:tblGrid>
      <w:tr w:rsidR="007C02E4" w:rsidRPr="00105B2A" w14:paraId="79C0AD69" w14:textId="77777777" w:rsidTr="007C02E4">
        <w:trPr>
          <w:trHeight w:val="465"/>
          <w:jc w:val="center"/>
        </w:trPr>
        <w:tc>
          <w:tcPr>
            <w:tcW w:w="2060"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14:paraId="130FF5E4" w14:textId="77777777" w:rsidR="007C02E4" w:rsidRPr="00105B2A" w:rsidRDefault="007C02E4" w:rsidP="00BD5B31">
            <w:pPr>
              <w:spacing w:line="240" w:lineRule="auto"/>
              <w:ind w:left="0" w:firstLine="0"/>
              <w:rPr>
                <w:rFonts w:ascii="Calibri" w:hAnsi="Calibri" w:cs="B Mitra"/>
                <w:color w:val="000000"/>
                <w:sz w:val="26"/>
                <w:szCs w:val="26"/>
              </w:rPr>
            </w:pPr>
            <w:r w:rsidRPr="00105B2A">
              <w:rPr>
                <w:rFonts w:ascii="Calibri" w:hAnsi="Calibri" w:cs="B Mitra" w:hint="cs"/>
                <w:color w:val="000000"/>
                <w:sz w:val="26"/>
                <w:szCs w:val="26"/>
                <w:rtl/>
              </w:rPr>
              <w:t>سال</w:t>
            </w:r>
          </w:p>
        </w:tc>
        <w:tc>
          <w:tcPr>
            <w:tcW w:w="6954" w:type="dxa"/>
            <w:gridSpan w:val="4"/>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6658DA6E" w14:textId="77777777" w:rsidR="007C02E4" w:rsidRPr="00105B2A" w:rsidRDefault="007C02E4" w:rsidP="00BD5B31">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صادرات</w:t>
            </w:r>
          </w:p>
        </w:tc>
      </w:tr>
      <w:tr w:rsidR="007C02E4" w:rsidRPr="00105B2A" w14:paraId="4574F901" w14:textId="77777777" w:rsidTr="007C02E4">
        <w:trPr>
          <w:trHeight w:val="465"/>
          <w:jc w:val="center"/>
        </w:trPr>
        <w:tc>
          <w:tcPr>
            <w:tcW w:w="2060" w:type="dxa"/>
            <w:vMerge/>
            <w:tcBorders>
              <w:top w:val="single" w:sz="8" w:space="0" w:color="auto"/>
              <w:left w:val="single" w:sz="8" w:space="0" w:color="auto"/>
              <w:bottom w:val="single" w:sz="8" w:space="0" w:color="000000"/>
              <w:right w:val="single" w:sz="4" w:space="0" w:color="auto"/>
            </w:tcBorders>
            <w:vAlign w:val="center"/>
            <w:hideMark/>
          </w:tcPr>
          <w:p w14:paraId="6FC99438" w14:textId="77777777" w:rsidR="007C02E4" w:rsidRPr="00105B2A" w:rsidRDefault="007C02E4" w:rsidP="00BD5B31">
            <w:pPr>
              <w:spacing w:line="240" w:lineRule="auto"/>
              <w:ind w:left="0" w:firstLine="0"/>
              <w:jc w:val="left"/>
              <w:rPr>
                <w:rFonts w:ascii="Calibri" w:hAnsi="Calibri" w:cs="B Mitra"/>
                <w:color w:val="000000"/>
                <w:sz w:val="26"/>
                <w:szCs w:val="26"/>
              </w:rPr>
            </w:pPr>
          </w:p>
        </w:tc>
        <w:tc>
          <w:tcPr>
            <w:tcW w:w="1602" w:type="dxa"/>
            <w:tcBorders>
              <w:top w:val="nil"/>
              <w:left w:val="single" w:sz="4" w:space="0" w:color="auto"/>
              <w:bottom w:val="single" w:sz="8" w:space="0" w:color="auto"/>
              <w:right w:val="single" w:sz="4" w:space="0" w:color="auto"/>
            </w:tcBorders>
            <w:shd w:val="clear" w:color="auto" w:fill="auto"/>
            <w:noWrap/>
            <w:vAlign w:val="center"/>
            <w:hideMark/>
          </w:tcPr>
          <w:p w14:paraId="23482AF2" w14:textId="77777777" w:rsidR="007C02E4" w:rsidRPr="00105B2A" w:rsidRDefault="007C02E4" w:rsidP="007C02E4">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 xml:space="preserve">وزن </w:t>
            </w:r>
            <w:r w:rsidRPr="00105B2A">
              <w:rPr>
                <w:rFonts w:ascii="Calibri" w:hAnsi="Calibri" w:cs="B Mitra" w:hint="cs"/>
                <w:b w:val="0"/>
                <w:bCs w:val="0"/>
                <w:color w:val="000000"/>
                <w:sz w:val="26"/>
                <w:szCs w:val="26"/>
                <w:rtl/>
              </w:rPr>
              <w:t>(کیلوگرم)</w:t>
            </w:r>
          </w:p>
        </w:tc>
        <w:tc>
          <w:tcPr>
            <w:tcW w:w="1826" w:type="dxa"/>
            <w:tcBorders>
              <w:top w:val="nil"/>
              <w:left w:val="single" w:sz="4" w:space="0" w:color="auto"/>
              <w:bottom w:val="single" w:sz="8" w:space="0" w:color="auto"/>
              <w:right w:val="single" w:sz="4" w:space="0" w:color="auto"/>
            </w:tcBorders>
            <w:shd w:val="clear" w:color="auto" w:fill="auto"/>
            <w:noWrap/>
            <w:vAlign w:val="center"/>
            <w:hideMark/>
          </w:tcPr>
          <w:p w14:paraId="22A45078" w14:textId="77777777" w:rsidR="007C02E4" w:rsidRPr="00105B2A" w:rsidRDefault="007C02E4" w:rsidP="00BD5B31">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ریال</w:t>
            </w:r>
          </w:p>
        </w:tc>
        <w:tc>
          <w:tcPr>
            <w:tcW w:w="1795" w:type="dxa"/>
            <w:tcBorders>
              <w:top w:val="nil"/>
              <w:left w:val="single" w:sz="4" w:space="0" w:color="auto"/>
              <w:bottom w:val="single" w:sz="8" w:space="0" w:color="auto"/>
              <w:right w:val="single" w:sz="4" w:space="0" w:color="auto"/>
            </w:tcBorders>
            <w:shd w:val="clear" w:color="auto" w:fill="auto"/>
            <w:noWrap/>
            <w:vAlign w:val="center"/>
            <w:hideMark/>
          </w:tcPr>
          <w:p w14:paraId="14AFDB2C" w14:textId="77777777" w:rsidR="007C02E4" w:rsidRPr="00105B2A" w:rsidRDefault="007C02E4" w:rsidP="00BD5B31">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دلار</w:t>
            </w:r>
          </w:p>
        </w:tc>
        <w:tc>
          <w:tcPr>
            <w:tcW w:w="1731" w:type="dxa"/>
            <w:tcBorders>
              <w:top w:val="nil"/>
              <w:left w:val="single" w:sz="4" w:space="0" w:color="auto"/>
              <w:bottom w:val="single" w:sz="8" w:space="0" w:color="auto"/>
              <w:right w:val="single" w:sz="4" w:space="0" w:color="auto"/>
            </w:tcBorders>
            <w:shd w:val="clear" w:color="auto" w:fill="auto"/>
            <w:noWrap/>
            <w:vAlign w:val="center"/>
            <w:hideMark/>
          </w:tcPr>
          <w:p w14:paraId="3977D6B7" w14:textId="77777777" w:rsidR="007C02E4" w:rsidRPr="00105B2A" w:rsidRDefault="007C02E4" w:rsidP="00BD5B31">
            <w:pPr>
              <w:spacing w:line="240" w:lineRule="auto"/>
              <w:ind w:left="0" w:firstLine="0"/>
              <w:rPr>
                <w:rFonts w:ascii="Calibri" w:hAnsi="Calibri" w:cs="B Mitra"/>
                <w:color w:val="000000"/>
                <w:sz w:val="26"/>
                <w:szCs w:val="26"/>
                <w:rtl/>
              </w:rPr>
            </w:pPr>
            <w:r w:rsidRPr="00105B2A">
              <w:rPr>
                <w:rFonts w:ascii="Calibri" w:hAnsi="Calibri" w:cs="B Mitra" w:hint="cs"/>
                <w:color w:val="000000"/>
                <w:sz w:val="26"/>
                <w:szCs w:val="26"/>
                <w:rtl/>
              </w:rPr>
              <w:t>هر کیلو به دلار</w:t>
            </w:r>
          </w:p>
        </w:tc>
      </w:tr>
      <w:tr w:rsidR="007C02E4" w:rsidRPr="00105B2A" w14:paraId="051FBCEF" w14:textId="77777777" w:rsidTr="007C02E4">
        <w:trPr>
          <w:trHeight w:val="465"/>
          <w:jc w:val="center"/>
        </w:trPr>
        <w:tc>
          <w:tcPr>
            <w:tcW w:w="2060" w:type="dxa"/>
            <w:tcBorders>
              <w:top w:val="nil"/>
              <w:left w:val="single" w:sz="8" w:space="0" w:color="auto"/>
              <w:bottom w:val="single" w:sz="4" w:space="0" w:color="auto"/>
              <w:right w:val="single" w:sz="4" w:space="0" w:color="auto"/>
            </w:tcBorders>
            <w:shd w:val="clear" w:color="auto" w:fill="auto"/>
            <w:noWrap/>
            <w:vAlign w:val="center"/>
            <w:hideMark/>
          </w:tcPr>
          <w:p w14:paraId="338182FD"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۱۳۹۳</w:t>
            </w:r>
          </w:p>
        </w:tc>
        <w:tc>
          <w:tcPr>
            <w:tcW w:w="1602" w:type="dxa"/>
            <w:tcBorders>
              <w:top w:val="nil"/>
              <w:left w:val="single" w:sz="4" w:space="0" w:color="auto"/>
              <w:bottom w:val="single" w:sz="4" w:space="0" w:color="auto"/>
              <w:right w:val="single" w:sz="4" w:space="0" w:color="auto"/>
            </w:tcBorders>
            <w:shd w:val="clear" w:color="auto" w:fill="auto"/>
            <w:noWrap/>
            <w:hideMark/>
          </w:tcPr>
          <w:p w14:paraId="0A8B05C5" w14:textId="77777777" w:rsidR="007C02E4" w:rsidRPr="00F54735" w:rsidRDefault="007C02E4" w:rsidP="007C02E4">
            <w:pPr>
              <w:ind w:left="0" w:firstLine="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۱۱۲,۵۹۸</w:t>
            </w:r>
          </w:p>
        </w:tc>
        <w:tc>
          <w:tcPr>
            <w:tcW w:w="1826" w:type="dxa"/>
            <w:tcBorders>
              <w:top w:val="nil"/>
              <w:left w:val="single" w:sz="4" w:space="0" w:color="auto"/>
              <w:bottom w:val="single" w:sz="4" w:space="0" w:color="auto"/>
              <w:right w:val="single" w:sz="4" w:space="0" w:color="auto"/>
            </w:tcBorders>
            <w:shd w:val="clear" w:color="auto" w:fill="auto"/>
            <w:noWrap/>
            <w:hideMark/>
          </w:tcPr>
          <w:p w14:paraId="12691296"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۴,۶۳۶,۴۷۹,۷۹۵</w:t>
            </w:r>
          </w:p>
        </w:tc>
        <w:tc>
          <w:tcPr>
            <w:tcW w:w="1795" w:type="dxa"/>
            <w:tcBorders>
              <w:top w:val="nil"/>
              <w:left w:val="single" w:sz="4" w:space="0" w:color="auto"/>
              <w:bottom w:val="single" w:sz="4" w:space="0" w:color="auto"/>
              <w:right w:val="single" w:sz="4" w:space="0" w:color="auto"/>
            </w:tcBorders>
            <w:shd w:val="clear" w:color="auto" w:fill="auto"/>
            <w:noWrap/>
            <w:hideMark/>
          </w:tcPr>
          <w:p w14:paraId="63FACAEC" w14:textId="77777777" w:rsidR="007C02E4" w:rsidRPr="00F54735" w:rsidRDefault="007C02E4" w:rsidP="007C02E4">
            <w:pPr>
              <w:ind w:hanging="2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۱۶۸,۸۹۷</w:t>
            </w:r>
          </w:p>
        </w:tc>
        <w:tc>
          <w:tcPr>
            <w:tcW w:w="1731" w:type="dxa"/>
            <w:tcBorders>
              <w:top w:val="nil"/>
              <w:left w:val="single" w:sz="4" w:space="0" w:color="auto"/>
              <w:bottom w:val="single" w:sz="4" w:space="0" w:color="auto"/>
              <w:right w:val="single" w:sz="4" w:space="0" w:color="auto"/>
            </w:tcBorders>
            <w:shd w:val="clear" w:color="auto" w:fill="auto"/>
            <w:noWrap/>
            <w:hideMark/>
          </w:tcPr>
          <w:p w14:paraId="2747B60C"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۱,۵۰</w:t>
            </w:r>
          </w:p>
        </w:tc>
      </w:tr>
      <w:tr w:rsidR="007C02E4" w:rsidRPr="00105B2A" w14:paraId="6AF8D251" w14:textId="77777777" w:rsidTr="007C02E4">
        <w:trPr>
          <w:trHeight w:val="465"/>
          <w:jc w:val="center"/>
        </w:trPr>
        <w:tc>
          <w:tcPr>
            <w:tcW w:w="2060" w:type="dxa"/>
            <w:tcBorders>
              <w:top w:val="nil"/>
              <w:left w:val="single" w:sz="8" w:space="0" w:color="auto"/>
              <w:bottom w:val="single" w:sz="4" w:space="0" w:color="auto"/>
              <w:right w:val="single" w:sz="4" w:space="0" w:color="auto"/>
            </w:tcBorders>
            <w:shd w:val="clear" w:color="auto" w:fill="auto"/>
            <w:noWrap/>
            <w:vAlign w:val="center"/>
            <w:hideMark/>
          </w:tcPr>
          <w:p w14:paraId="2D9FD6BF"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۱۳۹۴</w:t>
            </w:r>
          </w:p>
        </w:tc>
        <w:tc>
          <w:tcPr>
            <w:tcW w:w="1602" w:type="dxa"/>
            <w:tcBorders>
              <w:top w:val="nil"/>
              <w:left w:val="single" w:sz="4" w:space="0" w:color="auto"/>
              <w:bottom w:val="single" w:sz="4" w:space="0" w:color="auto"/>
              <w:right w:val="single" w:sz="4" w:space="0" w:color="auto"/>
            </w:tcBorders>
            <w:shd w:val="clear" w:color="auto" w:fill="auto"/>
            <w:noWrap/>
            <w:hideMark/>
          </w:tcPr>
          <w:p w14:paraId="67FE2085" w14:textId="77777777" w:rsidR="007C02E4" w:rsidRPr="00F54735" w:rsidRDefault="007C02E4" w:rsidP="007C02E4">
            <w:pPr>
              <w:ind w:left="0" w:firstLine="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۳۹۰,۸۹۶</w:t>
            </w:r>
          </w:p>
        </w:tc>
        <w:tc>
          <w:tcPr>
            <w:tcW w:w="1826" w:type="dxa"/>
            <w:tcBorders>
              <w:top w:val="nil"/>
              <w:left w:val="single" w:sz="4" w:space="0" w:color="auto"/>
              <w:bottom w:val="single" w:sz="4" w:space="0" w:color="auto"/>
              <w:right w:val="single" w:sz="4" w:space="0" w:color="auto"/>
            </w:tcBorders>
            <w:shd w:val="clear" w:color="auto" w:fill="auto"/>
            <w:noWrap/>
            <w:hideMark/>
          </w:tcPr>
          <w:p w14:paraId="1B3284EE"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۱۳,۵۱۰,۰۹۵,۷۰۸</w:t>
            </w:r>
          </w:p>
        </w:tc>
        <w:tc>
          <w:tcPr>
            <w:tcW w:w="1795" w:type="dxa"/>
            <w:tcBorders>
              <w:top w:val="nil"/>
              <w:left w:val="single" w:sz="4" w:space="0" w:color="auto"/>
              <w:bottom w:val="single" w:sz="4" w:space="0" w:color="auto"/>
              <w:right w:val="single" w:sz="4" w:space="0" w:color="auto"/>
            </w:tcBorders>
            <w:shd w:val="clear" w:color="auto" w:fill="auto"/>
            <w:noWrap/>
            <w:hideMark/>
          </w:tcPr>
          <w:p w14:paraId="7C22668A" w14:textId="77777777" w:rsidR="007C02E4" w:rsidRPr="00F54735" w:rsidRDefault="007C02E4" w:rsidP="007C02E4">
            <w:pPr>
              <w:ind w:hanging="2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۴۶۰,۵۱۲</w:t>
            </w:r>
          </w:p>
        </w:tc>
        <w:tc>
          <w:tcPr>
            <w:tcW w:w="1731" w:type="dxa"/>
            <w:tcBorders>
              <w:top w:val="nil"/>
              <w:left w:val="single" w:sz="4" w:space="0" w:color="auto"/>
              <w:bottom w:val="single" w:sz="4" w:space="0" w:color="auto"/>
              <w:right w:val="single" w:sz="4" w:space="0" w:color="auto"/>
            </w:tcBorders>
            <w:shd w:val="clear" w:color="auto" w:fill="auto"/>
            <w:noWrap/>
            <w:hideMark/>
          </w:tcPr>
          <w:p w14:paraId="4EC4B24B"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۱,۱۸</w:t>
            </w:r>
          </w:p>
        </w:tc>
      </w:tr>
      <w:tr w:rsidR="007C02E4" w:rsidRPr="00105B2A" w14:paraId="281266EC" w14:textId="77777777" w:rsidTr="007C02E4">
        <w:trPr>
          <w:trHeight w:val="465"/>
          <w:jc w:val="center"/>
        </w:trPr>
        <w:tc>
          <w:tcPr>
            <w:tcW w:w="2060" w:type="dxa"/>
            <w:tcBorders>
              <w:top w:val="nil"/>
              <w:left w:val="single" w:sz="8" w:space="0" w:color="auto"/>
              <w:bottom w:val="single" w:sz="4" w:space="0" w:color="auto"/>
              <w:right w:val="single" w:sz="4" w:space="0" w:color="auto"/>
            </w:tcBorders>
            <w:shd w:val="clear" w:color="auto" w:fill="auto"/>
            <w:noWrap/>
            <w:vAlign w:val="center"/>
            <w:hideMark/>
          </w:tcPr>
          <w:p w14:paraId="66A95CEB"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۱۳۹۵</w:t>
            </w:r>
          </w:p>
        </w:tc>
        <w:tc>
          <w:tcPr>
            <w:tcW w:w="1602" w:type="dxa"/>
            <w:tcBorders>
              <w:top w:val="nil"/>
              <w:left w:val="single" w:sz="4" w:space="0" w:color="auto"/>
              <w:bottom w:val="single" w:sz="4" w:space="0" w:color="auto"/>
              <w:right w:val="single" w:sz="4" w:space="0" w:color="auto"/>
            </w:tcBorders>
            <w:shd w:val="clear" w:color="auto" w:fill="auto"/>
            <w:noWrap/>
            <w:hideMark/>
          </w:tcPr>
          <w:p w14:paraId="0A5E8801" w14:textId="77777777" w:rsidR="007C02E4" w:rsidRPr="00F54735" w:rsidRDefault="007C02E4" w:rsidP="007C02E4">
            <w:pPr>
              <w:ind w:left="0" w:firstLine="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۱,۴۵۵,۶۵۲</w:t>
            </w:r>
          </w:p>
        </w:tc>
        <w:tc>
          <w:tcPr>
            <w:tcW w:w="1826" w:type="dxa"/>
            <w:tcBorders>
              <w:top w:val="nil"/>
              <w:left w:val="single" w:sz="4" w:space="0" w:color="auto"/>
              <w:bottom w:val="single" w:sz="4" w:space="0" w:color="auto"/>
              <w:right w:val="single" w:sz="4" w:space="0" w:color="auto"/>
            </w:tcBorders>
            <w:shd w:val="clear" w:color="auto" w:fill="auto"/>
            <w:noWrap/>
            <w:hideMark/>
          </w:tcPr>
          <w:p w14:paraId="67943FAA"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۳,۲۴۱,۰۵۰,۸۱۸</w:t>
            </w:r>
          </w:p>
        </w:tc>
        <w:tc>
          <w:tcPr>
            <w:tcW w:w="1795" w:type="dxa"/>
            <w:tcBorders>
              <w:top w:val="nil"/>
              <w:left w:val="single" w:sz="4" w:space="0" w:color="auto"/>
              <w:bottom w:val="single" w:sz="4" w:space="0" w:color="auto"/>
              <w:right w:val="single" w:sz="4" w:space="0" w:color="auto"/>
            </w:tcBorders>
            <w:shd w:val="clear" w:color="auto" w:fill="auto"/>
            <w:noWrap/>
            <w:hideMark/>
          </w:tcPr>
          <w:p w14:paraId="3D5B4A87" w14:textId="77777777" w:rsidR="007C02E4" w:rsidRPr="00F54735" w:rsidRDefault="007C02E4" w:rsidP="007C02E4">
            <w:pPr>
              <w:ind w:hanging="2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۱۰۰,۵۶۸</w:t>
            </w:r>
          </w:p>
        </w:tc>
        <w:tc>
          <w:tcPr>
            <w:tcW w:w="1731" w:type="dxa"/>
            <w:tcBorders>
              <w:top w:val="nil"/>
              <w:left w:val="single" w:sz="4" w:space="0" w:color="auto"/>
              <w:bottom w:val="single" w:sz="4" w:space="0" w:color="auto"/>
              <w:right w:val="single" w:sz="4" w:space="0" w:color="auto"/>
            </w:tcBorders>
            <w:shd w:val="clear" w:color="auto" w:fill="auto"/>
            <w:noWrap/>
            <w:hideMark/>
          </w:tcPr>
          <w:p w14:paraId="7246FADA"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۰,۰۷</w:t>
            </w:r>
          </w:p>
        </w:tc>
      </w:tr>
      <w:tr w:rsidR="007C02E4" w:rsidRPr="00105B2A" w14:paraId="15973BDB" w14:textId="77777777" w:rsidTr="007C02E4">
        <w:trPr>
          <w:trHeight w:val="465"/>
          <w:jc w:val="center"/>
        </w:trPr>
        <w:tc>
          <w:tcPr>
            <w:tcW w:w="2060" w:type="dxa"/>
            <w:tcBorders>
              <w:top w:val="nil"/>
              <w:left w:val="single" w:sz="8" w:space="0" w:color="auto"/>
              <w:bottom w:val="single" w:sz="4" w:space="0" w:color="auto"/>
              <w:right w:val="single" w:sz="4" w:space="0" w:color="auto"/>
            </w:tcBorders>
            <w:shd w:val="clear" w:color="auto" w:fill="auto"/>
            <w:noWrap/>
            <w:vAlign w:val="center"/>
            <w:hideMark/>
          </w:tcPr>
          <w:p w14:paraId="65032A99"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۱۳۹۶</w:t>
            </w:r>
          </w:p>
        </w:tc>
        <w:tc>
          <w:tcPr>
            <w:tcW w:w="1602" w:type="dxa"/>
            <w:tcBorders>
              <w:top w:val="nil"/>
              <w:left w:val="single" w:sz="4" w:space="0" w:color="auto"/>
              <w:bottom w:val="nil"/>
              <w:right w:val="single" w:sz="4" w:space="0" w:color="auto"/>
            </w:tcBorders>
            <w:shd w:val="clear" w:color="auto" w:fill="auto"/>
            <w:noWrap/>
            <w:hideMark/>
          </w:tcPr>
          <w:p w14:paraId="458618A2" w14:textId="77777777" w:rsidR="007C02E4" w:rsidRPr="00F54735" w:rsidRDefault="007C02E4" w:rsidP="007C02E4">
            <w:pPr>
              <w:ind w:left="0" w:firstLine="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۴۴۷,۲۶۴</w:t>
            </w:r>
          </w:p>
        </w:tc>
        <w:tc>
          <w:tcPr>
            <w:tcW w:w="1826" w:type="dxa"/>
            <w:tcBorders>
              <w:top w:val="nil"/>
              <w:left w:val="single" w:sz="4" w:space="0" w:color="auto"/>
              <w:bottom w:val="nil"/>
              <w:right w:val="single" w:sz="4" w:space="0" w:color="auto"/>
            </w:tcBorders>
            <w:shd w:val="clear" w:color="auto" w:fill="auto"/>
            <w:noWrap/>
            <w:hideMark/>
          </w:tcPr>
          <w:p w14:paraId="446BCBA7"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۷,۷۴۹,۷۲۵,۹۲۴</w:t>
            </w:r>
          </w:p>
        </w:tc>
        <w:tc>
          <w:tcPr>
            <w:tcW w:w="1795" w:type="dxa"/>
            <w:tcBorders>
              <w:top w:val="nil"/>
              <w:left w:val="single" w:sz="4" w:space="0" w:color="auto"/>
              <w:bottom w:val="nil"/>
              <w:right w:val="single" w:sz="4" w:space="0" w:color="auto"/>
            </w:tcBorders>
            <w:shd w:val="clear" w:color="auto" w:fill="auto"/>
            <w:noWrap/>
            <w:hideMark/>
          </w:tcPr>
          <w:p w14:paraId="7670A679" w14:textId="77777777" w:rsidR="007C02E4" w:rsidRPr="00F54735" w:rsidRDefault="007C02E4" w:rsidP="007C02E4">
            <w:pPr>
              <w:ind w:hanging="2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۲۳۵,۰۲۲</w:t>
            </w:r>
          </w:p>
        </w:tc>
        <w:tc>
          <w:tcPr>
            <w:tcW w:w="1731" w:type="dxa"/>
            <w:tcBorders>
              <w:top w:val="nil"/>
              <w:left w:val="single" w:sz="4" w:space="0" w:color="auto"/>
              <w:bottom w:val="nil"/>
              <w:right w:val="single" w:sz="4" w:space="0" w:color="auto"/>
            </w:tcBorders>
            <w:shd w:val="clear" w:color="auto" w:fill="auto"/>
            <w:noWrap/>
            <w:hideMark/>
          </w:tcPr>
          <w:p w14:paraId="5AAF63DF"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۰,۵۳</w:t>
            </w:r>
          </w:p>
        </w:tc>
      </w:tr>
      <w:tr w:rsidR="007C02E4" w:rsidRPr="00105B2A" w14:paraId="787DE07A" w14:textId="77777777" w:rsidTr="007C02E4">
        <w:trPr>
          <w:trHeight w:val="465"/>
          <w:jc w:val="center"/>
        </w:trPr>
        <w:tc>
          <w:tcPr>
            <w:tcW w:w="2060" w:type="dxa"/>
            <w:tcBorders>
              <w:top w:val="nil"/>
              <w:left w:val="single" w:sz="8" w:space="0" w:color="auto"/>
              <w:bottom w:val="single" w:sz="8" w:space="0" w:color="auto"/>
              <w:right w:val="single" w:sz="4" w:space="0" w:color="auto"/>
            </w:tcBorders>
            <w:shd w:val="clear" w:color="auto" w:fill="auto"/>
            <w:noWrap/>
            <w:vAlign w:val="center"/>
            <w:hideMark/>
          </w:tcPr>
          <w:p w14:paraId="65DFEBDD" w14:textId="77777777" w:rsidR="007C02E4" w:rsidRPr="00105B2A" w:rsidRDefault="007C02E4" w:rsidP="00BD5B31">
            <w:pPr>
              <w:bidi w:val="0"/>
              <w:spacing w:line="240" w:lineRule="auto"/>
              <w:ind w:left="0" w:firstLine="0"/>
              <w:rPr>
                <w:rFonts w:ascii="Calibri" w:hAnsi="Calibri" w:cs="B Mitra"/>
                <w:b w:val="0"/>
                <w:bCs w:val="0"/>
                <w:color w:val="000000"/>
                <w:sz w:val="26"/>
                <w:szCs w:val="26"/>
              </w:rPr>
            </w:pPr>
            <w:r w:rsidRPr="00105B2A">
              <w:rPr>
                <w:rFonts w:ascii="Calibri" w:hAnsi="Calibri" w:cs="B Mitra" w:hint="cs"/>
                <w:b w:val="0"/>
                <w:bCs w:val="0"/>
                <w:color w:val="000000"/>
                <w:sz w:val="26"/>
                <w:szCs w:val="26"/>
                <w:rtl/>
                <w:lang w:bidi="fa-IR"/>
              </w:rPr>
              <w:t>۱۳۹۷</w:t>
            </w:r>
          </w:p>
        </w:tc>
        <w:tc>
          <w:tcPr>
            <w:tcW w:w="1602" w:type="dxa"/>
            <w:tcBorders>
              <w:top w:val="single" w:sz="4" w:space="0" w:color="auto"/>
              <w:left w:val="single" w:sz="4" w:space="0" w:color="auto"/>
              <w:bottom w:val="single" w:sz="8" w:space="0" w:color="auto"/>
              <w:right w:val="single" w:sz="4" w:space="0" w:color="auto"/>
            </w:tcBorders>
            <w:shd w:val="clear" w:color="auto" w:fill="auto"/>
            <w:noWrap/>
            <w:hideMark/>
          </w:tcPr>
          <w:p w14:paraId="5A687D09" w14:textId="77777777" w:rsidR="007C02E4" w:rsidRPr="00F54735" w:rsidRDefault="007C02E4" w:rsidP="007C02E4">
            <w:pPr>
              <w:ind w:left="0" w:firstLine="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۳,۲۰۰</w:t>
            </w:r>
          </w:p>
        </w:tc>
        <w:tc>
          <w:tcPr>
            <w:tcW w:w="1826" w:type="dxa"/>
            <w:tcBorders>
              <w:top w:val="single" w:sz="4" w:space="0" w:color="auto"/>
              <w:left w:val="single" w:sz="4" w:space="0" w:color="auto"/>
              <w:bottom w:val="single" w:sz="8" w:space="0" w:color="auto"/>
              <w:right w:val="single" w:sz="4" w:space="0" w:color="auto"/>
            </w:tcBorders>
            <w:shd w:val="clear" w:color="auto" w:fill="auto"/>
            <w:noWrap/>
            <w:hideMark/>
          </w:tcPr>
          <w:p w14:paraId="7591B6DB"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۲۴,۱۹۲,۰۰۰</w:t>
            </w:r>
          </w:p>
        </w:tc>
        <w:tc>
          <w:tcPr>
            <w:tcW w:w="1795" w:type="dxa"/>
            <w:tcBorders>
              <w:top w:val="single" w:sz="4" w:space="0" w:color="auto"/>
              <w:left w:val="single" w:sz="4" w:space="0" w:color="auto"/>
              <w:bottom w:val="single" w:sz="8" w:space="0" w:color="auto"/>
              <w:right w:val="single" w:sz="4" w:space="0" w:color="auto"/>
            </w:tcBorders>
            <w:shd w:val="clear" w:color="auto" w:fill="auto"/>
            <w:noWrap/>
            <w:hideMark/>
          </w:tcPr>
          <w:p w14:paraId="7220E1AC" w14:textId="77777777" w:rsidR="007C02E4" w:rsidRPr="00F54735" w:rsidRDefault="007C02E4" w:rsidP="007C02E4">
            <w:pPr>
              <w:ind w:hanging="20"/>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۵۷۶</w:t>
            </w:r>
          </w:p>
        </w:tc>
        <w:tc>
          <w:tcPr>
            <w:tcW w:w="1731" w:type="dxa"/>
            <w:tcBorders>
              <w:top w:val="single" w:sz="4" w:space="0" w:color="auto"/>
              <w:left w:val="single" w:sz="4" w:space="0" w:color="auto"/>
              <w:bottom w:val="single" w:sz="8" w:space="0" w:color="auto"/>
              <w:right w:val="single" w:sz="4" w:space="0" w:color="auto"/>
            </w:tcBorders>
            <w:shd w:val="clear" w:color="auto" w:fill="auto"/>
            <w:noWrap/>
            <w:hideMark/>
          </w:tcPr>
          <w:p w14:paraId="727E75E6" w14:textId="77777777" w:rsidR="007C02E4" w:rsidRPr="00F54735" w:rsidRDefault="007C02E4" w:rsidP="007C02E4">
            <w:pPr>
              <w:ind w:hanging="36"/>
              <w:rPr>
                <w:rFonts w:ascii="Calibri" w:hAnsi="Calibri" w:cs="B Mitra"/>
                <w:b w:val="0"/>
                <w:bCs w:val="0"/>
                <w:color w:val="000000"/>
                <w:sz w:val="26"/>
                <w:szCs w:val="26"/>
                <w:lang w:bidi="fa-IR"/>
              </w:rPr>
            </w:pPr>
            <w:r w:rsidRPr="00F54735">
              <w:rPr>
                <w:rFonts w:ascii="Calibri" w:hAnsi="Calibri" w:cs="B Mitra"/>
                <w:b w:val="0"/>
                <w:bCs w:val="0"/>
                <w:color w:val="000000"/>
                <w:sz w:val="26"/>
                <w:szCs w:val="26"/>
                <w:rtl/>
                <w:lang w:bidi="fa-IR"/>
              </w:rPr>
              <w:t>۰,۱۸</w:t>
            </w:r>
          </w:p>
        </w:tc>
      </w:tr>
    </w:tbl>
    <w:p w14:paraId="73CC535A" w14:textId="77777777" w:rsidR="00105B2A" w:rsidRDefault="00105B2A" w:rsidP="00324282">
      <w:pPr>
        <w:ind w:left="0" w:firstLine="0"/>
        <w:rPr>
          <w:rtl/>
        </w:rPr>
      </w:pPr>
    </w:p>
    <w:p w14:paraId="00A697B0" w14:textId="77777777" w:rsidR="00105B2A" w:rsidRDefault="00105B2A" w:rsidP="00324282">
      <w:pPr>
        <w:ind w:left="0" w:firstLine="0"/>
        <w:rPr>
          <w:rtl/>
          <w:lang w:bidi="fa-IR"/>
        </w:rPr>
      </w:pPr>
    </w:p>
    <w:p w14:paraId="1215F54F" w14:textId="6488ACAE" w:rsidR="00324282" w:rsidRDefault="00324282" w:rsidP="003148D5">
      <w:pPr>
        <w:ind w:left="0" w:firstLine="0"/>
        <w:rPr>
          <w:rtl/>
        </w:rPr>
      </w:pPr>
      <w:bookmarkStart w:id="46" w:name="_Toc55124695"/>
      <w:r w:rsidRPr="00166577">
        <w:rPr>
          <w:rtl/>
        </w:rPr>
        <w:t xml:space="preserve">جدول </w:t>
      </w:r>
      <w:r w:rsidRPr="00166577">
        <w:rPr>
          <w:rtl/>
        </w:rPr>
        <w:fldChar w:fldCharType="begin"/>
      </w:r>
      <w:r w:rsidRPr="00166577">
        <w:rPr>
          <w:rtl/>
        </w:rPr>
        <w:instrText xml:space="preserve"> </w:instrText>
      </w:r>
      <w:r w:rsidRPr="00166577">
        <w:instrText>SEQ</w:instrText>
      </w:r>
      <w:r w:rsidRPr="00166577">
        <w:rPr>
          <w:rtl/>
        </w:rPr>
        <w:instrText xml:space="preserve"> جدول \* </w:instrText>
      </w:r>
      <w:r w:rsidRPr="00166577">
        <w:instrText>ARABIC</w:instrText>
      </w:r>
      <w:r w:rsidRPr="00166577">
        <w:rPr>
          <w:rtl/>
        </w:rPr>
        <w:instrText xml:space="preserve"> </w:instrText>
      </w:r>
      <w:r w:rsidRPr="00166577">
        <w:rPr>
          <w:rtl/>
        </w:rPr>
        <w:fldChar w:fldCharType="separate"/>
      </w:r>
      <w:r w:rsidR="00D012FE">
        <w:rPr>
          <w:noProof/>
          <w:rtl/>
        </w:rPr>
        <w:t>13</w:t>
      </w:r>
      <w:r w:rsidRPr="00166577">
        <w:rPr>
          <w:rtl/>
        </w:rPr>
        <w:fldChar w:fldCharType="end"/>
      </w:r>
      <w:r w:rsidRPr="00166577">
        <w:rPr>
          <w:rtl/>
        </w:rPr>
        <w:t xml:space="preserve">- </w:t>
      </w:r>
      <w:r w:rsidR="00BA4679">
        <w:rPr>
          <w:rtl/>
        </w:rPr>
        <w:t>مهم‌تر</w:t>
      </w:r>
      <w:r w:rsidR="00BA4679">
        <w:rPr>
          <w:rFonts w:hint="cs"/>
          <w:rtl/>
        </w:rPr>
        <w:t>ی</w:t>
      </w:r>
      <w:r w:rsidR="00BA4679">
        <w:rPr>
          <w:rFonts w:hint="eastAsia"/>
          <w:rtl/>
        </w:rPr>
        <w:t>ن</w:t>
      </w:r>
      <w:r>
        <w:rPr>
          <w:rFonts w:hint="cs"/>
          <w:rtl/>
        </w:rPr>
        <w:t xml:space="preserve"> کشورهای مقصد صادرات </w:t>
      </w:r>
      <w:r w:rsidR="003148D5">
        <w:rPr>
          <w:rFonts w:hint="cs"/>
          <w:sz w:val="26"/>
          <w:szCs w:val="26"/>
          <w:rtl/>
        </w:rPr>
        <w:t xml:space="preserve">فروکروم و فرومنگنز </w:t>
      </w:r>
      <w:r>
        <w:rPr>
          <w:rFonts w:hint="cs"/>
          <w:rtl/>
        </w:rPr>
        <w:t>در سال 1397</w:t>
      </w:r>
      <w:r w:rsidRPr="00166577">
        <w:rPr>
          <w:rStyle w:val="FootnoteReference"/>
          <w:rFonts w:cs="B Nazanin"/>
          <w:rtl/>
          <w:lang w:bidi="fa-IR"/>
        </w:rPr>
        <w:footnoteReference w:id="13"/>
      </w:r>
      <w:bookmarkEnd w:id="46"/>
    </w:p>
    <w:tbl>
      <w:tblPr>
        <w:bidiVisual/>
        <w:tblW w:w="9690" w:type="dxa"/>
        <w:jc w:val="center"/>
        <w:tblLook w:val="04A0" w:firstRow="1" w:lastRow="0" w:firstColumn="1" w:lastColumn="0" w:noHBand="0" w:noVBand="1"/>
      </w:tblPr>
      <w:tblGrid>
        <w:gridCol w:w="2109"/>
        <w:gridCol w:w="1990"/>
        <w:gridCol w:w="1826"/>
        <w:gridCol w:w="1682"/>
        <w:gridCol w:w="2083"/>
      </w:tblGrid>
      <w:tr w:rsidR="00B92228" w:rsidRPr="00105B2A" w14:paraId="4A1257C3" w14:textId="77777777" w:rsidTr="00BD5B31">
        <w:trPr>
          <w:trHeight w:val="405"/>
          <w:jc w:val="center"/>
        </w:trPr>
        <w:tc>
          <w:tcPr>
            <w:tcW w:w="21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E06B0C" w14:textId="77777777" w:rsidR="00B92228" w:rsidRPr="00105B2A" w:rsidRDefault="00B92228" w:rsidP="00BD5B31">
            <w:pPr>
              <w:spacing w:line="240" w:lineRule="auto"/>
              <w:ind w:left="0" w:firstLine="0"/>
              <w:rPr>
                <w:rFonts w:ascii="Calibri" w:hAnsi="Calibri"/>
                <w:color w:val="000000"/>
              </w:rPr>
            </w:pPr>
            <w:r w:rsidRPr="00105B2A">
              <w:rPr>
                <w:rFonts w:ascii="Calibri" w:hAnsi="Calibri" w:hint="cs"/>
                <w:color w:val="000000"/>
                <w:rtl/>
              </w:rPr>
              <w:t>کشور</w:t>
            </w:r>
          </w:p>
        </w:tc>
        <w:tc>
          <w:tcPr>
            <w:tcW w:w="19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7772EB" w14:textId="77777777" w:rsidR="00B92228" w:rsidRPr="00105B2A" w:rsidRDefault="00B92228" w:rsidP="00BD5B31">
            <w:pPr>
              <w:spacing w:line="240" w:lineRule="auto"/>
              <w:ind w:left="0" w:firstLine="0"/>
              <w:rPr>
                <w:rFonts w:ascii="Calibri" w:hAnsi="Calibri"/>
                <w:color w:val="000000"/>
                <w:rtl/>
              </w:rPr>
            </w:pPr>
            <w:r w:rsidRPr="00105B2A">
              <w:rPr>
                <w:rFonts w:ascii="Calibri" w:hAnsi="Calibri" w:hint="cs"/>
                <w:color w:val="000000"/>
                <w:rtl/>
              </w:rPr>
              <w:t>تعداد دفعات</w:t>
            </w:r>
          </w:p>
        </w:tc>
        <w:tc>
          <w:tcPr>
            <w:tcW w:w="1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8066C2" w14:textId="77777777" w:rsidR="00B92228" w:rsidRPr="00105B2A" w:rsidRDefault="00B92228" w:rsidP="00BD5B31">
            <w:pPr>
              <w:spacing w:line="240" w:lineRule="auto"/>
              <w:ind w:left="0" w:firstLine="0"/>
              <w:rPr>
                <w:rFonts w:ascii="Calibri" w:hAnsi="Calibri"/>
                <w:color w:val="000000"/>
                <w:rtl/>
              </w:rPr>
            </w:pPr>
            <w:r w:rsidRPr="00105B2A">
              <w:rPr>
                <w:rFonts w:ascii="Calibri" w:hAnsi="Calibri" w:hint="cs"/>
                <w:color w:val="000000"/>
                <w:rtl/>
              </w:rPr>
              <w:t>وزن (کیلوگرم)</w:t>
            </w:r>
          </w:p>
        </w:tc>
        <w:tc>
          <w:tcPr>
            <w:tcW w:w="16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F2DB98" w14:textId="77777777" w:rsidR="00B92228" w:rsidRPr="00105B2A" w:rsidRDefault="00B92228" w:rsidP="00BD5B31">
            <w:pPr>
              <w:spacing w:line="240" w:lineRule="auto"/>
              <w:ind w:left="0" w:firstLine="0"/>
              <w:rPr>
                <w:rFonts w:ascii="Calibri" w:hAnsi="Calibri"/>
                <w:color w:val="000000"/>
                <w:rtl/>
              </w:rPr>
            </w:pPr>
            <w:r w:rsidRPr="00105B2A">
              <w:rPr>
                <w:rFonts w:ascii="Calibri" w:hAnsi="Calibri" w:hint="cs"/>
                <w:color w:val="000000"/>
                <w:rtl/>
              </w:rPr>
              <w:t>ارزش (دلار)</w:t>
            </w:r>
          </w:p>
        </w:tc>
        <w:tc>
          <w:tcPr>
            <w:tcW w:w="2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DF3C1F" w14:textId="77777777" w:rsidR="00B92228" w:rsidRPr="00105B2A" w:rsidRDefault="00B92228" w:rsidP="00BD5B31">
            <w:pPr>
              <w:spacing w:line="240" w:lineRule="auto"/>
              <w:ind w:left="0" w:firstLine="0"/>
              <w:rPr>
                <w:rFonts w:ascii="Calibri" w:hAnsi="Calibri"/>
                <w:color w:val="000000"/>
                <w:rtl/>
              </w:rPr>
            </w:pPr>
            <w:r w:rsidRPr="00105B2A">
              <w:rPr>
                <w:rFonts w:ascii="Calibri" w:hAnsi="Calibri" w:hint="cs"/>
                <w:color w:val="000000"/>
                <w:rtl/>
              </w:rPr>
              <w:t>ارزش (ریال)</w:t>
            </w:r>
          </w:p>
        </w:tc>
      </w:tr>
      <w:tr w:rsidR="00B92228" w:rsidRPr="00105B2A" w14:paraId="41D657E3" w14:textId="77777777" w:rsidTr="00BD5B31">
        <w:trPr>
          <w:trHeight w:val="405"/>
          <w:jc w:val="center"/>
        </w:trPr>
        <w:tc>
          <w:tcPr>
            <w:tcW w:w="2109" w:type="dxa"/>
            <w:tcBorders>
              <w:top w:val="nil"/>
              <w:left w:val="single" w:sz="4" w:space="0" w:color="auto"/>
              <w:bottom w:val="single" w:sz="4" w:space="0" w:color="auto"/>
              <w:right w:val="single" w:sz="4" w:space="0" w:color="auto"/>
            </w:tcBorders>
            <w:shd w:val="clear" w:color="auto" w:fill="auto"/>
            <w:noWrap/>
            <w:hideMark/>
          </w:tcPr>
          <w:p w14:paraId="3CBDC043" w14:textId="77777777" w:rsidR="00B92228" w:rsidRPr="00F54735" w:rsidRDefault="00B92228" w:rsidP="00B92228">
            <w:pPr>
              <w:ind w:hanging="36"/>
              <w:rPr>
                <w:rFonts w:ascii="Calibri" w:hAnsi="Calibri"/>
                <w:b w:val="0"/>
                <w:bCs w:val="0"/>
                <w:color w:val="000000"/>
                <w:sz w:val="26"/>
                <w:szCs w:val="26"/>
                <w:lang w:bidi="fa-IR"/>
              </w:rPr>
            </w:pPr>
            <w:r w:rsidRPr="00F54735">
              <w:rPr>
                <w:rFonts w:ascii="Calibri" w:hAnsi="Calibri"/>
                <w:b w:val="0"/>
                <w:bCs w:val="0"/>
                <w:color w:val="000000"/>
                <w:sz w:val="26"/>
                <w:szCs w:val="26"/>
                <w:rtl/>
                <w:lang w:bidi="fa-IR"/>
              </w:rPr>
              <w:t>افغانستان</w:t>
            </w:r>
          </w:p>
        </w:tc>
        <w:tc>
          <w:tcPr>
            <w:tcW w:w="1990" w:type="dxa"/>
            <w:tcBorders>
              <w:top w:val="nil"/>
              <w:left w:val="single" w:sz="4" w:space="0" w:color="auto"/>
              <w:bottom w:val="single" w:sz="4" w:space="0" w:color="auto"/>
              <w:right w:val="single" w:sz="4" w:space="0" w:color="auto"/>
            </w:tcBorders>
            <w:shd w:val="clear" w:color="auto" w:fill="auto"/>
            <w:noWrap/>
            <w:hideMark/>
          </w:tcPr>
          <w:p w14:paraId="56859DCF" w14:textId="77777777" w:rsidR="00B92228" w:rsidRPr="00F54735" w:rsidRDefault="00B92228" w:rsidP="00B92228">
            <w:pPr>
              <w:ind w:hanging="36"/>
              <w:rPr>
                <w:rFonts w:ascii="Calibri" w:hAnsi="Calibri"/>
                <w:b w:val="0"/>
                <w:bCs w:val="0"/>
                <w:color w:val="000000"/>
                <w:sz w:val="26"/>
                <w:szCs w:val="26"/>
                <w:lang w:bidi="fa-IR"/>
              </w:rPr>
            </w:pPr>
            <w:r w:rsidRPr="00F54735">
              <w:rPr>
                <w:rFonts w:ascii="Calibri" w:hAnsi="Calibri"/>
                <w:b w:val="0"/>
                <w:bCs w:val="0"/>
                <w:color w:val="000000"/>
                <w:sz w:val="26"/>
                <w:szCs w:val="26"/>
                <w:rtl/>
                <w:lang w:bidi="fa-IR"/>
              </w:rPr>
              <w:t>۱</w:t>
            </w:r>
          </w:p>
        </w:tc>
        <w:tc>
          <w:tcPr>
            <w:tcW w:w="1826" w:type="dxa"/>
            <w:tcBorders>
              <w:top w:val="nil"/>
              <w:left w:val="single" w:sz="4" w:space="0" w:color="auto"/>
              <w:bottom w:val="single" w:sz="4" w:space="0" w:color="auto"/>
              <w:right w:val="single" w:sz="4" w:space="0" w:color="auto"/>
            </w:tcBorders>
            <w:shd w:val="clear" w:color="auto" w:fill="auto"/>
            <w:noWrap/>
            <w:hideMark/>
          </w:tcPr>
          <w:p w14:paraId="5F03F560" w14:textId="77777777" w:rsidR="00B92228" w:rsidRPr="00F54735" w:rsidRDefault="00B92228" w:rsidP="00B92228">
            <w:pPr>
              <w:ind w:hanging="36"/>
              <w:rPr>
                <w:rFonts w:ascii="Calibri" w:hAnsi="Calibri"/>
                <w:b w:val="0"/>
                <w:bCs w:val="0"/>
                <w:color w:val="000000"/>
                <w:sz w:val="26"/>
                <w:szCs w:val="26"/>
                <w:lang w:bidi="fa-IR"/>
              </w:rPr>
            </w:pPr>
            <w:r w:rsidRPr="00F54735">
              <w:rPr>
                <w:rFonts w:ascii="Calibri" w:hAnsi="Calibri"/>
                <w:b w:val="0"/>
                <w:bCs w:val="0"/>
                <w:color w:val="000000"/>
                <w:sz w:val="26"/>
                <w:szCs w:val="26"/>
                <w:rtl/>
                <w:lang w:bidi="fa-IR"/>
              </w:rPr>
              <w:t>۳,۲۰۰</w:t>
            </w:r>
          </w:p>
        </w:tc>
        <w:tc>
          <w:tcPr>
            <w:tcW w:w="1682" w:type="dxa"/>
            <w:tcBorders>
              <w:top w:val="nil"/>
              <w:left w:val="single" w:sz="4" w:space="0" w:color="auto"/>
              <w:bottom w:val="single" w:sz="4" w:space="0" w:color="auto"/>
              <w:right w:val="single" w:sz="4" w:space="0" w:color="auto"/>
            </w:tcBorders>
            <w:shd w:val="clear" w:color="auto" w:fill="auto"/>
            <w:noWrap/>
            <w:hideMark/>
          </w:tcPr>
          <w:p w14:paraId="35E94249" w14:textId="77777777" w:rsidR="00B92228" w:rsidRPr="00F54735" w:rsidRDefault="00B92228" w:rsidP="00B92228">
            <w:pPr>
              <w:ind w:hanging="36"/>
              <w:rPr>
                <w:rFonts w:ascii="Calibri" w:hAnsi="Calibri"/>
                <w:b w:val="0"/>
                <w:bCs w:val="0"/>
                <w:color w:val="000000"/>
                <w:sz w:val="26"/>
                <w:szCs w:val="26"/>
                <w:lang w:bidi="fa-IR"/>
              </w:rPr>
            </w:pPr>
            <w:r w:rsidRPr="00F54735">
              <w:rPr>
                <w:rFonts w:ascii="Calibri" w:hAnsi="Calibri"/>
                <w:b w:val="0"/>
                <w:bCs w:val="0"/>
                <w:color w:val="000000"/>
                <w:sz w:val="26"/>
                <w:szCs w:val="26"/>
                <w:rtl/>
                <w:lang w:bidi="fa-IR"/>
              </w:rPr>
              <w:t>۵۷۶</w:t>
            </w:r>
          </w:p>
        </w:tc>
        <w:tc>
          <w:tcPr>
            <w:tcW w:w="2083" w:type="dxa"/>
            <w:tcBorders>
              <w:top w:val="nil"/>
              <w:left w:val="single" w:sz="4" w:space="0" w:color="auto"/>
              <w:bottom w:val="single" w:sz="4" w:space="0" w:color="auto"/>
              <w:right w:val="single" w:sz="4" w:space="0" w:color="auto"/>
            </w:tcBorders>
            <w:shd w:val="clear" w:color="auto" w:fill="auto"/>
            <w:noWrap/>
            <w:hideMark/>
          </w:tcPr>
          <w:p w14:paraId="50A0BF43" w14:textId="77777777" w:rsidR="00B92228" w:rsidRPr="00F54735" w:rsidRDefault="00B92228" w:rsidP="00B92228">
            <w:pPr>
              <w:ind w:hanging="36"/>
              <w:rPr>
                <w:rFonts w:ascii="Calibri" w:hAnsi="Calibri"/>
                <w:b w:val="0"/>
                <w:bCs w:val="0"/>
                <w:color w:val="000000"/>
                <w:sz w:val="26"/>
                <w:szCs w:val="26"/>
                <w:lang w:bidi="fa-IR"/>
              </w:rPr>
            </w:pPr>
            <w:r w:rsidRPr="00F54735">
              <w:rPr>
                <w:rFonts w:ascii="Calibri" w:hAnsi="Calibri"/>
                <w:b w:val="0"/>
                <w:bCs w:val="0"/>
                <w:color w:val="000000"/>
                <w:sz w:val="26"/>
                <w:szCs w:val="26"/>
                <w:rtl/>
                <w:lang w:bidi="fa-IR"/>
              </w:rPr>
              <w:t>۲۴,۱۹۲,۰۰۰</w:t>
            </w:r>
          </w:p>
        </w:tc>
      </w:tr>
      <w:tr w:rsidR="00B92228" w:rsidRPr="00105B2A" w14:paraId="0D8EBE2F" w14:textId="77777777" w:rsidTr="00BD5B31">
        <w:trPr>
          <w:trHeight w:val="405"/>
          <w:jc w:val="center"/>
        </w:trPr>
        <w:tc>
          <w:tcPr>
            <w:tcW w:w="2109" w:type="dxa"/>
            <w:tcBorders>
              <w:top w:val="nil"/>
              <w:left w:val="single" w:sz="4" w:space="0" w:color="auto"/>
              <w:bottom w:val="single" w:sz="4" w:space="0" w:color="auto"/>
              <w:right w:val="single" w:sz="4" w:space="0" w:color="auto"/>
            </w:tcBorders>
            <w:shd w:val="clear" w:color="auto" w:fill="auto"/>
            <w:noWrap/>
            <w:vAlign w:val="center"/>
            <w:hideMark/>
          </w:tcPr>
          <w:p w14:paraId="56F6848B" w14:textId="77777777" w:rsidR="00B92228" w:rsidRPr="00105B2A" w:rsidRDefault="00B92228" w:rsidP="00B92228">
            <w:pPr>
              <w:spacing w:line="240" w:lineRule="auto"/>
              <w:ind w:left="0" w:hanging="36"/>
              <w:rPr>
                <w:rFonts w:ascii="Calibri" w:hAnsi="Calibri"/>
                <w:color w:val="000000"/>
              </w:rPr>
            </w:pPr>
            <w:r w:rsidRPr="00105B2A">
              <w:rPr>
                <w:rFonts w:ascii="Calibri" w:hAnsi="Calibri" w:hint="cs"/>
                <w:color w:val="000000"/>
                <w:rtl/>
              </w:rPr>
              <w:t>جمع</w:t>
            </w:r>
          </w:p>
        </w:tc>
        <w:tc>
          <w:tcPr>
            <w:tcW w:w="1990" w:type="dxa"/>
            <w:tcBorders>
              <w:top w:val="nil"/>
              <w:left w:val="single" w:sz="4" w:space="0" w:color="auto"/>
              <w:bottom w:val="single" w:sz="4" w:space="0" w:color="auto"/>
              <w:right w:val="single" w:sz="4" w:space="0" w:color="auto"/>
            </w:tcBorders>
            <w:shd w:val="clear" w:color="auto" w:fill="auto"/>
            <w:noWrap/>
            <w:vAlign w:val="center"/>
            <w:hideMark/>
          </w:tcPr>
          <w:p w14:paraId="4A47A39C" w14:textId="77777777" w:rsidR="00B92228" w:rsidRPr="00105B2A" w:rsidRDefault="00B92228" w:rsidP="00B92228">
            <w:pPr>
              <w:bidi w:val="0"/>
              <w:spacing w:line="240" w:lineRule="auto"/>
              <w:ind w:left="0" w:hanging="36"/>
              <w:rPr>
                <w:rFonts w:ascii="Calibri" w:hAnsi="Calibri"/>
                <w:color w:val="000000"/>
                <w:rtl/>
              </w:rPr>
            </w:pPr>
            <w:r>
              <w:rPr>
                <w:rFonts w:ascii="Calibri" w:hAnsi="Calibri" w:hint="cs"/>
                <w:color w:val="000000"/>
                <w:rtl/>
              </w:rPr>
              <w:t>1</w:t>
            </w:r>
          </w:p>
        </w:tc>
        <w:tc>
          <w:tcPr>
            <w:tcW w:w="1826" w:type="dxa"/>
            <w:tcBorders>
              <w:top w:val="nil"/>
              <w:left w:val="single" w:sz="4" w:space="0" w:color="auto"/>
              <w:bottom w:val="single" w:sz="4" w:space="0" w:color="auto"/>
              <w:right w:val="single" w:sz="4" w:space="0" w:color="auto"/>
            </w:tcBorders>
            <w:shd w:val="clear" w:color="auto" w:fill="auto"/>
            <w:noWrap/>
            <w:vAlign w:val="center"/>
            <w:hideMark/>
          </w:tcPr>
          <w:p w14:paraId="395C6CB7" w14:textId="77777777" w:rsidR="00B92228" w:rsidRPr="00105B2A" w:rsidRDefault="00B92228" w:rsidP="00B92228">
            <w:pPr>
              <w:bidi w:val="0"/>
              <w:spacing w:line="240" w:lineRule="auto"/>
              <w:ind w:left="0" w:hanging="36"/>
              <w:rPr>
                <w:rFonts w:ascii="Calibri" w:hAnsi="Calibri"/>
                <w:color w:val="000000"/>
              </w:rPr>
            </w:pPr>
            <w:r w:rsidRPr="00F54735">
              <w:rPr>
                <w:rFonts w:ascii="Calibri" w:hAnsi="Calibri"/>
                <w:color w:val="000000"/>
                <w:rtl/>
                <w:lang w:bidi="fa-IR"/>
              </w:rPr>
              <w:t>۳,۲۰۰</w:t>
            </w:r>
          </w:p>
        </w:tc>
        <w:tc>
          <w:tcPr>
            <w:tcW w:w="1682" w:type="dxa"/>
            <w:tcBorders>
              <w:top w:val="nil"/>
              <w:left w:val="single" w:sz="4" w:space="0" w:color="auto"/>
              <w:bottom w:val="single" w:sz="4" w:space="0" w:color="auto"/>
              <w:right w:val="single" w:sz="4" w:space="0" w:color="auto"/>
            </w:tcBorders>
            <w:shd w:val="clear" w:color="auto" w:fill="auto"/>
            <w:noWrap/>
            <w:hideMark/>
          </w:tcPr>
          <w:p w14:paraId="29C3888A" w14:textId="77777777" w:rsidR="00B92228" w:rsidRPr="00F54735" w:rsidRDefault="00B92228" w:rsidP="00B92228">
            <w:pPr>
              <w:bidi w:val="0"/>
              <w:spacing w:line="240" w:lineRule="auto"/>
              <w:ind w:left="0" w:hanging="36"/>
              <w:rPr>
                <w:rFonts w:ascii="Calibri" w:hAnsi="Calibri"/>
                <w:color w:val="000000"/>
                <w:lang w:bidi="fa-IR"/>
              </w:rPr>
            </w:pPr>
            <w:r w:rsidRPr="00F54735">
              <w:rPr>
                <w:rFonts w:ascii="Calibri" w:hAnsi="Calibri"/>
                <w:color w:val="000000"/>
                <w:rtl/>
                <w:lang w:bidi="fa-IR"/>
              </w:rPr>
              <w:t>۵۷۶</w:t>
            </w:r>
          </w:p>
        </w:tc>
        <w:tc>
          <w:tcPr>
            <w:tcW w:w="2083" w:type="dxa"/>
            <w:tcBorders>
              <w:top w:val="nil"/>
              <w:left w:val="single" w:sz="4" w:space="0" w:color="auto"/>
              <w:bottom w:val="single" w:sz="4" w:space="0" w:color="auto"/>
              <w:right w:val="single" w:sz="4" w:space="0" w:color="auto"/>
            </w:tcBorders>
            <w:shd w:val="clear" w:color="auto" w:fill="auto"/>
            <w:noWrap/>
            <w:hideMark/>
          </w:tcPr>
          <w:p w14:paraId="4D59EABA" w14:textId="77777777" w:rsidR="00B92228" w:rsidRPr="00F54735" w:rsidRDefault="00B92228" w:rsidP="00B92228">
            <w:pPr>
              <w:bidi w:val="0"/>
              <w:spacing w:line="240" w:lineRule="auto"/>
              <w:ind w:left="0" w:hanging="36"/>
              <w:rPr>
                <w:rFonts w:ascii="Calibri" w:hAnsi="Calibri"/>
                <w:color w:val="000000"/>
                <w:lang w:bidi="fa-IR"/>
              </w:rPr>
            </w:pPr>
            <w:r w:rsidRPr="00F54735">
              <w:rPr>
                <w:rFonts w:ascii="Calibri" w:hAnsi="Calibri"/>
                <w:color w:val="000000"/>
                <w:rtl/>
                <w:lang w:bidi="fa-IR"/>
              </w:rPr>
              <w:t>۲۴,۱۹۲,۰۰۰</w:t>
            </w:r>
          </w:p>
        </w:tc>
      </w:tr>
    </w:tbl>
    <w:p w14:paraId="6796FF67" w14:textId="77777777" w:rsidR="00324282" w:rsidRDefault="00324282" w:rsidP="00324282">
      <w:pPr>
        <w:ind w:left="0" w:firstLine="0"/>
        <w:rPr>
          <w:rtl/>
        </w:rPr>
      </w:pPr>
    </w:p>
    <w:p w14:paraId="26D103C9" w14:textId="77777777" w:rsidR="00324282" w:rsidRDefault="00324282" w:rsidP="00324282">
      <w:pPr>
        <w:ind w:left="0" w:firstLine="0"/>
        <w:rPr>
          <w:rtl/>
        </w:rPr>
      </w:pPr>
    </w:p>
    <w:p w14:paraId="3B8B090A" w14:textId="77777777" w:rsidR="00105B2A" w:rsidRDefault="00105B2A" w:rsidP="00324282">
      <w:pPr>
        <w:ind w:left="0" w:firstLine="0"/>
        <w:rPr>
          <w:rtl/>
        </w:rPr>
      </w:pPr>
    </w:p>
    <w:p w14:paraId="5FE6A85C" w14:textId="77777777" w:rsidR="00105B2A" w:rsidRDefault="00105B2A" w:rsidP="00324282">
      <w:pPr>
        <w:ind w:left="0" w:firstLine="0"/>
        <w:rPr>
          <w:rtl/>
        </w:rPr>
      </w:pPr>
    </w:p>
    <w:p w14:paraId="2ED5C88F" w14:textId="77777777" w:rsidR="00105B2A" w:rsidRDefault="00105B2A" w:rsidP="00324282">
      <w:pPr>
        <w:ind w:left="0" w:firstLine="0"/>
        <w:rPr>
          <w:rtl/>
        </w:rPr>
      </w:pPr>
    </w:p>
    <w:p w14:paraId="5A7BE872" w14:textId="77777777" w:rsidR="00324282" w:rsidRDefault="00324282" w:rsidP="00324282">
      <w:pPr>
        <w:ind w:left="0" w:firstLine="0"/>
        <w:rPr>
          <w:rtl/>
        </w:rPr>
      </w:pPr>
    </w:p>
    <w:p w14:paraId="5E9136BA" w14:textId="77777777" w:rsidR="00324282" w:rsidRDefault="00324282" w:rsidP="00324282">
      <w:pPr>
        <w:ind w:left="0" w:firstLine="0"/>
        <w:rPr>
          <w:rtl/>
        </w:rPr>
      </w:pPr>
    </w:p>
    <w:p w14:paraId="03ED6B32" w14:textId="77777777" w:rsidR="00324282" w:rsidRDefault="00324282" w:rsidP="00324282">
      <w:pPr>
        <w:ind w:left="0" w:firstLine="0"/>
        <w:rPr>
          <w:rtl/>
        </w:rPr>
      </w:pPr>
    </w:p>
    <w:p w14:paraId="463606AD" w14:textId="77777777" w:rsidR="00324282" w:rsidRDefault="00324282" w:rsidP="00324282">
      <w:pPr>
        <w:ind w:left="0" w:firstLine="0"/>
        <w:rPr>
          <w:rtl/>
        </w:rPr>
      </w:pPr>
    </w:p>
    <w:p w14:paraId="21AAE674" w14:textId="77777777" w:rsidR="00324282" w:rsidRDefault="00324282" w:rsidP="00324282">
      <w:pPr>
        <w:ind w:left="0" w:firstLine="0"/>
        <w:rPr>
          <w:rtl/>
        </w:rPr>
      </w:pPr>
    </w:p>
    <w:p w14:paraId="3457AE2F" w14:textId="77777777" w:rsidR="00324282" w:rsidRDefault="00324282" w:rsidP="00324282">
      <w:pPr>
        <w:ind w:left="0" w:firstLine="0"/>
        <w:rPr>
          <w:rtl/>
        </w:rPr>
      </w:pPr>
    </w:p>
    <w:p w14:paraId="22C203D6" w14:textId="77777777" w:rsidR="00324282" w:rsidRDefault="00324282" w:rsidP="00D012FE">
      <w:pPr>
        <w:pStyle w:val="Heading2"/>
        <w:numPr>
          <w:ilvl w:val="1"/>
          <w:numId w:val="3"/>
        </w:numPr>
        <w:spacing w:before="0" w:after="0"/>
        <w:ind w:hanging="1142"/>
        <w:jc w:val="both"/>
        <w:rPr>
          <w:rFonts w:ascii="Times New Roman" w:hAnsi="Times New Roman" w:cs="B Nazanin"/>
          <w:b w:val="0"/>
          <w:i w:val="0"/>
          <w:iCs w:val="0"/>
          <w:rtl/>
          <w:lang w:bidi="fa-IR"/>
        </w:rPr>
      </w:pPr>
      <w:bookmarkStart w:id="47" w:name="_Toc55124665"/>
      <w:r w:rsidRPr="00D012FE">
        <w:rPr>
          <w:rFonts w:ascii="Times New Roman" w:hAnsi="Times New Roman" w:cs="B Nazanin" w:hint="cs"/>
          <w:b w:val="0"/>
          <w:i w:val="0"/>
          <w:iCs w:val="0"/>
          <w:rtl/>
        </w:rPr>
        <w:lastRenderedPageBreak/>
        <w:t>بررسي</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نياز</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به</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محصول</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با</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اولويت</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صادرات</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تا</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پايان</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برنامه</w:t>
      </w:r>
      <w:r w:rsidRPr="00D012FE">
        <w:rPr>
          <w:rFonts w:ascii="Times New Roman" w:hAnsi="Times New Roman" w:cs="B Nazanin"/>
          <w:b w:val="0"/>
          <w:i w:val="0"/>
          <w:iCs w:val="0"/>
        </w:rPr>
        <w:t xml:space="preserve"> </w:t>
      </w:r>
      <w:r w:rsidRPr="00D012FE">
        <w:rPr>
          <w:rFonts w:ascii="Times New Roman" w:hAnsi="Times New Roman" w:cs="B Nazanin" w:hint="cs"/>
          <w:b w:val="0"/>
          <w:i w:val="0"/>
          <w:iCs w:val="0"/>
          <w:rtl/>
        </w:rPr>
        <w:t>پنجم</w:t>
      </w:r>
      <w:bookmarkEnd w:id="47"/>
    </w:p>
    <w:p w14:paraId="5FF9D84E" w14:textId="246EFA44" w:rsidR="00B92228" w:rsidRPr="00CF0DD4" w:rsidRDefault="00B92228" w:rsidP="00B92228">
      <w:pPr>
        <w:jc w:val="both"/>
        <w:rPr>
          <w:b w:val="0"/>
          <w:bCs w:val="0"/>
          <w:szCs w:val="28"/>
          <w:rtl/>
          <w:lang w:bidi="fa-IR"/>
        </w:rPr>
      </w:pPr>
      <w:r w:rsidRPr="00CF0DD4">
        <w:rPr>
          <w:b w:val="0"/>
          <w:bCs w:val="0"/>
          <w:szCs w:val="28"/>
          <w:rtl/>
          <w:lang w:bidi="fa-IR"/>
        </w:rPr>
        <w:t>برا</w:t>
      </w:r>
      <w:r w:rsidRPr="00CF0DD4">
        <w:rPr>
          <w:rFonts w:hint="cs"/>
          <w:b w:val="0"/>
          <w:bCs w:val="0"/>
          <w:szCs w:val="28"/>
          <w:rtl/>
          <w:lang w:bidi="fa-IR"/>
        </w:rPr>
        <w:t>ی</w:t>
      </w:r>
      <w:r w:rsidRPr="00CF0DD4">
        <w:rPr>
          <w:b w:val="0"/>
          <w:bCs w:val="0"/>
          <w:szCs w:val="28"/>
          <w:rtl/>
          <w:lang w:bidi="fa-IR"/>
        </w:rPr>
        <w:t xml:space="preserve"> محاسبه تول</w:t>
      </w:r>
      <w:r w:rsidRPr="00CF0DD4">
        <w:rPr>
          <w:rFonts w:hint="cs"/>
          <w:b w:val="0"/>
          <w:bCs w:val="0"/>
          <w:szCs w:val="28"/>
          <w:rtl/>
          <w:lang w:bidi="fa-IR"/>
        </w:rPr>
        <w:t>ی</w:t>
      </w:r>
      <w:r w:rsidRPr="00CF0DD4">
        <w:rPr>
          <w:rFonts w:hint="eastAsia"/>
          <w:b w:val="0"/>
          <w:bCs w:val="0"/>
          <w:szCs w:val="28"/>
          <w:rtl/>
          <w:lang w:bidi="fa-IR"/>
        </w:rPr>
        <w:t>د</w:t>
      </w:r>
      <w:r w:rsidRPr="00CF0DD4">
        <w:rPr>
          <w:b w:val="0"/>
          <w:bCs w:val="0"/>
          <w:szCs w:val="28"/>
          <w:rtl/>
          <w:lang w:bidi="fa-IR"/>
        </w:rPr>
        <w:t xml:space="preserve"> محصول ط</w:t>
      </w:r>
      <w:r w:rsidRPr="00CF0DD4">
        <w:rPr>
          <w:rFonts w:hint="cs"/>
          <w:b w:val="0"/>
          <w:bCs w:val="0"/>
          <w:szCs w:val="28"/>
          <w:rtl/>
          <w:lang w:bidi="fa-IR"/>
        </w:rPr>
        <w:t>ی</w:t>
      </w:r>
      <w:r w:rsidRPr="00CF0DD4">
        <w:rPr>
          <w:b w:val="0"/>
          <w:bCs w:val="0"/>
          <w:szCs w:val="28"/>
          <w:rtl/>
          <w:lang w:bidi="fa-IR"/>
        </w:rPr>
        <w:t xml:space="preserve"> سالها</w:t>
      </w:r>
      <w:r w:rsidRPr="00CF0DD4">
        <w:rPr>
          <w:rFonts w:hint="cs"/>
          <w:b w:val="0"/>
          <w:bCs w:val="0"/>
          <w:szCs w:val="28"/>
          <w:rtl/>
          <w:lang w:bidi="fa-IR"/>
        </w:rPr>
        <w:t>ی</w:t>
      </w:r>
      <w:r w:rsidRPr="00CF0DD4">
        <w:rPr>
          <w:b w:val="0"/>
          <w:bCs w:val="0"/>
          <w:szCs w:val="28"/>
          <w:rtl/>
          <w:lang w:bidi="fa-IR"/>
        </w:rPr>
        <w:t xml:space="preserve"> 1399 تا پا</w:t>
      </w:r>
      <w:r w:rsidRPr="00CF0DD4">
        <w:rPr>
          <w:rFonts w:hint="cs"/>
          <w:b w:val="0"/>
          <w:bCs w:val="0"/>
          <w:szCs w:val="28"/>
          <w:rtl/>
          <w:lang w:bidi="fa-IR"/>
        </w:rPr>
        <w:t>ی</w:t>
      </w:r>
      <w:r w:rsidRPr="00CF0DD4">
        <w:rPr>
          <w:rFonts w:hint="eastAsia"/>
          <w:b w:val="0"/>
          <w:bCs w:val="0"/>
          <w:szCs w:val="28"/>
          <w:rtl/>
          <w:lang w:bidi="fa-IR"/>
        </w:rPr>
        <w:t>ان</w:t>
      </w:r>
      <w:r w:rsidRPr="00CF0DD4">
        <w:rPr>
          <w:b w:val="0"/>
          <w:bCs w:val="0"/>
          <w:szCs w:val="28"/>
          <w:rtl/>
          <w:lang w:bidi="fa-IR"/>
        </w:rPr>
        <w:t xml:space="preserve"> سال 1403 از جداول واحدها</w:t>
      </w:r>
      <w:r w:rsidRPr="00CF0DD4">
        <w:rPr>
          <w:rFonts w:hint="cs"/>
          <w:b w:val="0"/>
          <w:bCs w:val="0"/>
          <w:szCs w:val="28"/>
          <w:rtl/>
          <w:lang w:bidi="fa-IR"/>
        </w:rPr>
        <w:t>ی</w:t>
      </w:r>
      <w:r w:rsidRPr="00CF0DD4">
        <w:rPr>
          <w:b w:val="0"/>
          <w:bCs w:val="0"/>
          <w:szCs w:val="28"/>
          <w:rtl/>
          <w:lang w:bidi="fa-IR"/>
        </w:rPr>
        <w:t xml:space="preserve"> در دست بهره بردار</w:t>
      </w:r>
      <w:r w:rsidRPr="00CF0DD4">
        <w:rPr>
          <w:rFonts w:hint="cs"/>
          <w:b w:val="0"/>
          <w:bCs w:val="0"/>
          <w:szCs w:val="28"/>
          <w:rtl/>
          <w:lang w:bidi="fa-IR"/>
        </w:rPr>
        <w:t>ی</w:t>
      </w:r>
      <w:r w:rsidRPr="00CF0DD4">
        <w:rPr>
          <w:b w:val="0"/>
          <w:bCs w:val="0"/>
          <w:szCs w:val="28"/>
          <w:rtl/>
          <w:lang w:bidi="fa-IR"/>
        </w:rPr>
        <w:t xml:space="preserve"> استفاده شده است. بد</w:t>
      </w:r>
      <w:r w:rsidRPr="00CF0DD4">
        <w:rPr>
          <w:rFonts w:hint="cs"/>
          <w:b w:val="0"/>
          <w:bCs w:val="0"/>
          <w:szCs w:val="28"/>
          <w:rtl/>
          <w:lang w:bidi="fa-IR"/>
        </w:rPr>
        <w:t>ی</w:t>
      </w:r>
      <w:r w:rsidRPr="00CF0DD4">
        <w:rPr>
          <w:rFonts w:hint="eastAsia"/>
          <w:b w:val="0"/>
          <w:bCs w:val="0"/>
          <w:szCs w:val="28"/>
          <w:rtl/>
          <w:lang w:bidi="fa-IR"/>
        </w:rPr>
        <w:t>ن</w:t>
      </w:r>
      <w:r w:rsidRPr="00CF0DD4">
        <w:rPr>
          <w:b w:val="0"/>
          <w:bCs w:val="0"/>
          <w:szCs w:val="28"/>
          <w:rtl/>
          <w:lang w:bidi="fa-IR"/>
        </w:rPr>
        <w:t xml:space="preserve"> صورت که پ</w:t>
      </w:r>
      <w:r w:rsidRPr="00CF0DD4">
        <w:rPr>
          <w:rFonts w:hint="cs"/>
          <w:b w:val="0"/>
          <w:bCs w:val="0"/>
          <w:szCs w:val="28"/>
          <w:rtl/>
          <w:lang w:bidi="fa-IR"/>
        </w:rPr>
        <w:t>ی</w:t>
      </w:r>
      <w:r w:rsidRPr="00CF0DD4">
        <w:rPr>
          <w:rFonts w:hint="eastAsia"/>
          <w:b w:val="0"/>
          <w:bCs w:val="0"/>
          <w:szCs w:val="28"/>
          <w:rtl/>
          <w:lang w:bidi="fa-IR"/>
        </w:rPr>
        <w:t>ش</w:t>
      </w:r>
      <w:r w:rsidRPr="00CF0DD4">
        <w:rPr>
          <w:b w:val="0"/>
          <w:bCs w:val="0"/>
          <w:szCs w:val="28"/>
          <w:rtl/>
          <w:lang w:bidi="fa-IR"/>
        </w:rPr>
        <w:t xml:space="preserve"> ب</w:t>
      </w:r>
      <w:r w:rsidRPr="00CF0DD4">
        <w:rPr>
          <w:rFonts w:hint="cs"/>
          <w:b w:val="0"/>
          <w:bCs w:val="0"/>
          <w:szCs w:val="28"/>
          <w:rtl/>
          <w:lang w:bidi="fa-IR"/>
        </w:rPr>
        <w:t>ی</w:t>
      </w:r>
      <w:r w:rsidRPr="00CF0DD4">
        <w:rPr>
          <w:rFonts w:hint="eastAsia"/>
          <w:b w:val="0"/>
          <w:bCs w:val="0"/>
          <w:szCs w:val="28"/>
          <w:rtl/>
          <w:lang w:bidi="fa-IR"/>
        </w:rPr>
        <w:t>ن</w:t>
      </w:r>
      <w:r w:rsidRPr="00CF0DD4">
        <w:rPr>
          <w:rFonts w:hint="cs"/>
          <w:b w:val="0"/>
          <w:bCs w:val="0"/>
          <w:szCs w:val="28"/>
          <w:rtl/>
          <w:lang w:bidi="fa-IR"/>
        </w:rPr>
        <w:t>ی</w:t>
      </w:r>
      <w:r w:rsidRPr="00CF0DD4">
        <w:rPr>
          <w:b w:val="0"/>
          <w:bCs w:val="0"/>
          <w:szCs w:val="28"/>
          <w:rtl/>
          <w:lang w:bidi="fa-IR"/>
        </w:rPr>
        <w:t xml:space="preserve"> کرده ا</w:t>
      </w:r>
      <w:r w:rsidRPr="00CF0DD4">
        <w:rPr>
          <w:rFonts w:hint="cs"/>
          <w:b w:val="0"/>
          <w:bCs w:val="0"/>
          <w:szCs w:val="28"/>
          <w:rtl/>
          <w:lang w:bidi="fa-IR"/>
        </w:rPr>
        <w:t>ی</w:t>
      </w:r>
      <w:r w:rsidRPr="00CF0DD4">
        <w:rPr>
          <w:rFonts w:hint="eastAsia"/>
          <w:b w:val="0"/>
          <w:bCs w:val="0"/>
          <w:szCs w:val="28"/>
          <w:rtl/>
          <w:lang w:bidi="fa-IR"/>
        </w:rPr>
        <w:t>م</w:t>
      </w:r>
      <w:r w:rsidRPr="00CF0DD4">
        <w:rPr>
          <w:b w:val="0"/>
          <w:bCs w:val="0"/>
          <w:szCs w:val="28"/>
          <w:rtl/>
          <w:lang w:bidi="fa-IR"/>
        </w:rPr>
        <w:t xml:space="preserve"> کل</w:t>
      </w:r>
      <w:r w:rsidRPr="00CF0DD4">
        <w:rPr>
          <w:rFonts w:hint="cs"/>
          <w:b w:val="0"/>
          <w:bCs w:val="0"/>
          <w:szCs w:val="28"/>
          <w:rtl/>
          <w:lang w:bidi="fa-IR"/>
        </w:rPr>
        <w:t>ی</w:t>
      </w:r>
      <w:r w:rsidRPr="00CF0DD4">
        <w:rPr>
          <w:rFonts w:hint="eastAsia"/>
          <w:b w:val="0"/>
          <w:bCs w:val="0"/>
          <w:szCs w:val="28"/>
          <w:rtl/>
          <w:lang w:bidi="fa-IR"/>
        </w:rPr>
        <w:t>ه</w:t>
      </w:r>
      <w:r w:rsidRPr="00CF0DD4">
        <w:rPr>
          <w:b w:val="0"/>
          <w:bCs w:val="0"/>
          <w:szCs w:val="28"/>
          <w:rtl/>
          <w:lang w:bidi="fa-IR"/>
        </w:rPr>
        <w:t xml:space="preserve"> طرح ها</w:t>
      </w:r>
      <w:r w:rsidRPr="00CF0DD4">
        <w:rPr>
          <w:rFonts w:hint="cs"/>
          <w:b w:val="0"/>
          <w:bCs w:val="0"/>
          <w:szCs w:val="28"/>
          <w:rtl/>
          <w:lang w:bidi="fa-IR"/>
        </w:rPr>
        <w:t>ی</w:t>
      </w:r>
      <w:r w:rsidRPr="00CF0DD4">
        <w:rPr>
          <w:b w:val="0"/>
          <w:bCs w:val="0"/>
          <w:szCs w:val="28"/>
          <w:rtl/>
          <w:lang w:bidi="fa-IR"/>
        </w:rPr>
        <w:t xml:space="preserve"> با پ</w:t>
      </w:r>
      <w:r w:rsidRPr="00CF0DD4">
        <w:rPr>
          <w:rFonts w:hint="cs"/>
          <w:b w:val="0"/>
          <w:bCs w:val="0"/>
          <w:szCs w:val="28"/>
          <w:rtl/>
          <w:lang w:bidi="fa-IR"/>
        </w:rPr>
        <w:t>ی</w:t>
      </w:r>
      <w:r w:rsidRPr="00CF0DD4">
        <w:rPr>
          <w:rFonts w:hint="eastAsia"/>
          <w:b w:val="0"/>
          <w:bCs w:val="0"/>
          <w:szCs w:val="28"/>
          <w:rtl/>
          <w:lang w:bidi="fa-IR"/>
        </w:rPr>
        <w:t>شرفت</w:t>
      </w:r>
      <w:r w:rsidRPr="00CF0DD4">
        <w:rPr>
          <w:b w:val="0"/>
          <w:bCs w:val="0"/>
          <w:szCs w:val="28"/>
          <w:rtl/>
          <w:lang w:bidi="fa-IR"/>
        </w:rPr>
        <w:t xml:space="preserve"> ف</w:t>
      </w:r>
      <w:r w:rsidRPr="00CF0DD4">
        <w:rPr>
          <w:rFonts w:hint="cs"/>
          <w:b w:val="0"/>
          <w:bCs w:val="0"/>
          <w:szCs w:val="28"/>
          <w:rtl/>
          <w:lang w:bidi="fa-IR"/>
        </w:rPr>
        <w:t>ی</w:t>
      </w:r>
      <w:r w:rsidRPr="00CF0DD4">
        <w:rPr>
          <w:rFonts w:hint="eastAsia"/>
          <w:b w:val="0"/>
          <w:bCs w:val="0"/>
          <w:szCs w:val="28"/>
          <w:rtl/>
          <w:lang w:bidi="fa-IR"/>
        </w:rPr>
        <w:t>ز</w:t>
      </w:r>
      <w:r w:rsidRPr="00CF0DD4">
        <w:rPr>
          <w:rFonts w:hint="cs"/>
          <w:b w:val="0"/>
          <w:bCs w:val="0"/>
          <w:szCs w:val="28"/>
          <w:rtl/>
          <w:lang w:bidi="fa-IR"/>
        </w:rPr>
        <w:t>ی</w:t>
      </w:r>
      <w:r w:rsidRPr="00CF0DD4">
        <w:rPr>
          <w:rFonts w:hint="eastAsia"/>
          <w:b w:val="0"/>
          <w:bCs w:val="0"/>
          <w:szCs w:val="28"/>
          <w:rtl/>
          <w:lang w:bidi="fa-IR"/>
        </w:rPr>
        <w:t>ک</w:t>
      </w:r>
      <w:r w:rsidRPr="00CF0DD4">
        <w:rPr>
          <w:rFonts w:hint="cs"/>
          <w:b w:val="0"/>
          <w:bCs w:val="0"/>
          <w:szCs w:val="28"/>
          <w:rtl/>
          <w:lang w:bidi="fa-IR"/>
        </w:rPr>
        <w:t>ی</w:t>
      </w:r>
      <w:r w:rsidRPr="00CF0DD4">
        <w:rPr>
          <w:b w:val="0"/>
          <w:bCs w:val="0"/>
          <w:szCs w:val="28"/>
          <w:rtl/>
          <w:lang w:bidi="fa-IR"/>
        </w:rPr>
        <w:t xml:space="preserve"> 81تا99 درصد همگ</w:t>
      </w:r>
      <w:r w:rsidRPr="00CF0DD4">
        <w:rPr>
          <w:rFonts w:hint="cs"/>
          <w:b w:val="0"/>
          <w:bCs w:val="0"/>
          <w:szCs w:val="28"/>
          <w:rtl/>
          <w:lang w:bidi="fa-IR"/>
        </w:rPr>
        <w:t>ی</w:t>
      </w:r>
      <w:r w:rsidRPr="00CF0DD4">
        <w:rPr>
          <w:b w:val="0"/>
          <w:bCs w:val="0"/>
          <w:szCs w:val="28"/>
          <w:rtl/>
          <w:lang w:bidi="fa-IR"/>
        </w:rPr>
        <w:t xml:space="preserve"> در سال 1399 به بهره بردار</w:t>
      </w:r>
      <w:r w:rsidRPr="00CF0DD4">
        <w:rPr>
          <w:rFonts w:hint="cs"/>
          <w:b w:val="0"/>
          <w:bCs w:val="0"/>
          <w:szCs w:val="28"/>
          <w:rtl/>
          <w:lang w:bidi="fa-IR"/>
        </w:rPr>
        <w:t>ی</w:t>
      </w:r>
      <w:r w:rsidRPr="00CF0DD4">
        <w:rPr>
          <w:b w:val="0"/>
          <w:bCs w:val="0"/>
          <w:szCs w:val="28"/>
          <w:rtl/>
          <w:lang w:bidi="fa-IR"/>
        </w:rPr>
        <w:t xml:space="preserve"> خواهند رس</w:t>
      </w:r>
      <w:r w:rsidRPr="00CF0DD4">
        <w:rPr>
          <w:rFonts w:hint="cs"/>
          <w:b w:val="0"/>
          <w:bCs w:val="0"/>
          <w:szCs w:val="28"/>
          <w:rtl/>
          <w:lang w:bidi="fa-IR"/>
        </w:rPr>
        <w:t>ی</w:t>
      </w:r>
      <w:r w:rsidRPr="00CF0DD4">
        <w:rPr>
          <w:rFonts w:hint="eastAsia"/>
          <w:b w:val="0"/>
          <w:bCs w:val="0"/>
          <w:szCs w:val="28"/>
          <w:rtl/>
          <w:lang w:bidi="fa-IR"/>
        </w:rPr>
        <w:t>د</w:t>
      </w:r>
      <w:r w:rsidRPr="00CF0DD4">
        <w:rPr>
          <w:b w:val="0"/>
          <w:bCs w:val="0"/>
          <w:szCs w:val="28"/>
          <w:rtl/>
          <w:lang w:bidi="fa-IR"/>
        </w:rPr>
        <w:t>. و طرحها</w:t>
      </w:r>
      <w:r w:rsidRPr="00CF0DD4">
        <w:rPr>
          <w:rFonts w:hint="cs"/>
          <w:b w:val="0"/>
          <w:bCs w:val="0"/>
          <w:szCs w:val="28"/>
          <w:rtl/>
          <w:lang w:bidi="fa-IR"/>
        </w:rPr>
        <w:t>ی</w:t>
      </w:r>
      <w:r w:rsidRPr="00CF0DD4">
        <w:rPr>
          <w:b w:val="0"/>
          <w:bCs w:val="0"/>
          <w:szCs w:val="28"/>
          <w:rtl/>
          <w:lang w:bidi="fa-IR"/>
        </w:rPr>
        <w:t xml:space="preserve"> با پ</w:t>
      </w:r>
      <w:r w:rsidRPr="00CF0DD4">
        <w:rPr>
          <w:rFonts w:hint="cs"/>
          <w:b w:val="0"/>
          <w:bCs w:val="0"/>
          <w:szCs w:val="28"/>
          <w:rtl/>
          <w:lang w:bidi="fa-IR"/>
        </w:rPr>
        <w:t>ی</w:t>
      </w:r>
      <w:r w:rsidRPr="00CF0DD4">
        <w:rPr>
          <w:rFonts w:hint="eastAsia"/>
          <w:b w:val="0"/>
          <w:bCs w:val="0"/>
          <w:szCs w:val="28"/>
          <w:rtl/>
          <w:lang w:bidi="fa-IR"/>
        </w:rPr>
        <w:t>شرفت</w:t>
      </w:r>
      <w:r w:rsidRPr="00CF0DD4">
        <w:rPr>
          <w:b w:val="0"/>
          <w:bCs w:val="0"/>
          <w:szCs w:val="28"/>
          <w:rtl/>
          <w:lang w:bidi="fa-IR"/>
        </w:rPr>
        <w:t xml:space="preserve"> ف</w:t>
      </w:r>
      <w:r w:rsidRPr="00CF0DD4">
        <w:rPr>
          <w:rFonts w:hint="cs"/>
          <w:b w:val="0"/>
          <w:bCs w:val="0"/>
          <w:szCs w:val="28"/>
          <w:rtl/>
          <w:lang w:bidi="fa-IR"/>
        </w:rPr>
        <w:t>ی</w:t>
      </w:r>
      <w:r w:rsidRPr="00CF0DD4">
        <w:rPr>
          <w:rFonts w:hint="eastAsia"/>
          <w:b w:val="0"/>
          <w:bCs w:val="0"/>
          <w:szCs w:val="28"/>
          <w:rtl/>
          <w:lang w:bidi="fa-IR"/>
        </w:rPr>
        <w:t>ز</w:t>
      </w:r>
      <w:r w:rsidRPr="00CF0DD4">
        <w:rPr>
          <w:rFonts w:hint="cs"/>
          <w:b w:val="0"/>
          <w:bCs w:val="0"/>
          <w:szCs w:val="28"/>
          <w:rtl/>
          <w:lang w:bidi="fa-IR"/>
        </w:rPr>
        <w:t>ی</w:t>
      </w:r>
      <w:r w:rsidRPr="00CF0DD4">
        <w:rPr>
          <w:rFonts w:hint="eastAsia"/>
          <w:b w:val="0"/>
          <w:bCs w:val="0"/>
          <w:szCs w:val="28"/>
          <w:rtl/>
          <w:lang w:bidi="fa-IR"/>
        </w:rPr>
        <w:t>ک</w:t>
      </w:r>
      <w:r w:rsidRPr="00CF0DD4">
        <w:rPr>
          <w:rFonts w:hint="cs"/>
          <w:b w:val="0"/>
          <w:bCs w:val="0"/>
          <w:szCs w:val="28"/>
          <w:rtl/>
          <w:lang w:bidi="fa-IR"/>
        </w:rPr>
        <w:t>ی</w:t>
      </w:r>
      <w:r w:rsidRPr="00CF0DD4">
        <w:rPr>
          <w:b w:val="0"/>
          <w:bCs w:val="0"/>
          <w:szCs w:val="28"/>
          <w:rtl/>
          <w:lang w:bidi="fa-IR"/>
        </w:rPr>
        <w:t xml:space="preserve"> 61-80 درصد در سال 1400 و به هم</w:t>
      </w:r>
      <w:r w:rsidRPr="00CF0DD4">
        <w:rPr>
          <w:rFonts w:hint="cs"/>
          <w:b w:val="0"/>
          <w:bCs w:val="0"/>
          <w:szCs w:val="28"/>
          <w:rtl/>
          <w:lang w:bidi="fa-IR"/>
        </w:rPr>
        <w:t>ی</w:t>
      </w:r>
      <w:r w:rsidRPr="00CF0DD4">
        <w:rPr>
          <w:rFonts w:hint="eastAsia"/>
          <w:b w:val="0"/>
          <w:bCs w:val="0"/>
          <w:szCs w:val="28"/>
          <w:rtl/>
          <w:lang w:bidi="fa-IR"/>
        </w:rPr>
        <w:t>ن</w:t>
      </w:r>
      <w:r w:rsidRPr="00CF0DD4">
        <w:rPr>
          <w:b w:val="0"/>
          <w:bCs w:val="0"/>
          <w:szCs w:val="28"/>
          <w:rtl/>
          <w:lang w:bidi="fa-IR"/>
        </w:rPr>
        <w:t xml:space="preserve"> ترت</w:t>
      </w:r>
      <w:r w:rsidRPr="00CF0DD4">
        <w:rPr>
          <w:rFonts w:hint="cs"/>
          <w:b w:val="0"/>
          <w:bCs w:val="0"/>
          <w:szCs w:val="28"/>
          <w:rtl/>
          <w:lang w:bidi="fa-IR"/>
        </w:rPr>
        <w:t>ی</w:t>
      </w:r>
      <w:r w:rsidRPr="00CF0DD4">
        <w:rPr>
          <w:rFonts w:hint="eastAsia"/>
          <w:b w:val="0"/>
          <w:bCs w:val="0"/>
          <w:szCs w:val="28"/>
          <w:rtl/>
          <w:lang w:bidi="fa-IR"/>
        </w:rPr>
        <w:t>ب</w:t>
      </w:r>
      <w:r w:rsidRPr="00CF0DD4">
        <w:rPr>
          <w:b w:val="0"/>
          <w:bCs w:val="0"/>
          <w:szCs w:val="28"/>
          <w:rtl/>
          <w:lang w:bidi="fa-IR"/>
        </w:rPr>
        <w:t xml:space="preserve"> تا سال 1404 محاسبه گرد</w:t>
      </w:r>
      <w:r w:rsidRPr="00CF0DD4">
        <w:rPr>
          <w:rFonts w:hint="cs"/>
          <w:b w:val="0"/>
          <w:bCs w:val="0"/>
          <w:szCs w:val="28"/>
          <w:rtl/>
          <w:lang w:bidi="fa-IR"/>
        </w:rPr>
        <w:t>ی</w:t>
      </w:r>
      <w:r w:rsidRPr="00CF0DD4">
        <w:rPr>
          <w:rFonts w:hint="eastAsia"/>
          <w:b w:val="0"/>
          <w:bCs w:val="0"/>
          <w:szCs w:val="28"/>
          <w:rtl/>
          <w:lang w:bidi="fa-IR"/>
        </w:rPr>
        <w:t>ده</w:t>
      </w:r>
      <w:r w:rsidRPr="00CF0DD4">
        <w:rPr>
          <w:b w:val="0"/>
          <w:bCs w:val="0"/>
          <w:szCs w:val="28"/>
          <w:rtl/>
          <w:lang w:bidi="fa-IR"/>
        </w:rPr>
        <w:t xml:space="preserve"> است. نت</w:t>
      </w:r>
      <w:r w:rsidRPr="00CF0DD4">
        <w:rPr>
          <w:rFonts w:hint="cs"/>
          <w:b w:val="0"/>
          <w:bCs w:val="0"/>
          <w:szCs w:val="28"/>
          <w:rtl/>
          <w:lang w:bidi="fa-IR"/>
        </w:rPr>
        <w:t>ی</w:t>
      </w:r>
      <w:r w:rsidRPr="00CF0DD4">
        <w:rPr>
          <w:rFonts w:hint="eastAsia"/>
          <w:b w:val="0"/>
          <w:bCs w:val="0"/>
          <w:szCs w:val="28"/>
          <w:rtl/>
          <w:lang w:bidi="fa-IR"/>
        </w:rPr>
        <w:t>جه</w:t>
      </w:r>
      <w:r w:rsidRPr="00CF0DD4">
        <w:rPr>
          <w:b w:val="0"/>
          <w:bCs w:val="0"/>
          <w:szCs w:val="28"/>
          <w:rtl/>
          <w:lang w:bidi="fa-IR"/>
        </w:rPr>
        <w:t xml:space="preserve"> محاسبات ط</w:t>
      </w:r>
      <w:r w:rsidRPr="00CF0DD4">
        <w:rPr>
          <w:rFonts w:hint="cs"/>
          <w:b w:val="0"/>
          <w:bCs w:val="0"/>
          <w:szCs w:val="28"/>
          <w:rtl/>
          <w:lang w:bidi="fa-IR"/>
        </w:rPr>
        <w:t>ی</w:t>
      </w:r>
      <w:r w:rsidRPr="00CF0DD4">
        <w:rPr>
          <w:b w:val="0"/>
          <w:bCs w:val="0"/>
          <w:szCs w:val="28"/>
          <w:rtl/>
          <w:lang w:bidi="fa-IR"/>
        </w:rPr>
        <w:t xml:space="preserve"> جدول ز</w:t>
      </w:r>
      <w:r w:rsidRPr="00CF0DD4">
        <w:rPr>
          <w:rFonts w:hint="cs"/>
          <w:b w:val="0"/>
          <w:bCs w:val="0"/>
          <w:szCs w:val="28"/>
          <w:rtl/>
          <w:lang w:bidi="fa-IR"/>
        </w:rPr>
        <w:t>ی</w:t>
      </w:r>
      <w:r w:rsidRPr="00CF0DD4">
        <w:rPr>
          <w:rFonts w:hint="eastAsia"/>
          <w:b w:val="0"/>
          <w:bCs w:val="0"/>
          <w:szCs w:val="28"/>
          <w:rtl/>
          <w:lang w:bidi="fa-IR"/>
        </w:rPr>
        <w:t>ر</w:t>
      </w:r>
      <w:r w:rsidRPr="00CF0DD4">
        <w:rPr>
          <w:b w:val="0"/>
          <w:bCs w:val="0"/>
          <w:szCs w:val="28"/>
          <w:rtl/>
          <w:lang w:bidi="fa-IR"/>
        </w:rPr>
        <w:t xml:space="preserve"> نشان داده شده است.</w:t>
      </w:r>
    </w:p>
    <w:p w14:paraId="0819FC84" w14:textId="77777777" w:rsidR="00324282" w:rsidRDefault="00324282" w:rsidP="00324282">
      <w:pPr>
        <w:ind w:left="0" w:firstLine="0"/>
        <w:rPr>
          <w:sz w:val="26"/>
          <w:szCs w:val="26"/>
          <w:rtl/>
        </w:rPr>
      </w:pPr>
    </w:p>
    <w:p w14:paraId="67F90A46" w14:textId="77777777" w:rsidR="00324282" w:rsidRPr="00F6181F" w:rsidRDefault="00324282" w:rsidP="00324282">
      <w:pPr>
        <w:ind w:left="0" w:firstLine="0"/>
        <w:rPr>
          <w:rtl/>
        </w:rPr>
      </w:pPr>
      <w:bookmarkStart w:id="48" w:name="_Toc55124696"/>
      <w:r w:rsidRPr="00F6181F">
        <w:rPr>
          <w:rtl/>
        </w:rPr>
        <w:t xml:space="preserve">جدول </w:t>
      </w:r>
      <w:r w:rsidRPr="00F6181F">
        <w:rPr>
          <w:rtl/>
        </w:rPr>
        <w:fldChar w:fldCharType="begin"/>
      </w:r>
      <w:r w:rsidRPr="00F6181F">
        <w:rPr>
          <w:rtl/>
        </w:rPr>
        <w:instrText xml:space="preserve"> </w:instrText>
      </w:r>
      <w:r w:rsidRPr="00F6181F">
        <w:instrText>SEQ</w:instrText>
      </w:r>
      <w:r w:rsidRPr="00F6181F">
        <w:rPr>
          <w:rtl/>
        </w:rPr>
        <w:instrText xml:space="preserve"> جدول \* </w:instrText>
      </w:r>
      <w:r w:rsidRPr="00F6181F">
        <w:instrText>ARABIC</w:instrText>
      </w:r>
      <w:r w:rsidRPr="00F6181F">
        <w:rPr>
          <w:rtl/>
        </w:rPr>
        <w:instrText xml:space="preserve"> </w:instrText>
      </w:r>
      <w:r w:rsidRPr="00F6181F">
        <w:rPr>
          <w:rtl/>
        </w:rPr>
        <w:fldChar w:fldCharType="separate"/>
      </w:r>
      <w:r w:rsidR="00D012FE">
        <w:rPr>
          <w:noProof/>
          <w:rtl/>
        </w:rPr>
        <w:t>14</w:t>
      </w:r>
      <w:r w:rsidRPr="00F6181F">
        <w:rPr>
          <w:rtl/>
        </w:rPr>
        <w:fldChar w:fldCharType="end"/>
      </w:r>
      <w:r w:rsidRPr="00F6181F">
        <w:rPr>
          <w:rtl/>
        </w:rPr>
        <w:t>-</w:t>
      </w:r>
      <w:r w:rsidRPr="00F6181F">
        <w:rPr>
          <w:rFonts w:hint="cs"/>
          <w:rtl/>
        </w:rPr>
        <w:t xml:space="preserve"> پیش بینی میزان </w:t>
      </w:r>
      <w:r>
        <w:rPr>
          <w:rFonts w:hint="cs"/>
          <w:rtl/>
        </w:rPr>
        <w:t>تولید داخلی طی 5 سال آینده</w:t>
      </w:r>
      <w:bookmarkEnd w:id="48"/>
    </w:p>
    <w:tbl>
      <w:tblPr>
        <w:bidiVisual/>
        <w:tblW w:w="8499" w:type="dxa"/>
        <w:jc w:val="center"/>
        <w:tblLook w:val="04A0" w:firstRow="1" w:lastRow="0" w:firstColumn="1" w:lastColumn="0" w:noHBand="0" w:noVBand="1"/>
      </w:tblPr>
      <w:tblGrid>
        <w:gridCol w:w="2947"/>
        <w:gridCol w:w="5552"/>
      </w:tblGrid>
      <w:tr w:rsidR="00324282" w:rsidRPr="009635E7" w14:paraId="30D63874" w14:textId="77777777" w:rsidTr="00F473F7">
        <w:trPr>
          <w:trHeight w:val="465"/>
          <w:jc w:val="center"/>
        </w:trPr>
        <w:tc>
          <w:tcPr>
            <w:tcW w:w="294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0C13B8" w14:textId="77777777" w:rsidR="00324282" w:rsidRPr="009635E7" w:rsidRDefault="00324282" w:rsidP="00F473F7">
            <w:pPr>
              <w:spacing w:line="240" w:lineRule="auto"/>
              <w:ind w:left="0" w:firstLine="0"/>
              <w:rPr>
                <w:rFonts w:ascii="Calibri" w:hAnsi="Calibri" w:cs="B Mitra"/>
                <w:color w:val="000000"/>
              </w:rPr>
            </w:pPr>
            <w:r w:rsidRPr="009635E7">
              <w:rPr>
                <w:rFonts w:ascii="Calibri" w:hAnsi="Calibri" w:cs="B Mitra" w:hint="cs"/>
                <w:color w:val="000000"/>
                <w:rtl/>
              </w:rPr>
              <w:t>سال</w:t>
            </w:r>
          </w:p>
        </w:tc>
        <w:tc>
          <w:tcPr>
            <w:tcW w:w="5552" w:type="dxa"/>
            <w:tcBorders>
              <w:top w:val="single" w:sz="4" w:space="0" w:color="auto"/>
              <w:left w:val="nil"/>
              <w:bottom w:val="single" w:sz="4" w:space="0" w:color="auto"/>
              <w:right w:val="single" w:sz="4" w:space="0" w:color="auto"/>
            </w:tcBorders>
            <w:shd w:val="clear" w:color="auto" w:fill="auto"/>
            <w:noWrap/>
            <w:vAlign w:val="center"/>
            <w:hideMark/>
          </w:tcPr>
          <w:p w14:paraId="625D5016" w14:textId="77777777" w:rsidR="00324282" w:rsidRPr="009635E7" w:rsidRDefault="00324282" w:rsidP="00F473F7">
            <w:pPr>
              <w:spacing w:line="240" w:lineRule="auto"/>
              <w:ind w:left="0" w:firstLine="0"/>
              <w:rPr>
                <w:rFonts w:ascii="Calibri" w:hAnsi="Calibri" w:cs="B Mitra"/>
                <w:color w:val="000000"/>
                <w:rtl/>
              </w:rPr>
            </w:pPr>
            <w:r w:rsidRPr="009635E7">
              <w:rPr>
                <w:rFonts w:ascii="Calibri" w:hAnsi="Calibri" w:cs="B Mitra" w:hint="cs"/>
                <w:color w:val="000000"/>
                <w:rtl/>
              </w:rPr>
              <w:t>میزان تولید داخلی</w:t>
            </w:r>
          </w:p>
        </w:tc>
      </w:tr>
      <w:tr w:rsidR="00324282" w:rsidRPr="009635E7" w14:paraId="7268A7DB" w14:textId="77777777" w:rsidTr="00F473F7">
        <w:trPr>
          <w:trHeight w:val="465"/>
          <w:jc w:val="center"/>
        </w:trPr>
        <w:tc>
          <w:tcPr>
            <w:tcW w:w="2947" w:type="dxa"/>
            <w:vMerge/>
            <w:tcBorders>
              <w:top w:val="single" w:sz="8" w:space="0" w:color="auto"/>
              <w:left w:val="single" w:sz="4" w:space="0" w:color="auto"/>
              <w:bottom w:val="single" w:sz="4" w:space="0" w:color="auto"/>
              <w:right w:val="single" w:sz="4" w:space="0" w:color="auto"/>
            </w:tcBorders>
            <w:vAlign w:val="center"/>
            <w:hideMark/>
          </w:tcPr>
          <w:p w14:paraId="25409987" w14:textId="77777777" w:rsidR="00324282" w:rsidRPr="009635E7" w:rsidRDefault="00324282" w:rsidP="00F473F7">
            <w:pPr>
              <w:spacing w:line="240" w:lineRule="auto"/>
              <w:ind w:left="0" w:firstLine="0"/>
              <w:jc w:val="left"/>
              <w:rPr>
                <w:rFonts w:ascii="Calibri" w:hAnsi="Calibri" w:cs="B Mitra"/>
                <w:color w:val="000000"/>
                <w:sz w:val="26"/>
                <w:szCs w:val="26"/>
              </w:rPr>
            </w:pPr>
          </w:p>
        </w:tc>
        <w:tc>
          <w:tcPr>
            <w:tcW w:w="5552" w:type="dxa"/>
            <w:tcBorders>
              <w:top w:val="nil"/>
              <w:left w:val="single" w:sz="4" w:space="0" w:color="auto"/>
              <w:bottom w:val="nil"/>
              <w:right w:val="single" w:sz="4" w:space="0" w:color="auto"/>
            </w:tcBorders>
            <w:shd w:val="clear" w:color="auto" w:fill="auto"/>
            <w:noWrap/>
            <w:vAlign w:val="center"/>
            <w:hideMark/>
          </w:tcPr>
          <w:p w14:paraId="3A4E8C49" w14:textId="77777777" w:rsidR="00324282" w:rsidRPr="009635E7" w:rsidRDefault="00324282" w:rsidP="00F473F7">
            <w:pPr>
              <w:spacing w:line="240" w:lineRule="auto"/>
              <w:ind w:left="0" w:firstLine="0"/>
              <w:rPr>
                <w:rFonts w:ascii="Calibri" w:hAnsi="Calibri" w:cs="B Mitra"/>
                <w:color w:val="000000"/>
                <w:sz w:val="26"/>
                <w:szCs w:val="26"/>
                <w:rtl/>
              </w:rPr>
            </w:pPr>
            <w:r w:rsidRPr="009635E7">
              <w:rPr>
                <w:rFonts w:ascii="Calibri" w:hAnsi="Calibri" w:cs="B Mitra" w:hint="cs"/>
                <w:color w:val="000000"/>
                <w:rtl/>
              </w:rPr>
              <w:t>وزن</w:t>
            </w:r>
            <w:r w:rsidRPr="009635E7">
              <w:rPr>
                <w:rFonts w:ascii="Calibri" w:hAnsi="Calibri" w:cs="B Mitra" w:hint="cs"/>
                <w:color w:val="000000"/>
                <w:sz w:val="26"/>
                <w:szCs w:val="26"/>
                <w:rtl/>
              </w:rPr>
              <w:t xml:space="preserve"> </w:t>
            </w:r>
            <w:r w:rsidRPr="009635E7">
              <w:rPr>
                <w:rFonts w:ascii="Calibri" w:hAnsi="Calibri" w:cs="B Mitra" w:hint="cs"/>
                <w:b w:val="0"/>
                <w:bCs w:val="0"/>
                <w:color w:val="000000"/>
                <w:sz w:val="26"/>
                <w:szCs w:val="26"/>
                <w:rtl/>
              </w:rPr>
              <w:t>(تن)</w:t>
            </w:r>
          </w:p>
        </w:tc>
      </w:tr>
      <w:tr w:rsidR="00F54735" w:rsidRPr="009635E7" w14:paraId="04005F33" w14:textId="77777777" w:rsidTr="00DD5239">
        <w:trPr>
          <w:trHeight w:val="465"/>
          <w:jc w:val="center"/>
        </w:trPr>
        <w:tc>
          <w:tcPr>
            <w:tcW w:w="2947" w:type="dxa"/>
            <w:tcBorders>
              <w:top w:val="single" w:sz="4" w:space="0" w:color="auto"/>
              <w:left w:val="single" w:sz="4" w:space="0" w:color="auto"/>
              <w:bottom w:val="single" w:sz="4" w:space="0" w:color="auto"/>
              <w:right w:val="single" w:sz="4" w:space="0" w:color="auto"/>
            </w:tcBorders>
            <w:shd w:val="clear" w:color="auto" w:fill="auto"/>
            <w:noWrap/>
            <w:hideMark/>
          </w:tcPr>
          <w:p w14:paraId="33FC6682"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1398</w:t>
            </w:r>
          </w:p>
        </w:tc>
        <w:tc>
          <w:tcPr>
            <w:tcW w:w="5552" w:type="dxa"/>
            <w:tcBorders>
              <w:top w:val="single" w:sz="4" w:space="0" w:color="auto"/>
              <w:left w:val="single" w:sz="4" w:space="0" w:color="auto"/>
              <w:bottom w:val="single" w:sz="4" w:space="0" w:color="auto"/>
              <w:right w:val="single" w:sz="4" w:space="0" w:color="auto"/>
            </w:tcBorders>
            <w:shd w:val="clear" w:color="auto" w:fill="auto"/>
            <w:noWrap/>
            <w:hideMark/>
          </w:tcPr>
          <w:p w14:paraId="74F55D12"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51,000</w:t>
            </w:r>
          </w:p>
        </w:tc>
      </w:tr>
      <w:tr w:rsidR="00F54735" w:rsidRPr="009635E7" w14:paraId="246F8CD7" w14:textId="77777777" w:rsidTr="00DD5239">
        <w:trPr>
          <w:trHeight w:val="465"/>
          <w:jc w:val="center"/>
        </w:trPr>
        <w:tc>
          <w:tcPr>
            <w:tcW w:w="2947" w:type="dxa"/>
            <w:tcBorders>
              <w:top w:val="nil"/>
              <w:left w:val="single" w:sz="4" w:space="0" w:color="auto"/>
              <w:bottom w:val="single" w:sz="4" w:space="0" w:color="auto"/>
              <w:right w:val="single" w:sz="4" w:space="0" w:color="auto"/>
            </w:tcBorders>
            <w:shd w:val="clear" w:color="auto" w:fill="auto"/>
            <w:noWrap/>
            <w:hideMark/>
          </w:tcPr>
          <w:p w14:paraId="1D50CB1F"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1399</w:t>
            </w:r>
          </w:p>
        </w:tc>
        <w:tc>
          <w:tcPr>
            <w:tcW w:w="5552" w:type="dxa"/>
            <w:tcBorders>
              <w:top w:val="nil"/>
              <w:left w:val="single" w:sz="4" w:space="0" w:color="auto"/>
              <w:bottom w:val="single" w:sz="4" w:space="0" w:color="auto"/>
              <w:right w:val="single" w:sz="4" w:space="0" w:color="auto"/>
            </w:tcBorders>
            <w:shd w:val="clear" w:color="auto" w:fill="auto"/>
            <w:noWrap/>
            <w:hideMark/>
          </w:tcPr>
          <w:p w14:paraId="3F8D2274"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51,000</w:t>
            </w:r>
          </w:p>
        </w:tc>
      </w:tr>
      <w:tr w:rsidR="00F54735" w:rsidRPr="009635E7" w14:paraId="090A08C5" w14:textId="77777777" w:rsidTr="00DD5239">
        <w:trPr>
          <w:trHeight w:val="465"/>
          <w:jc w:val="center"/>
        </w:trPr>
        <w:tc>
          <w:tcPr>
            <w:tcW w:w="2947" w:type="dxa"/>
            <w:tcBorders>
              <w:top w:val="nil"/>
              <w:left w:val="single" w:sz="4" w:space="0" w:color="auto"/>
              <w:bottom w:val="single" w:sz="4" w:space="0" w:color="auto"/>
              <w:right w:val="single" w:sz="4" w:space="0" w:color="auto"/>
            </w:tcBorders>
            <w:shd w:val="clear" w:color="auto" w:fill="auto"/>
            <w:noWrap/>
            <w:hideMark/>
          </w:tcPr>
          <w:p w14:paraId="667ADFA2"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1400</w:t>
            </w:r>
          </w:p>
        </w:tc>
        <w:tc>
          <w:tcPr>
            <w:tcW w:w="5552" w:type="dxa"/>
            <w:tcBorders>
              <w:top w:val="nil"/>
              <w:left w:val="single" w:sz="4" w:space="0" w:color="auto"/>
              <w:bottom w:val="single" w:sz="4" w:space="0" w:color="auto"/>
              <w:right w:val="single" w:sz="4" w:space="0" w:color="auto"/>
            </w:tcBorders>
            <w:shd w:val="clear" w:color="auto" w:fill="auto"/>
            <w:noWrap/>
            <w:hideMark/>
          </w:tcPr>
          <w:p w14:paraId="12E2274A"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51,050</w:t>
            </w:r>
          </w:p>
        </w:tc>
      </w:tr>
      <w:tr w:rsidR="00F54735" w:rsidRPr="009635E7" w14:paraId="2C180AEA" w14:textId="77777777" w:rsidTr="00DD5239">
        <w:trPr>
          <w:trHeight w:val="465"/>
          <w:jc w:val="center"/>
        </w:trPr>
        <w:tc>
          <w:tcPr>
            <w:tcW w:w="2947" w:type="dxa"/>
            <w:tcBorders>
              <w:top w:val="nil"/>
              <w:left w:val="single" w:sz="4" w:space="0" w:color="auto"/>
              <w:bottom w:val="single" w:sz="4" w:space="0" w:color="auto"/>
              <w:right w:val="single" w:sz="4" w:space="0" w:color="auto"/>
            </w:tcBorders>
            <w:shd w:val="clear" w:color="auto" w:fill="auto"/>
            <w:noWrap/>
            <w:hideMark/>
          </w:tcPr>
          <w:p w14:paraId="60FF1A99"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1401</w:t>
            </w:r>
          </w:p>
        </w:tc>
        <w:tc>
          <w:tcPr>
            <w:tcW w:w="5552" w:type="dxa"/>
            <w:tcBorders>
              <w:top w:val="nil"/>
              <w:left w:val="single" w:sz="4" w:space="0" w:color="auto"/>
              <w:bottom w:val="single" w:sz="4" w:space="0" w:color="auto"/>
              <w:right w:val="single" w:sz="4" w:space="0" w:color="auto"/>
            </w:tcBorders>
            <w:shd w:val="clear" w:color="auto" w:fill="auto"/>
            <w:noWrap/>
            <w:hideMark/>
          </w:tcPr>
          <w:p w14:paraId="35AC3FCA"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51,051</w:t>
            </w:r>
          </w:p>
        </w:tc>
      </w:tr>
      <w:tr w:rsidR="00F54735" w:rsidRPr="004B1687" w14:paraId="73F1263B" w14:textId="77777777" w:rsidTr="00DD5239">
        <w:trPr>
          <w:trHeight w:val="465"/>
          <w:jc w:val="center"/>
        </w:trPr>
        <w:tc>
          <w:tcPr>
            <w:tcW w:w="2947" w:type="dxa"/>
            <w:tcBorders>
              <w:top w:val="nil"/>
              <w:left w:val="single" w:sz="4" w:space="0" w:color="auto"/>
              <w:bottom w:val="single" w:sz="4" w:space="0" w:color="auto"/>
              <w:right w:val="single" w:sz="4" w:space="0" w:color="auto"/>
            </w:tcBorders>
            <w:shd w:val="clear" w:color="auto" w:fill="auto"/>
            <w:noWrap/>
            <w:hideMark/>
          </w:tcPr>
          <w:p w14:paraId="31678761"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1402</w:t>
            </w:r>
          </w:p>
        </w:tc>
        <w:tc>
          <w:tcPr>
            <w:tcW w:w="5552" w:type="dxa"/>
            <w:tcBorders>
              <w:top w:val="nil"/>
              <w:left w:val="single" w:sz="4" w:space="0" w:color="auto"/>
              <w:bottom w:val="single" w:sz="4" w:space="0" w:color="auto"/>
              <w:right w:val="single" w:sz="4" w:space="0" w:color="auto"/>
            </w:tcBorders>
            <w:shd w:val="clear" w:color="auto" w:fill="auto"/>
            <w:noWrap/>
            <w:hideMark/>
          </w:tcPr>
          <w:p w14:paraId="6BC15BF1" w14:textId="77777777" w:rsidR="00F54735" w:rsidRPr="009635E7" w:rsidRDefault="00F54735" w:rsidP="00B92228">
            <w:pPr>
              <w:ind w:hanging="36"/>
              <w:rPr>
                <w:rFonts w:ascii="Calibri" w:hAnsi="Calibri"/>
                <w:b w:val="0"/>
                <w:bCs w:val="0"/>
                <w:color w:val="000000"/>
                <w:sz w:val="26"/>
                <w:szCs w:val="26"/>
                <w:lang w:bidi="fa-IR"/>
              </w:rPr>
            </w:pPr>
            <w:r w:rsidRPr="009635E7">
              <w:rPr>
                <w:rFonts w:ascii="Calibri" w:hAnsi="Calibri"/>
                <w:b w:val="0"/>
                <w:bCs w:val="0"/>
                <w:color w:val="000000"/>
                <w:sz w:val="26"/>
                <w:szCs w:val="26"/>
                <w:lang w:bidi="fa-IR"/>
              </w:rPr>
              <w:t>51,387</w:t>
            </w:r>
          </w:p>
        </w:tc>
      </w:tr>
    </w:tbl>
    <w:p w14:paraId="0554A50A" w14:textId="77777777" w:rsidR="00324282" w:rsidRPr="00F6181F" w:rsidRDefault="00324282" w:rsidP="00324282">
      <w:pPr>
        <w:bidi w:val="0"/>
        <w:spacing w:line="240" w:lineRule="auto"/>
        <w:ind w:left="0" w:firstLine="0"/>
        <w:jc w:val="left"/>
        <w:rPr>
          <w:b w:val="0"/>
          <w:bCs w:val="0"/>
          <w:szCs w:val="28"/>
          <w:rtl/>
        </w:rPr>
      </w:pPr>
    </w:p>
    <w:p w14:paraId="1B4C3100" w14:textId="77777777" w:rsidR="00324282" w:rsidRDefault="00324282" w:rsidP="00324282">
      <w:pPr>
        <w:autoSpaceDE w:val="0"/>
        <w:autoSpaceDN w:val="0"/>
        <w:adjustRightInd w:val="0"/>
        <w:ind w:left="0" w:firstLine="0"/>
        <w:rPr>
          <w:b w:val="0"/>
          <w:bCs w:val="0"/>
          <w:szCs w:val="28"/>
          <w:rtl/>
          <w:lang w:bidi="fa-IR"/>
        </w:rPr>
      </w:pPr>
    </w:p>
    <w:p w14:paraId="55008199" w14:textId="77777777" w:rsidR="00324282" w:rsidRDefault="00324282" w:rsidP="00324282">
      <w:pPr>
        <w:ind w:firstLine="217"/>
        <w:rPr>
          <w:b w:val="0"/>
          <w:bCs w:val="0"/>
          <w:szCs w:val="28"/>
          <w:rtl/>
          <w:lang w:bidi="fa-IR"/>
        </w:rPr>
      </w:pPr>
    </w:p>
    <w:p w14:paraId="0F78B80E" w14:textId="77777777" w:rsidR="00324282" w:rsidRDefault="00324282" w:rsidP="0073051E">
      <w:pPr>
        <w:ind w:firstLine="217"/>
        <w:jc w:val="both"/>
        <w:rPr>
          <w:b w:val="0"/>
          <w:bCs w:val="0"/>
          <w:szCs w:val="28"/>
          <w:rtl/>
          <w:lang w:bidi="fa-IR"/>
        </w:rPr>
      </w:pPr>
    </w:p>
    <w:p w14:paraId="2539B306" w14:textId="77777777" w:rsidR="00324282" w:rsidRDefault="00324282" w:rsidP="0073051E">
      <w:pPr>
        <w:ind w:firstLine="217"/>
        <w:jc w:val="both"/>
        <w:rPr>
          <w:b w:val="0"/>
          <w:bCs w:val="0"/>
          <w:szCs w:val="28"/>
          <w:rtl/>
          <w:lang w:bidi="fa-IR"/>
        </w:rPr>
      </w:pPr>
    </w:p>
    <w:p w14:paraId="3195C107" w14:textId="77777777" w:rsidR="00324282" w:rsidRDefault="00324282" w:rsidP="0073051E">
      <w:pPr>
        <w:ind w:firstLine="217"/>
        <w:jc w:val="both"/>
        <w:rPr>
          <w:b w:val="0"/>
          <w:bCs w:val="0"/>
          <w:szCs w:val="28"/>
          <w:rtl/>
          <w:lang w:bidi="fa-IR"/>
        </w:rPr>
      </w:pPr>
    </w:p>
    <w:p w14:paraId="591AE6D5" w14:textId="77777777" w:rsidR="00324282" w:rsidRDefault="00324282" w:rsidP="0073051E">
      <w:pPr>
        <w:ind w:firstLine="217"/>
        <w:jc w:val="both"/>
        <w:rPr>
          <w:b w:val="0"/>
          <w:bCs w:val="0"/>
          <w:szCs w:val="28"/>
          <w:rtl/>
          <w:lang w:bidi="fa-IR"/>
        </w:rPr>
      </w:pPr>
    </w:p>
    <w:p w14:paraId="7816698B" w14:textId="77777777" w:rsidR="009428AB" w:rsidRDefault="009428AB" w:rsidP="009428AB">
      <w:pPr>
        <w:ind w:firstLine="217"/>
        <w:rPr>
          <w:b w:val="0"/>
          <w:bCs w:val="0"/>
          <w:szCs w:val="28"/>
          <w:rtl/>
          <w:lang w:bidi="fa-IR"/>
        </w:rPr>
      </w:pPr>
    </w:p>
    <w:p w14:paraId="0EDBF67B" w14:textId="77777777" w:rsidR="009428AB" w:rsidRDefault="009428AB" w:rsidP="009428AB">
      <w:pPr>
        <w:ind w:firstLine="217"/>
        <w:rPr>
          <w:b w:val="0"/>
          <w:bCs w:val="0"/>
          <w:szCs w:val="28"/>
          <w:rtl/>
          <w:lang w:bidi="fa-IR"/>
        </w:rPr>
      </w:pPr>
    </w:p>
    <w:p w14:paraId="278B7F43" w14:textId="77777777" w:rsidR="009428AB" w:rsidRDefault="009428AB" w:rsidP="009428AB">
      <w:pPr>
        <w:ind w:firstLine="217"/>
        <w:rPr>
          <w:b w:val="0"/>
          <w:bCs w:val="0"/>
          <w:szCs w:val="28"/>
          <w:rtl/>
          <w:lang w:bidi="fa-IR"/>
        </w:rPr>
      </w:pPr>
    </w:p>
    <w:p w14:paraId="2D9DF81F" w14:textId="77777777" w:rsidR="009428AB" w:rsidRDefault="009428AB" w:rsidP="009428AB">
      <w:pPr>
        <w:ind w:firstLine="217"/>
        <w:rPr>
          <w:b w:val="0"/>
          <w:bCs w:val="0"/>
          <w:szCs w:val="28"/>
          <w:rtl/>
          <w:lang w:bidi="fa-IR"/>
        </w:rPr>
      </w:pPr>
    </w:p>
    <w:p w14:paraId="20447B61" w14:textId="77777777" w:rsidR="009428AB" w:rsidRDefault="009428AB" w:rsidP="009428AB">
      <w:pPr>
        <w:ind w:firstLine="217"/>
        <w:rPr>
          <w:b w:val="0"/>
          <w:bCs w:val="0"/>
          <w:szCs w:val="28"/>
          <w:rtl/>
          <w:lang w:bidi="fa-IR"/>
        </w:rPr>
      </w:pPr>
    </w:p>
    <w:p w14:paraId="7E3E01F7" w14:textId="77777777" w:rsidR="009428AB" w:rsidRDefault="009428AB" w:rsidP="0073051E">
      <w:pPr>
        <w:ind w:firstLine="217"/>
        <w:jc w:val="both"/>
        <w:rPr>
          <w:b w:val="0"/>
          <w:bCs w:val="0"/>
          <w:szCs w:val="28"/>
          <w:rtl/>
          <w:lang w:bidi="fa-IR"/>
        </w:rPr>
      </w:pPr>
    </w:p>
    <w:p w14:paraId="2BDE56BE" w14:textId="77777777" w:rsidR="009428AB" w:rsidRDefault="009428AB" w:rsidP="0073051E">
      <w:pPr>
        <w:ind w:firstLine="217"/>
        <w:jc w:val="both"/>
        <w:rPr>
          <w:b w:val="0"/>
          <w:bCs w:val="0"/>
          <w:szCs w:val="28"/>
          <w:rtl/>
          <w:lang w:bidi="fa-IR"/>
        </w:rPr>
      </w:pPr>
    </w:p>
    <w:p w14:paraId="0BB2942A" w14:textId="77777777" w:rsidR="009428AB" w:rsidRDefault="009428AB" w:rsidP="0073051E">
      <w:pPr>
        <w:ind w:firstLine="217"/>
        <w:jc w:val="both"/>
        <w:rPr>
          <w:b w:val="0"/>
          <w:bCs w:val="0"/>
          <w:szCs w:val="28"/>
          <w:rtl/>
          <w:lang w:bidi="fa-IR"/>
        </w:rPr>
      </w:pPr>
    </w:p>
    <w:p w14:paraId="5CEABA44" w14:textId="77777777" w:rsidR="009428AB" w:rsidRDefault="009428AB" w:rsidP="0073051E">
      <w:pPr>
        <w:ind w:firstLine="217"/>
        <w:jc w:val="both"/>
        <w:rPr>
          <w:b w:val="0"/>
          <w:bCs w:val="0"/>
          <w:szCs w:val="28"/>
          <w:rtl/>
          <w:lang w:bidi="fa-IR"/>
        </w:rPr>
      </w:pPr>
    </w:p>
    <w:p w14:paraId="6C58C4C5" w14:textId="61D0C065" w:rsidR="00690D8F" w:rsidRPr="00D012FE" w:rsidRDefault="00690D8F" w:rsidP="00D012FE">
      <w:pPr>
        <w:pStyle w:val="Heading2"/>
        <w:numPr>
          <w:ilvl w:val="1"/>
          <w:numId w:val="3"/>
        </w:numPr>
        <w:spacing w:before="0" w:after="0"/>
        <w:ind w:hanging="1142"/>
        <w:jc w:val="both"/>
        <w:rPr>
          <w:rFonts w:ascii="Times New Roman" w:hAnsi="Times New Roman" w:cs="B Nazanin"/>
          <w:b w:val="0"/>
          <w:i w:val="0"/>
          <w:iCs w:val="0"/>
          <w:rtl/>
        </w:rPr>
      </w:pPr>
      <w:bookmarkStart w:id="49" w:name="_Toc55124666"/>
      <w:r w:rsidRPr="00D012FE">
        <w:rPr>
          <w:rFonts w:ascii="Times New Roman" w:hAnsi="Times New Roman" w:cs="B Nazanin" w:hint="cs"/>
          <w:b w:val="0"/>
          <w:i w:val="0"/>
          <w:iCs w:val="0"/>
          <w:rtl/>
        </w:rPr>
        <w:lastRenderedPageBreak/>
        <w:t xml:space="preserve">بررسی </w:t>
      </w:r>
      <w:r w:rsidRPr="00D012FE">
        <w:rPr>
          <w:rFonts w:ascii="Times New Roman" w:hAnsi="Times New Roman" w:cs="B Nazanin"/>
          <w:b w:val="0"/>
          <w:i w:val="0"/>
          <w:iCs w:val="0"/>
          <w:rtl/>
        </w:rPr>
        <w:t>اجمالي ت</w:t>
      </w:r>
      <w:r w:rsidR="00BA4679">
        <w:rPr>
          <w:rFonts w:ascii="Times New Roman" w:hAnsi="Times New Roman" w:cs="B Nazanin"/>
          <w:b w:val="0"/>
          <w:i w:val="0"/>
          <w:iCs w:val="0"/>
          <w:rtl/>
        </w:rPr>
        <w:t>ک</w:t>
      </w:r>
      <w:r w:rsidRPr="00D012FE">
        <w:rPr>
          <w:rFonts w:ascii="Times New Roman" w:hAnsi="Times New Roman" w:cs="B Nazanin"/>
          <w:b w:val="0"/>
          <w:i w:val="0"/>
          <w:iCs w:val="0"/>
          <w:rtl/>
        </w:rPr>
        <w:t xml:space="preserve">نولوژي و </w:t>
      </w:r>
      <w:r w:rsidR="00BA4679">
        <w:rPr>
          <w:rFonts w:ascii="Times New Roman" w:hAnsi="Times New Roman" w:cs="B Nazanin"/>
          <w:b w:val="0"/>
          <w:i w:val="0"/>
          <w:iCs w:val="0"/>
          <w:rtl/>
        </w:rPr>
        <w:t>روش‌ها</w:t>
      </w:r>
      <w:r w:rsidR="00BA4679">
        <w:rPr>
          <w:rFonts w:ascii="Times New Roman" w:hAnsi="Times New Roman" w:cs="B Nazanin" w:hint="cs"/>
          <w:b w:val="0"/>
          <w:i w:val="0"/>
          <w:iCs w:val="0"/>
          <w:rtl/>
        </w:rPr>
        <w:t>ی</w:t>
      </w:r>
      <w:r w:rsidRPr="00D012FE">
        <w:rPr>
          <w:rFonts w:ascii="Times New Roman" w:hAnsi="Times New Roman" w:cs="B Nazanin"/>
          <w:b w:val="0"/>
          <w:i w:val="0"/>
          <w:iCs w:val="0"/>
          <w:rtl/>
        </w:rPr>
        <w:t xml:space="preserve"> توليد و عرضه محصول در </w:t>
      </w:r>
      <w:r w:rsidR="00BA4679">
        <w:rPr>
          <w:rFonts w:ascii="Times New Roman" w:hAnsi="Times New Roman" w:cs="B Nazanin"/>
          <w:b w:val="0"/>
          <w:i w:val="0"/>
          <w:iCs w:val="0"/>
          <w:rtl/>
        </w:rPr>
        <w:t>ک</w:t>
      </w:r>
      <w:r w:rsidRPr="00D012FE">
        <w:rPr>
          <w:rFonts w:ascii="Times New Roman" w:hAnsi="Times New Roman" w:cs="B Nazanin"/>
          <w:b w:val="0"/>
          <w:i w:val="0"/>
          <w:iCs w:val="0"/>
          <w:rtl/>
        </w:rPr>
        <w:t xml:space="preserve">شور و مقايسه آن با ديگر </w:t>
      </w:r>
      <w:r w:rsidR="00BA4679">
        <w:rPr>
          <w:rFonts w:ascii="Times New Roman" w:hAnsi="Times New Roman" w:cs="B Nazanin"/>
          <w:b w:val="0"/>
          <w:i w:val="0"/>
          <w:iCs w:val="0"/>
          <w:rtl/>
        </w:rPr>
        <w:t>ک</w:t>
      </w:r>
      <w:r w:rsidRPr="00D012FE">
        <w:rPr>
          <w:rFonts w:ascii="Times New Roman" w:hAnsi="Times New Roman" w:cs="B Nazanin"/>
          <w:b w:val="0"/>
          <w:i w:val="0"/>
          <w:iCs w:val="0"/>
          <w:rtl/>
        </w:rPr>
        <w:t>شورها</w:t>
      </w:r>
      <w:bookmarkEnd w:id="49"/>
    </w:p>
    <w:p w14:paraId="2481BAE5" w14:textId="71D2CC0E" w:rsidR="005415CB" w:rsidRDefault="00CF22A9" w:rsidP="00CF22A9">
      <w:pPr>
        <w:jc w:val="both"/>
        <w:rPr>
          <w:b w:val="0"/>
          <w:bCs w:val="0"/>
          <w:szCs w:val="28"/>
          <w:rtl/>
          <w:lang w:bidi="fa-IR"/>
        </w:rPr>
      </w:pPr>
      <w:r w:rsidRPr="00CF22A9">
        <w:rPr>
          <w:b w:val="0"/>
          <w:bCs w:val="0"/>
          <w:szCs w:val="28"/>
          <w:rtl/>
          <w:lang w:bidi="fa-IR"/>
        </w:rPr>
        <w:t>هدف از فراور</w:t>
      </w:r>
      <w:r w:rsidRPr="00CF22A9">
        <w:rPr>
          <w:rFonts w:hint="cs"/>
          <w:b w:val="0"/>
          <w:bCs w:val="0"/>
          <w:szCs w:val="28"/>
          <w:rtl/>
          <w:lang w:bidi="fa-IR"/>
        </w:rPr>
        <w:t>ی</w:t>
      </w:r>
      <w:r w:rsidRPr="00CF22A9">
        <w:rPr>
          <w:b w:val="0"/>
          <w:bCs w:val="0"/>
          <w:szCs w:val="28"/>
          <w:rtl/>
          <w:lang w:bidi="fa-IR"/>
        </w:rPr>
        <w:t xml:space="preserve"> منگنز تول</w:t>
      </w:r>
      <w:r w:rsidRPr="00CF22A9">
        <w:rPr>
          <w:rFonts w:hint="cs"/>
          <w:b w:val="0"/>
          <w:bCs w:val="0"/>
          <w:szCs w:val="28"/>
          <w:rtl/>
          <w:lang w:bidi="fa-IR"/>
        </w:rPr>
        <w:t>ی</w:t>
      </w:r>
      <w:r w:rsidRPr="00CF22A9">
        <w:rPr>
          <w:rFonts w:hint="eastAsia"/>
          <w:b w:val="0"/>
          <w:bCs w:val="0"/>
          <w:szCs w:val="28"/>
          <w:rtl/>
          <w:lang w:bidi="fa-IR"/>
        </w:rPr>
        <w:t>د</w:t>
      </w:r>
      <w:r w:rsidRPr="00CF22A9">
        <w:rPr>
          <w:b w:val="0"/>
          <w:bCs w:val="0"/>
          <w:szCs w:val="28"/>
          <w:rtl/>
          <w:lang w:bidi="fa-IR"/>
        </w:rPr>
        <w:t xml:space="preserve"> محصول با مشخصات مورد ن</w:t>
      </w:r>
      <w:r w:rsidRPr="00CF22A9">
        <w:rPr>
          <w:rFonts w:hint="cs"/>
          <w:b w:val="0"/>
          <w:bCs w:val="0"/>
          <w:szCs w:val="28"/>
          <w:rtl/>
          <w:lang w:bidi="fa-IR"/>
        </w:rPr>
        <w:t>ی</w:t>
      </w:r>
      <w:r w:rsidRPr="00CF22A9">
        <w:rPr>
          <w:rFonts w:hint="eastAsia"/>
          <w:b w:val="0"/>
          <w:bCs w:val="0"/>
          <w:szCs w:val="28"/>
          <w:rtl/>
          <w:lang w:bidi="fa-IR"/>
        </w:rPr>
        <w:t>از</w:t>
      </w:r>
      <w:r w:rsidRPr="00CF22A9">
        <w:rPr>
          <w:b w:val="0"/>
          <w:bCs w:val="0"/>
          <w:szCs w:val="28"/>
          <w:rtl/>
          <w:lang w:bidi="fa-IR"/>
        </w:rPr>
        <w:t xml:space="preserve"> در صنا</w:t>
      </w:r>
      <w:r w:rsidRPr="00CF22A9">
        <w:rPr>
          <w:rFonts w:hint="cs"/>
          <w:b w:val="0"/>
          <w:bCs w:val="0"/>
          <w:szCs w:val="28"/>
          <w:rtl/>
          <w:lang w:bidi="fa-IR"/>
        </w:rPr>
        <w:t>ی</w:t>
      </w:r>
      <w:r w:rsidRPr="00CF22A9">
        <w:rPr>
          <w:rFonts w:hint="eastAsia"/>
          <w:b w:val="0"/>
          <w:bCs w:val="0"/>
          <w:szCs w:val="28"/>
          <w:rtl/>
          <w:lang w:bidi="fa-IR"/>
        </w:rPr>
        <w:t>ع</w:t>
      </w:r>
      <w:r w:rsidRPr="00CF22A9">
        <w:rPr>
          <w:b w:val="0"/>
          <w:bCs w:val="0"/>
          <w:szCs w:val="28"/>
          <w:rtl/>
          <w:lang w:bidi="fa-IR"/>
        </w:rPr>
        <w:t xml:space="preserve"> مصرف کننده است. به دل</w:t>
      </w:r>
      <w:r w:rsidRPr="00CF22A9">
        <w:rPr>
          <w:rFonts w:hint="cs"/>
          <w:b w:val="0"/>
          <w:bCs w:val="0"/>
          <w:szCs w:val="28"/>
          <w:rtl/>
          <w:lang w:bidi="fa-IR"/>
        </w:rPr>
        <w:t>ی</w:t>
      </w:r>
      <w:r w:rsidRPr="00CF22A9">
        <w:rPr>
          <w:rFonts w:hint="eastAsia"/>
          <w:b w:val="0"/>
          <w:bCs w:val="0"/>
          <w:szCs w:val="28"/>
          <w:rtl/>
          <w:lang w:bidi="fa-IR"/>
        </w:rPr>
        <w:t>ل</w:t>
      </w:r>
      <w:r w:rsidRPr="00CF22A9">
        <w:rPr>
          <w:b w:val="0"/>
          <w:bCs w:val="0"/>
          <w:szCs w:val="28"/>
          <w:rtl/>
          <w:lang w:bidi="fa-IR"/>
        </w:rPr>
        <w:t xml:space="preserve"> پا</w:t>
      </w:r>
      <w:r w:rsidRPr="00CF22A9">
        <w:rPr>
          <w:rFonts w:hint="cs"/>
          <w:b w:val="0"/>
          <w:bCs w:val="0"/>
          <w:szCs w:val="28"/>
          <w:rtl/>
          <w:lang w:bidi="fa-IR"/>
        </w:rPr>
        <w:t>یی</w:t>
      </w:r>
      <w:r w:rsidRPr="00CF22A9">
        <w:rPr>
          <w:rFonts w:hint="eastAsia"/>
          <w:b w:val="0"/>
          <w:bCs w:val="0"/>
          <w:szCs w:val="28"/>
          <w:rtl/>
          <w:lang w:bidi="fa-IR"/>
        </w:rPr>
        <w:t>ن</w:t>
      </w:r>
      <w:r w:rsidRPr="00CF22A9">
        <w:rPr>
          <w:b w:val="0"/>
          <w:bCs w:val="0"/>
          <w:szCs w:val="28"/>
          <w:rtl/>
          <w:lang w:bidi="fa-IR"/>
        </w:rPr>
        <w:t xml:space="preserve"> بودن ع</w:t>
      </w:r>
      <w:r w:rsidRPr="00CF22A9">
        <w:rPr>
          <w:rFonts w:hint="cs"/>
          <w:b w:val="0"/>
          <w:bCs w:val="0"/>
          <w:szCs w:val="28"/>
          <w:rtl/>
          <w:lang w:bidi="fa-IR"/>
        </w:rPr>
        <w:t>ی</w:t>
      </w:r>
      <w:r w:rsidRPr="00CF22A9">
        <w:rPr>
          <w:rFonts w:hint="eastAsia"/>
          <w:b w:val="0"/>
          <w:bCs w:val="0"/>
          <w:szCs w:val="28"/>
          <w:rtl/>
          <w:lang w:bidi="fa-IR"/>
        </w:rPr>
        <w:t>ار</w:t>
      </w:r>
      <w:r w:rsidRPr="00CF22A9">
        <w:rPr>
          <w:b w:val="0"/>
          <w:bCs w:val="0"/>
          <w:szCs w:val="28"/>
          <w:rtl/>
          <w:lang w:bidi="fa-IR"/>
        </w:rPr>
        <w:t xml:space="preserve"> منگنز در اکثر کانسارها</w:t>
      </w:r>
      <w:r w:rsidRPr="00CF22A9">
        <w:rPr>
          <w:rFonts w:hint="cs"/>
          <w:b w:val="0"/>
          <w:bCs w:val="0"/>
          <w:szCs w:val="28"/>
          <w:rtl/>
          <w:lang w:bidi="fa-IR"/>
        </w:rPr>
        <w:t>ی</w:t>
      </w:r>
      <w:r w:rsidRPr="00CF22A9">
        <w:rPr>
          <w:b w:val="0"/>
          <w:bCs w:val="0"/>
          <w:szCs w:val="28"/>
          <w:rtl/>
          <w:lang w:bidi="fa-IR"/>
        </w:rPr>
        <w:t xml:space="preserve"> شناسا</w:t>
      </w:r>
      <w:r w:rsidRPr="00CF22A9">
        <w:rPr>
          <w:rFonts w:hint="cs"/>
          <w:b w:val="0"/>
          <w:bCs w:val="0"/>
          <w:szCs w:val="28"/>
          <w:rtl/>
          <w:lang w:bidi="fa-IR"/>
        </w:rPr>
        <w:t>یی</w:t>
      </w:r>
      <w:r w:rsidRPr="00CF22A9">
        <w:rPr>
          <w:b w:val="0"/>
          <w:bCs w:val="0"/>
          <w:szCs w:val="28"/>
          <w:rtl/>
          <w:lang w:bidi="fa-IR"/>
        </w:rPr>
        <w:t xml:space="preserve"> شده در ا</w:t>
      </w:r>
      <w:r w:rsidRPr="00CF22A9">
        <w:rPr>
          <w:rFonts w:hint="cs"/>
          <w:b w:val="0"/>
          <w:bCs w:val="0"/>
          <w:szCs w:val="28"/>
          <w:rtl/>
          <w:lang w:bidi="fa-IR"/>
        </w:rPr>
        <w:t>ی</w:t>
      </w:r>
      <w:r w:rsidRPr="00CF22A9">
        <w:rPr>
          <w:rFonts w:hint="eastAsia"/>
          <w:b w:val="0"/>
          <w:bCs w:val="0"/>
          <w:szCs w:val="28"/>
          <w:rtl/>
          <w:lang w:bidi="fa-IR"/>
        </w:rPr>
        <w:t>ران</w:t>
      </w:r>
      <w:r w:rsidRPr="00CF22A9">
        <w:rPr>
          <w:b w:val="0"/>
          <w:bCs w:val="0"/>
          <w:szCs w:val="28"/>
          <w:rtl/>
          <w:lang w:bidi="fa-IR"/>
        </w:rPr>
        <w:t xml:space="preserve"> و جهان و همچن</w:t>
      </w:r>
      <w:r w:rsidRPr="00CF22A9">
        <w:rPr>
          <w:rFonts w:hint="cs"/>
          <w:b w:val="0"/>
          <w:bCs w:val="0"/>
          <w:szCs w:val="28"/>
          <w:rtl/>
          <w:lang w:bidi="fa-IR"/>
        </w:rPr>
        <w:t>ی</w:t>
      </w:r>
      <w:r w:rsidRPr="00CF22A9">
        <w:rPr>
          <w:rFonts w:hint="eastAsia"/>
          <w:b w:val="0"/>
          <w:bCs w:val="0"/>
          <w:szCs w:val="28"/>
          <w:rtl/>
          <w:lang w:bidi="fa-IR"/>
        </w:rPr>
        <w:t>ن</w:t>
      </w:r>
      <w:r w:rsidRPr="00CF22A9">
        <w:rPr>
          <w:b w:val="0"/>
          <w:bCs w:val="0"/>
          <w:szCs w:val="28"/>
          <w:rtl/>
          <w:lang w:bidi="fa-IR"/>
        </w:rPr>
        <w:t xml:space="preserve"> ن</w:t>
      </w:r>
      <w:r w:rsidRPr="00CF22A9">
        <w:rPr>
          <w:rFonts w:hint="cs"/>
          <w:b w:val="0"/>
          <w:bCs w:val="0"/>
          <w:szCs w:val="28"/>
          <w:rtl/>
          <w:lang w:bidi="fa-IR"/>
        </w:rPr>
        <w:t>ی</w:t>
      </w:r>
      <w:r w:rsidRPr="00CF22A9">
        <w:rPr>
          <w:rFonts w:hint="eastAsia"/>
          <w:b w:val="0"/>
          <w:bCs w:val="0"/>
          <w:szCs w:val="28"/>
          <w:rtl/>
          <w:lang w:bidi="fa-IR"/>
        </w:rPr>
        <w:t>از</w:t>
      </w:r>
      <w:r w:rsidRPr="00CF22A9">
        <w:rPr>
          <w:b w:val="0"/>
          <w:bCs w:val="0"/>
          <w:szCs w:val="28"/>
          <w:rtl/>
          <w:lang w:bidi="fa-IR"/>
        </w:rPr>
        <w:t xml:space="preserve"> به محصول با ع</w:t>
      </w:r>
      <w:r w:rsidRPr="00CF22A9">
        <w:rPr>
          <w:rFonts w:hint="cs"/>
          <w:b w:val="0"/>
          <w:bCs w:val="0"/>
          <w:szCs w:val="28"/>
          <w:rtl/>
          <w:lang w:bidi="fa-IR"/>
        </w:rPr>
        <w:t>ی</w:t>
      </w:r>
      <w:r w:rsidRPr="00CF22A9">
        <w:rPr>
          <w:rFonts w:hint="eastAsia"/>
          <w:b w:val="0"/>
          <w:bCs w:val="0"/>
          <w:szCs w:val="28"/>
          <w:rtl/>
          <w:lang w:bidi="fa-IR"/>
        </w:rPr>
        <w:t>ارها</w:t>
      </w:r>
      <w:r w:rsidRPr="00CF22A9">
        <w:rPr>
          <w:rFonts w:hint="cs"/>
          <w:b w:val="0"/>
          <w:bCs w:val="0"/>
          <w:szCs w:val="28"/>
          <w:rtl/>
          <w:lang w:bidi="fa-IR"/>
        </w:rPr>
        <w:t>ی</w:t>
      </w:r>
      <w:r w:rsidRPr="00CF22A9">
        <w:rPr>
          <w:b w:val="0"/>
          <w:bCs w:val="0"/>
          <w:szCs w:val="28"/>
          <w:rtl/>
          <w:lang w:bidi="fa-IR"/>
        </w:rPr>
        <w:t xml:space="preserve"> بس</w:t>
      </w:r>
      <w:r w:rsidRPr="00CF22A9">
        <w:rPr>
          <w:rFonts w:hint="cs"/>
          <w:b w:val="0"/>
          <w:bCs w:val="0"/>
          <w:szCs w:val="28"/>
          <w:rtl/>
          <w:lang w:bidi="fa-IR"/>
        </w:rPr>
        <w:t>ی</w:t>
      </w:r>
      <w:r w:rsidRPr="00CF22A9">
        <w:rPr>
          <w:rFonts w:hint="eastAsia"/>
          <w:b w:val="0"/>
          <w:bCs w:val="0"/>
          <w:szCs w:val="28"/>
          <w:rtl/>
          <w:lang w:bidi="fa-IR"/>
        </w:rPr>
        <w:t>ار</w:t>
      </w:r>
      <w:r w:rsidRPr="00CF22A9">
        <w:rPr>
          <w:b w:val="0"/>
          <w:bCs w:val="0"/>
          <w:szCs w:val="28"/>
          <w:rtl/>
          <w:lang w:bidi="fa-IR"/>
        </w:rPr>
        <w:t xml:space="preserve"> بالا در اغلب صنا</w:t>
      </w:r>
      <w:r w:rsidRPr="00CF22A9">
        <w:rPr>
          <w:rFonts w:hint="cs"/>
          <w:b w:val="0"/>
          <w:bCs w:val="0"/>
          <w:szCs w:val="28"/>
          <w:rtl/>
          <w:lang w:bidi="fa-IR"/>
        </w:rPr>
        <w:t>ی</w:t>
      </w:r>
      <w:r w:rsidRPr="00CF22A9">
        <w:rPr>
          <w:rFonts w:hint="eastAsia"/>
          <w:b w:val="0"/>
          <w:bCs w:val="0"/>
          <w:szCs w:val="28"/>
          <w:rtl/>
          <w:lang w:bidi="fa-IR"/>
        </w:rPr>
        <w:t>ع</w:t>
      </w:r>
      <w:r w:rsidRPr="00CF22A9">
        <w:rPr>
          <w:b w:val="0"/>
          <w:bCs w:val="0"/>
          <w:szCs w:val="28"/>
          <w:rtl/>
          <w:lang w:bidi="fa-IR"/>
        </w:rPr>
        <w:t xml:space="preserve"> مصرف کننده منگنز، به کارگ</w:t>
      </w:r>
      <w:r w:rsidRPr="00CF22A9">
        <w:rPr>
          <w:rFonts w:hint="cs"/>
          <w:b w:val="0"/>
          <w:bCs w:val="0"/>
          <w:szCs w:val="28"/>
          <w:rtl/>
          <w:lang w:bidi="fa-IR"/>
        </w:rPr>
        <w:t>ی</w:t>
      </w:r>
      <w:r w:rsidRPr="00CF22A9">
        <w:rPr>
          <w:rFonts w:hint="eastAsia"/>
          <w:b w:val="0"/>
          <w:bCs w:val="0"/>
          <w:szCs w:val="28"/>
          <w:rtl/>
          <w:lang w:bidi="fa-IR"/>
        </w:rPr>
        <w:t>ر</w:t>
      </w:r>
      <w:r w:rsidRPr="00CF22A9">
        <w:rPr>
          <w:rFonts w:hint="cs"/>
          <w:b w:val="0"/>
          <w:bCs w:val="0"/>
          <w:szCs w:val="28"/>
          <w:rtl/>
          <w:lang w:bidi="fa-IR"/>
        </w:rPr>
        <w:t>ی</w:t>
      </w:r>
      <w:r w:rsidRPr="00CF22A9">
        <w:rPr>
          <w:b w:val="0"/>
          <w:bCs w:val="0"/>
          <w:szCs w:val="28"/>
          <w:rtl/>
          <w:lang w:bidi="fa-IR"/>
        </w:rPr>
        <w:t xml:space="preserve"> </w:t>
      </w:r>
      <w:r w:rsidR="00BA4679">
        <w:rPr>
          <w:b w:val="0"/>
          <w:bCs w:val="0"/>
          <w:szCs w:val="28"/>
          <w:rtl/>
          <w:lang w:bidi="fa-IR"/>
        </w:rPr>
        <w:t>روش‌ها</w:t>
      </w:r>
      <w:r w:rsidR="00BA4679">
        <w:rPr>
          <w:rFonts w:hint="cs"/>
          <w:b w:val="0"/>
          <w:bCs w:val="0"/>
          <w:szCs w:val="28"/>
          <w:rtl/>
          <w:lang w:bidi="fa-IR"/>
        </w:rPr>
        <w:t>ی</w:t>
      </w:r>
      <w:r w:rsidRPr="00CF22A9">
        <w:rPr>
          <w:b w:val="0"/>
          <w:bCs w:val="0"/>
          <w:szCs w:val="28"/>
          <w:rtl/>
          <w:lang w:bidi="fa-IR"/>
        </w:rPr>
        <w:t xml:space="preserve"> مختلف پ</w:t>
      </w:r>
      <w:r w:rsidRPr="00CF22A9">
        <w:rPr>
          <w:rFonts w:hint="eastAsia"/>
          <w:b w:val="0"/>
          <w:bCs w:val="0"/>
          <w:szCs w:val="28"/>
          <w:rtl/>
          <w:lang w:bidi="fa-IR"/>
        </w:rPr>
        <w:t>ر</w:t>
      </w:r>
      <w:r w:rsidRPr="00CF22A9">
        <w:rPr>
          <w:b w:val="0"/>
          <w:bCs w:val="0"/>
          <w:szCs w:val="28"/>
          <w:rtl/>
          <w:lang w:bidi="fa-IR"/>
        </w:rPr>
        <w:t xml:space="preserve"> ع</w:t>
      </w:r>
      <w:r w:rsidRPr="00CF22A9">
        <w:rPr>
          <w:rFonts w:hint="cs"/>
          <w:b w:val="0"/>
          <w:bCs w:val="0"/>
          <w:szCs w:val="28"/>
          <w:rtl/>
          <w:lang w:bidi="fa-IR"/>
        </w:rPr>
        <w:t>ی</w:t>
      </w:r>
      <w:r w:rsidRPr="00CF22A9">
        <w:rPr>
          <w:rFonts w:hint="eastAsia"/>
          <w:b w:val="0"/>
          <w:bCs w:val="0"/>
          <w:szCs w:val="28"/>
          <w:rtl/>
          <w:lang w:bidi="fa-IR"/>
        </w:rPr>
        <w:t>ارساز</w:t>
      </w:r>
      <w:r w:rsidRPr="00CF22A9">
        <w:rPr>
          <w:rFonts w:hint="cs"/>
          <w:b w:val="0"/>
          <w:bCs w:val="0"/>
          <w:szCs w:val="28"/>
          <w:rtl/>
          <w:lang w:bidi="fa-IR"/>
        </w:rPr>
        <w:t>ی</w:t>
      </w:r>
      <w:r w:rsidRPr="00CF22A9">
        <w:rPr>
          <w:b w:val="0"/>
          <w:bCs w:val="0"/>
          <w:szCs w:val="28"/>
          <w:rtl/>
          <w:lang w:bidi="fa-IR"/>
        </w:rPr>
        <w:t xml:space="preserve"> برا</w:t>
      </w:r>
      <w:r w:rsidRPr="00CF22A9">
        <w:rPr>
          <w:rFonts w:hint="cs"/>
          <w:b w:val="0"/>
          <w:bCs w:val="0"/>
          <w:szCs w:val="28"/>
          <w:rtl/>
          <w:lang w:bidi="fa-IR"/>
        </w:rPr>
        <w:t>ی</w:t>
      </w:r>
      <w:r w:rsidRPr="00CF22A9">
        <w:rPr>
          <w:b w:val="0"/>
          <w:bCs w:val="0"/>
          <w:szCs w:val="28"/>
          <w:rtl/>
          <w:lang w:bidi="fa-IR"/>
        </w:rPr>
        <w:t xml:space="preserve"> تغل</w:t>
      </w:r>
      <w:r w:rsidRPr="00CF22A9">
        <w:rPr>
          <w:rFonts w:hint="cs"/>
          <w:b w:val="0"/>
          <w:bCs w:val="0"/>
          <w:szCs w:val="28"/>
          <w:rtl/>
          <w:lang w:bidi="fa-IR"/>
        </w:rPr>
        <w:t>ی</w:t>
      </w:r>
      <w:r w:rsidRPr="00CF22A9">
        <w:rPr>
          <w:rFonts w:hint="eastAsia"/>
          <w:b w:val="0"/>
          <w:bCs w:val="0"/>
          <w:szCs w:val="28"/>
          <w:rtl/>
          <w:lang w:bidi="fa-IR"/>
        </w:rPr>
        <w:t>ظ</w:t>
      </w:r>
      <w:r w:rsidRPr="00CF22A9">
        <w:rPr>
          <w:b w:val="0"/>
          <w:bCs w:val="0"/>
          <w:szCs w:val="28"/>
          <w:rtl/>
          <w:lang w:bidi="fa-IR"/>
        </w:rPr>
        <w:t xml:space="preserve"> سنگ</w:t>
      </w:r>
      <w:r>
        <w:rPr>
          <w:rFonts w:hint="cs"/>
          <w:b w:val="0"/>
          <w:bCs w:val="0"/>
          <w:szCs w:val="28"/>
          <w:rtl/>
          <w:lang w:bidi="fa-IR"/>
        </w:rPr>
        <w:t xml:space="preserve"> </w:t>
      </w:r>
      <w:r w:rsidRPr="00CF22A9">
        <w:rPr>
          <w:rFonts w:hint="eastAsia"/>
          <w:b w:val="0"/>
          <w:bCs w:val="0"/>
          <w:szCs w:val="28"/>
          <w:rtl/>
          <w:lang w:bidi="fa-IR"/>
        </w:rPr>
        <w:t>استخراج</w:t>
      </w:r>
      <w:r w:rsidRPr="00CF22A9">
        <w:rPr>
          <w:b w:val="0"/>
          <w:bCs w:val="0"/>
          <w:szCs w:val="28"/>
          <w:rtl/>
          <w:lang w:bidi="fa-IR"/>
        </w:rPr>
        <w:t xml:space="preserve"> شده لازم و ضرور</w:t>
      </w:r>
      <w:r w:rsidRPr="00CF22A9">
        <w:rPr>
          <w:rFonts w:hint="cs"/>
          <w:b w:val="0"/>
          <w:bCs w:val="0"/>
          <w:szCs w:val="28"/>
          <w:rtl/>
          <w:lang w:bidi="fa-IR"/>
        </w:rPr>
        <w:t>ی</w:t>
      </w:r>
      <w:r w:rsidRPr="00CF22A9">
        <w:rPr>
          <w:b w:val="0"/>
          <w:bCs w:val="0"/>
          <w:szCs w:val="28"/>
          <w:rtl/>
          <w:lang w:bidi="fa-IR"/>
        </w:rPr>
        <w:t xml:space="preserve"> است.: سنگ استخراج</w:t>
      </w:r>
      <w:r w:rsidRPr="00CF22A9">
        <w:rPr>
          <w:rFonts w:hint="cs"/>
          <w:b w:val="0"/>
          <w:bCs w:val="0"/>
          <w:szCs w:val="28"/>
          <w:rtl/>
          <w:lang w:bidi="fa-IR"/>
        </w:rPr>
        <w:t>ی</w:t>
      </w:r>
      <w:r w:rsidRPr="00CF22A9">
        <w:rPr>
          <w:b w:val="0"/>
          <w:bCs w:val="0"/>
          <w:szCs w:val="28"/>
          <w:rtl/>
          <w:lang w:bidi="fa-IR"/>
        </w:rPr>
        <w:t xml:space="preserve"> از معادن ممکن است به علت تفاوت در خواص ف</w:t>
      </w:r>
      <w:r w:rsidRPr="00CF22A9">
        <w:rPr>
          <w:rFonts w:hint="cs"/>
          <w:b w:val="0"/>
          <w:bCs w:val="0"/>
          <w:szCs w:val="28"/>
          <w:rtl/>
          <w:lang w:bidi="fa-IR"/>
        </w:rPr>
        <w:t>ی</w:t>
      </w:r>
      <w:r w:rsidRPr="00CF22A9">
        <w:rPr>
          <w:rFonts w:hint="eastAsia"/>
          <w:b w:val="0"/>
          <w:bCs w:val="0"/>
          <w:szCs w:val="28"/>
          <w:rtl/>
          <w:lang w:bidi="fa-IR"/>
        </w:rPr>
        <w:t>ز</w:t>
      </w:r>
      <w:r w:rsidRPr="00CF22A9">
        <w:rPr>
          <w:rFonts w:hint="cs"/>
          <w:b w:val="0"/>
          <w:bCs w:val="0"/>
          <w:szCs w:val="28"/>
          <w:rtl/>
          <w:lang w:bidi="fa-IR"/>
        </w:rPr>
        <w:t>ی</w:t>
      </w:r>
      <w:r w:rsidRPr="00CF22A9">
        <w:rPr>
          <w:rFonts w:hint="eastAsia"/>
          <w:b w:val="0"/>
          <w:bCs w:val="0"/>
          <w:szCs w:val="28"/>
          <w:rtl/>
          <w:lang w:bidi="fa-IR"/>
        </w:rPr>
        <w:t>ک</w:t>
      </w:r>
      <w:r w:rsidRPr="00CF22A9">
        <w:rPr>
          <w:rFonts w:hint="cs"/>
          <w:b w:val="0"/>
          <w:bCs w:val="0"/>
          <w:szCs w:val="28"/>
          <w:rtl/>
          <w:lang w:bidi="fa-IR"/>
        </w:rPr>
        <w:t>ی</w:t>
      </w:r>
      <w:r w:rsidRPr="00CF22A9">
        <w:rPr>
          <w:b w:val="0"/>
          <w:bCs w:val="0"/>
          <w:szCs w:val="28"/>
          <w:rtl/>
          <w:lang w:bidi="fa-IR"/>
        </w:rPr>
        <w:t>- ش</w:t>
      </w:r>
      <w:r w:rsidRPr="00CF22A9">
        <w:rPr>
          <w:rFonts w:hint="cs"/>
          <w:b w:val="0"/>
          <w:bCs w:val="0"/>
          <w:szCs w:val="28"/>
          <w:rtl/>
          <w:lang w:bidi="fa-IR"/>
        </w:rPr>
        <w:t>ی</w:t>
      </w:r>
      <w:r w:rsidRPr="00CF22A9">
        <w:rPr>
          <w:rFonts w:hint="eastAsia"/>
          <w:b w:val="0"/>
          <w:bCs w:val="0"/>
          <w:szCs w:val="28"/>
          <w:rtl/>
          <w:lang w:bidi="fa-IR"/>
        </w:rPr>
        <w:t>م</w:t>
      </w:r>
      <w:r w:rsidRPr="00CF22A9">
        <w:rPr>
          <w:rFonts w:hint="cs"/>
          <w:b w:val="0"/>
          <w:bCs w:val="0"/>
          <w:szCs w:val="28"/>
          <w:rtl/>
          <w:lang w:bidi="fa-IR"/>
        </w:rPr>
        <w:t>ی</w:t>
      </w:r>
      <w:r w:rsidRPr="00CF22A9">
        <w:rPr>
          <w:rFonts w:hint="eastAsia"/>
          <w:b w:val="0"/>
          <w:bCs w:val="0"/>
          <w:szCs w:val="28"/>
          <w:rtl/>
          <w:lang w:bidi="fa-IR"/>
        </w:rPr>
        <w:t>ا</w:t>
      </w:r>
      <w:r w:rsidRPr="00CF22A9">
        <w:rPr>
          <w:rFonts w:hint="cs"/>
          <w:b w:val="0"/>
          <w:bCs w:val="0"/>
          <w:szCs w:val="28"/>
          <w:rtl/>
          <w:lang w:bidi="fa-IR"/>
        </w:rPr>
        <w:t>یی</w:t>
      </w:r>
      <w:r w:rsidRPr="00CF22A9">
        <w:rPr>
          <w:b w:val="0"/>
          <w:bCs w:val="0"/>
          <w:szCs w:val="28"/>
          <w:rtl/>
          <w:lang w:bidi="fa-IR"/>
        </w:rPr>
        <w:t xml:space="preserve"> </w:t>
      </w:r>
      <w:r w:rsidR="00BA4679">
        <w:rPr>
          <w:b w:val="0"/>
          <w:bCs w:val="0"/>
          <w:szCs w:val="28"/>
          <w:rtl/>
          <w:lang w:bidi="fa-IR"/>
        </w:rPr>
        <w:t>کانه‌ها</w:t>
      </w:r>
      <w:r w:rsidR="00BA4679">
        <w:rPr>
          <w:rFonts w:hint="cs"/>
          <w:b w:val="0"/>
          <w:bCs w:val="0"/>
          <w:szCs w:val="28"/>
          <w:rtl/>
          <w:lang w:bidi="fa-IR"/>
        </w:rPr>
        <w:t>ی</w:t>
      </w:r>
      <w:r w:rsidRPr="00CF22A9">
        <w:rPr>
          <w:b w:val="0"/>
          <w:bCs w:val="0"/>
          <w:szCs w:val="28"/>
          <w:rtl/>
          <w:lang w:bidi="fa-IR"/>
        </w:rPr>
        <w:t xml:space="preserve"> منگنزدار و </w:t>
      </w:r>
      <w:r w:rsidR="00BA4679">
        <w:rPr>
          <w:b w:val="0"/>
          <w:bCs w:val="0"/>
          <w:szCs w:val="28"/>
          <w:rtl/>
          <w:lang w:bidi="fa-IR"/>
        </w:rPr>
        <w:t>باطله‌ها</w:t>
      </w:r>
      <w:r w:rsidRPr="00CF22A9">
        <w:rPr>
          <w:b w:val="0"/>
          <w:bCs w:val="0"/>
          <w:szCs w:val="28"/>
          <w:rtl/>
          <w:lang w:bidi="fa-IR"/>
        </w:rPr>
        <w:t>، ن</w:t>
      </w:r>
      <w:r w:rsidRPr="00CF22A9">
        <w:rPr>
          <w:rFonts w:hint="cs"/>
          <w:b w:val="0"/>
          <w:bCs w:val="0"/>
          <w:szCs w:val="28"/>
          <w:rtl/>
          <w:lang w:bidi="fa-IR"/>
        </w:rPr>
        <w:t>ی</w:t>
      </w:r>
      <w:r w:rsidRPr="00CF22A9">
        <w:rPr>
          <w:rFonts w:hint="eastAsia"/>
          <w:b w:val="0"/>
          <w:bCs w:val="0"/>
          <w:szCs w:val="28"/>
          <w:rtl/>
          <w:lang w:bidi="fa-IR"/>
        </w:rPr>
        <w:t>از</w:t>
      </w:r>
      <w:r w:rsidRPr="00CF22A9">
        <w:rPr>
          <w:b w:val="0"/>
          <w:bCs w:val="0"/>
          <w:szCs w:val="28"/>
          <w:rtl/>
          <w:lang w:bidi="fa-IR"/>
        </w:rPr>
        <w:t xml:space="preserve"> به کانه آرا</w:t>
      </w:r>
      <w:r w:rsidRPr="00CF22A9">
        <w:rPr>
          <w:rFonts w:hint="cs"/>
          <w:b w:val="0"/>
          <w:bCs w:val="0"/>
          <w:szCs w:val="28"/>
          <w:rtl/>
          <w:lang w:bidi="fa-IR"/>
        </w:rPr>
        <w:t>یی</w:t>
      </w:r>
      <w:r w:rsidRPr="00CF22A9">
        <w:rPr>
          <w:b w:val="0"/>
          <w:bCs w:val="0"/>
          <w:szCs w:val="28"/>
          <w:rtl/>
          <w:lang w:bidi="fa-IR"/>
        </w:rPr>
        <w:t xml:space="preserve"> و افزا</w:t>
      </w:r>
      <w:r w:rsidRPr="00CF22A9">
        <w:rPr>
          <w:rFonts w:hint="cs"/>
          <w:b w:val="0"/>
          <w:bCs w:val="0"/>
          <w:szCs w:val="28"/>
          <w:rtl/>
          <w:lang w:bidi="fa-IR"/>
        </w:rPr>
        <w:t>ی</w:t>
      </w:r>
      <w:r w:rsidRPr="00CF22A9">
        <w:rPr>
          <w:rFonts w:hint="eastAsia"/>
          <w:b w:val="0"/>
          <w:bCs w:val="0"/>
          <w:szCs w:val="28"/>
          <w:rtl/>
          <w:lang w:bidi="fa-IR"/>
        </w:rPr>
        <w:t>ش</w:t>
      </w:r>
      <w:r w:rsidRPr="00CF22A9">
        <w:rPr>
          <w:b w:val="0"/>
          <w:bCs w:val="0"/>
          <w:szCs w:val="28"/>
          <w:rtl/>
          <w:lang w:bidi="fa-IR"/>
        </w:rPr>
        <w:t xml:space="preserve"> ک</w:t>
      </w:r>
      <w:r w:rsidRPr="00CF22A9">
        <w:rPr>
          <w:rFonts w:hint="cs"/>
          <w:b w:val="0"/>
          <w:bCs w:val="0"/>
          <w:szCs w:val="28"/>
          <w:rtl/>
          <w:lang w:bidi="fa-IR"/>
        </w:rPr>
        <w:t>ی</w:t>
      </w:r>
      <w:r w:rsidRPr="00CF22A9">
        <w:rPr>
          <w:rFonts w:hint="eastAsia"/>
          <w:b w:val="0"/>
          <w:bCs w:val="0"/>
          <w:szCs w:val="28"/>
          <w:rtl/>
          <w:lang w:bidi="fa-IR"/>
        </w:rPr>
        <w:t>ف</w:t>
      </w:r>
      <w:r w:rsidRPr="00CF22A9">
        <w:rPr>
          <w:rFonts w:hint="cs"/>
          <w:b w:val="0"/>
          <w:bCs w:val="0"/>
          <w:szCs w:val="28"/>
          <w:rtl/>
          <w:lang w:bidi="fa-IR"/>
        </w:rPr>
        <w:t>ی</w:t>
      </w:r>
      <w:r w:rsidRPr="00CF22A9">
        <w:rPr>
          <w:rFonts w:hint="eastAsia"/>
          <w:b w:val="0"/>
          <w:bCs w:val="0"/>
          <w:szCs w:val="28"/>
          <w:rtl/>
          <w:lang w:bidi="fa-IR"/>
        </w:rPr>
        <w:t>ت</w:t>
      </w:r>
      <w:r w:rsidRPr="00CF22A9">
        <w:rPr>
          <w:b w:val="0"/>
          <w:bCs w:val="0"/>
          <w:szCs w:val="28"/>
          <w:rtl/>
          <w:lang w:bidi="fa-IR"/>
        </w:rPr>
        <w:t xml:space="preserve"> داشته باشد. بد</w:t>
      </w:r>
      <w:r w:rsidRPr="00CF22A9">
        <w:rPr>
          <w:rFonts w:hint="cs"/>
          <w:b w:val="0"/>
          <w:bCs w:val="0"/>
          <w:szCs w:val="28"/>
          <w:rtl/>
          <w:lang w:bidi="fa-IR"/>
        </w:rPr>
        <w:t>ی</w:t>
      </w:r>
      <w:r w:rsidRPr="00CF22A9">
        <w:rPr>
          <w:rFonts w:hint="eastAsia"/>
          <w:b w:val="0"/>
          <w:bCs w:val="0"/>
          <w:szCs w:val="28"/>
          <w:rtl/>
          <w:lang w:bidi="fa-IR"/>
        </w:rPr>
        <w:t>ن</w:t>
      </w:r>
      <w:r w:rsidRPr="00CF22A9">
        <w:rPr>
          <w:b w:val="0"/>
          <w:bCs w:val="0"/>
          <w:szCs w:val="28"/>
          <w:rtl/>
          <w:lang w:bidi="fa-IR"/>
        </w:rPr>
        <w:t xml:space="preserve"> منظور، </w:t>
      </w:r>
      <w:r w:rsidR="00BA4679">
        <w:rPr>
          <w:b w:val="0"/>
          <w:bCs w:val="0"/>
          <w:szCs w:val="28"/>
          <w:rtl/>
          <w:lang w:bidi="fa-IR"/>
        </w:rPr>
        <w:t>روش‌ها</w:t>
      </w:r>
      <w:r w:rsidR="00BA4679">
        <w:rPr>
          <w:rFonts w:hint="cs"/>
          <w:b w:val="0"/>
          <w:bCs w:val="0"/>
          <w:szCs w:val="28"/>
          <w:rtl/>
          <w:lang w:bidi="fa-IR"/>
        </w:rPr>
        <w:t>ی</w:t>
      </w:r>
      <w:r w:rsidRPr="00CF22A9">
        <w:rPr>
          <w:b w:val="0"/>
          <w:bCs w:val="0"/>
          <w:szCs w:val="28"/>
          <w:rtl/>
          <w:lang w:bidi="fa-IR"/>
        </w:rPr>
        <w:t xml:space="preserve"> مختلف</w:t>
      </w:r>
      <w:r w:rsidRPr="00CF22A9">
        <w:rPr>
          <w:rFonts w:hint="cs"/>
          <w:b w:val="0"/>
          <w:bCs w:val="0"/>
          <w:szCs w:val="28"/>
          <w:rtl/>
          <w:lang w:bidi="fa-IR"/>
        </w:rPr>
        <w:t>ی</w:t>
      </w:r>
      <w:r w:rsidRPr="00CF22A9">
        <w:rPr>
          <w:b w:val="0"/>
          <w:bCs w:val="0"/>
          <w:szCs w:val="28"/>
          <w:rtl/>
          <w:lang w:bidi="fa-IR"/>
        </w:rPr>
        <w:t xml:space="preserve"> اعم از سنگجور</w:t>
      </w:r>
      <w:r w:rsidRPr="00CF22A9">
        <w:rPr>
          <w:rFonts w:hint="cs"/>
          <w:b w:val="0"/>
          <w:bCs w:val="0"/>
          <w:szCs w:val="28"/>
          <w:rtl/>
          <w:lang w:bidi="fa-IR"/>
        </w:rPr>
        <w:t>ی</w:t>
      </w:r>
      <w:r w:rsidRPr="00CF22A9">
        <w:rPr>
          <w:rFonts w:hint="eastAsia"/>
          <w:b w:val="0"/>
          <w:bCs w:val="0"/>
          <w:szCs w:val="28"/>
          <w:rtl/>
          <w:lang w:bidi="fa-IR"/>
        </w:rPr>
        <w:t>،</w:t>
      </w:r>
      <w:r w:rsidRPr="00CF22A9">
        <w:rPr>
          <w:b w:val="0"/>
          <w:bCs w:val="0"/>
          <w:szCs w:val="28"/>
          <w:rtl/>
          <w:lang w:bidi="fa-IR"/>
        </w:rPr>
        <w:t xml:space="preserve"> شستشو، خردا</w:t>
      </w:r>
      <w:r w:rsidRPr="00CF22A9">
        <w:rPr>
          <w:rFonts w:hint="cs"/>
          <w:b w:val="0"/>
          <w:bCs w:val="0"/>
          <w:szCs w:val="28"/>
          <w:rtl/>
          <w:lang w:bidi="fa-IR"/>
        </w:rPr>
        <w:t>ی</w:t>
      </w:r>
      <w:r w:rsidRPr="00CF22A9">
        <w:rPr>
          <w:rFonts w:hint="eastAsia"/>
          <w:b w:val="0"/>
          <w:bCs w:val="0"/>
          <w:szCs w:val="28"/>
          <w:rtl/>
          <w:lang w:bidi="fa-IR"/>
        </w:rPr>
        <w:t>ش،</w:t>
      </w:r>
      <w:r w:rsidRPr="00CF22A9">
        <w:rPr>
          <w:b w:val="0"/>
          <w:bCs w:val="0"/>
          <w:szCs w:val="28"/>
          <w:rtl/>
          <w:lang w:bidi="fa-IR"/>
        </w:rPr>
        <w:t xml:space="preserve"> انواع </w:t>
      </w:r>
      <w:r w:rsidR="00BA4679">
        <w:rPr>
          <w:b w:val="0"/>
          <w:bCs w:val="0"/>
          <w:szCs w:val="28"/>
          <w:rtl/>
          <w:lang w:bidi="fa-IR"/>
        </w:rPr>
        <w:t>روش‌ها</w:t>
      </w:r>
      <w:r w:rsidR="00BA4679">
        <w:rPr>
          <w:rFonts w:hint="cs"/>
          <w:b w:val="0"/>
          <w:bCs w:val="0"/>
          <w:szCs w:val="28"/>
          <w:rtl/>
          <w:lang w:bidi="fa-IR"/>
        </w:rPr>
        <w:t>ی</w:t>
      </w:r>
      <w:r w:rsidRPr="00CF22A9">
        <w:rPr>
          <w:b w:val="0"/>
          <w:bCs w:val="0"/>
          <w:szCs w:val="28"/>
          <w:rtl/>
          <w:lang w:bidi="fa-IR"/>
        </w:rPr>
        <w:t xml:space="preserve"> پرع</w:t>
      </w:r>
      <w:r w:rsidRPr="00CF22A9">
        <w:rPr>
          <w:rFonts w:hint="cs"/>
          <w:b w:val="0"/>
          <w:bCs w:val="0"/>
          <w:szCs w:val="28"/>
          <w:rtl/>
          <w:lang w:bidi="fa-IR"/>
        </w:rPr>
        <w:t>ی</w:t>
      </w:r>
      <w:r w:rsidRPr="00CF22A9">
        <w:rPr>
          <w:rFonts w:hint="eastAsia"/>
          <w:b w:val="0"/>
          <w:bCs w:val="0"/>
          <w:szCs w:val="28"/>
          <w:rtl/>
          <w:lang w:bidi="fa-IR"/>
        </w:rPr>
        <w:t>ار</w:t>
      </w:r>
      <w:r w:rsidRPr="00CF22A9">
        <w:rPr>
          <w:b w:val="0"/>
          <w:bCs w:val="0"/>
          <w:szCs w:val="28"/>
          <w:rtl/>
          <w:lang w:bidi="fa-IR"/>
        </w:rPr>
        <w:t xml:space="preserve"> س</w:t>
      </w:r>
      <w:r w:rsidRPr="00CF22A9">
        <w:rPr>
          <w:rFonts w:hint="eastAsia"/>
          <w:b w:val="0"/>
          <w:bCs w:val="0"/>
          <w:szCs w:val="28"/>
          <w:rtl/>
          <w:lang w:bidi="fa-IR"/>
        </w:rPr>
        <w:t>از</w:t>
      </w:r>
      <w:r w:rsidRPr="00CF22A9">
        <w:rPr>
          <w:rFonts w:hint="cs"/>
          <w:b w:val="0"/>
          <w:bCs w:val="0"/>
          <w:szCs w:val="28"/>
          <w:rtl/>
          <w:lang w:bidi="fa-IR"/>
        </w:rPr>
        <w:t>ی</w:t>
      </w:r>
      <w:r w:rsidRPr="00CF22A9">
        <w:rPr>
          <w:b w:val="0"/>
          <w:bCs w:val="0"/>
          <w:szCs w:val="28"/>
          <w:rtl/>
          <w:lang w:bidi="fa-IR"/>
        </w:rPr>
        <w:t xml:space="preserve"> ثقل</w:t>
      </w:r>
      <w:r w:rsidRPr="00CF22A9">
        <w:rPr>
          <w:rFonts w:hint="cs"/>
          <w:b w:val="0"/>
          <w:bCs w:val="0"/>
          <w:szCs w:val="28"/>
          <w:rtl/>
          <w:lang w:bidi="fa-IR"/>
        </w:rPr>
        <w:t>ی</w:t>
      </w:r>
      <w:r w:rsidRPr="00CF22A9">
        <w:rPr>
          <w:rFonts w:hint="eastAsia"/>
          <w:b w:val="0"/>
          <w:bCs w:val="0"/>
          <w:szCs w:val="28"/>
          <w:rtl/>
          <w:lang w:bidi="fa-IR"/>
        </w:rPr>
        <w:t>،</w:t>
      </w:r>
      <w:r w:rsidRPr="00CF22A9">
        <w:rPr>
          <w:b w:val="0"/>
          <w:bCs w:val="0"/>
          <w:szCs w:val="28"/>
          <w:rtl/>
          <w:lang w:bidi="fa-IR"/>
        </w:rPr>
        <w:t xml:space="preserve"> </w:t>
      </w:r>
      <w:r w:rsidR="00BA4679">
        <w:rPr>
          <w:b w:val="0"/>
          <w:bCs w:val="0"/>
          <w:szCs w:val="28"/>
          <w:rtl/>
          <w:lang w:bidi="fa-IR"/>
        </w:rPr>
        <w:t>روش‌ها</w:t>
      </w:r>
      <w:r w:rsidR="00BA4679">
        <w:rPr>
          <w:rFonts w:hint="cs"/>
          <w:b w:val="0"/>
          <w:bCs w:val="0"/>
          <w:szCs w:val="28"/>
          <w:rtl/>
          <w:lang w:bidi="fa-IR"/>
        </w:rPr>
        <w:t>ی</w:t>
      </w:r>
      <w:r w:rsidRPr="00CF22A9">
        <w:rPr>
          <w:b w:val="0"/>
          <w:bCs w:val="0"/>
          <w:szCs w:val="28"/>
          <w:rtl/>
          <w:lang w:bidi="fa-IR"/>
        </w:rPr>
        <w:t xml:space="preserve"> جدا</w:t>
      </w:r>
      <w:r w:rsidRPr="00CF22A9">
        <w:rPr>
          <w:rFonts w:hint="cs"/>
          <w:b w:val="0"/>
          <w:bCs w:val="0"/>
          <w:szCs w:val="28"/>
          <w:rtl/>
          <w:lang w:bidi="fa-IR"/>
        </w:rPr>
        <w:t>ی</w:t>
      </w:r>
      <w:r w:rsidRPr="00CF22A9">
        <w:rPr>
          <w:rFonts w:hint="eastAsia"/>
          <w:b w:val="0"/>
          <w:bCs w:val="0"/>
          <w:szCs w:val="28"/>
          <w:rtl/>
          <w:lang w:bidi="fa-IR"/>
        </w:rPr>
        <w:t>ش</w:t>
      </w:r>
      <w:r w:rsidRPr="00CF22A9">
        <w:rPr>
          <w:b w:val="0"/>
          <w:bCs w:val="0"/>
          <w:szCs w:val="28"/>
          <w:rtl/>
          <w:lang w:bidi="fa-IR"/>
        </w:rPr>
        <w:t xml:space="preserve"> مغناط</w:t>
      </w:r>
      <w:r w:rsidRPr="00CF22A9">
        <w:rPr>
          <w:rFonts w:hint="cs"/>
          <w:b w:val="0"/>
          <w:bCs w:val="0"/>
          <w:szCs w:val="28"/>
          <w:rtl/>
          <w:lang w:bidi="fa-IR"/>
        </w:rPr>
        <w:t>ی</w:t>
      </w:r>
      <w:r w:rsidRPr="00CF22A9">
        <w:rPr>
          <w:rFonts w:hint="eastAsia"/>
          <w:b w:val="0"/>
          <w:bCs w:val="0"/>
          <w:szCs w:val="28"/>
          <w:rtl/>
          <w:lang w:bidi="fa-IR"/>
        </w:rPr>
        <w:t>س</w:t>
      </w:r>
      <w:r w:rsidRPr="00CF22A9">
        <w:rPr>
          <w:rFonts w:hint="cs"/>
          <w:b w:val="0"/>
          <w:bCs w:val="0"/>
          <w:szCs w:val="28"/>
          <w:rtl/>
          <w:lang w:bidi="fa-IR"/>
        </w:rPr>
        <w:t>ی</w:t>
      </w:r>
      <w:r w:rsidRPr="00CF22A9">
        <w:rPr>
          <w:rFonts w:hint="eastAsia"/>
          <w:b w:val="0"/>
          <w:bCs w:val="0"/>
          <w:szCs w:val="28"/>
          <w:rtl/>
          <w:lang w:bidi="fa-IR"/>
        </w:rPr>
        <w:t>،</w:t>
      </w:r>
      <w:r w:rsidRPr="00CF22A9">
        <w:rPr>
          <w:b w:val="0"/>
          <w:bCs w:val="0"/>
          <w:szCs w:val="28"/>
          <w:rtl/>
          <w:lang w:bidi="fa-IR"/>
        </w:rPr>
        <w:t xml:space="preserve"> فلوتاس</w:t>
      </w:r>
      <w:r w:rsidRPr="00CF22A9">
        <w:rPr>
          <w:rFonts w:hint="cs"/>
          <w:b w:val="0"/>
          <w:bCs w:val="0"/>
          <w:szCs w:val="28"/>
          <w:rtl/>
          <w:lang w:bidi="fa-IR"/>
        </w:rPr>
        <w:t>ی</w:t>
      </w:r>
      <w:r w:rsidRPr="00CF22A9">
        <w:rPr>
          <w:rFonts w:hint="eastAsia"/>
          <w:b w:val="0"/>
          <w:bCs w:val="0"/>
          <w:szCs w:val="28"/>
          <w:rtl/>
          <w:lang w:bidi="fa-IR"/>
        </w:rPr>
        <w:t>ون،</w:t>
      </w:r>
      <w:r w:rsidRPr="00CF22A9">
        <w:rPr>
          <w:b w:val="0"/>
          <w:bCs w:val="0"/>
          <w:szCs w:val="28"/>
          <w:rtl/>
          <w:lang w:bidi="fa-IR"/>
        </w:rPr>
        <w:t xml:space="preserve"> </w:t>
      </w:r>
      <w:r w:rsidR="00BA4679">
        <w:rPr>
          <w:b w:val="0"/>
          <w:bCs w:val="0"/>
          <w:szCs w:val="28"/>
          <w:rtl/>
          <w:lang w:bidi="fa-IR"/>
        </w:rPr>
        <w:t>روش‌ها</w:t>
      </w:r>
      <w:r w:rsidR="00BA4679">
        <w:rPr>
          <w:rFonts w:hint="cs"/>
          <w:b w:val="0"/>
          <w:bCs w:val="0"/>
          <w:szCs w:val="28"/>
          <w:rtl/>
          <w:lang w:bidi="fa-IR"/>
        </w:rPr>
        <w:t>ی</w:t>
      </w:r>
      <w:r w:rsidRPr="00CF22A9">
        <w:rPr>
          <w:b w:val="0"/>
          <w:bCs w:val="0"/>
          <w:szCs w:val="28"/>
          <w:rtl/>
          <w:lang w:bidi="fa-IR"/>
        </w:rPr>
        <w:t xml:space="preserve"> حرارت</w:t>
      </w:r>
      <w:r w:rsidRPr="00CF22A9">
        <w:rPr>
          <w:rFonts w:hint="cs"/>
          <w:b w:val="0"/>
          <w:bCs w:val="0"/>
          <w:szCs w:val="28"/>
          <w:rtl/>
          <w:lang w:bidi="fa-IR"/>
        </w:rPr>
        <w:t>ی</w:t>
      </w:r>
      <w:r w:rsidRPr="00CF22A9">
        <w:rPr>
          <w:rFonts w:hint="eastAsia"/>
          <w:b w:val="0"/>
          <w:bCs w:val="0"/>
          <w:szCs w:val="28"/>
          <w:rtl/>
          <w:lang w:bidi="fa-IR"/>
        </w:rPr>
        <w:t>،</w:t>
      </w:r>
      <w:r w:rsidRPr="00CF22A9">
        <w:rPr>
          <w:b w:val="0"/>
          <w:bCs w:val="0"/>
          <w:szCs w:val="28"/>
          <w:rtl/>
          <w:lang w:bidi="fa-IR"/>
        </w:rPr>
        <w:t xml:space="preserve"> </w:t>
      </w:r>
      <w:r w:rsidR="00BA4679">
        <w:rPr>
          <w:b w:val="0"/>
          <w:bCs w:val="0"/>
          <w:szCs w:val="28"/>
          <w:rtl/>
          <w:lang w:bidi="fa-IR"/>
        </w:rPr>
        <w:t>روش‌ها</w:t>
      </w:r>
      <w:r w:rsidR="00BA4679">
        <w:rPr>
          <w:rFonts w:hint="cs"/>
          <w:b w:val="0"/>
          <w:bCs w:val="0"/>
          <w:szCs w:val="28"/>
          <w:rtl/>
          <w:lang w:bidi="fa-IR"/>
        </w:rPr>
        <w:t>ی</w:t>
      </w:r>
      <w:r w:rsidRPr="00CF22A9">
        <w:rPr>
          <w:b w:val="0"/>
          <w:bCs w:val="0"/>
          <w:szCs w:val="28"/>
          <w:rtl/>
          <w:lang w:bidi="fa-IR"/>
        </w:rPr>
        <w:t xml:space="preserve"> آرا</w:t>
      </w:r>
      <w:r w:rsidRPr="00CF22A9">
        <w:rPr>
          <w:rFonts w:hint="cs"/>
          <w:b w:val="0"/>
          <w:bCs w:val="0"/>
          <w:szCs w:val="28"/>
          <w:rtl/>
          <w:lang w:bidi="fa-IR"/>
        </w:rPr>
        <w:t>ی</w:t>
      </w:r>
      <w:r w:rsidRPr="00CF22A9">
        <w:rPr>
          <w:rFonts w:hint="eastAsia"/>
          <w:b w:val="0"/>
          <w:bCs w:val="0"/>
          <w:szCs w:val="28"/>
          <w:rtl/>
          <w:lang w:bidi="fa-IR"/>
        </w:rPr>
        <w:t>ش</w:t>
      </w:r>
      <w:r w:rsidRPr="00CF22A9">
        <w:rPr>
          <w:b w:val="0"/>
          <w:bCs w:val="0"/>
          <w:szCs w:val="28"/>
          <w:rtl/>
          <w:lang w:bidi="fa-IR"/>
        </w:rPr>
        <w:t xml:space="preserve"> ش</w:t>
      </w:r>
      <w:r w:rsidRPr="00CF22A9">
        <w:rPr>
          <w:rFonts w:hint="cs"/>
          <w:b w:val="0"/>
          <w:bCs w:val="0"/>
          <w:szCs w:val="28"/>
          <w:rtl/>
          <w:lang w:bidi="fa-IR"/>
        </w:rPr>
        <w:t>ی</w:t>
      </w:r>
      <w:r w:rsidRPr="00CF22A9">
        <w:rPr>
          <w:rFonts w:hint="eastAsia"/>
          <w:b w:val="0"/>
          <w:bCs w:val="0"/>
          <w:szCs w:val="28"/>
          <w:rtl/>
          <w:lang w:bidi="fa-IR"/>
        </w:rPr>
        <w:t>م</w:t>
      </w:r>
      <w:r w:rsidRPr="00CF22A9">
        <w:rPr>
          <w:rFonts w:hint="cs"/>
          <w:b w:val="0"/>
          <w:bCs w:val="0"/>
          <w:szCs w:val="28"/>
          <w:rtl/>
          <w:lang w:bidi="fa-IR"/>
        </w:rPr>
        <w:t>ی</w:t>
      </w:r>
      <w:r w:rsidRPr="00CF22A9">
        <w:rPr>
          <w:rFonts w:hint="eastAsia"/>
          <w:b w:val="0"/>
          <w:bCs w:val="0"/>
          <w:szCs w:val="28"/>
          <w:rtl/>
          <w:lang w:bidi="fa-IR"/>
        </w:rPr>
        <w:t>ا</w:t>
      </w:r>
      <w:r w:rsidRPr="00CF22A9">
        <w:rPr>
          <w:rFonts w:hint="cs"/>
          <w:b w:val="0"/>
          <w:bCs w:val="0"/>
          <w:szCs w:val="28"/>
          <w:rtl/>
          <w:lang w:bidi="fa-IR"/>
        </w:rPr>
        <w:t>یی</w:t>
      </w:r>
      <w:r w:rsidRPr="00CF22A9">
        <w:rPr>
          <w:b w:val="0"/>
          <w:bCs w:val="0"/>
          <w:szCs w:val="28"/>
          <w:rtl/>
          <w:lang w:bidi="fa-IR"/>
        </w:rPr>
        <w:t xml:space="preserve"> (ه</w:t>
      </w:r>
      <w:r w:rsidRPr="00CF22A9">
        <w:rPr>
          <w:rFonts w:hint="cs"/>
          <w:b w:val="0"/>
          <w:bCs w:val="0"/>
          <w:szCs w:val="28"/>
          <w:rtl/>
          <w:lang w:bidi="fa-IR"/>
        </w:rPr>
        <w:t>ی</w:t>
      </w:r>
      <w:r w:rsidRPr="00CF22A9">
        <w:rPr>
          <w:rFonts w:hint="eastAsia"/>
          <w:b w:val="0"/>
          <w:bCs w:val="0"/>
          <w:szCs w:val="28"/>
          <w:rtl/>
          <w:lang w:bidi="fa-IR"/>
        </w:rPr>
        <w:t>درومتالورژ</w:t>
      </w:r>
      <w:r w:rsidRPr="00CF22A9">
        <w:rPr>
          <w:rFonts w:hint="cs"/>
          <w:b w:val="0"/>
          <w:bCs w:val="0"/>
          <w:szCs w:val="28"/>
          <w:rtl/>
          <w:lang w:bidi="fa-IR"/>
        </w:rPr>
        <w:t>ی</w:t>
      </w:r>
      <w:r w:rsidRPr="00CF22A9">
        <w:rPr>
          <w:b w:val="0"/>
          <w:bCs w:val="0"/>
          <w:szCs w:val="28"/>
          <w:rtl/>
          <w:lang w:bidi="fa-IR"/>
        </w:rPr>
        <w:t>) و حت</w:t>
      </w:r>
      <w:r w:rsidRPr="00CF22A9">
        <w:rPr>
          <w:rFonts w:hint="cs"/>
          <w:b w:val="0"/>
          <w:bCs w:val="0"/>
          <w:szCs w:val="28"/>
          <w:rtl/>
          <w:lang w:bidi="fa-IR"/>
        </w:rPr>
        <w:t>ی</w:t>
      </w:r>
      <w:r w:rsidRPr="00CF22A9">
        <w:rPr>
          <w:b w:val="0"/>
          <w:bCs w:val="0"/>
          <w:szCs w:val="28"/>
          <w:rtl/>
          <w:lang w:bidi="fa-IR"/>
        </w:rPr>
        <w:t xml:space="preserve"> ب</w:t>
      </w:r>
      <w:r w:rsidRPr="00CF22A9">
        <w:rPr>
          <w:rFonts w:hint="cs"/>
          <w:b w:val="0"/>
          <w:bCs w:val="0"/>
          <w:szCs w:val="28"/>
          <w:rtl/>
          <w:lang w:bidi="fa-IR"/>
        </w:rPr>
        <w:t>ی</w:t>
      </w:r>
      <w:r w:rsidRPr="00CF22A9">
        <w:rPr>
          <w:rFonts w:hint="eastAsia"/>
          <w:b w:val="0"/>
          <w:bCs w:val="0"/>
          <w:szCs w:val="28"/>
          <w:rtl/>
          <w:lang w:bidi="fa-IR"/>
        </w:rPr>
        <w:t>و</w:t>
      </w:r>
      <w:r w:rsidRPr="00CF22A9">
        <w:rPr>
          <w:b w:val="0"/>
          <w:bCs w:val="0"/>
          <w:szCs w:val="28"/>
          <w:rtl/>
          <w:lang w:bidi="fa-IR"/>
        </w:rPr>
        <w:t xml:space="preserve"> ش</w:t>
      </w:r>
      <w:r w:rsidRPr="00CF22A9">
        <w:rPr>
          <w:rFonts w:hint="cs"/>
          <w:b w:val="0"/>
          <w:bCs w:val="0"/>
          <w:szCs w:val="28"/>
          <w:rtl/>
          <w:lang w:bidi="fa-IR"/>
        </w:rPr>
        <w:t>ی</w:t>
      </w:r>
      <w:r w:rsidRPr="00CF22A9">
        <w:rPr>
          <w:rFonts w:hint="eastAsia"/>
          <w:b w:val="0"/>
          <w:bCs w:val="0"/>
          <w:szCs w:val="28"/>
          <w:rtl/>
          <w:lang w:bidi="fa-IR"/>
        </w:rPr>
        <w:t>م</w:t>
      </w:r>
      <w:r w:rsidRPr="00CF22A9">
        <w:rPr>
          <w:rFonts w:hint="cs"/>
          <w:b w:val="0"/>
          <w:bCs w:val="0"/>
          <w:szCs w:val="28"/>
          <w:rtl/>
          <w:lang w:bidi="fa-IR"/>
        </w:rPr>
        <w:t>ی</w:t>
      </w:r>
      <w:r w:rsidRPr="00CF22A9">
        <w:rPr>
          <w:rFonts w:hint="eastAsia"/>
          <w:b w:val="0"/>
          <w:bCs w:val="0"/>
          <w:szCs w:val="28"/>
          <w:rtl/>
          <w:lang w:bidi="fa-IR"/>
        </w:rPr>
        <w:t>ا</w:t>
      </w:r>
      <w:r w:rsidRPr="00CF22A9">
        <w:rPr>
          <w:rFonts w:hint="cs"/>
          <w:b w:val="0"/>
          <w:bCs w:val="0"/>
          <w:szCs w:val="28"/>
          <w:rtl/>
          <w:lang w:bidi="fa-IR"/>
        </w:rPr>
        <w:t>یی</w:t>
      </w:r>
      <w:r w:rsidRPr="00CF22A9">
        <w:rPr>
          <w:b w:val="0"/>
          <w:bCs w:val="0"/>
          <w:szCs w:val="28"/>
          <w:rtl/>
          <w:lang w:bidi="fa-IR"/>
        </w:rPr>
        <w:t xml:space="preserve"> در پرع</w:t>
      </w:r>
      <w:r w:rsidRPr="00CF22A9">
        <w:rPr>
          <w:rFonts w:hint="cs"/>
          <w:b w:val="0"/>
          <w:bCs w:val="0"/>
          <w:szCs w:val="28"/>
          <w:rtl/>
          <w:lang w:bidi="fa-IR"/>
        </w:rPr>
        <w:t>ی</w:t>
      </w:r>
      <w:r w:rsidRPr="00CF22A9">
        <w:rPr>
          <w:rFonts w:hint="eastAsia"/>
          <w:b w:val="0"/>
          <w:bCs w:val="0"/>
          <w:szCs w:val="28"/>
          <w:rtl/>
          <w:lang w:bidi="fa-IR"/>
        </w:rPr>
        <w:t>ار</w:t>
      </w:r>
      <w:r w:rsidRPr="00CF22A9">
        <w:rPr>
          <w:b w:val="0"/>
          <w:bCs w:val="0"/>
          <w:szCs w:val="28"/>
          <w:rtl/>
          <w:lang w:bidi="fa-IR"/>
        </w:rPr>
        <w:t xml:space="preserve"> ساز</w:t>
      </w:r>
      <w:r w:rsidRPr="00CF22A9">
        <w:rPr>
          <w:rFonts w:hint="cs"/>
          <w:b w:val="0"/>
          <w:bCs w:val="0"/>
          <w:szCs w:val="28"/>
          <w:rtl/>
          <w:lang w:bidi="fa-IR"/>
        </w:rPr>
        <w:t>ی</w:t>
      </w:r>
      <w:r w:rsidRPr="00CF22A9">
        <w:rPr>
          <w:b w:val="0"/>
          <w:bCs w:val="0"/>
          <w:szCs w:val="28"/>
          <w:rtl/>
          <w:lang w:bidi="fa-IR"/>
        </w:rPr>
        <w:t xml:space="preserve"> </w:t>
      </w:r>
      <w:r w:rsidR="00BA4679">
        <w:rPr>
          <w:b w:val="0"/>
          <w:bCs w:val="0"/>
          <w:szCs w:val="28"/>
          <w:rtl/>
          <w:lang w:bidi="fa-IR"/>
        </w:rPr>
        <w:t>سنگ‌ها</w:t>
      </w:r>
      <w:r w:rsidR="00BA4679">
        <w:rPr>
          <w:rFonts w:hint="cs"/>
          <w:b w:val="0"/>
          <w:bCs w:val="0"/>
          <w:szCs w:val="28"/>
          <w:rtl/>
          <w:lang w:bidi="fa-IR"/>
        </w:rPr>
        <w:t>ی</w:t>
      </w:r>
      <w:r w:rsidRPr="00CF22A9">
        <w:rPr>
          <w:b w:val="0"/>
          <w:bCs w:val="0"/>
          <w:szCs w:val="28"/>
          <w:rtl/>
          <w:lang w:bidi="fa-IR"/>
        </w:rPr>
        <w:t xml:space="preserve"> منگنز کاربرد خواهد داشت. همچن</w:t>
      </w:r>
      <w:r w:rsidRPr="00CF22A9">
        <w:rPr>
          <w:rFonts w:hint="cs"/>
          <w:b w:val="0"/>
          <w:bCs w:val="0"/>
          <w:szCs w:val="28"/>
          <w:rtl/>
          <w:lang w:bidi="fa-IR"/>
        </w:rPr>
        <w:t>ی</w:t>
      </w:r>
      <w:r w:rsidRPr="00CF22A9">
        <w:rPr>
          <w:rFonts w:hint="eastAsia"/>
          <w:b w:val="0"/>
          <w:bCs w:val="0"/>
          <w:szCs w:val="28"/>
          <w:rtl/>
          <w:lang w:bidi="fa-IR"/>
        </w:rPr>
        <w:t>ن</w:t>
      </w:r>
      <w:r w:rsidRPr="00CF22A9">
        <w:rPr>
          <w:b w:val="0"/>
          <w:bCs w:val="0"/>
          <w:szCs w:val="28"/>
          <w:rtl/>
          <w:lang w:bidi="fa-IR"/>
        </w:rPr>
        <w:t xml:space="preserve"> کلس</w:t>
      </w:r>
      <w:r w:rsidRPr="00CF22A9">
        <w:rPr>
          <w:rFonts w:hint="cs"/>
          <w:b w:val="0"/>
          <w:bCs w:val="0"/>
          <w:szCs w:val="28"/>
          <w:rtl/>
          <w:lang w:bidi="fa-IR"/>
        </w:rPr>
        <w:t>ی</w:t>
      </w:r>
      <w:r w:rsidRPr="00CF22A9">
        <w:rPr>
          <w:rFonts w:hint="eastAsia"/>
          <w:b w:val="0"/>
          <w:bCs w:val="0"/>
          <w:szCs w:val="28"/>
          <w:rtl/>
          <w:lang w:bidi="fa-IR"/>
        </w:rPr>
        <w:t>ناس</w:t>
      </w:r>
      <w:r w:rsidRPr="00CF22A9">
        <w:rPr>
          <w:rFonts w:hint="cs"/>
          <w:b w:val="0"/>
          <w:bCs w:val="0"/>
          <w:szCs w:val="28"/>
          <w:rtl/>
          <w:lang w:bidi="fa-IR"/>
        </w:rPr>
        <w:t>ی</w:t>
      </w:r>
      <w:r w:rsidRPr="00CF22A9">
        <w:rPr>
          <w:rFonts w:hint="eastAsia"/>
          <w:b w:val="0"/>
          <w:bCs w:val="0"/>
          <w:szCs w:val="28"/>
          <w:rtl/>
          <w:lang w:bidi="fa-IR"/>
        </w:rPr>
        <w:t>ون</w:t>
      </w:r>
      <w:r w:rsidRPr="00CF22A9">
        <w:rPr>
          <w:b w:val="0"/>
          <w:bCs w:val="0"/>
          <w:szCs w:val="28"/>
          <w:rtl/>
          <w:lang w:bidi="fa-IR"/>
        </w:rPr>
        <w:t xml:space="preserve"> ن</w:t>
      </w:r>
      <w:r w:rsidRPr="00CF22A9">
        <w:rPr>
          <w:rFonts w:hint="cs"/>
          <w:b w:val="0"/>
          <w:bCs w:val="0"/>
          <w:szCs w:val="28"/>
          <w:rtl/>
          <w:lang w:bidi="fa-IR"/>
        </w:rPr>
        <w:t>ی</w:t>
      </w:r>
      <w:r w:rsidRPr="00CF22A9">
        <w:rPr>
          <w:rFonts w:hint="eastAsia"/>
          <w:b w:val="0"/>
          <w:bCs w:val="0"/>
          <w:szCs w:val="28"/>
          <w:rtl/>
          <w:lang w:bidi="fa-IR"/>
        </w:rPr>
        <w:t>ز</w:t>
      </w:r>
      <w:r w:rsidRPr="00CF22A9">
        <w:rPr>
          <w:b w:val="0"/>
          <w:bCs w:val="0"/>
          <w:szCs w:val="28"/>
          <w:rtl/>
          <w:lang w:bidi="fa-IR"/>
        </w:rPr>
        <w:t xml:space="preserve"> در پرع</w:t>
      </w:r>
      <w:r w:rsidRPr="00CF22A9">
        <w:rPr>
          <w:rFonts w:hint="cs"/>
          <w:b w:val="0"/>
          <w:bCs w:val="0"/>
          <w:szCs w:val="28"/>
          <w:rtl/>
          <w:lang w:bidi="fa-IR"/>
        </w:rPr>
        <w:t>ی</w:t>
      </w:r>
      <w:r w:rsidRPr="00CF22A9">
        <w:rPr>
          <w:rFonts w:hint="eastAsia"/>
          <w:b w:val="0"/>
          <w:bCs w:val="0"/>
          <w:szCs w:val="28"/>
          <w:rtl/>
          <w:lang w:bidi="fa-IR"/>
        </w:rPr>
        <w:t>ارساز</w:t>
      </w:r>
      <w:r w:rsidRPr="00CF22A9">
        <w:rPr>
          <w:rFonts w:hint="cs"/>
          <w:b w:val="0"/>
          <w:bCs w:val="0"/>
          <w:szCs w:val="28"/>
          <w:rtl/>
          <w:lang w:bidi="fa-IR"/>
        </w:rPr>
        <w:t>ی</w:t>
      </w:r>
      <w:r w:rsidRPr="00CF22A9">
        <w:rPr>
          <w:b w:val="0"/>
          <w:bCs w:val="0"/>
          <w:szCs w:val="28"/>
          <w:rtl/>
          <w:lang w:bidi="fa-IR"/>
        </w:rPr>
        <w:t xml:space="preserve"> </w:t>
      </w:r>
      <w:r w:rsidR="00BA4679">
        <w:rPr>
          <w:b w:val="0"/>
          <w:bCs w:val="0"/>
          <w:szCs w:val="28"/>
          <w:rtl/>
          <w:lang w:bidi="fa-IR"/>
        </w:rPr>
        <w:t>سنگ‌ها</w:t>
      </w:r>
      <w:r w:rsidR="00BA4679">
        <w:rPr>
          <w:rFonts w:hint="cs"/>
          <w:b w:val="0"/>
          <w:bCs w:val="0"/>
          <w:szCs w:val="28"/>
          <w:rtl/>
          <w:lang w:bidi="fa-IR"/>
        </w:rPr>
        <w:t>ی</w:t>
      </w:r>
      <w:r w:rsidRPr="00CF22A9">
        <w:rPr>
          <w:b w:val="0"/>
          <w:bCs w:val="0"/>
          <w:szCs w:val="28"/>
          <w:rtl/>
          <w:lang w:bidi="fa-IR"/>
        </w:rPr>
        <w:t xml:space="preserve"> کربناته منگنز کاربرد دارد. مواد </w:t>
      </w:r>
      <w:r w:rsidR="00BA4679">
        <w:rPr>
          <w:b w:val="0"/>
          <w:bCs w:val="0"/>
          <w:szCs w:val="28"/>
          <w:rtl/>
          <w:lang w:bidi="fa-IR"/>
        </w:rPr>
        <w:t>ر</w:t>
      </w:r>
      <w:r w:rsidR="00BA4679">
        <w:rPr>
          <w:rFonts w:hint="cs"/>
          <w:b w:val="0"/>
          <w:bCs w:val="0"/>
          <w:szCs w:val="28"/>
          <w:rtl/>
          <w:lang w:bidi="fa-IR"/>
        </w:rPr>
        <w:t>ی</w:t>
      </w:r>
      <w:r w:rsidR="00BA4679">
        <w:rPr>
          <w:rFonts w:hint="eastAsia"/>
          <w:b w:val="0"/>
          <w:bCs w:val="0"/>
          <w:szCs w:val="28"/>
          <w:rtl/>
          <w:lang w:bidi="fa-IR"/>
        </w:rPr>
        <w:t>زدانه‌تر</w:t>
      </w:r>
      <w:r w:rsidRPr="00CF22A9">
        <w:rPr>
          <w:b w:val="0"/>
          <w:bCs w:val="0"/>
          <w:szCs w:val="28"/>
          <w:rtl/>
          <w:lang w:bidi="fa-IR"/>
        </w:rPr>
        <w:t xml:space="preserve"> کم ع</w:t>
      </w:r>
      <w:r w:rsidRPr="00CF22A9">
        <w:rPr>
          <w:rFonts w:hint="cs"/>
          <w:b w:val="0"/>
          <w:bCs w:val="0"/>
          <w:szCs w:val="28"/>
          <w:rtl/>
          <w:lang w:bidi="fa-IR"/>
        </w:rPr>
        <w:t>ی</w:t>
      </w:r>
      <w:r w:rsidRPr="00CF22A9">
        <w:rPr>
          <w:b w:val="0"/>
          <w:bCs w:val="0"/>
          <w:szCs w:val="28"/>
          <w:rtl/>
          <w:lang w:bidi="fa-IR"/>
        </w:rPr>
        <w:t>ار، توسط فلوتاس</w:t>
      </w:r>
      <w:r w:rsidRPr="00CF22A9">
        <w:rPr>
          <w:rFonts w:hint="cs"/>
          <w:b w:val="0"/>
          <w:bCs w:val="0"/>
          <w:szCs w:val="28"/>
          <w:rtl/>
          <w:lang w:bidi="fa-IR"/>
        </w:rPr>
        <w:t>ی</w:t>
      </w:r>
      <w:r w:rsidRPr="00CF22A9">
        <w:rPr>
          <w:rFonts w:hint="eastAsia"/>
          <w:b w:val="0"/>
          <w:bCs w:val="0"/>
          <w:szCs w:val="28"/>
          <w:rtl/>
          <w:lang w:bidi="fa-IR"/>
        </w:rPr>
        <w:t>ون</w:t>
      </w:r>
      <w:r w:rsidRPr="00CF22A9">
        <w:rPr>
          <w:b w:val="0"/>
          <w:bCs w:val="0"/>
          <w:szCs w:val="28"/>
          <w:rtl/>
          <w:lang w:bidi="fa-IR"/>
        </w:rPr>
        <w:t xml:space="preserve"> پرع</w:t>
      </w:r>
      <w:r w:rsidRPr="00CF22A9">
        <w:rPr>
          <w:rFonts w:hint="cs"/>
          <w:b w:val="0"/>
          <w:bCs w:val="0"/>
          <w:szCs w:val="28"/>
          <w:rtl/>
          <w:lang w:bidi="fa-IR"/>
        </w:rPr>
        <w:t>ی</w:t>
      </w:r>
      <w:r w:rsidRPr="00CF22A9">
        <w:rPr>
          <w:rFonts w:hint="eastAsia"/>
          <w:b w:val="0"/>
          <w:bCs w:val="0"/>
          <w:szCs w:val="28"/>
          <w:rtl/>
          <w:lang w:bidi="fa-IR"/>
        </w:rPr>
        <w:t>ار</w:t>
      </w:r>
      <w:r w:rsidRPr="00CF22A9">
        <w:rPr>
          <w:b w:val="0"/>
          <w:bCs w:val="0"/>
          <w:szCs w:val="28"/>
          <w:rtl/>
          <w:lang w:bidi="fa-IR"/>
        </w:rPr>
        <w:t xml:space="preserve"> </w:t>
      </w:r>
      <w:r w:rsidR="00BA4679">
        <w:rPr>
          <w:b w:val="0"/>
          <w:bCs w:val="0"/>
          <w:szCs w:val="28"/>
          <w:rtl/>
          <w:lang w:bidi="fa-IR"/>
        </w:rPr>
        <w:t>م</w:t>
      </w:r>
      <w:r w:rsidR="00BA4679">
        <w:rPr>
          <w:rFonts w:hint="cs"/>
          <w:b w:val="0"/>
          <w:bCs w:val="0"/>
          <w:szCs w:val="28"/>
          <w:rtl/>
          <w:lang w:bidi="fa-IR"/>
        </w:rPr>
        <w:t>ی‌</w:t>
      </w:r>
      <w:r w:rsidR="00BA4679">
        <w:rPr>
          <w:rFonts w:hint="eastAsia"/>
          <w:b w:val="0"/>
          <w:bCs w:val="0"/>
          <w:szCs w:val="28"/>
          <w:rtl/>
          <w:lang w:bidi="fa-IR"/>
        </w:rPr>
        <w:t>شوند</w:t>
      </w:r>
      <w:r w:rsidRPr="00CF22A9">
        <w:rPr>
          <w:b w:val="0"/>
          <w:bCs w:val="0"/>
          <w:szCs w:val="28"/>
          <w:rtl/>
          <w:lang w:bidi="fa-IR"/>
        </w:rPr>
        <w:t xml:space="preserve"> و </w:t>
      </w:r>
      <w:r w:rsidR="00BA4679">
        <w:rPr>
          <w:b w:val="0"/>
          <w:bCs w:val="0"/>
          <w:szCs w:val="28"/>
          <w:rtl/>
          <w:lang w:bidi="fa-IR"/>
        </w:rPr>
        <w:t>روش‌ها</w:t>
      </w:r>
      <w:r w:rsidR="00BA4679">
        <w:rPr>
          <w:rFonts w:hint="cs"/>
          <w:b w:val="0"/>
          <w:bCs w:val="0"/>
          <w:szCs w:val="28"/>
          <w:rtl/>
          <w:lang w:bidi="fa-IR"/>
        </w:rPr>
        <w:t>ی</w:t>
      </w:r>
      <w:r w:rsidRPr="00CF22A9">
        <w:rPr>
          <w:b w:val="0"/>
          <w:bCs w:val="0"/>
          <w:szCs w:val="28"/>
          <w:rtl/>
          <w:lang w:bidi="fa-IR"/>
        </w:rPr>
        <w:t xml:space="preserve"> ه</w:t>
      </w:r>
      <w:r w:rsidRPr="00CF22A9">
        <w:rPr>
          <w:rFonts w:hint="cs"/>
          <w:b w:val="0"/>
          <w:bCs w:val="0"/>
          <w:szCs w:val="28"/>
          <w:rtl/>
          <w:lang w:bidi="fa-IR"/>
        </w:rPr>
        <w:t>ی</w:t>
      </w:r>
      <w:r w:rsidRPr="00CF22A9">
        <w:rPr>
          <w:rFonts w:hint="eastAsia"/>
          <w:b w:val="0"/>
          <w:bCs w:val="0"/>
          <w:szCs w:val="28"/>
          <w:rtl/>
          <w:lang w:bidi="fa-IR"/>
        </w:rPr>
        <w:t>درومتالورژ</w:t>
      </w:r>
      <w:r w:rsidRPr="00CF22A9">
        <w:rPr>
          <w:rFonts w:hint="cs"/>
          <w:b w:val="0"/>
          <w:bCs w:val="0"/>
          <w:szCs w:val="28"/>
          <w:rtl/>
          <w:lang w:bidi="fa-IR"/>
        </w:rPr>
        <w:t>ی</w:t>
      </w:r>
      <w:r w:rsidRPr="00CF22A9">
        <w:rPr>
          <w:b w:val="0"/>
          <w:bCs w:val="0"/>
          <w:szCs w:val="28"/>
          <w:rtl/>
          <w:lang w:bidi="fa-IR"/>
        </w:rPr>
        <w:t xml:space="preserve"> ن</w:t>
      </w:r>
      <w:r w:rsidRPr="00CF22A9">
        <w:rPr>
          <w:rFonts w:hint="cs"/>
          <w:b w:val="0"/>
          <w:bCs w:val="0"/>
          <w:szCs w:val="28"/>
          <w:rtl/>
          <w:lang w:bidi="fa-IR"/>
        </w:rPr>
        <w:t>ی</w:t>
      </w:r>
      <w:r w:rsidRPr="00CF22A9">
        <w:rPr>
          <w:rFonts w:hint="eastAsia"/>
          <w:b w:val="0"/>
          <w:bCs w:val="0"/>
          <w:szCs w:val="28"/>
          <w:rtl/>
          <w:lang w:bidi="fa-IR"/>
        </w:rPr>
        <w:t>ز</w:t>
      </w:r>
      <w:r w:rsidRPr="00CF22A9">
        <w:rPr>
          <w:b w:val="0"/>
          <w:bCs w:val="0"/>
          <w:szCs w:val="28"/>
          <w:rtl/>
          <w:lang w:bidi="fa-IR"/>
        </w:rPr>
        <w:t xml:space="preserve"> در موارد</w:t>
      </w:r>
      <w:r w:rsidRPr="00CF22A9">
        <w:rPr>
          <w:rFonts w:hint="cs"/>
          <w:b w:val="0"/>
          <w:bCs w:val="0"/>
          <w:szCs w:val="28"/>
          <w:rtl/>
          <w:lang w:bidi="fa-IR"/>
        </w:rPr>
        <w:t>ی</w:t>
      </w:r>
      <w:r w:rsidRPr="00CF22A9">
        <w:rPr>
          <w:b w:val="0"/>
          <w:bCs w:val="0"/>
          <w:szCs w:val="28"/>
          <w:rtl/>
          <w:lang w:bidi="fa-IR"/>
        </w:rPr>
        <w:t xml:space="preserve"> که منگنز همراه د</w:t>
      </w:r>
      <w:r w:rsidRPr="00CF22A9">
        <w:rPr>
          <w:rFonts w:hint="cs"/>
          <w:b w:val="0"/>
          <w:bCs w:val="0"/>
          <w:szCs w:val="28"/>
          <w:rtl/>
          <w:lang w:bidi="fa-IR"/>
        </w:rPr>
        <w:t>ی</w:t>
      </w:r>
      <w:r w:rsidRPr="00CF22A9">
        <w:rPr>
          <w:rFonts w:hint="eastAsia"/>
          <w:b w:val="0"/>
          <w:bCs w:val="0"/>
          <w:szCs w:val="28"/>
          <w:rtl/>
          <w:lang w:bidi="fa-IR"/>
        </w:rPr>
        <w:t>گر</w:t>
      </w:r>
      <w:r w:rsidRPr="00CF22A9">
        <w:rPr>
          <w:b w:val="0"/>
          <w:bCs w:val="0"/>
          <w:szCs w:val="28"/>
          <w:rtl/>
          <w:lang w:bidi="fa-IR"/>
        </w:rPr>
        <w:t xml:space="preserve"> فلزات وجود دارد، مورد استفاده قرار </w:t>
      </w:r>
      <w:r w:rsidR="00BA4679">
        <w:rPr>
          <w:b w:val="0"/>
          <w:bCs w:val="0"/>
          <w:szCs w:val="28"/>
          <w:rtl/>
          <w:lang w:bidi="fa-IR"/>
        </w:rPr>
        <w:t>م</w:t>
      </w:r>
      <w:r w:rsidR="00BA4679">
        <w:rPr>
          <w:rFonts w:hint="cs"/>
          <w:b w:val="0"/>
          <w:bCs w:val="0"/>
          <w:szCs w:val="28"/>
          <w:rtl/>
          <w:lang w:bidi="fa-IR"/>
        </w:rPr>
        <w:t>ی‌</w:t>
      </w:r>
      <w:r w:rsidR="00BA4679">
        <w:rPr>
          <w:rFonts w:hint="eastAsia"/>
          <w:b w:val="0"/>
          <w:bCs w:val="0"/>
          <w:szCs w:val="28"/>
          <w:rtl/>
          <w:lang w:bidi="fa-IR"/>
        </w:rPr>
        <w:t>گ</w:t>
      </w:r>
      <w:r w:rsidR="00BA4679">
        <w:rPr>
          <w:rFonts w:hint="cs"/>
          <w:b w:val="0"/>
          <w:bCs w:val="0"/>
          <w:szCs w:val="28"/>
          <w:rtl/>
          <w:lang w:bidi="fa-IR"/>
        </w:rPr>
        <w:t>ی</w:t>
      </w:r>
      <w:r w:rsidR="00BA4679">
        <w:rPr>
          <w:rFonts w:hint="eastAsia"/>
          <w:b w:val="0"/>
          <w:bCs w:val="0"/>
          <w:szCs w:val="28"/>
          <w:rtl/>
          <w:lang w:bidi="fa-IR"/>
        </w:rPr>
        <w:t>رند</w:t>
      </w:r>
      <w:r w:rsidRPr="00CF22A9">
        <w:rPr>
          <w:b w:val="0"/>
          <w:bCs w:val="0"/>
          <w:szCs w:val="28"/>
          <w:rtl/>
          <w:lang w:bidi="fa-IR"/>
        </w:rPr>
        <w:t>. چند روش فراور</w:t>
      </w:r>
      <w:r w:rsidRPr="00CF22A9">
        <w:rPr>
          <w:rFonts w:hint="cs"/>
          <w:b w:val="0"/>
          <w:bCs w:val="0"/>
          <w:szCs w:val="28"/>
          <w:rtl/>
          <w:lang w:bidi="fa-IR"/>
        </w:rPr>
        <w:t>ی</w:t>
      </w:r>
      <w:r w:rsidRPr="00CF22A9">
        <w:rPr>
          <w:b w:val="0"/>
          <w:bCs w:val="0"/>
          <w:szCs w:val="28"/>
          <w:rtl/>
          <w:lang w:bidi="fa-IR"/>
        </w:rPr>
        <w:t xml:space="preserve"> کانسنگ منگنز در ادامه آورده شده است:</w:t>
      </w:r>
    </w:p>
    <w:p w14:paraId="1FEBAA73" w14:textId="77777777" w:rsidR="00CF22A9" w:rsidRPr="00CF22A9" w:rsidRDefault="00CF22A9" w:rsidP="00CF22A9">
      <w:pPr>
        <w:jc w:val="both"/>
        <w:rPr>
          <w:b w:val="0"/>
          <w:bCs w:val="0"/>
          <w:szCs w:val="28"/>
          <w:rtl/>
          <w:lang w:bidi="fa-IR"/>
        </w:rPr>
      </w:pPr>
      <w:r w:rsidRPr="00CF22A9">
        <w:rPr>
          <w:b w:val="0"/>
          <w:bCs w:val="0"/>
          <w:szCs w:val="28"/>
          <w:rtl/>
          <w:lang w:bidi="fa-IR"/>
        </w:rPr>
        <w:t>الف) سنگجور</w:t>
      </w:r>
      <w:r w:rsidRPr="00CF22A9">
        <w:rPr>
          <w:rFonts w:hint="cs"/>
          <w:b w:val="0"/>
          <w:bCs w:val="0"/>
          <w:szCs w:val="28"/>
          <w:rtl/>
          <w:lang w:bidi="fa-IR"/>
        </w:rPr>
        <w:t>ی</w:t>
      </w:r>
    </w:p>
    <w:p w14:paraId="2EF6CDA7" w14:textId="5E96AFB0" w:rsidR="00CF22A9" w:rsidRPr="00CF22A9" w:rsidRDefault="00CF22A9" w:rsidP="00CF22A9">
      <w:pPr>
        <w:jc w:val="both"/>
        <w:rPr>
          <w:b w:val="0"/>
          <w:bCs w:val="0"/>
          <w:szCs w:val="28"/>
          <w:rtl/>
          <w:lang w:bidi="fa-IR"/>
        </w:rPr>
      </w:pPr>
      <w:r w:rsidRPr="00CF22A9">
        <w:rPr>
          <w:rFonts w:hint="eastAsia"/>
          <w:b w:val="0"/>
          <w:bCs w:val="0"/>
          <w:szCs w:val="28"/>
          <w:rtl/>
          <w:lang w:bidi="fa-IR"/>
        </w:rPr>
        <w:t>ب</w:t>
      </w:r>
      <w:r w:rsidRPr="00CF22A9">
        <w:rPr>
          <w:b w:val="0"/>
          <w:bCs w:val="0"/>
          <w:szCs w:val="28"/>
          <w:rtl/>
          <w:lang w:bidi="fa-IR"/>
        </w:rPr>
        <w:t>) پر ع</w:t>
      </w:r>
      <w:r w:rsidRPr="00CF22A9">
        <w:rPr>
          <w:rFonts w:hint="cs"/>
          <w:b w:val="0"/>
          <w:bCs w:val="0"/>
          <w:szCs w:val="28"/>
          <w:rtl/>
          <w:lang w:bidi="fa-IR"/>
        </w:rPr>
        <w:t>ی</w:t>
      </w:r>
      <w:r w:rsidRPr="00CF22A9">
        <w:rPr>
          <w:rFonts w:hint="eastAsia"/>
          <w:b w:val="0"/>
          <w:bCs w:val="0"/>
          <w:szCs w:val="28"/>
          <w:rtl/>
          <w:lang w:bidi="fa-IR"/>
        </w:rPr>
        <w:t>ار</w:t>
      </w:r>
      <w:r w:rsidRPr="00CF22A9">
        <w:rPr>
          <w:b w:val="0"/>
          <w:bCs w:val="0"/>
          <w:szCs w:val="28"/>
          <w:rtl/>
          <w:lang w:bidi="fa-IR"/>
        </w:rPr>
        <w:t xml:space="preserve"> ساز</w:t>
      </w:r>
      <w:r w:rsidRPr="00CF22A9">
        <w:rPr>
          <w:rFonts w:hint="cs"/>
          <w:b w:val="0"/>
          <w:bCs w:val="0"/>
          <w:szCs w:val="28"/>
          <w:rtl/>
          <w:lang w:bidi="fa-IR"/>
        </w:rPr>
        <w:t>ی</w:t>
      </w:r>
      <w:r w:rsidRPr="00CF22A9">
        <w:rPr>
          <w:b w:val="0"/>
          <w:bCs w:val="0"/>
          <w:szCs w:val="28"/>
          <w:rtl/>
          <w:lang w:bidi="fa-IR"/>
        </w:rPr>
        <w:t xml:space="preserve"> سنگ منگنز به </w:t>
      </w:r>
      <w:r w:rsidR="00BA4679">
        <w:rPr>
          <w:b w:val="0"/>
          <w:bCs w:val="0"/>
          <w:szCs w:val="28"/>
          <w:rtl/>
          <w:lang w:bidi="fa-IR"/>
        </w:rPr>
        <w:t>روش‌ها</w:t>
      </w:r>
      <w:r w:rsidR="00BA4679">
        <w:rPr>
          <w:rFonts w:hint="cs"/>
          <w:b w:val="0"/>
          <w:bCs w:val="0"/>
          <w:szCs w:val="28"/>
          <w:rtl/>
          <w:lang w:bidi="fa-IR"/>
        </w:rPr>
        <w:t>ی</w:t>
      </w:r>
      <w:r w:rsidRPr="00CF22A9">
        <w:rPr>
          <w:b w:val="0"/>
          <w:bCs w:val="0"/>
          <w:szCs w:val="28"/>
          <w:rtl/>
          <w:lang w:bidi="fa-IR"/>
        </w:rPr>
        <w:t xml:space="preserve"> ثقل</w:t>
      </w:r>
      <w:r w:rsidRPr="00CF22A9">
        <w:rPr>
          <w:rFonts w:hint="cs"/>
          <w:b w:val="0"/>
          <w:bCs w:val="0"/>
          <w:szCs w:val="28"/>
          <w:rtl/>
          <w:lang w:bidi="fa-IR"/>
        </w:rPr>
        <w:t>ی</w:t>
      </w:r>
    </w:p>
    <w:p w14:paraId="4D3C4B45" w14:textId="4059D3B6" w:rsidR="00CF22A9" w:rsidRDefault="00CF22A9" w:rsidP="00CF22A9">
      <w:pPr>
        <w:jc w:val="both"/>
        <w:rPr>
          <w:b w:val="0"/>
          <w:bCs w:val="0"/>
          <w:szCs w:val="28"/>
          <w:rtl/>
          <w:lang w:bidi="fa-IR"/>
        </w:rPr>
      </w:pPr>
      <w:r w:rsidRPr="00CF22A9">
        <w:rPr>
          <w:rFonts w:hint="eastAsia"/>
          <w:b w:val="0"/>
          <w:bCs w:val="0"/>
          <w:szCs w:val="28"/>
          <w:rtl/>
          <w:lang w:bidi="fa-IR"/>
        </w:rPr>
        <w:t>ج</w:t>
      </w:r>
      <w:r w:rsidRPr="00CF22A9">
        <w:rPr>
          <w:b w:val="0"/>
          <w:bCs w:val="0"/>
          <w:szCs w:val="28"/>
          <w:rtl/>
          <w:lang w:bidi="fa-IR"/>
        </w:rPr>
        <w:t>) جداساز</w:t>
      </w:r>
      <w:r w:rsidRPr="00CF22A9">
        <w:rPr>
          <w:rFonts w:hint="cs"/>
          <w:b w:val="0"/>
          <w:bCs w:val="0"/>
          <w:szCs w:val="28"/>
          <w:rtl/>
          <w:lang w:bidi="fa-IR"/>
        </w:rPr>
        <w:t>ی</w:t>
      </w:r>
      <w:r w:rsidRPr="00CF22A9">
        <w:rPr>
          <w:b w:val="0"/>
          <w:bCs w:val="0"/>
          <w:szCs w:val="28"/>
          <w:rtl/>
          <w:lang w:bidi="fa-IR"/>
        </w:rPr>
        <w:t xml:space="preserve"> مغناط</w:t>
      </w:r>
      <w:r w:rsidRPr="00CF22A9">
        <w:rPr>
          <w:rFonts w:hint="cs"/>
          <w:b w:val="0"/>
          <w:bCs w:val="0"/>
          <w:szCs w:val="28"/>
          <w:rtl/>
          <w:lang w:bidi="fa-IR"/>
        </w:rPr>
        <w:t>ی</w:t>
      </w:r>
      <w:r w:rsidRPr="00CF22A9">
        <w:rPr>
          <w:rFonts w:hint="eastAsia"/>
          <w:b w:val="0"/>
          <w:bCs w:val="0"/>
          <w:szCs w:val="28"/>
          <w:rtl/>
          <w:lang w:bidi="fa-IR"/>
        </w:rPr>
        <w:t>س</w:t>
      </w:r>
      <w:r w:rsidRPr="00CF22A9">
        <w:rPr>
          <w:rFonts w:hint="cs"/>
          <w:b w:val="0"/>
          <w:bCs w:val="0"/>
          <w:szCs w:val="28"/>
          <w:rtl/>
          <w:lang w:bidi="fa-IR"/>
        </w:rPr>
        <w:t>ی</w:t>
      </w:r>
    </w:p>
    <w:p w14:paraId="1D207A79" w14:textId="77777777" w:rsidR="00CF22A9" w:rsidRPr="00CF22A9" w:rsidRDefault="00CF22A9" w:rsidP="00CF22A9">
      <w:pPr>
        <w:jc w:val="both"/>
        <w:rPr>
          <w:b w:val="0"/>
          <w:bCs w:val="0"/>
          <w:szCs w:val="28"/>
          <w:rtl/>
          <w:lang w:bidi="fa-IR"/>
        </w:rPr>
      </w:pPr>
      <w:r w:rsidRPr="00CF22A9">
        <w:rPr>
          <w:b w:val="0"/>
          <w:bCs w:val="0"/>
          <w:szCs w:val="28"/>
          <w:rtl/>
          <w:lang w:bidi="fa-IR"/>
        </w:rPr>
        <w:t>د) فلوتاس</w:t>
      </w:r>
      <w:r w:rsidRPr="00CF22A9">
        <w:rPr>
          <w:rFonts w:hint="cs"/>
          <w:b w:val="0"/>
          <w:bCs w:val="0"/>
          <w:szCs w:val="28"/>
          <w:rtl/>
          <w:lang w:bidi="fa-IR"/>
        </w:rPr>
        <w:t>ی</w:t>
      </w:r>
      <w:r w:rsidRPr="00CF22A9">
        <w:rPr>
          <w:rFonts w:hint="eastAsia"/>
          <w:b w:val="0"/>
          <w:bCs w:val="0"/>
          <w:szCs w:val="28"/>
          <w:rtl/>
          <w:lang w:bidi="fa-IR"/>
        </w:rPr>
        <w:t>ون</w:t>
      </w:r>
    </w:p>
    <w:p w14:paraId="020736B9" w14:textId="2E01DECC" w:rsidR="00CF22A9" w:rsidRDefault="00CF22A9" w:rsidP="00CF22A9">
      <w:pPr>
        <w:jc w:val="both"/>
        <w:rPr>
          <w:b w:val="0"/>
          <w:bCs w:val="0"/>
          <w:szCs w:val="28"/>
          <w:rtl/>
          <w:lang w:bidi="fa-IR"/>
        </w:rPr>
      </w:pPr>
      <w:r w:rsidRPr="00CF22A9">
        <w:rPr>
          <w:rFonts w:hint="eastAsia"/>
          <w:b w:val="0"/>
          <w:bCs w:val="0"/>
          <w:szCs w:val="28"/>
          <w:rtl/>
          <w:lang w:bidi="fa-IR"/>
        </w:rPr>
        <w:t>فرو</w:t>
      </w:r>
      <w:r w:rsidRPr="00CF22A9">
        <w:rPr>
          <w:b w:val="0"/>
          <w:bCs w:val="0"/>
          <w:szCs w:val="28"/>
          <w:rtl/>
          <w:lang w:bidi="fa-IR"/>
        </w:rPr>
        <w:t xml:space="preserve"> منگنزها </w:t>
      </w:r>
      <w:r w:rsidR="00BA4679">
        <w:rPr>
          <w:b w:val="0"/>
          <w:bCs w:val="0"/>
          <w:szCs w:val="28"/>
          <w:rtl/>
          <w:lang w:bidi="fa-IR"/>
        </w:rPr>
        <w:t>معمولاً</w:t>
      </w:r>
      <w:r w:rsidRPr="00CF22A9">
        <w:rPr>
          <w:b w:val="0"/>
          <w:bCs w:val="0"/>
          <w:szCs w:val="28"/>
          <w:rtl/>
          <w:lang w:bidi="fa-IR"/>
        </w:rPr>
        <w:t xml:space="preserve"> توسط </w:t>
      </w:r>
      <w:r w:rsidR="00BA4679">
        <w:rPr>
          <w:b w:val="0"/>
          <w:bCs w:val="0"/>
          <w:szCs w:val="28"/>
          <w:rtl/>
          <w:lang w:bidi="fa-IR"/>
        </w:rPr>
        <w:t>کوره‌ها</w:t>
      </w:r>
      <w:r w:rsidR="00BA4679">
        <w:rPr>
          <w:rFonts w:hint="cs"/>
          <w:b w:val="0"/>
          <w:bCs w:val="0"/>
          <w:szCs w:val="28"/>
          <w:rtl/>
          <w:lang w:bidi="fa-IR"/>
        </w:rPr>
        <w:t>ی</w:t>
      </w:r>
      <w:r w:rsidRPr="00CF22A9">
        <w:rPr>
          <w:b w:val="0"/>
          <w:bCs w:val="0"/>
          <w:szCs w:val="28"/>
          <w:rtl/>
          <w:lang w:bidi="fa-IR"/>
        </w:rPr>
        <w:t xml:space="preserve"> قوس الکتر</w:t>
      </w:r>
      <w:r w:rsidRPr="00CF22A9">
        <w:rPr>
          <w:rFonts w:hint="cs"/>
          <w:b w:val="0"/>
          <w:bCs w:val="0"/>
          <w:szCs w:val="28"/>
          <w:rtl/>
          <w:lang w:bidi="fa-IR"/>
        </w:rPr>
        <w:t>ی</w:t>
      </w:r>
      <w:r w:rsidRPr="00CF22A9">
        <w:rPr>
          <w:rFonts w:hint="eastAsia"/>
          <w:b w:val="0"/>
          <w:bCs w:val="0"/>
          <w:szCs w:val="28"/>
          <w:rtl/>
          <w:lang w:bidi="fa-IR"/>
        </w:rPr>
        <w:t>ک</w:t>
      </w:r>
      <w:r w:rsidRPr="00CF22A9">
        <w:rPr>
          <w:rFonts w:hint="cs"/>
          <w:b w:val="0"/>
          <w:bCs w:val="0"/>
          <w:szCs w:val="28"/>
          <w:rtl/>
          <w:lang w:bidi="fa-IR"/>
        </w:rPr>
        <w:t>ی</w:t>
      </w:r>
      <w:r w:rsidRPr="00CF22A9">
        <w:rPr>
          <w:b w:val="0"/>
          <w:bCs w:val="0"/>
          <w:szCs w:val="28"/>
          <w:rtl/>
          <w:lang w:bidi="fa-IR"/>
        </w:rPr>
        <w:t xml:space="preserve"> تول</w:t>
      </w:r>
      <w:r w:rsidRPr="00CF22A9">
        <w:rPr>
          <w:rFonts w:hint="cs"/>
          <w:b w:val="0"/>
          <w:bCs w:val="0"/>
          <w:szCs w:val="28"/>
          <w:rtl/>
          <w:lang w:bidi="fa-IR"/>
        </w:rPr>
        <w:t>ی</w:t>
      </w:r>
      <w:r w:rsidRPr="00CF22A9">
        <w:rPr>
          <w:rFonts w:hint="eastAsia"/>
          <w:b w:val="0"/>
          <w:bCs w:val="0"/>
          <w:szCs w:val="28"/>
          <w:rtl/>
          <w:lang w:bidi="fa-IR"/>
        </w:rPr>
        <w:t>د</w:t>
      </w:r>
      <w:r w:rsidRPr="00CF22A9">
        <w:rPr>
          <w:b w:val="0"/>
          <w:bCs w:val="0"/>
          <w:szCs w:val="28"/>
          <w:rtl/>
          <w:lang w:bidi="fa-IR"/>
        </w:rPr>
        <w:t xml:space="preserve"> </w:t>
      </w:r>
      <w:r w:rsidR="00BA4679">
        <w:rPr>
          <w:b w:val="0"/>
          <w:bCs w:val="0"/>
          <w:szCs w:val="28"/>
          <w:rtl/>
          <w:lang w:bidi="fa-IR"/>
        </w:rPr>
        <w:t>م</w:t>
      </w:r>
      <w:r w:rsidR="00BA4679">
        <w:rPr>
          <w:rFonts w:hint="cs"/>
          <w:b w:val="0"/>
          <w:bCs w:val="0"/>
          <w:szCs w:val="28"/>
          <w:rtl/>
          <w:lang w:bidi="fa-IR"/>
        </w:rPr>
        <w:t>ی‌</w:t>
      </w:r>
      <w:r w:rsidR="00BA4679">
        <w:rPr>
          <w:rFonts w:hint="eastAsia"/>
          <w:b w:val="0"/>
          <w:bCs w:val="0"/>
          <w:szCs w:val="28"/>
          <w:rtl/>
          <w:lang w:bidi="fa-IR"/>
        </w:rPr>
        <w:t>شوند</w:t>
      </w:r>
      <w:r w:rsidRPr="00CF22A9">
        <w:rPr>
          <w:b w:val="0"/>
          <w:bCs w:val="0"/>
          <w:szCs w:val="28"/>
          <w:rtl/>
          <w:lang w:bidi="fa-IR"/>
        </w:rPr>
        <w:t>، هر چند در کشورها</w:t>
      </w:r>
      <w:r w:rsidRPr="00CF22A9">
        <w:rPr>
          <w:rFonts w:hint="cs"/>
          <w:b w:val="0"/>
          <w:bCs w:val="0"/>
          <w:szCs w:val="28"/>
          <w:rtl/>
          <w:lang w:bidi="fa-IR"/>
        </w:rPr>
        <w:t>ی</w:t>
      </w:r>
      <w:r w:rsidRPr="00CF22A9">
        <w:rPr>
          <w:b w:val="0"/>
          <w:bCs w:val="0"/>
          <w:szCs w:val="28"/>
          <w:rtl/>
          <w:lang w:bidi="fa-IR"/>
        </w:rPr>
        <w:t xml:space="preserve"> عضو اتحاد</w:t>
      </w:r>
      <w:r>
        <w:rPr>
          <w:rFonts w:hint="cs"/>
          <w:b w:val="0"/>
          <w:bCs w:val="0"/>
          <w:szCs w:val="28"/>
          <w:rtl/>
          <w:lang w:bidi="fa-IR"/>
        </w:rPr>
        <w:t xml:space="preserve"> </w:t>
      </w:r>
      <w:r w:rsidRPr="00CF22A9">
        <w:rPr>
          <w:rFonts w:hint="eastAsia"/>
          <w:b w:val="0"/>
          <w:bCs w:val="0"/>
          <w:szCs w:val="28"/>
          <w:rtl/>
          <w:lang w:bidi="fa-IR"/>
        </w:rPr>
        <w:t>شورو</w:t>
      </w:r>
      <w:r w:rsidRPr="00CF22A9">
        <w:rPr>
          <w:rFonts w:hint="cs"/>
          <w:b w:val="0"/>
          <w:bCs w:val="0"/>
          <w:szCs w:val="28"/>
          <w:rtl/>
          <w:lang w:bidi="fa-IR"/>
        </w:rPr>
        <w:t>ی</w:t>
      </w:r>
      <w:r w:rsidRPr="00CF22A9">
        <w:rPr>
          <w:b w:val="0"/>
          <w:bCs w:val="0"/>
          <w:szCs w:val="28"/>
          <w:rtl/>
          <w:lang w:bidi="fa-IR"/>
        </w:rPr>
        <w:t xml:space="preserve"> سابق هنوز از کوره بلند برا</w:t>
      </w:r>
      <w:r w:rsidRPr="00CF22A9">
        <w:rPr>
          <w:rFonts w:hint="cs"/>
          <w:b w:val="0"/>
          <w:bCs w:val="0"/>
          <w:szCs w:val="28"/>
          <w:rtl/>
          <w:lang w:bidi="fa-IR"/>
        </w:rPr>
        <w:t>ی</w:t>
      </w:r>
      <w:r w:rsidRPr="00CF22A9">
        <w:rPr>
          <w:b w:val="0"/>
          <w:bCs w:val="0"/>
          <w:szCs w:val="28"/>
          <w:rtl/>
          <w:lang w:bidi="fa-IR"/>
        </w:rPr>
        <w:t xml:space="preserve"> ا</w:t>
      </w:r>
      <w:r w:rsidRPr="00CF22A9">
        <w:rPr>
          <w:rFonts w:hint="cs"/>
          <w:b w:val="0"/>
          <w:bCs w:val="0"/>
          <w:szCs w:val="28"/>
          <w:rtl/>
          <w:lang w:bidi="fa-IR"/>
        </w:rPr>
        <w:t>ی</w:t>
      </w:r>
      <w:r w:rsidRPr="00CF22A9">
        <w:rPr>
          <w:rFonts w:hint="eastAsia"/>
          <w:b w:val="0"/>
          <w:bCs w:val="0"/>
          <w:szCs w:val="28"/>
          <w:rtl/>
          <w:lang w:bidi="fa-IR"/>
        </w:rPr>
        <w:t>ن</w:t>
      </w:r>
      <w:r w:rsidRPr="00CF22A9">
        <w:rPr>
          <w:b w:val="0"/>
          <w:bCs w:val="0"/>
          <w:szCs w:val="28"/>
          <w:rtl/>
          <w:lang w:bidi="fa-IR"/>
        </w:rPr>
        <w:t xml:space="preserve"> منظور استفاده </w:t>
      </w:r>
      <w:r w:rsidR="00BA4679">
        <w:rPr>
          <w:b w:val="0"/>
          <w:bCs w:val="0"/>
          <w:szCs w:val="28"/>
          <w:rtl/>
          <w:lang w:bidi="fa-IR"/>
        </w:rPr>
        <w:t>م</w:t>
      </w:r>
      <w:r w:rsidR="00BA4679">
        <w:rPr>
          <w:rFonts w:hint="cs"/>
          <w:b w:val="0"/>
          <w:bCs w:val="0"/>
          <w:szCs w:val="28"/>
          <w:rtl/>
          <w:lang w:bidi="fa-IR"/>
        </w:rPr>
        <w:t>ی‌</w:t>
      </w:r>
      <w:r w:rsidR="00BA4679">
        <w:rPr>
          <w:rFonts w:hint="eastAsia"/>
          <w:b w:val="0"/>
          <w:bCs w:val="0"/>
          <w:szCs w:val="28"/>
          <w:rtl/>
          <w:lang w:bidi="fa-IR"/>
        </w:rPr>
        <w:t>شود</w:t>
      </w:r>
      <w:r w:rsidRPr="00CF22A9">
        <w:rPr>
          <w:b w:val="0"/>
          <w:bCs w:val="0"/>
          <w:szCs w:val="28"/>
          <w:rtl/>
          <w:lang w:bidi="fa-IR"/>
        </w:rPr>
        <w:t>.</w:t>
      </w:r>
    </w:p>
    <w:p w14:paraId="69CB049D" w14:textId="77777777" w:rsidR="005415CB" w:rsidRDefault="005415CB" w:rsidP="005415CB">
      <w:pPr>
        <w:jc w:val="both"/>
        <w:rPr>
          <w:b w:val="0"/>
          <w:bCs w:val="0"/>
          <w:szCs w:val="28"/>
          <w:rtl/>
          <w:lang w:bidi="fa-IR"/>
        </w:rPr>
      </w:pPr>
    </w:p>
    <w:p w14:paraId="2C7CD7BA" w14:textId="77777777" w:rsidR="005415CB" w:rsidRDefault="005415CB" w:rsidP="005415CB">
      <w:pPr>
        <w:jc w:val="both"/>
        <w:rPr>
          <w:b w:val="0"/>
          <w:bCs w:val="0"/>
          <w:szCs w:val="28"/>
          <w:rtl/>
          <w:lang w:bidi="fa-IR"/>
        </w:rPr>
      </w:pPr>
    </w:p>
    <w:p w14:paraId="4C6CB923" w14:textId="77777777" w:rsidR="005415CB" w:rsidRDefault="005415CB" w:rsidP="005415CB">
      <w:pPr>
        <w:jc w:val="both"/>
        <w:rPr>
          <w:b w:val="0"/>
          <w:bCs w:val="0"/>
          <w:szCs w:val="28"/>
          <w:rtl/>
          <w:lang w:bidi="fa-IR"/>
        </w:rPr>
      </w:pPr>
    </w:p>
    <w:p w14:paraId="020740E5" w14:textId="77777777" w:rsidR="005415CB" w:rsidRDefault="005415CB" w:rsidP="005415CB">
      <w:pPr>
        <w:jc w:val="both"/>
        <w:rPr>
          <w:b w:val="0"/>
          <w:bCs w:val="0"/>
          <w:szCs w:val="28"/>
          <w:rtl/>
          <w:lang w:bidi="fa-IR"/>
        </w:rPr>
      </w:pPr>
    </w:p>
    <w:p w14:paraId="6B51481D" w14:textId="77777777" w:rsidR="005415CB" w:rsidRDefault="005415CB" w:rsidP="005415CB">
      <w:pPr>
        <w:jc w:val="both"/>
        <w:rPr>
          <w:b w:val="0"/>
          <w:bCs w:val="0"/>
          <w:szCs w:val="28"/>
          <w:rtl/>
          <w:lang w:bidi="fa-IR"/>
        </w:rPr>
      </w:pPr>
    </w:p>
    <w:p w14:paraId="28485FD9" w14:textId="77777777" w:rsidR="005415CB" w:rsidRDefault="005415CB" w:rsidP="005415CB">
      <w:pPr>
        <w:jc w:val="both"/>
        <w:rPr>
          <w:b w:val="0"/>
          <w:bCs w:val="0"/>
          <w:szCs w:val="28"/>
          <w:rtl/>
          <w:lang w:bidi="fa-IR"/>
        </w:rPr>
      </w:pPr>
    </w:p>
    <w:p w14:paraId="7B91D42E" w14:textId="77777777" w:rsidR="005415CB" w:rsidRDefault="005415CB" w:rsidP="005415CB">
      <w:pPr>
        <w:jc w:val="both"/>
        <w:rPr>
          <w:b w:val="0"/>
          <w:bCs w:val="0"/>
          <w:szCs w:val="28"/>
          <w:rtl/>
          <w:lang w:bidi="fa-IR"/>
        </w:rPr>
      </w:pPr>
    </w:p>
    <w:p w14:paraId="2485EC70" w14:textId="77777777" w:rsidR="005415CB" w:rsidRDefault="005415CB" w:rsidP="005415CB">
      <w:pPr>
        <w:jc w:val="both"/>
        <w:rPr>
          <w:b w:val="0"/>
          <w:bCs w:val="0"/>
          <w:szCs w:val="28"/>
          <w:rtl/>
          <w:lang w:bidi="fa-IR"/>
        </w:rPr>
      </w:pPr>
    </w:p>
    <w:p w14:paraId="40CC44C0" w14:textId="77777777" w:rsidR="005415CB" w:rsidRDefault="005415CB" w:rsidP="005415CB">
      <w:pPr>
        <w:jc w:val="both"/>
        <w:rPr>
          <w:b w:val="0"/>
          <w:bCs w:val="0"/>
          <w:szCs w:val="28"/>
          <w:rtl/>
          <w:lang w:bidi="fa-IR"/>
        </w:rPr>
      </w:pPr>
    </w:p>
    <w:p w14:paraId="77765F33" w14:textId="77777777" w:rsidR="005415CB" w:rsidRDefault="005415CB" w:rsidP="005415CB">
      <w:pPr>
        <w:jc w:val="both"/>
        <w:rPr>
          <w:b w:val="0"/>
          <w:bCs w:val="0"/>
          <w:szCs w:val="28"/>
          <w:rtl/>
          <w:lang w:bidi="fa-IR"/>
        </w:rPr>
      </w:pPr>
    </w:p>
    <w:p w14:paraId="132F257C" w14:textId="77777777" w:rsidR="005415CB" w:rsidRDefault="005415CB" w:rsidP="005415CB">
      <w:pPr>
        <w:jc w:val="both"/>
        <w:rPr>
          <w:b w:val="0"/>
          <w:bCs w:val="0"/>
          <w:szCs w:val="28"/>
          <w:rtl/>
          <w:lang w:bidi="fa-IR"/>
        </w:rPr>
      </w:pPr>
    </w:p>
    <w:p w14:paraId="12BDC690" w14:textId="77777777" w:rsidR="00690D8F" w:rsidRPr="00690D8F" w:rsidRDefault="00690D8F" w:rsidP="00F11F9C">
      <w:pPr>
        <w:pStyle w:val="Heading2"/>
        <w:numPr>
          <w:ilvl w:val="0"/>
          <w:numId w:val="39"/>
        </w:numPr>
        <w:spacing w:before="0" w:after="0"/>
        <w:ind w:left="283" w:firstLine="0"/>
        <w:jc w:val="both"/>
        <w:rPr>
          <w:rFonts w:ascii="Times New Roman" w:hAnsi="Times New Roman" w:cs="B Nazanin"/>
          <w:i w:val="0"/>
          <w:iCs w:val="0"/>
          <w:szCs w:val="32"/>
          <w:rtl/>
          <w:lang w:bidi="fa-IR"/>
        </w:rPr>
      </w:pPr>
      <w:bookmarkStart w:id="50" w:name="_Toc55124667"/>
      <w:r w:rsidRPr="00690D8F">
        <w:rPr>
          <w:rFonts w:ascii="Times New Roman" w:hAnsi="Times New Roman" w:cs="B Nazanin" w:hint="cs"/>
          <w:i w:val="0"/>
          <w:iCs w:val="0"/>
          <w:szCs w:val="32"/>
          <w:rtl/>
          <w:lang w:bidi="fa-IR"/>
        </w:rPr>
        <w:lastRenderedPageBreak/>
        <w:t>مطالعات مالی طرح</w:t>
      </w:r>
      <w:bookmarkEnd w:id="50"/>
    </w:p>
    <w:p w14:paraId="157744DA" w14:textId="77777777" w:rsidR="00102089" w:rsidRPr="00D012FE" w:rsidRDefault="00102089" w:rsidP="00D012FE">
      <w:pPr>
        <w:pStyle w:val="Heading2"/>
        <w:numPr>
          <w:ilvl w:val="1"/>
          <w:numId w:val="39"/>
        </w:numPr>
        <w:spacing w:before="0" w:after="0"/>
        <w:ind w:left="283" w:firstLine="0"/>
        <w:jc w:val="both"/>
        <w:rPr>
          <w:rFonts w:ascii="Times New Roman" w:hAnsi="Times New Roman" w:cs="B Nazanin"/>
          <w:i w:val="0"/>
          <w:iCs w:val="0"/>
          <w:sz w:val="24"/>
          <w:rtl/>
          <w:lang w:bidi="fa-IR"/>
        </w:rPr>
      </w:pPr>
      <w:bookmarkStart w:id="51" w:name="_Toc55124668"/>
      <w:r w:rsidRPr="00D012FE">
        <w:rPr>
          <w:rFonts w:ascii="Times New Roman" w:hAnsi="Times New Roman" w:cs="B Nazanin"/>
          <w:i w:val="0"/>
          <w:iCs w:val="0"/>
          <w:sz w:val="24"/>
          <w:rtl/>
          <w:lang w:bidi="fa-IR"/>
        </w:rPr>
        <w:t>هز</w:t>
      </w:r>
      <w:r w:rsidRPr="00D012FE">
        <w:rPr>
          <w:rFonts w:ascii="Times New Roman" w:hAnsi="Times New Roman" w:cs="B Nazanin" w:hint="cs"/>
          <w:i w:val="0"/>
          <w:iCs w:val="0"/>
          <w:sz w:val="24"/>
          <w:rtl/>
          <w:lang w:bidi="fa-IR"/>
        </w:rPr>
        <w:t>ی</w:t>
      </w:r>
      <w:r w:rsidRPr="00D012FE">
        <w:rPr>
          <w:rFonts w:ascii="Times New Roman" w:hAnsi="Times New Roman" w:cs="B Nazanin" w:hint="eastAsia"/>
          <w:i w:val="0"/>
          <w:iCs w:val="0"/>
          <w:sz w:val="24"/>
          <w:rtl/>
          <w:lang w:bidi="fa-IR"/>
        </w:rPr>
        <w:t>نه‌ها</w:t>
      </w:r>
      <w:r w:rsidRPr="00D012FE">
        <w:rPr>
          <w:rFonts w:ascii="Times New Roman" w:hAnsi="Times New Roman" w:cs="B Nazanin" w:hint="cs"/>
          <w:i w:val="0"/>
          <w:iCs w:val="0"/>
          <w:sz w:val="24"/>
          <w:rtl/>
          <w:lang w:bidi="fa-IR"/>
        </w:rPr>
        <w:t>ی سرمایه گذاری ثابت طرح</w:t>
      </w:r>
      <w:bookmarkEnd w:id="51"/>
    </w:p>
    <w:p w14:paraId="1B991E10" w14:textId="77777777" w:rsidR="00102089" w:rsidRDefault="00102089" w:rsidP="00102089">
      <w:pPr>
        <w:pStyle w:val="ListParagraph"/>
        <w:spacing w:after="0"/>
        <w:ind w:left="36" w:firstLine="217"/>
        <w:jc w:val="both"/>
        <w:rPr>
          <w:rFonts w:ascii="Times New Roman" w:hAnsi="Times New Roman" w:cs="B Nazanin"/>
          <w:b w:val="0"/>
          <w:bCs w:val="0"/>
          <w:sz w:val="24"/>
          <w:szCs w:val="28"/>
          <w:rtl/>
        </w:rPr>
      </w:pPr>
      <w:r>
        <w:rPr>
          <w:rFonts w:ascii="Times New Roman" w:hAnsi="Times New Roman" w:cs="B Nazanin" w:hint="cs"/>
          <w:b w:val="0"/>
          <w:bCs w:val="0"/>
          <w:sz w:val="24"/>
          <w:szCs w:val="28"/>
          <w:rtl/>
        </w:rPr>
        <w:t xml:space="preserve">با توجه به مطالعات انجام شده، هزینه‌های ثابت مورد نیاز برای احداث طرح برآورد گردید که در جدول زیر به‌طور خلاصه کل سرمایه ثابت مورد نیاز طرح </w:t>
      </w:r>
      <w:r>
        <w:rPr>
          <w:rFonts w:ascii="Times New Roman" w:hAnsi="Times New Roman" w:cs="B Nazanin"/>
          <w:b w:val="0"/>
          <w:bCs w:val="0"/>
          <w:sz w:val="24"/>
          <w:szCs w:val="28"/>
          <w:rtl/>
        </w:rPr>
        <w:t>ارائه</w:t>
      </w:r>
      <w:r>
        <w:rPr>
          <w:rFonts w:ascii="Times New Roman" w:hAnsi="Times New Roman" w:cs="B Nazanin" w:hint="cs"/>
          <w:b w:val="0"/>
          <w:bCs w:val="0"/>
          <w:sz w:val="24"/>
          <w:szCs w:val="28"/>
          <w:rtl/>
        </w:rPr>
        <w:t xml:space="preserve"> شده است.</w:t>
      </w:r>
    </w:p>
    <w:p w14:paraId="5C230E7F" w14:textId="77777777" w:rsidR="006F4911" w:rsidRDefault="006F4911" w:rsidP="00102089">
      <w:pPr>
        <w:pStyle w:val="ListParagraph"/>
        <w:spacing w:after="0"/>
        <w:ind w:left="36" w:firstLine="217"/>
        <w:jc w:val="both"/>
        <w:rPr>
          <w:rFonts w:ascii="Times New Roman" w:hAnsi="Times New Roman" w:cs="B Nazanin"/>
          <w:b w:val="0"/>
          <w:bCs w:val="0"/>
          <w:sz w:val="24"/>
          <w:szCs w:val="28"/>
          <w:rtl/>
        </w:rPr>
      </w:pPr>
    </w:p>
    <w:p w14:paraId="47F0114D" w14:textId="77777777" w:rsidR="00102089" w:rsidRDefault="00102089" w:rsidP="00102089">
      <w:pPr>
        <w:ind w:firstLine="217"/>
        <w:rPr>
          <w:rtl/>
        </w:rPr>
      </w:pPr>
      <w:bookmarkStart w:id="52" w:name="_Toc55124697"/>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D012FE">
        <w:rPr>
          <w:noProof/>
          <w:rtl/>
        </w:rPr>
        <w:t>15</w:t>
      </w:r>
      <w:r>
        <w:rPr>
          <w:rtl/>
        </w:rPr>
        <w:fldChar w:fldCharType="end"/>
      </w:r>
      <w:r>
        <w:rPr>
          <w:rFonts w:hint="cs"/>
          <w:rtl/>
        </w:rPr>
        <w:t>-جمع‌بندی سرمایه‌گذاری ثابت طرح</w:t>
      </w:r>
      <w:bookmarkEnd w:id="52"/>
    </w:p>
    <w:tbl>
      <w:tblPr>
        <w:bidiVisual/>
        <w:tblW w:w="9822" w:type="dxa"/>
        <w:jc w:val="center"/>
        <w:tblLook w:val="04A0" w:firstRow="1" w:lastRow="0" w:firstColumn="1" w:lastColumn="0" w:noHBand="0" w:noVBand="1"/>
      </w:tblPr>
      <w:tblGrid>
        <w:gridCol w:w="709"/>
        <w:gridCol w:w="6552"/>
        <w:gridCol w:w="808"/>
        <w:gridCol w:w="1753"/>
      </w:tblGrid>
      <w:tr w:rsidR="00E9200D" w:rsidRPr="00E9200D" w14:paraId="149FB2AC" w14:textId="77777777" w:rsidTr="00CF0DD4">
        <w:trPr>
          <w:trHeight w:val="405"/>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auto" w:fill="F2F2F2" w:themeFill="background1" w:themeFillShade="F2"/>
            <w:noWrap/>
            <w:vAlign w:val="center"/>
            <w:hideMark/>
          </w:tcPr>
          <w:p w14:paraId="5FD497C7" w14:textId="77777777" w:rsidR="00E9200D" w:rsidRPr="00E9200D" w:rsidRDefault="00E9200D" w:rsidP="00E9200D">
            <w:pPr>
              <w:spacing w:line="240" w:lineRule="auto"/>
              <w:ind w:left="0" w:firstLine="0"/>
              <w:rPr>
                <w:rFonts w:ascii="Arial" w:hAnsi="Arial"/>
                <w:sz w:val="26"/>
                <w:szCs w:val="26"/>
              </w:rPr>
            </w:pPr>
            <w:r w:rsidRPr="00E9200D">
              <w:rPr>
                <w:rFonts w:ascii="Arial" w:hAnsi="Arial" w:hint="cs"/>
                <w:sz w:val="26"/>
                <w:szCs w:val="26"/>
                <w:rtl/>
              </w:rPr>
              <w:t>رديف</w:t>
            </w:r>
          </w:p>
        </w:tc>
        <w:tc>
          <w:tcPr>
            <w:tcW w:w="7360" w:type="dxa"/>
            <w:gridSpan w:val="2"/>
            <w:vMerge w:val="restart"/>
            <w:tcBorders>
              <w:top w:val="single" w:sz="8" w:space="0" w:color="auto"/>
              <w:left w:val="single" w:sz="4" w:space="0" w:color="auto"/>
              <w:bottom w:val="single" w:sz="8" w:space="0" w:color="000000"/>
              <w:right w:val="single" w:sz="4" w:space="0" w:color="auto"/>
            </w:tcBorders>
            <w:shd w:val="clear" w:color="auto" w:fill="F2F2F2" w:themeFill="background1" w:themeFillShade="F2"/>
            <w:noWrap/>
            <w:vAlign w:val="center"/>
            <w:hideMark/>
          </w:tcPr>
          <w:p w14:paraId="79CFA134" w14:textId="77777777"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شرح</w:t>
            </w:r>
          </w:p>
        </w:tc>
        <w:tc>
          <w:tcPr>
            <w:tcW w:w="1753" w:type="dxa"/>
            <w:vMerge w:val="restart"/>
            <w:tcBorders>
              <w:top w:val="single" w:sz="8" w:space="0" w:color="auto"/>
              <w:left w:val="single" w:sz="4" w:space="0" w:color="auto"/>
              <w:bottom w:val="single" w:sz="8" w:space="0" w:color="000000"/>
              <w:right w:val="single" w:sz="8" w:space="0" w:color="auto"/>
            </w:tcBorders>
            <w:shd w:val="clear" w:color="auto" w:fill="F2F2F2" w:themeFill="background1" w:themeFillShade="F2"/>
            <w:vAlign w:val="center"/>
            <w:hideMark/>
          </w:tcPr>
          <w:p w14:paraId="2D684805" w14:textId="77777777"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جمع</w:t>
            </w:r>
            <w:r w:rsidRPr="00E9200D">
              <w:rPr>
                <w:rFonts w:ascii="Arial" w:hAnsi="Arial" w:hint="cs"/>
                <w:b w:val="0"/>
                <w:bCs w:val="0"/>
                <w:sz w:val="26"/>
                <w:szCs w:val="26"/>
                <w:rtl/>
              </w:rPr>
              <w:t xml:space="preserve"> (هزار ريال)</w:t>
            </w:r>
          </w:p>
        </w:tc>
      </w:tr>
      <w:tr w:rsidR="00E9200D" w:rsidRPr="00E9200D" w14:paraId="5903BF0E" w14:textId="77777777" w:rsidTr="00CF0DD4">
        <w:trPr>
          <w:trHeight w:val="420"/>
          <w:jc w:val="center"/>
        </w:trPr>
        <w:tc>
          <w:tcPr>
            <w:tcW w:w="709" w:type="dxa"/>
            <w:vMerge/>
            <w:tcBorders>
              <w:top w:val="single" w:sz="8" w:space="0" w:color="auto"/>
              <w:left w:val="single" w:sz="8" w:space="0" w:color="auto"/>
              <w:bottom w:val="single" w:sz="8" w:space="0" w:color="000000"/>
              <w:right w:val="single" w:sz="4" w:space="0" w:color="auto"/>
            </w:tcBorders>
            <w:shd w:val="clear" w:color="auto" w:fill="F2F2F2" w:themeFill="background1" w:themeFillShade="F2"/>
            <w:vAlign w:val="center"/>
            <w:hideMark/>
          </w:tcPr>
          <w:p w14:paraId="4D963591" w14:textId="77777777" w:rsidR="00E9200D" w:rsidRPr="00E9200D" w:rsidRDefault="00E9200D" w:rsidP="00E9200D">
            <w:pPr>
              <w:spacing w:line="240" w:lineRule="auto"/>
              <w:ind w:left="0" w:firstLine="0"/>
              <w:jc w:val="left"/>
              <w:rPr>
                <w:rFonts w:ascii="Arial" w:hAnsi="Arial"/>
                <w:sz w:val="26"/>
                <w:szCs w:val="26"/>
              </w:rPr>
            </w:pPr>
          </w:p>
        </w:tc>
        <w:tc>
          <w:tcPr>
            <w:tcW w:w="7360" w:type="dxa"/>
            <w:gridSpan w:val="2"/>
            <w:vMerge/>
            <w:tcBorders>
              <w:top w:val="single" w:sz="8" w:space="0" w:color="auto"/>
              <w:left w:val="single" w:sz="4" w:space="0" w:color="auto"/>
              <w:bottom w:val="single" w:sz="8" w:space="0" w:color="000000"/>
              <w:right w:val="single" w:sz="4" w:space="0" w:color="auto"/>
            </w:tcBorders>
            <w:shd w:val="clear" w:color="auto" w:fill="F2F2F2" w:themeFill="background1" w:themeFillShade="F2"/>
            <w:vAlign w:val="center"/>
            <w:hideMark/>
          </w:tcPr>
          <w:p w14:paraId="1691E7A6" w14:textId="77777777" w:rsidR="00E9200D" w:rsidRPr="00E9200D" w:rsidRDefault="00E9200D" w:rsidP="00E9200D">
            <w:pPr>
              <w:spacing w:line="240" w:lineRule="auto"/>
              <w:ind w:left="0" w:firstLine="0"/>
              <w:jc w:val="left"/>
              <w:rPr>
                <w:rFonts w:ascii="Arial" w:hAnsi="Arial"/>
                <w:sz w:val="26"/>
                <w:szCs w:val="26"/>
              </w:rPr>
            </w:pPr>
          </w:p>
        </w:tc>
        <w:tc>
          <w:tcPr>
            <w:tcW w:w="1753" w:type="dxa"/>
            <w:vMerge/>
            <w:tcBorders>
              <w:top w:val="single" w:sz="8" w:space="0" w:color="auto"/>
              <w:left w:val="single" w:sz="4" w:space="0" w:color="auto"/>
              <w:bottom w:val="single" w:sz="8" w:space="0" w:color="000000"/>
              <w:right w:val="single" w:sz="8" w:space="0" w:color="auto"/>
            </w:tcBorders>
            <w:shd w:val="clear" w:color="auto" w:fill="F2F2F2" w:themeFill="background1" w:themeFillShade="F2"/>
            <w:vAlign w:val="center"/>
            <w:hideMark/>
          </w:tcPr>
          <w:p w14:paraId="76709B53" w14:textId="77777777" w:rsidR="00E9200D" w:rsidRPr="00E9200D" w:rsidRDefault="00E9200D" w:rsidP="00E9200D">
            <w:pPr>
              <w:spacing w:line="240" w:lineRule="auto"/>
              <w:ind w:left="0" w:firstLine="0"/>
              <w:jc w:val="left"/>
              <w:rPr>
                <w:rFonts w:ascii="Arial" w:hAnsi="Arial"/>
                <w:sz w:val="26"/>
                <w:szCs w:val="26"/>
              </w:rPr>
            </w:pPr>
          </w:p>
        </w:tc>
      </w:tr>
      <w:tr w:rsidR="00E9200D" w:rsidRPr="00E9200D" w14:paraId="580FD775" w14:textId="77777777" w:rsidTr="00E9200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FC55852"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1</w:t>
            </w:r>
          </w:p>
        </w:tc>
        <w:tc>
          <w:tcPr>
            <w:tcW w:w="7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A32A1"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محوطه سازي</w:t>
            </w:r>
          </w:p>
        </w:tc>
        <w:tc>
          <w:tcPr>
            <w:tcW w:w="1753" w:type="dxa"/>
            <w:tcBorders>
              <w:top w:val="nil"/>
              <w:left w:val="single" w:sz="4" w:space="0" w:color="auto"/>
              <w:bottom w:val="single" w:sz="4" w:space="0" w:color="auto"/>
              <w:right w:val="single" w:sz="8" w:space="0" w:color="auto"/>
            </w:tcBorders>
            <w:shd w:val="clear" w:color="auto" w:fill="auto"/>
            <w:noWrap/>
            <w:vAlign w:val="center"/>
            <w:hideMark/>
          </w:tcPr>
          <w:p w14:paraId="5DD5399B"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74,280,000</w:t>
            </w:r>
          </w:p>
        </w:tc>
      </w:tr>
      <w:tr w:rsidR="00E9200D" w:rsidRPr="00E9200D" w14:paraId="18E68034" w14:textId="77777777" w:rsidTr="00E9200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2C98FC6"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2</w:t>
            </w:r>
          </w:p>
        </w:tc>
        <w:tc>
          <w:tcPr>
            <w:tcW w:w="7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9D8AD4"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ساختمان توليدي و اداري</w:t>
            </w:r>
          </w:p>
        </w:tc>
        <w:tc>
          <w:tcPr>
            <w:tcW w:w="1753" w:type="dxa"/>
            <w:tcBorders>
              <w:top w:val="nil"/>
              <w:left w:val="single" w:sz="4" w:space="0" w:color="auto"/>
              <w:bottom w:val="single" w:sz="4" w:space="0" w:color="auto"/>
              <w:right w:val="single" w:sz="8" w:space="0" w:color="auto"/>
            </w:tcBorders>
            <w:shd w:val="clear" w:color="auto" w:fill="auto"/>
            <w:noWrap/>
            <w:vAlign w:val="center"/>
            <w:hideMark/>
          </w:tcPr>
          <w:p w14:paraId="6BE3B011"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370,840,000</w:t>
            </w:r>
          </w:p>
        </w:tc>
      </w:tr>
      <w:tr w:rsidR="00E9200D" w:rsidRPr="00E9200D" w14:paraId="5DCE691D" w14:textId="77777777" w:rsidTr="00E9200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DD10076"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3</w:t>
            </w:r>
          </w:p>
        </w:tc>
        <w:tc>
          <w:tcPr>
            <w:tcW w:w="7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0BAA33"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تاسيسات و تجهيزات عمومي</w:t>
            </w:r>
          </w:p>
        </w:tc>
        <w:tc>
          <w:tcPr>
            <w:tcW w:w="1753" w:type="dxa"/>
            <w:tcBorders>
              <w:top w:val="nil"/>
              <w:left w:val="single" w:sz="4" w:space="0" w:color="auto"/>
              <w:bottom w:val="single" w:sz="4" w:space="0" w:color="auto"/>
              <w:right w:val="single" w:sz="8" w:space="0" w:color="auto"/>
            </w:tcBorders>
            <w:shd w:val="clear" w:color="auto" w:fill="auto"/>
            <w:noWrap/>
            <w:vAlign w:val="center"/>
            <w:hideMark/>
          </w:tcPr>
          <w:p w14:paraId="788D3F9D"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1,319,460,000</w:t>
            </w:r>
          </w:p>
        </w:tc>
      </w:tr>
      <w:tr w:rsidR="00E9200D" w:rsidRPr="00E9200D" w14:paraId="7D4AF6F6" w14:textId="77777777" w:rsidTr="00E9200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2A359C5"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4</w:t>
            </w:r>
          </w:p>
        </w:tc>
        <w:tc>
          <w:tcPr>
            <w:tcW w:w="7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B7CB68" w14:textId="511BD68A"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ماشين آلات و تجهيزات</w:t>
            </w:r>
          </w:p>
        </w:tc>
        <w:tc>
          <w:tcPr>
            <w:tcW w:w="1753" w:type="dxa"/>
            <w:tcBorders>
              <w:top w:val="nil"/>
              <w:left w:val="single" w:sz="4" w:space="0" w:color="auto"/>
              <w:bottom w:val="single" w:sz="4" w:space="0" w:color="auto"/>
              <w:right w:val="single" w:sz="8" w:space="0" w:color="auto"/>
            </w:tcBorders>
            <w:shd w:val="clear" w:color="auto" w:fill="auto"/>
            <w:noWrap/>
            <w:vAlign w:val="center"/>
            <w:hideMark/>
          </w:tcPr>
          <w:p w14:paraId="290343C0"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5,220,000,000</w:t>
            </w:r>
          </w:p>
        </w:tc>
      </w:tr>
      <w:tr w:rsidR="00E9200D" w:rsidRPr="00E9200D" w14:paraId="6988FFB5" w14:textId="77777777" w:rsidTr="00E9200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FF12FE2"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5</w:t>
            </w:r>
          </w:p>
        </w:tc>
        <w:tc>
          <w:tcPr>
            <w:tcW w:w="7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C6B5F6"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اثاثيه و تجهيزات اداري</w:t>
            </w:r>
          </w:p>
        </w:tc>
        <w:tc>
          <w:tcPr>
            <w:tcW w:w="1753" w:type="dxa"/>
            <w:tcBorders>
              <w:top w:val="nil"/>
              <w:left w:val="single" w:sz="4" w:space="0" w:color="auto"/>
              <w:bottom w:val="single" w:sz="4" w:space="0" w:color="auto"/>
              <w:right w:val="single" w:sz="8" w:space="0" w:color="auto"/>
            </w:tcBorders>
            <w:shd w:val="clear" w:color="auto" w:fill="auto"/>
            <w:noWrap/>
            <w:vAlign w:val="center"/>
            <w:hideMark/>
          </w:tcPr>
          <w:p w14:paraId="3C3F756F"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5,774,200</w:t>
            </w:r>
          </w:p>
        </w:tc>
      </w:tr>
      <w:tr w:rsidR="00E9200D" w:rsidRPr="00E9200D" w14:paraId="72A37E88" w14:textId="77777777" w:rsidTr="00E9200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7C6C188"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6</w:t>
            </w:r>
          </w:p>
        </w:tc>
        <w:tc>
          <w:tcPr>
            <w:tcW w:w="7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FB6522"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وسائط نقليه</w:t>
            </w:r>
          </w:p>
        </w:tc>
        <w:tc>
          <w:tcPr>
            <w:tcW w:w="1753" w:type="dxa"/>
            <w:tcBorders>
              <w:top w:val="nil"/>
              <w:left w:val="single" w:sz="4" w:space="0" w:color="auto"/>
              <w:bottom w:val="single" w:sz="4" w:space="0" w:color="auto"/>
              <w:right w:val="single" w:sz="8" w:space="0" w:color="auto"/>
            </w:tcBorders>
            <w:shd w:val="clear" w:color="auto" w:fill="auto"/>
            <w:noWrap/>
            <w:vAlign w:val="center"/>
            <w:hideMark/>
          </w:tcPr>
          <w:p w14:paraId="7D63A450"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20,650,000</w:t>
            </w:r>
          </w:p>
        </w:tc>
      </w:tr>
      <w:tr w:rsidR="00E9200D" w:rsidRPr="00E9200D" w14:paraId="2A50AB0F" w14:textId="77777777" w:rsidTr="00E9200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53A0FC9"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7</w:t>
            </w:r>
          </w:p>
        </w:tc>
        <w:tc>
          <w:tcPr>
            <w:tcW w:w="73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7C468C"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لوازم و ابزار و تجهيزات و وسايل آزمايشگاهي</w:t>
            </w:r>
          </w:p>
        </w:tc>
        <w:tc>
          <w:tcPr>
            <w:tcW w:w="1753" w:type="dxa"/>
            <w:tcBorders>
              <w:top w:val="nil"/>
              <w:left w:val="single" w:sz="4" w:space="0" w:color="auto"/>
              <w:bottom w:val="single" w:sz="4" w:space="0" w:color="auto"/>
              <w:right w:val="single" w:sz="8" w:space="0" w:color="auto"/>
            </w:tcBorders>
            <w:shd w:val="clear" w:color="auto" w:fill="auto"/>
            <w:noWrap/>
            <w:vAlign w:val="center"/>
            <w:hideMark/>
          </w:tcPr>
          <w:p w14:paraId="7DAB28FF"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1,086,750</w:t>
            </w:r>
          </w:p>
        </w:tc>
      </w:tr>
      <w:tr w:rsidR="00E9200D" w:rsidRPr="00E9200D" w14:paraId="5D1D31E5" w14:textId="77777777" w:rsidTr="00E9200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3BF31FE"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8</w:t>
            </w:r>
          </w:p>
        </w:tc>
        <w:tc>
          <w:tcPr>
            <w:tcW w:w="6552" w:type="dxa"/>
            <w:tcBorders>
              <w:top w:val="nil"/>
              <w:left w:val="single" w:sz="4" w:space="0" w:color="auto"/>
              <w:bottom w:val="single" w:sz="4" w:space="0" w:color="auto"/>
              <w:right w:val="single" w:sz="4" w:space="0" w:color="auto"/>
            </w:tcBorders>
            <w:shd w:val="clear" w:color="auto" w:fill="auto"/>
            <w:noWrap/>
            <w:vAlign w:val="center"/>
            <w:hideMark/>
          </w:tcPr>
          <w:p w14:paraId="08EDCB6C"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هزينه‌هاي پيش‌بيني‌نشده‌</w:t>
            </w:r>
          </w:p>
        </w:tc>
        <w:tc>
          <w:tcPr>
            <w:tcW w:w="808" w:type="dxa"/>
            <w:tcBorders>
              <w:top w:val="nil"/>
              <w:left w:val="single" w:sz="4" w:space="0" w:color="auto"/>
              <w:bottom w:val="single" w:sz="4" w:space="0" w:color="auto"/>
              <w:right w:val="single" w:sz="4" w:space="0" w:color="auto"/>
            </w:tcBorders>
            <w:shd w:val="clear" w:color="auto" w:fill="auto"/>
            <w:noWrap/>
            <w:vAlign w:val="center"/>
            <w:hideMark/>
          </w:tcPr>
          <w:p w14:paraId="25A1A250"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w:t>
            </w:r>
          </w:p>
        </w:tc>
        <w:tc>
          <w:tcPr>
            <w:tcW w:w="1753" w:type="dxa"/>
            <w:tcBorders>
              <w:top w:val="nil"/>
              <w:left w:val="single" w:sz="4" w:space="0" w:color="auto"/>
              <w:bottom w:val="single" w:sz="4" w:space="0" w:color="auto"/>
              <w:right w:val="single" w:sz="8" w:space="0" w:color="auto"/>
            </w:tcBorders>
            <w:shd w:val="clear" w:color="auto" w:fill="auto"/>
            <w:noWrap/>
            <w:vAlign w:val="center"/>
            <w:hideMark/>
          </w:tcPr>
          <w:p w14:paraId="44DC93C1"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210,362,729</w:t>
            </w:r>
          </w:p>
        </w:tc>
      </w:tr>
      <w:tr w:rsidR="00E9200D" w:rsidRPr="00E9200D" w14:paraId="1033B442" w14:textId="77777777" w:rsidTr="00E9200D">
        <w:trPr>
          <w:trHeight w:val="402"/>
          <w:jc w:val="center"/>
        </w:trPr>
        <w:tc>
          <w:tcPr>
            <w:tcW w:w="709" w:type="dxa"/>
            <w:tcBorders>
              <w:top w:val="nil"/>
              <w:left w:val="single" w:sz="8" w:space="0" w:color="auto"/>
              <w:bottom w:val="nil"/>
              <w:right w:val="single" w:sz="4" w:space="0" w:color="auto"/>
            </w:tcBorders>
            <w:shd w:val="clear" w:color="auto" w:fill="auto"/>
            <w:noWrap/>
            <w:vAlign w:val="center"/>
            <w:hideMark/>
          </w:tcPr>
          <w:p w14:paraId="441015C7"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9</w:t>
            </w:r>
          </w:p>
        </w:tc>
        <w:tc>
          <w:tcPr>
            <w:tcW w:w="7360" w:type="dxa"/>
            <w:gridSpan w:val="2"/>
            <w:tcBorders>
              <w:top w:val="single" w:sz="4" w:space="0" w:color="auto"/>
              <w:left w:val="single" w:sz="4" w:space="0" w:color="auto"/>
              <w:bottom w:val="nil"/>
              <w:right w:val="single" w:sz="4" w:space="0" w:color="auto"/>
            </w:tcBorders>
            <w:shd w:val="clear" w:color="auto" w:fill="auto"/>
            <w:noWrap/>
            <w:vAlign w:val="center"/>
            <w:hideMark/>
          </w:tcPr>
          <w:p w14:paraId="3820493D" w14:textId="38508144" w:rsidR="00E9200D" w:rsidRPr="00E9200D" w:rsidRDefault="00BA4679" w:rsidP="00E9200D">
            <w:pPr>
              <w:spacing w:line="240" w:lineRule="auto"/>
              <w:ind w:left="0" w:firstLine="0"/>
              <w:rPr>
                <w:rFonts w:ascii="Arial" w:hAnsi="Arial"/>
                <w:b w:val="0"/>
                <w:bCs w:val="0"/>
                <w:sz w:val="26"/>
                <w:szCs w:val="26"/>
                <w:rtl/>
              </w:rPr>
            </w:pPr>
            <w:r>
              <w:rPr>
                <w:rFonts w:ascii="Arial" w:hAnsi="Arial"/>
                <w:b w:val="0"/>
                <w:bCs w:val="0"/>
                <w:sz w:val="26"/>
                <w:szCs w:val="26"/>
                <w:rtl/>
              </w:rPr>
              <w:t>هز</w:t>
            </w:r>
            <w:r>
              <w:rPr>
                <w:rFonts w:ascii="Arial" w:hAnsi="Arial" w:hint="cs"/>
                <w:b w:val="0"/>
                <w:bCs w:val="0"/>
                <w:sz w:val="26"/>
                <w:szCs w:val="26"/>
                <w:rtl/>
              </w:rPr>
              <w:t>ی</w:t>
            </w:r>
            <w:r>
              <w:rPr>
                <w:rFonts w:ascii="Arial" w:hAnsi="Arial" w:hint="eastAsia"/>
                <w:b w:val="0"/>
                <w:bCs w:val="0"/>
                <w:sz w:val="26"/>
                <w:szCs w:val="26"/>
                <w:rtl/>
              </w:rPr>
              <w:t>نه‌ها</w:t>
            </w:r>
            <w:r>
              <w:rPr>
                <w:rFonts w:ascii="Arial" w:hAnsi="Arial" w:hint="cs"/>
                <w:b w:val="0"/>
                <w:bCs w:val="0"/>
                <w:sz w:val="26"/>
                <w:szCs w:val="26"/>
                <w:rtl/>
              </w:rPr>
              <w:t>ی</w:t>
            </w:r>
            <w:r w:rsidR="00E9200D" w:rsidRPr="00E9200D">
              <w:rPr>
                <w:rFonts w:ascii="Arial" w:hAnsi="Arial" w:hint="cs"/>
                <w:b w:val="0"/>
                <w:bCs w:val="0"/>
                <w:sz w:val="26"/>
                <w:szCs w:val="26"/>
                <w:rtl/>
              </w:rPr>
              <w:t xml:space="preserve"> قبل از بهره برداري</w:t>
            </w:r>
          </w:p>
        </w:tc>
        <w:tc>
          <w:tcPr>
            <w:tcW w:w="1753" w:type="dxa"/>
            <w:tcBorders>
              <w:top w:val="nil"/>
              <w:left w:val="single" w:sz="4" w:space="0" w:color="auto"/>
              <w:bottom w:val="nil"/>
              <w:right w:val="single" w:sz="8" w:space="0" w:color="auto"/>
            </w:tcBorders>
            <w:shd w:val="clear" w:color="auto" w:fill="auto"/>
            <w:noWrap/>
            <w:vAlign w:val="center"/>
            <w:hideMark/>
          </w:tcPr>
          <w:p w14:paraId="49A669C0"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3,900,000</w:t>
            </w:r>
          </w:p>
        </w:tc>
      </w:tr>
      <w:tr w:rsidR="00E9200D" w:rsidRPr="00E9200D" w14:paraId="663EBE58" w14:textId="77777777" w:rsidTr="00E9200D">
        <w:trPr>
          <w:trHeight w:val="499"/>
          <w:jc w:val="center"/>
        </w:trPr>
        <w:tc>
          <w:tcPr>
            <w:tcW w:w="8069" w:type="dxa"/>
            <w:gridSpan w:val="3"/>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2A9702B9" w14:textId="0D41472F"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 xml:space="preserve">جمع </w:t>
            </w:r>
            <w:r w:rsidR="00BA4679">
              <w:rPr>
                <w:rFonts w:ascii="Arial" w:hAnsi="Arial"/>
                <w:sz w:val="26"/>
                <w:szCs w:val="26"/>
                <w:rtl/>
              </w:rPr>
              <w:t>هز</w:t>
            </w:r>
            <w:r w:rsidR="00BA4679">
              <w:rPr>
                <w:rFonts w:ascii="Arial" w:hAnsi="Arial" w:hint="cs"/>
                <w:sz w:val="26"/>
                <w:szCs w:val="26"/>
                <w:rtl/>
              </w:rPr>
              <w:t>ی</w:t>
            </w:r>
            <w:r w:rsidR="00BA4679">
              <w:rPr>
                <w:rFonts w:ascii="Arial" w:hAnsi="Arial" w:hint="eastAsia"/>
                <w:sz w:val="26"/>
                <w:szCs w:val="26"/>
                <w:rtl/>
              </w:rPr>
              <w:t>نه‌ها</w:t>
            </w:r>
            <w:r w:rsidR="00BA4679">
              <w:rPr>
                <w:rFonts w:ascii="Arial" w:hAnsi="Arial" w:hint="cs"/>
                <w:sz w:val="26"/>
                <w:szCs w:val="26"/>
                <w:rtl/>
              </w:rPr>
              <w:t>ی</w:t>
            </w:r>
            <w:r w:rsidRPr="00E9200D">
              <w:rPr>
                <w:rFonts w:ascii="Arial" w:hAnsi="Arial" w:hint="cs"/>
                <w:sz w:val="26"/>
                <w:szCs w:val="26"/>
                <w:rtl/>
              </w:rPr>
              <w:t xml:space="preserve"> سرمايه گذاري ثابت</w:t>
            </w:r>
          </w:p>
        </w:tc>
        <w:tc>
          <w:tcPr>
            <w:tcW w:w="1753"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7E503644" w14:textId="77777777"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7,226,353,679</w:t>
            </w:r>
          </w:p>
        </w:tc>
      </w:tr>
    </w:tbl>
    <w:p w14:paraId="101928B0" w14:textId="77777777" w:rsidR="00102089" w:rsidRDefault="00102089" w:rsidP="00102089">
      <w:pPr>
        <w:rPr>
          <w:lang w:bidi="fa-IR"/>
        </w:rPr>
      </w:pPr>
    </w:p>
    <w:p w14:paraId="303A9EF0" w14:textId="77777777" w:rsidR="00102089" w:rsidRDefault="00102089" w:rsidP="00102089">
      <w:pPr>
        <w:rPr>
          <w:lang w:bidi="fa-IR"/>
        </w:rPr>
      </w:pPr>
    </w:p>
    <w:p w14:paraId="53F01D1A" w14:textId="5987AD7E" w:rsidR="00126B1B" w:rsidRDefault="00126B1B" w:rsidP="00D012FE">
      <w:pPr>
        <w:pStyle w:val="Heading2"/>
        <w:numPr>
          <w:ilvl w:val="2"/>
          <w:numId w:val="39"/>
        </w:numPr>
        <w:spacing w:before="0" w:after="0"/>
        <w:ind w:hanging="903"/>
        <w:jc w:val="both"/>
        <w:rPr>
          <w:rFonts w:cs="B Nazanin"/>
          <w:b w:val="0"/>
          <w:i w:val="0"/>
          <w:iCs w:val="0"/>
          <w:sz w:val="24"/>
          <w:rtl/>
          <w:lang w:bidi="fa-IR"/>
        </w:rPr>
      </w:pPr>
      <w:bookmarkStart w:id="53" w:name="_Toc55124669"/>
      <w:r w:rsidRPr="00D012FE">
        <w:rPr>
          <w:rFonts w:ascii="Times New Roman" w:hAnsi="Times New Roman" w:cs="B Nazanin" w:hint="cs"/>
          <w:i w:val="0"/>
          <w:iCs w:val="0"/>
          <w:sz w:val="24"/>
          <w:rtl/>
          <w:lang w:bidi="fa-IR"/>
        </w:rPr>
        <w:t>زمین</w:t>
      </w:r>
      <w:bookmarkEnd w:id="53"/>
    </w:p>
    <w:p w14:paraId="3D9945F6" w14:textId="77777777" w:rsidR="00126B1B" w:rsidRDefault="00126B1B" w:rsidP="00E9200D">
      <w:pPr>
        <w:ind w:firstLine="217"/>
        <w:jc w:val="both"/>
        <w:rPr>
          <w:b w:val="0"/>
          <w:bCs w:val="0"/>
          <w:szCs w:val="28"/>
        </w:rPr>
      </w:pPr>
      <w:r>
        <w:rPr>
          <w:rFonts w:hint="cs"/>
          <w:b w:val="0"/>
          <w:bCs w:val="0"/>
          <w:szCs w:val="28"/>
          <w:rtl/>
        </w:rPr>
        <w:t xml:space="preserve">زمین طرح به مساحت </w:t>
      </w:r>
      <w:r w:rsidR="00E9200D">
        <w:rPr>
          <w:rFonts w:hint="cs"/>
          <w:b w:val="0"/>
          <w:bCs w:val="0"/>
          <w:szCs w:val="28"/>
          <w:rtl/>
        </w:rPr>
        <w:t>200</w:t>
      </w:r>
      <w:r w:rsidR="005C5C2B">
        <w:rPr>
          <w:rFonts w:hint="cs"/>
          <w:b w:val="0"/>
          <w:bCs w:val="0"/>
          <w:szCs w:val="28"/>
          <w:rtl/>
        </w:rPr>
        <w:t>.000</w:t>
      </w:r>
      <w:r w:rsidR="006F4911">
        <w:rPr>
          <w:rFonts w:hint="cs"/>
          <w:b w:val="0"/>
          <w:bCs w:val="0"/>
          <w:szCs w:val="28"/>
          <w:rtl/>
        </w:rPr>
        <w:t xml:space="preserve"> مت</w:t>
      </w:r>
      <w:r>
        <w:rPr>
          <w:rFonts w:hint="cs"/>
          <w:b w:val="0"/>
          <w:bCs w:val="0"/>
          <w:szCs w:val="28"/>
          <w:rtl/>
        </w:rPr>
        <w:t>رمربع پیش‌بینی شده که بر اساس قیمت‌های موجود هزینه لازم به شرح زیر برآورد می‌گردد</w:t>
      </w:r>
      <w:r w:rsidR="00102089">
        <w:rPr>
          <w:rFonts w:hint="cs"/>
          <w:b w:val="0"/>
          <w:bCs w:val="0"/>
          <w:szCs w:val="28"/>
          <w:rtl/>
        </w:rPr>
        <w:t>.</w:t>
      </w:r>
    </w:p>
    <w:p w14:paraId="3C1DCE33" w14:textId="4517B090" w:rsidR="00126B1B" w:rsidRDefault="00126B1B" w:rsidP="0073051E">
      <w:pPr>
        <w:pStyle w:val="ListParagraph"/>
        <w:spacing w:after="0"/>
        <w:ind w:left="36" w:firstLine="217"/>
        <w:rPr>
          <w:rFonts w:ascii="Times New Roman" w:hAnsi="Times New Roman" w:cs="B Nazanin"/>
          <w:sz w:val="24"/>
          <w:szCs w:val="24"/>
          <w:rtl/>
        </w:rPr>
      </w:pPr>
      <w:bookmarkStart w:id="54" w:name="_Toc55124698"/>
      <w:r>
        <w:rPr>
          <w:rFonts w:ascii="Times New Roman" w:hAnsi="Times New Roman" w:cs="B Nazanin" w:hint="cs"/>
          <w:sz w:val="24"/>
          <w:szCs w:val="24"/>
          <w:rtl/>
          <w:lang w:bidi="ar-SA"/>
        </w:rPr>
        <w:t xml:space="preserve">جدول </w:t>
      </w:r>
      <w:r>
        <w:rPr>
          <w:rtl/>
        </w:rPr>
        <w:fldChar w:fldCharType="begin"/>
      </w:r>
      <w:r>
        <w:rPr>
          <w:rFonts w:ascii="Times New Roman" w:hAnsi="Times New Roman" w:cs="B Nazanin" w:hint="cs"/>
          <w:sz w:val="24"/>
          <w:szCs w:val="24"/>
          <w:rtl/>
          <w:lang w:bidi="ar-SA"/>
        </w:rPr>
        <w:instrText xml:space="preserve"> </w:instrText>
      </w:r>
      <w:r>
        <w:rPr>
          <w:rFonts w:ascii="Times New Roman" w:hAnsi="Times New Roman" w:cs="B Nazanin"/>
          <w:sz w:val="24"/>
          <w:szCs w:val="24"/>
        </w:rPr>
        <w:instrText>SEQ</w:instrText>
      </w:r>
      <w:r>
        <w:rPr>
          <w:rFonts w:ascii="Times New Roman" w:hAnsi="Times New Roman" w:cs="B Nazanin" w:hint="cs"/>
          <w:sz w:val="24"/>
          <w:szCs w:val="24"/>
          <w:rtl/>
          <w:lang w:bidi="ar-SA"/>
        </w:rPr>
        <w:instrText xml:space="preserve"> جدول \* </w:instrText>
      </w:r>
      <w:r>
        <w:rPr>
          <w:rFonts w:ascii="Times New Roman" w:hAnsi="Times New Roman" w:cs="B Nazanin"/>
          <w:sz w:val="24"/>
          <w:szCs w:val="24"/>
        </w:rPr>
        <w:instrText>ARABIC</w:instrText>
      </w:r>
      <w:r>
        <w:rPr>
          <w:rFonts w:ascii="Times New Roman" w:hAnsi="Times New Roman" w:cs="B Nazanin" w:hint="cs"/>
          <w:sz w:val="24"/>
          <w:szCs w:val="24"/>
          <w:rtl/>
          <w:lang w:bidi="ar-SA"/>
        </w:rPr>
        <w:instrText xml:space="preserve"> </w:instrText>
      </w:r>
      <w:r>
        <w:rPr>
          <w:rtl/>
        </w:rPr>
        <w:fldChar w:fldCharType="separate"/>
      </w:r>
      <w:r w:rsidR="00D012FE">
        <w:rPr>
          <w:rFonts w:ascii="Times New Roman" w:hAnsi="Times New Roman" w:cs="B Nazanin"/>
          <w:noProof/>
          <w:sz w:val="24"/>
          <w:szCs w:val="24"/>
          <w:rtl/>
          <w:lang w:bidi="ar-SA"/>
        </w:rPr>
        <w:t>16</w:t>
      </w:r>
      <w:r>
        <w:rPr>
          <w:rtl/>
        </w:rPr>
        <w:fldChar w:fldCharType="end"/>
      </w:r>
      <w:r>
        <w:rPr>
          <w:rFonts w:ascii="Times New Roman" w:hAnsi="Times New Roman" w:cs="B Nazanin" w:hint="cs"/>
          <w:sz w:val="24"/>
          <w:szCs w:val="24"/>
          <w:rtl/>
        </w:rPr>
        <w:t>-هزینه‌های زمین</w:t>
      </w:r>
      <w:bookmarkEnd w:id="54"/>
    </w:p>
    <w:tbl>
      <w:tblPr>
        <w:bidiVisual/>
        <w:tblW w:w="9624" w:type="dxa"/>
        <w:jc w:val="center"/>
        <w:tblLook w:val="04A0" w:firstRow="1" w:lastRow="0" w:firstColumn="1" w:lastColumn="0" w:noHBand="0" w:noVBand="1"/>
      </w:tblPr>
      <w:tblGrid>
        <w:gridCol w:w="671"/>
        <w:gridCol w:w="1660"/>
        <w:gridCol w:w="2657"/>
        <w:gridCol w:w="2458"/>
        <w:gridCol w:w="2178"/>
      </w:tblGrid>
      <w:tr w:rsidR="005415CB" w:rsidRPr="00E9200D" w14:paraId="736BB1C6" w14:textId="77777777" w:rsidTr="00CF0DD4">
        <w:trPr>
          <w:trHeight w:val="420"/>
          <w:jc w:val="center"/>
        </w:trPr>
        <w:tc>
          <w:tcPr>
            <w:tcW w:w="671" w:type="dxa"/>
            <w:tcBorders>
              <w:top w:val="single" w:sz="8" w:space="0" w:color="auto"/>
              <w:left w:val="single" w:sz="8" w:space="0" w:color="auto"/>
              <w:bottom w:val="single" w:sz="4" w:space="0" w:color="auto"/>
              <w:right w:val="single" w:sz="4" w:space="0" w:color="auto"/>
            </w:tcBorders>
            <w:shd w:val="clear" w:color="auto" w:fill="F2F2F2" w:themeFill="background1" w:themeFillShade="F2"/>
            <w:noWrap/>
            <w:vAlign w:val="center"/>
            <w:hideMark/>
          </w:tcPr>
          <w:p w14:paraId="5E7C6094" w14:textId="77777777" w:rsidR="005415CB" w:rsidRPr="00E9200D" w:rsidRDefault="005415CB" w:rsidP="007E396F">
            <w:pPr>
              <w:spacing w:line="240" w:lineRule="auto"/>
              <w:ind w:left="0" w:firstLine="0"/>
              <w:rPr>
                <w:rFonts w:ascii="Arial" w:hAnsi="Arial"/>
              </w:rPr>
            </w:pPr>
            <w:bookmarkStart w:id="55" w:name="RANGE!C3:F5"/>
            <w:r w:rsidRPr="00E9200D">
              <w:rPr>
                <w:rFonts w:ascii="Arial" w:hAnsi="Arial" w:hint="cs"/>
                <w:rtl/>
              </w:rPr>
              <w:t>رديف</w:t>
            </w:r>
            <w:bookmarkEnd w:id="55"/>
          </w:p>
        </w:tc>
        <w:tc>
          <w:tcPr>
            <w:tcW w:w="1660" w:type="dxa"/>
            <w:tcBorders>
              <w:top w:val="single" w:sz="8"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491F6BD" w14:textId="77777777" w:rsidR="005415CB" w:rsidRPr="00E9200D" w:rsidRDefault="005415CB" w:rsidP="007E396F">
            <w:pPr>
              <w:spacing w:line="240" w:lineRule="auto"/>
              <w:ind w:left="0" w:firstLine="0"/>
              <w:rPr>
                <w:rFonts w:ascii="Arial" w:hAnsi="Arial"/>
                <w:rtl/>
              </w:rPr>
            </w:pPr>
            <w:r w:rsidRPr="00E9200D">
              <w:rPr>
                <w:rFonts w:ascii="Arial" w:hAnsi="Arial" w:hint="cs"/>
                <w:rtl/>
              </w:rPr>
              <w:t>شرح</w:t>
            </w:r>
          </w:p>
        </w:tc>
        <w:tc>
          <w:tcPr>
            <w:tcW w:w="2657" w:type="dxa"/>
            <w:tcBorders>
              <w:top w:val="single" w:sz="8"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EB39CDB" w14:textId="77777777" w:rsidR="005415CB" w:rsidRPr="00E9200D" w:rsidRDefault="005415CB" w:rsidP="007E396F">
            <w:pPr>
              <w:spacing w:line="240" w:lineRule="auto"/>
              <w:ind w:left="0" w:firstLine="0"/>
              <w:rPr>
                <w:rFonts w:ascii="Arial" w:hAnsi="Arial"/>
                <w:rtl/>
              </w:rPr>
            </w:pPr>
            <w:r w:rsidRPr="00E9200D">
              <w:rPr>
                <w:rFonts w:ascii="Arial" w:hAnsi="Arial" w:hint="cs"/>
                <w:rtl/>
              </w:rPr>
              <w:t xml:space="preserve">مساحت </w:t>
            </w:r>
            <w:r w:rsidRPr="00E9200D">
              <w:rPr>
                <w:rFonts w:ascii="Arial" w:hAnsi="Arial" w:hint="cs"/>
                <w:b w:val="0"/>
                <w:bCs w:val="0"/>
                <w:rtl/>
              </w:rPr>
              <w:t>(متر مربع)</w:t>
            </w:r>
          </w:p>
        </w:tc>
        <w:tc>
          <w:tcPr>
            <w:tcW w:w="2458" w:type="dxa"/>
            <w:tcBorders>
              <w:top w:val="single" w:sz="8"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B95627C" w14:textId="77777777" w:rsidR="005415CB" w:rsidRPr="00E9200D" w:rsidRDefault="005415CB" w:rsidP="007E396F">
            <w:pPr>
              <w:spacing w:line="240" w:lineRule="auto"/>
              <w:ind w:left="0" w:firstLine="0"/>
              <w:rPr>
                <w:rFonts w:ascii="Arial" w:hAnsi="Arial"/>
                <w:rtl/>
              </w:rPr>
            </w:pPr>
            <w:r w:rsidRPr="00E9200D">
              <w:rPr>
                <w:rFonts w:ascii="Arial" w:hAnsi="Arial" w:hint="cs"/>
                <w:rtl/>
              </w:rPr>
              <w:t xml:space="preserve">بهاي واحد </w:t>
            </w:r>
            <w:r w:rsidRPr="00E9200D">
              <w:rPr>
                <w:rFonts w:ascii="Arial" w:hAnsi="Arial" w:hint="cs"/>
                <w:b w:val="0"/>
                <w:bCs w:val="0"/>
                <w:rtl/>
              </w:rPr>
              <w:t>(ريال)</w:t>
            </w:r>
          </w:p>
        </w:tc>
        <w:tc>
          <w:tcPr>
            <w:tcW w:w="2178" w:type="dxa"/>
            <w:tcBorders>
              <w:top w:val="single" w:sz="8" w:space="0" w:color="auto"/>
              <w:left w:val="single" w:sz="4" w:space="0" w:color="auto"/>
              <w:bottom w:val="single" w:sz="4" w:space="0" w:color="auto"/>
              <w:right w:val="single" w:sz="8" w:space="0" w:color="auto"/>
            </w:tcBorders>
            <w:shd w:val="clear" w:color="auto" w:fill="F2F2F2" w:themeFill="background1" w:themeFillShade="F2"/>
            <w:vAlign w:val="center"/>
            <w:hideMark/>
          </w:tcPr>
          <w:p w14:paraId="0CF02297" w14:textId="77777777" w:rsidR="005415CB" w:rsidRPr="00E9200D" w:rsidRDefault="005415CB" w:rsidP="007E396F">
            <w:pPr>
              <w:spacing w:line="240" w:lineRule="auto"/>
              <w:ind w:left="0" w:firstLine="0"/>
              <w:rPr>
                <w:rFonts w:ascii="Arial" w:hAnsi="Arial"/>
                <w:rtl/>
              </w:rPr>
            </w:pPr>
            <w:r w:rsidRPr="00E9200D">
              <w:rPr>
                <w:rFonts w:ascii="Arial" w:hAnsi="Arial" w:hint="cs"/>
                <w:rtl/>
              </w:rPr>
              <w:t xml:space="preserve">جمع کل </w:t>
            </w:r>
            <w:r w:rsidRPr="00E9200D">
              <w:rPr>
                <w:rFonts w:ascii="Arial" w:hAnsi="Arial" w:hint="cs"/>
                <w:b w:val="0"/>
                <w:bCs w:val="0"/>
                <w:rtl/>
              </w:rPr>
              <w:t>(هزار ریال)</w:t>
            </w:r>
          </w:p>
        </w:tc>
      </w:tr>
      <w:tr w:rsidR="005415CB" w:rsidRPr="00E9200D" w14:paraId="5D0A6CB1" w14:textId="77777777" w:rsidTr="007E396F">
        <w:trPr>
          <w:trHeight w:val="435"/>
          <w:jc w:val="center"/>
        </w:trPr>
        <w:tc>
          <w:tcPr>
            <w:tcW w:w="671" w:type="dxa"/>
            <w:tcBorders>
              <w:top w:val="nil"/>
              <w:left w:val="single" w:sz="8" w:space="0" w:color="auto"/>
              <w:bottom w:val="single" w:sz="8" w:space="0" w:color="auto"/>
              <w:right w:val="single" w:sz="4" w:space="0" w:color="auto"/>
            </w:tcBorders>
            <w:shd w:val="clear" w:color="auto" w:fill="auto"/>
            <w:noWrap/>
            <w:vAlign w:val="center"/>
            <w:hideMark/>
          </w:tcPr>
          <w:p w14:paraId="058FFE9B" w14:textId="77777777" w:rsidR="005415CB" w:rsidRPr="00E9200D" w:rsidRDefault="005415CB" w:rsidP="007E396F">
            <w:pPr>
              <w:spacing w:line="240" w:lineRule="auto"/>
              <w:ind w:left="0" w:firstLine="0"/>
              <w:rPr>
                <w:rFonts w:ascii="Arial" w:hAnsi="Arial"/>
                <w:b w:val="0"/>
                <w:bCs w:val="0"/>
                <w:sz w:val="26"/>
                <w:szCs w:val="26"/>
                <w:rtl/>
              </w:rPr>
            </w:pPr>
            <w:r w:rsidRPr="00E9200D">
              <w:rPr>
                <w:rFonts w:ascii="Arial" w:hAnsi="Arial" w:hint="cs"/>
                <w:b w:val="0"/>
                <w:bCs w:val="0"/>
                <w:sz w:val="26"/>
                <w:szCs w:val="26"/>
                <w:rtl/>
              </w:rPr>
              <w:t>1</w:t>
            </w:r>
          </w:p>
        </w:tc>
        <w:tc>
          <w:tcPr>
            <w:tcW w:w="1660" w:type="dxa"/>
            <w:tcBorders>
              <w:top w:val="nil"/>
              <w:left w:val="single" w:sz="4" w:space="0" w:color="auto"/>
              <w:bottom w:val="single" w:sz="8" w:space="0" w:color="auto"/>
              <w:right w:val="single" w:sz="4" w:space="0" w:color="auto"/>
            </w:tcBorders>
            <w:shd w:val="clear" w:color="auto" w:fill="auto"/>
            <w:noWrap/>
            <w:vAlign w:val="center"/>
            <w:hideMark/>
          </w:tcPr>
          <w:p w14:paraId="00273596" w14:textId="77777777" w:rsidR="005415CB" w:rsidRPr="00E9200D" w:rsidRDefault="005415CB" w:rsidP="007E396F">
            <w:pPr>
              <w:spacing w:line="240" w:lineRule="auto"/>
              <w:ind w:left="0" w:firstLine="0"/>
              <w:rPr>
                <w:rFonts w:ascii="Arial" w:hAnsi="Arial"/>
                <w:b w:val="0"/>
                <w:bCs w:val="0"/>
                <w:sz w:val="26"/>
                <w:szCs w:val="26"/>
                <w:rtl/>
              </w:rPr>
            </w:pPr>
            <w:r w:rsidRPr="00E9200D">
              <w:rPr>
                <w:rFonts w:ascii="Arial" w:hAnsi="Arial" w:hint="cs"/>
                <w:b w:val="0"/>
                <w:bCs w:val="0"/>
                <w:sz w:val="26"/>
                <w:szCs w:val="26"/>
                <w:rtl/>
              </w:rPr>
              <w:t>زمین پروژه</w:t>
            </w:r>
          </w:p>
        </w:tc>
        <w:tc>
          <w:tcPr>
            <w:tcW w:w="2657" w:type="dxa"/>
            <w:tcBorders>
              <w:top w:val="nil"/>
              <w:left w:val="single" w:sz="4" w:space="0" w:color="auto"/>
              <w:bottom w:val="single" w:sz="8" w:space="0" w:color="auto"/>
              <w:right w:val="single" w:sz="4" w:space="0" w:color="auto"/>
            </w:tcBorders>
            <w:shd w:val="clear" w:color="auto" w:fill="auto"/>
            <w:noWrap/>
            <w:vAlign w:val="center"/>
            <w:hideMark/>
          </w:tcPr>
          <w:p w14:paraId="7B3F7496" w14:textId="77777777" w:rsidR="005415CB" w:rsidRPr="00E9200D" w:rsidRDefault="005415CB" w:rsidP="007E396F">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200,000</w:t>
            </w:r>
          </w:p>
        </w:tc>
        <w:tc>
          <w:tcPr>
            <w:tcW w:w="2458" w:type="dxa"/>
            <w:tcBorders>
              <w:top w:val="nil"/>
              <w:left w:val="single" w:sz="4" w:space="0" w:color="auto"/>
              <w:bottom w:val="single" w:sz="8" w:space="0" w:color="auto"/>
              <w:right w:val="single" w:sz="4" w:space="0" w:color="auto"/>
            </w:tcBorders>
            <w:shd w:val="clear" w:color="auto" w:fill="auto"/>
            <w:noWrap/>
            <w:vAlign w:val="center"/>
            <w:hideMark/>
          </w:tcPr>
          <w:p w14:paraId="4C688811" w14:textId="77777777" w:rsidR="005415CB" w:rsidRPr="00E9200D" w:rsidRDefault="005415CB" w:rsidP="007E396F">
            <w:pPr>
              <w:spacing w:line="240" w:lineRule="auto"/>
              <w:ind w:left="0" w:firstLine="0"/>
              <w:rPr>
                <w:rFonts w:ascii="Arial" w:hAnsi="Arial"/>
                <w:b w:val="0"/>
                <w:bCs w:val="0"/>
                <w:sz w:val="26"/>
                <w:szCs w:val="26"/>
                <w:rtl/>
              </w:rPr>
            </w:pPr>
            <w:r w:rsidRPr="00E9200D">
              <w:rPr>
                <w:rFonts w:ascii="Arial" w:hAnsi="Arial" w:hint="cs"/>
                <w:b w:val="0"/>
                <w:bCs w:val="0"/>
                <w:sz w:val="26"/>
                <w:szCs w:val="26"/>
                <w:rtl/>
              </w:rPr>
              <w:t>0</w:t>
            </w:r>
          </w:p>
        </w:tc>
        <w:tc>
          <w:tcPr>
            <w:tcW w:w="2178" w:type="dxa"/>
            <w:tcBorders>
              <w:top w:val="nil"/>
              <w:left w:val="single" w:sz="4" w:space="0" w:color="auto"/>
              <w:bottom w:val="single" w:sz="8" w:space="0" w:color="auto"/>
              <w:right w:val="single" w:sz="8" w:space="0" w:color="auto"/>
            </w:tcBorders>
            <w:shd w:val="clear" w:color="auto" w:fill="auto"/>
            <w:noWrap/>
            <w:vAlign w:val="center"/>
            <w:hideMark/>
          </w:tcPr>
          <w:p w14:paraId="6138D9DA" w14:textId="77777777" w:rsidR="005415CB" w:rsidRPr="00E9200D" w:rsidRDefault="005415CB" w:rsidP="007E396F">
            <w:pPr>
              <w:spacing w:line="240" w:lineRule="auto"/>
              <w:ind w:left="0" w:firstLine="0"/>
              <w:rPr>
                <w:rFonts w:ascii="Arial" w:hAnsi="Arial"/>
                <w:b w:val="0"/>
                <w:bCs w:val="0"/>
                <w:sz w:val="26"/>
                <w:szCs w:val="26"/>
                <w:rtl/>
              </w:rPr>
            </w:pPr>
            <w:r w:rsidRPr="00E9200D">
              <w:rPr>
                <w:rFonts w:ascii="Arial" w:hAnsi="Arial" w:hint="cs"/>
                <w:b w:val="0"/>
                <w:bCs w:val="0"/>
                <w:sz w:val="26"/>
                <w:szCs w:val="26"/>
                <w:rtl/>
              </w:rPr>
              <w:t>0</w:t>
            </w:r>
          </w:p>
        </w:tc>
      </w:tr>
      <w:tr w:rsidR="005415CB" w:rsidRPr="00E9200D" w14:paraId="5D31D2D2" w14:textId="77777777" w:rsidTr="007E396F">
        <w:trPr>
          <w:trHeight w:val="465"/>
          <w:jc w:val="center"/>
        </w:trPr>
        <w:tc>
          <w:tcPr>
            <w:tcW w:w="2331" w:type="dxa"/>
            <w:gridSpan w:val="2"/>
            <w:tcBorders>
              <w:top w:val="nil"/>
              <w:left w:val="single" w:sz="8" w:space="0" w:color="auto"/>
              <w:bottom w:val="single" w:sz="8" w:space="0" w:color="auto"/>
              <w:right w:val="single" w:sz="4" w:space="0" w:color="000000"/>
            </w:tcBorders>
            <w:shd w:val="clear" w:color="auto" w:fill="auto"/>
            <w:noWrap/>
            <w:vAlign w:val="center"/>
            <w:hideMark/>
          </w:tcPr>
          <w:p w14:paraId="73F89CBD" w14:textId="77777777" w:rsidR="005415CB" w:rsidRPr="00E9200D" w:rsidRDefault="005415CB" w:rsidP="007E396F">
            <w:pPr>
              <w:spacing w:line="240" w:lineRule="auto"/>
              <w:ind w:left="0" w:firstLine="0"/>
              <w:rPr>
                <w:rFonts w:ascii="Arial" w:hAnsi="Arial"/>
                <w:sz w:val="26"/>
                <w:szCs w:val="26"/>
                <w:rtl/>
              </w:rPr>
            </w:pPr>
            <w:r w:rsidRPr="00E9200D">
              <w:rPr>
                <w:rFonts w:ascii="Arial" w:hAnsi="Arial" w:hint="cs"/>
                <w:sz w:val="26"/>
                <w:szCs w:val="26"/>
                <w:rtl/>
              </w:rPr>
              <w:t>جـــــــــــــمع</w:t>
            </w:r>
          </w:p>
        </w:tc>
        <w:tc>
          <w:tcPr>
            <w:tcW w:w="2657" w:type="dxa"/>
            <w:tcBorders>
              <w:top w:val="nil"/>
              <w:left w:val="single" w:sz="4" w:space="0" w:color="auto"/>
              <w:bottom w:val="single" w:sz="8" w:space="0" w:color="auto"/>
              <w:right w:val="single" w:sz="4" w:space="0" w:color="auto"/>
            </w:tcBorders>
            <w:shd w:val="clear" w:color="auto" w:fill="auto"/>
            <w:noWrap/>
            <w:vAlign w:val="center"/>
            <w:hideMark/>
          </w:tcPr>
          <w:p w14:paraId="23A1E1B8" w14:textId="77777777" w:rsidR="005415CB" w:rsidRPr="00E9200D" w:rsidRDefault="005415CB" w:rsidP="007E396F">
            <w:pPr>
              <w:spacing w:line="240" w:lineRule="auto"/>
              <w:ind w:left="0" w:firstLine="0"/>
              <w:rPr>
                <w:rFonts w:ascii="Arial" w:hAnsi="Arial"/>
                <w:sz w:val="26"/>
                <w:szCs w:val="26"/>
                <w:rtl/>
              </w:rPr>
            </w:pPr>
            <w:r w:rsidRPr="00E9200D">
              <w:rPr>
                <w:rFonts w:ascii="Arial" w:hAnsi="Arial" w:hint="cs"/>
                <w:sz w:val="26"/>
                <w:szCs w:val="26"/>
                <w:rtl/>
              </w:rPr>
              <w:t>---</w:t>
            </w:r>
          </w:p>
        </w:tc>
        <w:tc>
          <w:tcPr>
            <w:tcW w:w="2458" w:type="dxa"/>
            <w:tcBorders>
              <w:top w:val="nil"/>
              <w:left w:val="single" w:sz="4" w:space="0" w:color="auto"/>
              <w:bottom w:val="single" w:sz="8" w:space="0" w:color="auto"/>
              <w:right w:val="single" w:sz="4" w:space="0" w:color="auto"/>
            </w:tcBorders>
            <w:shd w:val="clear" w:color="auto" w:fill="auto"/>
            <w:noWrap/>
            <w:vAlign w:val="center"/>
            <w:hideMark/>
          </w:tcPr>
          <w:p w14:paraId="145D086B" w14:textId="77777777" w:rsidR="005415CB" w:rsidRPr="00E9200D" w:rsidRDefault="005415CB" w:rsidP="007E396F">
            <w:pPr>
              <w:spacing w:line="240" w:lineRule="auto"/>
              <w:ind w:left="0" w:firstLine="0"/>
              <w:rPr>
                <w:rFonts w:ascii="Arial" w:hAnsi="Arial"/>
                <w:sz w:val="26"/>
                <w:szCs w:val="26"/>
                <w:rtl/>
              </w:rPr>
            </w:pPr>
            <w:r w:rsidRPr="00E9200D">
              <w:rPr>
                <w:rFonts w:ascii="Arial" w:hAnsi="Arial" w:hint="cs"/>
                <w:sz w:val="26"/>
                <w:szCs w:val="26"/>
                <w:rtl/>
              </w:rPr>
              <w:t>---</w:t>
            </w:r>
          </w:p>
        </w:tc>
        <w:tc>
          <w:tcPr>
            <w:tcW w:w="2178" w:type="dxa"/>
            <w:tcBorders>
              <w:top w:val="nil"/>
              <w:left w:val="single" w:sz="4" w:space="0" w:color="auto"/>
              <w:bottom w:val="single" w:sz="8" w:space="0" w:color="auto"/>
              <w:right w:val="single" w:sz="8" w:space="0" w:color="auto"/>
            </w:tcBorders>
            <w:shd w:val="clear" w:color="auto" w:fill="auto"/>
            <w:noWrap/>
            <w:vAlign w:val="center"/>
            <w:hideMark/>
          </w:tcPr>
          <w:p w14:paraId="5018A9AB" w14:textId="77777777" w:rsidR="005415CB" w:rsidRPr="00E9200D" w:rsidRDefault="005415CB" w:rsidP="007E396F">
            <w:pPr>
              <w:spacing w:line="240" w:lineRule="auto"/>
              <w:ind w:left="0" w:firstLine="0"/>
              <w:rPr>
                <w:rFonts w:ascii="Arial" w:hAnsi="Arial"/>
                <w:sz w:val="26"/>
                <w:szCs w:val="26"/>
                <w:rtl/>
              </w:rPr>
            </w:pPr>
            <w:r w:rsidRPr="00E9200D">
              <w:rPr>
                <w:rFonts w:ascii="Arial" w:hAnsi="Arial" w:hint="cs"/>
                <w:sz w:val="26"/>
                <w:szCs w:val="26"/>
                <w:rtl/>
              </w:rPr>
              <w:t>0</w:t>
            </w:r>
          </w:p>
        </w:tc>
      </w:tr>
    </w:tbl>
    <w:p w14:paraId="5B71A9FD" w14:textId="77777777" w:rsidR="005415CB" w:rsidRDefault="005415CB" w:rsidP="0073051E">
      <w:pPr>
        <w:pStyle w:val="ListParagraph"/>
        <w:spacing w:after="0"/>
        <w:ind w:left="36" w:firstLine="217"/>
        <w:rPr>
          <w:rFonts w:ascii="Times New Roman" w:hAnsi="Times New Roman" w:cs="B Nazanin"/>
          <w:sz w:val="24"/>
          <w:szCs w:val="24"/>
          <w:rtl/>
        </w:rPr>
      </w:pPr>
    </w:p>
    <w:p w14:paraId="329337BC" w14:textId="77777777" w:rsidR="005415CB" w:rsidRDefault="005415CB" w:rsidP="0073051E">
      <w:pPr>
        <w:pStyle w:val="ListParagraph"/>
        <w:spacing w:after="0"/>
        <w:ind w:left="36" w:firstLine="217"/>
        <w:rPr>
          <w:rFonts w:ascii="Times New Roman" w:hAnsi="Times New Roman" w:cs="B Nazanin"/>
          <w:sz w:val="24"/>
          <w:szCs w:val="24"/>
          <w:rtl/>
        </w:rPr>
      </w:pPr>
    </w:p>
    <w:p w14:paraId="54CE058E" w14:textId="77777777" w:rsidR="005415CB" w:rsidRDefault="005415CB" w:rsidP="0073051E">
      <w:pPr>
        <w:pStyle w:val="ListParagraph"/>
        <w:spacing w:after="0"/>
        <w:ind w:left="36" w:firstLine="217"/>
        <w:rPr>
          <w:rFonts w:ascii="Times New Roman" w:hAnsi="Times New Roman" w:cs="B Nazanin"/>
          <w:sz w:val="24"/>
          <w:szCs w:val="24"/>
          <w:rtl/>
        </w:rPr>
      </w:pPr>
    </w:p>
    <w:p w14:paraId="7EB805C1" w14:textId="77777777" w:rsidR="00126B1B" w:rsidRPr="00D012FE" w:rsidRDefault="00126B1B" w:rsidP="00D012FE">
      <w:pPr>
        <w:pStyle w:val="Heading2"/>
        <w:numPr>
          <w:ilvl w:val="2"/>
          <w:numId w:val="39"/>
        </w:numPr>
        <w:spacing w:before="0" w:after="0"/>
        <w:ind w:hanging="903"/>
        <w:jc w:val="both"/>
        <w:rPr>
          <w:rFonts w:ascii="Times New Roman" w:hAnsi="Times New Roman" w:cs="B Nazanin"/>
          <w:i w:val="0"/>
          <w:iCs w:val="0"/>
          <w:sz w:val="24"/>
          <w:rtl/>
          <w:lang w:bidi="fa-IR"/>
        </w:rPr>
      </w:pPr>
      <w:bookmarkStart w:id="56" w:name="_Toc55124670"/>
      <w:r w:rsidRPr="00D012FE">
        <w:rPr>
          <w:rFonts w:ascii="Times New Roman" w:hAnsi="Times New Roman" w:cs="B Nazanin" w:hint="cs"/>
          <w:i w:val="0"/>
          <w:iCs w:val="0"/>
          <w:sz w:val="24"/>
          <w:rtl/>
          <w:lang w:bidi="fa-IR"/>
        </w:rPr>
        <w:lastRenderedPageBreak/>
        <w:t>محوطه سازی</w:t>
      </w:r>
      <w:bookmarkEnd w:id="56"/>
    </w:p>
    <w:p w14:paraId="74C1AFE7" w14:textId="77777777" w:rsidR="00126B1B" w:rsidRDefault="00126B1B" w:rsidP="00E9200D">
      <w:pPr>
        <w:ind w:firstLine="217"/>
        <w:jc w:val="both"/>
        <w:rPr>
          <w:b w:val="0"/>
          <w:bCs w:val="0"/>
          <w:szCs w:val="28"/>
          <w:rtl/>
        </w:rPr>
      </w:pPr>
      <w:r>
        <w:rPr>
          <w:rFonts w:hint="cs"/>
          <w:b w:val="0"/>
          <w:bCs w:val="0"/>
          <w:szCs w:val="28"/>
          <w:rtl/>
        </w:rPr>
        <w:t xml:space="preserve">هزینه محوطه سازی شامل تسطیح زمین، دیوار کشی، درب ورودی و فضای سبز و غیره </w:t>
      </w:r>
      <w:r>
        <w:rPr>
          <w:b w:val="0"/>
          <w:bCs w:val="0"/>
          <w:szCs w:val="28"/>
          <w:rtl/>
        </w:rPr>
        <w:t>م</w:t>
      </w:r>
      <w:r>
        <w:rPr>
          <w:rFonts w:hint="cs"/>
          <w:b w:val="0"/>
          <w:bCs w:val="0"/>
          <w:szCs w:val="28"/>
          <w:rtl/>
        </w:rPr>
        <w:t>ی‌</w:t>
      </w:r>
      <w:r>
        <w:rPr>
          <w:rFonts w:hint="eastAsia"/>
          <w:b w:val="0"/>
          <w:bCs w:val="0"/>
          <w:szCs w:val="28"/>
          <w:rtl/>
        </w:rPr>
        <w:t>باشد</w:t>
      </w:r>
      <w:r>
        <w:rPr>
          <w:rFonts w:hint="cs"/>
          <w:b w:val="0"/>
          <w:bCs w:val="0"/>
          <w:szCs w:val="28"/>
          <w:rtl/>
        </w:rPr>
        <w:t xml:space="preserve">. تسطیح زمین و رفع </w:t>
      </w:r>
      <w:r>
        <w:rPr>
          <w:b w:val="0"/>
          <w:bCs w:val="0"/>
          <w:szCs w:val="28"/>
          <w:rtl/>
        </w:rPr>
        <w:t>ناهموار</w:t>
      </w:r>
      <w:r>
        <w:rPr>
          <w:rFonts w:hint="cs"/>
          <w:b w:val="0"/>
          <w:bCs w:val="0"/>
          <w:szCs w:val="28"/>
          <w:rtl/>
        </w:rPr>
        <w:t>ی‌</w:t>
      </w:r>
      <w:r>
        <w:rPr>
          <w:rFonts w:hint="eastAsia"/>
          <w:b w:val="0"/>
          <w:bCs w:val="0"/>
          <w:szCs w:val="28"/>
          <w:rtl/>
        </w:rPr>
        <w:t>ها</w:t>
      </w:r>
      <w:r>
        <w:rPr>
          <w:rFonts w:hint="cs"/>
          <w:b w:val="0"/>
          <w:bCs w:val="0"/>
          <w:szCs w:val="28"/>
          <w:rtl/>
        </w:rPr>
        <w:t xml:space="preserve">، دیوارکشی و... </w:t>
      </w:r>
      <w:r>
        <w:rPr>
          <w:b w:val="0"/>
          <w:bCs w:val="0"/>
          <w:szCs w:val="28"/>
          <w:rtl/>
        </w:rPr>
        <w:t>جمعاً</w:t>
      </w:r>
      <w:r>
        <w:rPr>
          <w:rFonts w:hint="cs"/>
          <w:b w:val="0"/>
          <w:bCs w:val="0"/>
          <w:szCs w:val="28"/>
          <w:rtl/>
        </w:rPr>
        <w:t xml:space="preserve"> </w:t>
      </w:r>
      <w:r w:rsidR="00E9200D" w:rsidRPr="00E9200D">
        <w:rPr>
          <w:b w:val="0"/>
          <w:bCs w:val="0"/>
          <w:szCs w:val="28"/>
          <w:rtl/>
        </w:rPr>
        <w:t>74,280,000</w:t>
      </w:r>
      <w:r w:rsidR="00E9200D">
        <w:rPr>
          <w:rFonts w:hint="cs"/>
          <w:b w:val="0"/>
          <w:bCs w:val="0"/>
          <w:szCs w:val="28"/>
          <w:rtl/>
        </w:rPr>
        <w:t xml:space="preserve"> </w:t>
      </w:r>
      <w:r>
        <w:rPr>
          <w:rFonts w:hint="cs"/>
          <w:b w:val="0"/>
          <w:bCs w:val="0"/>
          <w:szCs w:val="28"/>
          <w:rtl/>
        </w:rPr>
        <w:t xml:space="preserve">هزار ریال </w:t>
      </w:r>
      <w:r>
        <w:rPr>
          <w:b w:val="0"/>
          <w:bCs w:val="0"/>
          <w:szCs w:val="28"/>
          <w:rtl/>
        </w:rPr>
        <w:t>م</w:t>
      </w:r>
      <w:r>
        <w:rPr>
          <w:rFonts w:hint="cs"/>
          <w:b w:val="0"/>
          <w:bCs w:val="0"/>
          <w:szCs w:val="28"/>
          <w:rtl/>
        </w:rPr>
        <w:t>ی‌</w:t>
      </w:r>
      <w:r>
        <w:rPr>
          <w:rFonts w:hint="eastAsia"/>
          <w:b w:val="0"/>
          <w:bCs w:val="0"/>
          <w:szCs w:val="28"/>
          <w:rtl/>
        </w:rPr>
        <w:t>باشد</w:t>
      </w:r>
      <w:r>
        <w:rPr>
          <w:rFonts w:hint="cs"/>
          <w:b w:val="0"/>
          <w:bCs w:val="0"/>
          <w:szCs w:val="28"/>
          <w:rtl/>
        </w:rPr>
        <w:t>.</w:t>
      </w:r>
    </w:p>
    <w:p w14:paraId="4586153F" w14:textId="77777777" w:rsidR="005415CB" w:rsidRDefault="005415CB" w:rsidP="00E9200D">
      <w:pPr>
        <w:ind w:firstLine="217"/>
        <w:jc w:val="both"/>
        <w:rPr>
          <w:b w:val="0"/>
          <w:bCs w:val="0"/>
          <w:szCs w:val="28"/>
          <w:rtl/>
        </w:rPr>
      </w:pPr>
    </w:p>
    <w:p w14:paraId="43E9F41E" w14:textId="77777777" w:rsidR="00126B1B" w:rsidRDefault="00126B1B" w:rsidP="0073051E">
      <w:pPr>
        <w:ind w:firstLine="217"/>
        <w:rPr>
          <w:rtl/>
        </w:rPr>
      </w:pPr>
      <w:bookmarkStart w:id="57" w:name="_Toc55124699"/>
      <w:r>
        <w:rPr>
          <w:rFonts w:hint="cs"/>
          <w:rtl/>
        </w:rPr>
        <w:t xml:space="preserve">جدول </w:t>
      </w:r>
      <w:r>
        <w:rPr>
          <w:rtl/>
        </w:rPr>
        <w:fldChar w:fldCharType="begin"/>
      </w:r>
      <w:r>
        <w:rPr>
          <w:rFonts w:hint="cs"/>
          <w:rtl/>
        </w:rPr>
        <w:instrText xml:space="preserve"> </w:instrText>
      </w:r>
      <w:r>
        <w:rPr>
          <w:lang w:bidi="fa-IR"/>
        </w:rPr>
        <w:instrText>SEQ</w:instrText>
      </w:r>
      <w:r>
        <w:rPr>
          <w:rFonts w:hint="cs"/>
          <w:rtl/>
        </w:rPr>
        <w:instrText xml:space="preserve"> جدول \* </w:instrText>
      </w:r>
      <w:r>
        <w:rPr>
          <w:lang w:bidi="fa-IR"/>
        </w:rPr>
        <w:instrText>ARABIC</w:instrText>
      </w:r>
      <w:r>
        <w:rPr>
          <w:rFonts w:hint="cs"/>
          <w:rtl/>
        </w:rPr>
        <w:instrText xml:space="preserve"> </w:instrText>
      </w:r>
      <w:r>
        <w:rPr>
          <w:rtl/>
        </w:rPr>
        <w:fldChar w:fldCharType="separate"/>
      </w:r>
      <w:r w:rsidR="00D012FE">
        <w:rPr>
          <w:noProof/>
          <w:rtl/>
        </w:rPr>
        <w:t>17</w:t>
      </w:r>
      <w:r>
        <w:rPr>
          <w:rtl/>
        </w:rPr>
        <w:fldChar w:fldCharType="end"/>
      </w:r>
      <w:r>
        <w:rPr>
          <w:rFonts w:hint="cs"/>
          <w:rtl/>
        </w:rPr>
        <w:t xml:space="preserve">- </w:t>
      </w:r>
      <w:r>
        <w:rPr>
          <w:rtl/>
        </w:rPr>
        <w:t>هز</w:t>
      </w:r>
      <w:r>
        <w:rPr>
          <w:rFonts w:hint="cs"/>
          <w:rtl/>
        </w:rPr>
        <w:t>ی</w:t>
      </w:r>
      <w:r>
        <w:rPr>
          <w:rFonts w:hint="eastAsia"/>
          <w:rtl/>
        </w:rPr>
        <w:t>نه‌ها</w:t>
      </w:r>
      <w:r>
        <w:rPr>
          <w:rFonts w:hint="cs"/>
          <w:rtl/>
        </w:rPr>
        <w:t>ی محوطه سازی</w:t>
      </w:r>
      <w:bookmarkEnd w:id="57"/>
    </w:p>
    <w:tbl>
      <w:tblPr>
        <w:bidiVisual/>
        <w:tblW w:w="10092" w:type="dxa"/>
        <w:jc w:val="center"/>
        <w:tblLook w:val="04A0" w:firstRow="1" w:lastRow="0" w:firstColumn="1" w:lastColumn="0" w:noHBand="0" w:noVBand="1"/>
      </w:tblPr>
      <w:tblGrid>
        <w:gridCol w:w="807"/>
        <w:gridCol w:w="4392"/>
        <w:gridCol w:w="1060"/>
        <w:gridCol w:w="1060"/>
        <w:gridCol w:w="1213"/>
        <w:gridCol w:w="1560"/>
      </w:tblGrid>
      <w:tr w:rsidR="00E9200D" w:rsidRPr="00E9200D" w14:paraId="6072C900" w14:textId="77777777" w:rsidTr="00B92228">
        <w:trPr>
          <w:trHeight w:val="420"/>
          <w:jc w:val="center"/>
        </w:trPr>
        <w:tc>
          <w:tcPr>
            <w:tcW w:w="807" w:type="dxa"/>
            <w:vMerge w:val="restart"/>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14701C3" w14:textId="77777777" w:rsidR="00E9200D" w:rsidRPr="00E9200D" w:rsidRDefault="00E9200D" w:rsidP="00E9200D">
            <w:pPr>
              <w:spacing w:line="240" w:lineRule="auto"/>
              <w:ind w:left="0" w:firstLine="0"/>
              <w:rPr>
                <w:rFonts w:ascii="Arial" w:hAnsi="Arial"/>
              </w:rPr>
            </w:pPr>
            <w:r w:rsidRPr="00E9200D">
              <w:rPr>
                <w:rFonts w:ascii="Arial" w:hAnsi="Arial" w:hint="cs"/>
                <w:rtl/>
              </w:rPr>
              <w:t>رديف</w:t>
            </w:r>
          </w:p>
        </w:tc>
        <w:tc>
          <w:tcPr>
            <w:tcW w:w="4392" w:type="dxa"/>
            <w:vMerge w:val="restart"/>
            <w:tcBorders>
              <w:top w:val="single" w:sz="8" w:space="0" w:color="auto"/>
              <w:left w:val="single" w:sz="4" w:space="0" w:color="auto"/>
              <w:bottom w:val="single" w:sz="4" w:space="0" w:color="auto"/>
              <w:right w:val="single" w:sz="4" w:space="0" w:color="auto"/>
            </w:tcBorders>
            <w:shd w:val="clear" w:color="000000" w:fill="F2F2F2"/>
            <w:noWrap/>
            <w:vAlign w:val="center"/>
            <w:hideMark/>
          </w:tcPr>
          <w:p w14:paraId="1C1B47AB" w14:textId="77777777" w:rsidR="00E9200D" w:rsidRPr="00E9200D" w:rsidRDefault="00E9200D" w:rsidP="00E9200D">
            <w:pPr>
              <w:spacing w:line="240" w:lineRule="auto"/>
              <w:ind w:left="0" w:firstLine="0"/>
              <w:rPr>
                <w:rFonts w:ascii="Arial" w:hAnsi="Arial"/>
                <w:rtl/>
              </w:rPr>
            </w:pPr>
            <w:r w:rsidRPr="00E9200D">
              <w:rPr>
                <w:rFonts w:ascii="Arial" w:hAnsi="Arial" w:hint="cs"/>
                <w:rtl/>
              </w:rPr>
              <w:t>شرح</w:t>
            </w:r>
          </w:p>
        </w:tc>
        <w:tc>
          <w:tcPr>
            <w:tcW w:w="1060" w:type="dxa"/>
            <w:vMerge w:val="restart"/>
            <w:tcBorders>
              <w:top w:val="single" w:sz="8" w:space="0" w:color="auto"/>
              <w:left w:val="single" w:sz="4" w:space="0" w:color="auto"/>
              <w:bottom w:val="single" w:sz="4" w:space="0" w:color="000000"/>
              <w:right w:val="single" w:sz="4" w:space="0" w:color="auto"/>
            </w:tcBorders>
            <w:shd w:val="clear" w:color="000000" w:fill="F2F2F2"/>
            <w:noWrap/>
            <w:vAlign w:val="center"/>
            <w:hideMark/>
          </w:tcPr>
          <w:p w14:paraId="5D993CF1" w14:textId="77777777" w:rsidR="00E9200D" w:rsidRPr="00E9200D" w:rsidRDefault="00E9200D" w:rsidP="00E9200D">
            <w:pPr>
              <w:spacing w:line="240" w:lineRule="auto"/>
              <w:ind w:left="0" w:firstLine="0"/>
              <w:rPr>
                <w:rFonts w:ascii="Arial" w:hAnsi="Arial"/>
                <w:rtl/>
              </w:rPr>
            </w:pPr>
            <w:r w:rsidRPr="00E9200D">
              <w:rPr>
                <w:rFonts w:ascii="Arial" w:hAnsi="Arial" w:hint="cs"/>
                <w:rtl/>
              </w:rPr>
              <w:t xml:space="preserve"> متراژ</w:t>
            </w:r>
          </w:p>
        </w:tc>
        <w:tc>
          <w:tcPr>
            <w:tcW w:w="1060" w:type="dxa"/>
            <w:vMerge w:val="restart"/>
            <w:tcBorders>
              <w:top w:val="single" w:sz="8" w:space="0" w:color="auto"/>
              <w:left w:val="single" w:sz="4" w:space="0" w:color="auto"/>
              <w:bottom w:val="single" w:sz="4" w:space="0" w:color="000000"/>
              <w:right w:val="single" w:sz="4" w:space="0" w:color="auto"/>
            </w:tcBorders>
            <w:shd w:val="clear" w:color="000000" w:fill="F2F2F2"/>
            <w:noWrap/>
            <w:vAlign w:val="center"/>
            <w:hideMark/>
          </w:tcPr>
          <w:p w14:paraId="5AC3DC61" w14:textId="77777777" w:rsidR="00E9200D" w:rsidRPr="00E9200D" w:rsidRDefault="00E9200D" w:rsidP="00E9200D">
            <w:pPr>
              <w:spacing w:line="240" w:lineRule="auto"/>
              <w:ind w:left="0" w:firstLine="0"/>
              <w:rPr>
                <w:rFonts w:ascii="Arial" w:hAnsi="Arial"/>
                <w:rtl/>
              </w:rPr>
            </w:pPr>
            <w:r w:rsidRPr="00E9200D">
              <w:rPr>
                <w:rFonts w:ascii="Arial" w:hAnsi="Arial" w:hint="cs"/>
                <w:rtl/>
              </w:rPr>
              <w:t>واحد</w:t>
            </w:r>
          </w:p>
        </w:tc>
        <w:tc>
          <w:tcPr>
            <w:tcW w:w="1213" w:type="dxa"/>
            <w:vMerge w:val="restart"/>
            <w:tcBorders>
              <w:top w:val="single" w:sz="8" w:space="0" w:color="auto"/>
              <w:left w:val="single" w:sz="4" w:space="0" w:color="auto"/>
              <w:bottom w:val="single" w:sz="4" w:space="0" w:color="auto"/>
              <w:right w:val="single" w:sz="4" w:space="0" w:color="auto"/>
            </w:tcBorders>
            <w:shd w:val="clear" w:color="000000" w:fill="F2F2F2"/>
            <w:vAlign w:val="center"/>
            <w:hideMark/>
          </w:tcPr>
          <w:p w14:paraId="26EA49E9" w14:textId="77777777" w:rsidR="00E9200D" w:rsidRPr="00E9200D" w:rsidRDefault="00E9200D" w:rsidP="00E9200D">
            <w:pPr>
              <w:spacing w:line="240" w:lineRule="auto"/>
              <w:ind w:left="0" w:firstLine="0"/>
              <w:rPr>
                <w:rFonts w:ascii="Arial" w:hAnsi="Arial"/>
                <w:rtl/>
              </w:rPr>
            </w:pPr>
            <w:r w:rsidRPr="00E9200D">
              <w:rPr>
                <w:rFonts w:ascii="Arial" w:hAnsi="Arial" w:hint="cs"/>
                <w:rtl/>
              </w:rPr>
              <w:t>هزينه واحد</w:t>
            </w:r>
            <w:r w:rsidRPr="00E9200D">
              <w:rPr>
                <w:rFonts w:ascii="Arial" w:hAnsi="Arial" w:hint="cs"/>
                <w:rtl/>
              </w:rPr>
              <w:br/>
            </w:r>
            <w:r w:rsidRPr="00E9200D">
              <w:rPr>
                <w:rFonts w:ascii="Arial" w:hAnsi="Arial" w:hint="cs"/>
                <w:b w:val="0"/>
                <w:bCs w:val="0"/>
                <w:rtl/>
              </w:rPr>
              <w:t>(هزار ريال)</w:t>
            </w:r>
          </w:p>
        </w:tc>
        <w:tc>
          <w:tcPr>
            <w:tcW w:w="1560" w:type="dxa"/>
            <w:vMerge w:val="restart"/>
            <w:tcBorders>
              <w:top w:val="single" w:sz="8" w:space="0" w:color="auto"/>
              <w:left w:val="single" w:sz="4" w:space="0" w:color="auto"/>
              <w:bottom w:val="single" w:sz="4" w:space="0" w:color="auto"/>
              <w:right w:val="single" w:sz="8" w:space="0" w:color="auto"/>
            </w:tcBorders>
            <w:shd w:val="clear" w:color="000000" w:fill="F2F2F2"/>
            <w:noWrap/>
            <w:vAlign w:val="center"/>
            <w:hideMark/>
          </w:tcPr>
          <w:p w14:paraId="05222CDD" w14:textId="38DD4C78" w:rsidR="00E9200D" w:rsidRDefault="00E9200D" w:rsidP="00E9200D">
            <w:pPr>
              <w:spacing w:line="240" w:lineRule="auto"/>
              <w:ind w:left="0" w:firstLine="0"/>
              <w:rPr>
                <w:rFonts w:ascii="Arial" w:hAnsi="Arial"/>
                <w:rtl/>
              </w:rPr>
            </w:pPr>
            <w:r w:rsidRPr="00E9200D">
              <w:rPr>
                <w:rFonts w:ascii="Arial" w:hAnsi="Arial" w:hint="cs"/>
                <w:rtl/>
              </w:rPr>
              <w:t>جمع کل</w:t>
            </w:r>
          </w:p>
          <w:p w14:paraId="0B1FDD20" w14:textId="1CCB6E5D" w:rsidR="00E9200D" w:rsidRPr="00E9200D" w:rsidRDefault="00E9200D" w:rsidP="00E9200D">
            <w:pPr>
              <w:spacing w:line="240" w:lineRule="auto"/>
              <w:ind w:left="0" w:firstLine="0"/>
              <w:rPr>
                <w:rFonts w:ascii="Arial" w:hAnsi="Arial"/>
                <w:rtl/>
              </w:rPr>
            </w:pPr>
            <w:r w:rsidRPr="00E9200D">
              <w:rPr>
                <w:rFonts w:ascii="Arial" w:hAnsi="Arial" w:hint="cs"/>
                <w:b w:val="0"/>
                <w:bCs w:val="0"/>
                <w:rtl/>
              </w:rPr>
              <w:t>(هزار ريال)</w:t>
            </w:r>
          </w:p>
        </w:tc>
      </w:tr>
      <w:tr w:rsidR="00E9200D" w:rsidRPr="00E9200D" w14:paraId="6AD6B8B0" w14:textId="77777777" w:rsidTr="00B92228">
        <w:trPr>
          <w:trHeight w:val="420"/>
          <w:jc w:val="center"/>
        </w:trPr>
        <w:tc>
          <w:tcPr>
            <w:tcW w:w="807" w:type="dxa"/>
            <w:vMerge/>
            <w:tcBorders>
              <w:top w:val="single" w:sz="8" w:space="0" w:color="auto"/>
              <w:left w:val="single" w:sz="8" w:space="0" w:color="auto"/>
              <w:bottom w:val="single" w:sz="4" w:space="0" w:color="auto"/>
              <w:right w:val="single" w:sz="4" w:space="0" w:color="auto"/>
            </w:tcBorders>
            <w:vAlign w:val="center"/>
            <w:hideMark/>
          </w:tcPr>
          <w:p w14:paraId="2E95DD91" w14:textId="77777777" w:rsidR="00E9200D" w:rsidRPr="00E9200D" w:rsidRDefault="00E9200D" w:rsidP="00E9200D">
            <w:pPr>
              <w:spacing w:line="240" w:lineRule="auto"/>
              <w:ind w:left="0" w:firstLine="0"/>
              <w:jc w:val="left"/>
              <w:rPr>
                <w:rFonts w:ascii="Arial" w:hAnsi="Arial"/>
              </w:rPr>
            </w:pPr>
          </w:p>
        </w:tc>
        <w:tc>
          <w:tcPr>
            <w:tcW w:w="4392" w:type="dxa"/>
            <w:vMerge/>
            <w:tcBorders>
              <w:top w:val="single" w:sz="8" w:space="0" w:color="auto"/>
              <w:left w:val="single" w:sz="4" w:space="0" w:color="auto"/>
              <w:bottom w:val="single" w:sz="4" w:space="0" w:color="auto"/>
              <w:right w:val="single" w:sz="4" w:space="0" w:color="auto"/>
            </w:tcBorders>
            <w:vAlign w:val="center"/>
            <w:hideMark/>
          </w:tcPr>
          <w:p w14:paraId="4661D1FA" w14:textId="77777777" w:rsidR="00E9200D" w:rsidRPr="00E9200D" w:rsidRDefault="00E9200D" w:rsidP="00E9200D">
            <w:pPr>
              <w:spacing w:line="240" w:lineRule="auto"/>
              <w:ind w:left="0" w:firstLine="0"/>
              <w:jc w:val="left"/>
              <w:rPr>
                <w:rFonts w:ascii="Arial" w:hAnsi="Arial"/>
              </w:rPr>
            </w:pPr>
          </w:p>
        </w:tc>
        <w:tc>
          <w:tcPr>
            <w:tcW w:w="1060" w:type="dxa"/>
            <w:vMerge/>
            <w:tcBorders>
              <w:top w:val="single" w:sz="8" w:space="0" w:color="auto"/>
              <w:left w:val="single" w:sz="4" w:space="0" w:color="auto"/>
              <w:bottom w:val="single" w:sz="4" w:space="0" w:color="000000"/>
              <w:right w:val="single" w:sz="4" w:space="0" w:color="auto"/>
            </w:tcBorders>
            <w:vAlign w:val="center"/>
            <w:hideMark/>
          </w:tcPr>
          <w:p w14:paraId="31C1368B" w14:textId="77777777" w:rsidR="00E9200D" w:rsidRPr="00E9200D" w:rsidRDefault="00E9200D" w:rsidP="00E9200D">
            <w:pPr>
              <w:spacing w:line="240" w:lineRule="auto"/>
              <w:ind w:left="0" w:firstLine="0"/>
              <w:jc w:val="left"/>
              <w:rPr>
                <w:rFonts w:ascii="Arial" w:hAnsi="Arial"/>
              </w:rPr>
            </w:pPr>
          </w:p>
        </w:tc>
        <w:tc>
          <w:tcPr>
            <w:tcW w:w="1060" w:type="dxa"/>
            <w:vMerge/>
            <w:tcBorders>
              <w:top w:val="single" w:sz="8" w:space="0" w:color="auto"/>
              <w:left w:val="single" w:sz="4" w:space="0" w:color="auto"/>
              <w:bottom w:val="single" w:sz="4" w:space="0" w:color="000000"/>
              <w:right w:val="single" w:sz="4" w:space="0" w:color="auto"/>
            </w:tcBorders>
            <w:vAlign w:val="center"/>
            <w:hideMark/>
          </w:tcPr>
          <w:p w14:paraId="5C563A5A" w14:textId="77777777" w:rsidR="00E9200D" w:rsidRPr="00E9200D" w:rsidRDefault="00E9200D" w:rsidP="00E9200D">
            <w:pPr>
              <w:spacing w:line="240" w:lineRule="auto"/>
              <w:ind w:left="0" w:firstLine="0"/>
              <w:jc w:val="left"/>
              <w:rPr>
                <w:rFonts w:ascii="Arial" w:hAnsi="Arial"/>
              </w:rPr>
            </w:pPr>
          </w:p>
        </w:tc>
        <w:tc>
          <w:tcPr>
            <w:tcW w:w="1213" w:type="dxa"/>
            <w:vMerge/>
            <w:tcBorders>
              <w:top w:val="single" w:sz="8" w:space="0" w:color="auto"/>
              <w:left w:val="single" w:sz="4" w:space="0" w:color="auto"/>
              <w:bottom w:val="single" w:sz="4" w:space="0" w:color="auto"/>
              <w:right w:val="single" w:sz="4" w:space="0" w:color="auto"/>
            </w:tcBorders>
            <w:vAlign w:val="center"/>
            <w:hideMark/>
          </w:tcPr>
          <w:p w14:paraId="73096FF3" w14:textId="77777777" w:rsidR="00E9200D" w:rsidRPr="00E9200D" w:rsidRDefault="00E9200D" w:rsidP="00E9200D">
            <w:pPr>
              <w:spacing w:line="240" w:lineRule="auto"/>
              <w:ind w:left="0" w:firstLine="0"/>
              <w:jc w:val="left"/>
              <w:rPr>
                <w:rFonts w:ascii="Arial" w:hAnsi="Arial"/>
              </w:rPr>
            </w:pPr>
          </w:p>
        </w:tc>
        <w:tc>
          <w:tcPr>
            <w:tcW w:w="1560" w:type="dxa"/>
            <w:vMerge/>
            <w:tcBorders>
              <w:top w:val="single" w:sz="8" w:space="0" w:color="auto"/>
              <w:left w:val="single" w:sz="4" w:space="0" w:color="auto"/>
              <w:bottom w:val="single" w:sz="4" w:space="0" w:color="auto"/>
              <w:right w:val="single" w:sz="8" w:space="0" w:color="auto"/>
            </w:tcBorders>
            <w:vAlign w:val="center"/>
            <w:hideMark/>
          </w:tcPr>
          <w:p w14:paraId="4C18B4A3" w14:textId="77777777" w:rsidR="00E9200D" w:rsidRPr="00E9200D" w:rsidRDefault="00E9200D" w:rsidP="00E9200D">
            <w:pPr>
              <w:spacing w:line="240" w:lineRule="auto"/>
              <w:ind w:left="0" w:firstLine="0"/>
              <w:jc w:val="left"/>
              <w:rPr>
                <w:rFonts w:ascii="Arial" w:hAnsi="Arial"/>
              </w:rPr>
            </w:pPr>
          </w:p>
        </w:tc>
      </w:tr>
      <w:tr w:rsidR="00E9200D" w:rsidRPr="00E9200D" w14:paraId="3349E291" w14:textId="77777777" w:rsidTr="00B92228">
        <w:trPr>
          <w:trHeight w:val="435"/>
          <w:jc w:val="center"/>
        </w:trPr>
        <w:tc>
          <w:tcPr>
            <w:tcW w:w="807" w:type="dxa"/>
            <w:tcBorders>
              <w:top w:val="nil"/>
              <w:left w:val="single" w:sz="8" w:space="0" w:color="auto"/>
              <w:bottom w:val="single" w:sz="4" w:space="0" w:color="auto"/>
              <w:right w:val="single" w:sz="4" w:space="0" w:color="auto"/>
            </w:tcBorders>
            <w:shd w:val="clear" w:color="auto" w:fill="auto"/>
            <w:noWrap/>
            <w:vAlign w:val="center"/>
            <w:hideMark/>
          </w:tcPr>
          <w:p w14:paraId="4A783238"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1</w:t>
            </w:r>
          </w:p>
        </w:tc>
        <w:tc>
          <w:tcPr>
            <w:tcW w:w="4392" w:type="dxa"/>
            <w:tcBorders>
              <w:top w:val="nil"/>
              <w:left w:val="single" w:sz="4" w:space="0" w:color="auto"/>
              <w:bottom w:val="single" w:sz="4" w:space="0" w:color="auto"/>
              <w:right w:val="single" w:sz="4" w:space="0" w:color="auto"/>
            </w:tcBorders>
            <w:shd w:val="clear" w:color="auto" w:fill="auto"/>
            <w:noWrap/>
            <w:vAlign w:val="center"/>
            <w:hideMark/>
          </w:tcPr>
          <w:p w14:paraId="002B78F9" w14:textId="77777777" w:rsidR="00E9200D" w:rsidRPr="00E9200D" w:rsidRDefault="00E9200D" w:rsidP="00E9200D">
            <w:pPr>
              <w:spacing w:line="240" w:lineRule="auto"/>
              <w:ind w:left="0" w:firstLine="0"/>
              <w:rPr>
                <w:rFonts w:ascii="Arial" w:hAnsi="Arial"/>
                <w:rtl/>
              </w:rPr>
            </w:pPr>
            <w:r w:rsidRPr="00E9200D">
              <w:rPr>
                <w:rFonts w:ascii="Arial" w:hAnsi="Arial" w:hint="cs"/>
                <w:rtl/>
              </w:rPr>
              <w:t>تسطیح و خاکبرداری و خاکریزی</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1ECC87C8"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200,000</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2781B44A"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مترمربع</w:t>
            </w:r>
          </w:p>
        </w:tc>
        <w:tc>
          <w:tcPr>
            <w:tcW w:w="1213" w:type="dxa"/>
            <w:tcBorders>
              <w:top w:val="nil"/>
              <w:left w:val="single" w:sz="4" w:space="0" w:color="auto"/>
              <w:bottom w:val="single" w:sz="4" w:space="0" w:color="auto"/>
              <w:right w:val="single" w:sz="4" w:space="0" w:color="auto"/>
            </w:tcBorders>
            <w:shd w:val="clear" w:color="auto" w:fill="auto"/>
            <w:noWrap/>
            <w:vAlign w:val="center"/>
            <w:hideMark/>
          </w:tcPr>
          <w:p w14:paraId="35EE3853"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20</w:t>
            </w:r>
          </w:p>
        </w:tc>
        <w:tc>
          <w:tcPr>
            <w:tcW w:w="1560" w:type="dxa"/>
            <w:tcBorders>
              <w:top w:val="nil"/>
              <w:left w:val="single" w:sz="4" w:space="0" w:color="auto"/>
              <w:bottom w:val="single" w:sz="4" w:space="0" w:color="auto"/>
              <w:right w:val="single" w:sz="8" w:space="0" w:color="auto"/>
            </w:tcBorders>
            <w:shd w:val="clear" w:color="auto" w:fill="auto"/>
            <w:noWrap/>
            <w:vAlign w:val="center"/>
            <w:hideMark/>
          </w:tcPr>
          <w:p w14:paraId="0EF39FE6"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4,000,000</w:t>
            </w:r>
          </w:p>
        </w:tc>
      </w:tr>
      <w:tr w:rsidR="00E9200D" w:rsidRPr="00E9200D" w14:paraId="4F16D2D4" w14:textId="77777777" w:rsidTr="00B92228">
        <w:trPr>
          <w:trHeight w:val="435"/>
          <w:jc w:val="center"/>
        </w:trPr>
        <w:tc>
          <w:tcPr>
            <w:tcW w:w="807" w:type="dxa"/>
            <w:tcBorders>
              <w:top w:val="nil"/>
              <w:left w:val="single" w:sz="8" w:space="0" w:color="auto"/>
              <w:bottom w:val="single" w:sz="4" w:space="0" w:color="auto"/>
              <w:right w:val="single" w:sz="4" w:space="0" w:color="auto"/>
            </w:tcBorders>
            <w:shd w:val="clear" w:color="auto" w:fill="auto"/>
            <w:noWrap/>
            <w:vAlign w:val="center"/>
            <w:hideMark/>
          </w:tcPr>
          <w:p w14:paraId="3485AE5E"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w:t>
            </w:r>
          </w:p>
        </w:tc>
        <w:tc>
          <w:tcPr>
            <w:tcW w:w="4392" w:type="dxa"/>
            <w:tcBorders>
              <w:top w:val="nil"/>
              <w:left w:val="single" w:sz="4" w:space="0" w:color="auto"/>
              <w:bottom w:val="single" w:sz="4" w:space="0" w:color="auto"/>
              <w:right w:val="single" w:sz="4" w:space="0" w:color="auto"/>
            </w:tcBorders>
            <w:shd w:val="clear" w:color="auto" w:fill="auto"/>
            <w:noWrap/>
            <w:vAlign w:val="center"/>
            <w:hideMark/>
          </w:tcPr>
          <w:p w14:paraId="077F0FE3" w14:textId="77777777" w:rsidR="00E9200D" w:rsidRPr="00E9200D" w:rsidRDefault="00E9200D" w:rsidP="00E9200D">
            <w:pPr>
              <w:spacing w:line="240" w:lineRule="auto"/>
              <w:ind w:left="0" w:firstLine="0"/>
              <w:rPr>
                <w:rFonts w:ascii="Arial" w:hAnsi="Arial"/>
                <w:rtl/>
              </w:rPr>
            </w:pPr>
            <w:r w:rsidRPr="00E9200D">
              <w:rPr>
                <w:rFonts w:ascii="Arial" w:hAnsi="Arial" w:hint="cs"/>
                <w:rtl/>
              </w:rPr>
              <w:t>دیوارکشی</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309132BC"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2,600</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4D5423C6"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مترطول</w:t>
            </w:r>
          </w:p>
        </w:tc>
        <w:tc>
          <w:tcPr>
            <w:tcW w:w="1213" w:type="dxa"/>
            <w:tcBorders>
              <w:top w:val="nil"/>
              <w:left w:val="single" w:sz="4" w:space="0" w:color="auto"/>
              <w:bottom w:val="single" w:sz="4" w:space="0" w:color="auto"/>
              <w:right w:val="single" w:sz="4" w:space="0" w:color="auto"/>
            </w:tcBorders>
            <w:shd w:val="clear" w:color="auto" w:fill="auto"/>
            <w:noWrap/>
            <w:vAlign w:val="center"/>
            <w:hideMark/>
          </w:tcPr>
          <w:p w14:paraId="2FED35BA"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5,400</w:t>
            </w:r>
          </w:p>
        </w:tc>
        <w:tc>
          <w:tcPr>
            <w:tcW w:w="1560" w:type="dxa"/>
            <w:tcBorders>
              <w:top w:val="nil"/>
              <w:left w:val="single" w:sz="4" w:space="0" w:color="auto"/>
              <w:bottom w:val="single" w:sz="4" w:space="0" w:color="auto"/>
              <w:right w:val="single" w:sz="8" w:space="0" w:color="auto"/>
            </w:tcBorders>
            <w:shd w:val="clear" w:color="auto" w:fill="auto"/>
            <w:noWrap/>
            <w:vAlign w:val="center"/>
            <w:hideMark/>
          </w:tcPr>
          <w:p w14:paraId="3A32EF65"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14,040,000</w:t>
            </w:r>
          </w:p>
        </w:tc>
      </w:tr>
      <w:tr w:rsidR="00E9200D" w:rsidRPr="00E9200D" w14:paraId="5391A3EB" w14:textId="77777777" w:rsidTr="00B92228">
        <w:trPr>
          <w:trHeight w:val="435"/>
          <w:jc w:val="center"/>
        </w:trPr>
        <w:tc>
          <w:tcPr>
            <w:tcW w:w="807" w:type="dxa"/>
            <w:tcBorders>
              <w:top w:val="nil"/>
              <w:left w:val="single" w:sz="8" w:space="0" w:color="auto"/>
              <w:bottom w:val="single" w:sz="4" w:space="0" w:color="auto"/>
              <w:right w:val="single" w:sz="4" w:space="0" w:color="auto"/>
            </w:tcBorders>
            <w:shd w:val="clear" w:color="auto" w:fill="auto"/>
            <w:noWrap/>
            <w:vAlign w:val="center"/>
            <w:hideMark/>
          </w:tcPr>
          <w:p w14:paraId="39A2E063"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w:t>
            </w:r>
          </w:p>
        </w:tc>
        <w:tc>
          <w:tcPr>
            <w:tcW w:w="4392" w:type="dxa"/>
            <w:tcBorders>
              <w:top w:val="nil"/>
              <w:left w:val="single" w:sz="4" w:space="0" w:color="auto"/>
              <w:bottom w:val="single" w:sz="4" w:space="0" w:color="auto"/>
              <w:right w:val="single" w:sz="4" w:space="0" w:color="auto"/>
            </w:tcBorders>
            <w:shd w:val="clear" w:color="auto" w:fill="auto"/>
            <w:noWrap/>
            <w:vAlign w:val="center"/>
            <w:hideMark/>
          </w:tcPr>
          <w:p w14:paraId="388719D8" w14:textId="77777777" w:rsidR="00E9200D" w:rsidRPr="00E9200D" w:rsidRDefault="00E9200D" w:rsidP="00E9200D">
            <w:pPr>
              <w:spacing w:line="240" w:lineRule="auto"/>
              <w:ind w:left="0" w:firstLine="0"/>
              <w:rPr>
                <w:rFonts w:ascii="Arial" w:hAnsi="Arial"/>
                <w:rtl/>
              </w:rPr>
            </w:pPr>
            <w:r w:rsidRPr="00E9200D">
              <w:rPr>
                <w:rFonts w:ascii="Arial" w:hAnsi="Arial" w:hint="cs"/>
                <w:rtl/>
              </w:rPr>
              <w:t>خیابان کشی، جدول کشی، کانال کشی و پارکینگ</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31F7522E"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20,000</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781878F6"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مترمربع</w:t>
            </w:r>
          </w:p>
        </w:tc>
        <w:tc>
          <w:tcPr>
            <w:tcW w:w="1213" w:type="dxa"/>
            <w:tcBorders>
              <w:top w:val="nil"/>
              <w:left w:val="single" w:sz="4" w:space="0" w:color="auto"/>
              <w:bottom w:val="single" w:sz="4" w:space="0" w:color="auto"/>
              <w:right w:val="single" w:sz="4" w:space="0" w:color="auto"/>
            </w:tcBorders>
            <w:shd w:val="clear" w:color="auto" w:fill="auto"/>
            <w:noWrap/>
            <w:vAlign w:val="center"/>
            <w:hideMark/>
          </w:tcPr>
          <w:p w14:paraId="5DE575CB"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2,800</w:t>
            </w:r>
          </w:p>
        </w:tc>
        <w:tc>
          <w:tcPr>
            <w:tcW w:w="1560" w:type="dxa"/>
            <w:tcBorders>
              <w:top w:val="nil"/>
              <w:left w:val="single" w:sz="4" w:space="0" w:color="auto"/>
              <w:bottom w:val="single" w:sz="4" w:space="0" w:color="auto"/>
              <w:right w:val="single" w:sz="8" w:space="0" w:color="auto"/>
            </w:tcBorders>
            <w:shd w:val="clear" w:color="auto" w:fill="auto"/>
            <w:noWrap/>
            <w:vAlign w:val="center"/>
            <w:hideMark/>
          </w:tcPr>
          <w:p w14:paraId="46E4D379"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56,000,000</w:t>
            </w:r>
          </w:p>
        </w:tc>
      </w:tr>
      <w:tr w:rsidR="00E9200D" w:rsidRPr="00E9200D" w14:paraId="1E0A9DFD" w14:textId="77777777" w:rsidTr="00B92228">
        <w:trPr>
          <w:trHeight w:val="420"/>
          <w:jc w:val="center"/>
        </w:trPr>
        <w:tc>
          <w:tcPr>
            <w:tcW w:w="807" w:type="dxa"/>
            <w:tcBorders>
              <w:top w:val="nil"/>
              <w:left w:val="single" w:sz="8" w:space="0" w:color="auto"/>
              <w:bottom w:val="single" w:sz="4" w:space="0" w:color="auto"/>
              <w:right w:val="single" w:sz="4" w:space="0" w:color="auto"/>
            </w:tcBorders>
            <w:shd w:val="clear" w:color="auto" w:fill="auto"/>
            <w:noWrap/>
            <w:vAlign w:val="center"/>
            <w:hideMark/>
          </w:tcPr>
          <w:p w14:paraId="154A5BD8"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4</w:t>
            </w:r>
          </w:p>
        </w:tc>
        <w:tc>
          <w:tcPr>
            <w:tcW w:w="4392" w:type="dxa"/>
            <w:tcBorders>
              <w:top w:val="nil"/>
              <w:left w:val="single" w:sz="4" w:space="0" w:color="auto"/>
              <w:bottom w:val="single" w:sz="4" w:space="0" w:color="auto"/>
              <w:right w:val="single" w:sz="4" w:space="0" w:color="auto"/>
            </w:tcBorders>
            <w:shd w:val="clear" w:color="auto" w:fill="auto"/>
            <w:noWrap/>
            <w:vAlign w:val="center"/>
            <w:hideMark/>
          </w:tcPr>
          <w:p w14:paraId="60B22F67" w14:textId="77777777" w:rsidR="00E9200D" w:rsidRPr="00E9200D" w:rsidRDefault="00E9200D" w:rsidP="00E9200D">
            <w:pPr>
              <w:spacing w:line="240" w:lineRule="auto"/>
              <w:ind w:left="0" w:firstLine="0"/>
              <w:rPr>
                <w:rFonts w:ascii="Arial" w:hAnsi="Arial"/>
                <w:rtl/>
              </w:rPr>
            </w:pPr>
            <w:r w:rsidRPr="00E9200D">
              <w:rPr>
                <w:rFonts w:ascii="Arial" w:hAnsi="Arial" w:hint="cs"/>
                <w:rtl/>
              </w:rPr>
              <w:t>درب ورودی</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2ED17CA1"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w:t>
            </w:r>
          </w:p>
        </w:tc>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35A6E9C8"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عدد</w:t>
            </w:r>
          </w:p>
        </w:tc>
        <w:tc>
          <w:tcPr>
            <w:tcW w:w="1213" w:type="dxa"/>
            <w:tcBorders>
              <w:top w:val="nil"/>
              <w:left w:val="single" w:sz="4" w:space="0" w:color="auto"/>
              <w:bottom w:val="single" w:sz="4" w:space="0" w:color="auto"/>
              <w:right w:val="single" w:sz="4" w:space="0" w:color="auto"/>
            </w:tcBorders>
            <w:shd w:val="clear" w:color="auto" w:fill="auto"/>
            <w:noWrap/>
            <w:vAlign w:val="center"/>
            <w:hideMark/>
          </w:tcPr>
          <w:p w14:paraId="5F636776"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120,000</w:t>
            </w:r>
          </w:p>
        </w:tc>
        <w:tc>
          <w:tcPr>
            <w:tcW w:w="1560" w:type="dxa"/>
            <w:tcBorders>
              <w:top w:val="nil"/>
              <w:left w:val="single" w:sz="4" w:space="0" w:color="auto"/>
              <w:bottom w:val="single" w:sz="4" w:space="0" w:color="auto"/>
              <w:right w:val="single" w:sz="8" w:space="0" w:color="auto"/>
            </w:tcBorders>
            <w:shd w:val="clear" w:color="auto" w:fill="auto"/>
            <w:noWrap/>
            <w:vAlign w:val="center"/>
            <w:hideMark/>
          </w:tcPr>
          <w:p w14:paraId="0384F07D"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240,000</w:t>
            </w:r>
          </w:p>
        </w:tc>
      </w:tr>
      <w:tr w:rsidR="00E9200D" w:rsidRPr="00E9200D" w14:paraId="2A08EB9A" w14:textId="77777777" w:rsidTr="00B92228">
        <w:trPr>
          <w:trHeight w:val="570"/>
          <w:jc w:val="center"/>
        </w:trPr>
        <w:tc>
          <w:tcPr>
            <w:tcW w:w="8532" w:type="dxa"/>
            <w:gridSpan w:val="5"/>
            <w:tcBorders>
              <w:top w:val="nil"/>
              <w:left w:val="single" w:sz="8" w:space="0" w:color="auto"/>
              <w:bottom w:val="single" w:sz="8" w:space="0" w:color="auto"/>
              <w:right w:val="single" w:sz="4" w:space="0" w:color="000000"/>
            </w:tcBorders>
            <w:shd w:val="clear" w:color="auto" w:fill="auto"/>
            <w:noWrap/>
            <w:vAlign w:val="center"/>
            <w:hideMark/>
          </w:tcPr>
          <w:p w14:paraId="185BBDB1" w14:textId="77777777"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جــــــــــــــمع کل</w:t>
            </w:r>
          </w:p>
        </w:tc>
        <w:tc>
          <w:tcPr>
            <w:tcW w:w="1560" w:type="dxa"/>
            <w:tcBorders>
              <w:top w:val="nil"/>
              <w:left w:val="single" w:sz="4" w:space="0" w:color="auto"/>
              <w:bottom w:val="single" w:sz="8" w:space="0" w:color="auto"/>
              <w:right w:val="single" w:sz="8" w:space="0" w:color="auto"/>
            </w:tcBorders>
            <w:shd w:val="clear" w:color="auto" w:fill="auto"/>
            <w:noWrap/>
            <w:vAlign w:val="center"/>
            <w:hideMark/>
          </w:tcPr>
          <w:p w14:paraId="1288ED6B" w14:textId="77777777"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74,280,000</w:t>
            </w:r>
          </w:p>
        </w:tc>
      </w:tr>
    </w:tbl>
    <w:p w14:paraId="33434298" w14:textId="77777777" w:rsidR="005415CB" w:rsidRDefault="005415CB" w:rsidP="00102089">
      <w:pPr>
        <w:spacing w:line="240" w:lineRule="auto"/>
        <w:ind w:left="0" w:firstLine="217"/>
        <w:rPr>
          <w:rtl/>
        </w:rPr>
      </w:pPr>
    </w:p>
    <w:p w14:paraId="365E9E48" w14:textId="77777777" w:rsidR="005415CB" w:rsidRDefault="005415CB" w:rsidP="00102089">
      <w:pPr>
        <w:spacing w:line="240" w:lineRule="auto"/>
        <w:ind w:left="0" w:firstLine="217"/>
        <w:rPr>
          <w:rtl/>
        </w:rPr>
      </w:pPr>
    </w:p>
    <w:p w14:paraId="66EAFA8F" w14:textId="77777777" w:rsidR="00E9200D" w:rsidRDefault="00126B1B" w:rsidP="00102089">
      <w:pPr>
        <w:spacing w:line="240" w:lineRule="auto"/>
        <w:ind w:left="0" w:firstLine="217"/>
        <w:rPr>
          <w:rtl/>
        </w:rPr>
      </w:pPr>
      <w:bookmarkStart w:id="58" w:name="_Toc55124700"/>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D012FE">
        <w:rPr>
          <w:noProof/>
          <w:rtl/>
        </w:rPr>
        <w:t>18</w:t>
      </w:r>
      <w:r>
        <w:rPr>
          <w:rtl/>
        </w:rPr>
        <w:fldChar w:fldCharType="end"/>
      </w:r>
      <w:r>
        <w:rPr>
          <w:rFonts w:hint="cs"/>
          <w:rtl/>
        </w:rPr>
        <w:t>-هزینه‌های ساختمان‌سازی</w:t>
      </w:r>
      <w:bookmarkEnd w:id="58"/>
    </w:p>
    <w:tbl>
      <w:tblPr>
        <w:bidiVisual/>
        <w:tblW w:w="10332" w:type="dxa"/>
        <w:tblInd w:w="45" w:type="dxa"/>
        <w:tblLook w:val="04A0" w:firstRow="1" w:lastRow="0" w:firstColumn="1" w:lastColumn="0" w:noHBand="0" w:noVBand="1"/>
      </w:tblPr>
      <w:tblGrid>
        <w:gridCol w:w="671"/>
        <w:gridCol w:w="3454"/>
        <w:gridCol w:w="2390"/>
        <w:gridCol w:w="1088"/>
        <w:gridCol w:w="1319"/>
        <w:gridCol w:w="1410"/>
      </w:tblGrid>
      <w:tr w:rsidR="00E9200D" w:rsidRPr="00E9200D" w14:paraId="68D97AA3" w14:textId="77777777" w:rsidTr="002A69D6">
        <w:trPr>
          <w:trHeight w:val="405"/>
        </w:trPr>
        <w:tc>
          <w:tcPr>
            <w:tcW w:w="671" w:type="dxa"/>
            <w:vMerge w:val="restart"/>
            <w:tcBorders>
              <w:top w:val="single" w:sz="8" w:space="0" w:color="auto"/>
              <w:left w:val="single" w:sz="8" w:space="0" w:color="auto"/>
              <w:bottom w:val="nil"/>
              <w:right w:val="single" w:sz="4" w:space="0" w:color="auto"/>
            </w:tcBorders>
            <w:shd w:val="clear" w:color="000000" w:fill="F2F2F2"/>
            <w:noWrap/>
            <w:vAlign w:val="center"/>
            <w:hideMark/>
          </w:tcPr>
          <w:p w14:paraId="5F9B27F3" w14:textId="77777777" w:rsidR="00E9200D" w:rsidRPr="00E9200D" w:rsidRDefault="00E9200D" w:rsidP="00E9200D">
            <w:pPr>
              <w:spacing w:line="240" w:lineRule="auto"/>
              <w:ind w:left="0" w:firstLine="0"/>
              <w:rPr>
                <w:rFonts w:ascii="Arial" w:hAnsi="Arial"/>
              </w:rPr>
            </w:pPr>
            <w:r w:rsidRPr="00E9200D">
              <w:rPr>
                <w:rFonts w:ascii="Arial" w:hAnsi="Arial" w:hint="cs"/>
                <w:rtl/>
              </w:rPr>
              <w:t>رديف</w:t>
            </w:r>
          </w:p>
        </w:tc>
        <w:tc>
          <w:tcPr>
            <w:tcW w:w="3454" w:type="dxa"/>
            <w:vMerge w:val="restart"/>
            <w:tcBorders>
              <w:top w:val="single" w:sz="8" w:space="0" w:color="auto"/>
              <w:left w:val="single" w:sz="4" w:space="0" w:color="auto"/>
              <w:bottom w:val="nil"/>
              <w:right w:val="single" w:sz="4" w:space="0" w:color="auto"/>
            </w:tcBorders>
            <w:shd w:val="clear" w:color="000000" w:fill="F2F2F2"/>
            <w:noWrap/>
            <w:vAlign w:val="center"/>
            <w:hideMark/>
          </w:tcPr>
          <w:p w14:paraId="5E58739C" w14:textId="77777777" w:rsidR="00E9200D" w:rsidRPr="00E9200D" w:rsidRDefault="00E9200D" w:rsidP="00E9200D">
            <w:pPr>
              <w:spacing w:line="240" w:lineRule="auto"/>
              <w:ind w:left="0" w:firstLine="0"/>
              <w:rPr>
                <w:rFonts w:ascii="Arial" w:hAnsi="Arial"/>
                <w:rtl/>
              </w:rPr>
            </w:pPr>
            <w:r w:rsidRPr="00E9200D">
              <w:rPr>
                <w:rFonts w:ascii="Arial" w:hAnsi="Arial" w:hint="cs"/>
                <w:rtl/>
              </w:rPr>
              <w:t>شرح</w:t>
            </w:r>
          </w:p>
        </w:tc>
        <w:tc>
          <w:tcPr>
            <w:tcW w:w="2390" w:type="dxa"/>
            <w:vMerge w:val="restart"/>
            <w:tcBorders>
              <w:top w:val="single" w:sz="8" w:space="0" w:color="auto"/>
              <w:left w:val="single" w:sz="4" w:space="0" w:color="auto"/>
              <w:bottom w:val="nil"/>
              <w:right w:val="single" w:sz="4" w:space="0" w:color="000000"/>
            </w:tcBorders>
            <w:shd w:val="clear" w:color="000000" w:fill="F2F2F2"/>
            <w:noWrap/>
            <w:vAlign w:val="center"/>
            <w:hideMark/>
          </w:tcPr>
          <w:p w14:paraId="02581BD1" w14:textId="77777777" w:rsidR="00E9200D" w:rsidRPr="00E9200D" w:rsidRDefault="00E9200D" w:rsidP="00E9200D">
            <w:pPr>
              <w:spacing w:line="240" w:lineRule="auto"/>
              <w:ind w:left="0" w:firstLine="0"/>
              <w:rPr>
                <w:rFonts w:ascii="Arial" w:hAnsi="Arial"/>
                <w:rtl/>
              </w:rPr>
            </w:pPr>
            <w:r w:rsidRPr="00E9200D">
              <w:rPr>
                <w:rFonts w:ascii="Arial" w:hAnsi="Arial" w:hint="cs"/>
                <w:rtl/>
              </w:rPr>
              <w:t>نوع ساختمان</w:t>
            </w:r>
          </w:p>
        </w:tc>
        <w:tc>
          <w:tcPr>
            <w:tcW w:w="1088" w:type="dxa"/>
            <w:vMerge w:val="restart"/>
            <w:tcBorders>
              <w:top w:val="single" w:sz="8" w:space="0" w:color="auto"/>
              <w:left w:val="single" w:sz="4" w:space="0" w:color="auto"/>
              <w:bottom w:val="nil"/>
              <w:right w:val="single" w:sz="4" w:space="0" w:color="auto"/>
            </w:tcBorders>
            <w:shd w:val="clear" w:color="000000" w:fill="F2F2F2"/>
            <w:noWrap/>
            <w:vAlign w:val="center"/>
            <w:hideMark/>
          </w:tcPr>
          <w:p w14:paraId="092FC2DF" w14:textId="77777777" w:rsidR="00E9200D" w:rsidRPr="00E9200D" w:rsidRDefault="00E9200D" w:rsidP="00E9200D">
            <w:pPr>
              <w:spacing w:line="240" w:lineRule="auto"/>
              <w:ind w:left="0" w:firstLine="0"/>
              <w:rPr>
                <w:rFonts w:ascii="Arial" w:hAnsi="Arial"/>
                <w:rtl/>
              </w:rPr>
            </w:pPr>
            <w:r w:rsidRPr="00E9200D">
              <w:rPr>
                <w:rFonts w:ascii="Arial" w:hAnsi="Arial" w:hint="cs"/>
                <w:rtl/>
              </w:rPr>
              <w:t xml:space="preserve">مساحت </w:t>
            </w:r>
            <w:r w:rsidRPr="00E9200D">
              <w:rPr>
                <w:rFonts w:ascii="Arial" w:hAnsi="Arial" w:hint="cs"/>
                <w:b w:val="0"/>
                <w:bCs w:val="0"/>
                <w:rtl/>
              </w:rPr>
              <w:t>(مترمربع)</w:t>
            </w:r>
          </w:p>
        </w:tc>
        <w:tc>
          <w:tcPr>
            <w:tcW w:w="1319" w:type="dxa"/>
            <w:vMerge w:val="restart"/>
            <w:tcBorders>
              <w:top w:val="single" w:sz="8" w:space="0" w:color="auto"/>
              <w:left w:val="single" w:sz="4" w:space="0" w:color="auto"/>
              <w:bottom w:val="nil"/>
              <w:right w:val="single" w:sz="4" w:space="0" w:color="auto"/>
            </w:tcBorders>
            <w:shd w:val="clear" w:color="000000" w:fill="F2F2F2"/>
            <w:noWrap/>
            <w:vAlign w:val="center"/>
            <w:hideMark/>
          </w:tcPr>
          <w:p w14:paraId="0853A35C" w14:textId="77777777" w:rsidR="00E9200D" w:rsidRPr="00E9200D" w:rsidRDefault="00E9200D" w:rsidP="00E9200D">
            <w:pPr>
              <w:spacing w:line="240" w:lineRule="auto"/>
              <w:ind w:left="0" w:firstLine="0"/>
              <w:rPr>
                <w:rFonts w:ascii="Arial" w:hAnsi="Arial"/>
                <w:rtl/>
              </w:rPr>
            </w:pPr>
            <w:r w:rsidRPr="00E9200D">
              <w:rPr>
                <w:rFonts w:ascii="Arial" w:hAnsi="Arial" w:hint="cs"/>
                <w:rtl/>
              </w:rPr>
              <w:t xml:space="preserve">هزينه واحد </w:t>
            </w:r>
            <w:r w:rsidRPr="00E9200D">
              <w:rPr>
                <w:rFonts w:ascii="Arial" w:hAnsi="Arial" w:hint="cs"/>
                <w:b w:val="0"/>
                <w:bCs w:val="0"/>
                <w:rtl/>
              </w:rPr>
              <w:t>(هزار ريال)</w:t>
            </w:r>
          </w:p>
        </w:tc>
        <w:tc>
          <w:tcPr>
            <w:tcW w:w="1410" w:type="dxa"/>
            <w:vMerge w:val="restart"/>
            <w:tcBorders>
              <w:top w:val="single" w:sz="8" w:space="0" w:color="auto"/>
              <w:left w:val="single" w:sz="4" w:space="0" w:color="auto"/>
              <w:bottom w:val="nil"/>
              <w:right w:val="single" w:sz="8" w:space="0" w:color="auto"/>
            </w:tcBorders>
            <w:shd w:val="clear" w:color="000000" w:fill="F2F2F2"/>
            <w:noWrap/>
            <w:vAlign w:val="center"/>
            <w:hideMark/>
          </w:tcPr>
          <w:p w14:paraId="0BAEA954" w14:textId="46887D02" w:rsidR="00E9200D" w:rsidRDefault="00E9200D" w:rsidP="00E9200D">
            <w:pPr>
              <w:spacing w:line="240" w:lineRule="auto"/>
              <w:ind w:left="0" w:firstLine="0"/>
              <w:rPr>
                <w:rFonts w:ascii="Arial" w:hAnsi="Arial"/>
                <w:rtl/>
              </w:rPr>
            </w:pPr>
            <w:r w:rsidRPr="00E9200D">
              <w:rPr>
                <w:rFonts w:ascii="Arial" w:hAnsi="Arial" w:hint="cs"/>
                <w:rtl/>
              </w:rPr>
              <w:t xml:space="preserve">هزينه </w:t>
            </w:r>
            <w:r w:rsidR="00BA4679">
              <w:rPr>
                <w:rFonts w:ascii="Arial" w:hAnsi="Arial" w:hint="cs"/>
                <w:rtl/>
              </w:rPr>
              <w:t>ک</w:t>
            </w:r>
            <w:r w:rsidRPr="00E9200D">
              <w:rPr>
                <w:rFonts w:ascii="Arial" w:hAnsi="Arial" w:hint="cs"/>
                <w:rtl/>
              </w:rPr>
              <w:t>ل</w:t>
            </w:r>
          </w:p>
          <w:p w14:paraId="46A2A67A" w14:textId="77777777" w:rsidR="00E9200D" w:rsidRPr="00E9200D" w:rsidRDefault="00E9200D" w:rsidP="00E9200D">
            <w:pPr>
              <w:spacing w:line="240" w:lineRule="auto"/>
              <w:ind w:left="0" w:firstLine="0"/>
              <w:rPr>
                <w:rFonts w:ascii="Arial" w:hAnsi="Arial"/>
                <w:rtl/>
              </w:rPr>
            </w:pPr>
            <w:r w:rsidRPr="00E9200D">
              <w:rPr>
                <w:rFonts w:ascii="Arial" w:hAnsi="Arial" w:hint="cs"/>
                <w:rtl/>
              </w:rPr>
              <w:t xml:space="preserve"> </w:t>
            </w:r>
            <w:r w:rsidRPr="00E9200D">
              <w:rPr>
                <w:rFonts w:ascii="Arial" w:hAnsi="Arial" w:hint="cs"/>
                <w:b w:val="0"/>
                <w:bCs w:val="0"/>
                <w:rtl/>
              </w:rPr>
              <w:t>(هزار ريال)</w:t>
            </w:r>
          </w:p>
        </w:tc>
      </w:tr>
      <w:tr w:rsidR="00E9200D" w:rsidRPr="00E9200D" w14:paraId="50224CBD" w14:textId="77777777" w:rsidTr="002A69D6">
        <w:trPr>
          <w:trHeight w:val="420"/>
        </w:trPr>
        <w:tc>
          <w:tcPr>
            <w:tcW w:w="671" w:type="dxa"/>
            <w:vMerge/>
            <w:tcBorders>
              <w:top w:val="single" w:sz="8" w:space="0" w:color="auto"/>
              <w:left w:val="single" w:sz="8" w:space="0" w:color="auto"/>
              <w:bottom w:val="nil"/>
              <w:right w:val="single" w:sz="4" w:space="0" w:color="auto"/>
            </w:tcBorders>
            <w:vAlign w:val="center"/>
            <w:hideMark/>
          </w:tcPr>
          <w:p w14:paraId="7A42B872" w14:textId="77777777" w:rsidR="00E9200D" w:rsidRPr="00E9200D" w:rsidRDefault="00E9200D" w:rsidP="00E9200D">
            <w:pPr>
              <w:spacing w:line="240" w:lineRule="auto"/>
              <w:ind w:left="0" w:firstLine="0"/>
              <w:jc w:val="left"/>
              <w:rPr>
                <w:rFonts w:ascii="Arial" w:hAnsi="Arial"/>
              </w:rPr>
            </w:pPr>
          </w:p>
        </w:tc>
        <w:tc>
          <w:tcPr>
            <w:tcW w:w="3454" w:type="dxa"/>
            <w:vMerge/>
            <w:tcBorders>
              <w:top w:val="single" w:sz="8" w:space="0" w:color="auto"/>
              <w:left w:val="single" w:sz="4" w:space="0" w:color="auto"/>
              <w:bottom w:val="nil"/>
              <w:right w:val="single" w:sz="4" w:space="0" w:color="auto"/>
            </w:tcBorders>
            <w:vAlign w:val="center"/>
            <w:hideMark/>
          </w:tcPr>
          <w:p w14:paraId="6CAAE991" w14:textId="77777777" w:rsidR="00E9200D" w:rsidRPr="00E9200D" w:rsidRDefault="00E9200D" w:rsidP="00E9200D">
            <w:pPr>
              <w:spacing w:line="240" w:lineRule="auto"/>
              <w:ind w:left="0" w:firstLine="0"/>
              <w:jc w:val="left"/>
              <w:rPr>
                <w:rFonts w:ascii="Arial" w:hAnsi="Arial"/>
              </w:rPr>
            </w:pPr>
          </w:p>
        </w:tc>
        <w:tc>
          <w:tcPr>
            <w:tcW w:w="2390" w:type="dxa"/>
            <w:vMerge/>
            <w:tcBorders>
              <w:top w:val="single" w:sz="8" w:space="0" w:color="auto"/>
              <w:left w:val="single" w:sz="4" w:space="0" w:color="auto"/>
              <w:bottom w:val="nil"/>
              <w:right w:val="single" w:sz="4" w:space="0" w:color="000000"/>
            </w:tcBorders>
            <w:vAlign w:val="center"/>
            <w:hideMark/>
          </w:tcPr>
          <w:p w14:paraId="73CF5F20" w14:textId="77777777" w:rsidR="00E9200D" w:rsidRPr="00E9200D" w:rsidRDefault="00E9200D" w:rsidP="00E9200D">
            <w:pPr>
              <w:spacing w:line="240" w:lineRule="auto"/>
              <w:ind w:left="0" w:firstLine="0"/>
              <w:jc w:val="left"/>
              <w:rPr>
                <w:rFonts w:ascii="Arial" w:hAnsi="Arial"/>
              </w:rPr>
            </w:pPr>
          </w:p>
        </w:tc>
        <w:tc>
          <w:tcPr>
            <w:tcW w:w="1088" w:type="dxa"/>
            <w:vMerge/>
            <w:tcBorders>
              <w:top w:val="single" w:sz="8" w:space="0" w:color="auto"/>
              <w:left w:val="single" w:sz="4" w:space="0" w:color="auto"/>
              <w:bottom w:val="nil"/>
              <w:right w:val="single" w:sz="4" w:space="0" w:color="auto"/>
            </w:tcBorders>
            <w:vAlign w:val="center"/>
            <w:hideMark/>
          </w:tcPr>
          <w:p w14:paraId="75814DC6" w14:textId="77777777" w:rsidR="00E9200D" w:rsidRPr="00E9200D" w:rsidRDefault="00E9200D" w:rsidP="00E9200D">
            <w:pPr>
              <w:spacing w:line="240" w:lineRule="auto"/>
              <w:ind w:left="0" w:firstLine="0"/>
              <w:jc w:val="left"/>
              <w:rPr>
                <w:rFonts w:ascii="Arial" w:hAnsi="Arial"/>
              </w:rPr>
            </w:pPr>
          </w:p>
        </w:tc>
        <w:tc>
          <w:tcPr>
            <w:tcW w:w="1319" w:type="dxa"/>
            <w:vMerge/>
            <w:tcBorders>
              <w:top w:val="single" w:sz="8" w:space="0" w:color="auto"/>
              <w:left w:val="single" w:sz="4" w:space="0" w:color="auto"/>
              <w:bottom w:val="nil"/>
              <w:right w:val="single" w:sz="4" w:space="0" w:color="auto"/>
            </w:tcBorders>
            <w:vAlign w:val="center"/>
            <w:hideMark/>
          </w:tcPr>
          <w:p w14:paraId="7C91AE92" w14:textId="77777777" w:rsidR="00E9200D" w:rsidRPr="00E9200D" w:rsidRDefault="00E9200D" w:rsidP="00E9200D">
            <w:pPr>
              <w:spacing w:line="240" w:lineRule="auto"/>
              <w:ind w:left="0" w:firstLine="0"/>
              <w:jc w:val="left"/>
              <w:rPr>
                <w:rFonts w:ascii="Arial" w:hAnsi="Arial"/>
              </w:rPr>
            </w:pPr>
          </w:p>
        </w:tc>
        <w:tc>
          <w:tcPr>
            <w:tcW w:w="1410" w:type="dxa"/>
            <w:vMerge/>
            <w:tcBorders>
              <w:top w:val="single" w:sz="8" w:space="0" w:color="auto"/>
              <w:left w:val="single" w:sz="4" w:space="0" w:color="auto"/>
              <w:bottom w:val="nil"/>
              <w:right w:val="single" w:sz="8" w:space="0" w:color="auto"/>
            </w:tcBorders>
            <w:vAlign w:val="center"/>
            <w:hideMark/>
          </w:tcPr>
          <w:p w14:paraId="7BE30ACD" w14:textId="77777777" w:rsidR="00E9200D" w:rsidRPr="00E9200D" w:rsidRDefault="00E9200D" w:rsidP="00E9200D">
            <w:pPr>
              <w:spacing w:line="240" w:lineRule="auto"/>
              <w:ind w:left="0" w:firstLine="0"/>
              <w:jc w:val="left"/>
              <w:rPr>
                <w:rFonts w:ascii="Arial" w:hAnsi="Arial"/>
              </w:rPr>
            </w:pPr>
          </w:p>
        </w:tc>
      </w:tr>
      <w:tr w:rsidR="00E9200D" w:rsidRPr="00E9200D" w14:paraId="03F0FCEE" w14:textId="77777777" w:rsidTr="002A69D6">
        <w:trPr>
          <w:trHeight w:val="420"/>
        </w:trPr>
        <w:tc>
          <w:tcPr>
            <w:tcW w:w="671"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4EE6C8A6"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1</w:t>
            </w:r>
          </w:p>
        </w:tc>
        <w:tc>
          <w:tcPr>
            <w:tcW w:w="3454"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06AC67EB" w14:textId="0BA756A9" w:rsidR="00E9200D" w:rsidRPr="00E9200D" w:rsidRDefault="00BA4679" w:rsidP="00E9200D">
            <w:pPr>
              <w:spacing w:line="240" w:lineRule="auto"/>
              <w:ind w:left="0" w:firstLine="0"/>
              <w:rPr>
                <w:rFonts w:ascii="Arial" w:hAnsi="Arial"/>
                <w:rtl/>
              </w:rPr>
            </w:pPr>
            <w:r>
              <w:rPr>
                <w:rFonts w:ascii="Arial" w:hAnsi="Arial"/>
                <w:rtl/>
              </w:rPr>
              <w:t>سالن‌ها</w:t>
            </w:r>
            <w:r>
              <w:rPr>
                <w:rFonts w:ascii="Arial" w:hAnsi="Arial" w:hint="cs"/>
                <w:rtl/>
              </w:rPr>
              <w:t>ی</w:t>
            </w:r>
            <w:r w:rsidR="00E9200D" w:rsidRPr="00E9200D">
              <w:rPr>
                <w:rFonts w:ascii="Arial" w:hAnsi="Arial" w:hint="cs"/>
                <w:rtl/>
              </w:rPr>
              <w:t xml:space="preserve"> تولید (کوره، ریخته گری، گالری، ساختمان خنک </w:t>
            </w:r>
            <w:r>
              <w:rPr>
                <w:rFonts w:ascii="Arial" w:hAnsi="Arial"/>
                <w:rtl/>
              </w:rPr>
              <w:t>کننده‌ها</w:t>
            </w:r>
            <w:r w:rsidR="00E9200D" w:rsidRPr="00E9200D">
              <w:rPr>
                <w:rFonts w:ascii="Arial" w:hAnsi="Arial" w:hint="cs"/>
                <w:rtl/>
              </w:rPr>
              <w:t>، غبارگیرها و..)</w:t>
            </w:r>
          </w:p>
        </w:tc>
        <w:tc>
          <w:tcPr>
            <w:tcW w:w="2390"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1F1B4D28" w14:textId="4C8D2D80" w:rsidR="00E9200D" w:rsidRPr="00E9200D" w:rsidRDefault="00E9200D" w:rsidP="00E9200D">
            <w:pPr>
              <w:spacing w:line="240" w:lineRule="auto"/>
              <w:ind w:left="0" w:firstLine="0"/>
              <w:rPr>
                <w:rFonts w:ascii="Arial" w:hAnsi="Arial"/>
                <w:b w:val="0"/>
                <w:bCs w:val="0"/>
                <w:rtl/>
              </w:rPr>
            </w:pPr>
            <w:r w:rsidRPr="00E9200D">
              <w:rPr>
                <w:rFonts w:ascii="Arial" w:hAnsi="Arial" w:hint="cs"/>
                <w:b w:val="0"/>
                <w:bCs w:val="0"/>
                <w:rtl/>
              </w:rPr>
              <w:t>اس</w:t>
            </w:r>
            <w:r w:rsidR="00BA4679">
              <w:rPr>
                <w:rFonts w:ascii="Arial" w:hAnsi="Arial" w:hint="cs"/>
                <w:b w:val="0"/>
                <w:bCs w:val="0"/>
                <w:rtl/>
              </w:rPr>
              <w:t>ک</w:t>
            </w:r>
            <w:r w:rsidRPr="00E9200D">
              <w:rPr>
                <w:rFonts w:ascii="Arial" w:hAnsi="Arial" w:hint="cs"/>
                <w:b w:val="0"/>
                <w:bCs w:val="0"/>
                <w:rtl/>
              </w:rPr>
              <w:t>لت سوله - استراکچر پیچ و مهره</w:t>
            </w:r>
          </w:p>
        </w:tc>
        <w:tc>
          <w:tcPr>
            <w:tcW w:w="1088"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756BC681"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11,800</w:t>
            </w:r>
          </w:p>
        </w:tc>
        <w:tc>
          <w:tcPr>
            <w:tcW w:w="1319"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42AB2DF0"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22,000</w:t>
            </w:r>
          </w:p>
        </w:tc>
        <w:tc>
          <w:tcPr>
            <w:tcW w:w="1410"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14:paraId="3C0E1965"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259,600,000</w:t>
            </w:r>
          </w:p>
        </w:tc>
      </w:tr>
      <w:tr w:rsidR="00E9200D" w:rsidRPr="00E9200D" w14:paraId="7B4BB393" w14:textId="77777777" w:rsidTr="002A69D6">
        <w:trPr>
          <w:trHeight w:val="420"/>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4F23E3A4"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w:t>
            </w:r>
          </w:p>
        </w:tc>
        <w:tc>
          <w:tcPr>
            <w:tcW w:w="3454" w:type="dxa"/>
            <w:tcBorders>
              <w:top w:val="nil"/>
              <w:left w:val="single" w:sz="4" w:space="0" w:color="auto"/>
              <w:bottom w:val="single" w:sz="4" w:space="0" w:color="auto"/>
              <w:right w:val="single" w:sz="4" w:space="0" w:color="auto"/>
            </w:tcBorders>
            <w:shd w:val="clear" w:color="auto" w:fill="auto"/>
            <w:noWrap/>
            <w:vAlign w:val="center"/>
            <w:hideMark/>
          </w:tcPr>
          <w:p w14:paraId="2EE0F8B9" w14:textId="77777777" w:rsidR="00E9200D" w:rsidRPr="00E9200D" w:rsidRDefault="00E9200D" w:rsidP="00E9200D">
            <w:pPr>
              <w:spacing w:line="240" w:lineRule="auto"/>
              <w:ind w:left="0" w:firstLine="0"/>
              <w:rPr>
                <w:rFonts w:ascii="Arial" w:hAnsi="Arial"/>
                <w:rtl/>
              </w:rPr>
            </w:pPr>
            <w:r w:rsidRPr="00E9200D">
              <w:rPr>
                <w:rFonts w:ascii="Arial" w:hAnsi="Arial" w:hint="cs"/>
                <w:rtl/>
              </w:rPr>
              <w:t>انبار مسقف</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B2AB80" w14:textId="1FEF8D6B" w:rsidR="00E9200D" w:rsidRPr="00E9200D" w:rsidRDefault="00E9200D" w:rsidP="00E9200D">
            <w:pPr>
              <w:spacing w:line="240" w:lineRule="auto"/>
              <w:ind w:left="0" w:firstLine="0"/>
              <w:rPr>
                <w:rFonts w:ascii="Arial" w:hAnsi="Arial"/>
                <w:b w:val="0"/>
                <w:bCs w:val="0"/>
                <w:rtl/>
              </w:rPr>
            </w:pPr>
            <w:r w:rsidRPr="00E9200D">
              <w:rPr>
                <w:rFonts w:ascii="Arial" w:hAnsi="Arial" w:hint="cs"/>
                <w:b w:val="0"/>
                <w:bCs w:val="0"/>
                <w:rtl/>
              </w:rPr>
              <w:t>اس</w:t>
            </w:r>
            <w:r w:rsidR="00BA4679">
              <w:rPr>
                <w:rFonts w:ascii="Arial" w:hAnsi="Arial" w:hint="cs"/>
                <w:b w:val="0"/>
                <w:bCs w:val="0"/>
                <w:rtl/>
              </w:rPr>
              <w:t>ک</w:t>
            </w:r>
            <w:r w:rsidRPr="00E9200D">
              <w:rPr>
                <w:rFonts w:ascii="Arial" w:hAnsi="Arial" w:hint="cs"/>
                <w:b w:val="0"/>
                <w:bCs w:val="0"/>
                <w:rtl/>
              </w:rPr>
              <w:t>لت سوله</w:t>
            </w:r>
          </w:p>
        </w:tc>
        <w:tc>
          <w:tcPr>
            <w:tcW w:w="1088" w:type="dxa"/>
            <w:tcBorders>
              <w:top w:val="nil"/>
              <w:left w:val="single" w:sz="4" w:space="0" w:color="auto"/>
              <w:bottom w:val="single" w:sz="4" w:space="0" w:color="auto"/>
              <w:right w:val="single" w:sz="4" w:space="0" w:color="auto"/>
            </w:tcBorders>
            <w:shd w:val="clear" w:color="auto" w:fill="auto"/>
            <w:noWrap/>
            <w:vAlign w:val="center"/>
            <w:hideMark/>
          </w:tcPr>
          <w:p w14:paraId="6C69FC41"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3,500</w:t>
            </w:r>
          </w:p>
        </w:tc>
        <w:tc>
          <w:tcPr>
            <w:tcW w:w="1319" w:type="dxa"/>
            <w:tcBorders>
              <w:top w:val="nil"/>
              <w:left w:val="single" w:sz="4" w:space="0" w:color="auto"/>
              <w:bottom w:val="single" w:sz="4" w:space="0" w:color="auto"/>
              <w:right w:val="single" w:sz="4" w:space="0" w:color="auto"/>
            </w:tcBorders>
            <w:shd w:val="clear" w:color="auto" w:fill="auto"/>
            <w:noWrap/>
            <w:vAlign w:val="center"/>
            <w:hideMark/>
          </w:tcPr>
          <w:p w14:paraId="38FF30A4"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22,000</w:t>
            </w:r>
          </w:p>
        </w:tc>
        <w:tc>
          <w:tcPr>
            <w:tcW w:w="1410" w:type="dxa"/>
            <w:tcBorders>
              <w:top w:val="nil"/>
              <w:left w:val="single" w:sz="4" w:space="0" w:color="auto"/>
              <w:bottom w:val="single" w:sz="4" w:space="0" w:color="auto"/>
              <w:right w:val="single" w:sz="8" w:space="0" w:color="auto"/>
            </w:tcBorders>
            <w:shd w:val="clear" w:color="auto" w:fill="auto"/>
            <w:noWrap/>
            <w:vAlign w:val="center"/>
            <w:hideMark/>
          </w:tcPr>
          <w:p w14:paraId="30F9D421"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77,000,000</w:t>
            </w:r>
          </w:p>
        </w:tc>
      </w:tr>
      <w:tr w:rsidR="00E9200D" w:rsidRPr="00E9200D" w14:paraId="789B40B1" w14:textId="77777777" w:rsidTr="002A69D6">
        <w:trPr>
          <w:trHeight w:val="420"/>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22351A72"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w:t>
            </w:r>
          </w:p>
        </w:tc>
        <w:tc>
          <w:tcPr>
            <w:tcW w:w="3454" w:type="dxa"/>
            <w:tcBorders>
              <w:top w:val="nil"/>
              <w:left w:val="single" w:sz="4" w:space="0" w:color="auto"/>
              <w:bottom w:val="single" w:sz="4" w:space="0" w:color="auto"/>
              <w:right w:val="single" w:sz="4" w:space="0" w:color="auto"/>
            </w:tcBorders>
            <w:shd w:val="clear" w:color="auto" w:fill="auto"/>
            <w:noWrap/>
            <w:vAlign w:val="center"/>
            <w:hideMark/>
          </w:tcPr>
          <w:p w14:paraId="6A444D9F" w14:textId="77777777" w:rsidR="00E9200D" w:rsidRPr="00E9200D" w:rsidRDefault="00E9200D" w:rsidP="00E9200D">
            <w:pPr>
              <w:spacing w:line="240" w:lineRule="auto"/>
              <w:ind w:left="0" w:firstLine="0"/>
              <w:rPr>
                <w:rFonts w:ascii="Arial" w:hAnsi="Arial"/>
                <w:rtl/>
              </w:rPr>
            </w:pPr>
            <w:r w:rsidRPr="00E9200D">
              <w:rPr>
                <w:rFonts w:ascii="Arial" w:hAnsi="Arial" w:hint="cs"/>
                <w:rtl/>
              </w:rPr>
              <w:t>ساختمان اداری</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62AE2B" w14:textId="596D6B55" w:rsidR="00E9200D" w:rsidRPr="00E9200D" w:rsidRDefault="00E9200D" w:rsidP="00E9200D">
            <w:pPr>
              <w:spacing w:line="240" w:lineRule="auto"/>
              <w:ind w:left="0" w:firstLine="0"/>
              <w:rPr>
                <w:rFonts w:ascii="Arial" w:hAnsi="Arial"/>
                <w:b w:val="0"/>
                <w:bCs w:val="0"/>
                <w:rtl/>
              </w:rPr>
            </w:pPr>
            <w:r w:rsidRPr="00E9200D">
              <w:rPr>
                <w:rFonts w:ascii="Arial" w:hAnsi="Arial" w:hint="cs"/>
                <w:b w:val="0"/>
                <w:bCs w:val="0"/>
                <w:rtl/>
              </w:rPr>
              <w:t>اس</w:t>
            </w:r>
            <w:r w:rsidR="00BA4679">
              <w:rPr>
                <w:rFonts w:ascii="Arial" w:hAnsi="Arial" w:hint="cs"/>
                <w:b w:val="0"/>
                <w:bCs w:val="0"/>
                <w:rtl/>
              </w:rPr>
              <w:t>ک</w:t>
            </w:r>
            <w:r w:rsidRPr="00E9200D">
              <w:rPr>
                <w:rFonts w:ascii="Arial" w:hAnsi="Arial" w:hint="cs"/>
                <w:b w:val="0"/>
                <w:bCs w:val="0"/>
                <w:rtl/>
              </w:rPr>
              <w:t>لت فلزي یا بتنی با شناژبندی</w:t>
            </w:r>
          </w:p>
        </w:tc>
        <w:tc>
          <w:tcPr>
            <w:tcW w:w="1088" w:type="dxa"/>
            <w:tcBorders>
              <w:top w:val="nil"/>
              <w:left w:val="single" w:sz="4" w:space="0" w:color="auto"/>
              <w:bottom w:val="single" w:sz="4" w:space="0" w:color="auto"/>
              <w:right w:val="single" w:sz="4" w:space="0" w:color="auto"/>
            </w:tcBorders>
            <w:shd w:val="clear" w:color="auto" w:fill="auto"/>
            <w:noWrap/>
            <w:vAlign w:val="center"/>
            <w:hideMark/>
          </w:tcPr>
          <w:p w14:paraId="39C0868E"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650</w:t>
            </w:r>
          </w:p>
        </w:tc>
        <w:tc>
          <w:tcPr>
            <w:tcW w:w="1319" w:type="dxa"/>
            <w:tcBorders>
              <w:top w:val="nil"/>
              <w:left w:val="single" w:sz="4" w:space="0" w:color="auto"/>
              <w:bottom w:val="single" w:sz="4" w:space="0" w:color="auto"/>
              <w:right w:val="single" w:sz="4" w:space="0" w:color="auto"/>
            </w:tcBorders>
            <w:shd w:val="clear" w:color="auto" w:fill="auto"/>
            <w:noWrap/>
            <w:vAlign w:val="center"/>
            <w:hideMark/>
          </w:tcPr>
          <w:p w14:paraId="29F6D4BF"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32,000</w:t>
            </w:r>
          </w:p>
        </w:tc>
        <w:tc>
          <w:tcPr>
            <w:tcW w:w="1410" w:type="dxa"/>
            <w:tcBorders>
              <w:top w:val="nil"/>
              <w:left w:val="single" w:sz="4" w:space="0" w:color="auto"/>
              <w:bottom w:val="single" w:sz="4" w:space="0" w:color="auto"/>
              <w:right w:val="single" w:sz="8" w:space="0" w:color="auto"/>
            </w:tcBorders>
            <w:shd w:val="clear" w:color="auto" w:fill="auto"/>
            <w:noWrap/>
            <w:vAlign w:val="center"/>
            <w:hideMark/>
          </w:tcPr>
          <w:p w14:paraId="7D4C7115"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20,800,000</w:t>
            </w:r>
          </w:p>
        </w:tc>
      </w:tr>
      <w:tr w:rsidR="00E9200D" w:rsidRPr="00E9200D" w14:paraId="383904CD" w14:textId="77777777" w:rsidTr="002A69D6">
        <w:trPr>
          <w:trHeight w:val="420"/>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770DAF1F"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4</w:t>
            </w:r>
          </w:p>
        </w:tc>
        <w:tc>
          <w:tcPr>
            <w:tcW w:w="3454" w:type="dxa"/>
            <w:tcBorders>
              <w:top w:val="nil"/>
              <w:left w:val="single" w:sz="4" w:space="0" w:color="auto"/>
              <w:bottom w:val="single" w:sz="4" w:space="0" w:color="auto"/>
              <w:right w:val="single" w:sz="4" w:space="0" w:color="auto"/>
            </w:tcBorders>
            <w:shd w:val="clear" w:color="auto" w:fill="auto"/>
            <w:noWrap/>
            <w:vAlign w:val="center"/>
            <w:hideMark/>
          </w:tcPr>
          <w:p w14:paraId="63043CF5" w14:textId="77777777" w:rsidR="00E9200D" w:rsidRPr="00E9200D" w:rsidRDefault="00E9200D" w:rsidP="00E9200D">
            <w:pPr>
              <w:spacing w:line="240" w:lineRule="auto"/>
              <w:ind w:left="0" w:firstLine="0"/>
              <w:rPr>
                <w:rFonts w:ascii="Arial" w:hAnsi="Arial"/>
                <w:rtl/>
              </w:rPr>
            </w:pPr>
            <w:r w:rsidRPr="00E9200D">
              <w:rPr>
                <w:rFonts w:ascii="Arial" w:hAnsi="Arial" w:hint="cs"/>
                <w:rtl/>
              </w:rPr>
              <w:t>سرایداری و نگهبانی و رفاهی</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A37738" w14:textId="132CEAB1" w:rsidR="00E9200D" w:rsidRPr="00E9200D" w:rsidRDefault="00E9200D" w:rsidP="00E9200D">
            <w:pPr>
              <w:spacing w:line="240" w:lineRule="auto"/>
              <w:ind w:left="0" w:firstLine="0"/>
              <w:rPr>
                <w:rFonts w:ascii="Arial" w:hAnsi="Arial"/>
                <w:b w:val="0"/>
                <w:bCs w:val="0"/>
                <w:rtl/>
              </w:rPr>
            </w:pPr>
            <w:r w:rsidRPr="00E9200D">
              <w:rPr>
                <w:rFonts w:ascii="Arial" w:hAnsi="Arial" w:hint="cs"/>
                <w:b w:val="0"/>
                <w:bCs w:val="0"/>
                <w:rtl/>
              </w:rPr>
              <w:t>اس</w:t>
            </w:r>
            <w:r w:rsidR="00BA4679">
              <w:rPr>
                <w:rFonts w:ascii="Arial" w:hAnsi="Arial" w:hint="cs"/>
                <w:b w:val="0"/>
                <w:bCs w:val="0"/>
                <w:rtl/>
              </w:rPr>
              <w:t>ک</w:t>
            </w:r>
            <w:r w:rsidRPr="00E9200D">
              <w:rPr>
                <w:rFonts w:ascii="Arial" w:hAnsi="Arial" w:hint="cs"/>
                <w:b w:val="0"/>
                <w:bCs w:val="0"/>
                <w:rtl/>
              </w:rPr>
              <w:t>لت فلزي یا بتنی با شناژبندی</w:t>
            </w:r>
          </w:p>
        </w:tc>
        <w:tc>
          <w:tcPr>
            <w:tcW w:w="1088" w:type="dxa"/>
            <w:tcBorders>
              <w:top w:val="nil"/>
              <w:left w:val="single" w:sz="4" w:space="0" w:color="auto"/>
              <w:bottom w:val="single" w:sz="4" w:space="0" w:color="auto"/>
              <w:right w:val="single" w:sz="4" w:space="0" w:color="auto"/>
            </w:tcBorders>
            <w:shd w:val="clear" w:color="auto" w:fill="auto"/>
            <w:noWrap/>
            <w:vAlign w:val="center"/>
            <w:hideMark/>
          </w:tcPr>
          <w:p w14:paraId="7E216E9D"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320</w:t>
            </w:r>
          </w:p>
        </w:tc>
        <w:tc>
          <w:tcPr>
            <w:tcW w:w="1319" w:type="dxa"/>
            <w:tcBorders>
              <w:top w:val="nil"/>
              <w:left w:val="single" w:sz="4" w:space="0" w:color="auto"/>
              <w:bottom w:val="single" w:sz="4" w:space="0" w:color="auto"/>
              <w:right w:val="single" w:sz="4" w:space="0" w:color="auto"/>
            </w:tcBorders>
            <w:shd w:val="clear" w:color="auto" w:fill="auto"/>
            <w:noWrap/>
            <w:vAlign w:val="center"/>
            <w:hideMark/>
          </w:tcPr>
          <w:p w14:paraId="639D83FB"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30,000</w:t>
            </w:r>
          </w:p>
        </w:tc>
        <w:tc>
          <w:tcPr>
            <w:tcW w:w="1410" w:type="dxa"/>
            <w:tcBorders>
              <w:top w:val="nil"/>
              <w:left w:val="single" w:sz="4" w:space="0" w:color="auto"/>
              <w:bottom w:val="single" w:sz="4" w:space="0" w:color="auto"/>
              <w:right w:val="single" w:sz="8" w:space="0" w:color="auto"/>
            </w:tcBorders>
            <w:shd w:val="clear" w:color="auto" w:fill="auto"/>
            <w:noWrap/>
            <w:vAlign w:val="center"/>
            <w:hideMark/>
          </w:tcPr>
          <w:p w14:paraId="2CDD1345"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9,600,000</w:t>
            </w:r>
          </w:p>
        </w:tc>
      </w:tr>
      <w:tr w:rsidR="00E9200D" w:rsidRPr="00E9200D" w14:paraId="79A42AC8" w14:textId="77777777" w:rsidTr="002A69D6">
        <w:trPr>
          <w:trHeight w:val="420"/>
        </w:trPr>
        <w:tc>
          <w:tcPr>
            <w:tcW w:w="671" w:type="dxa"/>
            <w:tcBorders>
              <w:top w:val="nil"/>
              <w:left w:val="single" w:sz="8" w:space="0" w:color="auto"/>
              <w:bottom w:val="single" w:sz="4" w:space="0" w:color="auto"/>
              <w:right w:val="single" w:sz="4" w:space="0" w:color="auto"/>
            </w:tcBorders>
            <w:shd w:val="clear" w:color="auto" w:fill="auto"/>
            <w:noWrap/>
            <w:vAlign w:val="center"/>
            <w:hideMark/>
          </w:tcPr>
          <w:p w14:paraId="7E79F1ED" w14:textId="77777777" w:rsidR="00E9200D" w:rsidRPr="00E9200D" w:rsidRDefault="00E9200D" w:rsidP="00E9200D">
            <w:pPr>
              <w:spacing w:line="240" w:lineRule="auto"/>
              <w:ind w:left="0" w:firstLine="0"/>
              <w:rPr>
                <w:rFonts w:ascii="Arial" w:hAnsi="Arial"/>
                <w:b w:val="0"/>
                <w:bCs w:val="0"/>
                <w:sz w:val="26"/>
                <w:szCs w:val="26"/>
                <w:rtl/>
              </w:rPr>
            </w:pPr>
            <w:r>
              <w:rPr>
                <w:rFonts w:ascii="Arial" w:hAnsi="Arial" w:hint="cs"/>
                <w:b w:val="0"/>
                <w:bCs w:val="0"/>
                <w:sz w:val="26"/>
                <w:szCs w:val="26"/>
                <w:rtl/>
              </w:rPr>
              <w:t>5</w:t>
            </w:r>
          </w:p>
        </w:tc>
        <w:tc>
          <w:tcPr>
            <w:tcW w:w="3454" w:type="dxa"/>
            <w:tcBorders>
              <w:top w:val="nil"/>
              <w:left w:val="single" w:sz="4" w:space="0" w:color="auto"/>
              <w:bottom w:val="single" w:sz="4" w:space="0" w:color="auto"/>
              <w:right w:val="single" w:sz="4" w:space="0" w:color="auto"/>
            </w:tcBorders>
            <w:shd w:val="clear" w:color="auto" w:fill="auto"/>
            <w:noWrap/>
            <w:vAlign w:val="center"/>
            <w:hideMark/>
          </w:tcPr>
          <w:p w14:paraId="27431FEA" w14:textId="77777777" w:rsidR="00E9200D" w:rsidRPr="00E9200D" w:rsidRDefault="00E9200D" w:rsidP="00E9200D">
            <w:pPr>
              <w:spacing w:line="240" w:lineRule="auto"/>
              <w:ind w:left="0" w:firstLine="0"/>
              <w:rPr>
                <w:rFonts w:ascii="Arial" w:hAnsi="Arial"/>
                <w:rtl/>
              </w:rPr>
            </w:pPr>
            <w:r w:rsidRPr="00E9200D">
              <w:rPr>
                <w:rFonts w:ascii="Arial" w:hAnsi="Arial" w:hint="cs"/>
                <w:rtl/>
              </w:rPr>
              <w:t>آزمایشگاه</w:t>
            </w:r>
          </w:p>
        </w:tc>
        <w:tc>
          <w:tcPr>
            <w:tcW w:w="23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2C0F93" w14:textId="1989C016" w:rsidR="00E9200D" w:rsidRPr="00E9200D" w:rsidRDefault="00E9200D" w:rsidP="00E9200D">
            <w:pPr>
              <w:spacing w:line="240" w:lineRule="auto"/>
              <w:ind w:left="0" w:firstLine="0"/>
              <w:rPr>
                <w:rFonts w:ascii="Arial" w:hAnsi="Arial"/>
                <w:b w:val="0"/>
                <w:bCs w:val="0"/>
                <w:rtl/>
              </w:rPr>
            </w:pPr>
            <w:r w:rsidRPr="00E9200D">
              <w:rPr>
                <w:rFonts w:ascii="Arial" w:hAnsi="Arial" w:hint="cs"/>
                <w:b w:val="0"/>
                <w:bCs w:val="0"/>
                <w:rtl/>
              </w:rPr>
              <w:t>اس</w:t>
            </w:r>
            <w:r w:rsidR="00BA4679">
              <w:rPr>
                <w:rFonts w:ascii="Arial" w:hAnsi="Arial" w:hint="cs"/>
                <w:b w:val="0"/>
                <w:bCs w:val="0"/>
                <w:rtl/>
              </w:rPr>
              <w:t>ک</w:t>
            </w:r>
            <w:r w:rsidRPr="00E9200D">
              <w:rPr>
                <w:rFonts w:ascii="Arial" w:hAnsi="Arial" w:hint="cs"/>
                <w:b w:val="0"/>
                <w:bCs w:val="0"/>
                <w:rtl/>
              </w:rPr>
              <w:t>لت فلزي یا بتنی با شناژبندی</w:t>
            </w:r>
          </w:p>
        </w:tc>
        <w:tc>
          <w:tcPr>
            <w:tcW w:w="1088" w:type="dxa"/>
            <w:tcBorders>
              <w:top w:val="nil"/>
              <w:left w:val="single" w:sz="4" w:space="0" w:color="auto"/>
              <w:bottom w:val="single" w:sz="4" w:space="0" w:color="auto"/>
              <w:right w:val="single" w:sz="4" w:space="0" w:color="auto"/>
            </w:tcBorders>
            <w:shd w:val="clear" w:color="auto" w:fill="auto"/>
            <w:noWrap/>
            <w:vAlign w:val="center"/>
            <w:hideMark/>
          </w:tcPr>
          <w:p w14:paraId="165E63C1"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120</w:t>
            </w:r>
          </w:p>
        </w:tc>
        <w:tc>
          <w:tcPr>
            <w:tcW w:w="1319" w:type="dxa"/>
            <w:tcBorders>
              <w:top w:val="nil"/>
              <w:left w:val="single" w:sz="4" w:space="0" w:color="auto"/>
              <w:bottom w:val="single" w:sz="4" w:space="0" w:color="auto"/>
              <w:right w:val="single" w:sz="4" w:space="0" w:color="auto"/>
            </w:tcBorders>
            <w:shd w:val="clear" w:color="auto" w:fill="auto"/>
            <w:noWrap/>
            <w:vAlign w:val="center"/>
            <w:hideMark/>
          </w:tcPr>
          <w:p w14:paraId="3E25A56D"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32,000</w:t>
            </w:r>
          </w:p>
        </w:tc>
        <w:tc>
          <w:tcPr>
            <w:tcW w:w="1410" w:type="dxa"/>
            <w:tcBorders>
              <w:top w:val="nil"/>
              <w:left w:val="single" w:sz="4" w:space="0" w:color="auto"/>
              <w:bottom w:val="single" w:sz="4" w:space="0" w:color="auto"/>
              <w:right w:val="single" w:sz="8" w:space="0" w:color="auto"/>
            </w:tcBorders>
            <w:shd w:val="clear" w:color="auto" w:fill="auto"/>
            <w:noWrap/>
            <w:vAlign w:val="center"/>
            <w:hideMark/>
          </w:tcPr>
          <w:p w14:paraId="454816EC" w14:textId="77777777" w:rsidR="00E9200D" w:rsidRPr="00E9200D" w:rsidRDefault="00E9200D" w:rsidP="00E9200D">
            <w:pPr>
              <w:spacing w:line="240" w:lineRule="auto"/>
              <w:ind w:left="0" w:firstLine="0"/>
              <w:rPr>
                <w:rFonts w:ascii="Arial" w:hAnsi="Arial"/>
                <w:b w:val="0"/>
                <w:bCs w:val="0"/>
                <w:sz w:val="26"/>
                <w:szCs w:val="26"/>
                <w:rtl/>
              </w:rPr>
            </w:pPr>
            <w:r w:rsidRPr="00E9200D">
              <w:rPr>
                <w:rFonts w:ascii="Arial" w:hAnsi="Arial" w:hint="cs"/>
                <w:b w:val="0"/>
                <w:bCs w:val="0"/>
                <w:sz w:val="26"/>
                <w:szCs w:val="26"/>
                <w:rtl/>
              </w:rPr>
              <w:t>3,840,000</w:t>
            </w:r>
          </w:p>
        </w:tc>
      </w:tr>
      <w:tr w:rsidR="00E9200D" w:rsidRPr="00E9200D" w14:paraId="1BB67FFA" w14:textId="77777777" w:rsidTr="002A69D6">
        <w:trPr>
          <w:trHeight w:val="450"/>
        </w:trPr>
        <w:tc>
          <w:tcPr>
            <w:tcW w:w="6515" w:type="dxa"/>
            <w:gridSpan w:val="3"/>
            <w:tcBorders>
              <w:top w:val="single" w:sz="8" w:space="0" w:color="auto"/>
              <w:left w:val="single" w:sz="8" w:space="0" w:color="auto"/>
              <w:bottom w:val="single" w:sz="8" w:space="0" w:color="auto"/>
              <w:right w:val="single" w:sz="4" w:space="0" w:color="000000"/>
            </w:tcBorders>
            <w:shd w:val="clear" w:color="auto" w:fill="auto"/>
            <w:noWrap/>
            <w:vAlign w:val="center"/>
            <w:hideMark/>
          </w:tcPr>
          <w:p w14:paraId="2A0A2CB3" w14:textId="51709C17"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 xml:space="preserve">جمع </w:t>
            </w:r>
            <w:r w:rsidR="00BA4679">
              <w:rPr>
                <w:rFonts w:ascii="Arial" w:hAnsi="Arial" w:hint="cs"/>
                <w:sz w:val="26"/>
                <w:szCs w:val="26"/>
                <w:rtl/>
              </w:rPr>
              <w:t>ک</w:t>
            </w:r>
            <w:r w:rsidRPr="00E9200D">
              <w:rPr>
                <w:rFonts w:ascii="Arial" w:hAnsi="Arial" w:hint="cs"/>
                <w:sz w:val="26"/>
                <w:szCs w:val="26"/>
                <w:rtl/>
              </w:rPr>
              <w:t xml:space="preserve">ل زيربنا و </w:t>
            </w:r>
            <w:r w:rsidR="00BA4679">
              <w:rPr>
                <w:rFonts w:ascii="Arial" w:hAnsi="Arial"/>
                <w:sz w:val="26"/>
                <w:szCs w:val="26"/>
                <w:rtl/>
              </w:rPr>
              <w:t>هز</w:t>
            </w:r>
            <w:r w:rsidR="00BA4679">
              <w:rPr>
                <w:rFonts w:ascii="Arial" w:hAnsi="Arial" w:hint="cs"/>
                <w:sz w:val="26"/>
                <w:szCs w:val="26"/>
                <w:rtl/>
              </w:rPr>
              <w:t>ی</w:t>
            </w:r>
            <w:r w:rsidR="00BA4679">
              <w:rPr>
                <w:rFonts w:ascii="Arial" w:hAnsi="Arial" w:hint="eastAsia"/>
                <w:sz w:val="26"/>
                <w:szCs w:val="26"/>
                <w:rtl/>
              </w:rPr>
              <w:t>نه‌ها</w:t>
            </w:r>
          </w:p>
        </w:tc>
        <w:tc>
          <w:tcPr>
            <w:tcW w:w="1088"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361942F" w14:textId="77777777"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16,390</w:t>
            </w:r>
          </w:p>
        </w:tc>
        <w:tc>
          <w:tcPr>
            <w:tcW w:w="1319"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17EC204" w14:textId="77777777"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w:t>
            </w:r>
          </w:p>
        </w:tc>
        <w:tc>
          <w:tcPr>
            <w:tcW w:w="1410"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66E5DF5A" w14:textId="77777777" w:rsidR="00E9200D" w:rsidRPr="00E9200D" w:rsidRDefault="00E9200D" w:rsidP="00E9200D">
            <w:pPr>
              <w:spacing w:line="240" w:lineRule="auto"/>
              <w:ind w:left="0" w:firstLine="0"/>
              <w:rPr>
                <w:rFonts w:ascii="Arial" w:hAnsi="Arial"/>
                <w:sz w:val="26"/>
                <w:szCs w:val="26"/>
                <w:rtl/>
              </w:rPr>
            </w:pPr>
            <w:r w:rsidRPr="00E9200D">
              <w:rPr>
                <w:rFonts w:ascii="Arial" w:hAnsi="Arial" w:hint="cs"/>
                <w:sz w:val="26"/>
                <w:szCs w:val="26"/>
                <w:rtl/>
              </w:rPr>
              <w:t>370,840,000</w:t>
            </w:r>
          </w:p>
        </w:tc>
      </w:tr>
    </w:tbl>
    <w:p w14:paraId="43584C19" w14:textId="77777777" w:rsidR="00126B1B" w:rsidRDefault="00126B1B" w:rsidP="00102089">
      <w:pPr>
        <w:spacing w:line="240" w:lineRule="auto"/>
        <w:ind w:left="0" w:firstLine="217"/>
        <w:rPr>
          <w:rtl/>
        </w:rPr>
      </w:pPr>
    </w:p>
    <w:p w14:paraId="2D6C305A" w14:textId="77777777" w:rsidR="005415CB" w:rsidRDefault="005415CB" w:rsidP="00102089">
      <w:pPr>
        <w:spacing w:line="240" w:lineRule="auto"/>
        <w:ind w:left="0" w:firstLine="217"/>
        <w:rPr>
          <w:rtl/>
        </w:rPr>
      </w:pPr>
    </w:p>
    <w:p w14:paraId="2A87BB4C" w14:textId="77777777" w:rsidR="00126B1B" w:rsidRPr="00D012FE" w:rsidRDefault="00126B1B" w:rsidP="00D012FE">
      <w:pPr>
        <w:pStyle w:val="Heading2"/>
        <w:numPr>
          <w:ilvl w:val="2"/>
          <w:numId w:val="39"/>
        </w:numPr>
        <w:spacing w:before="0" w:after="0"/>
        <w:ind w:hanging="903"/>
        <w:jc w:val="both"/>
        <w:rPr>
          <w:rFonts w:ascii="Times New Roman" w:hAnsi="Times New Roman" w:cs="B Nazanin"/>
          <w:i w:val="0"/>
          <w:iCs w:val="0"/>
          <w:sz w:val="24"/>
          <w:rtl/>
          <w:lang w:bidi="fa-IR"/>
        </w:rPr>
      </w:pPr>
      <w:bookmarkStart w:id="59" w:name="_Toc55124671"/>
      <w:r w:rsidRPr="00D012FE">
        <w:rPr>
          <w:rFonts w:ascii="Times New Roman" w:hAnsi="Times New Roman" w:cs="B Nazanin" w:hint="cs"/>
          <w:i w:val="0"/>
          <w:iCs w:val="0"/>
          <w:sz w:val="24"/>
          <w:rtl/>
          <w:lang w:bidi="fa-IR"/>
        </w:rPr>
        <w:lastRenderedPageBreak/>
        <w:t>هزینه تجهیزات و تکنولوژی</w:t>
      </w:r>
      <w:bookmarkEnd w:id="59"/>
    </w:p>
    <w:p w14:paraId="34291AD7" w14:textId="77777777" w:rsidR="00126B1B" w:rsidRDefault="00126B1B" w:rsidP="008037C7">
      <w:pPr>
        <w:ind w:firstLine="217"/>
        <w:jc w:val="lowKashida"/>
        <w:rPr>
          <w:b w:val="0"/>
          <w:bCs w:val="0"/>
          <w:szCs w:val="28"/>
          <w:rtl/>
        </w:rPr>
      </w:pPr>
      <w:r>
        <w:rPr>
          <w:rFonts w:hint="cs"/>
          <w:b w:val="0"/>
          <w:bCs w:val="0"/>
          <w:szCs w:val="28"/>
          <w:rtl/>
        </w:rPr>
        <w:t xml:space="preserve">به کارگیری ماشین آلات و </w:t>
      </w:r>
      <w:r>
        <w:rPr>
          <w:b w:val="0"/>
          <w:bCs w:val="0"/>
          <w:szCs w:val="28"/>
          <w:rtl/>
        </w:rPr>
        <w:t>دستگاه‌ها</w:t>
      </w:r>
      <w:r>
        <w:rPr>
          <w:rFonts w:hint="cs"/>
          <w:b w:val="0"/>
          <w:bCs w:val="0"/>
          <w:szCs w:val="28"/>
          <w:rtl/>
        </w:rPr>
        <w:t xml:space="preserve">ی مناسب از </w:t>
      </w:r>
      <w:r>
        <w:rPr>
          <w:b w:val="0"/>
          <w:bCs w:val="0"/>
          <w:szCs w:val="28"/>
          <w:rtl/>
        </w:rPr>
        <w:t>اساس</w:t>
      </w:r>
      <w:r>
        <w:rPr>
          <w:rFonts w:hint="cs"/>
          <w:b w:val="0"/>
          <w:bCs w:val="0"/>
          <w:szCs w:val="28"/>
          <w:rtl/>
        </w:rPr>
        <w:t>ی‌</w:t>
      </w:r>
      <w:r>
        <w:rPr>
          <w:rFonts w:hint="eastAsia"/>
          <w:b w:val="0"/>
          <w:bCs w:val="0"/>
          <w:szCs w:val="28"/>
          <w:rtl/>
        </w:rPr>
        <w:t>تر</w:t>
      </w:r>
      <w:r>
        <w:rPr>
          <w:rFonts w:hint="cs"/>
          <w:b w:val="0"/>
          <w:bCs w:val="0"/>
          <w:szCs w:val="28"/>
          <w:rtl/>
        </w:rPr>
        <w:t>ی</w:t>
      </w:r>
      <w:r>
        <w:rPr>
          <w:rFonts w:hint="eastAsia"/>
          <w:b w:val="0"/>
          <w:bCs w:val="0"/>
          <w:szCs w:val="28"/>
          <w:rtl/>
        </w:rPr>
        <w:t>ن</w:t>
      </w:r>
      <w:r>
        <w:rPr>
          <w:rFonts w:hint="cs"/>
          <w:b w:val="0"/>
          <w:bCs w:val="0"/>
          <w:szCs w:val="28"/>
          <w:rtl/>
        </w:rPr>
        <w:t xml:space="preserve"> ارکان طراحی واحد </w:t>
      </w:r>
      <w:r>
        <w:rPr>
          <w:b w:val="0"/>
          <w:bCs w:val="0"/>
          <w:szCs w:val="28"/>
          <w:rtl/>
        </w:rPr>
        <w:t>م</w:t>
      </w:r>
      <w:r>
        <w:rPr>
          <w:rFonts w:hint="cs"/>
          <w:b w:val="0"/>
          <w:bCs w:val="0"/>
          <w:szCs w:val="28"/>
          <w:rtl/>
        </w:rPr>
        <w:t>ی‌</w:t>
      </w:r>
      <w:r>
        <w:rPr>
          <w:rFonts w:hint="eastAsia"/>
          <w:b w:val="0"/>
          <w:bCs w:val="0"/>
          <w:szCs w:val="28"/>
          <w:rtl/>
        </w:rPr>
        <w:t>باشد</w:t>
      </w:r>
      <w:r>
        <w:rPr>
          <w:rFonts w:hint="cs"/>
          <w:b w:val="0"/>
          <w:bCs w:val="0"/>
          <w:szCs w:val="28"/>
          <w:rtl/>
        </w:rPr>
        <w:t xml:space="preserve">، چرا که وجود ماشین آلات مناسب </w:t>
      </w:r>
      <w:r>
        <w:rPr>
          <w:b w:val="0"/>
          <w:bCs w:val="0"/>
          <w:szCs w:val="28"/>
          <w:rtl/>
        </w:rPr>
        <w:t>م</w:t>
      </w:r>
      <w:r>
        <w:rPr>
          <w:rFonts w:hint="cs"/>
          <w:b w:val="0"/>
          <w:bCs w:val="0"/>
          <w:szCs w:val="28"/>
          <w:rtl/>
        </w:rPr>
        <w:t>ی‌</w:t>
      </w:r>
      <w:r>
        <w:rPr>
          <w:rFonts w:hint="eastAsia"/>
          <w:b w:val="0"/>
          <w:bCs w:val="0"/>
          <w:szCs w:val="28"/>
          <w:rtl/>
        </w:rPr>
        <w:t>تواند</w:t>
      </w:r>
      <w:r>
        <w:rPr>
          <w:rFonts w:hint="cs"/>
          <w:b w:val="0"/>
          <w:bCs w:val="0"/>
          <w:szCs w:val="28"/>
          <w:rtl/>
        </w:rPr>
        <w:t xml:space="preserve"> در کاهش تلفات و بهینه سازی سرمایه گذاری نقش موثری دارد.</w:t>
      </w:r>
      <w:r w:rsidR="001D2603">
        <w:rPr>
          <w:rFonts w:hint="cs"/>
          <w:b w:val="0"/>
          <w:bCs w:val="0"/>
          <w:szCs w:val="28"/>
          <w:rtl/>
        </w:rPr>
        <w:t xml:space="preserve"> </w:t>
      </w:r>
      <w:r>
        <w:rPr>
          <w:rFonts w:hint="cs"/>
          <w:b w:val="0"/>
          <w:bCs w:val="0"/>
          <w:szCs w:val="28"/>
          <w:rtl/>
        </w:rPr>
        <w:t xml:space="preserve">مطابق فرآیند تولید </w:t>
      </w:r>
      <w:r>
        <w:rPr>
          <w:b w:val="0"/>
          <w:bCs w:val="0"/>
          <w:szCs w:val="28"/>
          <w:rtl/>
        </w:rPr>
        <w:t>ارائه</w:t>
      </w:r>
      <w:r>
        <w:rPr>
          <w:rFonts w:hint="cs"/>
          <w:b w:val="0"/>
          <w:bCs w:val="0"/>
          <w:szCs w:val="28"/>
          <w:rtl/>
        </w:rPr>
        <w:t xml:space="preserve"> شده در بخش </w:t>
      </w:r>
      <w:r>
        <w:rPr>
          <w:rFonts w:hint="cs"/>
          <w:b w:val="0"/>
          <w:bCs w:val="0"/>
          <w:szCs w:val="28"/>
          <w:rtl/>
          <w:lang w:bidi="fa-IR"/>
        </w:rPr>
        <w:t>پیشین</w:t>
      </w:r>
      <w:r>
        <w:rPr>
          <w:rFonts w:hint="cs"/>
          <w:b w:val="0"/>
          <w:bCs w:val="0"/>
          <w:szCs w:val="28"/>
          <w:rtl/>
        </w:rPr>
        <w:t xml:space="preserve"> ماشین‌آلات تولیدی مورد نیاز تولید محصولات شرکت در جدول </w:t>
      </w:r>
      <w:r w:rsidR="008037C7">
        <w:rPr>
          <w:rFonts w:hint="cs"/>
          <w:b w:val="0"/>
          <w:bCs w:val="0"/>
          <w:szCs w:val="28"/>
          <w:rtl/>
        </w:rPr>
        <w:t>19</w:t>
      </w:r>
      <w:r>
        <w:rPr>
          <w:rFonts w:hint="cs"/>
          <w:b w:val="0"/>
          <w:bCs w:val="0"/>
          <w:szCs w:val="28"/>
          <w:rtl/>
        </w:rPr>
        <w:t xml:space="preserve"> </w:t>
      </w:r>
      <w:r>
        <w:rPr>
          <w:b w:val="0"/>
          <w:bCs w:val="0"/>
          <w:szCs w:val="28"/>
          <w:rtl/>
        </w:rPr>
        <w:t>ارائه</w:t>
      </w:r>
      <w:r>
        <w:rPr>
          <w:rFonts w:hint="cs"/>
          <w:b w:val="0"/>
          <w:bCs w:val="0"/>
          <w:szCs w:val="28"/>
          <w:rtl/>
        </w:rPr>
        <w:t xml:space="preserve"> شده است.</w:t>
      </w:r>
    </w:p>
    <w:p w14:paraId="27F787D8" w14:textId="77777777" w:rsidR="00B6467D" w:rsidRDefault="00B6467D" w:rsidP="00F11F9C">
      <w:pPr>
        <w:ind w:firstLine="217"/>
        <w:jc w:val="lowKashida"/>
        <w:rPr>
          <w:b w:val="0"/>
          <w:bCs w:val="0"/>
          <w:szCs w:val="28"/>
          <w:rtl/>
        </w:rPr>
      </w:pPr>
    </w:p>
    <w:p w14:paraId="5E2325DC" w14:textId="5AB7414B" w:rsidR="00126B1B" w:rsidRDefault="00126B1B" w:rsidP="005C5C2B">
      <w:pPr>
        <w:pStyle w:val="ListParagraph"/>
        <w:spacing w:after="0"/>
        <w:ind w:left="36" w:firstLine="217"/>
        <w:rPr>
          <w:rFonts w:ascii="Times New Roman" w:hAnsi="Times New Roman" w:cs="B Nazanin"/>
          <w:sz w:val="24"/>
          <w:szCs w:val="24"/>
          <w:rtl/>
        </w:rPr>
      </w:pPr>
      <w:bookmarkStart w:id="60" w:name="_Toc55124701"/>
      <w:r>
        <w:rPr>
          <w:rFonts w:ascii="Times New Roman" w:hAnsi="Times New Roman" w:cs="B Nazanin" w:hint="cs"/>
          <w:sz w:val="24"/>
          <w:szCs w:val="24"/>
          <w:rtl/>
          <w:lang w:bidi="ar-SA"/>
        </w:rPr>
        <w:t xml:space="preserve">جدول </w:t>
      </w:r>
      <w:r>
        <w:rPr>
          <w:rtl/>
        </w:rPr>
        <w:fldChar w:fldCharType="begin"/>
      </w:r>
      <w:r>
        <w:rPr>
          <w:rFonts w:ascii="Times New Roman" w:hAnsi="Times New Roman" w:cs="B Nazanin" w:hint="cs"/>
          <w:sz w:val="24"/>
          <w:szCs w:val="24"/>
          <w:rtl/>
          <w:lang w:bidi="ar-SA"/>
        </w:rPr>
        <w:instrText xml:space="preserve"> </w:instrText>
      </w:r>
      <w:r>
        <w:rPr>
          <w:rFonts w:ascii="Times New Roman" w:hAnsi="Times New Roman" w:cs="B Nazanin"/>
          <w:sz w:val="24"/>
          <w:szCs w:val="24"/>
        </w:rPr>
        <w:instrText>SEQ</w:instrText>
      </w:r>
      <w:r>
        <w:rPr>
          <w:rFonts w:ascii="Times New Roman" w:hAnsi="Times New Roman" w:cs="B Nazanin" w:hint="cs"/>
          <w:sz w:val="24"/>
          <w:szCs w:val="24"/>
          <w:rtl/>
          <w:lang w:bidi="ar-SA"/>
        </w:rPr>
        <w:instrText xml:space="preserve"> جدول \* </w:instrText>
      </w:r>
      <w:r>
        <w:rPr>
          <w:rFonts w:ascii="Times New Roman" w:hAnsi="Times New Roman" w:cs="B Nazanin"/>
          <w:sz w:val="24"/>
          <w:szCs w:val="24"/>
        </w:rPr>
        <w:instrText>ARABIC</w:instrText>
      </w:r>
      <w:r>
        <w:rPr>
          <w:rFonts w:ascii="Times New Roman" w:hAnsi="Times New Roman" w:cs="B Nazanin" w:hint="cs"/>
          <w:sz w:val="24"/>
          <w:szCs w:val="24"/>
          <w:rtl/>
          <w:lang w:bidi="ar-SA"/>
        </w:rPr>
        <w:instrText xml:space="preserve"> </w:instrText>
      </w:r>
      <w:r>
        <w:rPr>
          <w:rtl/>
        </w:rPr>
        <w:fldChar w:fldCharType="separate"/>
      </w:r>
      <w:r w:rsidR="00D012FE">
        <w:rPr>
          <w:rFonts w:ascii="Times New Roman" w:hAnsi="Times New Roman" w:cs="B Nazanin"/>
          <w:noProof/>
          <w:sz w:val="24"/>
          <w:szCs w:val="24"/>
          <w:rtl/>
          <w:lang w:bidi="ar-SA"/>
        </w:rPr>
        <w:t>19</w:t>
      </w:r>
      <w:r>
        <w:rPr>
          <w:rtl/>
        </w:rPr>
        <w:fldChar w:fldCharType="end"/>
      </w:r>
      <w:r>
        <w:rPr>
          <w:rFonts w:ascii="Times New Roman" w:hAnsi="Times New Roman" w:cs="B Nazanin" w:hint="cs"/>
          <w:sz w:val="24"/>
          <w:szCs w:val="24"/>
          <w:rtl/>
        </w:rPr>
        <w:t>- هزینه تجهیزات و ماشین آلات</w:t>
      </w:r>
      <w:bookmarkEnd w:id="60"/>
      <w:r w:rsidR="00E8022A" w:rsidRPr="00BF03B9">
        <w:rPr>
          <w:rStyle w:val="FootnoteReference"/>
          <w:rFonts w:cs="B Nazanin"/>
          <w:rtl/>
        </w:rPr>
        <w:footnoteReference w:id="14"/>
      </w:r>
    </w:p>
    <w:tbl>
      <w:tblPr>
        <w:bidiVisual/>
        <w:tblW w:w="10578" w:type="dxa"/>
        <w:tblInd w:w="85" w:type="dxa"/>
        <w:tblLook w:val="04A0" w:firstRow="1" w:lastRow="0" w:firstColumn="1" w:lastColumn="0" w:noHBand="0" w:noVBand="1"/>
      </w:tblPr>
      <w:tblGrid>
        <w:gridCol w:w="698"/>
        <w:gridCol w:w="2465"/>
        <w:gridCol w:w="654"/>
        <w:gridCol w:w="707"/>
        <w:gridCol w:w="1439"/>
        <w:gridCol w:w="1488"/>
        <w:gridCol w:w="1639"/>
        <w:gridCol w:w="1488"/>
      </w:tblGrid>
      <w:tr w:rsidR="002A69D6" w:rsidRPr="002A69D6" w14:paraId="02D1839F" w14:textId="77777777" w:rsidTr="00DE1349">
        <w:trPr>
          <w:trHeight w:val="405"/>
        </w:trPr>
        <w:tc>
          <w:tcPr>
            <w:tcW w:w="698" w:type="dxa"/>
            <w:vMerge w:val="restart"/>
            <w:tcBorders>
              <w:top w:val="single" w:sz="8" w:space="0" w:color="auto"/>
              <w:left w:val="single" w:sz="8" w:space="0" w:color="auto"/>
              <w:bottom w:val="single" w:sz="8" w:space="0" w:color="000000"/>
              <w:right w:val="single" w:sz="4" w:space="0" w:color="auto"/>
            </w:tcBorders>
            <w:shd w:val="clear" w:color="000000" w:fill="F2F2F2"/>
            <w:noWrap/>
            <w:vAlign w:val="center"/>
            <w:hideMark/>
          </w:tcPr>
          <w:p w14:paraId="05705233" w14:textId="77777777" w:rsidR="002A69D6" w:rsidRPr="002A69D6" w:rsidRDefault="002A69D6" w:rsidP="002A69D6">
            <w:pPr>
              <w:spacing w:line="240" w:lineRule="auto"/>
              <w:ind w:left="0" w:firstLine="0"/>
              <w:rPr>
                <w:rFonts w:ascii="Arial" w:hAnsi="Arial"/>
              </w:rPr>
            </w:pPr>
            <w:bookmarkStart w:id="61" w:name="_Toc526243464"/>
            <w:r w:rsidRPr="002A69D6">
              <w:rPr>
                <w:rFonts w:ascii="Arial" w:hAnsi="Arial" w:hint="cs"/>
                <w:rtl/>
              </w:rPr>
              <w:t>رديف</w:t>
            </w:r>
          </w:p>
        </w:tc>
        <w:tc>
          <w:tcPr>
            <w:tcW w:w="2465"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410E29DF" w14:textId="02095275" w:rsidR="002A69D6" w:rsidRPr="002A69D6" w:rsidRDefault="002A69D6" w:rsidP="002A69D6">
            <w:pPr>
              <w:spacing w:line="240" w:lineRule="auto"/>
              <w:ind w:left="0" w:firstLine="0"/>
              <w:rPr>
                <w:rFonts w:ascii="Arial" w:hAnsi="Arial"/>
                <w:rtl/>
              </w:rPr>
            </w:pPr>
            <w:r w:rsidRPr="002A69D6">
              <w:rPr>
                <w:rFonts w:ascii="Arial" w:hAnsi="Arial" w:hint="cs"/>
                <w:rtl/>
              </w:rPr>
              <w:t xml:space="preserve"> شرح</w:t>
            </w:r>
          </w:p>
        </w:tc>
        <w:tc>
          <w:tcPr>
            <w:tcW w:w="654"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57692474" w14:textId="77777777" w:rsidR="002A69D6" w:rsidRPr="002A69D6" w:rsidRDefault="002A69D6" w:rsidP="002A69D6">
            <w:pPr>
              <w:spacing w:line="240" w:lineRule="auto"/>
              <w:ind w:left="0" w:firstLine="0"/>
              <w:rPr>
                <w:rFonts w:ascii="Arial" w:hAnsi="Arial"/>
                <w:rtl/>
              </w:rPr>
            </w:pPr>
            <w:r w:rsidRPr="002A69D6">
              <w:rPr>
                <w:rFonts w:ascii="Arial" w:hAnsi="Arial" w:hint="cs"/>
                <w:rtl/>
              </w:rPr>
              <w:t>تعداد</w:t>
            </w:r>
          </w:p>
        </w:tc>
        <w:tc>
          <w:tcPr>
            <w:tcW w:w="707"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77A86B2D" w14:textId="77777777" w:rsidR="002A69D6" w:rsidRPr="002A69D6" w:rsidRDefault="002A69D6" w:rsidP="002A69D6">
            <w:pPr>
              <w:spacing w:line="240" w:lineRule="auto"/>
              <w:ind w:left="0" w:firstLine="0"/>
              <w:rPr>
                <w:rFonts w:ascii="Arial" w:hAnsi="Arial"/>
                <w:rtl/>
              </w:rPr>
            </w:pPr>
            <w:r w:rsidRPr="002A69D6">
              <w:rPr>
                <w:rFonts w:ascii="Arial" w:hAnsi="Arial" w:hint="cs"/>
                <w:rtl/>
              </w:rPr>
              <w:t>واحد</w:t>
            </w:r>
          </w:p>
        </w:tc>
        <w:tc>
          <w:tcPr>
            <w:tcW w:w="1439"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132492EA" w14:textId="77777777" w:rsidR="002A69D6" w:rsidRPr="002A69D6" w:rsidRDefault="002A69D6" w:rsidP="002A69D6">
            <w:pPr>
              <w:spacing w:line="240" w:lineRule="auto"/>
              <w:ind w:left="0" w:firstLine="0"/>
              <w:rPr>
                <w:rFonts w:ascii="Arial" w:hAnsi="Arial"/>
                <w:rtl/>
              </w:rPr>
            </w:pPr>
            <w:r w:rsidRPr="002A69D6">
              <w:rPr>
                <w:rFonts w:ascii="Arial" w:hAnsi="Arial" w:hint="cs"/>
                <w:rtl/>
              </w:rPr>
              <w:t xml:space="preserve">هزينه واحد </w:t>
            </w:r>
            <w:r w:rsidRPr="002A69D6">
              <w:rPr>
                <w:rFonts w:ascii="Arial" w:hAnsi="Arial" w:hint="cs"/>
                <w:rtl/>
              </w:rPr>
              <w:br/>
            </w:r>
            <w:r w:rsidRPr="002A69D6">
              <w:rPr>
                <w:rFonts w:ascii="Arial" w:hAnsi="Arial" w:hint="cs"/>
                <w:b w:val="0"/>
                <w:bCs w:val="0"/>
                <w:rtl/>
              </w:rPr>
              <w:t>(ارزی - یورو)</w:t>
            </w:r>
          </w:p>
        </w:tc>
        <w:tc>
          <w:tcPr>
            <w:tcW w:w="1488"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7D24CE55" w14:textId="77777777" w:rsidR="002A69D6" w:rsidRPr="002A69D6" w:rsidRDefault="002A69D6" w:rsidP="002A69D6">
            <w:pPr>
              <w:spacing w:line="240" w:lineRule="auto"/>
              <w:ind w:left="0" w:firstLine="0"/>
              <w:rPr>
                <w:rFonts w:ascii="Arial" w:hAnsi="Arial"/>
                <w:rtl/>
              </w:rPr>
            </w:pPr>
            <w:r w:rsidRPr="002A69D6">
              <w:rPr>
                <w:rFonts w:ascii="Arial" w:hAnsi="Arial" w:hint="cs"/>
                <w:rtl/>
              </w:rPr>
              <w:t xml:space="preserve">هزينه واحد </w:t>
            </w:r>
            <w:r w:rsidRPr="002A69D6">
              <w:rPr>
                <w:rFonts w:ascii="Arial" w:hAnsi="Arial" w:hint="cs"/>
                <w:rtl/>
              </w:rPr>
              <w:br/>
            </w:r>
            <w:r w:rsidRPr="002A69D6">
              <w:rPr>
                <w:rFonts w:ascii="Arial" w:hAnsi="Arial" w:hint="cs"/>
                <w:b w:val="0"/>
                <w:bCs w:val="0"/>
                <w:rtl/>
              </w:rPr>
              <w:t>(هزار ريال)</w:t>
            </w:r>
          </w:p>
        </w:tc>
        <w:tc>
          <w:tcPr>
            <w:tcW w:w="1639"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6AECCB14" w14:textId="77777777" w:rsidR="00B92228" w:rsidRDefault="002A69D6" w:rsidP="002A69D6">
            <w:pPr>
              <w:spacing w:line="240" w:lineRule="auto"/>
              <w:ind w:left="0" w:firstLine="0"/>
              <w:rPr>
                <w:rFonts w:ascii="Arial" w:hAnsi="Arial"/>
                <w:b w:val="0"/>
                <w:bCs w:val="0"/>
                <w:rtl/>
              </w:rPr>
            </w:pPr>
            <w:r w:rsidRPr="002A69D6">
              <w:rPr>
                <w:rFonts w:ascii="Arial" w:hAnsi="Arial" w:hint="cs"/>
                <w:rtl/>
              </w:rPr>
              <w:t>هزينه ریالی</w:t>
            </w:r>
            <w:r w:rsidRPr="002A69D6">
              <w:rPr>
                <w:rFonts w:ascii="Arial" w:hAnsi="Arial" w:hint="cs"/>
                <w:b w:val="0"/>
                <w:bCs w:val="0"/>
                <w:rtl/>
              </w:rPr>
              <w:t xml:space="preserve"> </w:t>
            </w:r>
          </w:p>
          <w:p w14:paraId="080C7CFB" w14:textId="1937A5BF" w:rsidR="002A69D6" w:rsidRPr="002A69D6" w:rsidRDefault="002A69D6" w:rsidP="002A69D6">
            <w:pPr>
              <w:spacing w:line="240" w:lineRule="auto"/>
              <w:ind w:left="0" w:firstLine="0"/>
              <w:rPr>
                <w:rFonts w:ascii="Arial" w:hAnsi="Arial"/>
                <w:rtl/>
              </w:rPr>
            </w:pPr>
            <w:r w:rsidRPr="002A69D6">
              <w:rPr>
                <w:rFonts w:ascii="Arial" w:hAnsi="Arial" w:hint="cs"/>
                <w:b w:val="0"/>
                <w:bCs w:val="0"/>
                <w:rtl/>
              </w:rPr>
              <w:t>(هزار ريال)</w:t>
            </w:r>
          </w:p>
        </w:tc>
        <w:tc>
          <w:tcPr>
            <w:tcW w:w="1488" w:type="dxa"/>
            <w:vMerge w:val="restart"/>
            <w:tcBorders>
              <w:top w:val="single" w:sz="8" w:space="0" w:color="auto"/>
              <w:left w:val="single" w:sz="4" w:space="0" w:color="auto"/>
              <w:bottom w:val="single" w:sz="8" w:space="0" w:color="000000"/>
              <w:right w:val="single" w:sz="8" w:space="0" w:color="auto"/>
            </w:tcBorders>
            <w:shd w:val="clear" w:color="000000" w:fill="F2F2F2"/>
            <w:vAlign w:val="center"/>
            <w:hideMark/>
          </w:tcPr>
          <w:p w14:paraId="62236473" w14:textId="77777777" w:rsidR="002A69D6" w:rsidRPr="002A69D6" w:rsidRDefault="002A69D6" w:rsidP="002A69D6">
            <w:pPr>
              <w:spacing w:line="240" w:lineRule="auto"/>
              <w:ind w:left="0" w:firstLine="0"/>
              <w:rPr>
                <w:rFonts w:ascii="Arial" w:hAnsi="Arial"/>
                <w:rtl/>
              </w:rPr>
            </w:pPr>
            <w:r w:rsidRPr="002A69D6">
              <w:rPr>
                <w:rFonts w:ascii="Arial" w:hAnsi="Arial" w:hint="cs"/>
                <w:rtl/>
              </w:rPr>
              <w:t>جمع کل ریالی</w:t>
            </w:r>
            <w:r w:rsidRPr="002A69D6">
              <w:rPr>
                <w:rFonts w:ascii="Arial" w:hAnsi="Arial" w:hint="cs"/>
                <w:b w:val="0"/>
                <w:bCs w:val="0"/>
                <w:rtl/>
              </w:rPr>
              <w:t xml:space="preserve"> (هزار ريال)</w:t>
            </w:r>
          </w:p>
        </w:tc>
      </w:tr>
      <w:tr w:rsidR="002A69D6" w:rsidRPr="002A69D6" w14:paraId="2E08A4D6" w14:textId="77777777" w:rsidTr="00DE1349">
        <w:trPr>
          <w:trHeight w:val="420"/>
        </w:trPr>
        <w:tc>
          <w:tcPr>
            <w:tcW w:w="698" w:type="dxa"/>
            <w:vMerge/>
            <w:tcBorders>
              <w:top w:val="single" w:sz="8" w:space="0" w:color="auto"/>
              <w:left w:val="single" w:sz="8" w:space="0" w:color="auto"/>
              <w:bottom w:val="single" w:sz="8" w:space="0" w:color="000000"/>
              <w:right w:val="single" w:sz="4" w:space="0" w:color="auto"/>
            </w:tcBorders>
            <w:vAlign w:val="center"/>
            <w:hideMark/>
          </w:tcPr>
          <w:p w14:paraId="3AB31732" w14:textId="77777777" w:rsidR="002A69D6" w:rsidRPr="002A69D6" w:rsidRDefault="002A69D6" w:rsidP="002A69D6">
            <w:pPr>
              <w:spacing w:line="240" w:lineRule="auto"/>
              <w:ind w:left="0" w:firstLine="0"/>
              <w:jc w:val="left"/>
              <w:rPr>
                <w:rFonts w:ascii="Arial" w:hAnsi="Arial"/>
              </w:rPr>
            </w:pPr>
          </w:p>
        </w:tc>
        <w:tc>
          <w:tcPr>
            <w:tcW w:w="2465" w:type="dxa"/>
            <w:vMerge/>
            <w:tcBorders>
              <w:top w:val="single" w:sz="8" w:space="0" w:color="auto"/>
              <w:left w:val="single" w:sz="4" w:space="0" w:color="auto"/>
              <w:bottom w:val="single" w:sz="8" w:space="0" w:color="000000"/>
              <w:right w:val="single" w:sz="4" w:space="0" w:color="auto"/>
            </w:tcBorders>
            <w:vAlign w:val="center"/>
            <w:hideMark/>
          </w:tcPr>
          <w:p w14:paraId="038DA7FF" w14:textId="77777777" w:rsidR="002A69D6" w:rsidRPr="002A69D6" w:rsidRDefault="002A69D6" w:rsidP="002A69D6">
            <w:pPr>
              <w:spacing w:line="240" w:lineRule="auto"/>
              <w:ind w:left="0" w:firstLine="0"/>
              <w:jc w:val="left"/>
              <w:rPr>
                <w:rFonts w:ascii="Arial" w:hAnsi="Arial"/>
              </w:rPr>
            </w:pPr>
          </w:p>
        </w:tc>
        <w:tc>
          <w:tcPr>
            <w:tcW w:w="654" w:type="dxa"/>
            <w:vMerge/>
            <w:tcBorders>
              <w:top w:val="single" w:sz="8" w:space="0" w:color="auto"/>
              <w:left w:val="single" w:sz="4" w:space="0" w:color="auto"/>
              <w:bottom w:val="single" w:sz="8" w:space="0" w:color="000000"/>
              <w:right w:val="single" w:sz="4" w:space="0" w:color="auto"/>
            </w:tcBorders>
            <w:vAlign w:val="center"/>
            <w:hideMark/>
          </w:tcPr>
          <w:p w14:paraId="6C72890C" w14:textId="77777777" w:rsidR="002A69D6" w:rsidRPr="002A69D6" w:rsidRDefault="002A69D6" w:rsidP="002A69D6">
            <w:pPr>
              <w:spacing w:line="240" w:lineRule="auto"/>
              <w:ind w:left="0" w:firstLine="0"/>
              <w:jc w:val="left"/>
              <w:rPr>
                <w:rFonts w:ascii="Arial" w:hAnsi="Arial"/>
              </w:rPr>
            </w:pPr>
          </w:p>
        </w:tc>
        <w:tc>
          <w:tcPr>
            <w:tcW w:w="707" w:type="dxa"/>
            <w:vMerge/>
            <w:tcBorders>
              <w:top w:val="single" w:sz="8" w:space="0" w:color="auto"/>
              <w:left w:val="single" w:sz="4" w:space="0" w:color="auto"/>
              <w:bottom w:val="single" w:sz="8" w:space="0" w:color="000000"/>
              <w:right w:val="single" w:sz="4" w:space="0" w:color="auto"/>
            </w:tcBorders>
            <w:vAlign w:val="center"/>
            <w:hideMark/>
          </w:tcPr>
          <w:p w14:paraId="01008008" w14:textId="77777777" w:rsidR="002A69D6" w:rsidRPr="002A69D6" w:rsidRDefault="002A69D6" w:rsidP="002A69D6">
            <w:pPr>
              <w:spacing w:line="240" w:lineRule="auto"/>
              <w:ind w:left="0" w:firstLine="0"/>
              <w:jc w:val="left"/>
              <w:rPr>
                <w:rFonts w:ascii="Arial" w:hAnsi="Arial"/>
              </w:rPr>
            </w:pPr>
          </w:p>
        </w:tc>
        <w:tc>
          <w:tcPr>
            <w:tcW w:w="1439" w:type="dxa"/>
            <w:vMerge/>
            <w:tcBorders>
              <w:top w:val="single" w:sz="8" w:space="0" w:color="auto"/>
              <w:left w:val="single" w:sz="4" w:space="0" w:color="auto"/>
              <w:bottom w:val="single" w:sz="8" w:space="0" w:color="000000"/>
              <w:right w:val="single" w:sz="4" w:space="0" w:color="auto"/>
            </w:tcBorders>
            <w:vAlign w:val="center"/>
            <w:hideMark/>
          </w:tcPr>
          <w:p w14:paraId="0B3C7153" w14:textId="77777777" w:rsidR="002A69D6" w:rsidRPr="002A69D6" w:rsidRDefault="002A69D6" w:rsidP="002A69D6">
            <w:pPr>
              <w:spacing w:line="240" w:lineRule="auto"/>
              <w:ind w:left="0" w:firstLine="0"/>
              <w:jc w:val="left"/>
              <w:rPr>
                <w:rFonts w:ascii="Arial" w:hAnsi="Arial"/>
              </w:rPr>
            </w:pPr>
          </w:p>
        </w:tc>
        <w:tc>
          <w:tcPr>
            <w:tcW w:w="1488" w:type="dxa"/>
            <w:vMerge/>
            <w:tcBorders>
              <w:top w:val="single" w:sz="8" w:space="0" w:color="auto"/>
              <w:left w:val="single" w:sz="4" w:space="0" w:color="auto"/>
              <w:bottom w:val="single" w:sz="8" w:space="0" w:color="000000"/>
              <w:right w:val="single" w:sz="4" w:space="0" w:color="auto"/>
            </w:tcBorders>
            <w:vAlign w:val="center"/>
            <w:hideMark/>
          </w:tcPr>
          <w:p w14:paraId="28D43C65" w14:textId="77777777" w:rsidR="002A69D6" w:rsidRPr="002A69D6" w:rsidRDefault="002A69D6" w:rsidP="002A69D6">
            <w:pPr>
              <w:spacing w:line="240" w:lineRule="auto"/>
              <w:ind w:left="0" w:firstLine="0"/>
              <w:jc w:val="left"/>
              <w:rPr>
                <w:rFonts w:ascii="Arial" w:hAnsi="Arial"/>
              </w:rPr>
            </w:pPr>
          </w:p>
        </w:tc>
        <w:tc>
          <w:tcPr>
            <w:tcW w:w="1639" w:type="dxa"/>
            <w:vMerge/>
            <w:tcBorders>
              <w:top w:val="single" w:sz="8" w:space="0" w:color="auto"/>
              <w:left w:val="single" w:sz="4" w:space="0" w:color="auto"/>
              <w:bottom w:val="single" w:sz="8" w:space="0" w:color="000000"/>
              <w:right w:val="single" w:sz="4" w:space="0" w:color="auto"/>
            </w:tcBorders>
            <w:vAlign w:val="center"/>
            <w:hideMark/>
          </w:tcPr>
          <w:p w14:paraId="711DB95B" w14:textId="77777777" w:rsidR="002A69D6" w:rsidRPr="002A69D6" w:rsidRDefault="002A69D6" w:rsidP="002A69D6">
            <w:pPr>
              <w:spacing w:line="240" w:lineRule="auto"/>
              <w:ind w:left="0" w:firstLine="0"/>
              <w:jc w:val="left"/>
              <w:rPr>
                <w:rFonts w:ascii="Arial" w:hAnsi="Arial"/>
              </w:rPr>
            </w:pPr>
          </w:p>
        </w:tc>
        <w:tc>
          <w:tcPr>
            <w:tcW w:w="1488" w:type="dxa"/>
            <w:vMerge/>
            <w:tcBorders>
              <w:top w:val="single" w:sz="8" w:space="0" w:color="auto"/>
              <w:left w:val="single" w:sz="4" w:space="0" w:color="auto"/>
              <w:bottom w:val="single" w:sz="8" w:space="0" w:color="000000"/>
              <w:right w:val="single" w:sz="8" w:space="0" w:color="auto"/>
            </w:tcBorders>
            <w:vAlign w:val="center"/>
            <w:hideMark/>
          </w:tcPr>
          <w:p w14:paraId="1C5CC545" w14:textId="77777777" w:rsidR="002A69D6" w:rsidRPr="002A69D6" w:rsidRDefault="002A69D6" w:rsidP="002A69D6">
            <w:pPr>
              <w:spacing w:line="240" w:lineRule="auto"/>
              <w:ind w:left="0" w:firstLine="0"/>
              <w:jc w:val="left"/>
              <w:rPr>
                <w:rFonts w:ascii="Arial" w:hAnsi="Arial"/>
              </w:rPr>
            </w:pPr>
          </w:p>
        </w:tc>
      </w:tr>
      <w:tr w:rsidR="002A69D6" w:rsidRPr="002A69D6" w14:paraId="603F20ED" w14:textId="77777777" w:rsidTr="00DE1349">
        <w:trPr>
          <w:trHeight w:val="405"/>
        </w:trPr>
        <w:tc>
          <w:tcPr>
            <w:tcW w:w="698" w:type="dxa"/>
            <w:tcBorders>
              <w:top w:val="nil"/>
              <w:left w:val="single" w:sz="8" w:space="0" w:color="auto"/>
              <w:bottom w:val="single" w:sz="4" w:space="0" w:color="auto"/>
              <w:right w:val="single" w:sz="4" w:space="0" w:color="auto"/>
            </w:tcBorders>
            <w:shd w:val="clear" w:color="auto" w:fill="auto"/>
            <w:noWrap/>
            <w:vAlign w:val="center"/>
            <w:hideMark/>
          </w:tcPr>
          <w:p w14:paraId="1CA86522"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1</w:t>
            </w:r>
          </w:p>
        </w:tc>
        <w:tc>
          <w:tcPr>
            <w:tcW w:w="2465" w:type="dxa"/>
            <w:tcBorders>
              <w:top w:val="single" w:sz="8" w:space="0" w:color="000000"/>
              <w:left w:val="single" w:sz="4" w:space="0" w:color="auto"/>
              <w:bottom w:val="single" w:sz="4" w:space="0" w:color="auto"/>
              <w:right w:val="single" w:sz="4" w:space="0" w:color="auto"/>
            </w:tcBorders>
            <w:shd w:val="clear" w:color="auto" w:fill="auto"/>
            <w:vAlign w:val="center"/>
            <w:hideMark/>
          </w:tcPr>
          <w:p w14:paraId="033C9675" w14:textId="77777777" w:rsidR="002A69D6" w:rsidRPr="002A69D6" w:rsidRDefault="002A69D6" w:rsidP="002A69D6">
            <w:pPr>
              <w:spacing w:line="240" w:lineRule="auto"/>
              <w:ind w:left="0" w:firstLine="0"/>
              <w:rPr>
                <w:rFonts w:ascii="Arial" w:hAnsi="Arial"/>
                <w:b w:val="0"/>
                <w:bCs w:val="0"/>
              </w:rPr>
            </w:pPr>
            <w:r w:rsidRPr="002A69D6">
              <w:rPr>
                <w:rFonts w:ascii="Arial" w:hAnsi="Arial" w:hint="cs"/>
                <w:b w:val="0"/>
                <w:bCs w:val="0"/>
                <w:rtl/>
              </w:rPr>
              <w:t>خط تولید و متعلقات</w:t>
            </w:r>
          </w:p>
        </w:tc>
        <w:tc>
          <w:tcPr>
            <w:tcW w:w="654" w:type="dxa"/>
            <w:tcBorders>
              <w:top w:val="single" w:sz="8" w:space="0" w:color="000000"/>
              <w:left w:val="single" w:sz="4" w:space="0" w:color="auto"/>
              <w:bottom w:val="single" w:sz="4" w:space="0" w:color="auto"/>
              <w:right w:val="single" w:sz="4" w:space="0" w:color="auto"/>
            </w:tcBorders>
            <w:shd w:val="clear" w:color="auto" w:fill="auto"/>
            <w:noWrap/>
            <w:vAlign w:val="center"/>
            <w:hideMark/>
          </w:tcPr>
          <w:p w14:paraId="4664B675" w14:textId="77777777" w:rsidR="002A69D6" w:rsidRPr="002A69D6" w:rsidRDefault="002A69D6" w:rsidP="002A69D6">
            <w:pPr>
              <w:bidi w:val="0"/>
              <w:spacing w:line="240" w:lineRule="auto"/>
              <w:ind w:left="0" w:firstLine="0"/>
              <w:rPr>
                <w:rFonts w:ascii="Arial" w:hAnsi="Arial"/>
                <w:b w:val="0"/>
                <w:bCs w:val="0"/>
                <w:rtl/>
              </w:rPr>
            </w:pPr>
            <w:r w:rsidRPr="002A69D6">
              <w:rPr>
                <w:rFonts w:ascii="Arial" w:hAnsi="Arial" w:hint="cs"/>
                <w:b w:val="0"/>
                <w:bCs w:val="0"/>
              </w:rPr>
              <w:t>1</w:t>
            </w:r>
          </w:p>
        </w:tc>
        <w:tc>
          <w:tcPr>
            <w:tcW w:w="7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B889F0" w14:textId="77777777" w:rsidR="002A69D6" w:rsidRPr="002A69D6" w:rsidRDefault="002A69D6" w:rsidP="002A69D6">
            <w:pPr>
              <w:spacing w:line="240" w:lineRule="auto"/>
              <w:ind w:left="0" w:firstLine="0"/>
              <w:rPr>
                <w:rFonts w:ascii="Arial" w:hAnsi="Arial" w:cs="B Mitra"/>
                <w:b w:val="0"/>
                <w:bCs w:val="0"/>
              </w:rPr>
            </w:pPr>
            <w:r w:rsidRPr="002A69D6">
              <w:rPr>
                <w:rFonts w:ascii="Arial" w:hAnsi="Arial" w:cs="B Mitra" w:hint="cs"/>
                <w:b w:val="0"/>
                <w:bCs w:val="0"/>
                <w:rtl/>
              </w:rPr>
              <w:t>دستگاه</w:t>
            </w:r>
          </w:p>
        </w:tc>
        <w:tc>
          <w:tcPr>
            <w:tcW w:w="1439" w:type="dxa"/>
            <w:tcBorders>
              <w:top w:val="nil"/>
              <w:left w:val="single" w:sz="4" w:space="0" w:color="auto"/>
              <w:bottom w:val="single" w:sz="4" w:space="0" w:color="auto"/>
              <w:right w:val="single" w:sz="4" w:space="0" w:color="auto"/>
            </w:tcBorders>
            <w:shd w:val="clear" w:color="auto" w:fill="auto"/>
            <w:noWrap/>
            <w:vAlign w:val="center"/>
            <w:hideMark/>
          </w:tcPr>
          <w:p w14:paraId="62908817"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26,363,636</w:t>
            </w:r>
          </w:p>
        </w:tc>
        <w:tc>
          <w:tcPr>
            <w:tcW w:w="1488" w:type="dxa"/>
            <w:tcBorders>
              <w:top w:val="nil"/>
              <w:left w:val="single" w:sz="4" w:space="0" w:color="auto"/>
              <w:bottom w:val="single" w:sz="4" w:space="0" w:color="auto"/>
              <w:right w:val="single" w:sz="4" w:space="0" w:color="auto"/>
            </w:tcBorders>
            <w:shd w:val="clear" w:color="auto" w:fill="auto"/>
            <w:noWrap/>
            <w:vAlign w:val="center"/>
            <w:hideMark/>
          </w:tcPr>
          <w:p w14:paraId="5DC1B445"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8,700,000,000</w:t>
            </w:r>
          </w:p>
        </w:tc>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6B2D93B4"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4,745,454,545</w:t>
            </w:r>
          </w:p>
        </w:tc>
        <w:tc>
          <w:tcPr>
            <w:tcW w:w="1488" w:type="dxa"/>
            <w:tcBorders>
              <w:top w:val="nil"/>
              <w:left w:val="single" w:sz="4" w:space="0" w:color="auto"/>
              <w:bottom w:val="single" w:sz="4" w:space="0" w:color="auto"/>
              <w:right w:val="single" w:sz="8" w:space="0" w:color="auto"/>
            </w:tcBorders>
            <w:shd w:val="clear" w:color="auto" w:fill="auto"/>
            <w:noWrap/>
            <w:vAlign w:val="center"/>
            <w:hideMark/>
          </w:tcPr>
          <w:p w14:paraId="4E885C06"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4,745,454,545</w:t>
            </w:r>
          </w:p>
        </w:tc>
      </w:tr>
      <w:tr w:rsidR="002A69D6" w:rsidRPr="002A69D6" w14:paraId="741354E8" w14:textId="77777777" w:rsidTr="00DE1349">
        <w:trPr>
          <w:trHeight w:val="420"/>
        </w:trPr>
        <w:tc>
          <w:tcPr>
            <w:tcW w:w="698" w:type="dxa"/>
            <w:tcBorders>
              <w:top w:val="nil"/>
              <w:left w:val="single" w:sz="8" w:space="0" w:color="auto"/>
              <w:bottom w:val="single" w:sz="4" w:space="0" w:color="auto"/>
              <w:right w:val="single" w:sz="4" w:space="0" w:color="auto"/>
            </w:tcBorders>
            <w:shd w:val="clear" w:color="auto" w:fill="auto"/>
            <w:noWrap/>
            <w:vAlign w:val="center"/>
            <w:hideMark/>
          </w:tcPr>
          <w:p w14:paraId="70DF20A0"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2</w:t>
            </w:r>
          </w:p>
        </w:tc>
        <w:tc>
          <w:tcPr>
            <w:tcW w:w="2465" w:type="dxa"/>
            <w:tcBorders>
              <w:top w:val="single" w:sz="4" w:space="0" w:color="auto"/>
              <w:left w:val="single" w:sz="4" w:space="0" w:color="auto"/>
              <w:bottom w:val="nil"/>
              <w:right w:val="single" w:sz="4" w:space="0" w:color="auto"/>
            </w:tcBorders>
            <w:shd w:val="clear" w:color="auto" w:fill="auto"/>
            <w:vAlign w:val="center"/>
            <w:hideMark/>
          </w:tcPr>
          <w:p w14:paraId="3AF395FB"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هزینه خرید، حمل، نصب و راه اندازی</w:t>
            </w:r>
          </w:p>
        </w:tc>
        <w:tc>
          <w:tcPr>
            <w:tcW w:w="654" w:type="dxa"/>
            <w:tcBorders>
              <w:top w:val="single" w:sz="4" w:space="0" w:color="auto"/>
              <w:left w:val="single" w:sz="4" w:space="0" w:color="auto"/>
              <w:bottom w:val="nil"/>
              <w:right w:val="single" w:sz="4" w:space="0" w:color="auto"/>
            </w:tcBorders>
            <w:shd w:val="clear" w:color="auto" w:fill="auto"/>
            <w:noWrap/>
            <w:vAlign w:val="center"/>
            <w:hideMark/>
          </w:tcPr>
          <w:p w14:paraId="2DCDA1C4"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1</w:t>
            </w:r>
          </w:p>
        </w:tc>
        <w:tc>
          <w:tcPr>
            <w:tcW w:w="707" w:type="dxa"/>
            <w:tcBorders>
              <w:top w:val="nil"/>
              <w:left w:val="single" w:sz="4" w:space="0" w:color="auto"/>
              <w:bottom w:val="nil"/>
              <w:right w:val="single" w:sz="4" w:space="0" w:color="auto"/>
            </w:tcBorders>
            <w:shd w:val="clear" w:color="auto" w:fill="auto"/>
            <w:noWrap/>
            <w:vAlign w:val="center"/>
            <w:hideMark/>
          </w:tcPr>
          <w:p w14:paraId="44C39F0A" w14:textId="77777777" w:rsidR="002A69D6" w:rsidRPr="002A69D6" w:rsidRDefault="002A69D6" w:rsidP="002A69D6">
            <w:pPr>
              <w:spacing w:line="240" w:lineRule="auto"/>
              <w:ind w:left="0" w:firstLine="0"/>
              <w:jc w:val="left"/>
              <w:rPr>
                <w:rFonts w:ascii="Arial" w:hAnsi="Arial"/>
                <w:b w:val="0"/>
                <w:bCs w:val="0"/>
                <w:rtl/>
              </w:rPr>
            </w:pPr>
            <w:r w:rsidRPr="002A69D6">
              <w:rPr>
                <w:rFonts w:ascii="Arial" w:hAnsi="Arial" w:hint="cs"/>
                <w:b w:val="0"/>
                <w:bCs w:val="0"/>
                <w:rtl/>
              </w:rPr>
              <w:t>سری</w:t>
            </w:r>
          </w:p>
        </w:tc>
        <w:tc>
          <w:tcPr>
            <w:tcW w:w="1439" w:type="dxa"/>
            <w:tcBorders>
              <w:top w:val="nil"/>
              <w:left w:val="single" w:sz="4" w:space="0" w:color="auto"/>
              <w:bottom w:val="single" w:sz="4" w:space="0" w:color="auto"/>
              <w:right w:val="single" w:sz="4" w:space="0" w:color="auto"/>
            </w:tcBorders>
            <w:shd w:val="clear" w:color="auto" w:fill="auto"/>
            <w:noWrap/>
            <w:vAlign w:val="center"/>
            <w:hideMark/>
          </w:tcPr>
          <w:p w14:paraId="1FB91D60" w14:textId="77777777" w:rsidR="002A69D6" w:rsidRPr="002A69D6" w:rsidRDefault="002A69D6" w:rsidP="002A69D6">
            <w:pPr>
              <w:spacing w:line="240" w:lineRule="auto"/>
              <w:ind w:left="0" w:firstLine="0"/>
              <w:rPr>
                <w:rFonts w:ascii="Arial" w:hAnsi="Arial"/>
                <w:b w:val="0"/>
                <w:bCs w:val="0"/>
                <w:rtl/>
              </w:rPr>
            </w:pPr>
            <w:r w:rsidRPr="002A69D6">
              <w:rPr>
                <w:rFonts w:ascii="Cambria" w:hAnsi="Cambria" w:cs="Cambria" w:hint="cs"/>
                <w:b w:val="0"/>
                <w:bCs w:val="0"/>
                <w:rtl/>
              </w:rPr>
              <w:t> </w:t>
            </w:r>
          </w:p>
        </w:tc>
        <w:tc>
          <w:tcPr>
            <w:tcW w:w="1488" w:type="dxa"/>
            <w:tcBorders>
              <w:top w:val="nil"/>
              <w:left w:val="single" w:sz="4" w:space="0" w:color="auto"/>
              <w:bottom w:val="nil"/>
              <w:right w:val="single" w:sz="4" w:space="0" w:color="auto"/>
            </w:tcBorders>
            <w:shd w:val="clear" w:color="auto" w:fill="auto"/>
            <w:noWrap/>
            <w:vAlign w:val="center"/>
            <w:hideMark/>
          </w:tcPr>
          <w:p w14:paraId="1BA89E14"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0</w:t>
            </w:r>
          </w:p>
        </w:tc>
        <w:tc>
          <w:tcPr>
            <w:tcW w:w="1639" w:type="dxa"/>
            <w:tcBorders>
              <w:top w:val="nil"/>
              <w:left w:val="single" w:sz="4" w:space="0" w:color="auto"/>
              <w:bottom w:val="single" w:sz="4" w:space="0" w:color="auto"/>
              <w:right w:val="single" w:sz="4" w:space="0" w:color="auto"/>
            </w:tcBorders>
            <w:shd w:val="clear" w:color="auto" w:fill="auto"/>
            <w:noWrap/>
            <w:vAlign w:val="center"/>
            <w:hideMark/>
          </w:tcPr>
          <w:p w14:paraId="2EC53391"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0</w:t>
            </w:r>
          </w:p>
        </w:tc>
        <w:tc>
          <w:tcPr>
            <w:tcW w:w="1488" w:type="dxa"/>
            <w:tcBorders>
              <w:top w:val="nil"/>
              <w:left w:val="single" w:sz="4" w:space="0" w:color="auto"/>
              <w:bottom w:val="nil"/>
              <w:right w:val="single" w:sz="8" w:space="0" w:color="auto"/>
            </w:tcBorders>
            <w:shd w:val="clear" w:color="auto" w:fill="auto"/>
            <w:noWrap/>
            <w:vAlign w:val="center"/>
            <w:hideMark/>
          </w:tcPr>
          <w:p w14:paraId="5E581465" w14:textId="77777777" w:rsidR="002A69D6" w:rsidRPr="002A69D6" w:rsidRDefault="002A69D6" w:rsidP="002A69D6">
            <w:pPr>
              <w:spacing w:line="240" w:lineRule="auto"/>
              <w:ind w:left="0" w:firstLine="0"/>
              <w:rPr>
                <w:rFonts w:ascii="Arial" w:hAnsi="Arial"/>
                <w:b w:val="0"/>
                <w:bCs w:val="0"/>
                <w:rtl/>
              </w:rPr>
            </w:pPr>
            <w:r w:rsidRPr="002A69D6">
              <w:rPr>
                <w:rFonts w:ascii="Arial" w:hAnsi="Arial" w:hint="cs"/>
                <w:b w:val="0"/>
                <w:bCs w:val="0"/>
                <w:rtl/>
              </w:rPr>
              <w:t>474,545,455</w:t>
            </w:r>
          </w:p>
        </w:tc>
      </w:tr>
      <w:tr w:rsidR="002A69D6" w:rsidRPr="002A69D6" w14:paraId="6CBEC345" w14:textId="77777777" w:rsidTr="00DE1349">
        <w:trPr>
          <w:trHeight w:val="450"/>
        </w:trPr>
        <w:tc>
          <w:tcPr>
            <w:tcW w:w="3163"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24AD4FE7" w14:textId="77777777" w:rsidR="002A69D6" w:rsidRPr="002A69D6" w:rsidRDefault="002A69D6" w:rsidP="002A69D6">
            <w:pPr>
              <w:spacing w:line="240" w:lineRule="auto"/>
              <w:ind w:left="0" w:firstLine="0"/>
              <w:rPr>
                <w:rFonts w:ascii="Arial" w:hAnsi="Arial"/>
                <w:rtl/>
              </w:rPr>
            </w:pPr>
            <w:r w:rsidRPr="002A69D6">
              <w:rPr>
                <w:rFonts w:ascii="Arial" w:hAnsi="Arial" w:hint="cs"/>
                <w:rtl/>
              </w:rPr>
              <w:t>جـــــــــــــــمع</w:t>
            </w:r>
          </w:p>
        </w:tc>
        <w:tc>
          <w:tcPr>
            <w:tcW w:w="654"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27DF2211" w14:textId="77777777" w:rsidR="002A69D6" w:rsidRPr="002A69D6" w:rsidRDefault="002A69D6" w:rsidP="002A69D6">
            <w:pPr>
              <w:spacing w:line="240" w:lineRule="auto"/>
              <w:ind w:left="0" w:firstLine="0"/>
              <w:rPr>
                <w:rFonts w:ascii="Arial" w:hAnsi="Arial"/>
                <w:rtl/>
              </w:rPr>
            </w:pPr>
            <w:r w:rsidRPr="002A69D6">
              <w:rPr>
                <w:rFonts w:ascii="Arial" w:hAnsi="Arial" w:hint="cs"/>
                <w:rtl/>
              </w:rPr>
              <w:t>-</w:t>
            </w:r>
          </w:p>
        </w:tc>
        <w:tc>
          <w:tcPr>
            <w:tcW w:w="70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62AB527" w14:textId="77777777" w:rsidR="002A69D6" w:rsidRPr="002A69D6" w:rsidRDefault="002A69D6" w:rsidP="002A69D6">
            <w:pPr>
              <w:spacing w:line="240" w:lineRule="auto"/>
              <w:ind w:left="0" w:firstLine="0"/>
              <w:rPr>
                <w:rFonts w:ascii="Arial" w:hAnsi="Arial"/>
                <w:rtl/>
              </w:rPr>
            </w:pPr>
            <w:r w:rsidRPr="002A69D6">
              <w:rPr>
                <w:rFonts w:ascii="Cambria" w:hAnsi="Cambria" w:cs="Cambria" w:hint="cs"/>
                <w:rtl/>
              </w:rPr>
              <w:t> </w:t>
            </w:r>
          </w:p>
        </w:tc>
        <w:tc>
          <w:tcPr>
            <w:tcW w:w="1439"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1F745DE1" w14:textId="77777777" w:rsidR="002A69D6" w:rsidRPr="002A69D6" w:rsidRDefault="002A69D6" w:rsidP="002A69D6">
            <w:pPr>
              <w:spacing w:line="240" w:lineRule="auto"/>
              <w:ind w:left="0" w:firstLine="0"/>
              <w:rPr>
                <w:rFonts w:ascii="Arial" w:hAnsi="Arial"/>
                <w:rtl/>
              </w:rPr>
            </w:pPr>
            <w:r w:rsidRPr="002A69D6">
              <w:rPr>
                <w:rFonts w:ascii="Arial" w:hAnsi="Arial" w:hint="cs"/>
                <w:rtl/>
              </w:rPr>
              <w:t>26,363,636</w:t>
            </w:r>
          </w:p>
        </w:tc>
        <w:tc>
          <w:tcPr>
            <w:tcW w:w="1488"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4E4249DE" w14:textId="77777777" w:rsidR="002A69D6" w:rsidRPr="002A69D6" w:rsidRDefault="002A69D6" w:rsidP="002A69D6">
            <w:pPr>
              <w:spacing w:line="240" w:lineRule="auto"/>
              <w:ind w:left="0" w:firstLine="0"/>
              <w:rPr>
                <w:rFonts w:ascii="Arial" w:hAnsi="Arial"/>
                <w:rtl/>
              </w:rPr>
            </w:pPr>
            <w:r w:rsidRPr="002A69D6">
              <w:rPr>
                <w:rFonts w:ascii="Arial" w:hAnsi="Arial" w:hint="cs"/>
                <w:rtl/>
              </w:rPr>
              <w:t>-</w:t>
            </w:r>
          </w:p>
        </w:tc>
        <w:tc>
          <w:tcPr>
            <w:tcW w:w="1639"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018AE47" w14:textId="77777777" w:rsidR="002A69D6" w:rsidRPr="002A69D6" w:rsidRDefault="002A69D6" w:rsidP="002A69D6">
            <w:pPr>
              <w:spacing w:line="240" w:lineRule="auto"/>
              <w:ind w:left="0" w:firstLine="0"/>
              <w:rPr>
                <w:rFonts w:ascii="Arial" w:hAnsi="Arial"/>
                <w:rtl/>
              </w:rPr>
            </w:pPr>
            <w:r w:rsidRPr="002A69D6">
              <w:rPr>
                <w:rFonts w:ascii="Arial" w:hAnsi="Arial" w:hint="cs"/>
                <w:rtl/>
              </w:rPr>
              <w:t>4,745,454,545</w:t>
            </w:r>
          </w:p>
        </w:tc>
        <w:tc>
          <w:tcPr>
            <w:tcW w:w="1488"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2DE2B176" w14:textId="77777777" w:rsidR="002A69D6" w:rsidRPr="002A69D6" w:rsidRDefault="002A69D6" w:rsidP="002A69D6">
            <w:pPr>
              <w:spacing w:line="240" w:lineRule="auto"/>
              <w:ind w:left="0" w:firstLine="0"/>
              <w:rPr>
                <w:rFonts w:ascii="Arial" w:hAnsi="Arial"/>
                <w:rtl/>
              </w:rPr>
            </w:pPr>
            <w:r w:rsidRPr="002A69D6">
              <w:rPr>
                <w:rFonts w:ascii="Arial" w:hAnsi="Arial" w:hint="cs"/>
                <w:rtl/>
              </w:rPr>
              <w:t>5,220,000,000</w:t>
            </w:r>
          </w:p>
        </w:tc>
      </w:tr>
    </w:tbl>
    <w:p w14:paraId="6D56323D" w14:textId="77777777" w:rsidR="00B6467D" w:rsidRDefault="00B6467D" w:rsidP="00B6467D">
      <w:pPr>
        <w:pStyle w:val="Heading2"/>
        <w:spacing w:before="0" w:after="0"/>
        <w:ind w:left="1350" w:firstLine="0"/>
        <w:jc w:val="both"/>
        <w:rPr>
          <w:rFonts w:ascii="Times New Roman" w:hAnsi="Times New Roman" w:cs="B Nazanin"/>
          <w:b w:val="0"/>
          <w:i w:val="0"/>
          <w:iCs w:val="0"/>
          <w:sz w:val="24"/>
          <w:rtl/>
          <w:lang w:bidi="fa-IR"/>
        </w:rPr>
      </w:pPr>
    </w:p>
    <w:p w14:paraId="1ED237E3" w14:textId="3AAD1531" w:rsidR="00BE4B98" w:rsidRPr="00D012FE" w:rsidRDefault="00BE4B98" w:rsidP="00D012FE">
      <w:pPr>
        <w:pStyle w:val="Heading2"/>
        <w:numPr>
          <w:ilvl w:val="2"/>
          <w:numId w:val="39"/>
        </w:numPr>
        <w:spacing w:before="0" w:after="0"/>
        <w:ind w:hanging="903"/>
        <w:jc w:val="both"/>
        <w:rPr>
          <w:rFonts w:ascii="Times New Roman" w:hAnsi="Times New Roman" w:cs="B Nazanin"/>
          <w:i w:val="0"/>
          <w:iCs w:val="0"/>
          <w:sz w:val="24"/>
          <w:rtl/>
          <w:lang w:bidi="fa-IR"/>
        </w:rPr>
      </w:pPr>
      <w:bookmarkStart w:id="62" w:name="_Toc55124672"/>
      <w:r w:rsidRPr="00D012FE">
        <w:rPr>
          <w:rFonts w:ascii="Times New Roman" w:hAnsi="Times New Roman" w:cs="B Nazanin"/>
          <w:i w:val="0"/>
          <w:iCs w:val="0"/>
          <w:sz w:val="24"/>
          <w:rtl/>
          <w:lang w:bidi="fa-IR"/>
        </w:rPr>
        <w:t xml:space="preserve">هزینه </w:t>
      </w:r>
      <w:r w:rsidRPr="00D012FE">
        <w:rPr>
          <w:rFonts w:ascii="Times New Roman" w:hAnsi="Times New Roman" w:cs="B Nazanin" w:hint="cs"/>
          <w:i w:val="0"/>
          <w:iCs w:val="0"/>
          <w:sz w:val="24"/>
          <w:rtl/>
          <w:lang w:bidi="fa-IR"/>
        </w:rPr>
        <w:t>تاسیسات و انشعابات</w:t>
      </w:r>
      <w:bookmarkEnd w:id="61"/>
      <w:bookmarkEnd w:id="62"/>
    </w:p>
    <w:p w14:paraId="01B6BE55" w14:textId="671E5139" w:rsidR="00BE4B98" w:rsidRDefault="00BE4B98" w:rsidP="00B6467D">
      <w:pPr>
        <w:spacing w:line="240" w:lineRule="auto"/>
        <w:ind w:left="0" w:firstLine="217"/>
        <w:jc w:val="both"/>
        <w:rPr>
          <w:b w:val="0"/>
          <w:bCs w:val="0"/>
          <w:szCs w:val="28"/>
          <w:rtl/>
        </w:rPr>
      </w:pPr>
      <w:r w:rsidRPr="006C0374">
        <w:rPr>
          <w:b w:val="0"/>
          <w:bCs w:val="0"/>
          <w:szCs w:val="28"/>
          <w:rtl/>
        </w:rPr>
        <w:t>هز</w:t>
      </w:r>
      <w:r w:rsidRPr="006C0374">
        <w:rPr>
          <w:rFonts w:hint="cs"/>
          <w:b w:val="0"/>
          <w:bCs w:val="0"/>
          <w:szCs w:val="28"/>
          <w:rtl/>
        </w:rPr>
        <w:t>ی</w:t>
      </w:r>
      <w:r w:rsidRPr="006C0374">
        <w:rPr>
          <w:rFonts w:hint="eastAsia"/>
          <w:b w:val="0"/>
          <w:bCs w:val="0"/>
          <w:szCs w:val="28"/>
          <w:rtl/>
        </w:rPr>
        <w:t>ن</w:t>
      </w:r>
      <w:r w:rsidRPr="006C0374">
        <w:rPr>
          <w:rFonts w:hint="cs"/>
          <w:b w:val="0"/>
          <w:bCs w:val="0"/>
          <w:szCs w:val="28"/>
          <w:rtl/>
        </w:rPr>
        <w:t>ۀ</w:t>
      </w:r>
      <w:r w:rsidRPr="006C0374">
        <w:rPr>
          <w:b w:val="0"/>
          <w:bCs w:val="0"/>
          <w:szCs w:val="28"/>
          <w:rtl/>
        </w:rPr>
        <w:t xml:space="preserve">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ز</w:t>
      </w:r>
      <w:r w:rsidRPr="006C0374">
        <w:rPr>
          <w:rFonts w:hint="cs"/>
          <w:b w:val="0"/>
          <w:bCs w:val="0"/>
          <w:szCs w:val="28"/>
          <w:rtl/>
        </w:rPr>
        <w:t>ی</w:t>
      </w:r>
      <w:r w:rsidRPr="006C0374">
        <w:rPr>
          <w:rFonts w:hint="eastAsia"/>
          <w:b w:val="0"/>
          <w:bCs w:val="0"/>
          <w:szCs w:val="28"/>
          <w:rtl/>
        </w:rPr>
        <w:t>ر</w:t>
      </w:r>
      <w:r w:rsidRPr="006C0374">
        <w:rPr>
          <w:b w:val="0"/>
          <w:bCs w:val="0"/>
          <w:szCs w:val="28"/>
          <w:rtl/>
        </w:rPr>
        <w:t xml:space="preserve"> بنا</w:t>
      </w:r>
      <w:r w:rsidRPr="006C0374">
        <w:rPr>
          <w:rFonts w:hint="cs"/>
          <w:b w:val="0"/>
          <w:bCs w:val="0"/>
          <w:szCs w:val="28"/>
          <w:rtl/>
        </w:rPr>
        <w:t>یی</w:t>
      </w:r>
      <w:r w:rsidRPr="006C0374">
        <w:rPr>
          <w:b w:val="0"/>
          <w:bCs w:val="0"/>
          <w:szCs w:val="28"/>
          <w:rtl/>
        </w:rPr>
        <w:t xml:space="preserve"> شامل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برق،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مکان</w:t>
      </w:r>
      <w:r w:rsidRPr="006C0374">
        <w:rPr>
          <w:rFonts w:hint="cs"/>
          <w:b w:val="0"/>
          <w:bCs w:val="0"/>
          <w:szCs w:val="28"/>
          <w:rtl/>
        </w:rPr>
        <w:t>ی</w:t>
      </w:r>
      <w:r w:rsidRPr="006C0374">
        <w:rPr>
          <w:rFonts w:hint="eastAsia"/>
          <w:b w:val="0"/>
          <w:bCs w:val="0"/>
          <w:szCs w:val="28"/>
          <w:rtl/>
        </w:rPr>
        <w:t>ک</w:t>
      </w:r>
      <w:r w:rsidRPr="006C0374">
        <w:rPr>
          <w:rFonts w:hint="cs"/>
          <w:b w:val="0"/>
          <w:bCs w:val="0"/>
          <w:szCs w:val="28"/>
          <w:rtl/>
        </w:rPr>
        <w:t>ی</w:t>
      </w:r>
      <w:r w:rsidRPr="006C0374">
        <w:rPr>
          <w:rFonts w:hint="eastAsia"/>
          <w:b w:val="0"/>
          <w:bCs w:val="0"/>
          <w:szCs w:val="28"/>
          <w:rtl/>
        </w:rPr>
        <w:t>،</w:t>
      </w:r>
      <w:r w:rsidRPr="006C0374">
        <w:rPr>
          <w:b w:val="0"/>
          <w:bCs w:val="0"/>
          <w:szCs w:val="28"/>
          <w:rtl/>
        </w:rPr>
        <w:t xml:space="preserve"> تاس</w:t>
      </w:r>
      <w:r w:rsidRPr="006C0374">
        <w:rPr>
          <w:rFonts w:hint="cs"/>
          <w:b w:val="0"/>
          <w:bCs w:val="0"/>
          <w:szCs w:val="28"/>
          <w:rtl/>
        </w:rPr>
        <w:t>ی</w:t>
      </w:r>
      <w:r w:rsidRPr="006C0374">
        <w:rPr>
          <w:rFonts w:hint="eastAsia"/>
          <w:b w:val="0"/>
          <w:bCs w:val="0"/>
          <w:szCs w:val="28"/>
          <w:rtl/>
        </w:rPr>
        <w:t>سات</w:t>
      </w:r>
      <w:r w:rsidRPr="006C0374">
        <w:rPr>
          <w:b w:val="0"/>
          <w:bCs w:val="0"/>
          <w:szCs w:val="28"/>
          <w:rtl/>
        </w:rPr>
        <w:t xml:space="preserve"> </w:t>
      </w:r>
      <w:r w:rsidR="00BA4679">
        <w:rPr>
          <w:b w:val="0"/>
          <w:bCs w:val="0"/>
          <w:szCs w:val="28"/>
          <w:rtl/>
        </w:rPr>
        <w:t>تأم</w:t>
      </w:r>
      <w:r w:rsidR="00BA4679">
        <w:rPr>
          <w:rFonts w:hint="cs"/>
          <w:b w:val="0"/>
          <w:bCs w:val="0"/>
          <w:szCs w:val="28"/>
          <w:rtl/>
        </w:rPr>
        <w:t>ی</w:t>
      </w:r>
      <w:r w:rsidR="00BA4679">
        <w:rPr>
          <w:rFonts w:hint="eastAsia"/>
          <w:b w:val="0"/>
          <w:bCs w:val="0"/>
          <w:szCs w:val="28"/>
          <w:rtl/>
        </w:rPr>
        <w:t>ن</w:t>
      </w:r>
      <w:r w:rsidRPr="006C0374">
        <w:rPr>
          <w:b w:val="0"/>
          <w:bCs w:val="0"/>
          <w:szCs w:val="28"/>
          <w:rtl/>
        </w:rPr>
        <w:t xml:space="preserve"> آب، مخازن ذخ</w:t>
      </w:r>
      <w:r w:rsidRPr="006C0374">
        <w:rPr>
          <w:rFonts w:hint="cs"/>
          <w:b w:val="0"/>
          <w:bCs w:val="0"/>
          <w:szCs w:val="28"/>
          <w:rtl/>
        </w:rPr>
        <w:t>ی</w:t>
      </w:r>
      <w:r w:rsidRPr="006C0374">
        <w:rPr>
          <w:rFonts w:hint="eastAsia"/>
          <w:b w:val="0"/>
          <w:bCs w:val="0"/>
          <w:szCs w:val="28"/>
          <w:rtl/>
        </w:rPr>
        <w:t>ره</w:t>
      </w:r>
      <w:r w:rsidRPr="006C0374">
        <w:rPr>
          <w:b w:val="0"/>
          <w:bCs w:val="0"/>
          <w:szCs w:val="28"/>
          <w:rtl/>
        </w:rPr>
        <w:t xml:space="preserve"> و س</w:t>
      </w:r>
      <w:r w:rsidRPr="006C0374">
        <w:rPr>
          <w:rFonts w:hint="cs"/>
          <w:b w:val="0"/>
          <w:bCs w:val="0"/>
          <w:szCs w:val="28"/>
          <w:rtl/>
        </w:rPr>
        <w:t>ی</w:t>
      </w:r>
      <w:r w:rsidRPr="006C0374">
        <w:rPr>
          <w:rFonts w:hint="eastAsia"/>
          <w:b w:val="0"/>
          <w:bCs w:val="0"/>
          <w:szCs w:val="28"/>
          <w:rtl/>
        </w:rPr>
        <w:t>ستم</w:t>
      </w:r>
      <w:r w:rsidRPr="006C0374">
        <w:rPr>
          <w:b w:val="0"/>
          <w:bCs w:val="0"/>
          <w:szCs w:val="28"/>
          <w:rtl/>
        </w:rPr>
        <w:t xml:space="preserve"> اطفاء حر</w:t>
      </w:r>
      <w:r w:rsidRPr="006C0374">
        <w:rPr>
          <w:rFonts w:hint="cs"/>
          <w:b w:val="0"/>
          <w:bCs w:val="0"/>
          <w:szCs w:val="28"/>
          <w:rtl/>
        </w:rPr>
        <w:t>ی</w:t>
      </w:r>
      <w:r w:rsidRPr="006C0374">
        <w:rPr>
          <w:rFonts w:hint="eastAsia"/>
          <w:b w:val="0"/>
          <w:bCs w:val="0"/>
          <w:szCs w:val="28"/>
          <w:rtl/>
        </w:rPr>
        <w:t>ق</w:t>
      </w:r>
      <w:r w:rsidRPr="006C0374">
        <w:rPr>
          <w:b w:val="0"/>
          <w:bCs w:val="0"/>
          <w:szCs w:val="28"/>
          <w:rtl/>
        </w:rPr>
        <w:t xml:space="preserve"> و </w:t>
      </w:r>
      <w:r w:rsidR="00BA4679">
        <w:rPr>
          <w:b w:val="0"/>
          <w:bCs w:val="0"/>
          <w:szCs w:val="28"/>
          <w:rtl/>
        </w:rPr>
        <w:t>هز</w:t>
      </w:r>
      <w:r w:rsidR="00BA4679">
        <w:rPr>
          <w:rFonts w:hint="cs"/>
          <w:b w:val="0"/>
          <w:bCs w:val="0"/>
          <w:szCs w:val="28"/>
          <w:rtl/>
        </w:rPr>
        <w:t>ی</w:t>
      </w:r>
      <w:r w:rsidR="00BA4679">
        <w:rPr>
          <w:rFonts w:hint="eastAsia"/>
          <w:b w:val="0"/>
          <w:bCs w:val="0"/>
          <w:szCs w:val="28"/>
          <w:rtl/>
        </w:rPr>
        <w:t>نه‌</w:t>
      </w:r>
      <w:r w:rsidR="00BA4679">
        <w:rPr>
          <w:rFonts w:hint="cs"/>
          <w:b w:val="0"/>
          <w:bCs w:val="0"/>
          <w:szCs w:val="28"/>
          <w:rtl/>
        </w:rPr>
        <w:t>ی</w:t>
      </w:r>
      <w:r w:rsidRPr="006C0374">
        <w:rPr>
          <w:b w:val="0"/>
          <w:bCs w:val="0"/>
          <w:szCs w:val="28"/>
          <w:rtl/>
        </w:rPr>
        <w:t xml:space="preserve"> برقراري انشعابات در حدود </w:t>
      </w:r>
      <w:r w:rsidR="00B6467D" w:rsidRPr="00B6467D">
        <w:rPr>
          <w:b w:val="0"/>
          <w:bCs w:val="0"/>
          <w:szCs w:val="28"/>
          <w:rtl/>
        </w:rPr>
        <w:t>47,825,000</w:t>
      </w:r>
      <w:r w:rsidR="00D91554">
        <w:rPr>
          <w:rFonts w:hint="cs"/>
          <w:b w:val="0"/>
          <w:bCs w:val="0"/>
          <w:szCs w:val="28"/>
          <w:rtl/>
        </w:rPr>
        <w:t xml:space="preserve"> </w:t>
      </w:r>
      <w:r>
        <w:rPr>
          <w:rFonts w:hint="cs"/>
          <w:b w:val="0"/>
          <w:bCs w:val="0"/>
          <w:szCs w:val="28"/>
          <w:rtl/>
        </w:rPr>
        <w:t>هزار</w:t>
      </w:r>
      <w:r w:rsidRPr="006C0374">
        <w:rPr>
          <w:b w:val="0"/>
          <w:bCs w:val="0"/>
          <w:szCs w:val="28"/>
          <w:rtl/>
        </w:rPr>
        <w:t xml:space="preserve"> ر</w:t>
      </w:r>
      <w:r w:rsidRPr="006C0374">
        <w:rPr>
          <w:rFonts w:hint="cs"/>
          <w:b w:val="0"/>
          <w:bCs w:val="0"/>
          <w:szCs w:val="28"/>
          <w:rtl/>
        </w:rPr>
        <w:t>ی</w:t>
      </w:r>
      <w:r w:rsidRPr="006C0374">
        <w:rPr>
          <w:rFonts w:hint="eastAsia"/>
          <w:b w:val="0"/>
          <w:bCs w:val="0"/>
          <w:szCs w:val="28"/>
          <w:rtl/>
        </w:rPr>
        <w:t>ال</w:t>
      </w:r>
      <w:r w:rsidRPr="006C0374">
        <w:rPr>
          <w:b w:val="0"/>
          <w:bCs w:val="0"/>
          <w:szCs w:val="28"/>
          <w:rtl/>
        </w:rPr>
        <w:t xml:space="preserve"> خواهد بود.</w:t>
      </w:r>
    </w:p>
    <w:p w14:paraId="5AB08590" w14:textId="77777777" w:rsidR="00B6467D" w:rsidRDefault="00B6467D" w:rsidP="00D91554">
      <w:pPr>
        <w:spacing w:line="240" w:lineRule="auto"/>
        <w:ind w:left="0" w:firstLine="217"/>
        <w:jc w:val="both"/>
        <w:rPr>
          <w:b w:val="0"/>
          <w:bCs w:val="0"/>
          <w:szCs w:val="28"/>
          <w:rtl/>
        </w:rPr>
      </w:pPr>
    </w:p>
    <w:p w14:paraId="4100D87B" w14:textId="77777777" w:rsidR="00BE4B98" w:rsidRDefault="00BE4B98" w:rsidP="0073051E">
      <w:pPr>
        <w:ind w:firstLine="217"/>
        <w:rPr>
          <w:rtl/>
        </w:rPr>
      </w:pPr>
      <w:bookmarkStart w:id="63" w:name="_Toc526243500"/>
      <w:bookmarkStart w:id="64" w:name="_Toc55124702"/>
      <w:r w:rsidRPr="004A633C">
        <w:rPr>
          <w:rtl/>
        </w:rPr>
        <w:t xml:space="preserve">جدول </w:t>
      </w:r>
      <w:r w:rsidRPr="004A633C">
        <w:rPr>
          <w:rtl/>
        </w:rPr>
        <w:fldChar w:fldCharType="begin"/>
      </w:r>
      <w:r w:rsidRPr="004A633C">
        <w:rPr>
          <w:rtl/>
        </w:rPr>
        <w:instrText xml:space="preserve"> </w:instrText>
      </w:r>
      <w:r w:rsidRPr="004A633C">
        <w:instrText>SEQ</w:instrText>
      </w:r>
      <w:r w:rsidRPr="004A633C">
        <w:rPr>
          <w:rtl/>
        </w:rPr>
        <w:instrText xml:space="preserve"> جدول \* </w:instrText>
      </w:r>
      <w:r w:rsidRPr="004A633C">
        <w:instrText>ARABIC</w:instrText>
      </w:r>
      <w:r w:rsidRPr="004A633C">
        <w:rPr>
          <w:rtl/>
        </w:rPr>
        <w:instrText xml:space="preserve"> </w:instrText>
      </w:r>
      <w:r w:rsidRPr="004A633C">
        <w:rPr>
          <w:rtl/>
        </w:rPr>
        <w:fldChar w:fldCharType="separate"/>
      </w:r>
      <w:r w:rsidR="00D012FE">
        <w:rPr>
          <w:noProof/>
          <w:rtl/>
        </w:rPr>
        <w:t>20</w:t>
      </w:r>
      <w:r w:rsidRPr="004A633C">
        <w:rPr>
          <w:rtl/>
        </w:rPr>
        <w:fldChar w:fldCharType="end"/>
      </w:r>
      <w:r w:rsidRPr="001F68EB">
        <w:rPr>
          <w:rtl/>
        </w:rPr>
        <w:t>-</w:t>
      </w:r>
      <w:r w:rsidRPr="008E188E">
        <w:rPr>
          <w:rtl/>
        </w:rPr>
        <w:t xml:space="preserve"> </w:t>
      </w:r>
      <w:r>
        <w:rPr>
          <w:rFonts w:hint="cs"/>
          <w:rtl/>
        </w:rPr>
        <w:t>تاسیسات</w:t>
      </w:r>
      <w:bookmarkEnd w:id="63"/>
      <w:bookmarkEnd w:id="64"/>
    </w:p>
    <w:tbl>
      <w:tblPr>
        <w:bidiVisual/>
        <w:tblW w:w="8000" w:type="dxa"/>
        <w:jc w:val="center"/>
        <w:tblLook w:val="04A0" w:firstRow="1" w:lastRow="0" w:firstColumn="1" w:lastColumn="0" w:noHBand="0" w:noVBand="1"/>
      </w:tblPr>
      <w:tblGrid>
        <w:gridCol w:w="823"/>
        <w:gridCol w:w="4680"/>
        <w:gridCol w:w="2497"/>
      </w:tblGrid>
      <w:tr w:rsidR="002A69D6" w:rsidRPr="00BD5B31" w14:paraId="54199782" w14:textId="77777777" w:rsidTr="00DE1349">
        <w:trPr>
          <w:trHeight w:val="409"/>
          <w:jc w:val="center"/>
        </w:trPr>
        <w:tc>
          <w:tcPr>
            <w:tcW w:w="823" w:type="dxa"/>
            <w:vMerge w:val="restart"/>
            <w:tcBorders>
              <w:top w:val="single" w:sz="8" w:space="0" w:color="auto"/>
              <w:left w:val="single" w:sz="8" w:space="0" w:color="auto"/>
              <w:bottom w:val="single" w:sz="8" w:space="0" w:color="000000"/>
              <w:right w:val="single" w:sz="4" w:space="0" w:color="auto"/>
            </w:tcBorders>
            <w:shd w:val="clear" w:color="auto" w:fill="F2F2F2" w:themeFill="background1" w:themeFillShade="F2"/>
            <w:noWrap/>
            <w:vAlign w:val="center"/>
            <w:hideMark/>
          </w:tcPr>
          <w:p w14:paraId="587DB821" w14:textId="77777777" w:rsidR="002A69D6" w:rsidRPr="00BD5B31" w:rsidRDefault="002A69D6" w:rsidP="002A69D6">
            <w:pPr>
              <w:spacing w:line="240" w:lineRule="auto"/>
              <w:ind w:left="0" w:firstLine="0"/>
              <w:rPr>
                <w:rFonts w:ascii="Arial" w:hAnsi="Arial"/>
                <w:sz w:val="28"/>
                <w:szCs w:val="28"/>
              </w:rPr>
            </w:pPr>
            <w:r w:rsidRPr="00BD5B31">
              <w:rPr>
                <w:rFonts w:ascii="Arial" w:hAnsi="Arial" w:hint="cs"/>
                <w:sz w:val="28"/>
                <w:szCs w:val="28"/>
                <w:rtl/>
              </w:rPr>
              <w:t>رديف</w:t>
            </w:r>
          </w:p>
        </w:tc>
        <w:tc>
          <w:tcPr>
            <w:tcW w:w="4680" w:type="dxa"/>
            <w:vMerge w:val="restart"/>
            <w:tcBorders>
              <w:top w:val="single" w:sz="8" w:space="0" w:color="auto"/>
              <w:left w:val="single" w:sz="4" w:space="0" w:color="auto"/>
              <w:bottom w:val="single" w:sz="8" w:space="0" w:color="000000"/>
              <w:right w:val="single" w:sz="4" w:space="0" w:color="auto"/>
            </w:tcBorders>
            <w:shd w:val="clear" w:color="auto" w:fill="F2F2F2" w:themeFill="background1" w:themeFillShade="F2"/>
            <w:noWrap/>
            <w:vAlign w:val="center"/>
            <w:hideMark/>
          </w:tcPr>
          <w:p w14:paraId="6A0DB4D5" w14:textId="74339CC1" w:rsidR="002A69D6" w:rsidRPr="00BD5B31" w:rsidRDefault="002A69D6" w:rsidP="002A69D6">
            <w:pPr>
              <w:spacing w:line="240" w:lineRule="auto"/>
              <w:ind w:left="0" w:firstLine="0"/>
              <w:rPr>
                <w:rFonts w:ascii="Arial" w:hAnsi="Arial"/>
                <w:sz w:val="28"/>
                <w:szCs w:val="28"/>
                <w:rtl/>
              </w:rPr>
            </w:pPr>
            <w:r w:rsidRPr="00BD5B31">
              <w:rPr>
                <w:rFonts w:ascii="Arial" w:hAnsi="Arial" w:hint="cs"/>
                <w:sz w:val="28"/>
                <w:szCs w:val="28"/>
                <w:rtl/>
              </w:rPr>
              <w:t xml:space="preserve"> شرح</w:t>
            </w:r>
          </w:p>
        </w:tc>
        <w:tc>
          <w:tcPr>
            <w:tcW w:w="2497" w:type="dxa"/>
            <w:vMerge w:val="restart"/>
            <w:tcBorders>
              <w:top w:val="single" w:sz="8" w:space="0" w:color="auto"/>
              <w:left w:val="single" w:sz="4" w:space="0" w:color="auto"/>
              <w:bottom w:val="single" w:sz="8" w:space="0" w:color="000000"/>
              <w:right w:val="single" w:sz="8" w:space="0" w:color="auto"/>
            </w:tcBorders>
            <w:shd w:val="clear" w:color="auto" w:fill="F2F2F2" w:themeFill="background1" w:themeFillShade="F2"/>
            <w:noWrap/>
            <w:vAlign w:val="center"/>
            <w:hideMark/>
          </w:tcPr>
          <w:p w14:paraId="2ADF5055" w14:textId="77777777" w:rsidR="002A69D6" w:rsidRPr="00BD5B31" w:rsidRDefault="002A69D6" w:rsidP="002A69D6">
            <w:pPr>
              <w:spacing w:line="240" w:lineRule="auto"/>
              <w:ind w:left="0" w:firstLine="0"/>
              <w:rPr>
                <w:rFonts w:ascii="Arial" w:hAnsi="Arial"/>
                <w:sz w:val="28"/>
                <w:szCs w:val="28"/>
                <w:rtl/>
              </w:rPr>
            </w:pPr>
            <w:r w:rsidRPr="00BD5B31">
              <w:rPr>
                <w:rFonts w:ascii="Arial" w:hAnsi="Arial" w:hint="cs"/>
                <w:sz w:val="28"/>
                <w:szCs w:val="28"/>
                <w:rtl/>
              </w:rPr>
              <w:t xml:space="preserve">جمع کل </w:t>
            </w:r>
            <w:r w:rsidRPr="00BD5B31">
              <w:rPr>
                <w:rFonts w:ascii="Arial" w:hAnsi="Arial" w:hint="cs"/>
                <w:b w:val="0"/>
                <w:bCs w:val="0"/>
                <w:sz w:val="28"/>
                <w:szCs w:val="28"/>
                <w:rtl/>
              </w:rPr>
              <w:t>(هزار ريال)</w:t>
            </w:r>
          </w:p>
        </w:tc>
      </w:tr>
      <w:tr w:rsidR="002A69D6" w:rsidRPr="00BD5B31" w14:paraId="4CD46AC0" w14:textId="77777777" w:rsidTr="00DE1349">
        <w:trPr>
          <w:trHeight w:val="420"/>
          <w:jc w:val="center"/>
        </w:trPr>
        <w:tc>
          <w:tcPr>
            <w:tcW w:w="823" w:type="dxa"/>
            <w:vMerge/>
            <w:tcBorders>
              <w:top w:val="single" w:sz="8" w:space="0" w:color="auto"/>
              <w:left w:val="single" w:sz="8" w:space="0" w:color="auto"/>
              <w:bottom w:val="single" w:sz="8" w:space="0" w:color="000000"/>
              <w:right w:val="single" w:sz="4" w:space="0" w:color="auto"/>
            </w:tcBorders>
            <w:shd w:val="clear" w:color="auto" w:fill="F2F2F2" w:themeFill="background1" w:themeFillShade="F2"/>
            <w:vAlign w:val="center"/>
            <w:hideMark/>
          </w:tcPr>
          <w:p w14:paraId="74D62CC4" w14:textId="77777777" w:rsidR="002A69D6" w:rsidRPr="00BD5B31" w:rsidRDefault="002A69D6" w:rsidP="002A69D6">
            <w:pPr>
              <w:spacing w:line="240" w:lineRule="auto"/>
              <w:ind w:left="0" w:firstLine="0"/>
              <w:jc w:val="left"/>
              <w:rPr>
                <w:rFonts w:ascii="Arial" w:hAnsi="Arial"/>
                <w:sz w:val="28"/>
                <w:szCs w:val="28"/>
              </w:rPr>
            </w:pPr>
          </w:p>
        </w:tc>
        <w:tc>
          <w:tcPr>
            <w:tcW w:w="4680" w:type="dxa"/>
            <w:vMerge/>
            <w:tcBorders>
              <w:top w:val="single" w:sz="8" w:space="0" w:color="auto"/>
              <w:left w:val="single" w:sz="4" w:space="0" w:color="auto"/>
              <w:bottom w:val="single" w:sz="8" w:space="0" w:color="000000"/>
              <w:right w:val="single" w:sz="4" w:space="0" w:color="auto"/>
            </w:tcBorders>
            <w:shd w:val="clear" w:color="auto" w:fill="F2F2F2" w:themeFill="background1" w:themeFillShade="F2"/>
            <w:vAlign w:val="center"/>
            <w:hideMark/>
          </w:tcPr>
          <w:p w14:paraId="57805389" w14:textId="77777777" w:rsidR="002A69D6" w:rsidRPr="00BD5B31" w:rsidRDefault="002A69D6" w:rsidP="002A69D6">
            <w:pPr>
              <w:spacing w:line="240" w:lineRule="auto"/>
              <w:ind w:left="0" w:firstLine="0"/>
              <w:jc w:val="left"/>
              <w:rPr>
                <w:rFonts w:ascii="Arial" w:hAnsi="Arial"/>
                <w:sz w:val="28"/>
                <w:szCs w:val="28"/>
              </w:rPr>
            </w:pPr>
          </w:p>
        </w:tc>
        <w:tc>
          <w:tcPr>
            <w:tcW w:w="2497" w:type="dxa"/>
            <w:vMerge/>
            <w:tcBorders>
              <w:top w:val="single" w:sz="8" w:space="0" w:color="auto"/>
              <w:left w:val="single" w:sz="4" w:space="0" w:color="auto"/>
              <w:bottom w:val="single" w:sz="8" w:space="0" w:color="000000"/>
              <w:right w:val="single" w:sz="8" w:space="0" w:color="auto"/>
            </w:tcBorders>
            <w:shd w:val="clear" w:color="auto" w:fill="F2F2F2" w:themeFill="background1" w:themeFillShade="F2"/>
            <w:vAlign w:val="center"/>
            <w:hideMark/>
          </w:tcPr>
          <w:p w14:paraId="7111A42E" w14:textId="77777777" w:rsidR="002A69D6" w:rsidRPr="00BD5B31" w:rsidRDefault="002A69D6" w:rsidP="002A69D6">
            <w:pPr>
              <w:spacing w:line="240" w:lineRule="auto"/>
              <w:ind w:left="0" w:firstLine="0"/>
              <w:jc w:val="left"/>
              <w:rPr>
                <w:rFonts w:ascii="Arial" w:hAnsi="Arial"/>
                <w:sz w:val="28"/>
                <w:szCs w:val="28"/>
              </w:rPr>
            </w:pPr>
          </w:p>
        </w:tc>
      </w:tr>
      <w:tr w:rsidR="002A69D6" w:rsidRPr="00BD5B31" w14:paraId="7A8ACB66" w14:textId="77777777" w:rsidTr="002A69D6">
        <w:trPr>
          <w:trHeight w:val="465"/>
          <w:jc w:val="center"/>
        </w:trPr>
        <w:tc>
          <w:tcPr>
            <w:tcW w:w="823" w:type="dxa"/>
            <w:tcBorders>
              <w:top w:val="nil"/>
              <w:left w:val="single" w:sz="8" w:space="0" w:color="auto"/>
              <w:bottom w:val="single" w:sz="4" w:space="0" w:color="auto"/>
              <w:right w:val="single" w:sz="4" w:space="0" w:color="auto"/>
            </w:tcBorders>
            <w:shd w:val="clear" w:color="auto" w:fill="auto"/>
            <w:noWrap/>
            <w:vAlign w:val="center"/>
            <w:hideMark/>
          </w:tcPr>
          <w:p w14:paraId="0C103347"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1</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648BD101"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برق</w:t>
            </w:r>
          </w:p>
        </w:tc>
        <w:tc>
          <w:tcPr>
            <w:tcW w:w="2497" w:type="dxa"/>
            <w:tcBorders>
              <w:top w:val="nil"/>
              <w:left w:val="single" w:sz="4" w:space="0" w:color="auto"/>
              <w:bottom w:val="single" w:sz="4" w:space="0" w:color="auto"/>
              <w:right w:val="single" w:sz="8" w:space="0" w:color="auto"/>
            </w:tcBorders>
            <w:shd w:val="clear" w:color="auto" w:fill="auto"/>
            <w:noWrap/>
            <w:vAlign w:val="center"/>
            <w:hideMark/>
          </w:tcPr>
          <w:p w14:paraId="62DE05A1"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1,280,150,000</w:t>
            </w:r>
          </w:p>
        </w:tc>
      </w:tr>
      <w:tr w:rsidR="002A69D6" w:rsidRPr="00BD5B31" w14:paraId="6CDA5B88" w14:textId="77777777" w:rsidTr="002A69D6">
        <w:trPr>
          <w:trHeight w:val="465"/>
          <w:jc w:val="center"/>
        </w:trPr>
        <w:tc>
          <w:tcPr>
            <w:tcW w:w="823" w:type="dxa"/>
            <w:tcBorders>
              <w:top w:val="nil"/>
              <w:left w:val="single" w:sz="8" w:space="0" w:color="auto"/>
              <w:bottom w:val="single" w:sz="4" w:space="0" w:color="auto"/>
              <w:right w:val="single" w:sz="4" w:space="0" w:color="auto"/>
            </w:tcBorders>
            <w:shd w:val="clear" w:color="auto" w:fill="auto"/>
            <w:noWrap/>
            <w:vAlign w:val="center"/>
            <w:hideMark/>
          </w:tcPr>
          <w:p w14:paraId="39AA070F"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2</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4ADD9FCB"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آب</w:t>
            </w:r>
          </w:p>
        </w:tc>
        <w:tc>
          <w:tcPr>
            <w:tcW w:w="2497" w:type="dxa"/>
            <w:tcBorders>
              <w:top w:val="nil"/>
              <w:left w:val="single" w:sz="4" w:space="0" w:color="auto"/>
              <w:bottom w:val="single" w:sz="4" w:space="0" w:color="auto"/>
              <w:right w:val="single" w:sz="8" w:space="0" w:color="auto"/>
            </w:tcBorders>
            <w:shd w:val="clear" w:color="auto" w:fill="auto"/>
            <w:noWrap/>
            <w:vAlign w:val="center"/>
            <w:hideMark/>
          </w:tcPr>
          <w:p w14:paraId="33480451"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14,500,000</w:t>
            </w:r>
          </w:p>
        </w:tc>
      </w:tr>
      <w:tr w:rsidR="002A69D6" w:rsidRPr="00BD5B31" w14:paraId="0A892A5C" w14:textId="77777777" w:rsidTr="002A69D6">
        <w:trPr>
          <w:trHeight w:val="405"/>
          <w:jc w:val="center"/>
        </w:trPr>
        <w:tc>
          <w:tcPr>
            <w:tcW w:w="823" w:type="dxa"/>
            <w:tcBorders>
              <w:top w:val="nil"/>
              <w:left w:val="single" w:sz="8" w:space="0" w:color="auto"/>
              <w:bottom w:val="single" w:sz="4" w:space="0" w:color="auto"/>
              <w:right w:val="single" w:sz="4" w:space="0" w:color="auto"/>
            </w:tcBorders>
            <w:shd w:val="clear" w:color="auto" w:fill="auto"/>
            <w:noWrap/>
            <w:vAlign w:val="center"/>
            <w:hideMark/>
          </w:tcPr>
          <w:p w14:paraId="0FF674E2"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3</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7CEEBAF8"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سرمايش و گرمايش</w:t>
            </w:r>
          </w:p>
        </w:tc>
        <w:tc>
          <w:tcPr>
            <w:tcW w:w="2497" w:type="dxa"/>
            <w:tcBorders>
              <w:top w:val="nil"/>
              <w:left w:val="single" w:sz="4" w:space="0" w:color="auto"/>
              <w:bottom w:val="single" w:sz="4" w:space="0" w:color="auto"/>
              <w:right w:val="single" w:sz="8" w:space="0" w:color="auto"/>
            </w:tcBorders>
            <w:shd w:val="clear" w:color="auto" w:fill="auto"/>
            <w:noWrap/>
            <w:vAlign w:val="center"/>
            <w:hideMark/>
          </w:tcPr>
          <w:p w14:paraId="6D87B720"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6,200,000</w:t>
            </w:r>
          </w:p>
        </w:tc>
      </w:tr>
      <w:tr w:rsidR="002A69D6" w:rsidRPr="00BD5B31" w14:paraId="46F30DC3" w14:textId="77777777" w:rsidTr="002A69D6">
        <w:trPr>
          <w:trHeight w:val="465"/>
          <w:jc w:val="center"/>
        </w:trPr>
        <w:tc>
          <w:tcPr>
            <w:tcW w:w="823" w:type="dxa"/>
            <w:tcBorders>
              <w:top w:val="nil"/>
              <w:left w:val="single" w:sz="8" w:space="0" w:color="auto"/>
              <w:bottom w:val="single" w:sz="4" w:space="0" w:color="auto"/>
              <w:right w:val="single" w:sz="4" w:space="0" w:color="auto"/>
            </w:tcBorders>
            <w:shd w:val="clear" w:color="auto" w:fill="auto"/>
            <w:noWrap/>
            <w:vAlign w:val="center"/>
            <w:hideMark/>
          </w:tcPr>
          <w:p w14:paraId="4B2AB5E8"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4</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40915EBF"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سوخت</w:t>
            </w:r>
          </w:p>
        </w:tc>
        <w:tc>
          <w:tcPr>
            <w:tcW w:w="2497" w:type="dxa"/>
            <w:tcBorders>
              <w:top w:val="nil"/>
              <w:left w:val="single" w:sz="4" w:space="0" w:color="auto"/>
              <w:bottom w:val="single" w:sz="4" w:space="0" w:color="auto"/>
              <w:right w:val="single" w:sz="8" w:space="0" w:color="auto"/>
            </w:tcBorders>
            <w:shd w:val="clear" w:color="auto" w:fill="auto"/>
            <w:noWrap/>
            <w:vAlign w:val="center"/>
            <w:hideMark/>
          </w:tcPr>
          <w:p w14:paraId="23EC9A95"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14,500,000</w:t>
            </w:r>
          </w:p>
        </w:tc>
      </w:tr>
      <w:tr w:rsidR="002A69D6" w:rsidRPr="00BD5B31" w14:paraId="4F07813E" w14:textId="77777777" w:rsidTr="002A69D6">
        <w:trPr>
          <w:trHeight w:val="465"/>
          <w:jc w:val="center"/>
        </w:trPr>
        <w:tc>
          <w:tcPr>
            <w:tcW w:w="823" w:type="dxa"/>
            <w:tcBorders>
              <w:top w:val="nil"/>
              <w:left w:val="single" w:sz="8" w:space="0" w:color="auto"/>
              <w:bottom w:val="single" w:sz="4" w:space="0" w:color="auto"/>
              <w:right w:val="single" w:sz="4" w:space="0" w:color="auto"/>
            </w:tcBorders>
            <w:shd w:val="clear" w:color="auto" w:fill="auto"/>
            <w:noWrap/>
            <w:vAlign w:val="center"/>
            <w:hideMark/>
          </w:tcPr>
          <w:p w14:paraId="7563BE30"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5</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0E843B2A"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تجهيزات حفاظتی و مانیتورینگ</w:t>
            </w:r>
          </w:p>
        </w:tc>
        <w:tc>
          <w:tcPr>
            <w:tcW w:w="2497" w:type="dxa"/>
            <w:tcBorders>
              <w:top w:val="nil"/>
              <w:left w:val="single" w:sz="4" w:space="0" w:color="auto"/>
              <w:bottom w:val="single" w:sz="4" w:space="0" w:color="auto"/>
              <w:right w:val="single" w:sz="8" w:space="0" w:color="auto"/>
            </w:tcBorders>
            <w:shd w:val="clear" w:color="auto" w:fill="auto"/>
            <w:noWrap/>
            <w:vAlign w:val="center"/>
            <w:hideMark/>
          </w:tcPr>
          <w:p w14:paraId="01DE7A53"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2,900,000</w:t>
            </w:r>
          </w:p>
        </w:tc>
      </w:tr>
      <w:tr w:rsidR="002A69D6" w:rsidRPr="00BD5B31" w14:paraId="043560A4" w14:textId="77777777" w:rsidTr="002A69D6">
        <w:trPr>
          <w:trHeight w:val="465"/>
          <w:jc w:val="center"/>
        </w:trPr>
        <w:tc>
          <w:tcPr>
            <w:tcW w:w="823" w:type="dxa"/>
            <w:tcBorders>
              <w:top w:val="nil"/>
              <w:left w:val="single" w:sz="8" w:space="0" w:color="auto"/>
              <w:bottom w:val="single" w:sz="4" w:space="0" w:color="auto"/>
              <w:right w:val="single" w:sz="4" w:space="0" w:color="auto"/>
            </w:tcBorders>
            <w:shd w:val="clear" w:color="auto" w:fill="auto"/>
            <w:noWrap/>
            <w:vAlign w:val="center"/>
            <w:hideMark/>
          </w:tcPr>
          <w:p w14:paraId="6DF5FF1D"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6</w:t>
            </w:r>
          </w:p>
        </w:tc>
        <w:tc>
          <w:tcPr>
            <w:tcW w:w="4680" w:type="dxa"/>
            <w:tcBorders>
              <w:top w:val="nil"/>
              <w:left w:val="single" w:sz="4" w:space="0" w:color="auto"/>
              <w:bottom w:val="single" w:sz="4" w:space="0" w:color="auto"/>
              <w:right w:val="single" w:sz="4" w:space="0" w:color="auto"/>
            </w:tcBorders>
            <w:shd w:val="clear" w:color="auto" w:fill="auto"/>
            <w:noWrap/>
            <w:vAlign w:val="center"/>
            <w:hideMark/>
          </w:tcPr>
          <w:p w14:paraId="1148F958"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باسکول و جایگاه تخلیه کامیون</w:t>
            </w:r>
          </w:p>
        </w:tc>
        <w:tc>
          <w:tcPr>
            <w:tcW w:w="2497" w:type="dxa"/>
            <w:tcBorders>
              <w:top w:val="nil"/>
              <w:left w:val="single" w:sz="4" w:space="0" w:color="auto"/>
              <w:bottom w:val="single" w:sz="4" w:space="0" w:color="auto"/>
              <w:right w:val="single" w:sz="8" w:space="0" w:color="auto"/>
            </w:tcBorders>
            <w:shd w:val="clear" w:color="auto" w:fill="auto"/>
            <w:noWrap/>
            <w:vAlign w:val="center"/>
            <w:hideMark/>
          </w:tcPr>
          <w:p w14:paraId="3792578C"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1,200,000</w:t>
            </w:r>
          </w:p>
        </w:tc>
      </w:tr>
      <w:tr w:rsidR="002A69D6" w:rsidRPr="00BD5B31" w14:paraId="737C6BAA" w14:textId="77777777" w:rsidTr="002A69D6">
        <w:trPr>
          <w:trHeight w:val="465"/>
          <w:jc w:val="center"/>
        </w:trPr>
        <w:tc>
          <w:tcPr>
            <w:tcW w:w="823" w:type="dxa"/>
            <w:tcBorders>
              <w:top w:val="nil"/>
              <w:left w:val="single" w:sz="8" w:space="0" w:color="auto"/>
              <w:bottom w:val="nil"/>
              <w:right w:val="single" w:sz="4" w:space="0" w:color="auto"/>
            </w:tcBorders>
            <w:shd w:val="clear" w:color="auto" w:fill="auto"/>
            <w:noWrap/>
            <w:vAlign w:val="center"/>
            <w:hideMark/>
          </w:tcPr>
          <w:p w14:paraId="0EC931B2"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7</w:t>
            </w:r>
          </w:p>
        </w:tc>
        <w:tc>
          <w:tcPr>
            <w:tcW w:w="4680" w:type="dxa"/>
            <w:tcBorders>
              <w:top w:val="nil"/>
              <w:left w:val="single" w:sz="4" w:space="0" w:color="auto"/>
              <w:bottom w:val="nil"/>
              <w:right w:val="single" w:sz="4" w:space="0" w:color="auto"/>
            </w:tcBorders>
            <w:shd w:val="clear" w:color="auto" w:fill="auto"/>
            <w:noWrap/>
            <w:vAlign w:val="center"/>
            <w:hideMark/>
          </w:tcPr>
          <w:p w14:paraId="57844364"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خطوط تلفن</w:t>
            </w:r>
          </w:p>
        </w:tc>
        <w:tc>
          <w:tcPr>
            <w:tcW w:w="2497" w:type="dxa"/>
            <w:tcBorders>
              <w:top w:val="nil"/>
              <w:left w:val="single" w:sz="4" w:space="0" w:color="auto"/>
              <w:bottom w:val="nil"/>
              <w:right w:val="single" w:sz="8" w:space="0" w:color="auto"/>
            </w:tcBorders>
            <w:shd w:val="clear" w:color="auto" w:fill="auto"/>
            <w:noWrap/>
            <w:vAlign w:val="center"/>
            <w:hideMark/>
          </w:tcPr>
          <w:p w14:paraId="081A4958" w14:textId="77777777" w:rsidR="002A69D6" w:rsidRPr="00BD5B31" w:rsidRDefault="002A69D6" w:rsidP="002A69D6">
            <w:pPr>
              <w:spacing w:line="240" w:lineRule="auto"/>
              <w:ind w:left="0" w:firstLine="0"/>
              <w:rPr>
                <w:rFonts w:ascii="Arial" w:hAnsi="Arial"/>
                <w:b w:val="0"/>
                <w:bCs w:val="0"/>
                <w:sz w:val="28"/>
                <w:szCs w:val="28"/>
                <w:rtl/>
              </w:rPr>
            </w:pPr>
            <w:r w:rsidRPr="00BD5B31">
              <w:rPr>
                <w:rFonts w:ascii="Arial" w:hAnsi="Arial" w:hint="cs"/>
                <w:b w:val="0"/>
                <w:bCs w:val="0"/>
                <w:sz w:val="28"/>
                <w:szCs w:val="28"/>
                <w:rtl/>
              </w:rPr>
              <w:t>10,000</w:t>
            </w:r>
          </w:p>
        </w:tc>
      </w:tr>
      <w:tr w:rsidR="002A69D6" w:rsidRPr="00BD5B31" w14:paraId="44FEAE6B" w14:textId="77777777" w:rsidTr="002A69D6">
        <w:trPr>
          <w:trHeight w:val="570"/>
          <w:jc w:val="center"/>
        </w:trPr>
        <w:tc>
          <w:tcPr>
            <w:tcW w:w="5503"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073B4987" w14:textId="77777777" w:rsidR="002A69D6" w:rsidRPr="00BD5B31" w:rsidRDefault="002A69D6" w:rsidP="002A69D6">
            <w:pPr>
              <w:spacing w:line="240" w:lineRule="auto"/>
              <w:ind w:left="0" w:firstLine="0"/>
              <w:rPr>
                <w:rFonts w:ascii="Arial" w:hAnsi="Arial"/>
                <w:sz w:val="28"/>
                <w:szCs w:val="28"/>
                <w:rtl/>
              </w:rPr>
            </w:pPr>
            <w:r w:rsidRPr="00BD5B31">
              <w:rPr>
                <w:rFonts w:ascii="Arial" w:hAnsi="Arial" w:hint="cs"/>
                <w:sz w:val="28"/>
                <w:szCs w:val="28"/>
                <w:rtl/>
              </w:rPr>
              <w:t>جــــــــــــمع</w:t>
            </w:r>
          </w:p>
        </w:tc>
        <w:tc>
          <w:tcPr>
            <w:tcW w:w="2497"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088081C2" w14:textId="77777777" w:rsidR="002A69D6" w:rsidRPr="00BD5B31" w:rsidRDefault="002A69D6" w:rsidP="002A69D6">
            <w:pPr>
              <w:spacing w:line="240" w:lineRule="auto"/>
              <w:ind w:left="0" w:firstLine="0"/>
              <w:rPr>
                <w:rFonts w:ascii="Arial" w:hAnsi="Arial"/>
                <w:sz w:val="28"/>
                <w:szCs w:val="28"/>
                <w:rtl/>
              </w:rPr>
            </w:pPr>
            <w:r w:rsidRPr="00BD5B31">
              <w:rPr>
                <w:rFonts w:ascii="Arial" w:hAnsi="Arial" w:hint="cs"/>
                <w:sz w:val="28"/>
                <w:szCs w:val="28"/>
                <w:rtl/>
              </w:rPr>
              <w:t>1,319,460,000</w:t>
            </w:r>
          </w:p>
        </w:tc>
      </w:tr>
    </w:tbl>
    <w:p w14:paraId="79760886" w14:textId="77777777" w:rsidR="00BE4B98" w:rsidRDefault="00BE4B98" w:rsidP="0073051E">
      <w:pPr>
        <w:ind w:firstLine="217"/>
      </w:pPr>
    </w:p>
    <w:p w14:paraId="562CF98A" w14:textId="77777777" w:rsidR="00CF22A9" w:rsidRDefault="00CF22A9" w:rsidP="00CF22A9">
      <w:pPr>
        <w:bidi w:val="0"/>
        <w:spacing w:line="240" w:lineRule="auto"/>
        <w:ind w:left="0" w:firstLine="217"/>
        <w:jc w:val="left"/>
        <w:rPr>
          <w:rtl/>
        </w:rPr>
      </w:pPr>
    </w:p>
    <w:p w14:paraId="166DFB1A" w14:textId="77777777" w:rsidR="00126B1B" w:rsidRDefault="00126B1B" w:rsidP="002A69D6">
      <w:pPr>
        <w:bidi w:val="0"/>
        <w:spacing w:line="240" w:lineRule="auto"/>
        <w:ind w:left="0" w:firstLine="0"/>
        <w:rPr>
          <w:lang w:bidi="fa-IR"/>
        </w:rPr>
      </w:pPr>
      <w:bookmarkStart w:id="65" w:name="_Toc55124703"/>
      <w:r>
        <w:rPr>
          <w:rFonts w:hint="cs"/>
          <w:rtl/>
        </w:rPr>
        <w:lastRenderedPageBreak/>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D012FE">
        <w:rPr>
          <w:noProof/>
          <w:rtl/>
        </w:rPr>
        <w:t>21</w:t>
      </w:r>
      <w:r>
        <w:rPr>
          <w:rtl/>
        </w:rPr>
        <w:fldChar w:fldCharType="end"/>
      </w:r>
      <w:r>
        <w:rPr>
          <w:rFonts w:hint="cs"/>
          <w:rtl/>
        </w:rPr>
        <w:t>-لوازم اداری</w:t>
      </w:r>
      <w:bookmarkEnd w:id="65"/>
    </w:p>
    <w:tbl>
      <w:tblPr>
        <w:bidiVisual/>
        <w:tblW w:w="10453" w:type="dxa"/>
        <w:tblInd w:w="65" w:type="dxa"/>
        <w:tblLook w:val="04A0" w:firstRow="1" w:lastRow="0" w:firstColumn="1" w:lastColumn="0" w:noHBand="0" w:noVBand="1"/>
      </w:tblPr>
      <w:tblGrid>
        <w:gridCol w:w="709"/>
        <w:gridCol w:w="3469"/>
        <w:gridCol w:w="816"/>
        <w:gridCol w:w="794"/>
        <w:gridCol w:w="879"/>
        <w:gridCol w:w="1148"/>
        <w:gridCol w:w="1138"/>
        <w:gridCol w:w="1500"/>
      </w:tblGrid>
      <w:tr w:rsidR="002B69E0" w:rsidRPr="002B69E0" w14:paraId="374AE772" w14:textId="77777777" w:rsidTr="002B69E0">
        <w:trPr>
          <w:trHeight w:val="405"/>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noWrap/>
            <w:vAlign w:val="center"/>
            <w:hideMark/>
          </w:tcPr>
          <w:p w14:paraId="1446D15D" w14:textId="77777777" w:rsidR="002B69E0" w:rsidRPr="002B69E0" w:rsidRDefault="002B69E0" w:rsidP="002B69E0">
            <w:pPr>
              <w:spacing w:line="240" w:lineRule="auto"/>
              <w:ind w:left="0" w:firstLine="0"/>
              <w:rPr>
                <w:rFonts w:ascii="Arial" w:hAnsi="Arial"/>
                <w:sz w:val="26"/>
                <w:szCs w:val="26"/>
              </w:rPr>
            </w:pPr>
            <w:r w:rsidRPr="002B69E0">
              <w:rPr>
                <w:rFonts w:ascii="Arial" w:hAnsi="Arial" w:hint="cs"/>
                <w:sz w:val="26"/>
                <w:szCs w:val="26"/>
                <w:rtl/>
              </w:rPr>
              <w:t>رديف</w:t>
            </w:r>
          </w:p>
        </w:tc>
        <w:tc>
          <w:tcPr>
            <w:tcW w:w="3469"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7BDAAA1C" w14:textId="7B1182F5"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 xml:space="preserve"> شرح</w:t>
            </w:r>
          </w:p>
        </w:tc>
        <w:tc>
          <w:tcPr>
            <w:tcW w:w="816"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0EBCDF66"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تعداد</w:t>
            </w:r>
          </w:p>
        </w:tc>
        <w:tc>
          <w:tcPr>
            <w:tcW w:w="794"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7ED2FCD4"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واحد</w:t>
            </w:r>
          </w:p>
        </w:tc>
        <w:tc>
          <w:tcPr>
            <w:tcW w:w="879"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7F3A5ABB"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 xml:space="preserve">هزينه واحد </w:t>
            </w:r>
            <w:r w:rsidRPr="002B69E0">
              <w:rPr>
                <w:rFonts w:ascii="Arial" w:hAnsi="Arial" w:hint="cs"/>
                <w:sz w:val="26"/>
                <w:szCs w:val="26"/>
                <w:rtl/>
              </w:rPr>
              <w:br/>
            </w:r>
            <w:r w:rsidRPr="002B69E0">
              <w:rPr>
                <w:rFonts w:ascii="Arial" w:hAnsi="Arial" w:hint="cs"/>
                <w:b w:val="0"/>
                <w:bCs w:val="0"/>
                <w:sz w:val="26"/>
                <w:szCs w:val="26"/>
                <w:rtl/>
              </w:rPr>
              <w:t>(ارزی)</w:t>
            </w:r>
          </w:p>
        </w:tc>
        <w:tc>
          <w:tcPr>
            <w:tcW w:w="1148"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7CB7B2BD"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 xml:space="preserve">هزينه واحد </w:t>
            </w:r>
            <w:r w:rsidRPr="002B69E0">
              <w:rPr>
                <w:rFonts w:ascii="Arial" w:hAnsi="Arial" w:hint="cs"/>
                <w:sz w:val="26"/>
                <w:szCs w:val="26"/>
                <w:rtl/>
              </w:rPr>
              <w:br/>
            </w:r>
            <w:r w:rsidRPr="002B69E0">
              <w:rPr>
                <w:rFonts w:ascii="Arial" w:hAnsi="Arial" w:hint="cs"/>
                <w:b w:val="0"/>
                <w:bCs w:val="0"/>
                <w:sz w:val="26"/>
                <w:szCs w:val="26"/>
                <w:rtl/>
              </w:rPr>
              <w:t>(هزار ريال)</w:t>
            </w:r>
          </w:p>
        </w:tc>
        <w:tc>
          <w:tcPr>
            <w:tcW w:w="1138"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2E50F1C6"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هزينه ریالی</w:t>
            </w:r>
            <w:r w:rsidRPr="002B69E0">
              <w:rPr>
                <w:rFonts w:ascii="Arial" w:hAnsi="Arial" w:hint="cs"/>
                <w:b w:val="0"/>
                <w:bCs w:val="0"/>
                <w:sz w:val="26"/>
                <w:szCs w:val="26"/>
                <w:rtl/>
              </w:rPr>
              <w:t xml:space="preserve"> (هزار ريال)</w:t>
            </w:r>
          </w:p>
        </w:tc>
        <w:tc>
          <w:tcPr>
            <w:tcW w:w="1500" w:type="dxa"/>
            <w:vMerge w:val="restart"/>
            <w:tcBorders>
              <w:top w:val="single" w:sz="8" w:space="0" w:color="auto"/>
              <w:left w:val="single" w:sz="4" w:space="0" w:color="auto"/>
              <w:bottom w:val="single" w:sz="8" w:space="0" w:color="000000"/>
              <w:right w:val="single" w:sz="8" w:space="0" w:color="auto"/>
            </w:tcBorders>
            <w:shd w:val="clear" w:color="000000" w:fill="F2F2F2"/>
            <w:vAlign w:val="center"/>
            <w:hideMark/>
          </w:tcPr>
          <w:p w14:paraId="72580F2B"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جمع کل ریالی</w:t>
            </w:r>
            <w:r w:rsidRPr="002B69E0">
              <w:rPr>
                <w:rFonts w:ascii="Arial" w:hAnsi="Arial" w:hint="cs"/>
                <w:b w:val="0"/>
                <w:bCs w:val="0"/>
                <w:sz w:val="26"/>
                <w:szCs w:val="26"/>
                <w:rtl/>
              </w:rPr>
              <w:t xml:space="preserve"> (هزار ريال)</w:t>
            </w:r>
          </w:p>
        </w:tc>
      </w:tr>
      <w:tr w:rsidR="002B69E0" w:rsidRPr="002B69E0" w14:paraId="740B5AEB" w14:textId="77777777" w:rsidTr="002B69E0">
        <w:trPr>
          <w:trHeight w:val="409"/>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4F9DDFF2" w14:textId="77777777" w:rsidR="002B69E0" w:rsidRPr="002B69E0" w:rsidRDefault="002B69E0" w:rsidP="002B69E0">
            <w:pPr>
              <w:spacing w:line="240" w:lineRule="auto"/>
              <w:ind w:left="0" w:firstLine="0"/>
              <w:jc w:val="left"/>
              <w:rPr>
                <w:rFonts w:ascii="Arial" w:hAnsi="Arial"/>
                <w:sz w:val="26"/>
                <w:szCs w:val="26"/>
              </w:rPr>
            </w:pPr>
          </w:p>
        </w:tc>
        <w:tc>
          <w:tcPr>
            <w:tcW w:w="3469" w:type="dxa"/>
            <w:vMerge/>
            <w:tcBorders>
              <w:top w:val="single" w:sz="8" w:space="0" w:color="auto"/>
              <w:left w:val="single" w:sz="4" w:space="0" w:color="auto"/>
              <w:bottom w:val="single" w:sz="8" w:space="0" w:color="000000"/>
              <w:right w:val="single" w:sz="4" w:space="0" w:color="auto"/>
            </w:tcBorders>
            <w:vAlign w:val="center"/>
            <w:hideMark/>
          </w:tcPr>
          <w:p w14:paraId="76A53774" w14:textId="77777777" w:rsidR="002B69E0" w:rsidRPr="002B69E0" w:rsidRDefault="002B69E0" w:rsidP="002B69E0">
            <w:pPr>
              <w:spacing w:line="240" w:lineRule="auto"/>
              <w:ind w:left="0" w:firstLine="0"/>
              <w:jc w:val="left"/>
              <w:rPr>
                <w:rFonts w:ascii="Arial" w:hAnsi="Arial"/>
                <w:sz w:val="26"/>
                <w:szCs w:val="26"/>
              </w:rPr>
            </w:pPr>
          </w:p>
        </w:tc>
        <w:tc>
          <w:tcPr>
            <w:tcW w:w="816" w:type="dxa"/>
            <w:vMerge/>
            <w:tcBorders>
              <w:top w:val="single" w:sz="8" w:space="0" w:color="auto"/>
              <w:left w:val="single" w:sz="4" w:space="0" w:color="auto"/>
              <w:bottom w:val="single" w:sz="8" w:space="0" w:color="000000"/>
              <w:right w:val="single" w:sz="4" w:space="0" w:color="auto"/>
            </w:tcBorders>
            <w:vAlign w:val="center"/>
            <w:hideMark/>
          </w:tcPr>
          <w:p w14:paraId="3B4D569A" w14:textId="77777777" w:rsidR="002B69E0" w:rsidRPr="002B69E0" w:rsidRDefault="002B69E0" w:rsidP="002B69E0">
            <w:pPr>
              <w:spacing w:line="240" w:lineRule="auto"/>
              <w:ind w:left="0" w:firstLine="0"/>
              <w:jc w:val="left"/>
              <w:rPr>
                <w:rFonts w:ascii="Arial" w:hAnsi="Arial"/>
                <w:sz w:val="26"/>
                <w:szCs w:val="26"/>
              </w:rPr>
            </w:pPr>
          </w:p>
        </w:tc>
        <w:tc>
          <w:tcPr>
            <w:tcW w:w="794" w:type="dxa"/>
            <w:vMerge/>
            <w:tcBorders>
              <w:top w:val="single" w:sz="8" w:space="0" w:color="auto"/>
              <w:left w:val="single" w:sz="4" w:space="0" w:color="auto"/>
              <w:bottom w:val="single" w:sz="8" w:space="0" w:color="000000"/>
              <w:right w:val="single" w:sz="4" w:space="0" w:color="auto"/>
            </w:tcBorders>
            <w:vAlign w:val="center"/>
            <w:hideMark/>
          </w:tcPr>
          <w:p w14:paraId="2100165B" w14:textId="77777777" w:rsidR="002B69E0" w:rsidRPr="002B69E0" w:rsidRDefault="002B69E0" w:rsidP="002B69E0">
            <w:pPr>
              <w:spacing w:line="240" w:lineRule="auto"/>
              <w:ind w:left="0" w:firstLine="0"/>
              <w:jc w:val="left"/>
              <w:rPr>
                <w:rFonts w:ascii="Arial" w:hAnsi="Arial"/>
                <w:sz w:val="26"/>
                <w:szCs w:val="26"/>
              </w:rPr>
            </w:pPr>
          </w:p>
        </w:tc>
        <w:tc>
          <w:tcPr>
            <w:tcW w:w="879" w:type="dxa"/>
            <w:vMerge/>
            <w:tcBorders>
              <w:top w:val="single" w:sz="8" w:space="0" w:color="auto"/>
              <w:left w:val="single" w:sz="4" w:space="0" w:color="auto"/>
              <w:bottom w:val="single" w:sz="8" w:space="0" w:color="000000"/>
              <w:right w:val="single" w:sz="4" w:space="0" w:color="auto"/>
            </w:tcBorders>
            <w:vAlign w:val="center"/>
            <w:hideMark/>
          </w:tcPr>
          <w:p w14:paraId="1B6674AE" w14:textId="77777777" w:rsidR="002B69E0" w:rsidRPr="002B69E0" w:rsidRDefault="002B69E0" w:rsidP="002B69E0">
            <w:pPr>
              <w:spacing w:line="240" w:lineRule="auto"/>
              <w:ind w:left="0" w:firstLine="0"/>
              <w:jc w:val="left"/>
              <w:rPr>
                <w:rFonts w:ascii="Arial" w:hAnsi="Arial"/>
                <w:sz w:val="26"/>
                <w:szCs w:val="26"/>
              </w:rPr>
            </w:pPr>
          </w:p>
        </w:tc>
        <w:tc>
          <w:tcPr>
            <w:tcW w:w="1148" w:type="dxa"/>
            <w:vMerge/>
            <w:tcBorders>
              <w:top w:val="single" w:sz="8" w:space="0" w:color="auto"/>
              <w:left w:val="single" w:sz="4" w:space="0" w:color="auto"/>
              <w:bottom w:val="single" w:sz="8" w:space="0" w:color="000000"/>
              <w:right w:val="single" w:sz="4" w:space="0" w:color="auto"/>
            </w:tcBorders>
            <w:vAlign w:val="center"/>
            <w:hideMark/>
          </w:tcPr>
          <w:p w14:paraId="449705F6" w14:textId="77777777" w:rsidR="002B69E0" w:rsidRPr="002B69E0" w:rsidRDefault="002B69E0" w:rsidP="002B69E0">
            <w:pPr>
              <w:spacing w:line="240" w:lineRule="auto"/>
              <w:ind w:left="0" w:firstLine="0"/>
              <w:jc w:val="left"/>
              <w:rPr>
                <w:rFonts w:ascii="Arial" w:hAnsi="Arial"/>
                <w:sz w:val="26"/>
                <w:szCs w:val="26"/>
              </w:rPr>
            </w:pPr>
          </w:p>
        </w:tc>
        <w:tc>
          <w:tcPr>
            <w:tcW w:w="1138" w:type="dxa"/>
            <w:vMerge/>
            <w:tcBorders>
              <w:top w:val="single" w:sz="8" w:space="0" w:color="auto"/>
              <w:left w:val="single" w:sz="4" w:space="0" w:color="auto"/>
              <w:bottom w:val="single" w:sz="8" w:space="0" w:color="000000"/>
              <w:right w:val="single" w:sz="4" w:space="0" w:color="auto"/>
            </w:tcBorders>
            <w:vAlign w:val="center"/>
            <w:hideMark/>
          </w:tcPr>
          <w:p w14:paraId="70CC8488" w14:textId="77777777" w:rsidR="002B69E0" w:rsidRPr="002B69E0" w:rsidRDefault="002B69E0" w:rsidP="002B69E0">
            <w:pPr>
              <w:spacing w:line="240" w:lineRule="auto"/>
              <w:ind w:left="0" w:firstLine="0"/>
              <w:jc w:val="left"/>
              <w:rPr>
                <w:rFonts w:ascii="Arial" w:hAnsi="Arial"/>
                <w:sz w:val="26"/>
                <w:szCs w:val="26"/>
              </w:rPr>
            </w:pPr>
          </w:p>
        </w:tc>
        <w:tc>
          <w:tcPr>
            <w:tcW w:w="1500" w:type="dxa"/>
            <w:vMerge/>
            <w:tcBorders>
              <w:top w:val="single" w:sz="8" w:space="0" w:color="auto"/>
              <w:left w:val="single" w:sz="4" w:space="0" w:color="auto"/>
              <w:bottom w:val="single" w:sz="8" w:space="0" w:color="000000"/>
              <w:right w:val="single" w:sz="8" w:space="0" w:color="auto"/>
            </w:tcBorders>
            <w:vAlign w:val="center"/>
            <w:hideMark/>
          </w:tcPr>
          <w:p w14:paraId="71055143" w14:textId="77777777" w:rsidR="002B69E0" w:rsidRPr="002B69E0" w:rsidRDefault="002B69E0" w:rsidP="002B69E0">
            <w:pPr>
              <w:spacing w:line="240" w:lineRule="auto"/>
              <w:ind w:left="0" w:firstLine="0"/>
              <w:jc w:val="left"/>
              <w:rPr>
                <w:rFonts w:ascii="Arial" w:hAnsi="Arial"/>
                <w:sz w:val="26"/>
                <w:szCs w:val="26"/>
              </w:rPr>
            </w:pPr>
          </w:p>
        </w:tc>
      </w:tr>
      <w:tr w:rsidR="002B69E0" w:rsidRPr="002B69E0" w14:paraId="417170D1"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2ABD2A5"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44BCE5B9" w14:textId="77777777" w:rsidR="002B69E0" w:rsidRPr="002B69E0" w:rsidRDefault="002B69E0" w:rsidP="002B69E0">
            <w:pPr>
              <w:spacing w:line="240" w:lineRule="auto"/>
              <w:ind w:left="0" w:firstLine="0"/>
              <w:rPr>
                <w:rFonts w:ascii="Arial" w:hAnsi="Arial"/>
                <w:b w:val="0"/>
                <w:bCs w:val="0"/>
                <w:sz w:val="26"/>
                <w:szCs w:val="26"/>
                <w:rtl/>
                <w:lang w:bidi="fa-IR"/>
              </w:rPr>
            </w:pPr>
            <w:r w:rsidRPr="002B69E0">
              <w:rPr>
                <w:rFonts w:ascii="Arial" w:hAnsi="Arial" w:hint="cs"/>
                <w:b w:val="0"/>
                <w:bCs w:val="0"/>
                <w:sz w:val="26"/>
                <w:szCs w:val="26"/>
                <w:rtl/>
              </w:rPr>
              <w:t>میز</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1DC5C5B2"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22</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473E0F30"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32D96FE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5AA6544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29,000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39FCB29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2E5D040F"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638,000</w:t>
            </w:r>
          </w:p>
        </w:tc>
      </w:tr>
      <w:tr w:rsidR="002B69E0" w:rsidRPr="002B69E0" w14:paraId="57DEBD27"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801D2B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38FCEF8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صندلی</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5A7DC0FE"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22</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2561BDE5"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31BECA11"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7F5AB9C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18,000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5695EBB2"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507FF4C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396,000</w:t>
            </w:r>
          </w:p>
        </w:tc>
      </w:tr>
      <w:tr w:rsidR="002B69E0" w:rsidRPr="002B69E0" w14:paraId="0074CD01"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70B5DD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3</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2A1C687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کامپیوتر</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1EE1334B"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16</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40797A58"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0F57615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263E9C4E"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75,000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4AFF114F"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3647EDA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1,200,000</w:t>
            </w:r>
          </w:p>
        </w:tc>
      </w:tr>
      <w:tr w:rsidR="002B69E0" w:rsidRPr="002B69E0" w14:paraId="78C1D0CB"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BE94EB8"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607DBAE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گوشی تلفن</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52779E32"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22</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51FCD2C2"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6B2E3A3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677C0C5F"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1,500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1CF381F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44CC9D78"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33,000</w:t>
            </w:r>
          </w:p>
        </w:tc>
      </w:tr>
      <w:tr w:rsidR="002B69E0" w:rsidRPr="002B69E0" w14:paraId="434EFA49"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E73F189"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5</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0105DCEE"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لوازم تحریر</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58F946DD"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22</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6E207329"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6DEEE041"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001E214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800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1EEEE6B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4E1629D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17,600</w:t>
            </w:r>
          </w:p>
        </w:tc>
      </w:tr>
      <w:tr w:rsidR="002B69E0" w:rsidRPr="002B69E0" w14:paraId="6E1EE629"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7E4A7AC"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6</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2A015391"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لباس فرم و تجهیزات ایمنی</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0FEFB29A"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276</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79A37803"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0F400287"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25ADBD3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1540244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58BD381F"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1,104,000</w:t>
            </w:r>
          </w:p>
        </w:tc>
      </w:tr>
      <w:tr w:rsidR="002B69E0" w:rsidRPr="002B69E0" w14:paraId="112604DB"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2709820"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7</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2488C66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مبلمان اداری</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2E2F97BC"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4</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72DCE3FB"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1F23087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1E08E03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120,000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558DE0F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3EFD294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480,000</w:t>
            </w:r>
          </w:p>
        </w:tc>
      </w:tr>
      <w:tr w:rsidR="002B69E0" w:rsidRPr="002B69E0" w14:paraId="43D9E7A6"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A94FA88"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8</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405C1D5B" w14:textId="69D9F21A"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صندلی</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28DEFFE8"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24</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0E0C2493"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02E3E53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7BDCF8DE"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7,000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67445BF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4488816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168,000</w:t>
            </w:r>
          </w:p>
        </w:tc>
      </w:tr>
      <w:tr w:rsidR="002B69E0" w:rsidRPr="002B69E0" w14:paraId="4D37B9F0"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99895DC"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9</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0DB9E88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چاپگر لیزری</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3019263B"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4</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4FDC73F5"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575965A1"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1B9CB359"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55,000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65991959"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3D6E5821"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220,000</w:t>
            </w:r>
          </w:p>
        </w:tc>
      </w:tr>
      <w:tr w:rsidR="002B69E0" w:rsidRPr="002B69E0" w14:paraId="7CC674CB"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DE4FEC2"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10</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050E38C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فاکس</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0DA4540E"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1</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74394DF0"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556FDA8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3F1EA3D7"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40,000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1580373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72D1FC3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40,000</w:t>
            </w:r>
          </w:p>
        </w:tc>
      </w:tr>
      <w:tr w:rsidR="002B69E0" w:rsidRPr="002B69E0" w14:paraId="060E8A06"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47B7845"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11</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6FC1D7E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تجهیزات آشپزخانه، سالن غذاخوری و سلف سرویس</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7A842416"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1</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3A694D50"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74C7D08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3096A18E"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650,000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1DC0A38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024E047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650,000</w:t>
            </w:r>
          </w:p>
        </w:tc>
      </w:tr>
      <w:tr w:rsidR="002B69E0" w:rsidRPr="002B69E0" w14:paraId="6E7F6A71"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6D1C984"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12</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692CCCC5"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صندوق نسوز</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76B88DFC"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1</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212BF662"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2E97CE91"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10DC56A9"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40,000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6FF55DE5"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3320057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40,000</w:t>
            </w:r>
          </w:p>
        </w:tc>
      </w:tr>
      <w:tr w:rsidR="002B69E0" w:rsidRPr="002B69E0" w14:paraId="09FD5666"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9236FAE"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13</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4F803F2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کمد کارگری</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060385F3"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12</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50367964"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54DBE16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1263BBE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21,000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172BAA2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012BD7A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252,000</w:t>
            </w:r>
          </w:p>
        </w:tc>
      </w:tr>
      <w:tr w:rsidR="002B69E0" w:rsidRPr="002B69E0" w14:paraId="197C9FDA"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6E83F07"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14</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26C6C8D2"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وسایل رختکن</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3312F735"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8</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79A27AB3"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694A2C0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5D88AE7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25,000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5F9ABAF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4E0463F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200,000</w:t>
            </w:r>
          </w:p>
        </w:tc>
      </w:tr>
      <w:tr w:rsidR="002B69E0" w:rsidRPr="002B69E0" w14:paraId="3BEEA5A0"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D0D37D9"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15</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5F246EE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کمد اداری</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13BE688F"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12</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0ABDFFFB"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36120558"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6C63CD8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18,800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4BD13FC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3587F5D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225,600</w:t>
            </w:r>
          </w:p>
        </w:tc>
      </w:tr>
      <w:tr w:rsidR="002B69E0" w:rsidRPr="002B69E0" w14:paraId="72A3FB3B" w14:textId="77777777" w:rsidTr="002B69E0">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D54BC46" w14:textId="77777777" w:rsidR="002B69E0" w:rsidRPr="002B69E0" w:rsidRDefault="002B69E0" w:rsidP="002B69E0">
            <w:pPr>
              <w:spacing w:line="240" w:lineRule="auto"/>
              <w:ind w:left="0" w:firstLine="0"/>
              <w:rPr>
                <w:rFonts w:ascii="Arial" w:hAnsi="Arial"/>
                <w:b w:val="0"/>
                <w:bCs w:val="0"/>
                <w:sz w:val="26"/>
                <w:szCs w:val="26"/>
                <w:rtl/>
              </w:rPr>
            </w:pPr>
            <w:r>
              <w:rPr>
                <w:rFonts w:ascii="Arial" w:hAnsi="Arial" w:hint="cs"/>
                <w:b w:val="0"/>
                <w:bCs w:val="0"/>
                <w:sz w:val="26"/>
                <w:szCs w:val="26"/>
                <w:rtl/>
              </w:rPr>
              <w:t>16</w:t>
            </w:r>
          </w:p>
        </w:tc>
        <w:tc>
          <w:tcPr>
            <w:tcW w:w="3469" w:type="dxa"/>
            <w:tcBorders>
              <w:top w:val="nil"/>
              <w:left w:val="single" w:sz="4" w:space="0" w:color="auto"/>
              <w:bottom w:val="single" w:sz="4" w:space="0" w:color="auto"/>
              <w:right w:val="single" w:sz="4" w:space="0" w:color="auto"/>
            </w:tcBorders>
            <w:shd w:val="clear" w:color="auto" w:fill="auto"/>
            <w:noWrap/>
            <w:vAlign w:val="center"/>
            <w:hideMark/>
          </w:tcPr>
          <w:p w14:paraId="46C79867"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قفسه زونکن</w:t>
            </w:r>
          </w:p>
        </w:tc>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722E927D" w14:textId="77777777" w:rsidR="002B69E0" w:rsidRPr="009635E7"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4</w:t>
            </w:r>
          </w:p>
        </w:tc>
        <w:tc>
          <w:tcPr>
            <w:tcW w:w="794" w:type="dxa"/>
            <w:tcBorders>
              <w:top w:val="nil"/>
              <w:left w:val="single" w:sz="4" w:space="0" w:color="auto"/>
              <w:bottom w:val="single" w:sz="4" w:space="0" w:color="auto"/>
              <w:right w:val="single" w:sz="4" w:space="0" w:color="auto"/>
            </w:tcBorders>
            <w:shd w:val="clear" w:color="auto" w:fill="auto"/>
            <w:noWrap/>
            <w:vAlign w:val="center"/>
            <w:hideMark/>
          </w:tcPr>
          <w:p w14:paraId="7FB6B4E6"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عدد</w:t>
            </w:r>
          </w:p>
        </w:tc>
        <w:tc>
          <w:tcPr>
            <w:tcW w:w="879" w:type="dxa"/>
            <w:tcBorders>
              <w:top w:val="nil"/>
              <w:left w:val="single" w:sz="4" w:space="0" w:color="auto"/>
              <w:bottom w:val="single" w:sz="4" w:space="0" w:color="auto"/>
              <w:right w:val="single" w:sz="4" w:space="0" w:color="auto"/>
            </w:tcBorders>
            <w:shd w:val="clear" w:color="auto" w:fill="auto"/>
            <w:noWrap/>
            <w:vAlign w:val="center"/>
            <w:hideMark/>
          </w:tcPr>
          <w:p w14:paraId="1F46E68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148" w:type="dxa"/>
            <w:tcBorders>
              <w:top w:val="nil"/>
              <w:left w:val="single" w:sz="4" w:space="0" w:color="auto"/>
              <w:bottom w:val="single" w:sz="4" w:space="0" w:color="auto"/>
              <w:right w:val="single" w:sz="4" w:space="0" w:color="auto"/>
            </w:tcBorders>
            <w:shd w:val="clear" w:color="auto" w:fill="auto"/>
            <w:noWrap/>
            <w:vAlign w:val="center"/>
            <w:hideMark/>
          </w:tcPr>
          <w:p w14:paraId="7E076099"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27,500</w:t>
            </w:r>
          </w:p>
        </w:tc>
        <w:tc>
          <w:tcPr>
            <w:tcW w:w="1138" w:type="dxa"/>
            <w:tcBorders>
              <w:top w:val="nil"/>
              <w:left w:val="single" w:sz="4" w:space="0" w:color="auto"/>
              <w:bottom w:val="single" w:sz="4" w:space="0" w:color="auto"/>
              <w:right w:val="single" w:sz="4" w:space="0" w:color="auto"/>
            </w:tcBorders>
            <w:shd w:val="clear" w:color="auto" w:fill="auto"/>
            <w:noWrap/>
            <w:vAlign w:val="center"/>
            <w:hideMark/>
          </w:tcPr>
          <w:p w14:paraId="7C11C251"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0</w:t>
            </w:r>
          </w:p>
        </w:tc>
        <w:tc>
          <w:tcPr>
            <w:tcW w:w="1500" w:type="dxa"/>
            <w:tcBorders>
              <w:top w:val="nil"/>
              <w:left w:val="single" w:sz="4" w:space="0" w:color="auto"/>
              <w:bottom w:val="single" w:sz="4" w:space="0" w:color="auto"/>
              <w:right w:val="single" w:sz="8" w:space="0" w:color="auto"/>
            </w:tcBorders>
            <w:shd w:val="clear" w:color="auto" w:fill="auto"/>
            <w:noWrap/>
            <w:vAlign w:val="center"/>
            <w:hideMark/>
          </w:tcPr>
          <w:p w14:paraId="50589DA1"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110,000</w:t>
            </w:r>
          </w:p>
        </w:tc>
      </w:tr>
      <w:tr w:rsidR="002B69E0" w:rsidRPr="002B69E0" w14:paraId="533B927F" w14:textId="77777777" w:rsidTr="002B69E0">
        <w:trPr>
          <w:trHeight w:val="450"/>
        </w:trPr>
        <w:tc>
          <w:tcPr>
            <w:tcW w:w="4178"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17EA0D28"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جـــــــــــــــمع</w:t>
            </w:r>
          </w:p>
        </w:tc>
        <w:tc>
          <w:tcPr>
            <w:tcW w:w="816"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090781CA"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w:t>
            </w:r>
          </w:p>
        </w:tc>
        <w:tc>
          <w:tcPr>
            <w:tcW w:w="794"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000AD616"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w:t>
            </w:r>
          </w:p>
        </w:tc>
        <w:tc>
          <w:tcPr>
            <w:tcW w:w="879"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3AC3CA35"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w:t>
            </w:r>
          </w:p>
        </w:tc>
        <w:tc>
          <w:tcPr>
            <w:tcW w:w="1148"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04312049"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w:t>
            </w:r>
          </w:p>
        </w:tc>
        <w:tc>
          <w:tcPr>
            <w:tcW w:w="1138"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BB04724"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w:t>
            </w:r>
          </w:p>
        </w:tc>
        <w:tc>
          <w:tcPr>
            <w:tcW w:w="1500"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64A619E0"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5,774,200</w:t>
            </w:r>
          </w:p>
        </w:tc>
      </w:tr>
    </w:tbl>
    <w:p w14:paraId="2F6FF019" w14:textId="77777777" w:rsidR="0083380E" w:rsidRDefault="0083380E" w:rsidP="0073051E">
      <w:pPr>
        <w:ind w:firstLine="217"/>
        <w:rPr>
          <w:rtl/>
        </w:rPr>
      </w:pPr>
    </w:p>
    <w:p w14:paraId="745AC060" w14:textId="77777777" w:rsidR="0083380E" w:rsidRDefault="0083380E">
      <w:pPr>
        <w:bidi w:val="0"/>
        <w:spacing w:line="240" w:lineRule="auto"/>
        <w:ind w:left="0" w:firstLine="0"/>
        <w:jc w:val="left"/>
      </w:pPr>
      <w:r>
        <w:rPr>
          <w:rtl/>
        </w:rPr>
        <w:br w:type="page"/>
      </w:r>
    </w:p>
    <w:p w14:paraId="58932626" w14:textId="77777777" w:rsidR="00126B1B" w:rsidRPr="00D012FE" w:rsidRDefault="00126B1B" w:rsidP="00D012FE">
      <w:pPr>
        <w:pStyle w:val="Heading2"/>
        <w:numPr>
          <w:ilvl w:val="1"/>
          <w:numId w:val="39"/>
        </w:numPr>
        <w:spacing w:before="0" w:after="0"/>
        <w:ind w:hanging="689"/>
        <w:jc w:val="both"/>
        <w:rPr>
          <w:rFonts w:ascii="Times New Roman" w:hAnsi="Times New Roman" w:cs="B Nazanin"/>
          <w:i w:val="0"/>
          <w:iCs w:val="0"/>
          <w:sz w:val="24"/>
          <w:rtl/>
          <w:lang w:bidi="fa-IR"/>
        </w:rPr>
      </w:pPr>
      <w:bookmarkStart w:id="66" w:name="_Toc55124673"/>
      <w:r w:rsidRPr="00D012FE">
        <w:rPr>
          <w:rFonts w:ascii="Times New Roman" w:hAnsi="Times New Roman" w:cs="B Nazanin" w:hint="cs"/>
          <w:i w:val="0"/>
          <w:iCs w:val="0"/>
          <w:sz w:val="24"/>
          <w:rtl/>
          <w:lang w:bidi="fa-IR"/>
        </w:rPr>
        <w:lastRenderedPageBreak/>
        <w:t>وضعیت تأمین نیروی انسانی و تعداد اشتغال</w:t>
      </w:r>
      <w:bookmarkEnd w:id="66"/>
    </w:p>
    <w:p w14:paraId="202B62A3" w14:textId="77777777" w:rsidR="00126B1B" w:rsidRDefault="00126B1B" w:rsidP="002B69E0">
      <w:pPr>
        <w:pStyle w:val="ListParagraph"/>
        <w:spacing w:after="0"/>
        <w:ind w:left="36" w:firstLine="217"/>
        <w:jc w:val="both"/>
        <w:rPr>
          <w:rFonts w:ascii="Times New Roman" w:hAnsi="Times New Roman" w:cs="B Nazanin"/>
          <w:b w:val="0"/>
          <w:bCs w:val="0"/>
          <w:sz w:val="24"/>
          <w:szCs w:val="28"/>
          <w:rtl/>
        </w:rPr>
      </w:pPr>
      <w:r>
        <w:rPr>
          <w:rFonts w:ascii="Times New Roman" w:hAnsi="Times New Roman" w:cs="B Nazanin" w:hint="cs"/>
          <w:b w:val="0"/>
          <w:bCs w:val="0"/>
          <w:sz w:val="24"/>
          <w:szCs w:val="28"/>
          <w:rtl/>
        </w:rPr>
        <w:t xml:space="preserve">نیروی انسانی مورد نیاز برای واحد تولیدی حداقل </w:t>
      </w:r>
      <w:r w:rsidR="002B69E0">
        <w:rPr>
          <w:rFonts w:ascii="Times New Roman" w:hAnsi="Times New Roman" w:cs="B Nazanin" w:hint="cs"/>
          <w:b w:val="0"/>
          <w:bCs w:val="0"/>
          <w:sz w:val="24"/>
          <w:szCs w:val="28"/>
          <w:rtl/>
        </w:rPr>
        <w:t>72</w:t>
      </w:r>
      <w:r w:rsidR="00CB552D">
        <w:rPr>
          <w:rFonts w:ascii="Times New Roman" w:hAnsi="Times New Roman" w:cs="B Nazanin" w:hint="cs"/>
          <w:b w:val="0"/>
          <w:bCs w:val="0"/>
          <w:sz w:val="24"/>
          <w:szCs w:val="28"/>
          <w:rtl/>
        </w:rPr>
        <w:t xml:space="preserve"> </w:t>
      </w:r>
      <w:r>
        <w:rPr>
          <w:rFonts w:ascii="Times New Roman" w:hAnsi="Times New Roman" w:cs="B Nazanin" w:hint="cs"/>
          <w:b w:val="0"/>
          <w:bCs w:val="0"/>
          <w:sz w:val="24"/>
          <w:szCs w:val="28"/>
          <w:rtl/>
        </w:rPr>
        <w:t>نفر می‌باشد و می‌توان آن‌ها را به بخش‌های مدیریت، مهندسین، کارکنان اداری و خدمات تقسیم نمود.</w:t>
      </w:r>
    </w:p>
    <w:p w14:paraId="3B73D118" w14:textId="6929CE72" w:rsidR="00126B1B" w:rsidRDefault="00126B1B" w:rsidP="0083380E">
      <w:pPr>
        <w:ind w:firstLine="217"/>
        <w:rPr>
          <w:rtl/>
        </w:rPr>
      </w:pPr>
      <w:bookmarkStart w:id="67" w:name="_Toc55124704"/>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D012FE">
        <w:rPr>
          <w:noProof/>
          <w:rtl/>
        </w:rPr>
        <w:t>22</w:t>
      </w:r>
      <w:r>
        <w:rPr>
          <w:rtl/>
        </w:rPr>
        <w:fldChar w:fldCharType="end"/>
      </w:r>
      <w:r>
        <w:rPr>
          <w:rFonts w:hint="cs"/>
          <w:rtl/>
        </w:rPr>
        <w:t>-هزینه سالیانه نیروی انسانی</w:t>
      </w:r>
      <w:bookmarkEnd w:id="67"/>
    </w:p>
    <w:tbl>
      <w:tblPr>
        <w:bidiVisual/>
        <w:tblW w:w="9503" w:type="dxa"/>
        <w:jc w:val="center"/>
        <w:tblLook w:val="04A0" w:firstRow="1" w:lastRow="0" w:firstColumn="1" w:lastColumn="0" w:noHBand="0" w:noVBand="1"/>
      </w:tblPr>
      <w:tblGrid>
        <w:gridCol w:w="709"/>
        <w:gridCol w:w="2731"/>
        <w:gridCol w:w="1155"/>
        <w:gridCol w:w="1501"/>
        <w:gridCol w:w="1928"/>
        <w:gridCol w:w="1479"/>
      </w:tblGrid>
      <w:tr w:rsidR="002B69E0" w:rsidRPr="002B69E0" w14:paraId="3F6CCF07" w14:textId="77777777" w:rsidTr="002B69E0">
        <w:trPr>
          <w:trHeight w:val="735"/>
          <w:jc w:val="center"/>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vAlign w:val="center"/>
            <w:hideMark/>
          </w:tcPr>
          <w:p w14:paraId="6529634D" w14:textId="77777777" w:rsidR="002B69E0" w:rsidRPr="002B69E0" w:rsidRDefault="002B69E0" w:rsidP="002B69E0">
            <w:pPr>
              <w:spacing w:line="240" w:lineRule="auto"/>
              <w:ind w:left="0" w:firstLine="0"/>
              <w:rPr>
                <w:rFonts w:ascii="Arial" w:hAnsi="Arial"/>
                <w:sz w:val="26"/>
                <w:szCs w:val="26"/>
              </w:rPr>
            </w:pPr>
            <w:r w:rsidRPr="002B69E0">
              <w:rPr>
                <w:rFonts w:ascii="Arial" w:hAnsi="Arial" w:hint="cs"/>
                <w:sz w:val="26"/>
                <w:szCs w:val="26"/>
                <w:rtl/>
              </w:rPr>
              <w:t>رديف</w:t>
            </w:r>
          </w:p>
        </w:tc>
        <w:tc>
          <w:tcPr>
            <w:tcW w:w="2731"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7FD37C27"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شرح</w:t>
            </w:r>
          </w:p>
        </w:tc>
        <w:tc>
          <w:tcPr>
            <w:tcW w:w="1155" w:type="dxa"/>
            <w:tcBorders>
              <w:top w:val="single" w:sz="8" w:space="0" w:color="auto"/>
              <w:left w:val="single" w:sz="4" w:space="0" w:color="auto"/>
              <w:bottom w:val="single" w:sz="4" w:space="0" w:color="auto"/>
              <w:right w:val="single" w:sz="4" w:space="0" w:color="auto"/>
            </w:tcBorders>
            <w:shd w:val="clear" w:color="000000" w:fill="F2F2F2"/>
            <w:vAlign w:val="center"/>
            <w:hideMark/>
          </w:tcPr>
          <w:p w14:paraId="6F4ED5AF" w14:textId="0C6985F6"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تعداد</w:t>
            </w:r>
            <w:r w:rsidR="00BA4679">
              <w:rPr>
                <w:rFonts w:ascii="Arial" w:hAnsi="Arial"/>
                <w:sz w:val="26"/>
                <w:szCs w:val="26"/>
                <w:rtl/>
              </w:rPr>
              <w:t xml:space="preserve"> </w:t>
            </w:r>
            <w:r w:rsidRPr="002B69E0">
              <w:rPr>
                <w:rFonts w:ascii="Arial" w:hAnsi="Arial" w:hint="cs"/>
                <w:b w:val="0"/>
                <w:bCs w:val="0"/>
                <w:sz w:val="26"/>
                <w:szCs w:val="26"/>
                <w:rtl/>
              </w:rPr>
              <w:t>(نفر)</w:t>
            </w:r>
          </w:p>
        </w:tc>
        <w:tc>
          <w:tcPr>
            <w:tcW w:w="1501"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3E687B9B"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حقوق ماهيانه</w:t>
            </w:r>
            <w:r w:rsidRPr="002B69E0">
              <w:rPr>
                <w:rFonts w:ascii="Arial" w:hAnsi="Arial" w:hint="cs"/>
                <w:sz w:val="26"/>
                <w:szCs w:val="26"/>
                <w:rtl/>
              </w:rPr>
              <w:br/>
            </w:r>
            <w:r w:rsidRPr="002B69E0">
              <w:rPr>
                <w:rFonts w:ascii="Arial" w:hAnsi="Arial" w:hint="cs"/>
                <w:b w:val="0"/>
                <w:bCs w:val="0"/>
                <w:sz w:val="26"/>
                <w:szCs w:val="26"/>
                <w:rtl/>
              </w:rPr>
              <w:t>(هزار ريال)</w:t>
            </w:r>
          </w:p>
        </w:tc>
        <w:tc>
          <w:tcPr>
            <w:tcW w:w="1928" w:type="dxa"/>
            <w:tcBorders>
              <w:top w:val="single" w:sz="8" w:space="0" w:color="auto"/>
              <w:left w:val="single" w:sz="4" w:space="0" w:color="auto"/>
              <w:bottom w:val="single" w:sz="4" w:space="0" w:color="auto"/>
              <w:right w:val="single" w:sz="4" w:space="0" w:color="auto"/>
            </w:tcBorders>
            <w:shd w:val="clear" w:color="000000" w:fill="F2F2F2"/>
            <w:vAlign w:val="center"/>
            <w:hideMark/>
          </w:tcPr>
          <w:p w14:paraId="495ACBD7" w14:textId="2FFEEB2F"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جمع حقوق</w:t>
            </w:r>
            <w:r w:rsidR="00BA4679">
              <w:rPr>
                <w:rFonts w:ascii="Arial" w:hAnsi="Arial"/>
                <w:sz w:val="26"/>
                <w:szCs w:val="26"/>
                <w:rtl/>
              </w:rPr>
              <w:t xml:space="preserve"> </w:t>
            </w:r>
            <w:r w:rsidRPr="002B69E0">
              <w:rPr>
                <w:rFonts w:ascii="Arial" w:hAnsi="Arial" w:hint="cs"/>
                <w:sz w:val="26"/>
                <w:szCs w:val="26"/>
                <w:rtl/>
              </w:rPr>
              <w:t>ساليانه</w:t>
            </w:r>
            <w:r w:rsidRPr="002B69E0">
              <w:rPr>
                <w:rFonts w:ascii="Arial" w:hAnsi="Arial" w:hint="cs"/>
                <w:sz w:val="26"/>
                <w:szCs w:val="26"/>
                <w:rtl/>
              </w:rPr>
              <w:br/>
              <w:t>با احتساب پاداش</w:t>
            </w:r>
            <w:r w:rsidRPr="002B69E0">
              <w:rPr>
                <w:rFonts w:ascii="Arial" w:hAnsi="Arial" w:hint="cs"/>
                <w:b w:val="0"/>
                <w:bCs w:val="0"/>
                <w:sz w:val="26"/>
                <w:szCs w:val="26"/>
                <w:rtl/>
              </w:rPr>
              <w:t xml:space="preserve"> (14 ماه)</w:t>
            </w:r>
          </w:p>
        </w:tc>
        <w:tc>
          <w:tcPr>
            <w:tcW w:w="1479" w:type="dxa"/>
            <w:tcBorders>
              <w:top w:val="single" w:sz="8" w:space="0" w:color="auto"/>
              <w:left w:val="single" w:sz="4" w:space="0" w:color="auto"/>
              <w:bottom w:val="single" w:sz="4" w:space="0" w:color="auto"/>
              <w:right w:val="single" w:sz="8" w:space="0" w:color="auto"/>
            </w:tcBorders>
            <w:shd w:val="clear" w:color="000000" w:fill="F2F2F2"/>
            <w:vAlign w:val="center"/>
            <w:hideMark/>
          </w:tcPr>
          <w:p w14:paraId="3B4ACB7A"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حقوق 12 ماه</w:t>
            </w:r>
          </w:p>
        </w:tc>
      </w:tr>
      <w:tr w:rsidR="002B69E0" w:rsidRPr="002B69E0" w14:paraId="5808D561" w14:textId="77777777" w:rsidTr="002B69E0">
        <w:trPr>
          <w:trHeight w:val="855"/>
          <w:jc w:val="center"/>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4C4F12DD" w14:textId="77777777" w:rsidR="002B69E0" w:rsidRPr="002B69E0" w:rsidRDefault="002B69E0" w:rsidP="002B69E0">
            <w:pPr>
              <w:spacing w:line="240" w:lineRule="auto"/>
              <w:ind w:left="0" w:firstLine="0"/>
              <w:jc w:val="left"/>
              <w:rPr>
                <w:rFonts w:ascii="Arial" w:hAnsi="Arial"/>
                <w:sz w:val="26"/>
                <w:szCs w:val="26"/>
              </w:rPr>
            </w:pPr>
          </w:p>
        </w:tc>
        <w:tc>
          <w:tcPr>
            <w:tcW w:w="2731" w:type="dxa"/>
            <w:vMerge/>
            <w:tcBorders>
              <w:top w:val="single" w:sz="8" w:space="0" w:color="auto"/>
              <w:left w:val="single" w:sz="4" w:space="0" w:color="auto"/>
              <w:bottom w:val="single" w:sz="8" w:space="0" w:color="000000"/>
              <w:right w:val="single" w:sz="4" w:space="0" w:color="auto"/>
            </w:tcBorders>
            <w:vAlign w:val="center"/>
            <w:hideMark/>
          </w:tcPr>
          <w:p w14:paraId="10938187" w14:textId="77777777" w:rsidR="002B69E0" w:rsidRPr="002B69E0" w:rsidRDefault="002B69E0" w:rsidP="002B69E0">
            <w:pPr>
              <w:spacing w:line="240" w:lineRule="auto"/>
              <w:ind w:left="0" w:firstLine="0"/>
              <w:jc w:val="left"/>
              <w:rPr>
                <w:rFonts w:ascii="Arial" w:hAnsi="Arial"/>
                <w:sz w:val="26"/>
                <w:szCs w:val="26"/>
              </w:rPr>
            </w:pPr>
          </w:p>
        </w:tc>
        <w:tc>
          <w:tcPr>
            <w:tcW w:w="1155" w:type="dxa"/>
            <w:tcBorders>
              <w:top w:val="nil"/>
              <w:left w:val="single" w:sz="4" w:space="0" w:color="auto"/>
              <w:bottom w:val="single" w:sz="8" w:space="0" w:color="auto"/>
              <w:right w:val="single" w:sz="4" w:space="0" w:color="auto"/>
            </w:tcBorders>
            <w:shd w:val="clear" w:color="000000" w:fill="F2F2F2"/>
            <w:vAlign w:val="center"/>
            <w:hideMark/>
          </w:tcPr>
          <w:p w14:paraId="05DCD856"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مورد نياز</w:t>
            </w:r>
          </w:p>
        </w:tc>
        <w:tc>
          <w:tcPr>
            <w:tcW w:w="1501" w:type="dxa"/>
            <w:vMerge/>
            <w:tcBorders>
              <w:top w:val="single" w:sz="8" w:space="0" w:color="auto"/>
              <w:left w:val="single" w:sz="4" w:space="0" w:color="auto"/>
              <w:bottom w:val="single" w:sz="8" w:space="0" w:color="000000"/>
              <w:right w:val="single" w:sz="4" w:space="0" w:color="auto"/>
            </w:tcBorders>
            <w:vAlign w:val="center"/>
            <w:hideMark/>
          </w:tcPr>
          <w:p w14:paraId="046408E1" w14:textId="77777777" w:rsidR="002B69E0" w:rsidRPr="002B69E0" w:rsidRDefault="002B69E0" w:rsidP="002B69E0">
            <w:pPr>
              <w:spacing w:line="240" w:lineRule="auto"/>
              <w:ind w:left="0" w:firstLine="0"/>
              <w:jc w:val="left"/>
              <w:rPr>
                <w:rFonts w:ascii="Arial" w:hAnsi="Arial"/>
                <w:sz w:val="26"/>
                <w:szCs w:val="26"/>
              </w:rPr>
            </w:pPr>
          </w:p>
        </w:tc>
        <w:tc>
          <w:tcPr>
            <w:tcW w:w="1928" w:type="dxa"/>
            <w:tcBorders>
              <w:top w:val="nil"/>
              <w:left w:val="single" w:sz="4" w:space="0" w:color="auto"/>
              <w:bottom w:val="single" w:sz="8" w:space="0" w:color="auto"/>
              <w:right w:val="single" w:sz="4" w:space="0" w:color="auto"/>
            </w:tcBorders>
            <w:shd w:val="clear" w:color="000000" w:fill="F2F2F2"/>
            <w:vAlign w:val="center"/>
            <w:hideMark/>
          </w:tcPr>
          <w:p w14:paraId="0CB5449B"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مورد نياز</w:t>
            </w:r>
            <w:r w:rsidRPr="002B69E0">
              <w:rPr>
                <w:rFonts w:ascii="Arial" w:hAnsi="Arial" w:hint="cs"/>
                <w:sz w:val="26"/>
                <w:szCs w:val="26"/>
                <w:rtl/>
              </w:rPr>
              <w:br/>
            </w:r>
            <w:r w:rsidRPr="002B69E0">
              <w:rPr>
                <w:rFonts w:ascii="Arial" w:hAnsi="Arial" w:hint="cs"/>
                <w:b w:val="0"/>
                <w:bCs w:val="0"/>
                <w:sz w:val="26"/>
                <w:szCs w:val="26"/>
                <w:rtl/>
              </w:rPr>
              <w:t>(هزار ريال)</w:t>
            </w:r>
          </w:p>
        </w:tc>
        <w:tc>
          <w:tcPr>
            <w:tcW w:w="1479" w:type="dxa"/>
            <w:tcBorders>
              <w:top w:val="nil"/>
              <w:left w:val="single" w:sz="4" w:space="0" w:color="auto"/>
              <w:bottom w:val="single" w:sz="8" w:space="0" w:color="auto"/>
              <w:right w:val="single" w:sz="8" w:space="0" w:color="auto"/>
            </w:tcBorders>
            <w:shd w:val="clear" w:color="000000" w:fill="F2F2F2"/>
            <w:vAlign w:val="center"/>
            <w:hideMark/>
          </w:tcPr>
          <w:p w14:paraId="2115AFE0"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مورد نياز</w:t>
            </w:r>
            <w:r w:rsidRPr="002B69E0">
              <w:rPr>
                <w:rFonts w:ascii="Arial" w:hAnsi="Arial" w:hint="cs"/>
                <w:sz w:val="26"/>
                <w:szCs w:val="26"/>
                <w:rtl/>
              </w:rPr>
              <w:br/>
            </w:r>
            <w:r w:rsidRPr="002B69E0">
              <w:rPr>
                <w:rFonts w:ascii="Arial" w:hAnsi="Arial" w:hint="cs"/>
                <w:b w:val="0"/>
                <w:bCs w:val="0"/>
                <w:sz w:val="26"/>
                <w:szCs w:val="26"/>
                <w:rtl/>
              </w:rPr>
              <w:t>(هزار ريال)</w:t>
            </w:r>
          </w:p>
        </w:tc>
      </w:tr>
      <w:tr w:rsidR="002B69E0" w:rsidRPr="002B69E0" w14:paraId="7740DDD3"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5EEBC22"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12B452A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مدیر</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2AD36C2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0BE97A8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85,000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70D41E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1,190,000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72A6776F"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1020000.00</w:t>
            </w:r>
          </w:p>
        </w:tc>
      </w:tr>
      <w:tr w:rsidR="002B69E0" w:rsidRPr="002B69E0" w14:paraId="7F7159B6"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E8AD547"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7F24AE6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مدیر تولید</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3D4291CF"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3DE092A2"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65,000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B6621E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1,820,000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4830491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1560000.00</w:t>
            </w:r>
          </w:p>
        </w:tc>
      </w:tr>
      <w:tr w:rsidR="002B69E0" w:rsidRPr="002B69E0" w14:paraId="73507E66"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A8B913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3</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174E5BE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انباردار</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34293305"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2B9708D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36,000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C3A87D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1,008,000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4C79AF8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864000.00</w:t>
            </w:r>
          </w:p>
        </w:tc>
      </w:tr>
      <w:tr w:rsidR="002B69E0" w:rsidRPr="002B69E0" w14:paraId="4AA091EF"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20E088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1F69745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کنترل کیفی و آزمایشگاه</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2BA1E77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7D3A2F6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47,000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C395477"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2,632,000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7E6A2F2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2256000.00</w:t>
            </w:r>
          </w:p>
        </w:tc>
      </w:tr>
      <w:tr w:rsidR="002B69E0" w:rsidRPr="002B69E0" w14:paraId="7C7BC56F"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D0B6DD8"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5</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0A81C027"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تکنسین</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2EB552F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12</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7D3D7DF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40,000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B154BB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6,720,000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3B0651C5"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5760000.00</w:t>
            </w:r>
          </w:p>
        </w:tc>
      </w:tr>
      <w:tr w:rsidR="002B69E0" w:rsidRPr="002B69E0" w14:paraId="23E07AFF"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3522F7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72F45AC5"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کارگر ماهر</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234B36A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177C342E"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30,000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12EA9331"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2,520,000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4C1D8768"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2160000.00</w:t>
            </w:r>
          </w:p>
        </w:tc>
      </w:tr>
      <w:tr w:rsidR="002B69E0" w:rsidRPr="002B69E0" w14:paraId="4DD4170C"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5DB56C9"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7</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7A9D482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کارگر ساده تولید</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7EE669DE"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15</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6878582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24,000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BDB407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5,040,000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5544DCB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4320000.00</w:t>
            </w:r>
          </w:p>
        </w:tc>
      </w:tr>
      <w:tr w:rsidR="002B69E0" w:rsidRPr="002B69E0" w14:paraId="4895BC1F"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C84F489"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8</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73A6090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کارکنان اداری و مالی</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43B63D65"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18</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415E2754"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36,000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417A0F9"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1,296,000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29875A08"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1296000.00</w:t>
            </w:r>
          </w:p>
        </w:tc>
      </w:tr>
      <w:tr w:rsidR="002B69E0" w:rsidRPr="002B69E0" w14:paraId="37711FC4"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35EDB9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9</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591AD9A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راننده</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761D363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59B66FB7"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30,000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6E8AA1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2,520,000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66D2937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2160000.00</w:t>
            </w:r>
          </w:p>
        </w:tc>
      </w:tr>
      <w:tr w:rsidR="002B69E0" w:rsidRPr="002B69E0" w14:paraId="1F12CC49" w14:textId="77777777" w:rsidTr="002B69E0">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9DC77A0"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10</w:t>
            </w:r>
          </w:p>
        </w:tc>
        <w:tc>
          <w:tcPr>
            <w:tcW w:w="2731" w:type="dxa"/>
            <w:tcBorders>
              <w:top w:val="nil"/>
              <w:left w:val="single" w:sz="4" w:space="0" w:color="auto"/>
              <w:bottom w:val="single" w:sz="4" w:space="0" w:color="auto"/>
              <w:right w:val="single" w:sz="4" w:space="0" w:color="auto"/>
            </w:tcBorders>
            <w:shd w:val="clear" w:color="auto" w:fill="auto"/>
            <w:noWrap/>
            <w:vAlign w:val="center"/>
            <w:hideMark/>
          </w:tcPr>
          <w:p w14:paraId="69E5EB4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پرسنل تولید متخصص</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3480A8F6"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46DEC3DA"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60,000</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B0C5DE8"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5,040,000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547B73B5"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4320000.00</w:t>
            </w:r>
          </w:p>
        </w:tc>
      </w:tr>
      <w:tr w:rsidR="002B69E0" w:rsidRPr="002B69E0" w14:paraId="20C34F0F" w14:textId="77777777" w:rsidTr="002B69E0">
        <w:trPr>
          <w:trHeight w:val="439"/>
          <w:jc w:val="center"/>
        </w:trPr>
        <w:tc>
          <w:tcPr>
            <w:tcW w:w="344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F33C4B8"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جمع</w:t>
            </w:r>
          </w:p>
        </w:tc>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700E8329"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72</w:t>
            </w:r>
          </w:p>
        </w:tc>
        <w:tc>
          <w:tcPr>
            <w:tcW w:w="1501" w:type="dxa"/>
            <w:tcBorders>
              <w:top w:val="nil"/>
              <w:left w:val="single" w:sz="4" w:space="0" w:color="auto"/>
              <w:bottom w:val="single" w:sz="4" w:space="0" w:color="auto"/>
              <w:right w:val="single" w:sz="4" w:space="0" w:color="auto"/>
            </w:tcBorders>
            <w:shd w:val="clear" w:color="auto" w:fill="auto"/>
            <w:noWrap/>
            <w:vAlign w:val="center"/>
            <w:hideMark/>
          </w:tcPr>
          <w:p w14:paraId="77CA9E33"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323F05B"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29,786,000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04C8A735"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25716000.00</w:t>
            </w:r>
          </w:p>
        </w:tc>
      </w:tr>
      <w:tr w:rsidR="002B69E0" w:rsidRPr="002B69E0" w14:paraId="1615110C" w14:textId="77777777" w:rsidTr="002B69E0">
        <w:trPr>
          <w:trHeight w:val="439"/>
          <w:jc w:val="center"/>
        </w:trPr>
        <w:tc>
          <w:tcPr>
            <w:tcW w:w="6096" w:type="dxa"/>
            <w:gridSpan w:val="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FBCABC4" w14:textId="55319893" w:rsidR="002B69E0" w:rsidRPr="002B69E0" w:rsidRDefault="002B69E0" w:rsidP="002B69E0">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 xml:space="preserve">23% </w:t>
            </w:r>
            <w:r w:rsidRPr="009635E7">
              <w:rPr>
                <w:rFonts w:ascii="Arial" w:hAnsi="Arial" w:hint="cs"/>
                <w:b w:val="0"/>
                <w:bCs w:val="0"/>
                <w:sz w:val="26"/>
                <w:szCs w:val="26"/>
                <w:rtl/>
              </w:rPr>
              <w:t>بيمه</w:t>
            </w:r>
            <w:r w:rsidRPr="002B69E0">
              <w:rPr>
                <w:rFonts w:ascii="Arial" w:hAnsi="Arial" w:hint="cs"/>
                <w:b w:val="0"/>
                <w:bCs w:val="0"/>
                <w:sz w:val="26"/>
                <w:szCs w:val="26"/>
              </w:rPr>
              <w:t xml:space="preserve"> </w:t>
            </w:r>
            <w:r w:rsidR="00BA4679">
              <w:rPr>
                <w:rFonts w:ascii="Arial" w:hAnsi="Arial"/>
                <w:b w:val="0"/>
                <w:bCs w:val="0"/>
                <w:sz w:val="26"/>
                <w:szCs w:val="26"/>
                <w:rtl/>
              </w:rPr>
              <w:t>تأم</w:t>
            </w:r>
            <w:r w:rsidR="00BA4679">
              <w:rPr>
                <w:rFonts w:ascii="Arial" w:hAnsi="Arial" w:hint="cs"/>
                <w:b w:val="0"/>
                <w:bCs w:val="0"/>
                <w:sz w:val="26"/>
                <w:szCs w:val="26"/>
                <w:rtl/>
              </w:rPr>
              <w:t>ی</w:t>
            </w:r>
            <w:r w:rsidR="00BA4679">
              <w:rPr>
                <w:rFonts w:ascii="Arial" w:hAnsi="Arial" w:hint="eastAsia"/>
                <w:b w:val="0"/>
                <w:bCs w:val="0"/>
                <w:sz w:val="26"/>
                <w:szCs w:val="26"/>
                <w:rtl/>
              </w:rPr>
              <w:t>ن</w:t>
            </w:r>
            <w:r w:rsidRPr="002B69E0">
              <w:rPr>
                <w:rFonts w:ascii="Arial" w:hAnsi="Arial" w:hint="cs"/>
                <w:b w:val="0"/>
                <w:bCs w:val="0"/>
                <w:sz w:val="26"/>
                <w:szCs w:val="26"/>
                <w:rtl/>
              </w:rPr>
              <w:t xml:space="preserve"> اجتماعي سهم </w:t>
            </w:r>
            <w:r w:rsidR="00BA4679">
              <w:rPr>
                <w:rFonts w:ascii="Arial" w:hAnsi="Arial" w:hint="cs"/>
                <w:b w:val="0"/>
                <w:bCs w:val="0"/>
                <w:sz w:val="26"/>
                <w:szCs w:val="26"/>
                <w:rtl/>
              </w:rPr>
              <w:t>ک</w:t>
            </w:r>
            <w:r w:rsidRPr="002B69E0">
              <w:rPr>
                <w:rFonts w:ascii="Arial" w:hAnsi="Arial" w:hint="cs"/>
                <w:b w:val="0"/>
                <w:bCs w:val="0"/>
                <w:sz w:val="26"/>
                <w:szCs w:val="26"/>
                <w:rtl/>
              </w:rPr>
              <w:t>ارفرما</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4167CB0" w14:textId="77777777" w:rsidR="002B69E0" w:rsidRPr="002B69E0" w:rsidRDefault="002B69E0" w:rsidP="002B69E0">
            <w:pPr>
              <w:spacing w:line="240" w:lineRule="auto"/>
              <w:ind w:left="0" w:firstLine="0"/>
              <w:rPr>
                <w:rFonts w:ascii="Arial" w:hAnsi="Arial"/>
                <w:b w:val="0"/>
                <w:bCs w:val="0"/>
                <w:sz w:val="26"/>
                <w:szCs w:val="26"/>
              </w:rPr>
            </w:pPr>
            <w:r w:rsidRPr="002B69E0">
              <w:rPr>
                <w:rFonts w:ascii="Arial" w:hAnsi="Arial" w:hint="cs"/>
                <w:b w:val="0"/>
                <w:bCs w:val="0"/>
                <w:sz w:val="26"/>
                <w:szCs w:val="26"/>
                <w:rtl/>
              </w:rPr>
              <w:t>5,914,680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6DBA106D"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Cambria" w:hAnsi="Cambria" w:cs="Cambria" w:hint="cs"/>
                <w:b w:val="0"/>
                <w:bCs w:val="0"/>
                <w:sz w:val="26"/>
                <w:szCs w:val="26"/>
                <w:rtl/>
              </w:rPr>
              <w:t> </w:t>
            </w:r>
          </w:p>
        </w:tc>
      </w:tr>
      <w:tr w:rsidR="002B69E0" w:rsidRPr="002B69E0" w14:paraId="5C7D3D41" w14:textId="77777777" w:rsidTr="002B69E0">
        <w:trPr>
          <w:trHeight w:val="439"/>
          <w:jc w:val="center"/>
        </w:trPr>
        <w:tc>
          <w:tcPr>
            <w:tcW w:w="6096" w:type="dxa"/>
            <w:gridSpan w:val="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413BBF1E"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جمع حقوق و دستمزد</w:t>
            </w:r>
          </w:p>
        </w:tc>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C1FBFDC"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Arial" w:hAnsi="Arial" w:hint="cs"/>
                <w:b w:val="0"/>
                <w:bCs w:val="0"/>
                <w:sz w:val="26"/>
                <w:szCs w:val="26"/>
                <w:rtl/>
              </w:rPr>
              <w:t>35,700,680</w:t>
            </w:r>
          </w:p>
        </w:tc>
        <w:tc>
          <w:tcPr>
            <w:tcW w:w="1479" w:type="dxa"/>
            <w:tcBorders>
              <w:top w:val="nil"/>
              <w:left w:val="single" w:sz="4" w:space="0" w:color="auto"/>
              <w:bottom w:val="single" w:sz="4" w:space="0" w:color="auto"/>
              <w:right w:val="single" w:sz="8" w:space="0" w:color="auto"/>
            </w:tcBorders>
            <w:shd w:val="clear" w:color="auto" w:fill="auto"/>
            <w:noWrap/>
            <w:vAlign w:val="center"/>
            <w:hideMark/>
          </w:tcPr>
          <w:p w14:paraId="59102C38" w14:textId="77777777" w:rsidR="002B69E0" w:rsidRPr="002B69E0" w:rsidRDefault="002B69E0" w:rsidP="002B69E0">
            <w:pPr>
              <w:spacing w:line="240" w:lineRule="auto"/>
              <w:ind w:left="0" w:firstLine="0"/>
              <w:rPr>
                <w:rFonts w:ascii="Arial" w:hAnsi="Arial"/>
                <w:b w:val="0"/>
                <w:bCs w:val="0"/>
                <w:sz w:val="26"/>
                <w:szCs w:val="26"/>
                <w:rtl/>
              </w:rPr>
            </w:pPr>
            <w:r w:rsidRPr="002B69E0">
              <w:rPr>
                <w:rFonts w:ascii="Cambria" w:hAnsi="Cambria" w:cs="Cambria" w:hint="cs"/>
                <w:b w:val="0"/>
                <w:bCs w:val="0"/>
                <w:sz w:val="26"/>
                <w:szCs w:val="26"/>
                <w:rtl/>
              </w:rPr>
              <w:t> </w:t>
            </w:r>
          </w:p>
        </w:tc>
      </w:tr>
      <w:tr w:rsidR="002B69E0" w:rsidRPr="002B69E0" w14:paraId="5A1C3632" w14:textId="77777777" w:rsidTr="002B69E0">
        <w:trPr>
          <w:trHeight w:val="439"/>
          <w:jc w:val="center"/>
        </w:trPr>
        <w:tc>
          <w:tcPr>
            <w:tcW w:w="6096" w:type="dxa"/>
            <w:gridSpan w:val="4"/>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4BA3C971" w14:textId="0F1C1C82"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 xml:space="preserve">جمع </w:t>
            </w:r>
            <w:r w:rsidR="00BA4679">
              <w:rPr>
                <w:rFonts w:ascii="Arial" w:hAnsi="Arial" w:hint="cs"/>
                <w:sz w:val="26"/>
                <w:szCs w:val="26"/>
                <w:rtl/>
              </w:rPr>
              <w:t>ک</w:t>
            </w:r>
            <w:r w:rsidRPr="002B69E0">
              <w:rPr>
                <w:rFonts w:ascii="Arial" w:hAnsi="Arial" w:hint="cs"/>
                <w:sz w:val="26"/>
                <w:szCs w:val="26"/>
                <w:rtl/>
              </w:rPr>
              <w:t>ل</w:t>
            </w:r>
          </w:p>
        </w:tc>
        <w:tc>
          <w:tcPr>
            <w:tcW w:w="1928" w:type="dxa"/>
            <w:tcBorders>
              <w:top w:val="nil"/>
              <w:left w:val="single" w:sz="4" w:space="0" w:color="auto"/>
              <w:bottom w:val="single" w:sz="8" w:space="0" w:color="auto"/>
              <w:right w:val="single" w:sz="4" w:space="0" w:color="auto"/>
            </w:tcBorders>
            <w:shd w:val="clear" w:color="auto" w:fill="auto"/>
            <w:noWrap/>
            <w:vAlign w:val="center"/>
            <w:hideMark/>
          </w:tcPr>
          <w:p w14:paraId="6573E44B" w14:textId="77777777" w:rsidR="002B69E0" w:rsidRPr="002B69E0" w:rsidRDefault="002B69E0" w:rsidP="002B69E0">
            <w:pPr>
              <w:spacing w:line="240" w:lineRule="auto"/>
              <w:ind w:left="0" w:firstLine="0"/>
              <w:rPr>
                <w:rFonts w:ascii="Arial" w:hAnsi="Arial"/>
                <w:sz w:val="26"/>
                <w:szCs w:val="26"/>
                <w:rtl/>
              </w:rPr>
            </w:pPr>
            <w:r w:rsidRPr="002B69E0">
              <w:rPr>
                <w:rFonts w:ascii="Arial" w:hAnsi="Arial" w:hint="cs"/>
                <w:sz w:val="26"/>
                <w:szCs w:val="26"/>
                <w:rtl/>
              </w:rPr>
              <w:t>35,700,680</w:t>
            </w:r>
          </w:p>
        </w:tc>
        <w:tc>
          <w:tcPr>
            <w:tcW w:w="1479" w:type="dxa"/>
            <w:tcBorders>
              <w:top w:val="nil"/>
              <w:left w:val="single" w:sz="4" w:space="0" w:color="auto"/>
              <w:bottom w:val="single" w:sz="8" w:space="0" w:color="auto"/>
              <w:right w:val="single" w:sz="8" w:space="0" w:color="auto"/>
            </w:tcBorders>
            <w:shd w:val="clear" w:color="auto" w:fill="auto"/>
            <w:noWrap/>
            <w:vAlign w:val="center"/>
            <w:hideMark/>
          </w:tcPr>
          <w:p w14:paraId="2A09EED5" w14:textId="77777777" w:rsidR="002B69E0" w:rsidRPr="002B69E0" w:rsidRDefault="002B69E0" w:rsidP="002B69E0">
            <w:pPr>
              <w:spacing w:line="240" w:lineRule="auto"/>
              <w:ind w:left="0" w:firstLine="0"/>
              <w:rPr>
                <w:rFonts w:ascii="Arial" w:hAnsi="Arial"/>
                <w:sz w:val="26"/>
                <w:szCs w:val="26"/>
                <w:rtl/>
              </w:rPr>
            </w:pPr>
            <w:r w:rsidRPr="002B69E0">
              <w:rPr>
                <w:rFonts w:ascii="Cambria" w:hAnsi="Cambria" w:cs="Cambria" w:hint="cs"/>
                <w:sz w:val="26"/>
                <w:szCs w:val="26"/>
                <w:rtl/>
              </w:rPr>
              <w:t> </w:t>
            </w:r>
          </w:p>
        </w:tc>
      </w:tr>
    </w:tbl>
    <w:p w14:paraId="07580DAF" w14:textId="77777777" w:rsidR="00102089" w:rsidRDefault="00102089" w:rsidP="0073051E">
      <w:pPr>
        <w:ind w:firstLine="217"/>
        <w:rPr>
          <w:rtl/>
        </w:rPr>
      </w:pPr>
    </w:p>
    <w:p w14:paraId="5811AD2B" w14:textId="77777777" w:rsidR="00126B1B" w:rsidRDefault="00126B1B" w:rsidP="0073051E">
      <w:pPr>
        <w:ind w:firstLine="217"/>
        <w:rPr>
          <w:rtl/>
        </w:rPr>
      </w:pPr>
    </w:p>
    <w:p w14:paraId="392D261C" w14:textId="77777777" w:rsidR="0083380E" w:rsidRDefault="0083380E" w:rsidP="0073051E">
      <w:pPr>
        <w:ind w:firstLine="217"/>
        <w:rPr>
          <w:rtl/>
        </w:rPr>
      </w:pPr>
    </w:p>
    <w:p w14:paraId="141BD1B2" w14:textId="77777777" w:rsidR="0083380E" w:rsidRDefault="0083380E" w:rsidP="0073051E">
      <w:pPr>
        <w:ind w:firstLine="217"/>
        <w:rPr>
          <w:rtl/>
        </w:rPr>
      </w:pPr>
    </w:p>
    <w:p w14:paraId="0A48651F" w14:textId="77777777" w:rsidR="00CF05A5" w:rsidRDefault="00CF05A5" w:rsidP="0073051E">
      <w:pPr>
        <w:ind w:firstLine="217"/>
        <w:rPr>
          <w:rtl/>
        </w:rPr>
      </w:pPr>
    </w:p>
    <w:p w14:paraId="165C065E" w14:textId="77777777" w:rsidR="004E623D" w:rsidRDefault="004E623D" w:rsidP="0073051E">
      <w:pPr>
        <w:ind w:firstLine="217"/>
        <w:rPr>
          <w:rtl/>
        </w:rPr>
      </w:pPr>
    </w:p>
    <w:p w14:paraId="636D0F26" w14:textId="77777777" w:rsidR="00D02F57" w:rsidRDefault="00D02F57" w:rsidP="0073051E">
      <w:pPr>
        <w:ind w:firstLine="217"/>
        <w:rPr>
          <w:rtl/>
        </w:rPr>
      </w:pPr>
    </w:p>
    <w:p w14:paraId="69EB1E30" w14:textId="77777777" w:rsidR="00D02F57" w:rsidRDefault="00D02F57" w:rsidP="0073051E">
      <w:pPr>
        <w:ind w:firstLine="217"/>
        <w:rPr>
          <w:rtl/>
        </w:rPr>
      </w:pPr>
    </w:p>
    <w:p w14:paraId="7BF1FB2A" w14:textId="77777777" w:rsidR="00126B1B" w:rsidRPr="00D012FE" w:rsidRDefault="00126B1B" w:rsidP="00D012FE">
      <w:pPr>
        <w:pStyle w:val="Heading2"/>
        <w:numPr>
          <w:ilvl w:val="1"/>
          <w:numId w:val="39"/>
        </w:numPr>
        <w:spacing w:before="0" w:after="0"/>
        <w:ind w:hanging="689"/>
        <w:jc w:val="both"/>
        <w:rPr>
          <w:rFonts w:ascii="Times New Roman" w:hAnsi="Times New Roman" w:cs="B Nazanin"/>
          <w:i w:val="0"/>
          <w:iCs w:val="0"/>
          <w:sz w:val="24"/>
          <w:rtl/>
          <w:lang w:bidi="fa-IR"/>
        </w:rPr>
      </w:pPr>
      <w:bookmarkStart w:id="68" w:name="_Toc55124674"/>
      <w:r w:rsidRPr="00D012FE">
        <w:rPr>
          <w:rFonts w:ascii="Times New Roman" w:hAnsi="Times New Roman" w:cs="B Nazanin" w:hint="cs"/>
          <w:i w:val="0"/>
          <w:iCs w:val="0"/>
          <w:sz w:val="24"/>
          <w:rtl/>
          <w:lang w:bidi="fa-IR"/>
        </w:rPr>
        <w:lastRenderedPageBreak/>
        <w:t>مواد اولیه مصرفی</w:t>
      </w:r>
      <w:bookmarkEnd w:id="68"/>
    </w:p>
    <w:p w14:paraId="0D3D7166" w14:textId="77777777" w:rsidR="00126B1B" w:rsidRPr="003F7E45" w:rsidRDefault="00D02F57" w:rsidP="0073051E">
      <w:pPr>
        <w:ind w:firstLine="217"/>
        <w:jc w:val="lowKashida"/>
        <w:rPr>
          <w:b w:val="0"/>
          <w:bCs w:val="0"/>
          <w:szCs w:val="28"/>
          <w:rtl/>
          <w:lang w:bidi="fa-IR"/>
        </w:rPr>
      </w:pPr>
      <w:bookmarkStart w:id="69" w:name="_Toc470077170"/>
      <w:bookmarkStart w:id="70" w:name="_Toc470699638"/>
      <w:bookmarkStart w:id="71" w:name="_Toc471123520"/>
      <w:bookmarkStart w:id="72" w:name="_Toc471378215"/>
      <w:bookmarkStart w:id="73" w:name="_Toc480013419"/>
      <w:bookmarkStart w:id="74" w:name="_Toc480704182"/>
      <w:bookmarkStart w:id="75" w:name="_Toc492464509"/>
      <w:bookmarkStart w:id="76" w:name="_Toc492466592"/>
      <w:bookmarkStart w:id="77" w:name="_Toc492747175"/>
      <w:bookmarkStart w:id="78" w:name="_Toc497033605"/>
      <w:bookmarkStart w:id="79" w:name="_Toc497039977"/>
      <w:bookmarkStart w:id="80" w:name="_Toc500067447"/>
      <w:bookmarkStart w:id="81" w:name="_Toc500067756"/>
      <w:bookmarkStart w:id="82" w:name="_Toc500238519"/>
      <w:bookmarkStart w:id="83" w:name="_Toc526590689"/>
      <w:bookmarkStart w:id="84" w:name="_Toc526590841"/>
      <w:bookmarkStart w:id="85" w:name="_Toc526838871"/>
      <w:bookmarkStart w:id="86" w:name="_Toc526927905"/>
      <w:bookmarkStart w:id="87" w:name="_Toc532124099"/>
      <w:bookmarkStart w:id="88" w:name="_Toc532124278"/>
      <w:bookmarkStart w:id="89" w:name="_Toc532376830"/>
      <w:bookmarkStart w:id="90" w:name="_Toc536271348"/>
      <w:bookmarkStart w:id="91" w:name="_Toc536429560"/>
      <w:bookmarkStart w:id="92" w:name="_Toc6633"/>
      <w:bookmarkStart w:id="93" w:name="_Toc16940056"/>
      <w:bookmarkStart w:id="94" w:name="_Toc20558638"/>
      <w:bookmarkStart w:id="95" w:name="_Toc20559828"/>
      <w:bookmarkStart w:id="96" w:name="_Toc31404128"/>
      <w:bookmarkStart w:id="97" w:name="_Toc31404194"/>
      <w:bookmarkStart w:id="98" w:name="_Toc32394001"/>
      <w:bookmarkStart w:id="99" w:name="_Toc32572842"/>
      <w:bookmarkStart w:id="100" w:name="_Toc32574764"/>
      <w:r w:rsidRPr="003F7E45">
        <w:rPr>
          <w:b w:val="0"/>
          <w:bCs w:val="0"/>
          <w:szCs w:val="28"/>
          <w:rtl/>
          <w:lang w:bidi="fa-IR"/>
        </w:rPr>
        <w:t>مواد اول</w:t>
      </w:r>
      <w:r w:rsidRPr="003F7E45">
        <w:rPr>
          <w:rFonts w:hint="cs"/>
          <w:b w:val="0"/>
          <w:bCs w:val="0"/>
          <w:szCs w:val="28"/>
          <w:rtl/>
          <w:lang w:bidi="fa-IR"/>
        </w:rPr>
        <w:t>ی</w:t>
      </w:r>
      <w:r w:rsidRPr="003F7E45">
        <w:rPr>
          <w:rFonts w:hint="eastAsia"/>
          <w:b w:val="0"/>
          <w:bCs w:val="0"/>
          <w:szCs w:val="28"/>
          <w:rtl/>
          <w:lang w:bidi="fa-IR"/>
        </w:rPr>
        <w:t>ه</w:t>
      </w:r>
      <w:r w:rsidRPr="003F7E45">
        <w:rPr>
          <w:b w:val="0"/>
          <w:bCs w:val="0"/>
          <w:szCs w:val="28"/>
          <w:rtl/>
          <w:lang w:bidi="fa-IR"/>
        </w:rPr>
        <w:t xml:space="preserve"> مورد ن</w:t>
      </w:r>
      <w:r w:rsidRPr="003F7E45">
        <w:rPr>
          <w:rFonts w:hint="cs"/>
          <w:b w:val="0"/>
          <w:bCs w:val="0"/>
          <w:szCs w:val="28"/>
          <w:rtl/>
          <w:lang w:bidi="fa-IR"/>
        </w:rPr>
        <w:t>ی</w:t>
      </w:r>
      <w:r w:rsidRPr="003F7E45">
        <w:rPr>
          <w:rFonts w:hint="eastAsia"/>
          <w:b w:val="0"/>
          <w:bCs w:val="0"/>
          <w:szCs w:val="28"/>
          <w:rtl/>
          <w:lang w:bidi="fa-IR"/>
        </w:rPr>
        <w:t>از</w:t>
      </w:r>
      <w:r w:rsidRPr="003F7E45">
        <w:rPr>
          <w:b w:val="0"/>
          <w:bCs w:val="0"/>
          <w:szCs w:val="28"/>
          <w:rtl/>
          <w:lang w:bidi="fa-IR"/>
        </w:rPr>
        <w:t xml:space="preserve"> طرح و مقاد</w:t>
      </w:r>
      <w:r w:rsidRPr="003F7E45">
        <w:rPr>
          <w:rFonts w:hint="cs"/>
          <w:b w:val="0"/>
          <w:bCs w:val="0"/>
          <w:szCs w:val="28"/>
          <w:rtl/>
          <w:lang w:bidi="fa-IR"/>
        </w:rPr>
        <w:t>ی</w:t>
      </w:r>
      <w:r w:rsidRPr="003F7E45">
        <w:rPr>
          <w:rFonts w:hint="eastAsia"/>
          <w:b w:val="0"/>
          <w:bCs w:val="0"/>
          <w:szCs w:val="28"/>
          <w:rtl/>
          <w:lang w:bidi="fa-IR"/>
        </w:rPr>
        <w:t>ر</w:t>
      </w:r>
      <w:r w:rsidRPr="003F7E45">
        <w:rPr>
          <w:b w:val="0"/>
          <w:bCs w:val="0"/>
          <w:szCs w:val="28"/>
          <w:rtl/>
          <w:lang w:bidi="fa-IR"/>
        </w:rPr>
        <w:t xml:space="preserve"> هر </w:t>
      </w:r>
      <w:r w:rsidRPr="003F7E45">
        <w:rPr>
          <w:rFonts w:hint="cs"/>
          <w:b w:val="0"/>
          <w:bCs w:val="0"/>
          <w:szCs w:val="28"/>
          <w:rtl/>
          <w:lang w:bidi="fa-IR"/>
        </w:rPr>
        <w:t>ی</w:t>
      </w:r>
      <w:r w:rsidRPr="003F7E45">
        <w:rPr>
          <w:rFonts w:hint="eastAsia"/>
          <w:b w:val="0"/>
          <w:bCs w:val="0"/>
          <w:szCs w:val="28"/>
          <w:rtl/>
          <w:lang w:bidi="fa-IR"/>
        </w:rPr>
        <w:t>ک</w:t>
      </w:r>
      <w:r w:rsidRPr="003F7E45">
        <w:rPr>
          <w:b w:val="0"/>
          <w:bCs w:val="0"/>
          <w:szCs w:val="28"/>
          <w:rtl/>
          <w:lang w:bidi="fa-IR"/>
        </w:rPr>
        <w:t xml:space="preserve"> از آنها به تفک</w:t>
      </w:r>
      <w:r w:rsidRPr="003F7E45">
        <w:rPr>
          <w:rFonts w:hint="cs"/>
          <w:b w:val="0"/>
          <w:bCs w:val="0"/>
          <w:szCs w:val="28"/>
          <w:rtl/>
          <w:lang w:bidi="fa-IR"/>
        </w:rPr>
        <w:t>ی</w:t>
      </w:r>
      <w:r w:rsidRPr="003F7E45">
        <w:rPr>
          <w:rFonts w:hint="eastAsia"/>
          <w:b w:val="0"/>
          <w:bCs w:val="0"/>
          <w:szCs w:val="28"/>
          <w:rtl/>
          <w:lang w:bidi="fa-IR"/>
        </w:rPr>
        <w:t>ک</w:t>
      </w:r>
      <w:r w:rsidRPr="003F7E45">
        <w:rPr>
          <w:b w:val="0"/>
          <w:bCs w:val="0"/>
          <w:szCs w:val="28"/>
          <w:rtl/>
          <w:lang w:bidi="fa-IR"/>
        </w:rPr>
        <w:t xml:space="preserve"> محاسبه شده است. ق</w:t>
      </w:r>
      <w:r w:rsidRPr="003F7E45">
        <w:rPr>
          <w:rFonts w:hint="cs"/>
          <w:b w:val="0"/>
          <w:bCs w:val="0"/>
          <w:szCs w:val="28"/>
          <w:rtl/>
          <w:lang w:bidi="fa-IR"/>
        </w:rPr>
        <w:t>ی</w:t>
      </w:r>
      <w:r w:rsidRPr="003F7E45">
        <w:rPr>
          <w:rFonts w:hint="eastAsia"/>
          <w:b w:val="0"/>
          <w:bCs w:val="0"/>
          <w:szCs w:val="28"/>
          <w:rtl/>
          <w:lang w:bidi="fa-IR"/>
        </w:rPr>
        <w:t>مت‌ها</w:t>
      </w:r>
      <w:r w:rsidRPr="003F7E45">
        <w:rPr>
          <w:rFonts w:hint="cs"/>
          <w:b w:val="0"/>
          <w:bCs w:val="0"/>
          <w:szCs w:val="28"/>
          <w:rtl/>
          <w:lang w:bidi="fa-IR"/>
        </w:rPr>
        <w:t>ی</w:t>
      </w:r>
      <w:r w:rsidRPr="003F7E45">
        <w:rPr>
          <w:b w:val="0"/>
          <w:bCs w:val="0"/>
          <w:szCs w:val="28"/>
          <w:rtl/>
          <w:lang w:bidi="fa-IR"/>
        </w:rPr>
        <w:t xml:space="preserve"> مواد اول</w:t>
      </w:r>
      <w:r w:rsidRPr="003F7E45">
        <w:rPr>
          <w:rFonts w:hint="cs"/>
          <w:b w:val="0"/>
          <w:bCs w:val="0"/>
          <w:szCs w:val="28"/>
          <w:rtl/>
          <w:lang w:bidi="fa-IR"/>
        </w:rPr>
        <w:t>ی</w:t>
      </w:r>
      <w:r w:rsidRPr="003F7E45">
        <w:rPr>
          <w:rFonts w:hint="eastAsia"/>
          <w:b w:val="0"/>
          <w:bCs w:val="0"/>
          <w:szCs w:val="28"/>
          <w:rtl/>
          <w:lang w:bidi="fa-IR"/>
        </w:rPr>
        <w:t>ه</w:t>
      </w:r>
      <w:r w:rsidRPr="003F7E45">
        <w:rPr>
          <w:b w:val="0"/>
          <w:bCs w:val="0"/>
          <w:szCs w:val="28"/>
          <w:rtl/>
          <w:lang w:bidi="fa-IR"/>
        </w:rPr>
        <w:t xml:space="preserve"> براساس استعلام از شرکت‌ها</w:t>
      </w:r>
      <w:r w:rsidRPr="003F7E45">
        <w:rPr>
          <w:rFonts w:hint="cs"/>
          <w:b w:val="0"/>
          <w:bCs w:val="0"/>
          <w:szCs w:val="28"/>
          <w:rtl/>
          <w:lang w:bidi="fa-IR"/>
        </w:rPr>
        <w:t>ی</w:t>
      </w:r>
      <w:r w:rsidRPr="003F7E45">
        <w:rPr>
          <w:b w:val="0"/>
          <w:bCs w:val="0"/>
          <w:szCs w:val="28"/>
          <w:rtl/>
          <w:lang w:bidi="fa-IR"/>
        </w:rPr>
        <w:t xml:space="preserve"> معتبر داخل</w:t>
      </w:r>
      <w:r w:rsidRPr="003F7E45">
        <w:rPr>
          <w:rFonts w:hint="cs"/>
          <w:b w:val="0"/>
          <w:bCs w:val="0"/>
          <w:szCs w:val="28"/>
          <w:rtl/>
          <w:lang w:bidi="fa-IR"/>
        </w:rPr>
        <w:t>ی</w:t>
      </w:r>
      <w:r w:rsidRPr="003F7E45">
        <w:rPr>
          <w:b w:val="0"/>
          <w:bCs w:val="0"/>
          <w:szCs w:val="28"/>
          <w:rtl/>
          <w:lang w:bidi="fa-IR"/>
        </w:rPr>
        <w:t xml:space="preserve"> و بازار عمده فروش</w:t>
      </w:r>
      <w:r w:rsidRPr="003F7E45">
        <w:rPr>
          <w:rFonts w:hint="cs"/>
          <w:b w:val="0"/>
          <w:bCs w:val="0"/>
          <w:szCs w:val="28"/>
          <w:rtl/>
          <w:lang w:bidi="fa-IR"/>
        </w:rPr>
        <w:t>ی</w:t>
      </w:r>
      <w:r w:rsidRPr="003F7E45">
        <w:rPr>
          <w:b w:val="0"/>
          <w:bCs w:val="0"/>
          <w:szCs w:val="28"/>
          <w:rtl/>
          <w:lang w:bidi="fa-IR"/>
        </w:rPr>
        <w:t xml:space="preserve"> تع</w:t>
      </w:r>
      <w:r w:rsidRPr="003F7E45">
        <w:rPr>
          <w:rFonts w:hint="cs"/>
          <w:b w:val="0"/>
          <w:bCs w:val="0"/>
          <w:szCs w:val="28"/>
          <w:rtl/>
          <w:lang w:bidi="fa-IR"/>
        </w:rPr>
        <w:t>یی</w:t>
      </w:r>
      <w:r w:rsidRPr="003F7E45">
        <w:rPr>
          <w:rFonts w:hint="eastAsia"/>
          <w:b w:val="0"/>
          <w:bCs w:val="0"/>
          <w:szCs w:val="28"/>
          <w:rtl/>
          <w:lang w:bidi="fa-IR"/>
        </w:rPr>
        <w:t>ن</w:t>
      </w:r>
      <w:r w:rsidRPr="003F7E45">
        <w:rPr>
          <w:b w:val="0"/>
          <w:bCs w:val="0"/>
          <w:szCs w:val="28"/>
          <w:rtl/>
          <w:lang w:bidi="fa-IR"/>
        </w:rPr>
        <w:t xml:space="preserve"> گرد</w:t>
      </w:r>
      <w:r w:rsidRPr="003F7E45">
        <w:rPr>
          <w:rFonts w:hint="cs"/>
          <w:b w:val="0"/>
          <w:bCs w:val="0"/>
          <w:szCs w:val="28"/>
          <w:rtl/>
          <w:lang w:bidi="fa-IR"/>
        </w:rPr>
        <w:t>ی</w:t>
      </w:r>
      <w:r w:rsidRPr="003F7E45">
        <w:rPr>
          <w:rFonts w:hint="eastAsia"/>
          <w:b w:val="0"/>
          <w:bCs w:val="0"/>
          <w:szCs w:val="28"/>
          <w:rtl/>
          <w:lang w:bidi="fa-IR"/>
        </w:rPr>
        <w:t>ده</w:t>
      </w:r>
      <w:r w:rsidRPr="003F7E45">
        <w:rPr>
          <w:b w:val="0"/>
          <w:bCs w:val="0"/>
          <w:szCs w:val="28"/>
          <w:rtl/>
          <w:lang w:bidi="fa-IR"/>
        </w:rPr>
        <w:t xml:space="preserve"> است. جدول ذ</w:t>
      </w:r>
      <w:r w:rsidRPr="003F7E45">
        <w:rPr>
          <w:rFonts w:hint="cs"/>
          <w:b w:val="0"/>
          <w:bCs w:val="0"/>
          <w:szCs w:val="28"/>
          <w:rtl/>
          <w:lang w:bidi="fa-IR"/>
        </w:rPr>
        <w:t>ی</w:t>
      </w:r>
      <w:r w:rsidRPr="003F7E45">
        <w:rPr>
          <w:rFonts w:hint="eastAsia"/>
          <w:b w:val="0"/>
          <w:bCs w:val="0"/>
          <w:szCs w:val="28"/>
          <w:rtl/>
          <w:lang w:bidi="fa-IR"/>
        </w:rPr>
        <w:t>ل</w:t>
      </w:r>
      <w:r w:rsidRPr="003F7E45">
        <w:rPr>
          <w:b w:val="0"/>
          <w:bCs w:val="0"/>
          <w:szCs w:val="28"/>
          <w:rtl/>
          <w:lang w:bidi="fa-IR"/>
        </w:rPr>
        <w:t xml:space="preserve"> برآورد هز</w:t>
      </w:r>
      <w:r w:rsidRPr="003F7E45">
        <w:rPr>
          <w:rFonts w:hint="cs"/>
          <w:b w:val="0"/>
          <w:bCs w:val="0"/>
          <w:szCs w:val="28"/>
          <w:rtl/>
          <w:lang w:bidi="fa-IR"/>
        </w:rPr>
        <w:t>ی</w:t>
      </w:r>
      <w:r w:rsidRPr="003F7E45">
        <w:rPr>
          <w:rFonts w:hint="eastAsia"/>
          <w:b w:val="0"/>
          <w:bCs w:val="0"/>
          <w:szCs w:val="28"/>
          <w:rtl/>
          <w:lang w:bidi="fa-IR"/>
        </w:rPr>
        <w:t>نه</w:t>
      </w:r>
      <w:r w:rsidRPr="003F7E45">
        <w:rPr>
          <w:b w:val="0"/>
          <w:bCs w:val="0"/>
          <w:szCs w:val="28"/>
          <w:rtl/>
          <w:lang w:bidi="fa-IR"/>
        </w:rPr>
        <w:t xml:space="preserve"> تأم</w:t>
      </w:r>
      <w:r w:rsidRPr="003F7E45">
        <w:rPr>
          <w:rFonts w:hint="cs"/>
          <w:b w:val="0"/>
          <w:bCs w:val="0"/>
          <w:szCs w:val="28"/>
          <w:rtl/>
          <w:lang w:bidi="fa-IR"/>
        </w:rPr>
        <w:t>ی</w:t>
      </w:r>
      <w:r w:rsidRPr="003F7E45">
        <w:rPr>
          <w:rFonts w:hint="eastAsia"/>
          <w:b w:val="0"/>
          <w:bCs w:val="0"/>
          <w:szCs w:val="28"/>
          <w:rtl/>
          <w:lang w:bidi="fa-IR"/>
        </w:rPr>
        <w:t>ن</w:t>
      </w:r>
      <w:r w:rsidRPr="003F7E45">
        <w:rPr>
          <w:b w:val="0"/>
          <w:bCs w:val="0"/>
          <w:szCs w:val="28"/>
          <w:rtl/>
          <w:lang w:bidi="fa-IR"/>
        </w:rPr>
        <w:t xml:space="preserve"> مواد اول</w:t>
      </w:r>
      <w:r w:rsidRPr="003F7E45">
        <w:rPr>
          <w:rFonts w:hint="cs"/>
          <w:b w:val="0"/>
          <w:bCs w:val="0"/>
          <w:szCs w:val="28"/>
          <w:rtl/>
          <w:lang w:bidi="fa-IR"/>
        </w:rPr>
        <w:t>ی</w:t>
      </w:r>
      <w:r w:rsidRPr="003F7E45">
        <w:rPr>
          <w:rFonts w:hint="eastAsia"/>
          <w:b w:val="0"/>
          <w:bCs w:val="0"/>
          <w:szCs w:val="28"/>
          <w:rtl/>
          <w:lang w:bidi="fa-IR"/>
        </w:rPr>
        <w:t>ه</w:t>
      </w:r>
      <w:r w:rsidRPr="003F7E45">
        <w:rPr>
          <w:b w:val="0"/>
          <w:bCs w:val="0"/>
          <w:szCs w:val="28"/>
          <w:rtl/>
          <w:lang w:bidi="fa-IR"/>
        </w:rPr>
        <w:t xml:space="preserve"> اصل</w:t>
      </w:r>
      <w:r w:rsidRPr="003F7E45">
        <w:rPr>
          <w:rFonts w:hint="cs"/>
          <w:b w:val="0"/>
          <w:bCs w:val="0"/>
          <w:szCs w:val="28"/>
          <w:rtl/>
          <w:lang w:bidi="fa-IR"/>
        </w:rPr>
        <w:t>ی</w:t>
      </w:r>
      <w:r w:rsidRPr="003F7E45">
        <w:rPr>
          <w:b w:val="0"/>
          <w:bCs w:val="0"/>
          <w:szCs w:val="28"/>
          <w:rtl/>
          <w:lang w:bidi="fa-IR"/>
        </w:rPr>
        <w:t xml:space="preserve"> واحد را نشان م</w:t>
      </w:r>
      <w:r w:rsidRPr="003F7E45">
        <w:rPr>
          <w:rFonts w:hint="cs"/>
          <w:b w:val="0"/>
          <w:bCs w:val="0"/>
          <w:szCs w:val="28"/>
          <w:rtl/>
          <w:lang w:bidi="fa-IR"/>
        </w:rPr>
        <w:t>ی‌</w:t>
      </w:r>
      <w:r w:rsidRPr="003F7E45">
        <w:rPr>
          <w:rFonts w:hint="eastAsia"/>
          <w:b w:val="0"/>
          <w:bCs w:val="0"/>
          <w:szCs w:val="28"/>
          <w:rtl/>
          <w:lang w:bidi="fa-IR"/>
        </w:rPr>
        <w:t>دهد</w:t>
      </w:r>
      <w:r w:rsidR="00126B1B" w:rsidRPr="003F7E45">
        <w:rPr>
          <w:rFonts w:hint="cs"/>
          <w:b w:val="0"/>
          <w:bCs w:val="0"/>
          <w:szCs w:val="28"/>
          <w:rtl/>
          <w:lang w:bidi="fa-IR"/>
        </w:rPr>
        <w:t>.</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p>
    <w:p w14:paraId="2B4A847F" w14:textId="77777777" w:rsidR="00126B1B" w:rsidRDefault="00126B1B" w:rsidP="0073051E">
      <w:pPr>
        <w:ind w:firstLine="217"/>
        <w:rPr>
          <w:rtl/>
        </w:rPr>
      </w:pPr>
      <w:bookmarkStart w:id="101" w:name="_Toc55124705"/>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D012FE">
        <w:rPr>
          <w:noProof/>
          <w:rtl/>
        </w:rPr>
        <w:t>23</w:t>
      </w:r>
      <w:r>
        <w:rPr>
          <w:rtl/>
        </w:rPr>
        <w:fldChar w:fldCharType="end"/>
      </w:r>
      <w:r>
        <w:rPr>
          <w:rFonts w:hint="cs"/>
          <w:rtl/>
        </w:rPr>
        <w:t>- هزینه سالیانه مواد اولیه طرح</w:t>
      </w:r>
      <w:bookmarkEnd w:id="101"/>
    </w:p>
    <w:tbl>
      <w:tblPr>
        <w:bidiVisual/>
        <w:tblW w:w="9765" w:type="dxa"/>
        <w:jc w:val="center"/>
        <w:tblLook w:val="04A0" w:firstRow="1" w:lastRow="0" w:firstColumn="1" w:lastColumn="0" w:noHBand="0" w:noVBand="1"/>
      </w:tblPr>
      <w:tblGrid>
        <w:gridCol w:w="709"/>
        <w:gridCol w:w="3115"/>
        <w:gridCol w:w="653"/>
        <w:gridCol w:w="1609"/>
        <w:gridCol w:w="1740"/>
        <w:gridCol w:w="1939"/>
      </w:tblGrid>
      <w:tr w:rsidR="0096052D" w:rsidRPr="0096052D" w14:paraId="4544363C" w14:textId="77777777" w:rsidTr="0096052D">
        <w:trPr>
          <w:trHeight w:val="1290"/>
          <w:jc w:val="center"/>
        </w:trPr>
        <w:tc>
          <w:tcPr>
            <w:tcW w:w="709" w:type="dxa"/>
            <w:tcBorders>
              <w:top w:val="single" w:sz="8" w:space="0" w:color="auto"/>
              <w:left w:val="single" w:sz="8" w:space="0" w:color="auto"/>
              <w:bottom w:val="single" w:sz="8" w:space="0" w:color="auto"/>
              <w:right w:val="single" w:sz="4" w:space="0" w:color="auto"/>
            </w:tcBorders>
            <w:shd w:val="clear" w:color="000000" w:fill="F2F2F2"/>
            <w:noWrap/>
            <w:vAlign w:val="center"/>
            <w:hideMark/>
          </w:tcPr>
          <w:p w14:paraId="64C9BB26" w14:textId="77777777" w:rsidR="0096052D" w:rsidRPr="0096052D" w:rsidRDefault="0096052D" w:rsidP="0096052D">
            <w:pPr>
              <w:spacing w:line="240" w:lineRule="auto"/>
              <w:ind w:left="0" w:firstLine="0"/>
              <w:rPr>
                <w:rFonts w:ascii="Arial" w:hAnsi="Arial"/>
                <w:sz w:val="26"/>
                <w:szCs w:val="26"/>
              </w:rPr>
            </w:pPr>
            <w:r w:rsidRPr="0096052D">
              <w:rPr>
                <w:rFonts w:ascii="Arial" w:hAnsi="Arial" w:hint="cs"/>
                <w:sz w:val="26"/>
                <w:szCs w:val="26"/>
                <w:rtl/>
              </w:rPr>
              <w:t>رديف</w:t>
            </w:r>
          </w:p>
        </w:tc>
        <w:tc>
          <w:tcPr>
            <w:tcW w:w="3115" w:type="dxa"/>
            <w:tcBorders>
              <w:top w:val="single" w:sz="8" w:space="0" w:color="auto"/>
              <w:left w:val="single" w:sz="4" w:space="0" w:color="auto"/>
              <w:bottom w:val="single" w:sz="8" w:space="0" w:color="auto"/>
              <w:right w:val="single" w:sz="4" w:space="0" w:color="auto"/>
            </w:tcBorders>
            <w:shd w:val="clear" w:color="000000" w:fill="F2F2F2"/>
            <w:noWrap/>
            <w:vAlign w:val="center"/>
            <w:hideMark/>
          </w:tcPr>
          <w:p w14:paraId="2A1D97CB"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شرح</w:t>
            </w:r>
          </w:p>
        </w:tc>
        <w:tc>
          <w:tcPr>
            <w:tcW w:w="653" w:type="dxa"/>
            <w:tcBorders>
              <w:top w:val="single" w:sz="8" w:space="0" w:color="auto"/>
              <w:left w:val="single" w:sz="4" w:space="0" w:color="auto"/>
              <w:bottom w:val="single" w:sz="8" w:space="0" w:color="auto"/>
              <w:right w:val="single" w:sz="4" w:space="0" w:color="auto"/>
            </w:tcBorders>
            <w:shd w:val="clear" w:color="000000" w:fill="F2F2F2"/>
            <w:noWrap/>
            <w:vAlign w:val="center"/>
            <w:hideMark/>
          </w:tcPr>
          <w:p w14:paraId="4C550B4E"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واحد</w:t>
            </w:r>
          </w:p>
        </w:tc>
        <w:tc>
          <w:tcPr>
            <w:tcW w:w="1609" w:type="dxa"/>
            <w:tcBorders>
              <w:top w:val="single" w:sz="8" w:space="0" w:color="auto"/>
              <w:left w:val="single" w:sz="4" w:space="0" w:color="auto"/>
              <w:bottom w:val="single" w:sz="8" w:space="0" w:color="auto"/>
              <w:right w:val="single" w:sz="4" w:space="0" w:color="auto"/>
            </w:tcBorders>
            <w:shd w:val="clear" w:color="000000" w:fill="F2F2F2"/>
            <w:vAlign w:val="center"/>
            <w:hideMark/>
          </w:tcPr>
          <w:p w14:paraId="759F90E4"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 xml:space="preserve">ميزان توليد در 100% ظرفيت </w:t>
            </w:r>
            <w:r w:rsidRPr="0096052D">
              <w:rPr>
                <w:rFonts w:ascii="Arial" w:hAnsi="Arial" w:hint="cs"/>
                <w:b w:val="0"/>
                <w:bCs w:val="0"/>
                <w:sz w:val="26"/>
                <w:szCs w:val="26"/>
                <w:rtl/>
              </w:rPr>
              <w:t>(تن)</w:t>
            </w:r>
          </w:p>
        </w:tc>
        <w:tc>
          <w:tcPr>
            <w:tcW w:w="1740" w:type="dxa"/>
            <w:tcBorders>
              <w:top w:val="single" w:sz="8" w:space="0" w:color="auto"/>
              <w:left w:val="single" w:sz="4" w:space="0" w:color="auto"/>
              <w:bottom w:val="single" w:sz="8" w:space="0" w:color="auto"/>
              <w:right w:val="single" w:sz="4" w:space="0" w:color="auto"/>
            </w:tcBorders>
            <w:shd w:val="clear" w:color="000000" w:fill="F2F2F2"/>
            <w:vAlign w:val="center"/>
            <w:hideMark/>
          </w:tcPr>
          <w:p w14:paraId="058667B4"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 xml:space="preserve">هزينه ريالي واحد محصول </w:t>
            </w:r>
            <w:r w:rsidRPr="0096052D">
              <w:rPr>
                <w:rFonts w:ascii="Arial" w:hAnsi="Arial" w:hint="cs"/>
                <w:b w:val="0"/>
                <w:bCs w:val="0"/>
                <w:sz w:val="26"/>
                <w:szCs w:val="26"/>
                <w:rtl/>
              </w:rPr>
              <w:t>(ريال)</w:t>
            </w:r>
          </w:p>
        </w:tc>
        <w:tc>
          <w:tcPr>
            <w:tcW w:w="1939" w:type="dxa"/>
            <w:tcBorders>
              <w:top w:val="single" w:sz="8" w:space="0" w:color="auto"/>
              <w:left w:val="single" w:sz="4" w:space="0" w:color="auto"/>
              <w:bottom w:val="single" w:sz="8" w:space="0" w:color="auto"/>
              <w:right w:val="single" w:sz="8" w:space="0" w:color="auto"/>
            </w:tcBorders>
            <w:shd w:val="clear" w:color="000000" w:fill="F2F2F2"/>
            <w:vAlign w:val="center"/>
            <w:hideMark/>
          </w:tcPr>
          <w:p w14:paraId="10451506" w14:textId="5AA36532"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 xml:space="preserve">هزينه ساليانه </w:t>
            </w:r>
            <w:r w:rsidR="00BA4679">
              <w:rPr>
                <w:rFonts w:ascii="Arial" w:hAnsi="Arial"/>
                <w:sz w:val="26"/>
                <w:szCs w:val="26"/>
                <w:rtl/>
              </w:rPr>
              <w:t>تأم</w:t>
            </w:r>
            <w:r w:rsidR="00BA4679">
              <w:rPr>
                <w:rFonts w:ascii="Arial" w:hAnsi="Arial" w:hint="cs"/>
                <w:sz w:val="26"/>
                <w:szCs w:val="26"/>
                <w:rtl/>
              </w:rPr>
              <w:t>ی</w:t>
            </w:r>
            <w:r w:rsidR="00BA4679">
              <w:rPr>
                <w:rFonts w:ascii="Arial" w:hAnsi="Arial" w:hint="eastAsia"/>
                <w:sz w:val="26"/>
                <w:szCs w:val="26"/>
                <w:rtl/>
              </w:rPr>
              <w:t>ن</w:t>
            </w:r>
            <w:r w:rsidRPr="0096052D">
              <w:rPr>
                <w:rFonts w:ascii="Arial" w:hAnsi="Arial" w:hint="cs"/>
                <w:sz w:val="26"/>
                <w:szCs w:val="26"/>
                <w:rtl/>
              </w:rPr>
              <w:t xml:space="preserve"> مواد</w:t>
            </w:r>
            <w:r w:rsidRPr="0096052D">
              <w:rPr>
                <w:rFonts w:ascii="Arial" w:hAnsi="Arial" w:hint="cs"/>
                <w:sz w:val="26"/>
                <w:szCs w:val="26"/>
                <w:rtl/>
              </w:rPr>
              <w:br/>
            </w:r>
            <w:r w:rsidRPr="0096052D">
              <w:rPr>
                <w:rFonts w:ascii="Arial" w:hAnsi="Arial" w:hint="cs"/>
                <w:b w:val="0"/>
                <w:bCs w:val="0"/>
                <w:sz w:val="26"/>
                <w:szCs w:val="26"/>
                <w:rtl/>
              </w:rPr>
              <w:t>(هزار ريال)</w:t>
            </w:r>
          </w:p>
        </w:tc>
      </w:tr>
      <w:tr w:rsidR="0096052D" w:rsidRPr="0096052D" w14:paraId="060611CE" w14:textId="77777777" w:rsidTr="0096052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4E17855"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w:t>
            </w:r>
          </w:p>
        </w:tc>
        <w:tc>
          <w:tcPr>
            <w:tcW w:w="31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D23B3B"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کانسنگ منگنز</w:t>
            </w:r>
          </w:p>
        </w:tc>
        <w:tc>
          <w:tcPr>
            <w:tcW w:w="6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3724EA"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تن</w:t>
            </w:r>
          </w:p>
        </w:tc>
        <w:tc>
          <w:tcPr>
            <w:tcW w:w="1609" w:type="dxa"/>
            <w:tcBorders>
              <w:top w:val="nil"/>
              <w:left w:val="single" w:sz="4" w:space="0" w:color="auto"/>
              <w:bottom w:val="single" w:sz="4" w:space="0" w:color="auto"/>
              <w:right w:val="single" w:sz="4" w:space="0" w:color="auto"/>
            </w:tcBorders>
            <w:shd w:val="clear" w:color="auto" w:fill="auto"/>
            <w:noWrap/>
            <w:vAlign w:val="center"/>
            <w:hideMark/>
          </w:tcPr>
          <w:p w14:paraId="02902716"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90,000</w:t>
            </w:r>
          </w:p>
        </w:tc>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38370E"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340,000</w:t>
            </w:r>
          </w:p>
        </w:tc>
        <w:tc>
          <w:tcPr>
            <w:tcW w:w="1939" w:type="dxa"/>
            <w:tcBorders>
              <w:top w:val="nil"/>
              <w:left w:val="single" w:sz="4" w:space="0" w:color="auto"/>
              <w:bottom w:val="single" w:sz="4" w:space="0" w:color="auto"/>
              <w:right w:val="single" w:sz="8" w:space="0" w:color="auto"/>
            </w:tcBorders>
            <w:shd w:val="clear" w:color="auto" w:fill="auto"/>
            <w:noWrap/>
            <w:vAlign w:val="center"/>
            <w:hideMark/>
          </w:tcPr>
          <w:p w14:paraId="5AA4F98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30,600,000</w:t>
            </w:r>
          </w:p>
        </w:tc>
      </w:tr>
      <w:tr w:rsidR="0096052D" w:rsidRPr="0096052D" w14:paraId="12048D75" w14:textId="77777777" w:rsidTr="0096052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1E5CA2D"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w:t>
            </w:r>
          </w:p>
        </w:tc>
        <w:tc>
          <w:tcPr>
            <w:tcW w:w="3115" w:type="dxa"/>
            <w:tcBorders>
              <w:top w:val="nil"/>
              <w:left w:val="single" w:sz="4" w:space="0" w:color="auto"/>
              <w:bottom w:val="single" w:sz="4" w:space="0" w:color="auto"/>
              <w:right w:val="single" w:sz="4" w:space="0" w:color="auto"/>
            </w:tcBorders>
            <w:shd w:val="clear" w:color="auto" w:fill="auto"/>
            <w:vAlign w:val="center"/>
            <w:hideMark/>
          </w:tcPr>
          <w:p w14:paraId="5789FEFB" w14:textId="3D454A41"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 xml:space="preserve">سنگ </w:t>
            </w:r>
            <w:r w:rsidR="00BA4679">
              <w:rPr>
                <w:rFonts w:ascii="Arial" w:hAnsi="Arial" w:hint="cs"/>
                <w:b w:val="0"/>
                <w:bCs w:val="0"/>
                <w:sz w:val="26"/>
                <w:szCs w:val="26"/>
                <w:rtl/>
              </w:rPr>
              <w:t>ک</w:t>
            </w:r>
            <w:r w:rsidRPr="0096052D">
              <w:rPr>
                <w:rFonts w:ascii="Arial" w:hAnsi="Arial" w:hint="cs"/>
                <w:b w:val="0"/>
                <w:bCs w:val="0"/>
                <w:sz w:val="26"/>
                <w:szCs w:val="26"/>
                <w:rtl/>
              </w:rPr>
              <w:t>روميت</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6407CCD5"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تن</w:t>
            </w:r>
          </w:p>
        </w:tc>
        <w:tc>
          <w:tcPr>
            <w:tcW w:w="1609" w:type="dxa"/>
            <w:tcBorders>
              <w:top w:val="nil"/>
              <w:left w:val="single" w:sz="4" w:space="0" w:color="auto"/>
              <w:bottom w:val="single" w:sz="4" w:space="0" w:color="auto"/>
              <w:right w:val="single" w:sz="4" w:space="0" w:color="auto"/>
            </w:tcBorders>
            <w:shd w:val="clear" w:color="auto" w:fill="auto"/>
            <w:noWrap/>
            <w:vAlign w:val="center"/>
            <w:hideMark/>
          </w:tcPr>
          <w:p w14:paraId="1A49E591"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234,000</w:t>
            </w:r>
          </w:p>
        </w:tc>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1FF8AB84"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20,000,000</w:t>
            </w:r>
          </w:p>
        </w:tc>
        <w:tc>
          <w:tcPr>
            <w:tcW w:w="1939" w:type="dxa"/>
            <w:tcBorders>
              <w:top w:val="nil"/>
              <w:left w:val="single" w:sz="4" w:space="0" w:color="auto"/>
              <w:bottom w:val="single" w:sz="4" w:space="0" w:color="auto"/>
              <w:right w:val="single" w:sz="8" w:space="0" w:color="auto"/>
            </w:tcBorders>
            <w:shd w:val="clear" w:color="auto" w:fill="auto"/>
            <w:noWrap/>
            <w:vAlign w:val="center"/>
            <w:hideMark/>
          </w:tcPr>
          <w:p w14:paraId="21D8B781"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4,680,000,000</w:t>
            </w:r>
          </w:p>
        </w:tc>
      </w:tr>
      <w:tr w:rsidR="0096052D" w:rsidRPr="0096052D" w14:paraId="689AFD29" w14:textId="77777777" w:rsidTr="0096052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3B380D1"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w:t>
            </w:r>
          </w:p>
        </w:tc>
        <w:tc>
          <w:tcPr>
            <w:tcW w:w="3115" w:type="dxa"/>
            <w:tcBorders>
              <w:top w:val="nil"/>
              <w:left w:val="single" w:sz="4" w:space="0" w:color="auto"/>
              <w:bottom w:val="single" w:sz="4" w:space="0" w:color="auto"/>
              <w:right w:val="single" w:sz="4" w:space="0" w:color="auto"/>
            </w:tcBorders>
            <w:shd w:val="clear" w:color="auto" w:fill="auto"/>
            <w:vAlign w:val="center"/>
            <w:hideMark/>
          </w:tcPr>
          <w:p w14:paraId="2861BE6C"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زغال سنگ</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48D30FAC"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تن</w:t>
            </w:r>
          </w:p>
        </w:tc>
        <w:tc>
          <w:tcPr>
            <w:tcW w:w="1609" w:type="dxa"/>
            <w:tcBorders>
              <w:top w:val="nil"/>
              <w:left w:val="single" w:sz="4" w:space="0" w:color="auto"/>
              <w:bottom w:val="single" w:sz="4" w:space="0" w:color="auto"/>
              <w:right w:val="single" w:sz="4" w:space="0" w:color="auto"/>
            </w:tcBorders>
            <w:shd w:val="clear" w:color="auto" w:fill="auto"/>
            <w:noWrap/>
            <w:vAlign w:val="center"/>
            <w:hideMark/>
          </w:tcPr>
          <w:p w14:paraId="640D1C8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28,000</w:t>
            </w:r>
          </w:p>
        </w:tc>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660CB8EA"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8,800,000</w:t>
            </w:r>
          </w:p>
        </w:tc>
        <w:tc>
          <w:tcPr>
            <w:tcW w:w="1939" w:type="dxa"/>
            <w:tcBorders>
              <w:top w:val="nil"/>
              <w:left w:val="single" w:sz="4" w:space="0" w:color="auto"/>
              <w:bottom w:val="single" w:sz="4" w:space="0" w:color="auto"/>
              <w:right w:val="single" w:sz="8" w:space="0" w:color="auto"/>
            </w:tcBorders>
            <w:shd w:val="clear" w:color="auto" w:fill="auto"/>
            <w:noWrap/>
            <w:vAlign w:val="center"/>
            <w:hideMark/>
          </w:tcPr>
          <w:p w14:paraId="111EE099"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246,400,000</w:t>
            </w:r>
          </w:p>
        </w:tc>
      </w:tr>
      <w:tr w:rsidR="0096052D" w:rsidRPr="0096052D" w14:paraId="734BC4A2" w14:textId="77777777" w:rsidTr="0096052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CEEF4D9"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4</w:t>
            </w:r>
          </w:p>
        </w:tc>
        <w:tc>
          <w:tcPr>
            <w:tcW w:w="3115" w:type="dxa"/>
            <w:tcBorders>
              <w:top w:val="nil"/>
              <w:left w:val="single" w:sz="4" w:space="0" w:color="auto"/>
              <w:bottom w:val="single" w:sz="4" w:space="0" w:color="auto"/>
              <w:right w:val="single" w:sz="4" w:space="0" w:color="auto"/>
            </w:tcBorders>
            <w:shd w:val="clear" w:color="auto" w:fill="auto"/>
            <w:vAlign w:val="center"/>
            <w:hideMark/>
          </w:tcPr>
          <w:p w14:paraId="1633F257"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آهک</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61E4AE59"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تن</w:t>
            </w:r>
          </w:p>
        </w:tc>
        <w:tc>
          <w:tcPr>
            <w:tcW w:w="1609" w:type="dxa"/>
            <w:tcBorders>
              <w:top w:val="nil"/>
              <w:left w:val="single" w:sz="4" w:space="0" w:color="auto"/>
              <w:bottom w:val="single" w:sz="4" w:space="0" w:color="auto"/>
              <w:right w:val="single" w:sz="4" w:space="0" w:color="auto"/>
            </w:tcBorders>
            <w:shd w:val="clear" w:color="auto" w:fill="auto"/>
            <w:noWrap/>
            <w:vAlign w:val="center"/>
            <w:hideMark/>
          </w:tcPr>
          <w:p w14:paraId="1D0175C2"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1,200</w:t>
            </w:r>
          </w:p>
        </w:tc>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5C0F5CC1"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1,700,000</w:t>
            </w:r>
          </w:p>
        </w:tc>
        <w:tc>
          <w:tcPr>
            <w:tcW w:w="1939" w:type="dxa"/>
            <w:tcBorders>
              <w:top w:val="nil"/>
              <w:left w:val="single" w:sz="4" w:space="0" w:color="auto"/>
              <w:bottom w:val="single" w:sz="4" w:space="0" w:color="auto"/>
              <w:right w:val="single" w:sz="8" w:space="0" w:color="auto"/>
            </w:tcBorders>
            <w:shd w:val="clear" w:color="auto" w:fill="auto"/>
            <w:noWrap/>
            <w:vAlign w:val="center"/>
            <w:hideMark/>
          </w:tcPr>
          <w:p w14:paraId="54664AAD"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2,040,000</w:t>
            </w:r>
          </w:p>
        </w:tc>
      </w:tr>
      <w:tr w:rsidR="0096052D" w:rsidRPr="0096052D" w14:paraId="56708B12" w14:textId="77777777" w:rsidTr="0096052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CC3695F"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5</w:t>
            </w:r>
          </w:p>
        </w:tc>
        <w:tc>
          <w:tcPr>
            <w:tcW w:w="3115" w:type="dxa"/>
            <w:tcBorders>
              <w:top w:val="nil"/>
              <w:left w:val="single" w:sz="4" w:space="0" w:color="auto"/>
              <w:bottom w:val="single" w:sz="4" w:space="0" w:color="auto"/>
              <w:right w:val="single" w:sz="4" w:space="0" w:color="auto"/>
            </w:tcBorders>
            <w:shd w:val="clear" w:color="auto" w:fill="auto"/>
            <w:vAlign w:val="center"/>
            <w:hideMark/>
          </w:tcPr>
          <w:p w14:paraId="2FAE385B"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کوارتز</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49B4C28A"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تن</w:t>
            </w:r>
          </w:p>
        </w:tc>
        <w:tc>
          <w:tcPr>
            <w:tcW w:w="1609" w:type="dxa"/>
            <w:tcBorders>
              <w:top w:val="nil"/>
              <w:left w:val="single" w:sz="4" w:space="0" w:color="auto"/>
              <w:bottom w:val="single" w:sz="4" w:space="0" w:color="auto"/>
              <w:right w:val="single" w:sz="4" w:space="0" w:color="auto"/>
            </w:tcBorders>
            <w:shd w:val="clear" w:color="auto" w:fill="auto"/>
            <w:noWrap/>
            <w:vAlign w:val="center"/>
            <w:hideMark/>
          </w:tcPr>
          <w:p w14:paraId="36980CE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15,000</w:t>
            </w:r>
          </w:p>
        </w:tc>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02342C40"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36,000,000</w:t>
            </w:r>
          </w:p>
        </w:tc>
        <w:tc>
          <w:tcPr>
            <w:tcW w:w="1939" w:type="dxa"/>
            <w:tcBorders>
              <w:top w:val="nil"/>
              <w:left w:val="single" w:sz="4" w:space="0" w:color="auto"/>
              <w:bottom w:val="single" w:sz="4" w:space="0" w:color="auto"/>
              <w:right w:val="single" w:sz="8" w:space="0" w:color="auto"/>
            </w:tcBorders>
            <w:shd w:val="clear" w:color="auto" w:fill="auto"/>
            <w:noWrap/>
            <w:vAlign w:val="center"/>
            <w:hideMark/>
          </w:tcPr>
          <w:p w14:paraId="2692526B"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540,000,000</w:t>
            </w:r>
          </w:p>
        </w:tc>
      </w:tr>
      <w:tr w:rsidR="0096052D" w:rsidRPr="0096052D" w14:paraId="2ADEA748" w14:textId="77777777" w:rsidTr="0096052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69404DC"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6</w:t>
            </w:r>
          </w:p>
        </w:tc>
        <w:tc>
          <w:tcPr>
            <w:tcW w:w="3115" w:type="dxa"/>
            <w:tcBorders>
              <w:top w:val="nil"/>
              <w:left w:val="single" w:sz="4" w:space="0" w:color="auto"/>
              <w:bottom w:val="single" w:sz="4" w:space="0" w:color="auto"/>
              <w:right w:val="single" w:sz="4" w:space="0" w:color="auto"/>
            </w:tcBorders>
            <w:shd w:val="clear" w:color="auto" w:fill="auto"/>
            <w:vAlign w:val="center"/>
            <w:hideMark/>
          </w:tcPr>
          <w:p w14:paraId="678B4529"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کک</w:t>
            </w:r>
          </w:p>
        </w:tc>
        <w:tc>
          <w:tcPr>
            <w:tcW w:w="653" w:type="dxa"/>
            <w:tcBorders>
              <w:top w:val="nil"/>
              <w:left w:val="single" w:sz="4" w:space="0" w:color="auto"/>
              <w:bottom w:val="single" w:sz="4" w:space="0" w:color="auto"/>
              <w:right w:val="single" w:sz="4" w:space="0" w:color="auto"/>
            </w:tcBorders>
            <w:shd w:val="clear" w:color="auto" w:fill="auto"/>
            <w:noWrap/>
            <w:vAlign w:val="center"/>
            <w:hideMark/>
          </w:tcPr>
          <w:p w14:paraId="64E91C8B"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تن</w:t>
            </w:r>
          </w:p>
        </w:tc>
        <w:tc>
          <w:tcPr>
            <w:tcW w:w="1609" w:type="dxa"/>
            <w:tcBorders>
              <w:top w:val="nil"/>
              <w:left w:val="single" w:sz="4" w:space="0" w:color="auto"/>
              <w:bottom w:val="single" w:sz="4" w:space="0" w:color="auto"/>
              <w:right w:val="single" w:sz="4" w:space="0" w:color="auto"/>
            </w:tcBorders>
            <w:shd w:val="clear" w:color="auto" w:fill="auto"/>
            <w:noWrap/>
            <w:vAlign w:val="center"/>
            <w:hideMark/>
          </w:tcPr>
          <w:p w14:paraId="5DF8FAD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39,000</w:t>
            </w:r>
          </w:p>
        </w:tc>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33BC6ECA"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24,000,000</w:t>
            </w:r>
          </w:p>
        </w:tc>
        <w:tc>
          <w:tcPr>
            <w:tcW w:w="1939" w:type="dxa"/>
            <w:tcBorders>
              <w:top w:val="nil"/>
              <w:left w:val="single" w:sz="4" w:space="0" w:color="auto"/>
              <w:bottom w:val="single" w:sz="4" w:space="0" w:color="auto"/>
              <w:right w:val="single" w:sz="8" w:space="0" w:color="auto"/>
            </w:tcBorders>
            <w:shd w:val="clear" w:color="auto" w:fill="auto"/>
            <w:noWrap/>
            <w:vAlign w:val="center"/>
            <w:hideMark/>
          </w:tcPr>
          <w:p w14:paraId="5EF2FCF2"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936,000,000</w:t>
            </w:r>
          </w:p>
        </w:tc>
      </w:tr>
      <w:tr w:rsidR="0096052D" w:rsidRPr="0096052D" w14:paraId="31115EC7" w14:textId="77777777" w:rsidTr="0096052D">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AC4470E"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Cambria" w:hAnsi="Cambria" w:cs="Cambria" w:hint="cs"/>
                <w:b w:val="0"/>
                <w:bCs w:val="0"/>
                <w:sz w:val="26"/>
                <w:szCs w:val="26"/>
                <w:rtl/>
              </w:rPr>
              <w:t> </w:t>
            </w:r>
            <w:r w:rsidRPr="0096052D">
              <w:rPr>
                <w:rFonts w:ascii="Arial" w:hAnsi="Arial" w:hint="cs"/>
                <w:b w:val="0"/>
                <w:bCs w:val="0"/>
                <w:sz w:val="26"/>
                <w:szCs w:val="26"/>
                <w:rtl/>
              </w:rPr>
              <w:t>7</w:t>
            </w:r>
          </w:p>
        </w:tc>
        <w:tc>
          <w:tcPr>
            <w:tcW w:w="3115" w:type="dxa"/>
            <w:tcBorders>
              <w:top w:val="nil"/>
              <w:left w:val="single" w:sz="4" w:space="0" w:color="auto"/>
              <w:bottom w:val="nil"/>
              <w:right w:val="single" w:sz="4" w:space="0" w:color="auto"/>
            </w:tcBorders>
            <w:shd w:val="clear" w:color="auto" w:fill="auto"/>
            <w:vAlign w:val="center"/>
            <w:hideMark/>
          </w:tcPr>
          <w:p w14:paraId="16E6AC05"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کیسه پلی پروپیلن 50 کیلویی</w:t>
            </w:r>
          </w:p>
        </w:tc>
        <w:tc>
          <w:tcPr>
            <w:tcW w:w="653" w:type="dxa"/>
            <w:tcBorders>
              <w:top w:val="nil"/>
              <w:left w:val="single" w:sz="4" w:space="0" w:color="auto"/>
              <w:bottom w:val="nil"/>
              <w:right w:val="single" w:sz="4" w:space="0" w:color="auto"/>
            </w:tcBorders>
            <w:shd w:val="clear" w:color="auto" w:fill="auto"/>
            <w:noWrap/>
            <w:vAlign w:val="center"/>
            <w:hideMark/>
          </w:tcPr>
          <w:p w14:paraId="2A61FDAE"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عدد</w:t>
            </w:r>
          </w:p>
        </w:tc>
        <w:tc>
          <w:tcPr>
            <w:tcW w:w="1609" w:type="dxa"/>
            <w:tcBorders>
              <w:top w:val="nil"/>
              <w:left w:val="single" w:sz="4" w:space="0" w:color="auto"/>
              <w:bottom w:val="nil"/>
              <w:right w:val="single" w:sz="4" w:space="0" w:color="auto"/>
            </w:tcBorders>
            <w:shd w:val="clear" w:color="auto" w:fill="auto"/>
            <w:noWrap/>
            <w:vAlign w:val="center"/>
            <w:hideMark/>
          </w:tcPr>
          <w:p w14:paraId="0C4DC917"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1,740,000</w:t>
            </w:r>
          </w:p>
        </w:tc>
        <w:tc>
          <w:tcPr>
            <w:tcW w:w="1740" w:type="dxa"/>
            <w:tcBorders>
              <w:top w:val="nil"/>
              <w:left w:val="single" w:sz="4" w:space="0" w:color="auto"/>
              <w:bottom w:val="nil"/>
              <w:right w:val="single" w:sz="4" w:space="0" w:color="auto"/>
            </w:tcBorders>
            <w:shd w:val="clear" w:color="auto" w:fill="auto"/>
            <w:noWrap/>
            <w:vAlign w:val="center"/>
            <w:hideMark/>
          </w:tcPr>
          <w:p w14:paraId="1F2838C5" w14:textId="77777777" w:rsidR="0096052D" w:rsidRPr="0096052D" w:rsidRDefault="0096052D" w:rsidP="0096052D">
            <w:pPr>
              <w:spacing w:line="240" w:lineRule="auto"/>
              <w:ind w:left="0" w:firstLine="0"/>
              <w:rPr>
                <w:rFonts w:ascii="Arial" w:hAnsi="Arial" w:cs="B Mitra"/>
                <w:b w:val="0"/>
                <w:bCs w:val="0"/>
                <w:sz w:val="26"/>
                <w:szCs w:val="26"/>
                <w:rtl/>
              </w:rPr>
            </w:pPr>
            <w:r w:rsidRPr="0096052D">
              <w:rPr>
                <w:rFonts w:ascii="Arial" w:hAnsi="Arial" w:cs="B Mitra" w:hint="cs"/>
                <w:b w:val="0"/>
                <w:bCs w:val="0"/>
                <w:sz w:val="26"/>
                <w:szCs w:val="26"/>
                <w:rtl/>
              </w:rPr>
              <w:t>18,000</w:t>
            </w:r>
          </w:p>
        </w:tc>
        <w:tc>
          <w:tcPr>
            <w:tcW w:w="1939" w:type="dxa"/>
            <w:tcBorders>
              <w:top w:val="nil"/>
              <w:left w:val="single" w:sz="4" w:space="0" w:color="auto"/>
              <w:bottom w:val="nil"/>
              <w:right w:val="single" w:sz="8" w:space="0" w:color="auto"/>
            </w:tcBorders>
            <w:shd w:val="clear" w:color="auto" w:fill="auto"/>
            <w:noWrap/>
            <w:vAlign w:val="center"/>
            <w:hideMark/>
          </w:tcPr>
          <w:p w14:paraId="6516A6FF"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31,320,000</w:t>
            </w:r>
          </w:p>
        </w:tc>
      </w:tr>
      <w:tr w:rsidR="0096052D" w:rsidRPr="0096052D" w14:paraId="25FF4192" w14:textId="77777777" w:rsidTr="0096052D">
        <w:trPr>
          <w:trHeight w:val="420"/>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26DBF7B" w14:textId="77777777" w:rsidR="0096052D" w:rsidRPr="0096052D" w:rsidRDefault="0096052D" w:rsidP="0096052D">
            <w:pPr>
              <w:spacing w:line="240" w:lineRule="auto"/>
              <w:ind w:left="0" w:firstLine="0"/>
              <w:rPr>
                <w:rFonts w:ascii="Arial" w:hAnsi="Arial"/>
                <w:b w:val="0"/>
                <w:bCs w:val="0"/>
                <w:sz w:val="26"/>
                <w:szCs w:val="26"/>
                <w:rtl/>
              </w:rPr>
            </w:pPr>
            <w:r>
              <w:rPr>
                <w:rFonts w:ascii="Arial" w:hAnsi="Arial" w:hint="cs"/>
                <w:b w:val="0"/>
                <w:bCs w:val="0"/>
                <w:sz w:val="26"/>
                <w:szCs w:val="26"/>
                <w:rtl/>
              </w:rPr>
              <w:t>8</w:t>
            </w:r>
          </w:p>
        </w:tc>
        <w:tc>
          <w:tcPr>
            <w:tcW w:w="3115" w:type="dxa"/>
            <w:tcBorders>
              <w:top w:val="single" w:sz="4" w:space="0" w:color="auto"/>
              <w:left w:val="single" w:sz="4" w:space="0" w:color="auto"/>
              <w:bottom w:val="nil"/>
              <w:right w:val="single" w:sz="4" w:space="0" w:color="auto"/>
            </w:tcBorders>
            <w:shd w:val="clear" w:color="auto" w:fill="auto"/>
            <w:noWrap/>
            <w:vAlign w:val="center"/>
            <w:hideMark/>
          </w:tcPr>
          <w:p w14:paraId="4757743A" w14:textId="77777777" w:rsidR="0096052D" w:rsidRPr="0096052D" w:rsidRDefault="0096052D" w:rsidP="0096052D">
            <w:pPr>
              <w:spacing w:line="240" w:lineRule="auto"/>
              <w:ind w:left="0" w:firstLine="0"/>
              <w:jc w:val="left"/>
              <w:rPr>
                <w:rFonts w:ascii="Arial" w:hAnsi="Arial" w:cs="B Mitra"/>
                <w:b w:val="0"/>
                <w:bCs w:val="0"/>
                <w:sz w:val="26"/>
                <w:szCs w:val="26"/>
                <w:rtl/>
              </w:rPr>
            </w:pPr>
            <w:r w:rsidRPr="0096052D">
              <w:rPr>
                <w:rFonts w:ascii="Arial" w:hAnsi="Arial" w:cs="B Mitra" w:hint="cs"/>
                <w:b w:val="0"/>
                <w:bCs w:val="0"/>
                <w:sz w:val="26"/>
                <w:szCs w:val="26"/>
                <w:rtl/>
              </w:rPr>
              <w:t>سایر (3 درصد)</w:t>
            </w:r>
          </w:p>
        </w:tc>
        <w:tc>
          <w:tcPr>
            <w:tcW w:w="653" w:type="dxa"/>
            <w:tcBorders>
              <w:top w:val="single" w:sz="4" w:space="0" w:color="auto"/>
              <w:left w:val="single" w:sz="4" w:space="0" w:color="auto"/>
              <w:bottom w:val="nil"/>
              <w:right w:val="single" w:sz="4" w:space="0" w:color="auto"/>
            </w:tcBorders>
            <w:shd w:val="clear" w:color="auto" w:fill="auto"/>
            <w:noWrap/>
            <w:vAlign w:val="center"/>
            <w:hideMark/>
          </w:tcPr>
          <w:p w14:paraId="0112A4CD"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Cambria" w:hAnsi="Cambria" w:cs="Cambria" w:hint="cs"/>
                <w:b w:val="0"/>
                <w:bCs w:val="0"/>
                <w:sz w:val="26"/>
                <w:szCs w:val="26"/>
                <w:rtl/>
              </w:rPr>
              <w:t> </w:t>
            </w:r>
          </w:p>
        </w:tc>
        <w:tc>
          <w:tcPr>
            <w:tcW w:w="1609" w:type="dxa"/>
            <w:tcBorders>
              <w:top w:val="single" w:sz="4" w:space="0" w:color="auto"/>
              <w:left w:val="single" w:sz="4" w:space="0" w:color="auto"/>
              <w:bottom w:val="nil"/>
              <w:right w:val="single" w:sz="4" w:space="0" w:color="auto"/>
            </w:tcBorders>
            <w:shd w:val="clear" w:color="auto" w:fill="auto"/>
            <w:noWrap/>
            <w:vAlign w:val="center"/>
            <w:hideMark/>
          </w:tcPr>
          <w:p w14:paraId="4348FAC7"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Cambria" w:hAnsi="Cambria" w:cs="Cambria" w:hint="cs"/>
                <w:b w:val="0"/>
                <w:bCs w:val="0"/>
                <w:sz w:val="26"/>
                <w:szCs w:val="26"/>
                <w:rtl/>
              </w:rPr>
              <w:t> </w:t>
            </w:r>
          </w:p>
        </w:tc>
        <w:tc>
          <w:tcPr>
            <w:tcW w:w="1740" w:type="dxa"/>
            <w:tcBorders>
              <w:top w:val="single" w:sz="4" w:space="0" w:color="auto"/>
              <w:left w:val="single" w:sz="4" w:space="0" w:color="auto"/>
              <w:bottom w:val="nil"/>
              <w:right w:val="single" w:sz="4" w:space="0" w:color="auto"/>
            </w:tcBorders>
            <w:shd w:val="clear" w:color="auto" w:fill="auto"/>
            <w:noWrap/>
            <w:vAlign w:val="center"/>
            <w:hideMark/>
          </w:tcPr>
          <w:p w14:paraId="61C987DF"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0</w:t>
            </w:r>
          </w:p>
        </w:tc>
        <w:tc>
          <w:tcPr>
            <w:tcW w:w="1939" w:type="dxa"/>
            <w:tcBorders>
              <w:top w:val="single" w:sz="4" w:space="0" w:color="auto"/>
              <w:left w:val="single" w:sz="4" w:space="0" w:color="auto"/>
              <w:bottom w:val="nil"/>
              <w:right w:val="single" w:sz="8" w:space="0" w:color="auto"/>
            </w:tcBorders>
            <w:shd w:val="clear" w:color="auto" w:fill="auto"/>
            <w:noWrap/>
            <w:vAlign w:val="center"/>
            <w:hideMark/>
          </w:tcPr>
          <w:p w14:paraId="0B6E6AAE"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193,051,200</w:t>
            </w:r>
          </w:p>
        </w:tc>
      </w:tr>
      <w:tr w:rsidR="0096052D" w:rsidRPr="0096052D" w14:paraId="238CD2C3" w14:textId="77777777" w:rsidTr="0096052D">
        <w:trPr>
          <w:trHeight w:val="450"/>
          <w:jc w:val="center"/>
        </w:trPr>
        <w:tc>
          <w:tcPr>
            <w:tcW w:w="3824"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4C8345E5"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جـــــــــــــمع</w:t>
            </w:r>
          </w:p>
        </w:tc>
        <w:tc>
          <w:tcPr>
            <w:tcW w:w="653"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631D4372" w14:textId="77777777" w:rsidR="0096052D" w:rsidRPr="0096052D" w:rsidRDefault="0096052D" w:rsidP="0096052D">
            <w:pPr>
              <w:bidi w:val="0"/>
              <w:spacing w:line="240" w:lineRule="auto"/>
              <w:ind w:left="0" w:firstLine="0"/>
              <w:rPr>
                <w:rFonts w:ascii="Arial" w:hAnsi="Arial"/>
                <w:sz w:val="26"/>
                <w:szCs w:val="26"/>
                <w:rtl/>
              </w:rPr>
            </w:pPr>
            <w:r w:rsidRPr="0096052D">
              <w:rPr>
                <w:rFonts w:ascii="Arial" w:hAnsi="Arial" w:hint="cs"/>
                <w:sz w:val="26"/>
                <w:szCs w:val="26"/>
              </w:rPr>
              <w:t> </w:t>
            </w:r>
          </w:p>
        </w:tc>
        <w:tc>
          <w:tcPr>
            <w:tcW w:w="1609"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74B163C6" w14:textId="77777777" w:rsidR="0096052D" w:rsidRPr="0096052D" w:rsidRDefault="0096052D" w:rsidP="0096052D">
            <w:pPr>
              <w:spacing w:line="240" w:lineRule="auto"/>
              <w:ind w:left="0" w:firstLine="0"/>
              <w:rPr>
                <w:rFonts w:ascii="Arial" w:hAnsi="Arial"/>
                <w:sz w:val="26"/>
                <w:szCs w:val="26"/>
              </w:rPr>
            </w:pPr>
            <w:r w:rsidRPr="0096052D">
              <w:rPr>
                <w:rFonts w:ascii="Cambria" w:hAnsi="Cambria" w:cs="Cambria" w:hint="cs"/>
                <w:sz w:val="26"/>
                <w:szCs w:val="26"/>
                <w:rtl/>
              </w:rPr>
              <w:t> </w:t>
            </w:r>
          </w:p>
        </w:tc>
        <w:tc>
          <w:tcPr>
            <w:tcW w:w="1740"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544D8A54" w14:textId="77777777" w:rsidR="0096052D" w:rsidRPr="0096052D" w:rsidRDefault="0096052D" w:rsidP="0096052D">
            <w:pPr>
              <w:spacing w:line="240" w:lineRule="auto"/>
              <w:ind w:left="0" w:firstLine="0"/>
              <w:rPr>
                <w:rFonts w:ascii="Arial" w:hAnsi="Arial"/>
                <w:sz w:val="26"/>
                <w:szCs w:val="26"/>
                <w:rtl/>
              </w:rPr>
            </w:pPr>
            <w:r w:rsidRPr="0096052D">
              <w:rPr>
                <w:rFonts w:ascii="Cambria" w:hAnsi="Cambria" w:cs="Cambria" w:hint="cs"/>
                <w:sz w:val="26"/>
                <w:szCs w:val="26"/>
                <w:rtl/>
              </w:rPr>
              <w:t> </w:t>
            </w:r>
          </w:p>
        </w:tc>
        <w:tc>
          <w:tcPr>
            <w:tcW w:w="1939"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3DC0ABD5"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6,659,411,200</w:t>
            </w:r>
          </w:p>
        </w:tc>
      </w:tr>
    </w:tbl>
    <w:p w14:paraId="6C7E4825" w14:textId="77777777" w:rsidR="008E1741" w:rsidRDefault="008E1741" w:rsidP="008E1741">
      <w:pPr>
        <w:pStyle w:val="Heading2"/>
        <w:spacing w:before="0" w:after="0"/>
        <w:ind w:left="540" w:firstLine="0"/>
        <w:jc w:val="both"/>
        <w:rPr>
          <w:rFonts w:ascii="Times New Roman" w:hAnsi="Times New Roman" w:cs="B Nazanin"/>
          <w:b w:val="0"/>
          <w:i w:val="0"/>
          <w:iCs w:val="0"/>
          <w:sz w:val="24"/>
          <w:lang w:bidi="fa-IR"/>
        </w:rPr>
      </w:pPr>
    </w:p>
    <w:p w14:paraId="43A2B451" w14:textId="61912CFC" w:rsidR="00126B1B" w:rsidRPr="00D012FE" w:rsidRDefault="00126B1B" w:rsidP="00D012FE">
      <w:pPr>
        <w:pStyle w:val="Heading2"/>
        <w:numPr>
          <w:ilvl w:val="1"/>
          <w:numId w:val="39"/>
        </w:numPr>
        <w:spacing w:before="0" w:after="0"/>
        <w:ind w:hanging="689"/>
        <w:jc w:val="both"/>
        <w:rPr>
          <w:rFonts w:ascii="Times New Roman" w:hAnsi="Times New Roman" w:cs="B Nazanin"/>
          <w:i w:val="0"/>
          <w:iCs w:val="0"/>
          <w:sz w:val="24"/>
          <w:rtl/>
          <w:lang w:bidi="fa-IR"/>
        </w:rPr>
      </w:pPr>
      <w:bookmarkStart w:id="102" w:name="_Toc55124675"/>
      <w:r w:rsidRPr="00D012FE">
        <w:rPr>
          <w:rFonts w:ascii="Times New Roman" w:hAnsi="Times New Roman" w:cs="B Nazanin" w:hint="cs"/>
          <w:i w:val="0"/>
          <w:iCs w:val="0"/>
          <w:sz w:val="24"/>
          <w:rtl/>
          <w:lang w:bidi="fa-IR"/>
        </w:rPr>
        <w:t>برآورد هزینه سالیانه آب، برق و گاز</w:t>
      </w:r>
      <w:bookmarkEnd w:id="102"/>
    </w:p>
    <w:p w14:paraId="53EC7173" w14:textId="77777777" w:rsidR="00126B1B" w:rsidRDefault="00126B1B" w:rsidP="0073051E">
      <w:pPr>
        <w:ind w:firstLine="217"/>
        <w:jc w:val="lowKashida"/>
        <w:rPr>
          <w:b w:val="0"/>
          <w:bCs w:val="0"/>
          <w:szCs w:val="28"/>
          <w:rtl/>
          <w:lang w:bidi="fa-IR"/>
        </w:rPr>
      </w:pPr>
      <w:r>
        <w:rPr>
          <w:rFonts w:hint="cs"/>
          <w:b w:val="0"/>
          <w:bCs w:val="0"/>
          <w:szCs w:val="28"/>
          <w:rtl/>
          <w:lang w:bidi="fa-IR"/>
        </w:rPr>
        <w:t xml:space="preserve">انواع انرژی مورد نیاز شامل آب، برق و سوخت </w:t>
      </w:r>
      <w:r>
        <w:rPr>
          <w:b w:val="0"/>
          <w:bCs w:val="0"/>
          <w:szCs w:val="28"/>
          <w:rtl/>
          <w:lang w:bidi="fa-IR"/>
        </w:rPr>
        <w:t>م</w:t>
      </w:r>
      <w:r>
        <w:rPr>
          <w:rFonts w:hint="cs"/>
          <w:b w:val="0"/>
          <w:bCs w:val="0"/>
          <w:szCs w:val="28"/>
          <w:rtl/>
          <w:lang w:bidi="fa-IR"/>
        </w:rPr>
        <w:t>ی‌</w:t>
      </w:r>
      <w:r>
        <w:rPr>
          <w:rFonts w:hint="eastAsia"/>
          <w:b w:val="0"/>
          <w:bCs w:val="0"/>
          <w:szCs w:val="28"/>
          <w:rtl/>
          <w:lang w:bidi="fa-IR"/>
        </w:rPr>
        <w:t>باشند</w:t>
      </w:r>
      <w:r>
        <w:rPr>
          <w:rFonts w:hint="cs"/>
          <w:b w:val="0"/>
          <w:bCs w:val="0"/>
          <w:szCs w:val="28"/>
          <w:rtl/>
          <w:lang w:bidi="fa-IR"/>
        </w:rPr>
        <w:t xml:space="preserve">؛ بهای واحد هر یک از انواع انرژی بر مبنای آخرین </w:t>
      </w:r>
      <w:r>
        <w:rPr>
          <w:b w:val="0"/>
          <w:bCs w:val="0"/>
          <w:szCs w:val="28"/>
          <w:rtl/>
          <w:lang w:bidi="fa-IR"/>
        </w:rPr>
        <w:t>نرخ‌ها</w:t>
      </w:r>
      <w:r>
        <w:rPr>
          <w:rFonts w:hint="cs"/>
          <w:b w:val="0"/>
          <w:bCs w:val="0"/>
          <w:szCs w:val="28"/>
          <w:rtl/>
          <w:lang w:bidi="fa-IR"/>
        </w:rPr>
        <w:t xml:space="preserve">ی اعلامی از سوی </w:t>
      </w:r>
      <w:r>
        <w:rPr>
          <w:b w:val="0"/>
          <w:bCs w:val="0"/>
          <w:szCs w:val="28"/>
          <w:rtl/>
          <w:lang w:bidi="fa-IR"/>
        </w:rPr>
        <w:t>وزارتخانه‌ها</w:t>
      </w:r>
      <w:r>
        <w:rPr>
          <w:rFonts w:hint="cs"/>
          <w:b w:val="0"/>
          <w:bCs w:val="0"/>
          <w:szCs w:val="28"/>
          <w:rtl/>
          <w:lang w:bidi="fa-IR"/>
        </w:rPr>
        <w:t>ی مربوطه تعیین گردیده است.</w:t>
      </w:r>
    </w:p>
    <w:p w14:paraId="30C92371" w14:textId="77777777" w:rsidR="00126B1B" w:rsidRDefault="00126B1B" w:rsidP="0073051E">
      <w:pPr>
        <w:ind w:firstLine="217"/>
        <w:rPr>
          <w:rtl/>
        </w:rPr>
      </w:pPr>
      <w:bookmarkStart w:id="103" w:name="_Toc55124706"/>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D012FE">
        <w:rPr>
          <w:noProof/>
          <w:rtl/>
        </w:rPr>
        <w:t>24</w:t>
      </w:r>
      <w:r>
        <w:rPr>
          <w:rtl/>
        </w:rPr>
        <w:fldChar w:fldCharType="end"/>
      </w:r>
      <w:r>
        <w:rPr>
          <w:rFonts w:hint="cs"/>
          <w:rtl/>
        </w:rPr>
        <w:t>-مصرف سالیانه انرژی</w:t>
      </w:r>
      <w:bookmarkEnd w:id="103"/>
    </w:p>
    <w:tbl>
      <w:tblPr>
        <w:bidiVisual/>
        <w:tblW w:w="10228" w:type="dxa"/>
        <w:tblInd w:w="60" w:type="dxa"/>
        <w:tblLook w:val="04A0" w:firstRow="1" w:lastRow="0" w:firstColumn="1" w:lastColumn="0" w:noHBand="0" w:noVBand="1"/>
      </w:tblPr>
      <w:tblGrid>
        <w:gridCol w:w="709"/>
        <w:gridCol w:w="1597"/>
        <w:gridCol w:w="1588"/>
        <w:gridCol w:w="1522"/>
        <w:gridCol w:w="1437"/>
        <w:gridCol w:w="1335"/>
        <w:gridCol w:w="9"/>
        <w:gridCol w:w="2031"/>
      </w:tblGrid>
      <w:tr w:rsidR="0096052D" w:rsidRPr="0096052D" w14:paraId="27E4A7B9" w14:textId="77777777" w:rsidTr="0096052D">
        <w:trPr>
          <w:trHeight w:val="409"/>
        </w:trPr>
        <w:tc>
          <w:tcPr>
            <w:tcW w:w="709" w:type="dxa"/>
            <w:vMerge w:val="restart"/>
            <w:tcBorders>
              <w:top w:val="single" w:sz="8" w:space="0" w:color="auto"/>
              <w:left w:val="single" w:sz="8" w:space="0" w:color="auto"/>
              <w:bottom w:val="single" w:sz="8" w:space="0" w:color="000000"/>
              <w:right w:val="single" w:sz="4" w:space="0" w:color="auto"/>
            </w:tcBorders>
            <w:shd w:val="clear" w:color="000000" w:fill="F2F2F2"/>
            <w:noWrap/>
            <w:vAlign w:val="center"/>
            <w:hideMark/>
          </w:tcPr>
          <w:p w14:paraId="2F6177A6" w14:textId="77777777" w:rsidR="0096052D" w:rsidRPr="0096052D" w:rsidRDefault="0096052D" w:rsidP="0096052D">
            <w:pPr>
              <w:spacing w:line="240" w:lineRule="auto"/>
              <w:ind w:left="0" w:firstLine="0"/>
              <w:rPr>
                <w:rFonts w:ascii="Arial" w:hAnsi="Arial"/>
                <w:sz w:val="26"/>
                <w:szCs w:val="26"/>
              </w:rPr>
            </w:pPr>
            <w:r w:rsidRPr="0096052D">
              <w:rPr>
                <w:rFonts w:ascii="Arial" w:hAnsi="Arial" w:hint="cs"/>
                <w:sz w:val="26"/>
                <w:szCs w:val="26"/>
                <w:rtl/>
              </w:rPr>
              <w:t>رديف</w:t>
            </w:r>
          </w:p>
        </w:tc>
        <w:tc>
          <w:tcPr>
            <w:tcW w:w="1597"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4937EDBA"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شرح</w:t>
            </w:r>
          </w:p>
        </w:tc>
        <w:tc>
          <w:tcPr>
            <w:tcW w:w="1588" w:type="dxa"/>
            <w:vMerge w:val="restart"/>
            <w:tcBorders>
              <w:top w:val="single" w:sz="8" w:space="0" w:color="auto"/>
              <w:left w:val="single" w:sz="4" w:space="0" w:color="auto"/>
              <w:bottom w:val="single" w:sz="8" w:space="0" w:color="000000"/>
              <w:right w:val="single" w:sz="4" w:space="0" w:color="auto"/>
            </w:tcBorders>
            <w:shd w:val="clear" w:color="000000" w:fill="F2F2F2"/>
            <w:noWrap/>
            <w:vAlign w:val="center"/>
            <w:hideMark/>
          </w:tcPr>
          <w:p w14:paraId="01A7CAEC"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واحد</w:t>
            </w:r>
          </w:p>
        </w:tc>
        <w:tc>
          <w:tcPr>
            <w:tcW w:w="1522"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1D2064C0"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ميزان مصرف در هر ماه</w:t>
            </w:r>
          </w:p>
        </w:tc>
        <w:tc>
          <w:tcPr>
            <w:tcW w:w="1437" w:type="dxa"/>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7EC5E93F"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ميزان مصرف در سال</w:t>
            </w:r>
          </w:p>
        </w:tc>
        <w:tc>
          <w:tcPr>
            <w:tcW w:w="1344" w:type="dxa"/>
            <w:gridSpan w:val="2"/>
            <w:vMerge w:val="restart"/>
            <w:tcBorders>
              <w:top w:val="single" w:sz="8" w:space="0" w:color="auto"/>
              <w:left w:val="single" w:sz="4" w:space="0" w:color="auto"/>
              <w:bottom w:val="single" w:sz="8" w:space="0" w:color="000000"/>
              <w:right w:val="single" w:sz="4" w:space="0" w:color="auto"/>
            </w:tcBorders>
            <w:shd w:val="clear" w:color="000000" w:fill="F2F2F2"/>
            <w:vAlign w:val="center"/>
            <w:hideMark/>
          </w:tcPr>
          <w:p w14:paraId="099216E1"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هزينه واحد</w:t>
            </w:r>
            <w:r w:rsidRPr="0096052D">
              <w:rPr>
                <w:rFonts w:ascii="Arial" w:hAnsi="Arial" w:hint="cs"/>
                <w:sz w:val="26"/>
                <w:szCs w:val="26"/>
                <w:rtl/>
              </w:rPr>
              <w:br/>
            </w:r>
            <w:r w:rsidRPr="0096052D">
              <w:rPr>
                <w:rFonts w:ascii="Arial" w:hAnsi="Arial" w:hint="cs"/>
                <w:b w:val="0"/>
                <w:bCs w:val="0"/>
                <w:sz w:val="26"/>
                <w:szCs w:val="26"/>
                <w:rtl/>
              </w:rPr>
              <w:t xml:space="preserve"> (ريال)</w:t>
            </w:r>
          </w:p>
        </w:tc>
        <w:tc>
          <w:tcPr>
            <w:tcW w:w="2031" w:type="dxa"/>
            <w:vMerge w:val="restart"/>
            <w:tcBorders>
              <w:top w:val="single" w:sz="8" w:space="0" w:color="auto"/>
              <w:left w:val="single" w:sz="4" w:space="0" w:color="auto"/>
              <w:bottom w:val="single" w:sz="8" w:space="0" w:color="000000"/>
              <w:right w:val="single" w:sz="8" w:space="0" w:color="auto"/>
            </w:tcBorders>
            <w:shd w:val="clear" w:color="000000" w:fill="F2F2F2"/>
            <w:vAlign w:val="center"/>
            <w:hideMark/>
          </w:tcPr>
          <w:p w14:paraId="448470B5"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 xml:space="preserve">هزينه مصرف سالانه </w:t>
            </w:r>
            <w:r w:rsidRPr="0096052D">
              <w:rPr>
                <w:rFonts w:ascii="Arial" w:hAnsi="Arial" w:hint="cs"/>
                <w:b w:val="0"/>
                <w:bCs w:val="0"/>
                <w:sz w:val="26"/>
                <w:szCs w:val="26"/>
                <w:rtl/>
              </w:rPr>
              <w:t>(هزار ريال)</w:t>
            </w:r>
          </w:p>
        </w:tc>
      </w:tr>
      <w:tr w:rsidR="0096052D" w:rsidRPr="0096052D" w14:paraId="70B73C12" w14:textId="77777777" w:rsidTr="0096052D">
        <w:trPr>
          <w:trHeight w:val="450"/>
        </w:trPr>
        <w:tc>
          <w:tcPr>
            <w:tcW w:w="709" w:type="dxa"/>
            <w:vMerge/>
            <w:tcBorders>
              <w:top w:val="single" w:sz="8" w:space="0" w:color="auto"/>
              <w:left w:val="single" w:sz="8" w:space="0" w:color="auto"/>
              <w:bottom w:val="single" w:sz="8" w:space="0" w:color="000000"/>
              <w:right w:val="single" w:sz="4" w:space="0" w:color="auto"/>
            </w:tcBorders>
            <w:vAlign w:val="center"/>
            <w:hideMark/>
          </w:tcPr>
          <w:p w14:paraId="0A032121" w14:textId="77777777" w:rsidR="0096052D" w:rsidRPr="0096052D" w:rsidRDefault="0096052D" w:rsidP="0096052D">
            <w:pPr>
              <w:spacing w:line="240" w:lineRule="auto"/>
              <w:ind w:left="0" w:firstLine="0"/>
              <w:jc w:val="left"/>
              <w:rPr>
                <w:rFonts w:ascii="Arial" w:hAnsi="Arial"/>
                <w:sz w:val="26"/>
                <w:szCs w:val="26"/>
              </w:rPr>
            </w:pPr>
          </w:p>
        </w:tc>
        <w:tc>
          <w:tcPr>
            <w:tcW w:w="1597" w:type="dxa"/>
            <w:vMerge/>
            <w:tcBorders>
              <w:top w:val="single" w:sz="8" w:space="0" w:color="auto"/>
              <w:left w:val="single" w:sz="4" w:space="0" w:color="auto"/>
              <w:bottom w:val="single" w:sz="8" w:space="0" w:color="000000"/>
              <w:right w:val="single" w:sz="4" w:space="0" w:color="auto"/>
            </w:tcBorders>
            <w:vAlign w:val="center"/>
            <w:hideMark/>
          </w:tcPr>
          <w:p w14:paraId="351A95F4" w14:textId="77777777" w:rsidR="0096052D" w:rsidRPr="0096052D" w:rsidRDefault="0096052D" w:rsidP="0096052D">
            <w:pPr>
              <w:spacing w:line="240" w:lineRule="auto"/>
              <w:ind w:left="0" w:firstLine="0"/>
              <w:jc w:val="left"/>
              <w:rPr>
                <w:rFonts w:ascii="Arial" w:hAnsi="Arial"/>
                <w:sz w:val="26"/>
                <w:szCs w:val="26"/>
              </w:rPr>
            </w:pPr>
          </w:p>
        </w:tc>
        <w:tc>
          <w:tcPr>
            <w:tcW w:w="1588" w:type="dxa"/>
            <w:vMerge/>
            <w:tcBorders>
              <w:top w:val="single" w:sz="8" w:space="0" w:color="auto"/>
              <w:left w:val="single" w:sz="4" w:space="0" w:color="auto"/>
              <w:bottom w:val="single" w:sz="8" w:space="0" w:color="000000"/>
              <w:right w:val="single" w:sz="4" w:space="0" w:color="auto"/>
            </w:tcBorders>
            <w:vAlign w:val="center"/>
            <w:hideMark/>
          </w:tcPr>
          <w:p w14:paraId="57F77680" w14:textId="77777777" w:rsidR="0096052D" w:rsidRPr="0096052D" w:rsidRDefault="0096052D" w:rsidP="0096052D">
            <w:pPr>
              <w:spacing w:line="240" w:lineRule="auto"/>
              <w:ind w:left="0" w:firstLine="0"/>
              <w:jc w:val="left"/>
              <w:rPr>
                <w:rFonts w:ascii="Arial" w:hAnsi="Arial"/>
                <w:sz w:val="26"/>
                <w:szCs w:val="26"/>
              </w:rPr>
            </w:pPr>
          </w:p>
        </w:tc>
        <w:tc>
          <w:tcPr>
            <w:tcW w:w="1522" w:type="dxa"/>
            <w:vMerge/>
            <w:tcBorders>
              <w:top w:val="single" w:sz="8" w:space="0" w:color="auto"/>
              <w:left w:val="single" w:sz="4" w:space="0" w:color="auto"/>
              <w:bottom w:val="single" w:sz="8" w:space="0" w:color="000000"/>
              <w:right w:val="single" w:sz="4" w:space="0" w:color="auto"/>
            </w:tcBorders>
            <w:vAlign w:val="center"/>
            <w:hideMark/>
          </w:tcPr>
          <w:p w14:paraId="4B89E391" w14:textId="77777777" w:rsidR="0096052D" w:rsidRPr="0096052D" w:rsidRDefault="0096052D" w:rsidP="0096052D">
            <w:pPr>
              <w:spacing w:line="240" w:lineRule="auto"/>
              <w:ind w:left="0" w:firstLine="0"/>
              <w:jc w:val="left"/>
              <w:rPr>
                <w:rFonts w:ascii="Arial" w:hAnsi="Arial"/>
                <w:sz w:val="26"/>
                <w:szCs w:val="26"/>
              </w:rPr>
            </w:pPr>
          </w:p>
        </w:tc>
        <w:tc>
          <w:tcPr>
            <w:tcW w:w="1437" w:type="dxa"/>
            <w:vMerge/>
            <w:tcBorders>
              <w:top w:val="single" w:sz="8" w:space="0" w:color="auto"/>
              <w:left w:val="single" w:sz="4" w:space="0" w:color="auto"/>
              <w:bottom w:val="single" w:sz="8" w:space="0" w:color="000000"/>
              <w:right w:val="single" w:sz="4" w:space="0" w:color="auto"/>
            </w:tcBorders>
            <w:vAlign w:val="center"/>
            <w:hideMark/>
          </w:tcPr>
          <w:p w14:paraId="03EC0E11" w14:textId="77777777" w:rsidR="0096052D" w:rsidRPr="0096052D" w:rsidRDefault="0096052D" w:rsidP="0096052D">
            <w:pPr>
              <w:spacing w:line="240" w:lineRule="auto"/>
              <w:ind w:left="0" w:firstLine="0"/>
              <w:jc w:val="left"/>
              <w:rPr>
                <w:rFonts w:ascii="Arial" w:hAnsi="Arial"/>
                <w:sz w:val="26"/>
                <w:szCs w:val="26"/>
              </w:rPr>
            </w:pPr>
          </w:p>
        </w:tc>
        <w:tc>
          <w:tcPr>
            <w:tcW w:w="1344" w:type="dxa"/>
            <w:gridSpan w:val="2"/>
            <w:vMerge/>
            <w:tcBorders>
              <w:top w:val="single" w:sz="8" w:space="0" w:color="auto"/>
              <w:left w:val="single" w:sz="4" w:space="0" w:color="auto"/>
              <w:bottom w:val="single" w:sz="8" w:space="0" w:color="000000"/>
              <w:right w:val="single" w:sz="4" w:space="0" w:color="auto"/>
            </w:tcBorders>
            <w:vAlign w:val="center"/>
            <w:hideMark/>
          </w:tcPr>
          <w:p w14:paraId="11E4543B" w14:textId="77777777" w:rsidR="0096052D" w:rsidRPr="0096052D" w:rsidRDefault="0096052D" w:rsidP="0096052D">
            <w:pPr>
              <w:spacing w:line="240" w:lineRule="auto"/>
              <w:ind w:left="0" w:firstLine="0"/>
              <w:jc w:val="left"/>
              <w:rPr>
                <w:rFonts w:ascii="Arial" w:hAnsi="Arial"/>
                <w:sz w:val="26"/>
                <w:szCs w:val="26"/>
              </w:rPr>
            </w:pPr>
          </w:p>
        </w:tc>
        <w:tc>
          <w:tcPr>
            <w:tcW w:w="2031" w:type="dxa"/>
            <w:vMerge/>
            <w:tcBorders>
              <w:top w:val="single" w:sz="8" w:space="0" w:color="auto"/>
              <w:left w:val="single" w:sz="4" w:space="0" w:color="auto"/>
              <w:bottom w:val="single" w:sz="8" w:space="0" w:color="000000"/>
              <w:right w:val="single" w:sz="8" w:space="0" w:color="auto"/>
            </w:tcBorders>
            <w:vAlign w:val="center"/>
            <w:hideMark/>
          </w:tcPr>
          <w:p w14:paraId="7F801BCB" w14:textId="77777777" w:rsidR="0096052D" w:rsidRPr="0096052D" w:rsidRDefault="0096052D" w:rsidP="0096052D">
            <w:pPr>
              <w:spacing w:line="240" w:lineRule="auto"/>
              <w:ind w:left="0" w:firstLine="0"/>
              <w:jc w:val="left"/>
              <w:rPr>
                <w:rFonts w:ascii="Arial" w:hAnsi="Arial"/>
                <w:sz w:val="26"/>
                <w:szCs w:val="26"/>
              </w:rPr>
            </w:pPr>
          </w:p>
        </w:tc>
      </w:tr>
      <w:tr w:rsidR="0096052D" w:rsidRPr="0096052D" w14:paraId="55247037" w14:textId="77777777" w:rsidTr="0096052D">
        <w:trPr>
          <w:trHeight w:val="420"/>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0886C29"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w:t>
            </w:r>
          </w:p>
        </w:tc>
        <w:tc>
          <w:tcPr>
            <w:tcW w:w="1597" w:type="dxa"/>
            <w:tcBorders>
              <w:top w:val="nil"/>
              <w:left w:val="single" w:sz="4" w:space="0" w:color="auto"/>
              <w:bottom w:val="single" w:sz="4" w:space="0" w:color="auto"/>
              <w:right w:val="single" w:sz="4" w:space="0" w:color="auto"/>
            </w:tcBorders>
            <w:shd w:val="clear" w:color="auto" w:fill="auto"/>
            <w:noWrap/>
            <w:vAlign w:val="center"/>
            <w:hideMark/>
          </w:tcPr>
          <w:p w14:paraId="4CAA30D8"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آب</w:t>
            </w:r>
          </w:p>
        </w:tc>
        <w:tc>
          <w:tcPr>
            <w:tcW w:w="1588" w:type="dxa"/>
            <w:tcBorders>
              <w:top w:val="nil"/>
              <w:left w:val="single" w:sz="4" w:space="0" w:color="auto"/>
              <w:bottom w:val="single" w:sz="4" w:space="0" w:color="auto"/>
              <w:right w:val="single" w:sz="4" w:space="0" w:color="auto"/>
            </w:tcBorders>
            <w:shd w:val="clear" w:color="auto" w:fill="auto"/>
            <w:noWrap/>
            <w:vAlign w:val="center"/>
            <w:hideMark/>
          </w:tcPr>
          <w:p w14:paraId="3820A10A" w14:textId="4575AC6F"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مترم</w:t>
            </w:r>
            <w:r w:rsidR="00BA4679">
              <w:rPr>
                <w:rFonts w:ascii="Arial" w:hAnsi="Arial" w:hint="cs"/>
                <w:b w:val="0"/>
                <w:bCs w:val="0"/>
                <w:sz w:val="26"/>
                <w:szCs w:val="26"/>
                <w:rtl/>
              </w:rPr>
              <w:t>ک</w:t>
            </w:r>
            <w:r w:rsidRPr="0096052D">
              <w:rPr>
                <w:rFonts w:ascii="Arial" w:hAnsi="Arial" w:hint="cs"/>
                <w:b w:val="0"/>
                <w:bCs w:val="0"/>
                <w:sz w:val="26"/>
                <w:szCs w:val="26"/>
                <w:rtl/>
              </w:rPr>
              <w:t>عب</w:t>
            </w:r>
          </w:p>
        </w:tc>
        <w:tc>
          <w:tcPr>
            <w:tcW w:w="1522" w:type="dxa"/>
            <w:tcBorders>
              <w:top w:val="nil"/>
              <w:left w:val="single" w:sz="4" w:space="0" w:color="auto"/>
              <w:bottom w:val="single" w:sz="4" w:space="0" w:color="auto"/>
              <w:right w:val="single" w:sz="4" w:space="0" w:color="auto"/>
            </w:tcBorders>
            <w:shd w:val="clear" w:color="auto" w:fill="auto"/>
            <w:noWrap/>
            <w:vAlign w:val="center"/>
            <w:hideMark/>
          </w:tcPr>
          <w:p w14:paraId="56CEDCE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20,928</w:t>
            </w:r>
          </w:p>
        </w:tc>
        <w:tc>
          <w:tcPr>
            <w:tcW w:w="1437" w:type="dxa"/>
            <w:tcBorders>
              <w:top w:val="nil"/>
              <w:left w:val="single" w:sz="4" w:space="0" w:color="auto"/>
              <w:bottom w:val="single" w:sz="4" w:space="0" w:color="auto"/>
              <w:right w:val="single" w:sz="4" w:space="0" w:color="auto"/>
            </w:tcBorders>
            <w:shd w:val="clear" w:color="auto" w:fill="auto"/>
            <w:noWrap/>
            <w:vAlign w:val="center"/>
            <w:hideMark/>
          </w:tcPr>
          <w:p w14:paraId="58FDE681"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223,580</w:t>
            </w:r>
          </w:p>
        </w:tc>
        <w:tc>
          <w:tcPr>
            <w:tcW w:w="1344" w:type="dxa"/>
            <w:gridSpan w:val="2"/>
            <w:tcBorders>
              <w:top w:val="nil"/>
              <w:left w:val="single" w:sz="4" w:space="0" w:color="auto"/>
              <w:bottom w:val="single" w:sz="4" w:space="0" w:color="auto"/>
              <w:right w:val="single" w:sz="4" w:space="0" w:color="auto"/>
            </w:tcBorders>
            <w:shd w:val="clear" w:color="auto" w:fill="auto"/>
            <w:noWrap/>
            <w:vAlign w:val="center"/>
            <w:hideMark/>
          </w:tcPr>
          <w:p w14:paraId="1F80D97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7,500</w:t>
            </w:r>
          </w:p>
        </w:tc>
        <w:tc>
          <w:tcPr>
            <w:tcW w:w="2031" w:type="dxa"/>
            <w:tcBorders>
              <w:top w:val="nil"/>
              <w:left w:val="single" w:sz="4" w:space="0" w:color="auto"/>
              <w:bottom w:val="single" w:sz="4" w:space="0" w:color="auto"/>
              <w:right w:val="single" w:sz="8" w:space="0" w:color="auto"/>
            </w:tcBorders>
            <w:shd w:val="clear" w:color="auto" w:fill="auto"/>
            <w:noWrap/>
            <w:vAlign w:val="center"/>
            <w:hideMark/>
          </w:tcPr>
          <w:p w14:paraId="2D23E567"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1,676,850</w:t>
            </w:r>
          </w:p>
        </w:tc>
      </w:tr>
      <w:tr w:rsidR="0096052D" w:rsidRPr="0096052D" w14:paraId="3621BBD2" w14:textId="77777777" w:rsidTr="0096052D">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1F1D8F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w:t>
            </w:r>
          </w:p>
        </w:tc>
        <w:tc>
          <w:tcPr>
            <w:tcW w:w="1597" w:type="dxa"/>
            <w:tcBorders>
              <w:top w:val="nil"/>
              <w:left w:val="single" w:sz="4" w:space="0" w:color="auto"/>
              <w:bottom w:val="single" w:sz="4" w:space="0" w:color="auto"/>
              <w:right w:val="single" w:sz="4" w:space="0" w:color="auto"/>
            </w:tcBorders>
            <w:shd w:val="clear" w:color="auto" w:fill="auto"/>
            <w:noWrap/>
            <w:vAlign w:val="center"/>
            <w:hideMark/>
          </w:tcPr>
          <w:p w14:paraId="661DD758"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برق</w:t>
            </w:r>
          </w:p>
        </w:tc>
        <w:tc>
          <w:tcPr>
            <w:tcW w:w="1588" w:type="dxa"/>
            <w:tcBorders>
              <w:top w:val="nil"/>
              <w:left w:val="single" w:sz="4" w:space="0" w:color="auto"/>
              <w:bottom w:val="single" w:sz="4" w:space="0" w:color="auto"/>
              <w:right w:val="single" w:sz="4" w:space="0" w:color="auto"/>
            </w:tcBorders>
            <w:shd w:val="clear" w:color="auto" w:fill="auto"/>
            <w:noWrap/>
            <w:vAlign w:val="center"/>
            <w:hideMark/>
          </w:tcPr>
          <w:p w14:paraId="21DB33CC" w14:textId="128B7531" w:rsidR="0096052D" w:rsidRPr="0096052D" w:rsidRDefault="00BA4679" w:rsidP="0096052D">
            <w:pPr>
              <w:spacing w:line="240" w:lineRule="auto"/>
              <w:ind w:left="0" w:firstLine="0"/>
              <w:rPr>
                <w:rFonts w:ascii="Arial" w:hAnsi="Arial"/>
                <w:b w:val="0"/>
                <w:bCs w:val="0"/>
                <w:sz w:val="26"/>
                <w:szCs w:val="26"/>
                <w:rtl/>
              </w:rPr>
            </w:pPr>
            <w:r>
              <w:rPr>
                <w:rFonts w:ascii="Arial" w:hAnsi="Arial" w:hint="cs"/>
                <w:b w:val="0"/>
                <w:bCs w:val="0"/>
                <w:sz w:val="26"/>
                <w:szCs w:val="26"/>
                <w:rtl/>
              </w:rPr>
              <w:t>ک</w:t>
            </w:r>
            <w:r w:rsidR="0096052D" w:rsidRPr="0096052D">
              <w:rPr>
                <w:rFonts w:ascii="Arial" w:hAnsi="Arial" w:hint="cs"/>
                <w:b w:val="0"/>
                <w:bCs w:val="0"/>
                <w:sz w:val="26"/>
                <w:szCs w:val="26"/>
                <w:rtl/>
              </w:rPr>
              <w:t>يلووات ساعت</w:t>
            </w:r>
          </w:p>
        </w:tc>
        <w:tc>
          <w:tcPr>
            <w:tcW w:w="1522" w:type="dxa"/>
            <w:tcBorders>
              <w:top w:val="nil"/>
              <w:left w:val="single" w:sz="4" w:space="0" w:color="auto"/>
              <w:bottom w:val="single" w:sz="4" w:space="0" w:color="auto"/>
              <w:right w:val="single" w:sz="4" w:space="0" w:color="auto"/>
            </w:tcBorders>
            <w:shd w:val="clear" w:color="auto" w:fill="auto"/>
            <w:noWrap/>
            <w:vAlign w:val="center"/>
            <w:hideMark/>
          </w:tcPr>
          <w:p w14:paraId="715ED101"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25,168,942</w:t>
            </w:r>
          </w:p>
        </w:tc>
        <w:tc>
          <w:tcPr>
            <w:tcW w:w="1437" w:type="dxa"/>
            <w:tcBorders>
              <w:top w:val="nil"/>
              <w:left w:val="single" w:sz="4" w:space="0" w:color="auto"/>
              <w:bottom w:val="single" w:sz="4" w:space="0" w:color="auto"/>
              <w:right w:val="single" w:sz="4" w:space="0" w:color="auto"/>
            </w:tcBorders>
            <w:shd w:val="clear" w:color="auto" w:fill="auto"/>
            <w:noWrap/>
            <w:vAlign w:val="center"/>
            <w:hideMark/>
          </w:tcPr>
          <w:p w14:paraId="5D850088"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302,027,301</w:t>
            </w:r>
          </w:p>
        </w:tc>
        <w:tc>
          <w:tcPr>
            <w:tcW w:w="1344" w:type="dxa"/>
            <w:gridSpan w:val="2"/>
            <w:tcBorders>
              <w:top w:val="nil"/>
              <w:left w:val="single" w:sz="4" w:space="0" w:color="auto"/>
              <w:bottom w:val="single" w:sz="4" w:space="0" w:color="auto"/>
              <w:right w:val="single" w:sz="4" w:space="0" w:color="auto"/>
            </w:tcBorders>
            <w:shd w:val="clear" w:color="auto" w:fill="auto"/>
            <w:noWrap/>
            <w:vAlign w:val="center"/>
            <w:hideMark/>
          </w:tcPr>
          <w:p w14:paraId="52725445"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1,200</w:t>
            </w:r>
          </w:p>
        </w:tc>
        <w:tc>
          <w:tcPr>
            <w:tcW w:w="2031" w:type="dxa"/>
            <w:tcBorders>
              <w:top w:val="nil"/>
              <w:left w:val="single" w:sz="4" w:space="0" w:color="auto"/>
              <w:bottom w:val="single" w:sz="4" w:space="0" w:color="auto"/>
              <w:right w:val="single" w:sz="8" w:space="0" w:color="auto"/>
            </w:tcBorders>
            <w:shd w:val="clear" w:color="auto" w:fill="auto"/>
            <w:noWrap/>
            <w:vAlign w:val="center"/>
            <w:hideMark/>
          </w:tcPr>
          <w:p w14:paraId="0717C65E"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362,432,761</w:t>
            </w:r>
          </w:p>
        </w:tc>
      </w:tr>
      <w:tr w:rsidR="0096052D" w:rsidRPr="0096052D" w14:paraId="77209BBA" w14:textId="77777777" w:rsidTr="0096052D">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72F3F8E"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w:t>
            </w:r>
          </w:p>
        </w:tc>
        <w:tc>
          <w:tcPr>
            <w:tcW w:w="1597" w:type="dxa"/>
            <w:tcBorders>
              <w:top w:val="nil"/>
              <w:left w:val="single" w:sz="4" w:space="0" w:color="auto"/>
              <w:bottom w:val="single" w:sz="4" w:space="0" w:color="auto"/>
              <w:right w:val="single" w:sz="4" w:space="0" w:color="auto"/>
            </w:tcBorders>
            <w:shd w:val="clear" w:color="auto" w:fill="auto"/>
            <w:noWrap/>
            <w:vAlign w:val="center"/>
            <w:hideMark/>
          </w:tcPr>
          <w:p w14:paraId="7AA6035F"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گازوئیل</w:t>
            </w:r>
          </w:p>
        </w:tc>
        <w:tc>
          <w:tcPr>
            <w:tcW w:w="1588" w:type="dxa"/>
            <w:tcBorders>
              <w:top w:val="nil"/>
              <w:left w:val="single" w:sz="4" w:space="0" w:color="auto"/>
              <w:bottom w:val="single" w:sz="4" w:space="0" w:color="auto"/>
              <w:right w:val="single" w:sz="4" w:space="0" w:color="auto"/>
            </w:tcBorders>
            <w:shd w:val="clear" w:color="auto" w:fill="auto"/>
            <w:noWrap/>
            <w:vAlign w:val="center"/>
            <w:hideMark/>
          </w:tcPr>
          <w:p w14:paraId="4DDC5D14"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ليتر</w:t>
            </w:r>
          </w:p>
        </w:tc>
        <w:tc>
          <w:tcPr>
            <w:tcW w:w="1522" w:type="dxa"/>
            <w:tcBorders>
              <w:top w:val="nil"/>
              <w:left w:val="single" w:sz="4" w:space="0" w:color="auto"/>
              <w:bottom w:val="single" w:sz="4" w:space="0" w:color="auto"/>
              <w:right w:val="single" w:sz="4" w:space="0" w:color="auto"/>
            </w:tcBorders>
            <w:shd w:val="clear" w:color="auto" w:fill="auto"/>
            <w:noWrap/>
            <w:vAlign w:val="center"/>
            <w:hideMark/>
          </w:tcPr>
          <w:p w14:paraId="19EBB4FD"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2,100</w:t>
            </w:r>
          </w:p>
        </w:tc>
        <w:tc>
          <w:tcPr>
            <w:tcW w:w="1437" w:type="dxa"/>
            <w:tcBorders>
              <w:top w:val="nil"/>
              <w:left w:val="single" w:sz="4" w:space="0" w:color="auto"/>
              <w:bottom w:val="single" w:sz="4" w:space="0" w:color="auto"/>
              <w:right w:val="single" w:sz="4" w:space="0" w:color="auto"/>
            </w:tcBorders>
            <w:shd w:val="clear" w:color="auto" w:fill="auto"/>
            <w:noWrap/>
            <w:vAlign w:val="center"/>
            <w:hideMark/>
          </w:tcPr>
          <w:p w14:paraId="028B16E5"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25,200</w:t>
            </w:r>
          </w:p>
        </w:tc>
        <w:tc>
          <w:tcPr>
            <w:tcW w:w="1344" w:type="dxa"/>
            <w:gridSpan w:val="2"/>
            <w:tcBorders>
              <w:top w:val="nil"/>
              <w:left w:val="single" w:sz="4" w:space="0" w:color="auto"/>
              <w:bottom w:val="single" w:sz="4" w:space="0" w:color="auto"/>
              <w:right w:val="single" w:sz="4" w:space="0" w:color="auto"/>
            </w:tcBorders>
            <w:shd w:val="clear" w:color="auto" w:fill="auto"/>
            <w:noWrap/>
            <w:vAlign w:val="center"/>
            <w:hideMark/>
          </w:tcPr>
          <w:p w14:paraId="2CF9FF86"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4,000</w:t>
            </w:r>
          </w:p>
        </w:tc>
        <w:tc>
          <w:tcPr>
            <w:tcW w:w="2031" w:type="dxa"/>
            <w:tcBorders>
              <w:top w:val="nil"/>
              <w:left w:val="single" w:sz="4" w:space="0" w:color="auto"/>
              <w:bottom w:val="single" w:sz="4" w:space="0" w:color="auto"/>
              <w:right w:val="single" w:sz="8" w:space="0" w:color="auto"/>
            </w:tcBorders>
            <w:shd w:val="clear" w:color="auto" w:fill="auto"/>
            <w:noWrap/>
            <w:vAlign w:val="center"/>
            <w:hideMark/>
          </w:tcPr>
          <w:p w14:paraId="0DCC713B"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100,800</w:t>
            </w:r>
          </w:p>
        </w:tc>
      </w:tr>
      <w:tr w:rsidR="0096052D" w:rsidRPr="0096052D" w14:paraId="36514DC0" w14:textId="77777777" w:rsidTr="0096052D">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390330B9" w14:textId="77777777" w:rsidR="0096052D" w:rsidRPr="0096052D" w:rsidRDefault="0096052D" w:rsidP="0096052D">
            <w:pPr>
              <w:spacing w:line="240" w:lineRule="auto"/>
              <w:ind w:left="0" w:firstLine="0"/>
              <w:rPr>
                <w:rFonts w:ascii="Arial" w:hAnsi="Arial"/>
                <w:b w:val="0"/>
                <w:bCs w:val="0"/>
                <w:sz w:val="26"/>
                <w:szCs w:val="26"/>
                <w:rtl/>
              </w:rPr>
            </w:pPr>
            <w:r>
              <w:rPr>
                <w:rFonts w:ascii="Arial" w:hAnsi="Arial" w:hint="cs"/>
                <w:b w:val="0"/>
                <w:bCs w:val="0"/>
                <w:sz w:val="26"/>
                <w:szCs w:val="26"/>
                <w:rtl/>
              </w:rPr>
              <w:t>4</w:t>
            </w:r>
          </w:p>
        </w:tc>
        <w:tc>
          <w:tcPr>
            <w:tcW w:w="1597" w:type="dxa"/>
            <w:tcBorders>
              <w:top w:val="nil"/>
              <w:left w:val="single" w:sz="4" w:space="0" w:color="auto"/>
              <w:bottom w:val="single" w:sz="4" w:space="0" w:color="auto"/>
              <w:right w:val="single" w:sz="4" w:space="0" w:color="auto"/>
            </w:tcBorders>
            <w:shd w:val="clear" w:color="auto" w:fill="auto"/>
            <w:noWrap/>
            <w:vAlign w:val="center"/>
            <w:hideMark/>
          </w:tcPr>
          <w:p w14:paraId="4A70F050"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گاز</w:t>
            </w:r>
          </w:p>
        </w:tc>
        <w:tc>
          <w:tcPr>
            <w:tcW w:w="1588" w:type="dxa"/>
            <w:tcBorders>
              <w:top w:val="nil"/>
              <w:left w:val="single" w:sz="4" w:space="0" w:color="auto"/>
              <w:bottom w:val="single" w:sz="4" w:space="0" w:color="auto"/>
              <w:right w:val="single" w:sz="4" w:space="0" w:color="auto"/>
            </w:tcBorders>
            <w:shd w:val="clear" w:color="auto" w:fill="auto"/>
            <w:noWrap/>
            <w:vAlign w:val="center"/>
            <w:hideMark/>
          </w:tcPr>
          <w:p w14:paraId="69C0155C" w14:textId="3C0C4404"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متر م</w:t>
            </w:r>
            <w:r w:rsidR="00BA4679">
              <w:rPr>
                <w:rFonts w:ascii="Arial" w:hAnsi="Arial" w:hint="cs"/>
                <w:b w:val="0"/>
                <w:bCs w:val="0"/>
                <w:sz w:val="26"/>
                <w:szCs w:val="26"/>
                <w:rtl/>
              </w:rPr>
              <w:t>ک</w:t>
            </w:r>
            <w:r w:rsidRPr="0096052D">
              <w:rPr>
                <w:rFonts w:ascii="Arial" w:hAnsi="Arial" w:hint="cs"/>
                <w:b w:val="0"/>
                <w:bCs w:val="0"/>
                <w:sz w:val="26"/>
                <w:szCs w:val="26"/>
                <w:rtl/>
              </w:rPr>
              <w:t>عب</w:t>
            </w:r>
          </w:p>
        </w:tc>
        <w:tc>
          <w:tcPr>
            <w:tcW w:w="1522" w:type="dxa"/>
            <w:tcBorders>
              <w:top w:val="nil"/>
              <w:left w:val="single" w:sz="4" w:space="0" w:color="auto"/>
              <w:bottom w:val="single" w:sz="4" w:space="0" w:color="auto"/>
              <w:right w:val="single" w:sz="4" w:space="0" w:color="auto"/>
            </w:tcBorders>
            <w:shd w:val="clear" w:color="auto" w:fill="auto"/>
            <w:noWrap/>
            <w:vAlign w:val="center"/>
            <w:hideMark/>
          </w:tcPr>
          <w:p w14:paraId="090064A2"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11,850</w:t>
            </w:r>
          </w:p>
        </w:tc>
        <w:tc>
          <w:tcPr>
            <w:tcW w:w="1437" w:type="dxa"/>
            <w:tcBorders>
              <w:top w:val="nil"/>
              <w:left w:val="single" w:sz="4" w:space="0" w:color="auto"/>
              <w:bottom w:val="single" w:sz="4" w:space="0" w:color="auto"/>
              <w:right w:val="single" w:sz="4" w:space="0" w:color="auto"/>
            </w:tcBorders>
            <w:shd w:val="clear" w:color="auto" w:fill="auto"/>
            <w:noWrap/>
            <w:vAlign w:val="center"/>
            <w:hideMark/>
          </w:tcPr>
          <w:p w14:paraId="6F215824"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707,800</w:t>
            </w:r>
          </w:p>
        </w:tc>
        <w:tc>
          <w:tcPr>
            <w:tcW w:w="1344" w:type="dxa"/>
            <w:gridSpan w:val="2"/>
            <w:tcBorders>
              <w:top w:val="nil"/>
              <w:left w:val="single" w:sz="4" w:space="0" w:color="auto"/>
              <w:bottom w:val="single" w:sz="4" w:space="0" w:color="auto"/>
              <w:right w:val="single" w:sz="4" w:space="0" w:color="auto"/>
            </w:tcBorders>
            <w:shd w:val="clear" w:color="auto" w:fill="auto"/>
            <w:noWrap/>
            <w:vAlign w:val="center"/>
            <w:hideMark/>
          </w:tcPr>
          <w:p w14:paraId="6D3F4D3E"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900</w:t>
            </w:r>
          </w:p>
        </w:tc>
        <w:tc>
          <w:tcPr>
            <w:tcW w:w="2031" w:type="dxa"/>
            <w:tcBorders>
              <w:top w:val="nil"/>
              <w:left w:val="single" w:sz="4" w:space="0" w:color="auto"/>
              <w:bottom w:val="single" w:sz="4" w:space="0" w:color="auto"/>
              <w:right w:val="single" w:sz="8" w:space="0" w:color="auto"/>
            </w:tcBorders>
            <w:shd w:val="clear" w:color="auto" w:fill="auto"/>
            <w:noWrap/>
            <w:vAlign w:val="center"/>
            <w:hideMark/>
          </w:tcPr>
          <w:p w14:paraId="30834094"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637,020</w:t>
            </w:r>
          </w:p>
        </w:tc>
      </w:tr>
      <w:tr w:rsidR="0096052D" w:rsidRPr="0096052D" w14:paraId="0E4C81D5" w14:textId="77777777" w:rsidTr="0096052D">
        <w:trPr>
          <w:trHeight w:val="405"/>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8208C60" w14:textId="77777777" w:rsidR="0096052D" w:rsidRPr="0096052D" w:rsidRDefault="0096052D" w:rsidP="0096052D">
            <w:pPr>
              <w:spacing w:line="240" w:lineRule="auto"/>
              <w:ind w:left="0" w:firstLine="0"/>
              <w:rPr>
                <w:rFonts w:ascii="Arial" w:hAnsi="Arial"/>
                <w:b w:val="0"/>
                <w:bCs w:val="0"/>
                <w:sz w:val="26"/>
                <w:szCs w:val="26"/>
                <w:rtl/>
              </w:rPr>
            </w:pPr>
            <w:r>
              <w:rPr>
                <w:rFonts w:ascii="Arial" w:hAnsi="Arial" w:hint="cs"/>
                <w:b w:val="0"/>
                <w:bCs w:val="0"/>
                <w:sz w:val="26"/>
                <w:szCs w:val="26"/>
                <w:rtl/>
              </w:rPr>
              <w:t>5</w:t>
            </w:r>
          </w:p>
        </w:tc>
        <w:tc>
          <w:tcPr>
            <w:tcW w:w="1597" w:type="dxa"/>
            <w:tcBorders>
              <w:top w:val="nil"/>
              <w:left w:val="single" w:sz="4" w:space="0" w:color="auto"/>
              <w:bottom w:val="single" w:sz="4" w:space="0" w:color="auto"/>
              <w:right w:val="single" w:sz="4" w:space="0" w:color="auto"/>
            </w:tcBorders>
            <w:shd w:val="clear" w:color="auto" w:fill="auto"/>
            <w:noWrap/>
            <w:vAlign w:val="center"/>
            <w:hideMark/>
          </w:tcPr>
          <w:p w14:paraId="43B61F9C"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تلفن و اینترنت</w:t>
            </w:r>
          </w:p>
        </w:tc>
        <w:tc>
          <w:tcPr>
            <w:tcW w:w="5882" w:type="dxa"/>
            <w:gridSpan w:val="4"/>
            <w:tcBorders>
              <w:top w:val="single" w:sz="4" w:space="0" w:color="auto"/>
              <w:left w:val="single" w:sz="4" w:space="0" w:color="auto"/>
              <w:bottom w:val="single" w:sz="4" w:space="0" w:color="auto"/>
              <w:right w:val="nil"/>
            </w:tcBorders>
            <w:shd w:val="clear" w:color="auto" w:fill="auto"/>
            <w:noWrap/>
            <w:vAlign w:val="center"/>
            <w:hideMark/>
          </w:tcPr>
          <w:p w14:paraId="3CE76A41"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w:t>
            </w:r>
          </w:p>
        </w:tc>
        <w:tc>
          <w:tcPr>
            <w:tcW w:w="2040" w:type="dxa"/>
            <w:gridSpan w:val="2"/>
            <w:tcBorders>
              <w:top w:val="nil"/>
              <w:left w:val="single" w:sz="4" w:space="0" w:color="auto"/>
              <w:bottom w:val="single" w:sz="4" w:space="0" w:color="auto"/>
              <w:right w:val="single" w:sz="8" w:space="0" w:color="auto"/>
            </w:tcBorders>
            <w:shd w:val="clear" w:color="auto" w:fill="auto"/>
            <w:noWrap/>
            <w:vAlign w:val="center"/>
            <w:hideMark/>
          </w:tcPr>
          <w:p w14:paraId="14E41D80"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125,000</w:t>
            </w:r>
          </w:p>
        </w:tc>
      </w:tr>
      <w:tr w:rsidR="0096052D" w:rsidRPr="0096052D" w14:paraId="23383054" w14:textId="77777777" w:rsidTr="0096052D">
        <w:trPr>
          <w:trHeight w:val="450"/>
        </w:trPr>
        <w:tc>
          <w:tcPr>
            <w:tcW w:w="8188" w:type="dxa"/>
            <w:gridSpan w:val="6"/>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281D830D"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جمــــــــع</w:t>
            </w:r>
          </w:p>
        </w:tc>
        <w:tc>
          <w:tcPr>
            <w:tcW w:w="2040" w:type="dxa"/>
            <w:gridSpan w:val="2"/>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0F3945D2"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364,972,431</w:t>
            </w:r>
          </w:p>
        </w:tc>
      </w:tr>
    </w:tbl>
    <w:p w14:paraId="3DA2D258" w14:textId="77777777" w:rsidR="003F7E45" w:rsidRDefault="003F7E45" w:rsidP="0073051E">
      <w:pPr>
        <w:ind w:firstLine="217"/>
        <w:rPr>
          <w:rtl/>
        </w:rPr>
      </w:pPr>
    </w:p>
    <w:p w14:paraId="2A6C4CEA" w14:textId="77777777" w:rsidR="00E27044" w:rsidRPr="00D012FE" w:rsidRDefault="00E27044" w:rsidP="00D012FE">
      <w:pPr>
        <w:pStyle w:val="Heading2"/>
        <w:numPr>
          <w:ilvl w:val="1"/>
          <w:numId w:val="39"/>
        </w:numPr>
        <w:spacing w:before="0" w:after="0"/>
        <w:ind w:hanging="689"/>
        <w:jc w:val="both"/>
        <w:rPr>
          <w:rFonts w:ascii="Times New Roman" w:hAnsi="Times New Roman" w:cs="B Nazanin"/>
          <w:i w:val="0"/>
          <w:iCs w:val="0"/>
          <w:sz w:val="24"/>
          <w:rtl/>
          <w:lang w:bidi="fa-IR"/>
        </w:rPr>
      </w:pPr>
      <w:bookmarkStart w:id="104" w:name="_Toc55124676"/>
      <w:r w:rsidRPr="00D012FE">
        <w:rPr>
          <w:rFonts w:ascii="Times New Roman" w:hAnsi="Times New Roman" w:cs="B Nazanin" w:hint="cs"/>
          <w:i w:val="0"/>
          <w:iCs w:val="0"/>
          <w:sz w:val="24"/>
          <w:rtl/>
          <w:lang w:bidi="fa-IR"/>
        </w:rPr>
        <w:lastRenderedPageBreak/>
        <w:t>برآورد سرمایه در گردش</w:t>
      </w:r>
      <w:bookmarkEnd w:id="104"/>
    </w:p>
    <w:p w14:paraId="17CF89C6" w14:textId="1977A142" w:rsidR="00126B1B" w:rsidRDefault="00126B1B" w:rsidP="0073051E">
      <w:pPr>
        <w:ind w:firstLine="217"/>
        <w:jc w:val="both"/>
        <w:rPr>
          <w:b w:val="0"/>
          <w:bCs w:val="0"/>
          <w:szCs w:val="28"/>
          <w:rtl/>
          <w:lang w:bidi="fa-IR"/>
        </w:rPr>
      </w:pPr>
      <w:r>
        <w:rPr>
          <w:rFonts w:hint="cs"/>
          <w:b w:val="0"/>
          <w:bCs w:val="0"/>
          <w:szCs w:val="28"/>
          <w:rtl/>
          <w:lang w:bidi="fa-IR"/>
        </w:rPr>
        <w:t xml:space="preserve">سرمایه در گردش این واحد عبارت است از مجموعه امکانات، ارزش </w:t>
      </w:r>
      <w:r>
        <w:rPr>
          <w:b w:val="0"/>
          <w:bCs w:val="0"/>
          <w:szCs w:val="28"/>
          <w:rtl/>
          <w:lang w:bidi="fa-IR"/>
        </w:rPr>
        <w:t>موجود</w:t>
      </w:r>
      <w:r>
        <w:rPr>
          <w:rFonts w:hint="cs"/>
          <w:b w:val="0"/>
          <w:bCs w:val="0"/>
          <w:szCs w:val="28"/>
          <w:rtl/>
          <w:lang w:bidi="fa-IR"/>
        </w:rPr>
        <w:t>ی‌</w:t>
      </w:r>
      <w:r>
        <w:rPr>
          <w:rFonts w:hint="eastAsia"/>
          <w:b w:val="0"/>
          <w:bCs w:val="0"/>
          <w:szCs w:val="28"/>
          <w:rtl/>
          <w:lang w:bidi="fa-IR"/>
        </w:rPr>
        <w:t>ها</w:t>
      </w:r>
      <w:r>
        <w:rPr>
          <w:rFonts w:hint="cs"/>
          <w:b w:val="0"/>
          <w:bCs w:val="0"/>
          <w:szCs w:val="28"/>
          <w:rtl/>
          <w:lang w:bidi="fa-IR"/>
        </w:rPr>
        <w:t xml:space="preserve"> و کار در جریان، مطالبات و نقدینگی جهت بکارگیری و بهره برداری از سرمایه گذاری ثابت به منظور تولید و حفظ تداوم و استمرار عملیات، تعیین مبنای میزان </w:t>
      </w:r>
      <w:r>
        <w:rPr>
          <w:b w:val="0"/>
          <w:bCs w:val="0"/>
          <w:szCs w:val="28"/>
          <w:rtl/>
          <w:lang w:bidi="fa-IR"/>
        </w:rPr>
        <w:t>موجود</w:t>
      </w:r>
      <w:r>
        <w:rPr>
          <w:rFonts w:hint="cs"/>
          <w:b w:val="0"/>
          <w:bCs w:val="0"/>
          <w:szCs w:val="28"/>
          <w:rtl/>
          <w:lang w:bidi="fa-IR"/>
        </w:rPr>
        <w:t>ی‌</w:t>
      </w:r>
      <w:r>
        <w:rPr>
          <w:rFonts w:hint="eastAsia"/>
          <w:b w:val="0"/>
          <w:bCs w:val="0"/>
          <w:szCs w:val="28"/>
          <w:rtl/>
          <w:lang w:bidi="fa-IR"/>
        </w:rPr>
        <w:t>ها</w:t>
      </w:r>
      <w:r>
        <w:rPr>
          <w:rFonts w:hint="cs"/>
          <w:b w:val="0"/>
          <w:bCs w:val="0"/>
          <w:szCs w:val="28"/>
          <w:rtl/>
          <w:lang w:bidi="fa-IR"/>
        </w:rPr>
        <w:t>، کار در جریان و مطالبات بستگی به شرایط تجاری، بازرگانی در تهیه مواد، فروش محصول و شرایط فنی کار در جریان دارد. به عنوان مثال در مورد نگهداری مواد اولیه وارداتی بایستی به زمانهای لازم جهت سفارش، گشایش اعتبار، تهیه و حمل تا محل کارخانه توجه شود.</w:t>
      </w:r>
    </w:p>
    <w:p w14:paraId="0FE51F77" w14:textId="77777777" w:rsidR="00126B1B" w:rsidRDefault="00126B1B" w:rsidP="0073051E">
      <w:pPr>
        <w:ind w:firstLine="217"/>
        <w:rPr>
          <w:rtl/>
        </w:rPr>
      </w:pPr>
    </w:p>
    <w:p w14:paraId="63F4C3FD" w14:textId="77777777" w:rsidR="00126B1B" w:rsidRDefault="00126B1B" w:rsidP="0073051E">
      <w:pPr>
        <w:ind w:firstLine="217"/>
        <w:rPr>
          <w:rtl/>
        </w:rPr>
      </w:pPr>
      <w:bookmarkStart w:id="105" w:name="_Toc55124707"/>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D012FE">
        <w:rPr>
          <w:noProof/>
          <w:rtl/>
        </w:rPr>
        <w:t>25</w:t>
      </w:r>
      <w:r>
        <w:rPr>
          <w:rtl/>
        </w:rPr>
        <w:fldChar w:fldCharType="end"/>
      </w:r>
      <w:r>
        <w:rPr>
          <w:rFonts w:hint="cs"/>
          <w:rtl/>
        </w:rPr>
        <w:t>-سرمایه در گردش</w:t>
      </w:r>
      <w:bookmarkEnd w:id="105"/>
    </w:p>
    <w:tbl>
      <w:tblPr>
        <w:bidiVisual/>
        <w:tblW w:w="10158" w:type="dxa"/>
        <w:jc w:val="center"/>
        <w:tblLook w:val="04A0" w:firstRow="1" w:lastRow="0" w:firstColumn="1" w:lastColumn="0" w:noHBand="0" w:noVBand="1"/>
      </w:tblPr>
      <w:tblGrid>
        <w:gridCol w:w="709"/>
        <w:gridCol w:w="3680"/>
        <w:gridCol w:w="937"/>
        <w:gridCol w:w="1140"/>
        <w:gridCol w:w="1672"/>
        <w:gridCol w:w="2020"/>
      </w:tblGrid>
      <w:tr w:rsidR="0096052D" w:rsidRPr="0096052D" w14:paraId="4671E3D2" w14:textId="77777777" w:rsidTr="0096052D">
        <w:trPr>
          <w:trHeight w:val="435"/>
          <w:jc w:val="center"/>
        </w:trPr>
        <w:tc>
          <w:tcPr>
            <w:tcW w:w="709" w:type="dxa"/>
            <w:tcBorders>
              <w:top w:val="single" w:sz="8" w:space="0" w:color="auto"/>
              <w:left w:val="single" w:sz="8" w:space="0" w:color="auto"/>
              <w:bottom w:val="single" w:sz="4" w:space="0" w:color="auto"/>
              <w:right w:val="single" w:sz="4" w:space="0" w:color="auto"/>
            </w:tcBorders>
            <w:shd w:val="clear" w:color="auto" w:fill="E6E6E6"/>
            <w:noWrap/>
            <w:vAlign w:val="center"/>
            <w:hideMark/>
          </w:tcPr>
          <w:p w14:paraId="400F9DBF" w14:textId="77777777" w:rsidR="0096052D" w:rsidRPr="0096052D" w:rsidRDefault="0096052D" w:rsidP="0096052D">
            <w:pPr>
              <w:spacing w:line="240" w:lineRule="auto"/>
              <w:ind w:left="0" w:firstLine="0"/>
              <w:rPr>
                <w:rFonts w:ascii="Arial" w:hAnsi="Arial"/>
                <w:sz w:val="26"/>
                <w:szCs w:val="26"/>
              </w:rPr>
            </w:pPr>
            <w:r w:rsidRPr="0096052D">
              <w:rPr>
                <w:rFonts w:ascii="Arial" w:hAnsi="Arial" w:hint="cs"/>
                <w:sz w:val="26"/>
                <w:szCs w:val="26"/>
                <w:rtl/>
              </w:rPr>
              <w:t>رديف</w:t>
            </w:r>
          </w:p>
        </w:tc>
        <w:tc>
          <w:tcPr>
            <w:tcW w:w="3680" w:type="dxa"/>
            <w:tcBorders>
              <w:top w:val="single" w:sz="8" w:space="0" w:color="auto"/>
              <w:left w:val="single" w:sz="4" w:space="0" w:color="auto"/>
              <w:bottom w:val="single" w:sz="4" w:space="0" w:color="auto"/>
              <w:right w:val="single" w:sz="4" w:space="0" w:color="auto"/>
            </w:tcBorders>
            <w:shd w:val="clear" w:color="auto" w:fill="E6E6E6"/>
            <w:noWrap/>
            <w:vAlign w:val="center"/>
            <w:hideMark/>
          </w:tcPr>
          <w:p w14:paraId="32238440"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شرح</w:t>
            </w:r>
          </w:p>
        </w:tc>
        <w:tc>
          <w:tcPr>
            <w:tcW w:w="937" w:type="dxa"/>
            <w:tcBorders>
              <w:top w:val="single" w:sz="8" w:space="0" w:color="auto"/>
              <w:left w:val="single" w:sz="4" w:space="0" w:color="auto"/>
              <w:bottom w:val="single" w:sz="4" w:space="0" w:color="auto"/>
              <w:right w:val="single" w:sz="4" w:space="0" w:color="auto"/>
            </w:tcBorders>
            <w:shd w:val="clear" w:color="auto" w:fill="E6E6E6"/>
            <w:vAlign w:val="center"/>
            <w:hideMark/>
          </w:tcPr>
          <w:p w14:paraId="17955941"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روز</w:t>
            </w:r>
          </w:p>
        </w:tc>
        <w:tc>
          <w:tcPr>
            <w:tcW w:w="1140" w:type="dxa"/>
            <w:tcBorders>
              <w:top w:val="single" w:sz="8" w:space="0" w:color="auto"/>
              <w:left w:val="single" w:sz="4" w:space="0" w:color="auto"/>
              <w:bottom w:val="single" w:sz="4" w:space="0" w:color="auto"/>
              <w:right w:val="single" w:sz="4" w:space="0" w:color="auto"/>
            </w:tcBorders>
            <w:shd w:val="clear" w:color="auto" w:fill="E6E6E6"/>
            <w:vAlign w:val="center"/>
            <w:hideMark/>
          </w:tcPr>
          <w:p w14:paraId="578DC976"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موجود</w:t>
            </w:r>
          </w:p>
        </w:tc>
        <w:tc>
          <w:tcPr>
            <w:tcW w:w="1672" w:type="dxa"/>
            <w:tcBorders>
              <w:top w:val="single" w:sz="8" w:space="0" w:color="auto"/>
              <w:left w:val="single" w:sz="4" w:space="0" w:color="auto"/>
              <w:bottom w:val="single" w:sz="4" w:space="0" w:color="auto"/>
              <w:right w:val="single" w:sz="4" w:space="0" w:color="auto"/>
            </w:tcBorders>
            <w:shd w:val="clear" w:color="auto" w:fill="E6E6E6"/>
            <w:noWrap/>
            <w:vAlign w:val="center"/>
            <w:hideMark/>
          </w:tcPr>
          <w:p w14:paraId="75768C34" w14:textId="77777777" w:rsid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مورد نياز</w:t>
            </w:r>
          </w:p>
          <w:p w14:paraId="5FEDAD03" w14:textId="3BB88120" w:rsidR="0096052D" w:rsidRPr="0096052D" w:rsidRDefault="00BA4679" w:rsidP="0096052D">
            <w:pPr>
              <w:spacing w:line="240" w:lineRule="auto"/>
              <w:ind w:left="0" w:firstLine="0"/>
              <w:rPr>
                <w:rFonts w:ascii="Arial" w:hAnsi="Arial"/>
                <w:sz w:val="26"/>
                <w:szCs w:val="26"/>
                <w:rtl/>
              </w:rPr>
            </w:pPr>
            <w:r>
              <w:rPr>
                <w:rFonts w:ascii="Arial" w:hAnsi="Arial"/>
                <w:sz w:val="26"/>
                <w:szCs w:val="26"/>
                <w:rtl/>
              </w:rPr>
              <w:t xml:space="preserve"> </w:t>
            </w:r>
            <w:r w:rsidR="0096052D" w:rsidRPr="0096052D">
              <w:rPr>
                <w:rFonts w:ascii="Arial" w:hAnsi="Arial" w:hint="cs"/>
                <w:b w:val="0"/>
                <w:bCs w:val="0"/>
                <w:sz w:val="26"/>
                <w:szCs w:val="26"/>
                <w:rtl/>
              </w:rPr>
              <w:t>(هزار ريال)</w:t>
            </w:r>
          </w:p>
        </w:tc>
        <w:tc>
          <w:tcPr>
            <w:tcW w:w="2020" w:type="dxa"/>
            <w:tcBorders>
              <w:top w:val="single" w:sz="8" w:space="0" w:color="auto"/>
              <w:left w:val="single" w:sz="4" w:space="0" w:color="auto"/>
              <w:bottom w:val="single" w:sz="4" w:space="0" w:color="auto"/>
              <w:right w:val="single" w:sz="8" w:space="0" w:color="auto"/>
            </w:tcBorders>
            <w:shd w:val="clear" w:color="auto" w:fill="E6E6E6"/>
            <w:vAlign w:val="center"/>
            <w:hideMark/>
          </w:tcPr>
          <w:p w14:paraId="3C132B53" w14:textId="5CD40613"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 xml:space="preserve">جمع </w:t>
            </w:r>
            <w:r w:rsidR="00BA4679">
              <w:rPr>
                <w:rFonts w:ascii="Arial" w:hAnsi="Arial" w:hint="cs"/>
                <w:sz w:val="26"/>
                <w:szCs w:val="26"/>
                <w:rtl/>
              </w:rPr>
              <w:t>ک</w:t>
            </w:r>
            <w:r w:rsidRPr="0096052D">
              <w:rPr>
                <w:rFonts w:ascii="Arial" w:hAnsi="Arial" w:hint="cs"/>
                <w:sz w:val="26"/>
                <w:szCs w:val="26"/>
                <w:rtl/>
              </w:rPr>
              <w:t>ل</w:t>
            </w:r>
            <w:r w:rsidR="00BA4679">
              <w:rPr>
                <w:rFonts w:ascii="Arial" w:hAnsi="Arial"/>
                <w:sz w:val="26"/>
                <w:szCs w:val="26"/>
                <w:rtl/>
              </w:rPr>
              <w:t xml:space="preserve"> </w:t>
            </w:r>
            <w:r w:rsidRPr="0096052D">
              <w:rPr>
                <w:rFonts w:ascii="Arial" w:hAnsi="Arial" w:hint="cs"/>
                <w:b w:val="0"/>
                <w:bCs w:val="0"/>
                <w:sz w:val="26"/>
                <w:szCs w:val="26"/>
                <w:rtl/>
              </w:rPr>
              <w:t>(هزار ريال)</w:t>
            </w:r>
          </w:p>
        </w:tc>
      </w:tr>
      <w:tr w:rsidR="0096052D" w:rsidRPr="0096052D" w14:paraId="39F5108C" w14:textId="77777777" w:rsidTr="0096052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A3DD2DF"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w:t>
            </w:r>
          </w:p>
        </w:tc>
        <w:tc>
          <w:tcPr>
            <w:tcW w:w="3680" w:type="dxa"/>
            <w:tcBorders>
              <w:top w:val="nil"/>
              <w:left w:val="single" w:sz="4" w:space="0" w:color="auto"/>
              <w:bottom w:val="single" w:sz="4" w:space="0" w:color="auto"/>
              <w:right w:val="single" w:sz="4" w:space="0" w:color="auto"/>
            </w:tcBorders>
            <w:shd w:val="clear" w:color="auto" w:fill="auto"/>
            <w:noWrap/>
            <w:vAlign w:val="center"/>
            <w:hideMark/>
          </w:tcPr>
          <w:p w14:paraId="50CF77D9"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حقوق و دستمزد</w:t>
            </w:r>
          </w:p>
        </w:tc>
        <w:tc>
          <w:tcPr>
            <w:tcW w:w="937" w:type="dxa"/>
            <w:tcBorders>
              <w:top w:val="nil"/>
              <w:left w:val="single" w:sz="4" w:space="0" w:color="auto"/>
              <w:bottom w:val="single" w:sz="4" w:space="0" w:color="auto"/>
              <w:right w:val="single" w:sz="4" w:space="0" w:color="auto"/>
            </w:tcBorders>
            <w:shd w:val="clear" w:color="auto" w:fill="auto"/>
            <w:noWrap/>
            <w:vAlign w:val="center"/>
            <w:hideMark/>
          </w:tcPr>
          <w:p w14:paraId="42359A92"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30</w:t>
            </w:r>
          </w:p>
        </w:tc>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1D77AB9B"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0</w:t>
            </w:r>
          </w:p>
        </w:tc>
        <w:tc>
          <w:tcPr>
            <w:tcW w:w="1672" w:type="dxa"/>
            <w:tcBorders>
              <w:top w:val="nil"/>
              <w:left w:val="single" w:sz="4" w:space="0" w:color="auto"/>
              <w:bottom w:val="single" w:sz="4" w:space="0" w:color="auto"/>
              <w:right w:val="single" w:sz="4" w:space="0" w:color="auto"/>
            </w:tcBorders>
            <w:shd w:val="clear" w:color="auto" w:fill="auto"/>
            <w:noWrap/>
            <w:vAlign w:val="center"/>
            <w:hideMark/>
          </w:tcPr>
          <w:p w14:paraId="12FF279D"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10,139,957</w:t>
            </w:r>
          </w:p>
        </w:tc>
        <w:tc>
          <w:tcPr>
            <w:tcW w:w="2020" w:type="dxa"/>
            <w:tcBorders>
              <w:top w:val="nil"/>
              <w:left w:val="single" w:sz="4" w:space="0" w:color="auto"/>
              <w:bottom w:val="single" w:sz="4" w:space="0" w:color="auto"/>
              <w:right w:val="single" w:sz="8" w:space="0" w:color="auto"/>
            </w:tcBorders>
            <w:shd w:val="clear" w:color="auto" w:fill="auto"/>
            <w:noWrap/>
            <w:vAlign w:val="center"/>
            <w:hideMark/>
          </w:tcPr>
          <w:p w14:paraId="619F5E64"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10,139,957</w:t>
            </w:r>
          </w:p>
        </w:tc>
      </w:tr>
      <w:tr w:rsidR="0096052D" w:rsidRPr="0096052D" w14:paraId="6E01DD04" w14:textId="77777777" w:rsidTr="0096052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988AC1F"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w:t>
            </w:r>
          </w:p>
        </w:tc>
        <w:tc>
          <w:tcPr>
            <w:tcW w:w="3680" w:type="dxa"/>
            <w:tcBorders>
              <w:top w:val="nil"/>
              <w:left w:val="single" w:sz="4" w:space="0" w:color="auto"/>
              <w:bottom w:val="single" w:sz="4" w:space="0" w:color="auto"/>
              <w:right w:val="single" w:sz="4" w:space="0" w:color="auto"/>
            </w:tcBorders>
            <w:shd w:val="clear" w:color="auto" w:fill="auto"/>
            <w:noWrap/>
            <w:vAlign w:val="center"/>
            <w:hideMark/>
          </w:tcPr>
          <w:p w14:paraId="5B3FCBE5"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مواد اوليه</w:t>
            </w:r>
          </w:p>
        </w:tc>
        <w:tc>
          <w:tcPr>
            <w:tcW w:w="937" w:type="dxa"/>
            <w:tcBorders>
              <w:top w:val="nil"/>
              <w:left w:val="single" w:sz="4" w:space="0" w:color="auto"/>
              <w:bottom w:val="single" w:sz="4" w:space="0" w:color="auto"/>
              <w:right w:val="single" w:sz="4" w:space="0" w:color="auto"/>
            </w:tcBorders>
            <w:shd w:val="clear" w:color="auto" w:fill="auto"/>
            <w:noWrap/>
            <w:vAlign w:val="center"/>
            <w:hideMark/>
          </w:tcPr>
          <w:p w14:paraId="397DF798"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60</w:t>
            </w:r>
          </w:p>
        </w:tc>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30904F2C"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0</w:t>
            </w:r>
          </w:p>
        </w:tc>
        <w:tc>
          <w:tcPr>
            <w:tcW w:w="1672" w:type="dxa"/>
            <w:tcBorders>
              <w:top w:val="nil"/>
              <w:left w:val="single" w:sz="4" w:space="0" w:color="auto"/>
              <w:bottom w:val="single" w:sz="4" w:space="0" w:color="auto"/>
              <w:right w:val="single" w:sz="4" w:space="0" w:color="auto"/>
            </w:tcBorders>
            <w:shd w:val="clear" w:color="auto" w:fill="auto"/>
            <w:noWrap/>
            <w:vAlign w:val="center"/>
            <w:hideMark/>
          </w:tcPr>
          <w:p w14:paraId="2B3A135E"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1,331,882,240</w:t>
            </w:r>
          </w:p>
        </w:tc>
        <w:tc>
          <w:tcPr>
            <w:tcW w:w="2020" w:type="dxa"/>
            <w:tcBorders>
              <w:top w:val="nil"/>
              <w:left w:val="single" w:sz="4" w:space="0" w:color="auto"/>
              <w:bottom w:val="single" w:sz="4" w:space="0" w:color="auto"/>
              <w:right w:val="single" w:sz="8" w:space="0" w:color="auto"/>
            </w:tcBorders>
            <w:shd w:val="clear" w:color="auto" w:fill="auto"/>
            <w:noWrap/>
            <w:vAlign w:val="center"/>
            <w:hideMark/>
          </w:tcPr>
          <w:p w14:paraId="6E05C274"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1,331,882,240</w:t>
            </w:r>
          </w:p>
        </w:tc>
      </w:tr>
      <w:tr w:rsidR="0096052D" w:rsidRPr="0096052D" w14:paraId="2309BFD7" w14:textId="77777777" w:rsidTr="0096052D">
        <w:trPr>
          <w:trHeight w:val="402"/>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888CC7A" w14:textId="77777777" w:rsidR="0096052D" w:rsidRPr="0096052D" w:rsidRDefault="0096052D" w:rsidP="0096052D">
            <w:pPr>
              <w:spacing w:line="240" w:lineRule="auto"/>
              <w:ind w:left="0" w:firstLine="0"/>
              <w:rPr>
                <w:rFonts w:ascii="Arial" w:hAnsi="Arial"/>
                <w:b w:val="0"/>
                <w:bCs w:val="0"/>
                <w:sz w:val="26"/>
                <w:szCs w:val="26"/>
                <w:rtl/>
              </w:rPr>
            </w:pPr>
            <w:r>
              <w:rPr>
                <w:rFonts w:ascii="Arial" w:hAnsi="Arial" w:hint="cs"/>
                <w:b w:val="0"/>
                <w:bCs w:val="0"/>
                <w:sz w:val="26"/>
                <w:szCs w:val="26"/>
                <w:rtl/>
              </w:rPr>
              <w:t>3</w:t>
            </w:r>
          </w:p>
        </w:tc>
        <w:tc>
          <w:tcPr>
            <w:tcW w:w="3680" w:type="dxa"/>
            <w:tcBorders>
              <w:top w:val="nil"/>
              <w:left w:val="single" w:sz="4" w:space="0" w:color="auto"/>
              <w:bottom w:val="single" w:sz="4" w:space="0" w:color="auto"/>
              <w:right w:val="single" w:sz="4" w:space="0" w:color="auto"/>
            </w:tcBorders>
            <w:shd w:val="clear" w:color="auto" w:fill="auto"/>
            <w:noWrap/>
            <w:vAlign w:val="center"/>
            <w:hideMark/>
          </w:tcPr>
          <w:p w14:paraId="13193F10"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تنخواه گردان</w:t>
            </w:r>
          </w:p>
        </w:tc>
        <w:tc>
          <w:tcPr>
            <w:tcW w:w="937" w:type="dxa"/>
            <w:tcBorders>
              <w:top w:val="nil"/>
              <w:left w:val="single" w:sz="4" w:space="0" w:color="auto"/>
              <w:bottom w:val="single" w:sz="4" w:space="0" w:color="auto"/>
              <w:right w:val="single" w:sz="4" w:space="0" w:color="auto"/>
            </w:tcBorders>
            <w:shd w:val="clear" w:color="auto" w:fill="auto"/>
            <w:noWrap/>
            <w:vAlign w:val="center"/>
            <w:hideMark/>
          </w:tcPr>
          <w:p w14:paraId="4A94FB04"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30</w:t>
            </w:r>
          </w:p>
        </w:tc>
        <w:tc>
          <w:tcPr>
            <w:tcW w:w="1140" w:type="dxa"/>
            <w:tcBorders>
              <w:top w:val="nil"/>
              <w:left w:val="single" w:sz="4" w:space="0" w:color="auto"/>
              <w:bottom w:val="single" w:sz="4" w:space="0" w:color="auto"/>
              <w:right w:val="single" w:sz="4" w:space="0" w:color="auto"/>
            </w:tcBorders>
            <w:shd w:val="clear" w:color="auto" w:fill="auto"/>
            <w:noWrap/>
            <w:vAlign w:val="center"/>
            <w:hideMark/>
          </w:tcPr>
          <w:p w14:paraId="506E96C1"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0</w:t>
            </w:r>
          </w:p>
        </w:tc>
        <w:tc>
          <w:tcPr>
            <w:tcW w:w="1672" w:type="dxa"/>
            <w:tcBorders>
              <w:top w:val="nil"/>
              <w:left w:val="single" w:sz="4" w:space="0" w:color="auto"/>
              <w:bottom w:val="single" w:sz="4" w:space="0" w:color="auto"/>
              <w:right w:val="single" w:sz="4" w:space="0" w:color="auto"/>
            </w:tcBorders>
            <w:shd w:val="clear" w:color="auto" w:fill="auto"/>
            <w:noWrap/>
            <w:vAlign w:val="center"/>
            <w:hideMark/>
          </w:tcPr>
          <w:p w14:paraId="3D9A3CD6"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71,943,693</w:t>
            </w:r>
          </w:p>
        </w:tc>
        <w:tc>
          <w:tcPr>
            <w:tcW w:w="2020" w:type="dxa"/>
            <w:tcBorders>
              <w:top w:val="nil"/>
              <w:left w:val="single" w:sz="4" w:space="0" w:color="auto"/>
              <w:bottom w:val="single" w:sz="4" w:space="0" w:color="auto"/>
              <w:right w:val="single" w:sz="8" w:space="0" w:color="auto"/>
            </w:tcBorders>
            <w:shd w:val="clear" w:color="auto" w:fill="auto"/>
            <w:noWrap/>
            <w:vAlign w:val="center"/>
            <w:hideMark/>
          </w:tcPr>
          <w:p w14:paraId="611CA599"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71,943,693</w:t>
            </w:r>
          </w:p>
        </w:tc>
      </w:tr>
      <w:tr w:rsidR="0096052D" w:rsidRPr="0096052D" w14:paraId="76C5D9D2" w14:textId="77777777" w:rsidTr="0096052D">
        <w:trPr>
          <w:trHeight w:val="499"/>
          <w:jc w:val="center"/>
        </w:trPr>
        <w:tc>
          <w:tcPr>
            <w:tcW w:w="4389" w:type="dxa"/>
            <w:gridSpan w:val="2"/>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48116C1A"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جــــــــــــــمع</w:t>
            </w:r>
          </w:p>
        </w:tc>
        <w:tc>
          <w:tcPr>
            <w:tcW w:w="937" w:type="dxa"/>
            <w:tcBorders>
              <w:top w:val="nil"/>
              <w:left w:val="single" w:sz="4" w:space="0" w:color="auto"/>
              <w:bottom w:val="single" w:sz="8" w:space="0" w:color="auto"/>
              <w:right w:val="single" w:sz="4" w:space="0" w:color="auto"/>
            </w:tcBorders>
            <w:shd w:val="clear" w:color="auto" w:fill="auto"/>
            <w:noWrap/>
            <w:vAlign w:val="center"/>
            <w:hideMark/>
          </w:tcPr>
          <w:p w14:paraId="5F6D08D8" w14:textId="77777777" w:rsidR="0096052D" w:rsidRPr="0096052D" w:rsidRDefault="0096052D" w:rsidP="0096052D">
            <w:pPr>
              <w:spacing w:line="240" w:lineRule="auto"/>
              <w:ind w:left="0" w:firstLine="0"/>
              <w:rPr>
                <w:rFonts w:ascii="Arial" w:hAnsi="Arial"/>
                <w:sz w:val="26"/>
                <w:szCs w:val="26"/>
                <w:rtl/>
              </w:rPr>
            </w:pPr>
            <w:r w:rsidRPr="0096052D">
              <w:rPr>
                <w:rFonts w:ascii="Cambria" w:hAnsi="Cambria" w:cs="Cambria" w:hint="cs"/>
                <w:sz w:val="26"/>
                <w:szCs w:val="26"/>
                <w:rtl/>
              </w:rPr>
              <w:t> </w:t>
            </w:r>
          </w:p>
        </w:tc>
        <w:tc>
          <w:tcPr>
            <w:tcW w:w="1140" w:type="dxa"/>
            <w:tcBorders>
              <w:top w:val="nil"/>
              <w:left w:val="single" w:sz="4" w:space="0" w:color="auto"/>
              <w:bottom w:val="single" w:sz="8" w:space="0" w:color="auto"/>
              <w:right w:val="single" w:sz="4" w:space="0" w:color="auto"/>
            </w:tcBorders>
            <w:shd w:val="clear" w:color="auto" w:fill="auto"/>
            <w:noWrap/>
            <w:vAlign w:val="center"/>
            <w:hideMark/>
          </w:tcPr>
          <w:p w14:paraId="74F939C8"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0</w:t>
            </w:r>
          </w:p>
        </w:tc>
        <w:tc>
          <w:tcPr>
            <w:tcW w:w="1672" w:type="dxa"/>
            <w:tcBorders>
              <w:top w:val="nil"/>
              <w:left w:val="single" w:sz="4" w:space="0" w:color="auto"/>
              <w:bottom w:val="single" w:sz="8" w:space="0" w:color="auto"/>
              <w:right w:val="single" w:sz="4" w:space="0" w:color="auto"/>
            </w:tcBorders>
            <w:shd w:val="clear" w:color="auto" w:fill="auto"/>
            <w:noWrap/>
            <w:vAlign w:val="center"/>
            <w:hideMark/>
          </w:tcPr>
          <w:p w14:paraId="182A9C67"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1,413,965,889</w:t>
            </w:r>
          </w:p>
        </w:tc>
        <w:tc>
          <w:tcPr>
            <w:tcW w:w="2020" w:type="dxa"/>
            <w:tcBorders>
              <w:top w:val="nil"/>
              <w:left w:val="single" w:sz="4" w:space="0" w:color="auto"/>
              <w:bottom w:val="single" w:sz="8" w:space="0" w:color="auto"/>
              <w:right w:val="single" w:sz="8" w:space="0" w:color="auto"/>
            </w:tcBorders>
            <w:shd w:val="clear" w:color="auto" w:fill="auto"/>
            <w:noWrap/>
            <w:vAlign w:val="center"/>
            <w:hideMark/>
          </w:tcPr>
          <w:p w14:paraId="35BEE0E1"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1,413,965,889</w:t>
            </w:r>
          </w:p>
        </w:tc>
      </w:tr>
    </w:tbl>
    <w:p w14:paraId="1F425570" w14:textId="77777777" w:rsidR="00BE4B98" w:rsidRDefault="00BE4B98" w:rsidP="0073051E">
      <w:pPr>
        <w:ind w:firstLine="217"/>
        <w:rPr>
          <w:noProof/>
          <w:rtl/>
        </w:rPr>
      </w:pPr>
    </w:p>
    <w:p w14:paraId="4ED45ED0" w14:textId="77777777" w:rsidR="00A648F4" w:rsidRDefault="00A648F4" w:rsidP="0073051E">
      <w:pPr>
        <w:ind w:firstLine="217"/>
        <w:rPr>
          <w:noProof/>
          <w:rtl/>
        </w:rPr>
      </w:pPr>
    </w:p>
    <w:p w14:paraId="44462316" w14:textId="77777777" w:rsidR="00A648F4" w:rsidRDefault="00A648F4" w:rsidP="0073051E">
      <w:pPr>
        <w:ind w:firstLine="217"/>
        <w:rPr>
          <w:noProof/>
          <w:rtl/>
        </w:rPr>
      </w:pPr>
    </w:p>
    <w:p w14:paraId="51BCCE72" w14:textId="77777777" w:rsidR="00A648F4" w:rsidRDefault="00A648F4" w:rsidP="0073051E">
      <w:pPr>
        <w:ind w:firstLine="217"/>
        <w:rPr>
          <w:noProof/>
          <w:rtl/>
        </w:rPr>
      </w:pPr>
    </w:p>
    <w:p w14:paraId="5348C1E1" w14:textId="77777777" w:rsidR="00A648F4" w:rsidRDefault="00A648F4" w:rsidP="0073051E">
      <w:pPr>
        <w:ind w:firstLine="217"/>
        <w:rPr>
          <w:noProof/>
          <w:rtl/>
        </w:rPr>
      </w:pPr>
    </w:p>
    <w:p w14:paraId="2942C61B" w14:textId="77777777" w:rsidR="00A648F4" w:rsidRDefault="00A648F4" w:rsidP="0073051E">
      <w:pPr>
        <w:ind w:firstLine="217"/>
        <w:rPr>
          <w:noProof/>
          <w:rtl/>
        </w:rPr>
      </w:pPr>
    </w:p>
    <w:p w14:paraId="01B6CCD5" w14:textId="77777777" w:rsidR="00A648F4" w:rsidRDefault="00A648F4" w:rsidP="0073051E">
      <w:pPr>
        <w:ind w:firstLine="217"/>
        <w:rPr>
          <w:noProof/>
          <w:rtl/>
        </w:rPr>
      </w:pPr>
    </w:p>
    <w:p w14:paraId="5CDCC4BE" w14:textId="77777777" w:rsidR="00A648F4" w:rsidRDefault="00A648F4" w:rsidP="0073051E">
      <w:pPr>
        <w:ind w:firstLine="217"/>
        <w:rPr>
          <w:noProof/>
          <w:rtl/>
        </w:rPr>
      </w:pPr>
    </w:p>
    <w:p w14:paraId="1C74A42A" w14:textId="77777777" w:rsidR="00A648F4" w:rsidRDefault="00A648F4" w:rsidP="0073051E">
      <w:pPr>
        <w:ind w:firstLine="217"/>
        <w:rPr>
          <w:noProof/>
          <w:rtl/>
        </w:rPr>
      </w:pPr>
    </w:p>
    <w:p w14:paraId="41CAA265" w14:textId="77777777" w:rsidR="00A648F4" w:rsidRDefault="00A648F4" w:rsidP="0073051E">
      <w:pPr>
        <w:ind w:firstLine="217"/>
        <w:rPr>
          <w:noProof/>
          <w:rtl/>
        </w:rPr>
      </w:pPr>
    </w:p>
    <w:p w14:paraId="15C4CCF1" w14:textId="77777777" w:rsidR="00A648F4" w:rsidRDefault="00A648F4" w:rsidP="0073051E">
      <w:pPr>
        <w:ind w:firstLine="217"/>
        <w:rPr>
          <w:noProof/>
          <w:rtl/>
        </w:rPr>
      </w:pPr>
    </w:p>
    <w:p w14:paraId="39F701A2" w14:textId="77777777" w:rsidR="00A648F4" w:rsidRDefault="00A648F4" w:rsidP="0073051E">
      <w:pPr>
        <w:ind w:firstLine="217"/>
        <w:rPr>
          <w:noProof/>
          <w:rtl/>
        </w:rPr>
      </w:pPr>
    </w:p>
    <w:p w14:paraId="540673A6" w14:textId="77777777" w:rsidR="00A648F4" w:rsidRDefault="00A648F4" w:rsidP="0073051E">
      <w:pPr>
        <w:ind w:firstLine="217"/>
        <w:rPr>
          <w:noProof/>
          <w:rtl/>
        </w:rPr>
      </w:pPr>
    </w:p>
    <w:p w14:paraId="168F924E" w14:textId="77777777" w:rsidR="00A648F4" w:rsidRDefault="00A648F4" w:rsidP="0073051E">
      <w:pPr>
        <w:ind w:firstLine="217"/>
        <w:rPr>
          <w:noProof/>
          <w:rtl/>
        </w:rPr>
      </w:pPr>
    </w:p>
    <w:p w14:paraId="1CEC7C80" w14:textId="77777777" w:rsidR="00A648F4" w:rsidRDefault="00A648F4" w:rsidP="0073051E">
      <w:pPr>
        <w:ind w:firstLine="217"/>
        <w:rPr>
          <w:noProof/>
          <w:rtl/>
        </w:rPr>
      </w:pPr>
    </w:p>
    <w:p w14:paraId="3770FCE3" w14:textId="77777777" w:rsidR="00A648F4" w:rsidRDefault="00A648F4" w:rsidP="0073051E">
      <w:pPr>
        <w:ind w:firstLine="217"/>
        <w:rPr>
          <w:noProof/>
          <w:rtl/>
        </w:rPr>
      </w:pPr>
    </w:p>
    <w:p w14:paraId="04A267C3" w14:textId="77777777" w:rsidR="00A648F4" w:rsidRDefault="00A648F4" w:rsidP="0073051E">
      <w:pPr>
        <w:ind w:firstLine="217"/>
        <w:rPr>
          <w:noProof/>
          <w:rtl/>
        </w:rPr>
      </w:pPr>
    </w:p>
    <w:p w14:paraId="65734867" w14:textId="37FFAE8B" w:rsidR="00E27044" w:rsidRPr="00D012FE" w:rsidRDefault="00E27044" w:rsidP="00D012FE">
      <w:pPr>
        <w:pStyle w:val="Heading2"/>
        <w:numPr>
          <w:ilvl w:val="1"/>
          <w:numId w:val="39"/>
        </w:numPr>
        <w:spacing w:before="0" w:after="0"/>
        <w:ind w:hanging="689"/>
        <w:jc w:val="both"/>
        <w:rPr>
          <w:rFonts w:ascii="Times New Roman" w:hAnsi="Times New Roman" w:cs="B Nazanin"/>
          <w:i w:val="0"/>
          <w:iCs w:val="0"/>
          <w:sz w:val="24"/>
          <w:rtl/>
          <w:lang w:bidi="fa-IR"/>
        </w:rPr>
      </w:pPr>
      <w:bookmarkStart w:id="106" w:name="_Toc55124677"/>
      <w:r w:rsidRPr="00D012FE">
        <w:rPr>
          <w:rFonts w:ascii="Times New Roman" w:hAnsi="Times New Roman" w:cs="B Nazanin" w:hint="cs"/>
          <w:i w:val="0"/>
          <w:iCs w:val="0"/>
          <w:sz w:val="24"/>
          <w:rtl/>
          <w:lang w:bidi="fa-IR"/>
        </w:rPr>
        <w:lastRenderedPageBreak/>
        <w:t xml:space="preserve">برآورد </w:t>
      </w:r>
      <w:r w:rsidR="00BA4679">
        <w:rPr>
          <w:rFonts w:ascii="Times New Roman" w:hAnsi="Times New Roman" w:cs="B Nazanin"/>
          <w:i w:val="0"/>
          <w:iCs w:val="0"/>
          <w:sz w:val="24"/>
          <w:rtl/>
          <w:lang w:bidi="fa-IR"/>
        </w:rPr>
        <w:t>هز</w:t>
      </w:r>
      <w:r w:rsidR="00BA4679">
        <w:rPr>
          <w:rFonts w:ascii="Times New Roman" w:hAnsi="Times New Roman" w:cs="B Nazanin" w:hint="cs"/>
          <w:i w:val="0"/>
          <w:iCs w:val="0"/>
          <w:sz w:val="24"/>
          <w:rtl/>
          <w:lang w:bidi="fa-IR"/>
        </w:rPr>
        <w:t>ی</w:t>
      </w:r>
      <w:r w:rsidR="00BA4679">
        <w:rPr>
          <w:rFonts w:ascii="Times New Roman" w:hAnsi="Times New Roman" w:cs="B Nazanin" w:hint="eastAsia"/>
          <w:i w:val="0"/>
          <w:iCs w:val="0"/>
          <w:sz w:val="24"/>
          <w:rtl/>
          <w:lang w:bidi="fa-IR"/>
        </w:rPr>
        <w:t>نه‌ها</w:t>
      </w:r>
      <w:r w:rsidR="00BA4679">
        <w:rPr>
          <w:rFonts w:ascii="Times New Roman" w:hAnsi="Times New Roman" w:cs="B Nazanin" w:hint="cs"/>
          <w:i w:val="0"/>
          <w:iCs w:val="0"/>
          <w:sz w:val="24"/>
          <w:rtl/>
          <w:lang w:bidi="fa-IR"/>
        </w:rPr>
        <w:t>ی</w:t>
      </w:r>
      <w:r w:rsidR="00102089" w:rsidRPr="00D012FE">
        <w:rPr>
          <w:rFonts w:ascii="Times New Roman" w:hAnsi="Times New Roman" w:cs="B Nazanin" w:hint="cs"/>
          <w:i w:val="0"/>
          <w:iCs w:val="0"/>
          <w:sz w:val="24"/>
          <w:rtl/>
          <w:lang w:bidi="fa-IR"/>
        </w:rPr>
        <w:t xml:space="preserve"> تولید</w:t>
      </w:r>
      <w:bookmarkEnd w:id="106"/>
    </w:p>
    <w:p w14:paraId="12AD89D6" w14:textId="5BF51AD5" w:rsidR="00126B1B" w:rsidRDefault="00126B1B" w:rsidP="008037C7">
      <w:pPr>
        <w:ind w:left="141" w:firstLine="0"/>
        <w:jc w:val="both"/>
        <w:rPr>
          <w:b w:val="0"/>
          <w:bCs w:val="0"/>
          <w:szCs w:val="28"/>
          <w:rtl/>
          <w:lang w:bidi="fa-IR"/>
        </w:rPr>
      </w:pPr>
      <w:r>
        <w:rPr>
          <w:rFonts w:hint="cs"/>
          <w:b w:val="0"/>
          <w:bCs w:val="0"/>
          <w:szCs w:val="28"/>
          <w:rtl/>
          <w:lang w:bidi="fa-IR"/>
        </w:rPr>
        <w:t xml:space="preserve">با توجه به برآورد هزینه عملیاتی و غیر عملیاتی تولید، </w:t>
      </w:r>
      <w:r>
        <w:rPr>
          <w:b w:val="0"/>
          <w:bCs w:val="0"/>
          <w:szCs w:val="28"/>
          <w:rtl/>
          <w:lang w:bidi="fa-IR"/>
        </w:rPr>
        <w:t>م</w:t>
      </w:r>
      <w:r>
        <w:rPr>
          <w:rFonts w:hint="cs"/>
          <w:b w:val="0"/>
          <w:bCs w:val="0"/>
          <w:szCs w:val="28"/>
          <w:rtl/>
          <w:lang w:bidi="fa-IR"/>
        </w:rPr>
        <w:t>ی‌</w:t>
      </w:r>
      <w:r>
        <w:rPr>
          <w:rFonts w:hint="eastAsia"/>
          <w:b w:val="0"/>
          <w:bCs w:val="0"/>
          <w:szCs w:val="28"/>
          <w:rtl/>
          <w:lang w:bidi="fa-IR"/>
        </w:rPr>
        <w:t>توان</w:t>
      </w:r>
      <w:r>
        <w:rPr>
          <w:rFonts w:hint="cs"/>
          <w:b w:val="0"/>
          <w:bCs w:val="0"/>
          <w:szCs w:val="28"/>
          <w:rtl/>
          <w:lang w:bidi="fa-IR"/>
        </w:rPr>
        <w:t xml:space="preserve"> هزینه تمام شده تولید محصول را مشخص کرد. جدول </w:t>
      </w:r>
      <w:r w:rsidR="008037C7">
        <w:rPr>
          <w:rFonts w:hint="cs"/>
          <w:b w:val="0"/>
          <w:bCs w:val="0"/>
          <w:szCs w:val="28"/>
          <w:rtl/>
          <w:lang w:bidi="fa-IR"/>
        </w:rPr>
        <w:t>26</w:t>
      </w:r>
      <w:r>
        <w:rPr>
          <w:rFonts w:hint="cs"/>
          <w:b w:val="0"/>
          <w:bCs w:val="0"/>
          <w:szCs w:val="28"/>
          <w:rtl/>
          <w:lang w:bidi="fa-IR"/>
        </w:rPr>
        <w:t xml:space="preserve"> سهم هر یک از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 در هزینه تمام شده ارائه خدمات را نشان </w:t>
      </w:r>
      <w:r>
        <w:rPr>
          <w:b w:val="0"/>
          <w:bCs w:val="0"/>
          <w:szCs w:val="28"/>
          <w:rtl/>
          <w:lang w:bidi="fa-IR"/>
        </w:rPr>
        <w:t>م</w:t>
      </w:r>
      <w:r>
        <w:rPr>
          <w:rFonts w:hint="cs"/>
          <w:b w:val="0"/>
          <w:bCs w:val="0"/>
          <w:szCs w:val="28"/>
          <w:rtl/>
          <w:lang w:bidi="fa-IR"/>
        </w:rPr>
        <w:t>ی‌</w:t>
      </w:r>
      <w:r>
        <w:rPr>
          <w:rFonts w:hint="eastAsia"/>
          <w:b w:val="0"/>
          <w:bCs w:val="0"/>
          <w:szCs w:val="28"/>
          <w:rtl/>
          <w:lang w:bidi="fa-IR"/>
        </w:rPr>
        <w:t>دهد</w:t>
      </w:r>
      <w:r>
        <w:rPr>
          <w:rFonts w:hint="cs"/>
          <w:b w:val="0"/>
          <w:bCs w:val="0"/>
          <w:szCs w:val="28"/>
          <w:rtl/>
          <w:lang w:bidi="fa-IR"/>
        </w:rPr>
        <w:t xml:space="preserve">. در جدول زیر کلیه اقلام هزینه تولید لیست </w:t>
      </w:r>
      <w:r>
        <w:rPr>
          <w:b w:val="0"/>
          <w:bCs w:val="0"/>
          <w:szCs w:val="28"/>
          <w:rtl/>
          <w:lang w:bidi="fa-IR"/>
        </w:rPr>
        <w:t>شده‌اند</w:t>
      </w:r>
      <w:r>
        <w:rPr>
          <w:rFonts w:hint="cs"/>
          <w:b w:val="0"/>
          <w:bCs w:val="0"/>
          <w:szCs w:val="28"/>
          <w:rtl/>
          <w:lang w:bidi="fa-IR"/>
        </w:rPr>
        <w:t xml:space="preserve"> و بر اساس دستورالعمل تهیه طرح توجیهی این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 بصورت ثابت و متغیر تفکیک </w:t>
      </w:r>
      <w:r>
        <w:rPr>
          <w:b w:val="0"/>
          <w:bCs w:val="0"/>
          <w:szCs w:val="28"/>
          <w:rtl/>
          <w:lang w:bidi="fa-IR"/>
        </w:rPr>
        <w:t>شده‌اند</w:t>
      </w:r>
      <w:r>
        <w:rPr>
          <w:rFonts w:hint="cs"/>
          <w:b w:val="0"/>
          <w:bCs w:val="0"/>
          <w:szCs w:val="28"/>
          <w:rtl/>
          <w:lang w:bidi="fa-IR"/>
        </w:rPr>
        <w:t xml:space="preserve">.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ی ثابت،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 xml:space="preserve">یی هستند که با تغییر ظرفیت </w:t>
      </w:r>
      <w:r>
        <w:rPr>
          <w:b w:val="0"/>
          <w:bCs w:val="0"/>
          <w:szCs w:val="28"/>
          <w:rtl/>
          <w:lang w:bidi="fa-IR"/>
        </w:rPr>
        <w:t>تقر</w:t>
      </w:r>
      <w:r>
        <w:rPr>
          <w:rFonts w:hint="cs"/>
          <w:b w:val="0"/>
          <w:bCs w:val="0"/>
          <w:szCs w:val="28"/>
          <w:rtl/>
          <w:lang w:bidi="fa-IR"/>
        </w:rPr>
        <w:t>ی</w:t>
      </w:r>
      <w:r>
        <w:rPr>
          <w:rFonts w:hint="eastAsia"/>
          <w:b w:val="0"/>
          <w:bCs w:val="0"/>
          <w:szCs w:val="28"/>
          <w:rtl/>
          <w:lang w:bidi="fa-IR"/>
        </w:rPr>
        <w:t>باً</w:t>
      </w:r>
      <w:r>
        <w:rPr>
          <w:rFonts w:hint="cs"/>
          <w:b w:val="0"/>
          <w:bCs w:val="0"/>
          <w:szCs w:val="28"/>
          <w:rtl/>
          <w:lang w:bidi="fa-IR"/>
        </w:rPr>
        <w:t xml:space="preserve"> ثابت باقی </w:t>
      </w:r>
      <w:r>
        <w:rPr>
          <w:b w:val="0"/>
          <w:bCs w:val="0"/>
          <w:szCs w:val="28"/>
          <w:rtl/>
          <w:lang w:bidi="fa-IR"/>
        </w:rPr>
        <w:t>م</w:t>
      </w:r>
      <w:r>
        <w:rPr>
          <w:rFonts w:hint="cs"/>
          <w:b w:val="0"/>
          <w:bCs w:val="0"/>
          <w:szCs w:val="28"/>
          <w:rtl/>
          <w:lang w:bidi="fa-IR"/>
        </w:rPr>
        <w:t>ی‌</w:t>
      </w:r>
      <w:r>
        <w:rPr>
          <w:rFonts w:hint="eastAsia"/>
          <w:b w:val="0"/>
          <w:bCs w:val="0"/>
          <w:szCs w:val="28"/>
          <w:rtl/>
          <w:lang w:bidi="fa-IR"/>
        </w:rPr>
        <w:t>مانند</w:t>
      </w:r>
      <w:r>
        <w:rPr>
          <w:rFonts w:hint="cs"/>
          <w:b w:val="0"/>
          <w:bCs w:val="0"/>
          <w:szCs w:val="28"/>
          <w:rtl/>
          <w:lang w:bidi="fa-IR"/>
        </w:rPr>
        <w:t xml:space="preserve"> در حالیکه </w:t>
      </w:r>
      <w:r>
        <w:rPr>
          <w:b w:val="0"/>
          <w:bCs w:val="0"/>
          <w:szCs w:val="28"/>
          <w:rtl/>
          <w:lang w:bidi="fa-IR"/>
        </w:rPr>
        <w:t>هز</w:t>
      </w:r>
      <w:r>
        <w:rPr>
          <w:rFonts w:hint="cs"/>
          <w:b w:val="0"/>
          <w:bCs w:val="0"/>
          <w:szCs w:val="28"/>
          <w:rtl/>
          <w:lang w:bidi="fa-IR"/>
        </w:rPr>
        <w:t>ی</w:t>
      </w:r>
      <w:r>
        <w:rPr>
          <w:rFonts w:hint="eastAsia"/>
          <w:b w:val="0"/>
          <w:bCs w:val="0"/>
          <w:szCs w:val="28"/>
          <w:rtl/>
          <w:lang w:bidi="fa-IR"/>
        </w:rPr>
        <w:t>نه‌ها</w:t>
      </w:r>
      <w:r>
        <w:rPr>
          <w:rFonts w:hint="cs"/>
          <w:b w:val="0"/>
          <w:bCs w:val="0"/>
          <w:szCs w:val="28"/>
          <w:rtl/>
          <w:lang w:bidi="fa-IR"/>
        </w:rPr>
        <w:t>ی متغیر متناسب با تغییر در ظرفیت متغیر خواهند بود.</w:t>
      </w:r>
    </w:p>
    <w:p w14:paraId="268D983B" w14:textId="77777777" w:rsidR="00126B1B" w:rsidRDefault="00126B1B" w:rsidP="0073051E">
      <w:pPr>
        <w:ind w:firstLine="217"/>
        <w:rPr>
          <w:rtl/>
        </w:rPr>
      </w:pPr>
      <w:bookmarkStart w:id="107" w:name="_Toc55124708"/>
      <w:r>
        <w:rPr>
          <w:rFonts w:hint="cs"/>
          <w:rtl/>
        </w:rPr>
        <w:t xml:space="preserve">جدول </w:t>
      </w:r>
      <w:r>
        <w:rPr>
          <w:rtl/>
        </w:rPr>
        <w:fldChar w:fldCharType="begin"/>
      </w:r>
      <w:r>
        <w:rPr>
          <w:rFonts w:hint="cs"/>
          <w:rtl/>
        </w:rPr>
        <w:instrText xml:space="preserve"> </w:instrText>
      </w:r>
      <w:r>
        <w:instrText>SEQ</w:instrText>
      </w:r>
      <w:r>
        <w:rPr>
          <w:rFonts w:hint="cs"/>
          <w:rtl/>
        </w:rPr>
        <w:instrText xml:space="preserve"> جدول \* </w:instrText>
      </w:r>
      <w:r>
        <w:instrText>ARABIC</w:instrText>
      </w:r>
      <w:r>
        <w:rPr>
          <w:rFonts w:hint="cs"/>
          <w:rtl/>
        </w:rPr>
        <w:instrText xml:space="preserve"> </w:instrText>
      </w:r>
      <w:r>
        <w:rPr>
          <w:rtl/>
        </w:rPr>
        <w:fldChar w:fldCharType="separate"/>
      </w:r>
      <w:r w:rsidR="00D012FE">
        <w:rPr>
          <w:noProof/>
          <w:rtl/>
        </w:rPr>
        <w:t>26</w:t>
      </w:r>
      <w:r>
        <w:rPr>
          <w:rtl/>
        </w:rPr>
        <w:fldChar w:fldCharType="end"/>
      </w:r>
      <w:r>
        <w:rPr>
          <w:rFonts w:hint="cs"/>
          <w:rtl/>
        </w:rPr>
        <w:t>- هزینه تولید سالانه</w:t>
      </w:r>
      <w:bookmarkEnd w:id="107"/>
    </w:p>
    <w:tbl>
      <w:tblPr>
        <w:bidiVisual/>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025"/>
        <w:gridCol w:w="443"/>
        <w:gridCol w:w="9"/>
        <w:gridCol w:w="2230"/>
        <w:gridCol w:w="2196"/>
        <w:gridCol w:w="860"/>
      </w:tblGrid>
      <w:tr w:rsidR="0096052D" w:rsidRPr="0096052D" w14:paraId="19A71C9F" w14:textId="77777777" w:rsidTr="005415CB">
        <w:trPr>
          <w:trHeight w:val="1740"/>
          <w:jc w:val="center"/>
        </w:trPr>
        <w:tc>
          <w:tcPr>
            <w:tcW w:w="709" w:type="dxa"/>
            <w:shd w:val="clear" w:color="auto" w:fill="E6E6E6"/>
            <w:vAlign w:val="center"/>
            <w:hideMark/>
          </w:tcPr>
          <w:p w14:paraId="2115DFD5" w14:textId="77777777" w:rsidR="0096052D" w:rsidRPr="0096052D" w:rsidRDefault="0096052D" w:rsidP="0096052D">
            <w:pPr>
              <w:spacing w:line="240" w:lineRule="auto"/>
              <w:ind w:left="0" w:firstLine="0"/>
              <w:rPr>
                <w:rFonts w:ascii="Arial" w:hAnsi="Arial"/>
                <w:sz w:val="26"/>
                <w:szCs w:val="26"/>
              </w:rPr>
            </w:pPr>
            <w:r w:rsidRPr="0096052D">
              <w:rPr>
                <w:rFonts w:ascii="Arial" w:hAnsi="Arial" w:hint="cs"/>
                <w:sz w:val="26"/>
                <w:szCs w:val="26"/>
                <w:rtl/>
              </w:rPr>
              <w:t>رديف</w:t>
            </w:r>
          </w:p>
        </w:tc>
        <w:tc>
          <w:tcPr>
            <w:tcW w:w="4468" w:type="dxa"/>
            <w:gridSpan w:val="2"/>
            <w:shd w:val="clear" w:color="auto" w:fill="E6E6E6"/>
            <w:noWrap/>
            <w:vAlign w:val="center"/>
            <w:hideMark/>
          </w:tcPr>
          <w:p w14:paraId="5F38C465"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شرح</w:t>
            </w:r>
          </w:p>
        </w:tc>
        <w:tc>
          <w:tcPr>
            <w:tcW w:w="2239" w:type="dxa"/>
            <w:gridSpan w:val="2"/>
            <w:shd w:val="clear" w:color="auto" w:fill="E6E6E6"/>
            <w:vAlign w:val="center"/>
            <w:hideMark/>
          </w:tcPr>
          <w:p w14:paraId="1FD3449D" w14:textId="445AD83C"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 xml:space="preserve">هزينه </w:t>
            </w:r>
            <w:r w:rsidR="00BA4679">
              <w:rPr>
                <w:rFonts w:ascii="Arial" w:hAnsi="Arial" w:hint="cs"/>
                <w:sz w:val="26"/>
                <w:szCs w:val="26"/>
                <w:rtl/>
              </w:rPr>
              <w:t>ک</w:t>
            </w:r>
            <w:r w:rsidRPr="0096052D">
              <w:rPr>
                <w:rFonts w:ascii="Arial" w:hAnsi="Arial" w:hint="cs"/>
                <w:sz w:val="26"/>
                <w:szCs w:val="26"/>
                <w:rtl/>
              </w:rPr>
              <w:t xml:space="preserve">ل در </w:t>
            </w:r>
            <w:r w:rsidRPr="0096052D">
              <w:rPr>
                <w:rFonts w:ascii="Arial" w:hAnsi="Arial" w:hint="cs"/>
                <w:sz w:val="26"/>
                <w:szCs w:val="26"/>
                <w:rtl/>
              </w:rPr>
              <w:br/>
              <w:t>حدا</w:t>
            </w:r>
            <w:r w:rsidR="00BA4679">
              <w:rPr>
                <w:rFonts w:ascii="Arial" w:hAnsi="Arial" w:hint="cs"/>
                <w:sz w:val="26"/>
                <w:szCs w:val="26"/>
                <w:rtl/>
              </w:rPr>
              <w:t>ک</w:t>
            </w:r>
            <w:r w:rsidRPr="0096052D">
              <w:rPr>
                <w:rFonts w:ascii="Arial" w:hAnsi="Arial" w:hint="cs"/>
                <w:sz w:val="26"/>
                <w:szCs w:val="26"/>
                <w:rtl/>
              </w:rPr>
              <w:t xml:space="preserve">ثر ظرفيت اسمي </w:t>
            </w:r>
            <w:r w:rsidRPr="0096052D">
              <w:rPr>
                <w:rFonts w:ascii="Arial" w:hAnsi="Arial" w:hint="cs"/>
                <w:b w:val="0"/>
                <w:bCs w:val="0"/>
                <w:sz w:val="26"/>
                <w:szCs w:val="26"/>
                <w:rtl/>
              </w:rPr>
              <w:t>(هزار ریال)</w:t>
            </w:r>
          </w:p>
        </w:tc>
        <w:tc>
          <w:tcPr>
            <w:tcW w:w="2196" w:type="dxa"/>
            <w:shd w:val="clear" w:color="auto" w:fill="E6E6E6"/>
            <w:vAlign w:val="center"/>
            <w:hideMark/>
          </w:tcPr>
          <w:p w14:paraId="06FC006C" w14:textId="12740CCA" w:rsid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 xml:space="preserve">هزينه </w:t>
            </w:r>
            <w:r w:rsidR="00BA4679">
              <w:rPr>
                <w:rFonts w:ascii="Arial" w:hAnsi="Arial" w:hint="cs"/>
                <w:sz w:val="26"/>
                <w:szCs w:val="26"/>
                <w:rtl/>
              </w:rPr>
              <w:t>ک</w:t>
            </w:r>
            <w:r w:rsidRPr="0096052D">
              <w:rPr>
                <w:rFonts w:ascii="Arial" w:hAnsi="Arial" w:hint="cs"/>
                <w:sz w:val="26"/>
                <w:szCs w:val="26"/>
                <w:rtl/>
              </w:rPr>
              <w:t>ل در سال مبنا</w:t>
            </w:r>
            <w:r w:rsidRPr="0096052D">
              <w:rPr>
                <w:rFonts w:ascii="Arial" w:hAnsi="Arial" w:hint="cs"/>
                <w:sz w:val="26"/>
                <w:szCs w:val="26"/>
                <w:rtl/>
              </w:rPr>
              <w:br/>
              <w:t>(با احتساب ظرفیت عملی)</w:t>
            </w:r>
          </w:p>
          <w:p w14:paraId="0CA8EA5B"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b w:val="0"/>
                <w:bCs w:val="0"/>
                <w:sz w:val="26"/>
                <w:szCs w:val="26"/>
                <w:rtl/>
              </w:rPr>
              <w:t>(هزار ریال)</w:t>
            </w:r>
          </w:p>
        </w:tc>
        <w:tc>
          <w:tcPr>
            <w:tcW w:w="732" w:type="dxa"/>
            <w:shd w:val="clear" w:color="auto" w:fill="E6E6E6"/>
            <w:vAlign w:val="center"/>
            <w:hideMark/>
          </w:tcPr>
          <w:p w14:paraId="47336499" w14:textId="77777777" w:rsidR="0096052D" w:rsidRPr="0096052D" w:rsidRDefault="0096052D" w:rsidP="0096052D">
            <w:pPr>
              <w:spacing w:line="240" w:lineRule="auto"/>
              <w:ind w:left="0" w:firstLine="0"/>
              <w:rPr>
                <w:rFonts w:ascii="Arial" w:hAnsi="Arial"/>
                <w:sz w:val="26"/>
                <w:szCs w:val="26"/>
                <w:rtl/>
              </w:rPr>
            </w:pPr>
            <w:r w:rsidRPr="0096052D">
              <w:rPr>
                <w:rFonts w:ascii="Arial" w:hAnsi="Arial" w:hint="cs"/>
                <w:sz w:val="26"/>
                <w:szCs w:val="26"/>
                <w:rtl/>
              </w:rPr>
              <w:t>درصد</w:t>
            </w:r>
          </w:p>
        </w:tc>
      </w:tr>
      <w:tr w:rsidR="0096052D" w:rsidRPr="009635E7" w14:paraId="73D47869" w14:textId="77777777" w:rsidTr="0096052D">
        <w:trPr>
          <w:trHeight w:val="435"/>
          <w:jc w:val="center"/>
        </w:trPr>
        <w:tc>
          <w:tcPr>
            <w:tcW w:w="709" w:type="dxa"/>
            <w:shd w:val="clear" w:color="auto" w:fill="auto"/>
            <w:noWrap/>
            <w:vAlign w:val="center"/>
            <w:hideMark/>
          </w:tcPr>
          <w:p w14:paraId="3B01CDD6"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w:t>
            </w:r>
          </w:p>
        </w:tc>
        <w:tc>
          <w:tcPr>
            <w:tcW w:w="4468" w:type="dxa"/>
            <w:gridSpan w:val="2"/>
            <w:shd w:val="clear" w:color="auto" w:fill="auto"/>
            <w:noWrap/>
            <w:vAlign w:val="center"/>
            <w:hideMark/>
          </w:tcPr>
          <w:p w14:paraId="4F426EEC" w14:textId="2F033C74"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مواد اوليه</w:t>
            </w:r>
          </w:p>
        </w:tc>
        <w:tc>
          <w:tcPr>
            <w:tcW w:w="2239" w:type="dxa"/>
            <w:gridSpan w:val="2"/>
            <w:shd w:val="clear" w:color="auto" w:fill="auto"/>
            <w:noWrap/>
            <w:vAlign w:val="center"/>
            <w:hideMark/>
          </w:tcPr>
          <w:p w14:paraId="42A627F4"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6,659,411,200</w:t>
            </w:r>
          </w:p>
        </w:tc>
        <w:tc>
          <w:tcPr>
            <w:tcW w:w="2196" w:type="dxa"/>
            <w:shd w:val="clear" w:color="auto" w:fill="auto"/>
            <w:noWrap/>
            <w:vAlign w:val="center"/>
            <w:hideMark/>
          </w:tcPr>
          <w:p w14:paraId="7B579BC5"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6,659,411,200</w:t>
            </w:r>
          </w:p>
        </w:tc>
        <w:tc>
          <w:tcPr>
            <w:tcW w:w="732" w:type="dxa"/>
            <w:shd w:val="clear" w:color="auto" w:fill="auto"/>
            <w:noWrap/>
            <w:vAlign w:val="center"/>
            <w:hideMark/>
          </w:tcPr>
          <w:p w14:paraId="6AFFD67D"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80.2%</w:t>
            </w:r>
          </w:p>
        </w:tc>
      </w:tr>
      <w:tr w:rsidR="0096052D" w:rsidRPr="009635E7" w14:paraId="06AE9063" w14:textId="77777777" w:rsidTr="0096052D">
        <w:trPr>
          <w:trHeight w:val="405"/>
          <w:jc w:val="center"/>
        </w:trPr>
        <w:tc>
          <w:tcPr>
            <w:tcW w:w="709" w:type="dxa"/>
            <w:shd w:val="clear" w:color="auto" w:fill="auto"/>
            <w:noWrap/>
            <w:vAlign w:val="center"/>
            <w:hideMark/>
          </w:tcPr>
          <w:p w14:paraId="391C4FDA" w14:textId="77777777" w:rsidR="0096052D" w:rsidRPr="0096052D" w:rsidRDefault="0096052D" w:rsidP="0096052D">
            <w:pPr>
              <w:spacing w:line="240" w:lineRule="auto"/>
              <w:ind w:left="0" w:firstLine="0"/>
              <w:rPr>
                <w:rFonts w:ascii="Arial" w:hAnsi="Arial"/>
                <w:b w:val="0"/>
                <w:bCs w:val="0"/>
                <w:sz w:val="26"/>
                <w:szCs w:val="26"/>
              </w:rPr>
            </w:pPr>
            <w:r w:rsidRPr="0096052D">
              <w:rPr>
                <w:rFonts w:ascii="Arial" w:hAnsi="Arial" w:hint="cs"/>
                <w:b w:val="0"/>
                <w:bCs w:val="0"/>
                <w:sz w:val="26"/>
                <w:szCs w:val="26"/>
                <w:rtl/>
              </w:rPr>
              <w:t>2</w:t>
            </w:r>
          </w:p>
        </w:tc>
        <w:tc>
          <w:tcPr>
            <w:tcW w:w="4468" w:type="dxa"/>
            <w:gridSpan w:val="2"/>
            <w:shd w:val="clear" w:color="auto" w:fill="auto"/>
            <w:noWrap/>
            <w:vAlign w:val="center"/>
            <w:hideMark/>
          </w:tcPr>
          <w:p w14:paraId="0E3033D7"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حقوق و دستمزد پرسنل مستقيم توليد</w:t>
            </w:r>
          </w:p>
        </w:tc>
        <w:tc>
          <w:tcPr>
            <w:tcW w:w="2239" w:type="dxa"/>
            <w:gridSpan w:val="2"/>
            <w:shd w:val="clear" w:color="auto" w:fill="auto"/>
            <w:noWrap/>
            <w:vAlign w:val="center"/>
            <w:hideMark/>
          </w:tcPr>
          <w:p w14:paraId="6A418A2E"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121,679,480</w:t>
            </w:r>
          </w:p>
        </w:tc>
        <w:tc>
          <w:tcPr>
            <w:tcW w:w="2196" w:type="dxa"/>
            <w:shd w:val="clear" w:color="auto" w:fill="auto"/>
            <w:noWrap/>
            <w:vAlign w:val="center"/>
            <w:hideMark/>
          </w:tcPr>
          <w:p w14:paraId="6F5F070F"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121,679,480</w:t>
            </w:r>
          </w:p>
        </w:tc>
        <w:tc>
          <w:tcPr>
            <w:tcW w:w="732" w:type="dxa"/>
            <w:shd w:val="clear" w:color="auto" w:fill="auto"/>
            <w:noWrap/>
            <w:vAlign w:val="center"/>
            <w:hideMark/>
          </w:tcPr>
          <w:p w14:paraId="2B9ED06C"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1.5%</w:t>
            </w:r>
          </w:p>
        </w:tc>
      </w:tr>
      <w:tr w:rsidR="0096052D" w:rsidRPr="009635E7" w14:paraId="1803A964" w14:textId="77777777" w:rsidTr="0096052D">
        <w:trPr>
          <w:trHeight w:val="405"/>
          <w:jc w:val="center"/>
        </w:trPr>
        <w:tc>
          <w:tcPr>
            <w:tcW w:w="709" w:type="dxa"/>
            <w:shd w:val="clear" w:color="auto" w:fill="auto"/>
            <w:noWrap/>
            <w:vAlign w:val="center"/>
            <w:hideMark/>
          </w:tcPr>
          <w:p w14:paraId="71E5CE93" w14:textId="77777777" w:rsidR="0096052D" w:rsidRPr="0096052D" w:rsidRDefault="0096052D" w:rsidP="0096052D">
            <w:pPr>
              <w:spacing w:line="240" w:lineRule="auto"/>
              <w:ind w:left="0" w:firstLine="0"/>
              <w:rPr>
                <w:rFonts w:ascii="Arial" w:hAnsi="Arial"/>
                <w:b w:val="0"/>
                <w:bCs w:val="0"/>
                <w:sz w:val="26"/>
                <w:szCs w:val="26"/>
              </w:rPr>
            </w:pPr>
            <w:r w:rsidRPr="0096052D">
              <w:rPr>
                <w:rFonts w:ascii="Arial" w:hAnsi="Arial" w:hint="cs"/>
                <w:b w:val="0"/>
                <w:bCs w:val="0"/>
                <w:sz w:val="26"/>
                <w:szCs w:val="26"/>
                <w:rtl/>
              </w:rPr>
              <w:t>3</w:t>
            </w:r>
          </w:p>
        </w:tc>
        <w:tc>
          <w:tcPr>
            <w:tcW w:w="4468" w:type="dxa"/>
            <w:gridSpan w:val="2"/>
            <w:shd w:val="clear" w:color="auto" w:fill="auto"/>
            <w:noWrap/>
            <w:vAlign w:val="center"/>
            <w:hideMark/>
          </w:tcPr>
          <w:p w14:paraId="1832C87A"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حقوق و دستمزد پرسنل غير مستقيم توليد</w:t>
            </w:r>
          </w:p>
        </w:tc>
        <w:tc>
          <w:tcPr>
            <w:tcW w:w="2239" w:type="dxa"/>
            <w:gridSpan w:val="2"/>
            <w:shd w:val="clear" w:color="auto" w:fill="auto"/>
            <w:noWrap/>
            <w:vAlign w:val="center"/>
            <w:hideMark/>
          </w:tcPr>
          <w:p w14:paraId="6F41B986"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0</w:t>
            </w:r>
          </w:p>
        </w:tc>
        <w:tc>
          <w:tcPr>
            <w:tcW w:w="2196" w:type="dxa"/>
            <w:shd w:val="clear" w:color="auto" w:fill="auto"/>
            <w:noWrap/>
            <w:vAlign w:val="center"/>
            <w:hideMark/>
          </w:tcPr>
          <w:p w14:paraId="47773547"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0</w:t>
            </w:r>
          </w:p>
        </w:tc>
        <w:tc>
          <w:tcPr>
            <w:tcW w:w="732" w:type="dxa"/>
            <w:shd w:val="clear" w:color="auto" w:fill="auto"/>
            <w:noWrap/>
            <w:vAlign w:val="center"/>
            <w:hideMark/>
          </w:tcPr>
          <w:p w14:paraId="4343B857"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0.0%</w:t>
            </w:r>
          </w:p>
        </w:tc>
      </w:tr>
      <w:tr w:rsidR="0096052D" w:rsidRPr="009635E7" w14:paraId="6833D0E5" w14:textId="77777777" w:rsidTr="0096052D">
        <w:trPr>
          <w:trHeight w:val="405"/>
          <w:jc w:val="center"/>
        </w:trPr>
        <w:tc>
          <w:tcPr>
            <w:tcW w:w="709" w:type="dxa"/>
            <w:shd w:val="clear" w:color="auto" w:fill="auto"/>
            <w:noWrap/>
            <w:vAlign w:val="center"/>
            <w:hideMark/>
          </w:tcPr>
          <w:p w14:paraId="5F861540" w14:textId="77777777" w:rsidR="0096052D" w:rsidRPr="0096052D" w:rsidRDefault="0096052D" w:rsidP="0096052D">
            <w:pPr>
              <w:spacing w:line="240" w:lineRule="auto"/>
              <w:ind w:left="0" w:firstLine="0"/>
              <w:rPr>
                <w:rFonts w:ascii="Arial" w:hAnsi="Arial"/>
                <w:b w:val="0"/>
                <w:bCs w:val="0"/>
                <w:sz w:val="26"/>
                <w:szCs w:val="26"/>
              </w:rPr>
            </w:pPr>
            <w:r w:rsidRPr="0096052D">
              <w:rPr>
                <w:rFonts w:ascii="Arial" w:hAnsi="Arial" w:hint="cs"/>
                <w:b w:val="0"/>
                <w:bCs w:val="0"/>
                <w:sz w:val="26"/>
                <w:szCs w:val="26"/>
                <w:rtl/>
              </w:rPr>
              <w:t>4</w:t>
            </w:r>
          </w:p>
        </w:tc>
        <w:tc>
          <w:tcPr>
            <w:tcW w:w="4468" w:type="dxa"/>
            <w:gridSpan w:val="2"/>
            <w:shd w:val="clear" w:color="auto" w:fill="auto"/>
            <w:noWrap/>
            <w:vAlign w:val="center"/>
            <w:hideMark/>
          </w:tcPr>
          <w:p w14:paraId="35EA33BC"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تاسيسات مصرفي</w:t>
            </w:r>
          </w:p>
        </w:tc>
        <w:tc>
          <w:tcPr>
            <w:tcW w:w="2239" w:type="dxa"/>
            <w:gridSpan w:val="2"/>
            <w:shd w:val="clear" w:color="auto" w:fill="auto"/>
            <w:noWrap/>
            <w:vAlign w:val="center"/>
            <w:hideMark/>
          </w:tcPr>
          <w:p w14:paraId="74CF73F5"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364,972,431</w:t>
            </w:r>
          </w:p>
        </w:tc>
        <w:tc>
          <w:tcPr>
            <w:tcW w:w="2196" w:type="dxa"/>
            <w:shd w:val="clear" w:color="auto" w:fill="auto"/>
            <w:noWrap/>
            <w:vAlign w:val="center"/>
            <w:hideMark/>
          </w:tcPr>
          <w:p w14:paraId="55A074D7"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364,972,431</w:t>
            </w:r>
          </w:p>
        </w:tc>
        <w:tc>
          <w:tcPr>
            <w:tcW w:w="732" w:type="dxa"/>
            <w:shd w:val="clear" w:color="auto" w:fill="auto"/>
            <w:noWrap/>
            <w:vAlign w:val="center"/>
            <w:hideMark/>
          </w:tcPr>
          <w:p w14:paraId="07AF393F"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4.4%</w:t>
            </w:r>
          </w:p>
        </w:tc>
      </w:tr>
      <w:tr w:rsidR="0096052D" w:rsidRPr="009635E7" w14:paraId="2EACC09E" w14:textId="77777777" w:rsidTr="0096052D">
        <w:trPr>
          <w:trHeight w:val="405"/>
          <w:jc w:val="center"/>
        </w:trPr>
        <w:tc>
          <w:tcPr>
            <w:tcW w:w="709" w:type="dxa"/>
            <w:shd w:val="clear" w:color="auto" w:fill="auto"/>
            <w:noWrap/>
            <w:vAlign w:val="center"/>
            <w:hideMark/>
          </w:tcPr>
          <w:p w14:paraId="26E1C513" w14:textId="77777777" w:rsidR="0096052D" w:rsidRPr="0096052D" w:rsidRDefault="0096052D" w:rsidP="0096052D">
            <w:pPr>
              <w:spacing w:line="240" w:lineRule="auto"/>
              <w:ind w:left="0" w:firstLine="0"/>
              <w:rPr>
                <w:rFonts w:ascii="Arial" w:hAnsi="Arial"/>
                <w:b w:val="0"/>
                <w:bCs w:val="0"/>
                <w:sz w:val="26"/>
                <w:szCs w:val="26"/>
              </w:rPr>
            </w:pPr>
            <w:r w:rsidRPr="0096052D">
              <w:rPr>
                <w:rFonts w:ascii="Arial" w:hAnsi="Arial" w:hint="cs"/>
                <w:b w:val="0"/>
                <w:bCs w:val="0"/>
                <w:sz w:val="26"/>
                <w:szCs w:val="26"/>
                <w:rtl/>
              </w:rPr>
              <w:t>5</w:t>
            </w:r>
          </w:p>
        </w:tc>
        <w:tc>
          <w:tcPr>
            <w:tcW w:w="4468" w:type="dxa"/>
            <w:gridSpan w:val="2"/>
            <w:shd w:val="clear" w:color="auto" w:fill="auto"/>
            <w:noWrap/>
            <w:vAlign w:val="center"/>
            <w:hideMark/>
          </w:tcPr>
          <w:p w14:paraId="3E522240" w14:textId="77777777"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نگهداري و تعميرات</w:t>
            </w:r>
          </w:p>
        </w:tc>
        <w:tc>
          <w:tcPr>
            <w:tcW w:w="2239" w:type="dxa"/>
            <w:gridSpan w:val="2"/>
            <w:shd w:val="clear" w:color="auto" w:fill="auto"/>
            <w:noWrap/>
            <w:vAlign w:val="center"/>
            <w:hideMark/>
          </w:tcPr>
          <w:p w14:paraId="6FF8BB80"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354,464,495</w:t>
            </w:r>
          </w:p>
        </w:tc>
        <w:tc>
          <w:tcPr>
            <w:tcW w:w="2196" w:type="dxa"/>
            <w:shd w:val="clear" w:color="auto" w:fill="auto"/>
            <w:noWrap/>
            <w:vAlign w:val="center"/>
            <w:hideMark/>
          </w:tcPr>
          <w:p w14:paraId="343E1DEE"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354,464,495</w:t>
            </w:r>
          </w:p>
        </w:tc>
        <w:tc>
          <w:tcPr>
            <w:tcW w:w="732" w:type="dxa"/>
            <w:shd w:val="clear" w:color="auto" w:fill="auto"/>
            <w:noWrap/>
            <w:vAlign w:val="center"/>
            <w:hideMark/>
          </w:tcPr>
          <w:p w14:paraId="4E0EF3D3"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4.3%</w:t>
            </w:r>
          </w:p>
        </w:tc>
      </w:tr>
      <w:tr w:rsidR="0096052D" w:rsidRPr="009635E7" w14:paraId="30F55DDE" w14:textId="77777777" w:rsidTr="0096052D">
        <w:trPr>
          <w:trHeight w:val="405"/>
          <w:jc w:val="center"/>
        </w:trPr>
        <w:tc>
          <w:tcPr>
            <w:tcW w:w="709" w:type="dxa"/>
            <w:shd w:val="clear" w:color="auto" w:fill="auto"/>
            <w:noWrap/>
            <w:vAlign w:val="center"/>
            <w:hideMark/>
          </w:tcPr>
          <w:p w14:paraId="34663482" w14:textId="77777777" w:rsidR="0096052D" w:rsidRPr="0096052D" w:rsidRDefault="0096052D" w:rsidP="0096052D">
            <w:pPr>
              <w:spacing w:line="240" w:lineRule="auto"/>
              <w:ind w:left="0" w:firstLine="0"/>
              <w:rPr>
                <w:rFonts w:ascii="Arial" w:hAnsi="Arial"/>
                <w:b w:val="0"/>
                <w:bCs w:val="0"/>
                <w:sz w:val="26"/>
                <w:szCs w:val="26"/>
              </w:rPr>
            </w:pPr>
            <w:r w:rsidRPr="0096052D">
              <w:rPr>
                <w:rFonts w:ascii="Arial" w:hAnsi="Arial" w:hint="cs"/>
                <w:b w:val="0"/>
                <w:bCs w:val="0"/>
                <w:sz w:val="26"/>
                <w:szCs w:val="26"/>
                <w:rtl/>
              </w:rPr>
              <w:t>6</w:t>
            </w:r>
          </w:p>
        </w:tc>
        <w:tc>
          <w:tcPr>
            <w:tcW w:w="4468" w:type="dxa"/>
            <w:gridSpan w:val="2"/>
            <w:shd w:val="clear" w:color="auto" w:fill="auto"/>
            <w:noWrap/>
            <w:vAlign w:val="center"/>
            <w:hideMark/>
          </w:tcPr>
          <w:p w14:paraId="4FF9212A" w14:textId="7A81B759"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استهلا</w:t>
            </w:r>
            <w:r w:rsidR="00BA4679">
              <w:rPr>
                <w:rFonts w:ascii="Arial" w:hAnsi="Arial" w:hint="cs"/>
                <w:b w:val="0"/>
                <w:bCs w:val="0"/>
                <w:sz w:val="26"/>
                <w:szCs w:val="26"/>
                <w:rtl/>
              </w:rPr>
              <w:t>ک</w:t>
            </w:r>
          </w:p>
        </w:tc>
        <w:tc>
          <w:tcPr>
            <w:tcW w:w="2239" w:type="dxa"/>
            <w:gridSpan w:val="2"/>
            <w:shd w:val="clear" w:color="auto" w:fill="auto"/>
            <w:noWrap/>
            <w:vAlign w:val="center"/>
            <w:hideMark/>
          </w:tcPr>
          <w:p w14:paraId="237A1C1B"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453,218,511</w:t>
            </w:r>
          </w:p>
        </w:tc>
        <w:tc>
          <w:tcPr>
            <w:tcW w:w="2196" w:type="dxa"/>
            <w:shd w:val="clear" w:color="auto" w:fill="auto"/>
            <w:noWrap/>
            <w:vAlign w:val="center"/>
            <w:hideMark/>
          </w:tcPr>
          <w:p w14:paraId="1E94F51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453,218,511</w:t>
            </w:r>
          </w:p>
        </w:tc>
        <w:tc>
          <w:tcPr>
            <w:tcW w:w="732" w:type="dxa"/>
            <w:shd w:val="clear" w:color="auto" w:fill="auto"/>
            <w:noWrap/>
            <w:vAlign w:val="center"/>
            <w:hideMark/>
          </w:tcPr>
          <w:p w14:paraId="538BB040"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5.5%</w:t>
            </w:r>
          </w:p>
        </w:tc>
      </w:tr>
      <w:tr w:rsidR="0096052D" w:rsidRPr="009635E7" w14:paraId="6B22ECD9" w14:textId="77777777" w:rsidTr="0096052D">
        <w:trPr>
          <w:trHeight w:val="405"/>
          <w:jc w:val="center"/>
        </w:trPr>
        <w:tc>
          <w:tcPr>
            <w:tcW w:w="709" w:type="dxa"/>
            <w:shd w:val="clear" w:color="auto" w:fill="auto"/>
            <w:noWrap/>
            <w:vAlign w:val="center"/>
            <w:hideMark/>
          </w:tcPr>
          <w:p w14:paraId="501EE696" w14:textId="77777777" w:rsidR="0096052D" w:rsidRPr="0096052D" w:rsidRDefault="0096052D" w:rsidP="0096052D">
            <w:pPr>
              <w:spacing w:line="240" w:lineRule="auto"/>
              <w:ind w:left="0" w:firstLine="0"/>
              <w:rPr>
                <w:rFonts w:ascii="Arial" w:hAnsi="Arial"/>
                <w:b w:val="0"/>
                <w:bCs w:val="0"/>
                <w:sz w:val="26"/>
                <w:szCs w:val="26"/>
              </w:rPr>
            </w:pPr>
            <w:r w:rsidRPr="0096052D">
              <w:rPr>
                <w:rFonts w:ascii="Arial" w:hAnsi="Arial" w:hint="cs"/>
                <w:b w:val="0"/>
                <w:bCs w:val="0"/>
                <w:sz w:val="26"/>
                <w:szCs w:val="26"/>
                <w:rtl/>
              </w:rPr>
              <w:t>7</w:t>
            </w:r>
          </w:p>
        </w:tc>
        <w:tc>
          <w:tcPr>
            <w:tcW w:w="4468" w:type="dxa"/>
            <w:gridSpan w:val="2"/>
            <w:shd w:val="clear" w:color="auto" w:fill="auto"/>
            <w:noWrap/>
            <w:vAlign w:val="center"/>
            <w:hideMark/>
          </w:tcPr>
          <w:p w14:paraId="4C80F9A2" w14:textId="569BA6D9"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قطعات يد</w:t>
            </w:r>
            <w:r w:rsidR="00BA4679">
              <w:rPr>
                <w:rFonts w:ascii="Arial" w:hAnsi="Arial" w:hint="cs"/>
                <w:b w:val="0"/>
                <w:bCs w:val="0"/>
                <w:sz w:val="26"/>
                <w:szCs w:val="26"/>
                <w:rtl/>
              </w:rPr>
              <w:t>ک</w:t>
            </w:r>
            <w:r w:rsidRPr="0096052D">
              <w:rPr>
                <w:rFonts w:ascii="Arial" w:hAnsi="Arial" w:hint="cs"/>
                <w:b w:val="0"/>
                <w:bCs w:val="0"/>
                <w:sz w:val="26"/>
                <w:szCs w:val="26"/>
                <w:rtl/>
              </w:rPr>
              <w:t xml:space="preserve">ي (0.5% </w:t>
            </w:r>
            <w:r w:rsidR="00BA4679">
              <w:rPr>
                <w:rFonts w:ascii="Arial" w:hAnsi="Arial"/>
                <w:b w:val="0"/>
                <w:bCs w:val="0"/>
                <w:sz w:val="26"/>
                <w:szCs w:val="26"/>
                <w:rtl/>
              </w:rPr>
              <w:t>هز</w:t>
            </w:r>
            <w:r w:rsidR="00BA4679">
              <w:rPr>
                <w:rFonts w:ascii="Arial" w:hAnsi="Arial" w:hint="cs"/>
                <w:b w:val="0"/>
                <w:bCs w:val="0"/>
                <w:sz w:val="26"/>
                <w:szCs w:val="26"/>
                <w:rtl/>
              </w:rPr>
              <w:t>ی</w:t>
            </w:r>
            <w:r w:rsidR="00BA4679">
              <w:rPr>
                <w:rFonts w:ascii="Arial" w:hAnsi="Arial" w:hint="eastAsia"/>
                <w:b w:val="0"/>
                <w:bCs w:val="0"/>
                <w:sz w:val="26"/>
                <w:szCs w:val="26"/>
                <w:rtl/>
              </w:rPr>
              <w:t>نه‌ها</w:t>
            </w:r>
            <w:r w:rsidR="00BA4679">
              <w:rPr>
                <w:rFonts w:ascii="Arial" w:hAnsi="Arial" w:hint="cs"/>
                <w:b w:val="0"/>
                <w:bCs w:val="0"/>
                <w:sz w:val="26"/>
                <w:szCs w:val="26"/>
                <w:rtl/>
              </w:rPr>
              <w:t>ی</w:t>
            </w:r>
            <w:r w:rsidRPr="0096052D">
              <w:rPr>
                <w:rFonts w:ascii="Arial" w:hAnsi="Arial" w:hint="cs"/>
                <w:b w:val="0"/>
                <w:bCs w:val="0"/>
                <w:sz w:val="26"/>
                <w:szCs w:val="26"/>
                <w:rtl/>
              </w:rPr>
              <w:t xml:space="preserve"> سرمايه گذاري بدون زمين)</w:t>
            </w:r>
          </w:p>
        </w:tc>
        <w:tc>
          <w:tcPr>
            <w:tcW w:w="2239" w:type="dxa"/>
            <w:gridSpan w:val="2"/>
            <w:shd w:val="clear" w:color="auto" w:fill="auto"/>
            <w:noWrap/>
            <w:vAlign w:val="center"/>
            <w:hideMark/>
          </w:tcPr>
          <w:p w14:paraId="0AF5A055"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36,112,268</w:t>
            </w:r>
          </w:p>
        </w:tc>
        <w:tc>
          <w:tcPr>
            <w:tcW w:w="2196" w:type="dxa"/>
            <w:shd w:val="clear" w:color="auto" w:fill="auto"/>
            <w:noWrap/>
            <w:vAlign w:val="center"/>
            <w:hideMark/>
          </w:tcPr>
          <w:p w14:paraId="0C14A69D"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36,112,268</w:t>
            </w:r>
          </w:p>
        </w:tc>
        <w:tc>
          <w:tcPr>
            <w:tcW w:w="732" w:type="dxa"/>
            <w:shd w:val="clear" w:color="auto" w:fill="auto"/>
            <w:noWrap/>
            <w:vAlign w:val="center"/>
            <w:hideMark/>
          </w:tcPr>
          <w:p w14:paraId="0F487E53"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0.4%</w:t>
            </w:r>
          </w:p>
        </w:tc>
      </w:tr>
      <w:tr w:rsidR="0096052D" w:rsidRPr="009635E7" w14:paraId="676E5536" w14:textId="77777777" w:rsidTr="0096052D">
        <w:trPr>
          <w:trHeight w:val="405"/>
          <w:jc w:val="center"/>
        </w:trPr>
        <w:tc>
          <w:tcPr>
            <w:tcW w:w="709" w:type="dxa"/>
            <w:shd w:val="clear" w:color="auto" w:fill="auto"/>
            <w:noWrap/>
            <w:vAlign w:val="center"/>
            <w:hideMark/>
          </w:tcPr>
          <w:p w14:paraId="35E5319A" w14:textId="77777777" w:rsidR="0096052D" w:rsidRPr="0096052D" w:rsidRDefault="0096052D" w:rsidP="0096052D">
            <w:pPr>
              <w:spacing w:line="240" w:lineRule="auto"/>
              <w:ind w:left="0" w:firstLine="0"/>
              <w:rPr>
                <w:rFonts w:ascii="Arial" w:hAnsi="Arial"/>
                <w:b w:val="0"/>
                <w:bCs w:val="0"/>
                <w:sz w:val="26"/>
                <w:szCs w:val="26"/>
              </w:rPr>
            </w:pPr>
            <w:r w:rsidRPr="0096052D">
              <w:rPr>
                <w:rFonts w:ascii="Arial" w:hAnsi="Arial" w:hint="cs"/>
                <w:b w:val="0"/>
                <w:bCs w:val="0"/>
                <w:sz w:val="26"/>
                <w:szCs w:val="26"/>
                <w:rtl/>
              </w:rPr>
              <w:t>8</w:t>
            </w:r>
          </w:p>
        </w:tc>
        <w:tc>
          <w:tcPr>
            <w:tcW w:w="4025" w:type="dxa"/>
            <w:shd w:val="clear" w:color="auto" w:fill="auto"/>
            <w:vAlign w:val="center"/>
            <w:hideMark/>
          </w:tcPr>
          <w:p w14:paraId="34ACA2A9" w14:textId="7A7E7279"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پيش بيني نشده بدون احتساب استهلا</w:t>
            </w:r>
            <w:r w:rsidR="00BA4679">
              <w:rPr>
                <w:rFonts w:ascii="Arial" w:hAnsi="Arial" w:hint="cs"/>
                <w:b w:val="0"/>
                <w:bCs w:val="0"/>
                <w:sz w:val="26"/>
                <w:szCs w:val="26"/>
                <w:rtl/>
              </w:rPr>
              <w:t>ک</w:t>
            </w:r>
          </w:p>
        </w:tc>
        <w:tc>
          <w:tcPr>
            <w:tcW w:w="452" w:type="dxa"/>
            <w:gridSpan w:val="2"/>
            <w:shd w:val="clear" w:color="auto" w:fill="auto"/>
            <w:vAlign w:val="center"/>
            <w:hideMark/>
          </w:tcPr>
          <w:p w14:paraId="5DE8EC55"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w:t>
            </w:r>
          </w:p>
        </w:tc>
        <w:tc>
          <w:tcPr>
            <w:tcW w:w="2230" w:type="dxa"/>
            <w:shd w:val="clear" w:color="auto" w:fill="auto"/>
            <w:noWrap/>
            <w:vAlign w:val="center"/>
            <w:hideMark/>
          </w:tcPr>
          <w:p w14:paraId="4BBF68E5"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75,366,399</w:t>
            </w:r>
          </w:p>
        </w:tc>
        <w:tc>
          <w:tcPr>
            <w:tcW w:w="2196" w:type="dxa"/>
            <w:shd w:val="clear" w:color="auto" w:fill="auto"/>
            <w:noWrap/>
            <w:vAlign w:val="center"/>
            <w:hideMark/>
          </w:tcPr>
          <w:p w14:paraId="0928083D"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75,366,399</w:t>
            </w:r>
          </w:p>
        </w:tc>
        <w:tc>
          <w:tcPr>
            <w:tcW w:w="732" w:type="dxa"/>
            <w:shd w:val="clear" w:color="auto" w:fill="auto"/>
            <w:noWrap/>
            <w:vAlign w:val="center"/>
            <w:hideMark/>
          </w:tcPr>
          <w:p w14:paraId="5FD0C6FA"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0.9%</w:t>
            </w:r>
          </w:p>
        </w:tc>
      </w:tr>
      <w:tr w:rsidR="0096052D" w:rsidRPr="009635E7" w14:paraId="348ABE4D" w14:textId="77777777" w:rsidTr="0096052D">
        <w:trPr>
          <w:trHeight w:val="405"/>
          <w:jc w:val="center"/>
        </w:trPr>
        <w:tc>
          <w:tcPr>
            <w:tcW w:w="5177" w:type="dxa"/>
            <w:gridSpan w:val="3"/>
            <w:shd w:val="clear" w:color="auto" w:fill="auto"/>
            <w:noWrap/>
            <w:vAlign w:val="center"/>
            <w:hideMark/>
          </w:tcPr>
          <w:p w14:paraId="0EC7E425" w14:textId="68061854" w:rsidR="0096052D" w:rsidRPr="0096052D" w:rsidRDefault="0096052D" w:rsidP="0096052D">
            <w:pPr>
              <w:spacing w:line="240" w:lineRule="auto"/>
              <w:ind w:left="0" w:firstLine="0"/>
              <w:jc w:val="left"/>
              <w:rPr>
                <w:rFonts w:ascii="Arial" w:hAnsi="Arial"/>
                <w:b w:val="0"/>
                <w:bCs w:val="0"/>
                <w:sz w:val="26"/>
                <w:szCs w:val="26"/>
              </w:rPr>
            </w:pPr>
            <w:r w:rsidRPr="0096052D">
              <w:rPr>
                <w:rFonts w:ascii="Arial" w:hAnsi="Arial" w:hint="cs"/>
                <w:b w:val="0"/>
                <w:bCs w:val="0"/>
                <w:sz w:val="26"/>
                <w:szCs w:val="26"/>
                <w:rtl/>
              </w:rPr>
              <w:t xml:space="preserve">جمع </w:t>
            </w:r>
            <w:r w:rsidR="00BA4679">
              <w:rPr>
                <w:rFonts w:ascii="Arial" w:hAnsi="Arial"/>
                <w:b w:val="0"/>
                <w:bCs w:val="0"/>
                <w:sz w:val="26"/>
                <w:szCs w:val="26"/>
                <w:rtl/>
              </w:rPr>
              <w:t>هز</w:t>
            </w:r>
            <w:r w:rsidR="00BA4679">
              <w:rPr>
                <w:rFonts w:ascii="Arial" w:hAnsi="Arial" w:hint="cs"/>
                <w:b w:val="0"/>
                <w:bCs w:val="0"/>
                <w:sz w:val="26"/>
                <w:szCs w:val="26"/>
                <w:rtl/>
              </w:rPr>
              <w:t>ی</w:t>
            </w:r>
            <w:r w:rsidR="00BA4679">
              <w:rPr>
                <w:rFonts w:ascii="Arial" w:hAnsi="Arial" w:hint="eastAsia"/>
                <w:b w:val="0"/>
                <w:bCs w:val="0"/>
                <w:sz w:val="26"/>
                <w:szCs w:val="26"/>
                <w:rtl/>
              </w:rPr>
              <w:t>نه‌ها</w:t>
            </w:r>
            <w:r w:rsidR="00BA4679">
              <w:rPr>
                <w:rFonts w:ascii="Arial" w:hAnsi="Arial" w:hint="cs"/>
                <w:b w:val="0"/>
                <w:bCs w:val="0"/>
                <w:sz w:val="26"/>
                <w:szCs w:val="26"/>
                <w:rtl/>
              </w:rPr>
              <w:t>ی</w:t>
            </w:r>
            <w:r w:rsidRPr="0096052D">
              <w:rPr>
                <w:rFonts w:ascii="Arial" w:hAnsi="Arial" w:hint="cs"/>
                <w:b w:val="0"/>
                <w:bCs w:val="0"/>
                <w:sz w:val="26"/>
                <w:szCs w:val="26"/>
                <w:rtl/>
              </w:rPr>
              <w:t xml:space="preserve"> توليد</w:t>
            </w:r>
          </w:p>
        </w:tc>
        <w:tc>
          <w:tcPr>
            <w:tcW w:w="2239" w:type="dxa"/>
            <w:gridSpan w:val="2"/>
            <w:shd w:val="clear" w:color="auto" w:fill="auto"/>
            <w:noWrap/>
            <w:vAlign w:val="center"/>
            <w:hideMark/>
          </w:tcPr>
          <w:p w14:paraId="258805A8"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8,065,224,785</w:t>
            </w:r>
          </w:p>
        </w:tc>
        <w:tc>
          <w:tcPr>
            <w:tcW w:w="2196" w:type="dxa"/>
            <w:shd w:val="clear" w:color="auto" w:fill="auto"/>
            <w:noWrap/>
            <w:vAlign w:val="center"/>
            <w:hideMark/>
          </w:tcPr>
          <w:p w14:paraId="6E4DC9EE"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8,065,224,785</w:t>
            </w:r>
          </w:p>
        </w:tc>
        <w:tc>
          <w:tcPr>
            <w:tcW w:w="732" w:type="dxa"/>
            <w:shd w:val="clear" w:color="auto" w:fill="auto"/>
            <w:noWrap/>
            <w:vAlign w:val="center"/>
            <w:hideMark/>
          </w:tcPr>
          <w:p w14:paraId="3948AFBD"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97.1%</w:t>
            </w:r>
          </w:p>
        </w:tc>
      </w:tr>
      <w:tr w:rsidR="0096052D" w:rsidRPr="009635E7" w14:paraId="47E09092" w14:textId="77777777" w:rsidTr="0096052D">
        <w:trPr>
          <w:trHeight w:val="405"/>
          <w:jc w:val="center"/>
        </w:trPr>
        <w:tc>
          <w:tcPr>
            <w:tcW w:w="709" w:type="dxa"/>
            <w:shd w:val="clear" w:color="auto" w:fill="auto"/>
            <w:noWrap/>
            <w:vAlign w:val="center"/>
            <w:hideMark/>
          </w:tcPr>
          <w:p w14:paraId="49B3653E" w14:textId="77777777" w:rsidR="0096052D" w:rsidRPr="0096052D" w:rsidRDefault="0096052D" w:rsidP="0096052D">
            <w:pPr>
              <w:spacing w:line="240" w:lineRule="auto"/>
              <w:ind w:left="0" w:firstLine="0"/>
              <w:rPr>
                <w:rFonts w:ascii="Arial" w:hAnsi="Arial"/>
                <w:b w:val="0"/>
                <w:bCs w:val="0"/>
                <w:sz w:val="26"/>
                <w:szCs w:val="26"/>
              </w:rPr>
            </w:pPr>
            <w:r>
              <w:rPr>
                <w:rFonts w:ascii="Arial" w:hAnsi="Arial" w:hint="cs"/>
                <w:b w:val="0"/>
                <w:bCs w:val="0"/>
                <w:sz w:val="26"/>
                <w:szCs w:val="26"/>
                <w:rtl/>
              </w:rPr>
              <w:t>1</w:t>
            </w:r>
          </w:p>
        </w:tc>
        <w:tc>
          <w:tcPr>
            <w:tcW w:w="4025" w:type="dxa"/>
            <w:shd w:val="clear" w:color="auto" w:fill="auto"/>
            <w:noWrap/>
            <w:vAlign w:val="center"/>
            <w:hideMark/>
          </w:tcPr>
          <w:p w14:paraId="023FCA21" w14:textId="1B4B1B37" w:rsidR="0096052D" w:rsidRPr="0096052D" w:rsidRDefault="00BA4679" w:rsidP="0096052D">
            <w:pPr>
              <w:spacing w:line="240" w:lineRule="auto"/>
              <w:ind w:left="0" w:firstLine="0"/>
              <w:jc w:val="left"/>
              <w:rPr>
                <w:rFonts w:ascii="Arial" w:hAnsi="Arial"/>
                <w:b w:val="0"/>
                <w:bCs w:val="0"/>
                <w:sz w:val="26"/>
                <w:szCs w:val="26"/>
                <w:rtl/>
              </w:rPr>
            </w:pPr>
            <w:r>
              <w:rPr>
                <w:rFonts w:ascii="Arial" w:hAnsi="Arial"/>
                <w:b w:val="0"/>
                <w:bCs w:val="0"/>
                <w:sz w:val="26"/>
                <w:szCs w:val="26"/>
                <w:rtl/>
              </w:rPr>
              <w:t>هز</w:t>
            </w:r>
            <w:r>
              <w:rPr>
                <w:rFonts w:ascii="Arial" w:hAnsi="Arial" w:hint="cs"/>
                <w:b w:val="0"/>
                <w:bCs w:val="0"/>
                <w:sz w:val="26"/>
                <w:szCs w:val="26"/>
                <w:rtl/>
              </w:rPr>
              <w:t>ی</w:t>
            </w:r>
            <w:r>
              <w:rPr>
                <w:rFonts w:ascii="Arial" w:hAnsi="Arial" w:hint="eastAsia"/>
                <w:b w:val="0"/>
                <w:bCs w:val="0"/>
                <w:sz w:val="26"/>
                <w:szCs w:val="26"/>
                <w:rtl/>
              </w:rPr>
              <w:t>نه‌ها</w:t>
            </w:r>
            <w:r>
              <w:rPr>
                <w:rFonts w:ascii="Arial" w:hAnsi="Arial" w:hint="cs"/>
                <w:b w:val="0"/>
                <w:bCs w:val="0"/>
                <w:sz w:val="26"/>
                <w:szCs w:val="26"/>
                <w:rtl/>
              </w:rPr>
              <w:t>ی</w:t>
            </w:r>
            <w:r w:rsidR="0096052D" w:rsidRPr="0096052D">
              <w:rPr>
                <w:rFonts w:ascii="Arial" w:hAnsi="Arial" w:hint="cs"/>
                <w:b w:val="0"/>
                <w:bCs w:val="0"/>
                <w:sz w:val="26"/>
                <w:szCs w:val="26"/>
                <w:rtl/>
              </w:rPr>
              <w:t xml:space="preserve"> توزيع و فروش تبلیغات و اداری (درصدی از فروش)</w:t>
            </w:r>
          </w:p>
        </w:tc>
        <w:tc>
          <w:tcPr>
            <w:tcW w:w="452" w:type="dxa"/>
            <w:gridSpan w:val="2"/>
            <w:shd w:val="clear" w:color="auto" w:fill="auto"/>
            <w:vAlign w:val="center"/>
            <w:hideMark/>
          </w:tcPr>
          <w:p w14:paraId="6439F5DB"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w:t>
            </w:r>
          </w:p>
        </w:tc>
        <w:tc>
          <w:tcPr>
            <w:tcW w:w="2230" w:type="dxa"/>
            <w:shd w:val="clear" w:color="auto" w:fill="auto"/>
            <w:noWrap/>
            <w:vAlign w:val="center"/>
            <w:hideMark/>
          </w:tcPr>
          <w:p w14:paraId="1E99B04C"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224,400,000</w:t>
            </w:r>
          </w:p>
        </w:tc>
        <w:tc>
          <w:tcPr>
            <w:tcW w:w="2196" w:type="dxa"/>
            <w:shd w:val="clear" w:color="auto" w:fill="auto"/>
            <w:noWrap/>
            <w:vAlign w:val="center"/>
            <w:hideMark/>
          </w:tcPr>
          <w:p w14:paraId="090D2702"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224,400,000</w:t>
            </w:r>
          </w:p>
        </w:tc>
        <w:tc>
          <w:tcPr>
            <w:tcW w:w="732" w:type="dxa"/>
            <w:shd w:val="clear" w:color="auto" w:fill="auto"/>
            <w:noWrap/>
            <w:vAlign w:val="center"/>
            <w:hideMark/>
          </w:tcPr>
          <w:p w14:paraId="589E3192"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2.7%</w:t>
            </w:r>
          </w:p>
        </w:tc>
      </w:tr>
      <w:tr w:rsidR="0096052D" w:rsidRPr="009635E7" w14:paraId="16474D75" w14:textId="77777777" w:rsidTr="0096052D">
        <w:trPr>
          <w:trHeight w:val="405"/>
          <w:jc w:val="center"/>
        </w:trPr>
        <w:tc>
          <w:tcPr>
            <w:tcW w:w="5177" w:type="dxa"/>
            <w:gridSpan w:val="3"/>
            <w:shd w:val="clear" w:color="auto" w:fill="auto"/>
            <w:noWrap/>
            <w:vAlign w:val="center"/>
            <w:hideMark/>
          </w:tcPr>
          <w:p w14:paraId="0D170569" w14:textId="573F8D2F" w:rsidR="0096052D" w:rsidRPr="0096052D" w:rsidRDefault="0096052D" w:rsidP="0096052D">
            <w:pPr>
              <w:spacing w:line="240" w:lineRule="auto"/>
              <w:ind w:left="0" w:firstLine="0"/>
              <w:jc w:val="left"/>
              <w:rPr>
                <w:rFonts w:ascii="Arial" w:hAnsi="Arial"/>
                <w:b w:val="0"/>
                <w:bCs w:val="0"/>
                <w:sz w:val="26"/>
                <w:szCs w:val="26"/>
              </w:rPr>
            </w:pPr>
            <w:r w:rsidRPr="0096052D">
              <w:rPr>
                <w:rFonts w:ascii="Arial" w:hAnsi="Arial" w:hint="cs"/>
                <w:b w:val="0"/>
                <w:bCs w:val="0"/>
                <w:sz w:val="26"/>
                <w:szCs w:val="26"/>
                <w:rtl/>
              </w:rPr>
              <w:t xml:space="preserve">جمع </w:t>
            </w:r>
            <w:r w:rsidR="00BA4679">
              <w:rPr>
                <w:rFonts w:ascii="Arial" w:hAnsi="Arial"/>
                <w:b w:val="0"/>
                <w:bCs w:val="0"/>
                <w:sz w:val="26"/>
                <w:szCs w:val="26"/>
                <w:rtl/>
              </w:rPr>
              <w:t>هز</w:t>
            </w:r>
            <w:r w:rsidR="00BA4679">
              <w:rPr>
                <w:rFonts w:ascii="Arial" w:hAnsi="Arial" w:hint="cs"/>
                <w:b w:val="0"/>
                <w:bCs w:val="0"/>
                <w:sz w:val="26"/>
                <w:szCs w:val="26"/>
                <w:rtl/>
              </w:rPr>
              <w:t>ی</w:t>
            </w:r>
            <w:r w:rsidR="00BA4679">
              <w:rPr>
                <w:rFonts w:ascii="Arial" w:hAnsi="Arial" w:hint="eastAsia"/>
                <w:b w:val="0"/>
                <w:bCs w:val="0"/>
                <w:sz w:val="26"/>
                <w:szCs w:val="26"/>
                <w:rtl/>
              </w:rPr>
              <w:t>نه‌ها</w:t>
            </w:r>
            <w:r w:rsidR="00BA4679">
              <w:rPr>
                <w:rFonts w:ascii="Arial" w:hAnsi="Arial" w:hint="cs"/>
                <w:b w:val="0"/>
                <w:bCs w:val="0"/>
                <w:sz w:val="26"/>
                <w:szCs w:val="26"/>
                <w:rtl/>
              </w:rPr>
              <w:t>ی</w:t>
            </w:r>
            <w:r w:rsidR="00BA4679">
              <w:rPr>
                <w:rFonts w:ascii="Arial" w:hAnsi="Arial"/>
                <w:b w:val="0"/>
                <w:bCs w:val="0"/>
                <w:sz w:val="26"/>
                <w:szCs w:val="26"/>
                <w:rtl/>
              </w:rPr>
              <w:t xml:space="preserve"> </w:t>
            </w:r>
            <w:r w:rsidRPr="0096052D">
              <w:rPr>
                <w:rFonts w:ascii="Arial" w:hAnsi="Arial" w:hint="cs"/>
                <w:b w:val="0"/>
                <w:bCs w:val="0"/>
                <w:sz w:val="26"/>
                <w:szCs w:val="26"/>
                <w:rtl/>
              </w:rPr>
              <w:t>عملياتي</w:t>
            </w:r>
          </w:p>
        </w:tc>
        <w:tc>
          <w:tcPr>
            <w:tcW w:w="2239" w:type="dxa"/>
            <w:gridSpan w:val="2"/>
            <w:shd w:val="clear" w:color="auto" w:fill="auto"/>
            <w:noWrap/>
            <w:vAlign w:val="center"/>
            <w:hideMark/>
          </w:tcPr>
          <w:p w14:paraId="473754D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224,400,000</w:t>
            </w:r>
          </w:p>
        </w:tc>
        <w:tc>
          <w:tcPr>
            <w:tcW w:w="2196" w:type="dxa"/>
            <w:shd w:val="clear" w:color="auto" w:fill="auto"/>
            <w:noWrap/>
            <w:vAlign w:val="center"/>
            <w:hideMark/>
          </w:tcPr>
          <w:p w14:paraId="30BF0284"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224,400,000</w:t>
            </w:r>
          </w:p>
        </w:tc>
        <w:tc>
          <w:tcPr>
            <w:tcW w:w="732" w:type="dxa"/>
            <w:shd w:val="clear" w:color="auto" w:fill="auto"/>
            <w:noWrap/>
            <w:vAlign w:val="center"/>
            <w:hideMark/>
          </w:tcPr>
          <w:p w14:paraId="2AD05B32"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2.7%</w:t>
            </w:r>
          </w:p>
        </w:tc>
      </w:tr>
      <w:tr w:rsidR="0096052D" w:rsidRPr="009635E7" w14:paraId="395DF2AD" w14:textId="77777777" w:rsidTr="0096052D">
        <w:trPr>
          <w:trHeight w:val="405"/>
          <w:jc w:val="center"/>
        </w:trPr>
        <w:tc>
          <w:tcPr>
            <w:tcW w:w="709" w:type="dxa"/>
            <w:shd w:val="clear" w:color="auto" w:fill="auto"/>
            <w:noWrap/>
            <w:vAlign w:val="center"/>
            <w:hideMark/>
          </w:tcPr>
          <w:p w14:paraId="48732F23" w14:textId="77777777" w:rsidR="0096052D" w:rsidRPr="0096052D" w:rsidRDefault="0096052D" w:rsidP="0096052D">
            <w:pPr>
              <w:spacing w:line="240" w:lineRule="auto"/>
              <w:ind w:left="0" w:firstLine="0"/>
              <w:rPr>
                <w:rFonts w:ascii="Arial" w:hAnsi="Arial"/>
                <w:b w:val="0"/>
                <w:bCs w:val="0"/>
                <w:sz w:val="26"/>
                <w:szCs w:val="26"/>
              </w:rPr>
            </w:pPr>
            <w:r w:rsidRPr="0096052D">
              <w:rPr>
                <w:rFonts w:ascii="Arial" w:hAnsi="Arial" w:hint="cs"/>
                <w:b w:val="0"/>
                <w:bCs w:val="0"/>
                <w:sz w:val="26"/>
                <w:szCs w:val="26"/>
                <w:rtl/>
              </w:rPr>
              <w:t>1</w:t>
            </w:r>
          </w:p>
        </w:tc>
        <w:tc>
          <w:tcPr>
            <w:tcW w:w="4468" w:type="dxa"/>
            <w:gridSpan w:val="2"/>
            <w:shd w:val="clear" w:color="auto" w:fill="auto"/>
            <w:noWrap/>
            <w:vAlign w:val="center"/>
            <w:hideMark/>
          </w:tcPr>
          <w:p w14:paraId="05E41CF2" w14:textId="63FB3EB4" w:rsidR="0096052D" w:rsidRPr="0096052D" w:rsidRDefault="0096052D" w:rsidP="0096052D">
            <w:pPr>
              <w:spacing w:line="240" w:lineRule="auto"/>
              <w:ind w:left="0" w:firstLine="0"/>
              <w:jc w:val="left"/>
              <w:rPr>
                <w:rFonts w:ascii="Arial" w:hAnsi="Arial"/>
                <w:b w:val="0"/>
                <w:bCs w:val="0"/>
                <w:sz w:val="26"/>
                <w:szCs w:val="26"/>
                <w:rtl/>
              </w:rPr>
            </w:pPr>
            <w:r w:rsidRPr="0096052D">
              <w:rPr>
                <w:rFonts w:ascii="Arial" w:hAnsi="Arial" w:hint="cs"/>
                <w:b w:val="0"/>
                <w:bCs w:val="0"/>
                <w:sz w:val="26"/>
                <w:szCs w:val="26"/>
                <w:rtl/>
              </w:rPr>
              <w:t xml:space="preserve">هزینه استهلاک </w:t>
            </w:r>
            <w:r w:rsidR="00BA4679">
              <w:rPr>
                <w:rFonts w:ascii="Arial" w:hAnsi="Arial"/>
                <w:b w:val="0"/>
                <w:bCs w:val="0"/>
                <w:sz w:val="26"/>
                <w:szCs w:val="26"/>
                <w:rtl/>
              </w:rPr>
              <w:t>هز</w:t>
            </w:r>
            <w:r w:rsidR="00BA4679">
              <w:rPr>
                <w:rFonts w:ascii="Arial" w:hAnsi="Arial" w:hint="cs"/>
                <w:b w:val="0"/>
                <w:bCs w:val="0"/>
                <w:sz w:val="26"/>
                <w:szCs w:val="26"/>
                <w:rtl/>
              </w:rPr>
              <w:t>ی</w:t>
            </w:r>
            <w:r w:rsidR="00BA4679">
              <w:rPr>
                <w:rFonts w:ascii="Arial" w:hAnsi="Arial" w:hint="eastAsia"/>
                <w:b w:val="0"/>
                <w:bCs w:val="0"/>
                <w:sz w:val="26"/>
                <w:szCs w:val="26"/>
                <w:rtl/>
              </w:rPr>
              <w:t>نه‌ها</w:t>
            </w:r>
            <w:r w:rsidR="00BA4679">
              <w:rPr>
                <w:rFonts w:ascii="Arial" w:hAnsi="Arial" w:hint="cs"/>
                <w:b w:val="0"/>
                <w:bCs w:val="0"/>
                <w:sz w:val="26"/>
                <w:szCs w:val="26"/>
                <w:rtl/>
              </w:rPr>
              <w:t>ی</w:t>
            </w:r>
            <w:r w:rsidRPr="0096052D">
              <w:rPr>
                <w:rFonts w:ascii="Arial" w:hAnsi="Arial" w:hint="cs"/>
                <w:b w:val="0"/>
                <w:bCs w:val="0"/>
                <w:sz w:val="26"/>
                <w:szCs w:val="26"/>
                <w:rtl/>
              </w:rPr>
              <w:t xml:space="preserve"> قبل از بهره برداری</w:t>
            </w:r>
          </w:p>
        </w:tc>
        <w:tc>
          <w:tcPr>
            <w:tcW w:w="2239" w:type="dxa"/>
            <w:gridSpan w:val="2"/>
            <w:shd w:val="clear" w:color="auto" w:fill="auto"/>
            <w:noWrap/>
            <w:vAlign w:val="center"/>
            <w:hideMark/>
          </w:tcPr>
          <w:p w14:paraId="1B37317B"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390,000</w:t>
            </w:r>
          </w:p>
        </w:tc>
        <w:tc>
          <w:tcPr>
            <w:tcW w:w="2196" w:type="dxa"/>
            <w:shd w:val="clear" w:color="auto" w:fill="auto"/>
            <w:noWrap/>
            <w:vAlign w:val="center"/>
            <w:hideMark/>
          </w:tcPr>
          <w:p w14:paraId="2F71ECB0"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390,000</w:t>
            </w:r>
          </w:p>
        </w:tc>
        <w:tc>
          <w:tcPr>
            <w:tcW w:w="732" w:type="dxa"/>
            <w:shd w:val="clear" w:color="auto" w:fill="auto"/>
            <w:noWrap/>
            <w:vAlign w:val="center"/>
            <w:hideMark/>
          </w:tcPr>
          <w:p w14:paraId="4091EDD6"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0.0%</w:t>
            </w:r>
          </w:p>
        </w:tc>
      </w:tr>
      <w:tr w:rsidR="0096052D" w:rsidRPr="009635E7" w14:paraId="5EC425F4" w14:textId="77777777" w:rsidTr="0096052D">
        <w:trPr>
          <w:trHeight w:val="405"/>
          <w:jc w:val="center"/>
        </w:trPr>
        <w:tc>
          <w:tcPr>
            <w:tcW w:w="709" w:type="dxa"/>
            <w:shd w:val="clear" w:color="auto" w:fill="auto"/>
            <w:noWrap/>
            <w:vAlign w:val="center"/>
            <w:hideMark/>
          </w:tcPr>
          <w:p w14:paraId="643398B5" w14:textId="77777777" w:rsidR="0096052D" w:rsidRPr="0096052D" w:rsidRDefault="0096052D" w:rsidP="0096052D">
            <w:pPr>
              <w:spacing w:line="240" w:lineRule="auto"/>
              <w:ind w:left="0" w:firstLine="0"/>
              <w:rPr>
                <w:rFonts w:ascii="Arial" w:hAnsi="Arial"/>
                <w:b w:val="0"/>
                <w:bCs w:val="0"/>
                <w:sz w:val="26"/>
                <w:szCs w:val="26"/>
              </w:rPr>
            </w:pPr>
            <w:r>
              <w:rPr>
                <w:rFonts w:ascii="Arial" w:hAnsi="Arial" w:hint="cs"/>
                <w:b w:val="0"/>
                <w:bCs w:val="0"/>
                <w:sz w:val="26"/>
                <w:szCs w:val="26"/>
                <w:rtl/>
              </w:rPr>
              <w:t>2</w:t>
            </w:r>
          </w:p>
        </w:tc>
        <w:tc>
          <w:tcPr>
            <w:tcW w:w="4468" w:type="dxa"/>
            <w:gridSpan w:val="2"/>
            <w:shd w:val="clear" w:color="auto" w:fill="auto"/>
            <w:noWrap/>
            <w:vAlign w:val="center"/>
            <w:hideMark/>
          </w:tcPr>
          <w:p w14:paraId="2A764AFF" w14:textId="5FD3B5BC" w:rsidR="0096052D" w:rsidRPr="0096052D" w:rsidRDefault="00BA4679" w:rsidP="0096052D">
            <w:pPr>
              <w:spacing w:line="240" w:lineRule="auto"/>
              <w:ind w:left="0" w:firstLine="0"/>
              <w:jc w:val="left"/>
              <w:rPr>
                <w:rFonts w:ascii="Arial" w:hAnsi="Arial"/>
                <w:b w:val="0"/>
                <w:bCs w:val="0"/>
                <w:sz w:val="26"/>
                <w:szCs w:val="26"/>
                <w:rtl/>
              </w:rPr>
            </w:pPr>
            <w:r>
              <w:rPr>
                <w:rFonts w:ascii="Arial" w:hAnsi="Arial"/>
                <w:b w:val="0"/>
                <w:bCs w:val="0"/>
                <w:sz w:val="26"/>
                <w:szCs w:val="26"/>
                <w:rtl/>
              </w:rPr>
              <w:t>هز</w:t>
            </w:r>
            <w:r>
              <w:rPr>
                <w:rFonts w:ascii="Arial" w:hAnsi="Arial" w:hint="cs"/>
                <w:b w:val="0"/>
                <w:bCs w:val="0"/>
                <w:sz w:val="26"/>
                <w:szCs w:val="26"/>
                <w:rtl/>
              </w:rPr>
              <w:t>ی</w:t>
            </w:r>
            <w:r>
              <w:rPr>
                <w:rFonts w:ascii="Arial" w:hAnsi="Arial" w:hint="eastAsia"/>
                <w:b w:val="0"/>
                <w:bCs w:val="0"/>
                <w:sz w:val="26"/>
                <w:szCs w:val="26"/>
                <w:rtl/>
              </w:rPr>
              <w:t>نه‌ها</w:t>
            </w:r>
            <w:r>
              <w:rPr>
                <w:rFonts w:ascii="Arial" w:hAnsi="Arial" w:hint="cs"/>
                <w:b w:val="0"/>
                <w:bCs w:val="0"/>
                <w:sz w:val="26"/>
                <w:szCs w:val="26"/>
                <w:rtl/>
              </w:rPr>
              <w:t>ی</w:t>
            </w:r>
            <w:r w:rsidR="0096052D" w:rsidRPr="0096052D">
              <w:rPr>
                <w:rFonts w:ascii="Arial" w:hAnsi="Arial" w:hint="cs"/>
                <w:b w:val="0"/>
                <w:bCs w:val="0"/>
                <w:sz w:val="26"/>
                <w:szCs w:val="26"/>
                <w:rtl/>
              </w:rPr>
              <w:t xml:space="preserve"> تمدید استانداردها</w:t>
            </w:r>
          </w:p>
        </w:tc>
        <w:tc>
          <w:tcPr>
            <w:tcW w:w="2239" w:type="dxa"/>
            <w:gridSpan w:val="2"/>
            <w:shd w:val="clear" w:color="auto" w:fill="auto"/>
            <w:noWrap/>
            <w:vAlign w:val="center"/>
            <w:hideMark/>
          </w:tcPr>
          <w:p w14:paraId="1727DA0D"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40,000</w:t>
            </w:r>
          </w:p>
        </w:tc>
        <w:tc>
          <w:tcPr>
            <w:tcW w:w="2196" w:type="dxa"/>
            <w:shd w:val="clear" w:color="auto" w:fill="auto"/>
            <w:noWrap/>
            <w:vAlign w:val="center"/>
            <w:hideMark/>
          </w:tcPr>
          <w:p w14:paraId="6EE4EE26"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40,000</w:t>
            </w:r>
          </w:p>
        </w:tc>
        <w:tc>
          <w:tcPr>
            <w:tcW w:w="732" w:type="dxa"/>
            <w:shd w:val="clear" w:color="auto" w:fill="auto"/>
            <w:noWrap/>
            <w:vAlign w:val="center"/>
            <w:hideMark/>
          </w:tcPr>
          <w:p w14:paraId="5F91284E"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0.0%</w:t>
            </w:r>
          </w:p>
        </w:tc>
      </w:tr>
      <w:tr w:rsidR="0096052D" w:rsidRPr="009635E7" w14:paraId="7684876A" w14:textId="77777777" w:rsidTr="0096052D">
        <w:trPr>
          <w:trHeight w:val="405"/>
          <w:jc w:val="center"/>
        </w:trPr>
        <w:tc>
          <w:tcPr>
            <w:tcW w:w="709" w:type="dxa"/>
            <w:shd w:val="clear" w:color="auto" w:fill="auto"/>
            <w:noWrap/>
            <w:vAlign w:val="center"/>
            <w:hideMark/>
          </w:tcPr>
          <w:p w14:paraId="25F0F7E1" w14:textId="77777777" w:rsidR="0096052D" w:rsidRPr="0096052D" w:rsidRDefault="0096052D" w:rsidP="0096052D">
            <w:pPr>
              <w:spacing w:line="240" w:lineRule="auto"/>
              <w:ind w:left="0" w:firstLine="0"/>
              <w:rPr>
                <w:rFonts w:ascii="Arial" w:hAnsi="Arial"/>
                <w:b w:val="0"/>
                <w:bCs w:val="0"/>
                <w:sz w:val="26"/>
                <w:szCs w:val="26"/>
              </w:rPr>
            </w:pPr>
            <w:r>
              <w:rPr>
                <w:rFonts w:ascii="Arial" w:hAnsi="Arial" w:hint="cs"/>
                <w:b w:val="0"/>
                <w:bCs w:val="0"/>
                <w:sz w:val="26"/>
                <w:szCs w:val="26"/>
                <w:rtl/>
              </w:rPr>
              <w:t>3</w:t>
            </w:r>
          </w:p>
        </w:tc>
        <w:tc>
          <w:tcPr>
            <w:tcW w:w="4468" w:type="dxa"/>
            <w:gridSpan w:val="2"/>
            <w:shd w:val="clear" w:color="auto" w:fill="auto"/>
            <w:noWrap/>
            <w:vAlign w:val="center"/>
            <w:hideMark/>
          </w:tcPr>
          <w:p w14:paraId="28623E58" w14:textId="6FB300BA" w:rsidR="0096052D" w:rsidRPr="0096052D" w:rsidRDefault="00BA4679" w:rsidP="0096052D">
            <w:pPr>
              <w:spacing w:line="240" w:lineRule="auto"/>
              <w:ind w:left="0" w:firstLine="0"/>
              <w:jc w:val="left"/>
              <w:rPr>
                <w:rFonts w:ascii="Arial" w:hAnsi="Arial"/>
                <w:b w:val="0"/>
                <w:bCs w:val="0"/>
                <w:sz w:val="26"/>
                <w:szCs w:val="26"/>
                <w:rtl/>
              </w:rPr>
            </w:pPr>
            <w:r>
              <w:rPr>
                <w:rFonts w:ascii="Arial" w:hAnsi="Arial"/>
                <w:b w:val="0"/>
                <w:bCs w:val="0"/>
                <w:sz w:val="26"/>
                <w:szCs w:val="26"/>
                <w:rtl/>
              </w:rPr>
              <w:t>هز</w:t>
            </w:r>
            <w:r>
              <w:rPr>
                <w:rFonts w:ascii="Arial" w:hAnsi="Arial" w:hint="cs"/>
                <w:b w:val="0"/>
                <w:bCs w:val="0"/>
                <w:sz w:val="26"/>
                <w:szCs w:val="26"/>
                <w:rtl/>
              </w:rPr>
              <w:t>ی</w:t>
            </w:r>
            <w:r>
              <w:rPr>
                <w:rFonts w:ascii="Arial" w:hAnsi="Arial" w:hint="eastAsia"/>
                <w:b w:val="0"/>
                <w:bCs w:val="0"/>
                <w:sz w:val="26"/>
                <w:szCs w:val="26"/>
                <w:rtl/>
              </w:rPr>
              <w:t>نه‌ها</w:t>
            </w:r>
            <w:r>
              <w:rPr>
                <w:rFonts w:ascii="Arial" w:hAnsi="Arial" w:hint="cs"/>
                <w:b w:val="0"/>
                <w:bCs w:val="0"/>
                <w:sz w:val="26"/>
                <w:szCs w:val="26"/>
                <w:rtl/>
              </w:rPr>
              <w:t>ی</w:t>
            </w:r>
            <w:r w:rsidR="0096052D" w:rsidRPr="0096052D">
              <w:rPr>
                <w:rFonts w:ascii="Arial" w:hAnsi="Arial" w:hint="cs"/>
                <w:b w:val="0"/>
                <w:bCs w:val="0"/>
                <w:sz w:val="26"/>
                <w:szCs w:val="26"/>
                <w:rtl/>
              </w:rPr>
              <w:t xml:space="preserve"> بیمه</w:t>
            </w:r>
          </w:p>
        </w:tc>
        <w:tc>
          <w:tcPr>
            <w:tcW w:w="2239" w:type="dxa"/>
            <w:gridSpan w:val="2"/>
            <w:shd w:val="clear" w:color="auto" w:fill="auto"/>
            <w:noWrap/>
            <w:vAlign w:val="center"/>
            <w:hideMark/>
          </w:tcPr>
          <w:p w14:paraId="5BFE7402"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14,024,182</w:t>
            </w:r>
          </w:p>
        </w:tc>
        <w:tc>
          <w:tcPr>
            <w:tcW w:w="2196" w:type="dxa"/>
            <w:shd w:val="clear" w:color="auto" w:fill="auto"/>
            <w:noWrap/>
            <w:vAlign w:val="center"/>
            <w:hideMark/>
          </w:tcPr>
          <w:p w14:paraId="4BB559D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14,024,182</w:t>
            </w:r>
          </w:p>
        </w:tc>
        <w:tc>
          <w:tcPr>
            <w:tcW w:w="732" w:type="dxa"/>
            <w:shd w:val="clear" w:color="auto" w:fill="auto"/>
            <w:noWrap/>
            <w:vAlign w:val="center"/>
            <w:hideMark/>
          </w:tcPr>
          <w:p w14:paraId="0744D3F8"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0.2%</w:t>
            </w:r>
          </w:p>
        </w:tc>
      </w:tr>
      <w:tr w:rsidR="0096052D" w:rsidRPr="009635E7" w14:paraId="53CFD69D" w14:textId="77777777" w:rsidTr="0096052D">
        <w:trPr>
          <w:trHeight w:val="405"/>
          <w:jc w:val="center"/>
        </w:trPr>
        <w:tc>
          <w:tcPr>
            <w:tcW w:w="5177" w:type="dxa"/>
            <w:gridSpan w:val="3"/>
            <w:shd w:val="clear" w:color="auto" w:fill="auto"/>
            <w:noWrap/>
            <w:vAlign w:val="center"/>
            <w:hideMark/>
          </w:tcPr>
          <w:p w14:paraId="554BE1CC" w14:textId="56B48AE2" w:rsidR="0096052D" w:rsidRPr="0096052D" w:rsidRDefault="0096052D" w:rsidP="0096052D">
            <w:pPr>
              <w:spacing w:line="240" w:lineRule="auto"/>
              <w:ind w:left="0" w:firstLine="0"/>
              <w:jc w:val="left"/>
              <w:rPr>
                <w:rFonts w:ascii="Arial" w:hAnsi="Arial"/>
                <w:b w:val="0"/>
                <w:bCs w:val="0"/>
                <w:sz w:val="26"/>
                <w:szCs w:val="26"/>
              </w:rPr>
            </w:pPr>
            <w:r w:rsidRPr="0096052D">
              <w:rPr>
                <w:rFonts w:ascii="Arial" w:hAnsi="Arial" w:hint="cs"/>
                <w:b w:val="0"/>
                <w:bCs w:val="0"/>
                <w:sz w:val="26"/>
                <w:szCs w:val="26"/>
                <w:rtl/>
              </w:rPr>
              <w:t xml:space="preserve">جمع </w:t>
            </w:r>
            <w:r w:rsidR="00BA4679">
              <w:rPr>
                <w:rFonts w:ascii="Arial" w:hAnsi="Arial"/>
                <w:b w:val="0"/>
                <w:bCs w:val="0"/>
                <w:sz w:val="26"/>
                <w:szCs w:val="26"/>
                <w:rtl/>
              </w:rPr>
              <w:t>هز</w:t>
            </w:r>
            <w:r w:rsidR="00BA4679">
              <w:rPr>
                <w:rFonts w:ascii="Arial" w:hAnsi="Arial" w:hint="cs"/>
                <w:b w:val="0"/>
                <w:bCs w:val="0"/>
                <w:sz w:val="26"/>
                <w:szCs w:val="26"/>
                <w:rtl/>
              </w:rPr>
              <w:t>ی</w:t>
            </w:r>
            <w:r w:rsidR="00BA4679">
              <w:rPr>
                <w:rFonts w:ascii="Arial" w:hAnsi="Arial" w:hint="eastAsia"/>
                <w:b w:val="0"/>
                <w:bCs w:val="0"/>
                <w:sz w:val="26"/>
                <w:szCs w:val="26"/>
                <w:rtl/>
              </w:rPr>
              <w:t>نه‌ها</w:t>
            </w:r>
            <w:r w:rsidR="00BA4679">
              <w:rPr>
                <w:rFonts w:ascii="Arial" w:hAnsi="Arial" w:hint="cs"/>
                <w:b w:val="0"/>
                <w:bCs w:val="0"/>
                <w:sz w:val="26"/>
                <w:szCs w:val="26"/>
                <w:rtl/>
              </w:rPr>
              <w:t>ی</w:t>
            </w:r>
            <w:r w:rsidRPr="0096052D">
              <w:rPr>
                <w:rFonts w:ascii="Arial" w:hAnsi="Arial" w:hint="cs"/>
                <w:b w:val="0"/>
                <w:bCs w:val="0"/>
                <w:sz w:val="26"/>
                <w:szCs w:val="26"/>
                <w:rtl/>
              </w:rPr>
              <w:t xml:space="preserve"> غير عملياتي</w:t>
            </w:r>
          </w:p>
        </w:tc>
        <w:tc>
          <w:tcPr>
            <w:tcW w:w="2239" w:type="dxa"/>
            <w:gridSpan w:val="2"/>
            <w:shd w:val="clear" w:color="auto" w:fill="auto"/>
            <w:noWrap/>
            <w:vAlign w:val="center"/>
            <w:hideMark/>
          </w:tcPr>
          <w:p w14:paraId="5B22255A"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14,454,182</w:t>
            </w:r>
          </w:p>
        </w:tc>
        <w:tc>
          <w:tcPr>
            <w:tcW w:w="2196" w:type="dxa"/>
            <w:shd w:val="clear" w:color="auto" w:fill="auto"/>
            <w:noWrap/>
            <w:vAlign w:val="center"/>
            <w:hideMark/>
          </w:tcPr>
          <w:p w14:paraId="47FFCA28"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14,454,182</w:t>
            </w:r>
          </w:p>
        </w:tc>
        <w:tc>
          <w:tcPr>
            <w:tcW w:w="732" w:type="dxa"/>
            <w:shd w:val="clear" w:color="auto" w:fill="auto"/>
            <w:noWrap/>
            <w:vAlign w:val="center"/>
            <w:hideMark/>
          </w:tcPr>
          <w:p w14:paraId="3AFB3FEA"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0.2%</w:t>
            </w:r>
          </w:p>
        </w:tc>
      </w:tr>
      <w:tr w:rsidR="0096052D" w:rsidRPr="009635E7" w14:paraId="292376F4" w14:textId="77777777" w:rsidTr="0096052D">
        <w:trPr>
          <w:trHeight w:val="420"/>
          <w:jc w:val="center"/>
        </w:trPr>
        <w:tc>
          <w:tcPr>
            <w:tcW w:w="5177" w:type="dxa"/>
            <w:gridSpan w:val="3"/>
            <w:shd w:val="clear" w:color="auto" w:fill="auto"/>
            <w:noWrap/>
            <w:vAlign w:val="center"/>
            <w:hideMark/>
          </w:tcPr>
          <w:p w14:paraId="6769205F" w14:textId="7AF00015" w:rsidR="0096052D" w:rsidRPr="0096052D" w:rsidRDefault="0096052D" w:rsidP="0096052D">
            <w:pPr>
              <w:spacing w:line="240" w:lineRule="auto"/>
              <w:ind w:left="0" w:firstLine="0"/>
              <w:jc w:val="left"/>
              <w:rPr>
                <w:rFonts w:ascii="Arial" w:hAnsi="Arial"/>
                <w:b w:val="0"/>
                <w:bCs w:val="0"/>
                <w:sz w:val="26"/>
                <w:szCs w:val="26"/>
              </w:rPr>
            </w:pPr>
            <w:r w:rsidRPr="0096052D">
              <w:rPr>
                <w:rFonts w:ascii="Arial" w:hAnsi="Arial" w:hint="cs"/>
                <w:b w:val="0"/>
                <w:bCs w:val="0"/>
                <w:sz w:val="26"/>
                <w:szCs w:val="26"/>
                <w:rtl/>
              </w:rPr>
              <w:t xml:space="preserve">جمع </w:t>
            </w:r>
            <w:r w:rsidR="00BA4679">
              <w:rPr>
                <w:rFonts w:ascii="Arial" w:hAnsi="Arial"/>
                <w:b w:val="0"/>
                <w:bCs w:val="0"/>
                <w:sz w:val="26"/>
                <w:szCs w:val="26"/>
                <w:rtl/>
              </w:rPr>
              <w:t>هز</w:t>
            </w:r>
            <w:r w:rsidR="00BA4679">
              <w:rPr>
                <w:rFonts w:ascii="Arial" w:hAnsi="Arial" w:hint="cs"/>
                <w:b w:val="0"/>
                <w:bCs w:val="0"/>
                <w:sz w:val="26"/>
                <w:szCs w:val="26"/>
                <w:rtl/>
              </w:rPr>
              <w:t>ی</w:t>
            </w:r>
            <w:r w:rsidR="00BA4679">
              <w:rPr>
                <w:rFonts w:ascii="Arial" w:hAnsi="Arial" w:hint="eastAsia"/>
                <w:b w:val="0"/>
                <w:bCs w:val="0"/>
                <w:sz w:val="26"/>
                <w:szCs w:val="26"/>
                <w:rtl/>
              </w:rPr>
              <w:t>نه‌ها</w:t>
            </w:r>
            <w:r w:rsidR="00BA4679">
              <w:rPr>
                <w:rFonts w:ascii="Arial" w:hAnsi="Arial" w:hint="cs"/>
                <w:b w:val="0"/>
                <w:bCs w:val="0"/>
                <w:sz w:val="26"/>
                <w:szCs w:val="26"/>
                <w:rtl/>
              </w:rPr>
              <w:t>ی</w:t>
            </w:r>
            <w:r w:rsidRPr="0096052D">
              <w:rPr>
                <w:rFonts w:ascii="Arial" w:hAnsi="Arial" w:hint="cs"/>
                <w:b w:val="0"/>
                <w:bCs w:val="0"/>
                <w:sz w:val="26"/>
                <w:szCs w:val="26"/>
                <w:rtl/>
              </w:rPr>
              <w:t xml:space="preserve"> بهره برداري ساليانه</w:t>
            </w:r>
          </w:p>
        </w:tc>
        <w:tc>
          <w:tcPr>
            <w:tcW w:w="2239" w:type="dxa"/>
            <w:gridSpan w:val="2"/>
            <w:shd w:val="clear" w:color="auto" w:fill="auto"/>
            <w:noWrap/>
            <w:vAlign w:val="center"/>
            <w:hideMark/>
          </w:tcPr>
          <w:p w14:paraId="470BC676"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8,304,078,966</w:t>
            </w:r>
          </w:p>
        </w:tc>
        <w:tc>
          <w:tcPr>
            <w:tcW w:w="2196" w:type="dxa"/>
            <w:shd w:val="clear" w:color="auto" w:fill="auto"/>
            <w:noWrap/>
            <w:vAlign w:val="center"/>
            <w:hideMark/>
          </w:tcPr>
          <w:p w14:paraId="29C97090" w14:textId="77777777" w:rsidR="0096052D" w:rsidRPr="0096052D" w:rsidRDefault="0096052D" w:rsidP="0096052D">
            <w:pPr>
              <w:spacing w:line="240" w:lineRule="auto"/>
              <w:ind w:left="0" w:firstLine="0"/>
              <w:rPr>
                <w:rFonts w:ascii="Arial" w:hAnsi="Arial"/>
                <w:b w:val="0"/>
                <w:bCs w:val="0"/>
                <w:sz w:val="26"/>
                <w:szCs w:val="26"/>
                <w:rtl/>
              </w:rPr>
            </w:pPr>
            <w:r w:rsidRPr="0096052D">
              <w:rPr>
                <w:rFonts w:ascii="Arial" w:hAnsi="Arial" w:hint="cs"/>
                <w:b w:val="0"/>
                <w:bCs w:val="0"/>
                <w:sz w:val="26"/>
                <w:szCs w:val="26"/>
                <w:rtl/>
              </w:rPr>
              <w:t>8,304,078,966</w:t>
            </w:r>
          </w:p>
        </w:tc>
        <w:tc>
          <w:tcPr>
            <w:tcW w:w="732" w:type="dxa"/>
            <w:shd w:val="clear" w:color="auto" w:fill="auto"/>
            <w:noWrap/>
            <w:vAlign w:val="center"/>
            <w:hideMark/>
          </w:tcPr>
          <w:p w14:paraId="2FF01A08" w14:textId="77777777" w:rsidR="0096052D" w:rsidRPr="009635E7" w:rsidRDefault="0096052D" w:rsidP="0096052D">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100.0%</w:t>
            </w:r>
          </w:p>
        </w:tc>
      </w:tr>
    </w:tbl>
    <w:p w14:paraId="50974482" w14:textId="77777777" w:rsidR="003B71B4" w:rsidRDefault="003B71B4" w:rsidP="0073051E">
      <w:pPr>
        <w:ind w:left="26" w:firstLine="217"/>
        <w:rPr>
          <w:rtl/>
        </w:rPr>
      </w:pPr>
    </w:p>
    <w:p w14:paraId="562C0F35" w14:textId="77777777" w:rsidR="003B71B4" w:rsidRDefault="003B71B4" w:rsidP="0073051E">
      <w:pPr>
        <w:ind w:left="26" w:firstLine="217"/>
        <w:rPr>
          <w:rtl/>
        </w:rPr>
      </w:pPr>
    </w:p>
    <w:bookmarkEnd w:id="2"/>
    <w:p w14:paraId="7350583D" w14:textId="77777777" w:rsidR="00BF2805" w:rsidRDefault="00BF2805" w:rsidP="0073051E">
      <w:pPr>
        <w:ind w:firstLine="217"/>
        <w:rPr>
          <w:b w:val="0"/>
          <w:bCs w:val="0"/>
          <w:sz w:val="28"/>
          <w:szCs w:val="28"/>
          <w:rtl/>
        </w:rPr>
      </w:pPr>
    </w:p>
    <w:p w14:paraId="6C562341" w14:textId="77777777" w:rsidR="00A648F4" w:rsidRDefault="00A648F4" w:rsidP="0073051E">
      <w:pPr>
        <w:ind w:firstLine="217"/>
        <w:rPr>
          <w:b w:val="0"/>
          <w:bCs w:val="0"/>
          <w:sz w:val="28"/>
          <w:szCs w:val="28"/>
          <w:rtl/>
        </w:rPr>
      </w:pPr>
    </w:p>
    <w:p w14:paraId="3F9361A2" w14:textId="77777777" w:rsidR="00BF2805" w:rsidRPr="00D012FE" w:rsidRDefault="00BF2805" w:rsidP="00D012FE">
      <w:pPr>
        <w:pStyle w:val="Heading2"/>
        <w:numPr>
          <w:ilvl w:val="1"/>
          <w:numId w:val="39"/>
        </w:numPr>
        <w:spacing w:before="0" w:after="0"/>
        <w:ind w:hanging="689"/>
        <w:jc w:val="both"/>
        <w:rPr>
          <w:rFonts w:ascii="Times New Roman" w:hAnsi="Times New Roman" w:cs="B Nazanin"/>
          <w:i w:val="0"/>
          <w:iCs w:val="0"/>
          <w:sz w:val="24"/>
          <w:rtl/>
          <w:lang w:bidi="fa-IR"/>
        </w:rPr>
      </w:pPr>
      <w:r w:rsidRPr="00F10223">
        <w:rPr>
          <w:rFonts w:ascii="Times New Roman" w:hAnsi="Times New Roman" w:cs="B Nazanin"/>
          <w:b w:val="0"/>
          <w:i w:val="0"/>
          <w:iCs w:val="0"/>
          <w:sz w:val="24"/>
          <w:lang w:bidi="fa-IR"/>
        </w:rPr>
        <w:lastRenderedPageBreak/>
        <w:t xml:space="preserve"> </w:t>
      </w:r>
      <w:bookmarkStart w:id="108" w:name="_Toc411636799"/>
      <w:bookmarkStart w:id="109" w:name="_Toc445898677"/>
      <w:bookmarkStart w:id="110" w:name="_Toc10018619"/>
      <w:bookmarkStart w:id="111" w:name="_Toc19441295"/>
      <w:bookmarkStart w:id="112" w:name="_Toc19525749"/>
      <w:bookmarkStart w:id="113" w:name="_Toc55124678"/>
      <w:r w:rsidRPr="00D012FE">
        <w:rPr>
          <w:rFonts w:ascii="Times New Roman" w:hAnsi="Times New Roman" w:cs="B Nazanin" w:hint="cs"/>
          <w:i w:val="0"/>
          <w:iCs w:val="0"/>
          <w:sz w:val="24"/>
          <w:rtl/>
          <w:lang w:bidi="fa-IR"/>
        </w:rPr>
        <w:t>آنالیز حساسیت پروژه</w:t>
      </w:r>
      <w:bookmarkEnd w:id="108"/>
      <w:bookmarkEnd w:id="109"/>
      <w:bookmarkEnd w:id="110"/>
      <w:bookmarkEnd w:id="111"/>
      <w:bookmarkEnd w:id="112"/>
      <w:bookmarkEnd w:id="113"/>
    </w:p>
    <w:p w14:paraId="141568C8" w14:textId="01DCCADF" w:rsidR="00BF2805" w:rsidRDefault="00BF2805" w:rsidP="0030708E">
      <w:pPr>
        <w:ind w:left="283" w:firstLine="0"/>
        <w:jc w:val="lowKashida"/>
        <w:rPr>
          <w:b w:val="0"/>
          <w:bCs w:val="0"/>
          <w:sz w:val="28"/>
          <w:szCs w:val="28"/>
        </w:rPr>
      </w:pPr>
      <w:r w:rsidRPr="00F57FC3">
        <w:rPr>
          <w:rFonts w:hint="cs"/>
          <w:b w:val="0"/>
          <w:bCs w:val="0"/>
          <w:sz w:val="28"/>
          <w:szCs w:val="28"/>
          <w:rtl/>
        </w:rPr>
        <w:t xml:space="preserve">در بررسی انالیز حساسیت این طرح </w:t>
      </w:r>
      <w:r w:rsidR="00BA4679">
        <w:rPr>
          <w:b w:val="0"/>
          <w:bCs w:val="0"/>
          <w:sz w:val="28"/>
          <w:szCs w:val="28"/>
          <w:rtl/>
        </w:rPr>
        <w:t>تأث</w:t>
      </w:r>
      <w:r w:rsidR="00BA4679">
        <w:rPr>
          <w:rFonts w:hint="cs"/>
          <w:b w:val="0"/>
          <w:bCs w:val="0"/>
          <w:sz w:val="28"/>
          <w:szCs w:val="28"/>
          <w:rtl/>
        </w:rPr>
        <w:t>ی</w:t>
      </w:r>
      <w:r w:rsidR="00BA4679">
        <w:rPr>
          <w:rFonts w:hint="eastAsia"/>
          <w:b w:val="0"/>
          <w:bCs w:val="0"/>
          <w:sz w:val="28"/>
          <w:szCs w:val="28"/>
          <w:rtl/>
        </w:rPr>
        <w:t>ر</w:t>
      </w:r>
      <w:r w:rsidRPr="00F57FC3">
        <w:rPr>
          <w:rFonts w:hint="cs"/>
          <w:b w:val="0"/>
          <w:bCs w:val="0"/>
          <w:sz w:val="28"/>
          <w:szCs w:val="28"/>
          <w:rtl/>
        </w:rPr>
        <w:t xml:space="preserve"> عوامل مختلف روی طرح بررسی شده است. این عوامل شامل تغییرات </w:t>
      </w:r>
      <w:r w:rsidR="00BA4679">
        <w:rPr>
          <w:b w:val="0"/>
          <w:bCs w:val="0"/>
          <w:sz w:val="28"/>
          <w:szCs w:val="28"/>
          <w:rtl/>
        </w:rPr>
        <w:t>هز</w:t>
      </w:r>
      <w:r w:rsidR="00BA4679">
        <w:rPr>
          <w:rFonts w:hint="cs"/>
          <w:b w:val="0"/>
          <w:bCs w:val="0"/>
          <w:sz w:val="28"/>
          <w:szCs w:val="28"/>
          <w:rtl/>
        </w:rPr>
        <w:t>ی</w:t>
      </w:r>
      <w:r w:rsidR="00BA4679">
        <w:rPr>
          <w:rFonts w:hint="eastAsia"/>
          <w:b w:val="0"/>
          <w:bCs w:val="0"/>
          <w:sz w:val="28"/>
          <w:szCs w:val="28"/>
          <w:rtl/>
        </w:rPr>
        <w:t>نه‌ها</w:t>
      </w:r>
      <w:r w:rsidR="00BA4679">
        <w:rPr>
          <w:rFonts w:hint="cs"/>
          <w:b w:val="0"/>
          <w:bCs w:val="0"/>
          <w:sz w:val="28"/>
          <w:szCs w:val="28"/>
          <w:rtl/>
        </w:rPr>
        <w:t>ی</w:t>
      </w:r>
      <w:r w:rsidRPr="00F57FC3">
        <w:rPr>
          <w:rFonts w:hint="cs"/>
          <w:b w:val="0"/>
          <w:bCs w:val="0"/>
          <w:sz w:val="28"/>
          <w:szCs w:val="28"/>
          <w:rtl/>
        </w:rPr>
        <w:t xml:space="preserve"> تولید، درآمد حاصل از فروش، سرمایه گذاری طرح، تغییرات نرخ ارز و اثر تورم روی نرخ داخلی بازگشت سرمایه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F57FC3">
        <w:rPr>
          <w:rFonts w:hint="cs"/>
          <w:b w:val="0"/>
          <w:bCs w:val="0"/>
          <w:sz w:val="28"/>
          <w:szCs w:val="28"/>
          <w:rtl/>
        </w:rPr>
        <w:t>.</w:t>
      </w:r>
    </w:p>
    <w:p w14:paraId="14618DD6" w14:textId="77777777" w:rsidR="00BF2805" w:rsidRPr="00F57FC3" w:rsidRDefault="00BF2805" w:rsidP="0030708E">
      <w:pPr>
        <w:tabs>
          <w:tab w:val="left" w:pos="1676"/>
        </w:tabs>
        <w:ind w:left="283" w:firstLine="0"/>
        <w:jc w:val="lowKashida"/>
        <w:rPr>
          <w:b w:val="0"/>
          <w:bCs w:val="0"/>
          <w:sz w:val="28"/>
          <w:szCs w:val="28"/>
          <w:rtl/>
        </w:rPr>
      </w:pPr>
    </w:p>
    <w:p w14:paraId="7D8B01A9" w14:textId="3967F9B3" w:rsidR="00BF2805" w:rsidRPr="00D012FE" w:rsidRDefault="00BF2805" w:rsidP="00D012FE">
      <w:pPr>
        <w:pStyle w:val="Heading2"/>
        <w:numPr>
          <w:ilvl w:val="1"/>
          <w:numId w:val="39"/>
        </w:numPr>
        <w:spacing w:before="0" w:after="0"/>
        <w:ind w:hanging="689"/>
        <w:jc w:val="both"/>
        <w:rPr>
          <w:rFonts w:ascii="Times New Roman" w:hAnsi="Times New Roman" w:cs="B Nazanin"/>
          <w:i w:val="0"/>
          <w:iCs w:val="0"/>
          <w:sz w:val="24"/>
          <w:rtl/>
          <w:lang w:bidi="fa-IR"/>
        </w:rPr>
      </w:pPr>
      <w:r w:rsidRPr="00D012FE">
        <w:rPr>
          <w:rFonts w:ascii="Times New Roman" w:hAnsi="Times New Roman" w:cs="B Nazanin"/>
          <w:i w:val="0"/>
          <w:iCs w:val="0"/>
          <w:sz w:val="24"/>
          <w:lang w:bidi="fa-IR"/>
        </w:rPr>
        <w:t xml:space="preserve"> </w:t>
      </w:r>
      <w:bookmarkStart w:id="114" w:name="_Toc411636800"/>
      <w:bookmarkStart w:id="115" w:name="_Toc445898678"/>
      <w:bookmarkStart w:id="116" w:name="_Toc10018620"/>
      <w:bookmarkStart w:id="117" w:name="_Toc19441296"/>
      <w:bookmarkStart w:id="118" w:name="_Toc19525750"/>
      <w:bookmarkStart w:id="119" w:name="_Toc55124679"/>
      <w:r w:rsidRPr="00D012FE">
        <w:rPr>
          <w:rFonts w:ascii="Times New Roman" w:hAnsi="Times New Roman" w:cs="B Nazanin" w:hint="cs"/>
          <w:i w:val="0"/>
          <w:iCs w:val="0"/>
          <w:sz w:val="24"/>
          <w:rtl/>
          <w:lang w:bidi="fa-IR"/>
        </w:rPr>
        <w:t xml:space="preserve">اثر تغییرات </w:t>
      </w:r>
      <w:r w:rsidR="00BA4679">
        <w:rPr>
          <w:rFonts w:ascii="Times New Roman" w:hAnsi="Times New Roman" w:cs="B Nazanin"/>
          <w:i w:val="0"/>
          <w:iCs w:val="0"/>
          <w:sz w:val="24"/>
          <w:rtl/>
          <w:lang w:bidi="fa-IR"/>
        </w:rPr>
        <w:t>هز</w:t>
      </w:r>
      <w:r w:rsidR="00BA4679">
        <w:rPr>
          <w:rFonts w:ascii="Times New Roman" w:hAnsi="Times New Roman" w:cs="B Nazanin" w:hint="cs"/>
          <w:i w:val="0"/>
          <w:iCs w:val="0"/>
          <w:sz w:val="24"/>
          <w:rtl/>
          <w:lang w:bidi="fa-IR"/>
        </w:rPr>
        <w:t>ی</w:t>
      </w:r>
      <w:r w:rsidR="00BA4679">
        <w:rPr>
          <w:rFonts w:ascii="Times New Roman" w:hAnsi="Times New Roman" w:cs="B Nazanin" w:hint="eastAsia"/>
          <w:i w:val="0"/>
          <w:iCs w:val="0"/>
          <w:sz w:val="24"/>
          <w:rtl/>
          <w:lang w:bidi="fa-IR"/>
        </w:rPr>
        <w:t>نه‌ها</w:t>
      </w:r>
      <w:r w:rsidR="00BA4679">
        <w:rPr>
          <w:rFonts w:ascii="Times New Roman" w:hAnsi="Times New Roman" w:cs="B Nazanin" w:hint="cs"/>
          <w:i w:val="0"/>
          <w:iCs w:val="0"/>
          <w:sz w:val="24"/>
          <w:rtl/>
          <w:lang w:bidi="fa-IR"/>
        </w:rPr>
        <w:t>ی</w:t>
      </w:r>
      <w:r w:rsidRPr="00D012FE">
        <w:rPr>
          <w:rFonts w:ascii="Times New Roman" w:hAnsi="Times New Roman" w:cs="B Nazanin" w:hint="cs"/>
          <w:i w:val="0"/>
          <w:iCs w:val="0"/>
          <w:sz w:val="24"/>
          <w:rtl/>
          <w:lang w:bidi="fa-IR"/>
        </w:rPr>
        <w:t xml:space="preserve"> تولید، درامد حاصل از فروش و سرمایه </w:t>
      </w:r>
      <w:r w:rsidR="0030708E" w:rsidRPr="00D012FE">
        <w:rPr>
          <w:rFonts w:ascii="Times New Roman" w:hAnsi="Times New Roman" w:cs="B Nazanin" w:hint="cs"/>
          <w:i w:val="0"/>
          <w:iCs w:val="0"/>
          <w:sz w:val="24"/>
          <w:rtl/>
          <w:lang w:bidi="fa-IR"/>
        </w:rPr>
        <w:t xml:space="preserve">گذاری طرح روی نرخ بازگشت </w:t>
      </w:r>
      <w:r w:rsidR="00BA4679">
        <w:rPr>
          <w:rFonts w:ascii="Times New Roman" w:hAnsi="Times New Roman" w:cs="B Nazanin"/>
          <w:i w:val="0"/>
          <w:iCs w:val="0"/>
          <w:sz w:val="24"/>
          <w:rtl/>
          <w:lang w:bidi="fa-IR"/>
        </w:rPr>
        <w:t>سرما</w:t>
      </w:r>
      <w:r w:rsidR="00BA4679">
        <w:rPr>
          <w:rFonts w:ascii="Times New Roman" w:hAnsi="Times New Roman" w:cs="B Nazanin" w:hint="cs"/>
          <w:i w:val="0"/>
          <w:iCs w:val="0"/>
          <w:sz w:val="24"/>
          <w:rtl/>
          <w:lang w:bidi="fa-IR"/>
        </w:rPr>
        <w:t>ی</w:t>
      </w:r>
      <w:r w:rsidR="00BA4679">
        <w:rPr>
          <w:rFonts w:ascii="Times New Roman" w:hAnsi="Times New Roman" w:cs="B Nazanin" w:hint="eastAsia"/>
          <w:i w:val="0"/>
          <w:iCs w:val="0"/>
          <w:sz w:val="24"/>
          <w:rtl/>
          <w:lang w:bidi="fa-IR"/>
        </w:rPr>
        <w:t>ه</w:t>
      </w:r>
      <w:r w:rsidR="00BA4679">
        <w:rPr>
          <w:rFonts w:ascii="Times New Roman" w:hAnsi="Times New Roman" w:cs="B Nazanin"/>
          <w:i w:val="0"/>
          <w:iCs w:val="0"/>
          <w:sz w:val="24"/>
          <w:rtl/>
          <w:lang w:bidi="fa-IR"/>
        </w:rPr>
        <w:t xml:space="preserve"> (</w:t>
      </w:r>
      <w:r w:rsidRPr="00B92228">
        <w:rPr>
          <w:rFonts w:ascii="Times New Roman" w:hAnsi="Times New Roman" w:cs="B Nazanin"/>
          <w:b w:val="0"/>
          <w:bCs w:val="0"/>
          <w:i w:val="0"/>
          <w:iCs w:val="0"/>
          <w:sz w:val="24"/>
          <w:lang w:bidi="fa-IR"/>
        </w:rPr>
        <w:t>IRR</w:t>
      </w:r>
      <w:r w:rsidRPr="00D012FE">
        <w:rPr>
          <w:rFonts w:ascii="Times New Roman" w:hAnsi="Times New Roman" w:cs="B Nazanin" w:hint="cs"/>
          <w:i w:val="0"/>
          <w:iCs w:val="0"/>
          <w:sz w:val="24"/>
          <w:rtl/>
          <w:lang w:bidi="fa-IR"/>
        </w:rPr>
        <w:t>)</w:t>
      </w:r>
      <w:bookmarkEnd w:id="114"/>
      <w:bookmarkEnd w:id="115"/>
      <w:bookmarkEnd w:id="116"/>
      <w:bookmarkEnd w:id="117"/>
      <w:bookmarkEnd w:id="118"/>
      <w:bookmarkEnd w:id="119"/>
    </w:p>
    <w:p w14:paraId="58CBB611" w14:textId="77777777" w:rsidR="00BF2805" w:rsidRPr="0090772E" w:rsidRDefault="00BF2805" w:rsidP="0030708E">
      <w:pPr>
        <w:ind w:left="283" w:firstLine="0"/>
        <w:jc w:val="lowKashida"/>
        <w:rPr>
          <w:b w:val="0"/>
          <w:bCs w:val="0"/>
          <w:sz w:val="28"/>
          <w:szCs w:val="28"/>
        </w:rPr>
      </w:pPr>
      <w:r w:rsidRPr="0090772E">
        <w:rPr>
          <w:b w:val="0"/>
          <w:bCs w:val="0"/>
          <w:sz w:val="28"/>
          <w:szCs w:val="28"/>
          <w:rtl/>
        </w:rPr>
        <w:t>اين نسبت مالي نشان</w:t>
      </w:r>
      <w:r w:rsidRPr="0090772E">
        <w:rPr>
          <w:rFonts w:hint="cs"/>
          <w:b w:val="0"/>
          <w:bCs w:val="0"/>
          <w:sz w:val="28"/>
          <w:szCs w:val="28"/>
          <w:rtl/>
        </w:rPr>
        <w:t xml:space="preserve"> </w:t>
      </w:r>
      <w:r w:rsidRPr="0090772E">
        <w:rPr>
          <w:b w:val="0"/>
          <w:bCs w:val="0"/>
          <w:sz w:val="28"/>
          <w:szCs w:val="28"/>
          <w:rtl/>
        </w:rPr>
        <w:t>دهند</w:t>
      </w:r>
      <w:r w:rsidRPr="0090772E">
        <w:rPr>
          <w:rFonts w:hint="cs"/>
          <w:b w:val="0"/>
          <w:bCs w:val="0"/>
          <w:sz w:val="28"/>
          <w:szCs w:val="28"/>
          <w:rtl/>
        </w:rPr>
        <w:t>ه</w:t>
      </w:r>
      <w:r w:rsidRPr="0090772E">
        <w:rPr>
          <w:b w:val="0"/>
          <w:bCs w:val="0"/>
          <w:sz w:val="28"/>
          <w:szCs w:val="28"/>
          <w:rtl/>
        </w:rPr>
        <w:t xml:space="preserve"> قدرت مالي طرح در بازگشت سرمايه است</w:t>
      </w:r>
      <w:r w:rsidRPr="0090772E">
        <w:rPr>
          <w:rFonts w:hint="cs"/>
          <w:b w:val="0"/>
          <w:bCs w:val="0"/>
          <w:sz w:val="28"/>
          <w:szCs w:val="28"/>
          <w:rtl/>
        </w:rPr>
        <w:t>.</w:t>
      </w:r>
    </w:p>
    <w:p w14:paraId="1A1485D1" w14:textId="0BD88C38" w:rsidR="00BF2805" w:rsidRDefault="00BF2805" w:rsidP="005415CB">
      <w:pPr>
        <w:ind w:left="283" w:firstLine="0"/>
        <w:jc w:val="lowKashida"/>
        <w:rPr>
          <w:b w:val="0"/>
          <w:bCs w:val="0"/>
          <w:sz w:val="28"/>
          <w:szCs w:val="28"/>
          <w:rtl/>
        </w:rPr>
      </w:pPr>
      <w:r w:rsidRPr="00B92228">
        <w:rPr>
          <w:b w:val="0"/>
          <w:bCs w:val="0"/>
          <w:szCs w:val="28"/>
          <w:lang w:bidi="fa-IR"/>
        </w:rPr>
        <w:t>IRR</w:t>
      </w:r>
      <w:r w:rsidRPr="0090772E">
        <w:rPr>
          <w:b w:val="0"/>
          <w:bCs w:val="0"/>
          <w:sz w:val="28"/>
          <w:szCs w:val="28"/>
        </w:rPr>
        <w:t xml:space="preserve"> </w:t>
      </w:r>
      <w:r w:rsidRPr="0090772E">
        <w:rPr>
          <w:b w:val="0"/>
          <w:bCs w:val="0"/>
          <w:sz w:val="28"/>
          <w:szCs w:val="28"/>
          <w:rtl/>
        </w:rPr>
        <w:t xml:space="preserve">براي اين طرح در حدود </w:t>
      </w:r>
      <w:r w:rsidR="005415CB">
        <w:rPr>
          <w:rFonts w:hint="cs"/>
          <w:b w:val="0"/>
          <w:bCs w:val="0"/>
          <w:sz w:val="28"/>
          <w:szCs w:val="28"/>
          <w:rtl/>
        </w:rPr>
        <w:t>33</w:t>
      </w:r>
      <w:r w:rsidR="008037C7" w:rsidRPr="008037C7">
        <w:rPr>
          <w:b w:val="0"/>
          <w:bCs w:val="0"/>
          <w:sz w:val="28"/>
          <w:szCs w:val="28"/>
          <w:rtl/>
        </w:rPr>
        <w:t>.</w:t>
      </w:r>
      <w:r w:rsidR="005415CB">
        <w:rPr>
          <w:rFonts w:hint="cs"/>
          <w:b w:val="0"/>
          <w:bCs w:val="0"/>
          <w:sz w:val="28"/>
          <w:szCs w:val="28"/>
          <w:rtl/>
        </w:rPr>
        <w:t>8</w:t>
      </w:r>
      <w:r w:rsidR="00E10FB3">
        <w:rPr>
          <w:rFonts w:hint="cs"/>
          <w:b w:val="0"/>
          <w:bCs w:val="0"/>
          <w:sz w:val="28"/>
          <w:szCs w:val="28"/>
          <w:rtl/>
        </w:rPr>
        <w:t xml:space="preserve"> </w:t>
      </w:r>
      <w:r w:rsidRPr="0090772E">
        <w:rPr>
          <w:b w:val="0"/>
          <w:bCs w:val="0"/>
          <w:sz w:val="28"/>
          <w:szCs w:val="28"/>
          <w:rtl/>
        </w:rPr>
        <w:t>درصد بدست آمده است. نمودار و جدول حساسيت</w:t>
      </w:r>
      <w:r w:rsidRPr="0090772E">
        <w:rPr>
          <w:b w:val="0"/>
          <w:bCs w:val="0"/>
          <w:sz w:val="28"/>
          <w:szCs w:val="28"/>
        </w:rPr>
        <w:t xml:space="preserve"> </w:t>
      </w:r>
      <w:r w:rsidRPr="00B92228">
        <w:rPr>
          <w:b w:val="0"/>
          <w:bCs w:val="0"/>
          <w:szCs w:val="28"/>
          <w:lang w:bidi="fa-IR"/>
        </w:rPr>
        <w:t>IRR</w:t>
      </w:r>
      <w:r w:rsidRPr="0090772E">
        <w:rPr>
          <w:b w:val="0"/>
          <w:bCs w:val="0"/>
          <w:sz w:val="28"/>
          <w:szCs w:val="28"/>
        </w:rPr>
        <w:t xml:space="preserve"> </w:t>
      </w:r>
      <w:r w:rsidRPr="0090772E">
        <w:rPr>
          <w:b w:val="0"/>
          <w:bCs w:val="0"/>
          <w:sz w:val="28"/>
          <w:szCs w:val="28"/>
          <w:rtl/>
        </w:rPr>
        <w:t xml:space="preserve">نسبت به تغييرات </w:t>
      </w:r>
      <w:r>
        <w:rPr>
          <w:rFonts w:hint="cs"/>
          <w:b w:val="0"/>
          <w:bCs w:val="0"/>
          <w:sz w:val="28"/>
          <w:szCs w:val="28"/>
          <w:rtl/>
        </w:rPr>
        <w:t>تعرفه خدمات</w:t>
      </w:r>
      <w:r w:rsidRPr="0090772E">
        <w:rPr>
          <w:b w:val="0"/>
          <w:bCs w:val="0"/>
          <w:sz w:val="28"/>
          <w:szCs w:val="28"/>
          <w:rtl/>
        </w:rPr>
        <w:t>، سرمايه</w:t>
      </w:r>
      <w:r w:rsidRPr="0090772E">
        <w:rPr>
          <w:rFonts w:hint="cs"/>
          <w:b w:val="0"/>
          <w:bCs w:val="0"/>
          <w:sz w:val="28"/>
          <w:szCs w:val="28"/>
          <w:rtl/>
        </w:rPr>
        <w:t xml:space="preserve"> </w:t>
      </w:r>
      <w:r w:rsidRPr="0090772E">
        <w:rPr>
          <w:b w:val="0"/>
          <w:bCs w:val="0"/>
          <w:sz w:val="28"/>
          <w:szCs w:val="28"/>
          <w:rtl/>
        </w:rPr>
        <w:t>گذاري</w:t>
      </w:r>
      <w:r>
        <w:rPr>
          <w:rFonts w:hint="cs"/>
          <w:b w:val="0"/>
          <w:bCs w:val="0"/>
          <w:sz w:val="28"/>
          <w:szCs w:val="28"/>
          <w:rtl/>
        </w:rPr>
        <w:t xml:space="preserve"> ثابت</w:t>
      </w:r>
      <w:r w:rsidRPr="0090772E">
        <w:rPr>
          <w:b w:val="0"/>
          <w:bCs w:val="0"/>
          <w:sz w:val="28"/>
          <w:szCs w:val="28"/>
          <w:rtl/>
        </w:rPr>
        <w:t xml:space="preserve"> و </w:t>
      </w:r>
      <w:r w:rsidR="00BA4679">
        <w:rPr>
          <w:b w:val="0"/>
          <w:bCs w:val="0"/>
          <w:sz w:val="28"/>
          <w:szCs w:val="28"/>
          <w:rtl/>
        </w:rPr>
        <w:t>هز</w:t>
      </w:r>
      <w:r w:rsidR="00BA4679">
        <w:rPr>
          <w:rFonts w:hint="cs"/>
          <w:b w:val="0"/>
          <w:bCs w:val="0"/>
          <w:sz w:val="28"/>
          <w:szCs w:val="28"/>
          <w:rtl/>
        </w:rPr>
        <w:t>ی</w:t>
      </w:r>
      <w:r w:rsidR="00BA4679">
        <w:rPr>
          <w:rFonts w:hint="eastAsia"/>
          <w:b w:val="0"/>
          <w:bCs w:val="0"/>
          <w:sz w:val="28"/>
          <w:szCs w:val="28"/>
          <w:rtl/>
        </w:rPr>
        <w:t>نه‌ها</w:t>
      </w:r>
      <w:r w:rsidR="00BA4679">
        <w:rPr>
          <w:rFonts w:hint="cs"/>
          <w:b w:val="0"/>
          <w:bCs w:val="0"/>
          <w:sz w:val="28"/>
          <w:szCs w:val="28"/>
          <w:rtl/>
        </w:rPr>
        <w:t>ی</w:t>
      </w:r>
      <w:r w:rsidRPr="0090772E">
        <w:rPr>
          <w:b w:val="0"/>
          <w:bCs w:val="0"/>
          <w:sz w:val="28"/>
          <w:szCs w:val="28"/>
          <w:rtl/>
        </w:rPr>
        <w:t xml:space="preserve"> عملياتي </w:t>
      </w:r>
      <w:r>
        <w:rPr>
          <w:rFonts w:hint="cs"/>
          <w:b w:val="0"/>
          <w:bCs w:val="0"/>
          <w:sz w:val="28"/>
          <w:szCs w:val="28"/>
          <w:rtl/>
        </w:rPr>
        <w:t>خدمات</w:t>
      </w:r>
      <w:r w:rsidRPr="0090772E">
        <w:rPr>
          <w:b w:val="0"/>
          <w:bCs w:val="0"/>
          <w:sz w:val="28"/>
          <w:szCs w:val="28"/>
          <w:rtl/>
        </w:rPr>
        <w:t xml:space="preserve"> به شرح زير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90772E">
        <w:rPr>
          <w:rFonts w:hint="cs"/>
          <w:b w:val="0"/>
          <w:bCs w:val="0"/>
          <w:sz w:val="28"/>
          <w:szCs w:val="28"/>
          <w:rtl/>
        </w:rPr>
        <w:t>.</w:t>
      </w:r>
    </w:p>
    <w:p w14:paraId="205E5C06" w14:textId="77777777" w:rsidR="0065006F" w:rsidRPr="0090772E" w:rsidRDefault="0065006F" w:rsidP="0030708E">
      <w:pPr>
        <w:ind w:left="283" w:firstLine="0"/>
        <w:jc w:val="lowKashida"/>
        <w:rPr>
          <w:b w:val="0"/>
          <w:bCs w:val="0"/>
          <w:sz w:val="28"/>
          <w:szCs w:val="28"/>
          <w:rtl/>
        </w:rPr>
      </w:pPr>
    </w:p>
    <w:p w14:paraId="5EFD1564" w14:textId="379CE62F" w:rsidR="00BF2805" w:rsidRDefault="00BF2805" w:rsidP="005415CB">
      <w:pPr>
        <w:ind w:left="283" w:firstLine="0"/>
        <w:jc w:val="lowKashida"/>
        <w:rPr>
          <w:b w:val="0"/>
          <w:bCs w:val="0"/>
          <w:sz w:val="28"/>
          <w:szCs w:val="28"/>
          <w:rtl/>
        </w:rPr>
      </w:pPr>
      <w:r w:rsidRPr="003F7E45">
        <w:rPr>
          <w:sz w:val="28"/>
          <w:szCs w:val="28"/>
          <w:rtl/>
        </w:rPr>
        <w:t>تحليل حساسيت طرح به هزينه‌هاي عمليات</w:t>
      </w:r>
      <w:r w:rsidRPr="003F7E45">
        <w:rPr>
          <w:rFonts w:hint="cs"/>
          <w:sz w:val="28"/>
          <w:szCs w:val="28"/>
          <w:rtl/>
        </w:rPr>
        <w:t>:</w:t>
      </w:r>
      <w:r w:rsidRPr="0090772E">
        <w:rPr>
          <w:b w:val="0"/>
          <w:bCs w:val="0"/>
          <w:sz w:val="28"/>
          <w:szCs w:val="28"/>
        </w:rPr>
        <w:t xml:space="preserve"> </w:t>
      </w:r>
      <w:r w:rsidRPr="0090772E">
        <w:rPr>
          <w:b w:val="0"/>
          <w:bCs w:val="0"/>
          <w:sz w:val="28"/>
          <w:szCs w:val="28"/>
          <w:rtl/>
        </w:rPr>
        <w:t xml:space="preserve">بـا افزایـش 20 درصـدی </w:t>
      </w:r>
      <w:r w:rsidR="00BA4679">
        <w:rPr>
          <w:b w:val="0"/>
          <w:bCs w:val="0"/>
          <w:sz w:val="28"/>
          <w:szCs w:val="28"/>
          <w:rtl/>
        </w:rPr>
        <w:t>هز</w:t>
      </w:r>
      <w:r w:rsidR="00BA4679">
        <w:rPr>
          <w:rFonts w:hint="cs"/>
          <w:b w:val="0"/>
          <w:bCs w:val="0"/>
          <w:sz w:val="28"/>
          <w:szCs w:val="28"/>
          <w:rtl/>
        </w:rPr>
        <w:t>ی</w:t>
      </w:r>
      <w:r w:rsidR="00BA4679">
        <w:rPr>
          <w:rFonts w:hint="eastAsia"/>
          <w:b w:val="0"/>
          <w:bCs w:val="0"/>
          <w:sz w:val="28"/>
          <w:szCs w:val="28"/>
          <w:rtl/>
        </w:rPr>
        <w:t>نه‌ها</w:t>
      </w:r>
      <w:r w:rsidR="00BA4679">
        <w:rPr>
          <w:rFonts w:hint="cs"/>
          <w:b w:val="0"/>
          <w:bCs w:val="0"/>
          <w:sz w:val="28"/>
          <w:szCs w:val="28"/>
          <w:rtl/>
        </w:rPr>
        <w:t>ی</w:t>
      </w:r>
      <w:r w:rsidRPr="0090772E">
        <w:rPr>
          <w:b w:val="0"/>
          <w:bCs w:val="0"/>
          <w:sz w:val="28"/>
          <w:szCs w:val="28"/>
          <w:rtl/>
        </w:rPr>
        <w:t xml:space="preserve"> عملیاتـی، </w:t>
      </w:r>
      <w:r w:rsidR="00B92228">
        <w:rPr>
          <w:b w:val="0"/>
          <w:bCs w:val="0"/>
          <w:szCs w:val="28"/>
          <w:lang w:bidi="fa-IR"/>
        </w:rPr>
        <w:t xml:space="preserve"> </w:t>
      </w:r>
      <w:r w:rsidRPr="00B92228">
        <w:rPr>
          <w:b w:val="0"/>
          <w:bCs w:val="0"/>
          <w:szCs w:val="28"/>
          <w:lang w:bidi="fa-IR"/>
        </w:rPr>
        <w:t>IRR</w:t>
      </w:r>
      <w:r w:rsidRPr="0090772E">
        <w:rPr>
          <w:b w:val="0"/>
          <w:bCs w:val="0"/>
          <w:sz w:val="28"/>
          <w:szCs w:val="28"/>
        </w:rPr>
        <w:t xml:space="preserve"> </w:t>
      </w:r>
      <w:r w:rsidRPr="0090772E">
        <w:rPr>
          <w:b w:val="0"/>
          <w:bCs w:val="0"/>
          <w:sz w:val="28"/>
          <w:szCs w:val="28"/>
          <w:rtl/>
        </w:rPr>
        <w:t xml:space="preserve">طـرح </w:t>
      </w:r>
      <w:r w:rsidR="005415CB">
        <w:rPr>
          <w:rFonts w:hint="cs"/>
          <w:b w:val="0"/>
          <w:bCs w:val="0"/>
          <w:sz w:val="28"/>
          <w:szCs w:val="28"/>
          <w:rtl/>
        </w:rPr>
        <w:t>13</w:t>
      </w:r>
      <w:r w:rsidR="008037C7" w:rsidRPr="008037C7">
        <w:rPr>
          <w:b w:val="0"/>
          <w:bCs w:val="0"/>
          <w:sz w:val="28"/>
          <w:szCs w:val="28"/>
          <w:rtl/>
        </w:rPr>
        <w:t>.</w:t>
      </w:r>
      <w:r w:rsidR="005415CB">
        <w:rPr>
          <w:rFonts w:hint="cs"/>
          <w:b w:val="0"/>
          <w:bCs w:val="0"/>
          <w:sz w:val="28"/>
          <w:szCs w:val="28"/>
          <w:rtl/>
        </w:rPr>
        <w:t>6</w:t>
      </w:r>
      <w:r w:rsidR="008037C7">
        <w:rPr>
          <w:rFonts w:hint="cs"/>
          <w:b w:val="0"/>
          <w:bCs w:val="0"/>
          <w:sz w:val="28"/>
          <w:szCs w:val="28"/>
          <w:rtl/>
        </w:rPr>
        <w:t xml:space="preserve"> </w:t>
      </w:r>
      <w:r w:rsidRPr="0090772E">
        <w:rPr>
          <w:b w:val="0"/>
          <w:bCs w:val="0"/>
          <w:sz w:val="28"/>
          <w:szCs w:val="28"/>
          <w:rtl/>
        </w:rPr>
        <w:t>درصـد خواهد شـد کـه در شـرایط</w:t>
      </w:r>
      <w:r w:rsidR="00F20E9A">
        <w:rPr>
          <w:rFonts w:hint="cs"/>
          <w:b w:val="0"/>
          <w:bCs w:val="0"/>
          <w:sz w:val="28"/>
          <w:szCs w:val="28"/>
          <w:rtl/>
        </w:rPr>
        <w:t xml:space="preserve"> نا</w:t>
      </w:r>
      <w:r w:rsidRPr="0090772E">
        <w:rPr>
          <w:b w:val="0"/>
          <w:bCs w:val="0"/>
          <w:sz w:val="28"/>
          <w:szCs w:val="28"/>
          <w:rtl/>
        </w:rPr>
        <w:t xml:space="preserve"> مناسـب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90772E">
        <w:rPr>
          <w:rFonts w:hint="cs"/>
          <w:b w:val="0"/>
          <w:bCs w:val="0"/>
          <w:sz w:val="28"/>
          <w:szCs w:val="28"/>
          <w:rtl/>
        </w:rPr>
        <w:t>.</w:t>
      </w:r>
      <w:r>
        <w:rPr>
          <w:rFonts w:hint="cs"/>
          <w:b w:val="0"/>
          <w:bCs w:val="0"/>
          <w:sz w:val="28"/>
          <w:szCs w:val="28"/>
          <w:rtl/>
        </w:rPr>
        <w:t xml:space="preserve"> </w:t>
      </w:r>
      <w:r w:rsidR="00F20E9A" w:rsidRPr="0090772E">
        <w:rPr>
          <w:b w:val="0"/>
          <w:bCs w:val="0"/>
          <w:sz w:val="28"/>
          <w:szCs w:val="28"/>
          <w:rtl/>
        </w:rPr>
        <w:t xml:space="preserve">بـا افزایـش </w:t>
      </w:r>
      <w:r w:rsidR="008037C7">
        <w:rPr>
          <w:rFonts w:hint="cs"/>
          <w:b w:val="0"/>
          <w:bCs w:val="0"/>
          <w:sz w:val="28"/>
          <w:szCs w:val="28"/>
          <w:rtl/>
        </w:rPr>
        <w:t>5</w:t>
      </w:r>
      <w:r w:rsidR="00F20E9A" w:rsidRPr="0090772E">
        <w:rPr>
          <w:b w:val="0"/>
          <w:bCs w:val="0"/>
          <w:sz w:val="28"/>
          <w:szCs w:val="28"/>
          <w:rtl/>
        </w:rPr>
        <w:t xml:space="preserve"> درصـدی </w:t>
      </w:r>
      <w:r w:rsidR="00BA4679">
        <w:rPr>
          <w:b w:val="0"/>
          <w:bCs w:val="0"/>
          <w:sz w:val="28"/>
          <w:szCs w:val="28"/>
          <w:rtl/>
        </w:rPr>
        <w:t>هز</w:t>
      </w:r>
      <w:r w:rsidR="00BA4679">
        <w:rPr>
          <w:rFonts w:hint="cs"/>
          <w:b w:val="0"/>
          <w:bCs w:val="0"/>
          <w:sz w:val="28"/>
          <w:szCs w:val="28"/>
          <w:rtl/>
        </w:rPr>
        <w:t>ی</w:t>
      </w:r>
      <w:r w:rsidR="00BA4679">
        <w:rPr>
          <w:rFonts w:hint="eastAsia"/>
          <w:b w:val="0"/>
          <w:bCs w:val="0"/>
          <w:sz w:val="28"/>
          <w:szCs w:val="28"/>
          <w:rtl/>
        </w:rPr>
        <w:t>نه‌ها</w:t>
      </w:r>
      <w:r w:rsidR="00BA4679">
        <w:rPr>
          <w:rFonts w:hint="cs"/>
          <w:b w:val="0"/>
          <w:bCs w:val="0"/>
          <w:sz w:val="28"/>
          <w:szCs w:val="28"/>
          <w:rtl/>
        </w:rPr>
        <w:t>ی</w:t>
      </w:r>
      <w:r w:rsidR="00F20E9A" w:rsidRPr="0090772E">
        <w:rPr>
          <w:b w:val="0"/>
          <w:bCs w:val="0"/>
          <w:sz w:val="28"/>
          <w:szCs w:val="28"/>
          <w:rtl/>
        </w:rPr>
        <w:t xml:space="preserve"> عملیاتـی، </w:t>
      </w:r>
      <w:r w:rsidR="00B92228">
        <w:rPr>
          <w:b w:val="0"/>
          <w:bCs w:val="0"/>
          <w:szCs w:val="28"/>
          <w:lang w:bidi="fa-IR"/>
        </w:rPr>
        <w:t xml:space="preserve"> </w:t>
      </w:r>
      <w:r w:rsidR="00F20E9A" w:rsidRPr="00B92228">
        <w:rPr>
          <w:b w:val="0"/>
          <w:bCs w:val="0"/>
          <w:szCs w:val="28"/>
          <w:lang w:bidi="fa-IR"/>
        </w:rPr>
        <w:t>IRR</w:t>
      </w:r>
      <w:r w:rsidR="00F20E9A" w:rsidRPr="0090772E">
        <w:rPr>
          <w:b w:val="0"/>
          <w:bCs w:val="0"/>
          <w:sz w:val="28"/>
          <w:szCs w:val="28"/>
        </w:rPr>
        <w:t xml:space="preserve"> </w:t>
      </w:r>
      <w:r w:rsidR="00F20E9A" w:rsidRPr="0090772E">
        <w:rPr>
          <w:b w:val="0"/>
          <w:bCs w:val="0"/>
          <w:sz w:val="28"/>
          <w:szCs w:val="28"/>
          <w:rtl/>
        </w:rPr>
        <w:t xml:space="preserve">طـرح </w:t>
      </w:r>
      <w:r w:rsidR="005415CB">
        <w:rPr>
          <w:rFonts w:hint="cs"/>
          <w:b w:val="0"/>
          <w:bCs w:val="0"/>
          <w:sz w:val="28"/>
          <w:szCs w:val="28"/>
          <w:rtl/>
        </w:rPr>
        <w:t>28</w:t>
      </w:r>
      <w:r w:rsidR="008037C7" w:rsidRPr="008037C7">
        <w:rPr>
          <w:b w:val="0"/>
          <w:bCs w:val="0"/>
          <w:sz w:val="28"/>
          <w:szCs w:val="28"/>
          <w:rtl/>
        </w:rPr>
        <w:t>.</w:t>
      </w:r>
      <w:r w:rsidR="005415CB">
        <w:rPr>
          <w:rFonts w:hint="cs"/>
          <w:b w:val="0"/>
          <w:bCs w:val="0"/>
          <w:sz w:val="28"/>
          <w:szCs w:val="28"/>
          <w:rtl/>
        </w:rPr>
        <w:t>3</w:t>
      </w:r>
      <w:r w:rsidR="0065006F">
        <w:rPr>
          <w:rFonts w:hint="cs"/>
          <w:b w:val="0"/>
          <w:bCs w:val="0"/>
          <w:sz w:val="28"/>
          <w:szCs w:val="28"/>
          <w:rtl/>
        </w:rPr>
        <w:t xml:space="preserve"> </w:t>
      </w:r>
      <w:r w:rsidR="00F20E9A" w:rsidRPr="0090772E">
        <w:rPr>
          <w:b w:val="0"/>
          <w:bCs w:val="0"/>
          <w:sz w:val="28"/>
          <w:szCs w:val="28"/>
          <w:rtl/>
        </w:rPr>
        <w:t>درصـد خواهد شـد کـه در شـرایط</w:t>
      </w:r>
      <w:r w:rsidR="00F20E9A">
        <w:rPr>
          <w:rFonts w:hint="cs"/>
          <w:b w:val="0"/>
          <w:bCs w:val="0"/>
          <w:sz w:val="28"/>
          <w:szCs w:val="28"/>
          <w:rtl/>
        </w:rPr>
        <w:t xml:space="preserve"> </w:t>
      </w:r>
      <w:r w:rsidR="00F20E9A" w:rsidRPr="0090772E">
        <w:rPr>
          <w:b w:val="0"/>
          <w:bCs w:val="0"/>
          <w:sz w:val="28"/>
          <w:szCs w:val="28"/>
          <w:rtl/>
        </w:rPr>
        <w:t xml:space="preserve">مناسـب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00F20E9A" w:rsidRPr="0090772E">
        <w:rPr>
          <w:rFonts w:hint="cs"/>
          <w:b w:val="0"/>
          <w:bCs w:val="0"/>
          <w:sz w:val="28"/>
          <w:szCs w:val="28"/>
          <w:rtl/>
        </w:rPr>
        <w:t>.</w:t>
      </w:r>
    </w:p>
    <w:p w14:paraId="2E2A748C" w14:textId="77777777" w:rsidR="003F7E45" w:rsidRPr="0090772E" w:rsidRDefault="003F7E45" w:rsidP="0030708E">
      <w:pPr>
        <w:ind w:left="283" w:firstLine="0"/>
        <w:jc w:val="lowKashida"/>
        <w:rPr>
          <w:b w:val="0"/>
          <w:bCs w:val="0"/>
          <w:sz w:val="28"/>
          <w:szCs w:val="28"/>
          <w:rtl/>
        </w:rPr>
      </w:pPr>
    </w:p>
    <w:p w14:paraId="2DC5E2D2" w14:textId="4C29ACC8" w:rsidR="00BF2805" w:rsidRDefault="00BF2805" w:rsidP="005415CB">
      <w:pPr>
        <w:ind w:left="283" w:firstLine="0"/>
        <w:jc w:val="lowKashida"/>
        <w:rPr>
          <w:b w:val="0"/>
          <w:bCs w:val="0"/>
          <w:sz w:val="28"/>
          <w:szCs w:val="28"/>
          <w:rtl/>
        </w:rPr>
      </w:pPr>
      <w:r w:rsidRPr="003F7E45">
        <w:rPr>
          <w:sz w:val="28"/>
          <w:szCs w:val="28"/>
          <w:rtl/>
        </w:rPr>
        <w:t xml:space="preserve">تحليل حساسيت طرح به </w:t>
      </w:r>
      <w:r w:rsidRPr="003F7E45">
        <w:rPr>
          <w:rFonts w:hint="cs"/>
          <w:sz w:val="28"/>
          <w:szCs w:val="28"/>
          <w:rtl/>
        </w:rPr>
        <w:t>تعرفه فروش:</w:t>
      </w:r>
      <w:r w:rsidRPr="0090772E">
        <w:rPr>
          <w:rFonts w:hint="cs"/>
          <w:b w:val="0"/>
          <w:bCs w:val="0"/>
          <w:sz w:val="28"/>
          <w:szCs w:val="28"/>
          <w:rtl/>
        </w:rPr>
        <w:t xml:space="preserve"> </w:t>
      </w:r>
      <w:r w:rsidRPr="0090772E">
        <w:rPr>
          <w:b w:val="0"/>
          <w:bCs w:val="0"/>
          <w:sz w:val="28"/>
          <w:szCs w:val="28"/>
          <w:rtl/>
        </w:rPr>
        <w:t xml:space="preserve">بــا کاهــش 20 درصــدی </w:t>
      </w:r>
      <w:r w:rsidR="008037C7">
        <w:rPr>
          <w:rFonts w:hint="cs"/>
          <w:b w:val="0"/>
          <w:bCs w:val="0"/>
          <w:sz w:val="28"/>
          <w:szCs w:val="28"/>
          <w:rtl/>
        </w:rPr>
        <w:t>فروش</w:t>
      </w:r>
      <w:r w:rsidRPr="0090772E">
        <w:rPr>
          <w:b w:val="0"/>
          <w:bCs w:val="0"/>
          <w:sz w:val="28"/>
          <w:szCs w:val="28"/>
          <w:rtl/>
        </w:rPr>
        <w:t xml:space="preserve">، </w:t>
      </w:r>
      <w:r w:rsidRPr="00B92228">
        <w:rPr>
          <w:b w:val="0"/>
          <w:bCs w:val="0"/>
          <w:szCs w:val="28"/>
          <w:lang w:bidi="fa-IR"/>
        </w:rPr>
        <w:t>IRR</w:t>
      </w:r>
      <w:r w:rsidRPr="0090772E">
        <w:rPr>
          <w:b w:val="0"/>
          <w:bCs w:val="0"/>
          <w:sz w:val="28"/>
          <w:szCs w:val="28"/>
        </w:rPr>
        <w:t xml:space="preserve"> </w:t>
      </w:r>
      <w:r w:rsidR="00B92228">
        <w:rPr>
          <w:rFonts w:hint="cs"/>
          <w:b w:val="0"/>
          <w:bCs w:val="0"/>
          <w:sz w:val="28"/>
          <w:szCs w:val="28"/>
          <w:rtl/>
        </w:rPr>
        <w:t xml:space="preserve"> </w:t>
      </w:r>
      <w:r w:rsidRPr="0090772E">
        <w:rPr>
          <w:b w:val="0"/>
          <w:bCs w:val="0"/>
          <w:sz w:val="28"/>
          <w:szCs w:val="28"/>
          <w:rtl/>
        </w:rPr>
        <w:t>طــرح</w:t>
      </w:r>
      <w:r>
        <w:rPr>
          <w:rFonts w:hint="cs"/>
          <w:b w:val="0"/>
          <w:bCs w:val="0"/>
          <w:sz w:val="28"/>
          <w:szCs w:val="28"/>
          <w:rtl/>
        </w:rPr>
        <w:t xml:space="preserve"> </w:t>
      </w:r>
      <w:r w:rsidR="008037C7" w:rsidRPr="008037C7">
        <w:rPr>
          <w:b w:val="0"/>
          <w:bCs w:val="0"/>
          <w:sz w:val="28"/>
          <w:szCs w:val="28"/>
          <w:rtl/>
        </w:rPr>
        <w:t>4.</w:t>
      </w:r>
      <w:r w:rsidR="005415CB">
        <w:rPr>
          <w:rFonts w:hint="cs"/>
          <w:b w:val="0"/>
          <w:bCs w:val="0"/>
          <w:sz w:val="28"/>
          <w:szCs w:val="28"/>
          <w:rtl/>
        </w:rPr>
        <w:t>4</w:t>
      </w:r>
      <w:r w:rsidR="008037C7">
        <w:rPr>
          <w:rFonts w:hint="cs"/>
          <w:b w:val="0"/>
          <w:bCs w:val="0"/>
          <w:sz w:val="28"/>
          <w:szCs w:val="28"/>
          <w:rtl/>
        </w:rPr>
        <w:t xml:space="preserve"> </w:t>
      </w:r>
      <w:r w:rsidRPr="0090772E">
        <w:rPr>
          <w:rFonts w:hint="cs"/>
          <w:b w:val="0"/>
          <w:bCs w:val="0"/>
          <w:sz w:val="28"/>
          <w:szCs w:val="28"/>
          <w:rtl/>
        </w:rPr>
        <w:t>درصد</w:t>
      </w:r>
      <w:r>
        <w:rPr>
          <w:b w:val="0"/>
          <w:bCs w:val="0"/>
          <w:sz w:val="28"/>
          <w:szCs w:val="28"/>
          <w:rtl/>
        </w:rPr>
        <w:t xml:space="preserve"> خواهــد شــد کــه در شــرایط</w:t>
      </w:r>
      <w:r>
        <w:rPr>
          <w:rFonts w:hint="cs"/>
          <w:b w:val="0"/>
          <w:bCs w:val="0"/>
          <w:sz w:val="28"/>
          <w:szCs w:val="28"/>
          <w:rtl/>
        </w:rPr>
        <w:t xml:space="preserve"> </w:t>
      </w:r>
      <w:r w:rsidR="00F20E9A">
        <w:rPr>
          <w:rFonts w:hint="cs"/>
          <w:b w:val="0"/>
          <w:bCs w:val="0"/>
          <w:sz w:val="28"/>
          <w:szCs w:val="28"/>
          <w:rtl/>
        </w:rPr>
        <w:t xml:space="preserve">نا </w:t>
      </w:r>
      <w:r w:rsidRPr="0090772E">
        <w:rPr>
          <w:b w:val="0"/>
          <w:bCs w:val="0"/>
          <w:sz w:val="28"/>
          <w:szCs w:val="28"/>
          <w:rtl/>
        </w:rPr>
        <w:t xml:space="preserve">مناســب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90772E">
        <w:rPr>
          <w:rFonts w:hint="cs"/>
          <w:b w:val="0"/>
          <w:bCs w:val="0"/>
          <w:sz w:val="28"/>
          <w:szCs w:val="28"/>
          <w:rtl/>
        </w:rPr>
        <w:t>.</w:t>
      </w:r>
      <w:r w:rsidRPr="006F1D1B">
        <w:rPr>
          <w:b w:val="0"/>
          <w:bCs w:val="0"/>
          <w:sz w:val="28"/>
          <w:szCs w:val="28"/>
          <w:rtl/>
        </w:rPr>
        <w:t xml:space="preserve"> </w:t>
      </w:r>
      <w:r w:rsidR="00F20E9A" w:rsidRPr="0090772E">
        <w:rPr>
          <w:b w:val="0"/>
          <w:bCs w:val="0"/>
          <w:sz w:val="28"/>
          <w:szCs w:val="28"/>
          <w:rtl/>
        </w:rPr>
        <w:t xml:space="preserve">بــا کاهــش </w:t>
      </w:r>
      <w:r w:rsidR="008037C7">
        <w:rPr>
          <w:rFonts w:hint="cs"/>
          <w:b w:val="0"/>
          <w:bCs w:val="0"/>
          <w:sz w:val="28"/>
          <w:szCs w:val="28"/>
          <w:rtl/>
        </w:rPr>
        <w:t>5</w:t>
      </w:r>
      <w:r w:rsidR="00F20E9A" w:rsidRPr="0090772E">
        <w:rPr>
          <w:b w:val="0"/>
          <w:bCs w:val="0"/>
          <w:sz w:val="28"/>
          <w:szCs w:val="28"/>
          <w:rtl/>
        </w:rPr>
        <w:t xml:space="preserve"> درصــدی درآمــد، </w:t>
      </w:r>
      <w:r w:rsidR="00F20E9A" w:rsidRPr="00B92228">
        <w:rPr>
          <w:b w:val="0"/>
          <w:bCs w:val="0"/>
          <w:szCs w:val="28"/>
          <w:lang w:bidi="fa-IR"/>
        </w:rPr>
        <w:t>IRR</w:t>
      </w:r>
      <w:r w:rsidR="00F20E9A" w:rsidRPr="0090772E">
        <w:rPr>
          <w:b w:val="0"/>
          <w:bCs w:val="0"/>
          <w:sz w:val="28"/>
          <w:szCs w:val="28"/>
        </w:rPr>
        <w:t xml:space="preserve"> </w:t>
      </w:r>
      <w:r w:rsidR="00B92228">
        <w:rPr>
          <w:rFonts w:hint="cs"/>
          <w:b w:val="0"/>
          <w:bCs w:val="0"/>
          <w:sz w:val="28"/>
          <w:szCs w:val="28"/>
          <w:rtl/>
        </w:rPr>
        <w:t xml:space="preserve"> </w:t>
      </w:r>
      <w:r w:rsidR="00F20E9A" w:rsidRPr="0090772E">
        <w:rPr>
          <w:b w:val="0"/>
          <w:bCs w:val="0"/>
          <w:sz w:val="28"/>
          <w:szCs w:val="28"/>
          <w:rtl/>
        </w:rPr>
        <w:t>طــرح</w:t>
      </w:r>
      <w:r w:rsidR="00F20E9A">
        <w:rPr>
          <w:rFonts w:hint="cs"/>
          <w:b w:val="0"/>
          <w:bCs w:val="0"/>
          <w:sz w:val="28"/>
          <w:szCs w:val="28"/>
          <w:rtl/>
        </w:rPr>
        <w:t xml:space="preserve"> </w:t>
      </w:r>
      <w:r w:rsidR="005415CB">
        <w:rPr>
          <w:rFonts w:hint="cs"/>
          <w:b w:val="0"/>
          <w:bCs w:val="0"/>
          <w:sz w:val="28"/>
          <w:szCs w:val="28"/>
          <w:rtl/>
        </w:rPr>
        <w:t>26</w:t>
      </w:r>
      <w:r w:rsidR="008037C7" w:rsidRPr="008037C7">
        <w:rPr>
          <w:b w:val="0"/>
          <w:bCs w:val="0"/>
          <w:sz w:val="28"/>
          <w:szCs w:val="28"/>
          <w:rtl/>
        </w:rPr>
        <w:t>.</w:t>
      </w:r>
      <w:r w:rsidR="005415CB">
        <w:rPr>
          <w:rFonts w:hint="cs"/>
          <w:b w:val="0"/>
          <w:bCs w:val="0"/>
          <w:sz w:val="28"/>
          <w:szCs w:val="28"/>
          <w:rtl/>
        </w:rPr>
        <w:t>6</w:t>
      </w:r>
      <w:r w:rsidR="00F20E9A">
        <w:rPr>
          <w:rFonts w:hint="cs"/>
          <w:b w:val="0"/>
          <w:bCs w:val="0"/>
          <w:sz w:val="28"/>
          <w:szCs w:val="28"/>
          <w:rtl/>
        </w:rPr>
        <w:t xml:space="preserve"> </w:t>
      </w:r>
      <w:r w:rsidR="00F20E9A" w:rsidRPr="0090772E">
        <w:rPr>
          <w:rFonts w:hint="cs"/>
          <w:b w:val="0"/>
          <w:bCs w:val="0"/>
          <w:sz w:val="28"/>
          <w:szCs w:val="28"/>
          <w:rtl/>
        </w:rPr>
        <w:t>درصد</w:t>
      </w:r>
      <w:r w:rsidR="00F20E9A">
        <w:rPr>
          <w:b w:val="0"/>
          <w:bCs w:val="0"/>
          <w:sz w:val="28"/>
          <w:szCs w:val="28"/>
          <w:rtl/>
        </w:rPr>
        <w:t xml:space="preserve"> خواهــد شــد کــه در شــرایط</w:t>
      </w:r>
      <w:r w:rsidR="00F20E9A">
        <w:rPr>
          <w:rFonts w:hint="cs"/>
          <w:b w:val="0"/>
          <w:bCs w:val="0"/>
          <w:sz w:val="28"/>
          <w:szCs w:val="28"/>
          <w:rtl/>
        </w:rPr>
        <w:t xml:space="preserve"> </w:t>
      </w:r>
      <w:r w:rsidR="00F20E9A" w:rsidRPr="0090772E">
        <w:rPr>
          <w:b w:val="0"/>
          <w:bCs w:val="0"/>
          <w:sz w:val="28"/>
          <w:szCs w:val="28"/>
          <w:rtl/>
        </w:rPr>
        <w:t xml:space="preserve">مناســب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003F7E45">
        <w:rPr>
          <w:rFonts w:hint="cs"/>
          <w:b w:val="0"/>
          <w:bCs w:val="0"/>
          <w:sz w:val="28"/>
          <w:szCs w:val="28"/>
          <w:rtl/>
        </w:rPr>
        <w:t>.</w:t>
      </w:r>
    </w:p>
    <w:p w14:paraId="1B9B6277" w14:textId="77777777" w:rsidR="003F7E45" w:rsidRPr="0090772E" w:rsidRDefault="003F7E45" w:rsidP="0030708E">
      <w:pPr>
        <w:ind w:left="283" w:firstLine="0"/>
        <w:jc w:val="lowKashida"/>
        <w:rPr>
          <w:b w:val="0"/>
          <w:bCs w:val="0"/>
          <w:sz w:val="28"/>
          <w:szCs w:val="28"/>
          <w:rtl/>
        </w:rPr>
      </w:pPr>
    </w:p>
    <w:p w14:paraId="331D3058" w14:textId="19376295" w:rsidR="00BF2805" w:rsidRDefault="00BF2805" w:rsidP="005415CB">
      <w:pPr>
        <w:ind w:left="283" w:firstLine="0"/>
        <w:jc w:val="lowKashida"/>
        <w:rPr>
          <w:b w:val="0"/>
          <w:bCs w:val="0"/>
          <w:sz w:val="28"/>
          <w:szCs w:val="28"/>
          <w:rtl/>
        </w:rPr>
      </w:pPr>
      <w:r w:rsidRPr="003F7E45">
        <w:rPr>
          <w:sz w:val="28"/>
          <w:szCs w:val="28"/>
          <w:rtl/>
        </w:rPr>
        <w:t xml:space="preserve">تحليل حساسيت طرح به </w:t>
      </w:r>
      <w:r w:rsidR="00BA4679">
        <w:rPr>
          <w:sz w:val="28"/>
          <w:szCs w:val="28"/>
          <w:rtl/>
        </w:rPr>
        <w:t>هز</w:t>
      </w:r>
      <w:r w:rsidR="00BA4679">
        <w:rPr>
          <w:rFonts w:hint="cs"/>
          <w:sz w:val="28"/>
          <w:szCs w:val="28"/>
          <w:rtl/>
        </w:rPr>
        <w:t>ی</w:t>
      </w:r>
      <w:r w:rsidR="00BA4679">
        <w:rPr>
          <w:rFonts w:hint="eastAsia"/>
          <w:sz w:val="28"/>
          <w:szCs w:val="28"/>
          <w:rtl/>
        </w:rPr>
        <w:t>نه‌ها</w:t>
      </w:r>
      <w:r w:rsidR="00BA4679">
        <w:rPr>
          <w:rFonts w:hint="cs"/>
          <w:sz w:val="28"/>
          <w:szCs w:val="28"/>
          <w:rtl/>
        </w:rPr>
        <w:t>ی</w:t>
      </w:r>
      <w:r w:rsidRPr="003F7E45">
        <w:rPr>
          <w:rFonts w:hint="cs"/>
          <w:sz w:val="28"/>
          <w:szCs w:val="28"/>
          <w:rtl/>
        </w:rPr>
        <w:t xml:space="preserve"> ساخت:</w:t>
      </w:r>
      <w:r w:rsidRPr="003F7E45">
        <w:rPr>
          <w:rFonts w:hint="cs"/>
          <w:b w:val="0"/>
          <w:bCs w:val="0"/>
          <w:sz w:val="28"/>
          <w:szCs w:val="28"/>
          <w:rtl/>
        </w:rPr>
        <w:t xml:space="preserve"> </w:t>
      </w:r>
      <w:r w:rsidRPr="0090772E">
        <w:rPr>
          <w:b w:val="0"/>
          <w:bCs w:val="0"/>
          <w:sz w:val="28"/>
          <w:szCs w:val="28"/>
          <w:rtl/>
        </w:rPr>
        <w:t xml:space="preserve">بـا افزایـش 20 درصـدی </w:t>
      </w:r>
      <w:r w:rsidR="00BA4679">
        <w:rPr>
          <w:b w:val="0"/>
          <w:bCs w:val="0"/>
          <w:sz w:val="28"/>
          <w:szCs w:val="28"/>
          <w:rtl/>
        </w:rPr>
        <w:t>هز</w:t>
      </w:r>
      <w:r w:rsidR="00BA4679">
        <w:rPr>
          <w:rFonts w:hint="cs"/>
          <w:b w:val="0"/>
          <w:bCs w:val="0"/>
          <w:sz w:val="28"/>
          <w:szCs w:val="28"/>
          <w:rtl/>
        </w:rPr>
        <w:t>ی</w:t>
      </w:r>
      <w:r w:rsidR="00BA4679">
        <w:rPr>
          <w:rFonts w:hint="eastAsia"/>
          <w:b w:val="0"/>
          <w:bCs w:val="0"/>
          <w:sz w:val="28"/>
          <w:szCs w:val="28"/>
          <w:rtl/>
        </w:rPr>
        <w:t>نه‌ها</w:t>
      </w:r>
      <w:r w:rsidR="00BA4679">
        <w:rPr>
          <w:rFonts w:hint="cs"/>
          <w:b w:val="0"/>
          <w:bCs w:val="0"/>
          <w:sz w:val="28"/>
          <w:szCs w:val="28"/>
          <w:rtl/>
        </w:rPr>
        <w:t>ی</w:t>
      </w:r>
      <w:r w:rsidRPr="0090772E">
        <w:rPr>
          <w:rFonts w:hint="cs"/>
          <w:b w:val="0"/>
          <w:bCs w:val="0"/>
          <w:sz w:val="28"/>
          <w:szCs w:val="28"/>
          <w:rtl/>
        </w:rPr>
        <w:t xml:space="preserve"> ساخت</w:t>
      </w:r>
      <w:r w:rsidRPr="0090772E">
        <w:rPr>
          <w:b w:val="0"/>
          <w:bCs w:val="0"/>
          <w:sz w:val="28"/>
          <w:szCs w:val="28"/>
          <w:rtl/>
        </w:rPr>
        <w:t>،</w:t>
      </w:r>
      <w:r w:rsidRPr="00B92228">
        <w:rPr>
          <w:b w:val="0"/>
          <w:bCs w:val="0"/>
          <w:szCs w:val="28"/>
          <w:lang w:bidi="fa-IR"/>
        </w:rPr>
        <w:t>IRR</w:t>
      </w:r>
      <w:r w:rsidRPr="0090772E">
        <w:rPr>
          <w:b w:val="0"/>
          <w:bCs w:val="0"/>
          <w:sz w:val="28"/>
          <w:szCs w:val="28"/>
        </w:rPr>
        <w:t xml:space="preserve"> </w:t>
      </w:r>
      <w:r w:rsidR="00B92228">
        <w:rPr>
          <w:rFonts w:hint="cs"/>
          <w:b w:val="0"/>
          <w:bCs w:val="0"/>
          <w:sz w:val="28"/>
          <w:szCs w:val="28"/>
          <w:rtl/>
          <w:lang w:bidi="fa-IR"/>
        </w:rPr>
        <w:t xml:space="preserve"> </w:t>
      </w:r>
      <w:r w:rsidRPr="0090772E">
        <w:rPr>
          <w:b w:val="0"/>
          <w:bCs w:val="0"/>
          <w:sz w:val="28"/>
          <w:szCs w:val="28"/>
          <w:rtl/>
        </w:rPr>
        <w:t>طـرح</w:t>
      </w:r>
      <w:r w:rsidR="00BA4679">
        <w:rPr>
          <w:b w:val="0"/>
          <w:bCs w:val="0"/>
          <w:sz w:val="28"/>
          <w:szCs w:val="28"/>
          <w:rtl/>
        </w:rPr>
        <w:t xml:space="preserve"> </w:t>
      </w:r>
      <w:r w:rsidR="005415CB">
        <w:rPr>
          <w:rFonts w:hint="cs"/>
          <w:b w:val="0"/>
          <w:bCs w:val="0"/>
          <w:sz w:val="28"/>
          <w:szCs w:val="28"/>
          <w:rtl/>
        </w:rPr>
        <w:t>27</w:t>
      </w:r>
      <w:r w:rsidR="008037C7" w:rsidRPr="008037C7">
        <w:rPr>
          <w:b w:val="0"/>
          <w:bCs w:val="0"/>
          <w:sz w:val="28"/>
          <w:szCs w:val="28"/>
          <w:rtl/>
        </w:rPr>
        <w:t>.</w:t>
      </w:r>
      <w:r w:rsidR="005415CB">
        <w:rPr>
          <w:rFonts w:hint="cs"/>
          <w:b w:val="0"/>
          <w:bCs w:val="0"/>
          <w:sz w:val="28"/>
          <w:szCs w:val="28"/>
          <w:rtl/>
        </w:rPr>
        <w:t>2</w:t>
      </w:r>
      <w:r w:rsidR="00F20E9A">
        <w:rPr>
          <w:rFonts w:hint="cs"/>
          <w:b w:val="0"/>
          <w:bCs w:val="0"/>
          <w:sz w:val="28"/>
          <w:szCs w:val="28"/>
          <w:rtl/>
        </w:rPr>
        <w:t xml:space="preserve"> </w:t>
      </w:r>
      <w:r w:rsidRPr="0090772E">
        <w:rPr>
          <w:b w:val="0"/>
          <w:bCs w:val="0"/>
          <w:sz w:val="28"/>
          <w:szCs w:val="28"/>
          <w:rtl/>
        </w:rPr>
        <w:t xml:space="preserve">درصـد خواهـد شـد کـه همچنـان در شـرایط مناسـب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90772E">
        <w:rPr>
          <w:rFonts w:hint="cs"/>
          <w:b w:val="0"/>
          <w:bCs w:val="0"/>
          <w:sz w:val="28"/>
          <w:szCs w:val="28"/>
          <w:rtl/>
        </w:rPr>
        <w:t xml:space="preserve">. </w:t>
      </w:r>
      <w:r w:rsidRPr="0090772E">
        <w:rPr>
          <w:b w:val="0"/>
          <w:bCs w:val="0"/>
          <w:sz w:val="28"/>
          <w:szCs w:val="28"/>
          <w:rtl/>
        </w:rPr>
        <w:t xml:space="preserve">ارقــام فــوق مؤيــد ايــن امــر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90772E">
        <w:rPr>
          <w:b w:val="0"/>
          <w:bCs w:val="0"/>
          <w:sz w:val="28"/>
          <w:szCs w:val="28"/>
          <w:rtl/>
        </w:rPr>
        <w:t xml:space="preserve"> </w:t>
      </w:r>
      <w:r w:rsidR="00BA4679">
        <w:rPr>
          <w:b w:val="0"/>
          <w:bCs w:val="0"/>
          <w:sz w:val="28"/>
          <w:szCs w:val="28"/>
          <w:rtl/>
        </w:rPr>
        <w:t>ک</w:t>
      </w:r>
      <w:r w:rsidRPr="0090772E">
        <w:rPr>
          <w:b w:val="0"/>
          <w:bCs w:val="0"/>
          <w:sz w:val="28"/>
          <w:szCs w:val="28"/>
          <w:rtl/>
        </w:rPr>
        <w:t>ــه طــرح انعطاف</w:t>
      </w:r>
      <w:r w:rsidR="00B92228">
        <w:rPr>
          <w:rFonts w:hint="cs"/>
          <w:b w:val="0"/>
          <w:bCs w:val="0"/>
          <w:sz w:val="28"/>
          <w:szCs w:val="28"/>
          <w:rtl/>
          <w:lang w:bidi="fa-IR"/>
        </w:rPr>
        <w:t xml:space="preserve"> </w:t>
      </w:r>
      <w:r w:rsidRPr="0090772E">
        <w:rPr>
          <w:b w:val="0"/>
          <w:bCs w:val="0"/>
          <w:sz w:val="28"/>
          <w:szCs w:val="28"/>
          <w:rtl/>
        </w:rPr>
        <w:t xml:space="preserve">پذيــري </w:t>
      </w:r>
      <w:r w:rsidR="00BA4679">
        <w:rPr>
          <w:b w:val="0"/>
          <w:bCs w:val="0"/>
          <w:sz w:val="28"/>
          <w:szCs w:val="28"/>
          <w:rtl/>
        </w:rPr>
        <w:t>نسبتاً</w:t>
      </w:r>
      <w:r w:rsidRPr="0090772E">
        <w:rPr>
          <w:rFonts w:hint="cs"/>
          <w:b w:val="0"/>
          <w:bCs w:val="0"/>
          <w:sz w:val="28"/>
          <w:szCs w:val="28"/>
          <w:rtl/>
        </w:rPr>
        <w:t xml:space="preserve"> </w:t>
      </w:r>
      <w:r w:rsidRPr="0090772E">
        <w:rPr>
          <w:b w:val="0"/>
          <w:bCs w:val="0"/>
          <w:sz w:val="28"/>
          <w:szCs w:val="28"/>
          <w:rtl/>
        </w:rPr>
        <w:t>مطلــ</w:t>
      </w:r>
      <w:r>
        <w:rPr>
          <w:b w:val="0"/>
          <w:bCs w:val="0"/>
          <w:sz w:val="28"/>
          <w:szCs w:val="28"/>
          <w:rtl/>
        </w:rPr>
        <w:t xml:space="preserve">وب و مناسـبي نسـبت </w:t>
      </w:r>
      <w:r w:rsidRPr="0090772E">
        <w:rPr>
          <w:b w:val="0"/>
          <w:bCs w:val="0"/>
          <w:sz w:val="28"/>
          <w:szCs w:val="28"/>
          <w:rtl/>
        </w:rPr>
        <w:t xml:space="preserve">بـه تغييـرات قيمـت مـواد اوليـه و تغییـرات </w:t>
      </w:r>
      <w:r w:rsidR="00BA4679">
        <w:rPr>
          <w:b w:val="0"/>
          <w:bCs w:val="0"/>
          <w:sz w:val="28"/>
          <w:szCs w:val="28"/>
          <w:rtl/>
        </w:rPr>
        <w:t>هز</w:t>
      </w:r>
      <w:r w:rsidR="00BA4679">
        <w:rPr>
          <w:rFonts w:hint="cs"/>
          <w:b w:val="0"/>
          <w:bCs w:val="0"/>
          <w:sz w:val="28"/>
          <w:szCs w:val="28"/>
          <w:rtl/>
        </w:rPr>
        <w:t>ی</w:t>
      </w:r>
      <w:r w:rsidR="00BA4679">
        <w:rPr>
          <w:rFonts w:hint="eastAsia"/>
          <w:b w:val="0"/>
          <w:bCs w:val="0"/>
          <w:sz w:val="28"/>
          <w:szCs w:val="28"/>
          <w:rtl/>
        </w:rPr>
        <w:t>نه‌ها</w:t>
      </w:r>
      <w:r w:rsidR="00BA4679">
        <w:rPr>
          <w:rFonts w:hint="cs"/>
          <w:b w:val="0"/>
          <w:bCs w:val="0"/>
          <w:sz w:val="28"/>
          <w:szCs w:val="28"/>
          <w:rtl/>
        </w:rPr>
        <w:t>ی</w:t>
      </w:r>
      <w:r w:rsidRPr="0090772E">
        <w:rPr>
          <w:b w:val="0"/>
          <w:bCs w:val="0"/>
          <w:sz w:val="28"/>
          <w:szCs w:val="28"/>
          <w:rtl/>
        </w:rPr>
        <w:t xml:space="preserve"> ثابــت دارد</w:t>
      </w:r>
      <w:r w:rsidR="002262EF">
        <w:rPr>
          <w:rFonts w:hint="cs"/>
          <w:b w:val="0"/>
          <w:bCs w:val="0"/>
          <w:sz w:val="28"/>
          <w:szCs w:val="28"/>
          <w:rtl/>
        </w:rPr>
        <w:t>.</w:t>
      </w:r>
    </w:p>
    <w:p w14:paraId="01D473E4" w14:textId="77777777" w:rsidR="003F7E45" w:rsidRDefault="003F7E45" w:rsidP="0073051E">
      <w:pPr>
        <w:ind w:firstLine="217"/>
        <w:jc w:val="lowKashida"/>
        <w:rPr>
          <w:b w:val="0"/>
          <w:bCs w:val="0"/>
          <w:sz w:val="28"/>
          <w:szCs w:val="28"/>
          <w:rtl/>
        </w:rPr>
      </w:pPr>
    </w:p>
    <w:p w14:paraId="4E6EB616" w14:textId="77777777" w:rsidR="002262EF" w:rsidRDefault="002262EF" w:rsidP="0073051E">
      <w:pPr>
        <w:ind w:firstLine="217"/>
        <w:jc w:val="lowKashida"/>
        <w:rPr>
          <w:noProof/>
          <w:rtl/>
        </w:rPr>
      </w:pPr>
    </w:p>
    <w:p w14:paraId="084C560B" w14:textId="77777777" w:rsidR="003E44D8" w:rsidRDefault="003E44D8" w:rsidP="0073051E">
      <w:pPr>
        <w:ind w:firstLine="217"/>
        <w:jc w:val="lowKashida"/>
        <w:rPr>
          <w:noProof/>
          <w:rtl/>
          <w:lang w:bidi="fa-IR"/>
        </w:rPr>
      </w:pPr>
    </w:p>
    <w:p w14:paraId="46AA61EF" w14:textId="77777777" w:rsidR="009635E7" w:rsidRDefault="009635E7" w:rsidP="0073051E">
      <w:pPr>
        <w:ind w:firstLine="217"/>
        <w:jc w:val="lowKashida"/>
        <w:rPr>
          <w:noProof/>
          <w:rtl/>
          <w:lang w:bidi="fa-IR"/>
        </w:rPr>
      </w:pPr>
    </w:p>
    <w:p w14:paraId="117BEF02" w14:textId="77777777" w:rsidR="009635E7" w:rsidRDefault="009635E7" w:rsidP="0073051E">
      <w:pPr>
        <w:ind w:firstLine="217"/>
        <w:jc w:val="lowKashida"/>
        <w:rPr>
          <w:noProof/>
          <w:rtl/>
          <w:lang w:bidi="fa-IR"/>
        </w:rPr>
      </w:pPr>
    </w:p>
    <w:p w14:paraId="738DABA0" w14:textId="77777777" w:rsidR="003E44D8" w:rsidRDefault="003E44D8" w:rsidP="0073051E">
      <w:pPr>
        <w:ind w:firstLine="217"/>
        <w:jc w:val="lowKashida"/>
        <w:rPr>
          <w:noProof/>
          <w:rtl/>
        </w:rPr>
      </w:pPr>
    </w:p>
    <w:p w14:paraId="1CFE0BD8" w14:textId="77777777" w:rsidR="003E44D8" w:rsidRDefault="003E44D8" w:rsidP="0073051E">
      <w:pPr>
        <w:ind w:firstLine="217"/>
        <w:jc w:val="lowKashida"/>
        <w:rPr>
          <w:noProof/>
          <w:rtl/>
        </w:rPr>
      </w:pPr>
    </w:p>
    <w:p w14:paraId="5919148A" w14:textId="77777777" w:rsidR="0019339E" w:rsidRDefault="0019339E" w:rsidP="0073051E">
      <w:pPr>
        <w:ind w:firstLine="217"/>
        <w:jc w:val="lowKashida"/>
        <w:rPr>
          <w:noProof/>
          <w:rtl/>
        </w:rPr>
      </w:pPr>
    </w:p>
    <w:p w14:paraId="3235DF61" w14:textId="77777777" w:rsidR="003E44D8" w:rsidRDefault="003E44D8" w:rsidP="0073051E">
      <w:pPr>
        <w:ind w:firstLine="217"/>
        <w:jc w:val="lowKashida"/>
        <w:rPr>
          <w:noProof/>
          <w:rtl/>
        </w:rPr>
      </w:pPr>
    </w:p>
    <w:p w14:paraId="57C75FA2" w14:textId="77777777" w:rsidR="002262EF" w:rsidRPr="00BD6E16" w:rsidRDefault="002262EF" w:rsidP="000D6B43">
      <w:pPr>
        <w:ind w:firstLine="217"/>
        <w:rPr>
          <w:noProof/>
          <w:rtl/>
        </w:rPr>
      </w:pPr>
      <w:bookmarkStart w:id="120" w:name="_Toc55124709"/>
      <w:r w:rsidRPr="004A633C">
        <w:rPr>
          <w:noProof/>
          <w:rtl/>
        </w:rPr>
        <w:lastRenderedPageBreak/>
        <w:t xml:space="preserve">جدول </w:t>
      </w:r>
      <w:r w:rsidRPr="004A633C">
        <w:rPr>
          <w:noProof/>
          <w:rtl/>
        </w:rPr>
        <w:fldChar w:fldCharType="begin"/>
      </w:r>
      <w:r w:rsidRPr="004A633C">
        <w:rPr>
          <w:noProof/>
          <w:rtl/>
        </w:rPr>
        <w:instrText xml:space="preserve"> </w:instrText>
      </w:r>
      <w:r w:rsidRPr="004A633C">
        <w:rPr>
          <w:noProof/>
        </w:rPr>
        <w:instrText>SEQ</w:instrText>
      </w:r>
      <w:r w:rsidRPr="004A633C">
        <w:rPr>
          <w:noProof/>
          <w:rtl/>
        </w:rPr>
        <w:instrText xml:space="preserve"> جدول \* </w:instrText>
      </w:r>
      <w:r w:rsidRPr="004A633C">
        <w:rPr>
          <w:noProof/>
        </w:rPr>
        <w:instrText>ARABIC</w:instrText>
      </w:r>
      <w:r w:rsidRPr="004A633C">
        <w:rPr>
          <w:noProof/>
          <w:rtl/>
        </w:rPr>
        <w:instrText xml:space="preserve"> </w:instrText>
      </w:r>
      <w:r w:rsidRPr="004A633C">
        <w:rPr>
          <w:noProof/>
          <w:rtl/>
        </w:rPr>
        <w:fldChar w:fldCharType="separate"/>
      </w:r>
      <w:r w:rsidR="00D012FE">
        <w:rPr>
          <w:noProof/>
          <w:rtl/>
        </w:rPr>
        <w:t>27</w:t>
      </w:r>
      <w:r w:rsidRPr="004A633C">
        <w:rPr>
          <w:noProof/>
          <w:rtl/>
        </w:rPr>
        <w:fldChar w:fldCharType="end"/>
      </w:r>
      <w:r>
        <w:rPr>
          <w:noProof/>
          <w:rtl/>
        </w:rPr>
        <w:t>-</w:t>
      </w:r>
      <w:r w:rsidRPr="00BD6E16">
        <w:rPr>
          <w:rFonts w:hint="cs"/>
          <w:noProof/>
          <w:rtl/>
        </w:rPr>
        <w:t xml:space="preserve"> </w:t>
      </w:r>
      <w:r>
        <w:rPr>
          <w:rFonts w:hint="cs"/>
          <w:noProof/>
          <w:rtl/>
        </w:rPr>
        <w:t xml:space="preserve">آنالیز </w:t>
      </w:r>
      <w:r w:rsidRPr="002262EF">
        <w:rPr>
          <w:noProof/>
          <w:rtl/>
        </w:rPr>
        <w:t>تحليل حساسيت</w:t>
      </w:r>
      <w:bookmarkEnd w:id="120"/>
    </w:p>
    <w:tbl>
      <w:tblPr>
        <w:bidiVisual/>
        <w:tblW w:w="7702" w:type="dxa"/>
        <w:jc w:val="center"/>
        <w:tblLook w:val="04A0" w:firstRow="1" w:lastRow="0" w:firstColumn="1" w:lastColumn="0" w:noHBand="0" w:noVBand="1"/>
      </w:tblPr>
      <w:tblGrid>
        <w:gridCol w:w="1923"/>
        <w:gridCol w:w="1895"/>
        <w:gridCol w:w="2065"/>
        <w:gridCol w:w="1819"/>
      </w:tblGrid>
      <w:tr w:rsidR="00492CD1" w:rsidRPr="00492CD1" w14:paraId="332F6B4F" w14:textId="77777777" w:rsidTr="00492CD1">
        <w:trPr>
          <w:trHeight w:val="405"/>
          <w:jc w:val="center"/>
        </w:trPr>
        <w:tc>
          <w:tcPr>
            <w:tcW w:w="1923" w:type="dxa"/>
            <w:tcBorders>
              <w:top w:val="single" w:sz="4" w:space="0" w:color="auto"/>
              <w:left w:val="single" w:sz="4" w:space="0" w:color="auto"/>
              <w:bottom w:val="single" w:sz="4" w:space="0" w:color="auto"/>
              <w:right w:val="single" w:sz="4" w:space="0" w:color="auto"/>
            </w:tcBorders>
            <w:shd w:val="clear" w:color="auto" w:fill="E6E6E6"/>
            <w:noWrap/>
            <w:vAlign w:val="center"/>
            <w:hideMark/>
          </w:tcPr>
          <w:p w14:paraId="16ACAA10" w14:textId="77777777" w:rsidR="00492CD1" w:rsidRPr="009635E7" w:rsidRDefault="00492CD1" w:rsidP="00492CD1">
            <w:pPr>
              <w:spacing w:line="240" w:lineRule="auto"/>
              <w:ind w:left="0" w:firstLine="0"/>
              <w:rPr>
                <w:rFonts w:ascii="Arial" w:hAnsi="Arial"/>
                <w:b w:val="0"/>
                <w:bCs w:val="0"/>
                <w:sz w:val="26"/>
                <w:szCs w:val="26"/>
              </w:rPr>
            </w:pPr>
            <w:r w:rsidRPr="009635E7">
              <w:rPr>
                <w:rFonts w:ascii="Arial" w:hAnsi="Arial" w:hint="cs"/>
                <w:b w:val="0"/>
                <w:bCs w:val="0"/>
                <w:sz w:val="26"/>
                <w:szCs w:val="26"/>
                <w:rtl/>
              </w:rPr>
              <w:t>تغییرات</w:t>
            </w:r>
          </w:p>
        </w:tc>
        <w:tc>
          <w:tcPr>
            <w:tcW w:w="1895" w:type="dxa"/>
            <w:tcBorders>
              <w:top w:val="single" w:sz="4" w:space="0" w:color="auto"/>
              <w:left w:val="single" w:sz="4" w:space="0" w:color="auto"/>
              <w:bottom w:val="single" w:sz="4" w:space="0" w:color="auto"/>
              <w:right w:val="single" w:sz="4" w:space="0" w:color="auto"/>
            </w:tcBorders>
            <w:shd w:val="clear" w:color="auto" w:fill="E6E6E6"/>
            <w:noWrap/>
            <w:vAlign w:val="center"/>
            <w:hideMark/>
          </w:tcPr>
          <w:p w14:paraId="7904E3FA" w14:textId="036091DD" w:rsidR="00492CD1" w:rsidRPr="009635E7" w:rsidRDefault="00BA4679" w:rsidP="00492CD1">
            <w:pPr>
              <w:spacing w:line="240" w:lineRule="auto"/>
              <w:ind w:left="0" w:firstLine="0"/>
              <w:rPr>
                <w:rFonts w:ascii="Arial" w:hAnsi="Arial"/>
                <w:b w:val="0"/>
                <w:bCs w:val="0"/>
                <w:sz w:val="26"/>
                <w:szCs w:val="26"/>
              </w:rPr>
            </w:pPr>
            <w:r w:rsidRPr="009635E7">
              <w:rPr>
                <w:rFonts w:ascii="Arial" w:hAnsi="Arial"/>
                <w:b w:val="0"/>
                <w:bCs w:val="0"/>
                <w:sz w:val="26"/>
                <w:szCs w:val="26"/>
                <w:rtl/>
              </w:rPr>
              <w:t>هز</w:t>
            </w:r>
            <w:r w:rsidRPr="009635E7">
              <w:rPr>
                <w:rFonts w:ascii="Arial" w:hAnsi="Arial" w:hint="cs"/>
                <w:b w:val="0"/>
                <w:bCs w:val="0"/>
                <w:sz w:val="26"/>
                <w:szCs w:val="26"/>
                <w:rtl/>
              </w:rPr>
              <w:t>ی</w:t>
            </w:r>
            <w:r w:rsidRPr="009635E7">
              <w:rPr>
                <w:rFonts w:ascii="Arial" w:hAnsi="Arial" w:hint="eastAsia"/>
                <w:b w:val="0"/>
                <w:bCs w:val="0"/>
                <w:sz w:val="26"/>
                <w:szCs w:val="26"/>
                <w:rtl/>
              </w:rPr>
              <w:t>نه‌ها</w:t>
            </w:r>
            <w:r w:rsidRPr="009635E7">
              <w:rPr>
                <w:rFonts w:ascii="Arial" w:hAnsi="Arial" w:hint="cs"/>
                <w:b w:val="0"/>
                <w:bCs w:val="0"/>
                <w:sz w:val="26"/>
                <w:szCs w:val="26"/>
                <w:rtl/>
              </w:rPr>
              <w:t>ی</w:t>
            </w:r>
            <w:r w:rsidR="00492CD1" w:rsidRPr="009635E7">
              <w:rPr>
                <w:rFonts w:ascii="Arial" w:hAnsi="Arial" w:hint="cs"/>
                <w:b w:val="0"/>
                <w:bCs w:val="0"/>
                <w:sz w:val="26"/>
                <w:szCs w:val="26"/>
                <w:rtl/>
              </w:rPr>
              <w:t xml:space="preserve"> تولید</w:t>
            </w:r>
          </w:p>
        </w:tc>
        <w:tc>
          <w:tcPr>
            <w:tcW w:w="2065" w:type="dxa"/>
            <w:tcBorders>
              <w:top w:val="single" w:sz="4" w:space="0" w:color="auto"/>
              <w:left w:val="single" w:sz="4" w:space="0" w:color="auto"/>
              <w:bottom w:val="single" w:sz="4" w:space="0" w:color="auto"/>
              <w:right w:val="single" w:sz="4" w:space="0" w:color="auto"/>
            </w:tcBorders>
            <w:shd w:val="clear" w:color="auto" w:fill="E6E6E6"/>
            <w:noWrap/>
            <w:vAlign w:val="center"/>
            <w:hideMark/>
          </w:tcPr>
          <w:p w14:paraId="4BAAE88D" w14:textId="77777777" w:rsidR="00492CD1" w:rsidRPr="009635E7" w:rsidRDefault="00492CD1" w:rsidP="00492CD1">
            <w:pPr>
              <w:spacing w:line="240" w:lineRule="auto"/>
              <w:ind w:left="0" w:firstLine="0"/>
              <w:rPr>
                <w:rFonts w:ascii="Arial" w:hAnsi="Arial"/>
                <w:b w:val="0"/>
                <w:bCs w:val="0"/>
                <w:sz w:val="26"/>
                <w:szCs w:val="26"/>
              </w:rPr>
            </w:pPr>
            <w:r w:rsidRPr="009635E7">
              <w:rPr>
                <w:rFonts w:ascii="Arial" w:hAnsi="Arial" w:hint="cs"/>
                <w:b w:val="0"/>
                <w:bCs w:val="0"/>
                <w:sz w:val="26"/>
                <w:szCs w:val="26"/>
                <w:rtl/>
              </w:rPr>
              <w:t>سرمایه گذاری ثابت</w:t>
            </w:r>
          </w:p>
        </w:tc>
        <w:tc>
          <w:tcPr>
            <w:tcW w:w="1819" w:type="dxa"/>
            <w:tcBorders>
              <w:top w:val="single" w:sz="4" w:space="0" w:color="auto"/>
              <w:left w:val="single" w:sz="4" w:space="0" w:color="auto"/>
              <w:bottom w:val="single" w:sz="4" w:space="0" w:color="auto"/>
              <w:right w:val="single" w:sz="4" w:space="0" w:color="auto"/>
            </w:tcBorders>
            <w:shd w:val="clear" w:color="auto" w:fill="E6E6E6"/>
            <w:noWrap/>
            <w:vAlign w:val="center"/>
            <w:hideMark/>
          </w:tcPr>
          <w:p w14:paraId="76A85770" w14:textId="77777777" w:rsidR="00492CD1" w:rsidRPr="009635E7" w:rsidRDefault="00492CD1" w:rsidP="00492CD1">
            <w:pPr>
              <w:spacing w:line="240" w:lineRule="auto"/>
              <w:ind w:left="0" w:firstLine="0"/>
              <w:rPr>
                <w:rFonts w:ascii="Arial" w:hAnsi="Arial"/>
                <w:b w:val="0"/>
                <w:bCs w:val="0"/>
                <w:sz w:val="26"/>
                <w:szCs w:val="26"/>
              </w:rPr>
            </w:pPr>
            <w:r w:rsidRPr="009635E7">
              <w:rPr>
                <w:rFonts w:ascii="Arial" w:hAnsi="Arial" w:hint="cs"/>
                <w:b w:val="0"/>
                <w:bCs w:val="0"/>
                <w:sz w:val="26"/>
                <w:szCs w:val="26"/>
                <w:rtl/>
              </w:rPr>
              <w:t>فروش</w:t>
            </w:r>
          </w:p>
        </w:tc>
      </w:tr>
      <w:tr w:rsidR="00492CD1" w:rsidRPr="00492CD1" w14:paraId="635C6D8E" w14:textId="77777777" w:rsidTr="00492CD1">
        <w:trPr>
          <w:trHeight w:val="405"/>
          <w:jc w:val="center"/>
        </w:trPr>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3D3486D9" w14:textId="77777777" w:rsidR="00492CD1" w:rsidRPr="009635E7" w:rsidRDefault="00492CD1" w:rsidP="00492CD1">
            <w:pPr>
              <w:bidi w:val="0"/>
              <w:spacing w:line="240" w:lineRule="auto"/>
              <w:ind w:left="0" w:firstLine="0"/>
              <w:rPr>
                <w:rFonts w:ascii="Arial" w:hAnsi="Arial"/>
                <w:b w:val="0"/>
                <w:bCs w:val="0"/>
                <w:sz w:val="26"/>
                <w:szCs w:val="26"/>
                <w:rtl/>
              </w:rPr>
            </w:pPr>
            <w:r w:rsidRPr="009635E7">
              <w:rPr>
                <w:rFonts w:ascii="Arial" w:hAnsi="Arial" w:hint="cs"/>
                <w:b w:val="0"/>
                <w:bCs w:val="0"/>
                <w:sz w:val="26"/>
                <w:szCs w:val="26"/>
              </w:rPr>
              <w:t>-20%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232601CF"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50.1%</w:t>
            </w:r>
          </w:p>
        </w:tc>
        <w:tc>
          <w:tcPr>
            <w:tcW w:w="2065" w:type="dxa"/>
            <w:tcBorders>
              <w:top w:val="nil"/>
              <w:left w:val="single" w:sz="4" w:space="0" w:color="auto"/>
              <w:bottom w:val="single" w:sz="4" w:space="0" w:color="auto"/>
              <w:right w:val="single" w:sz="4" w:space="0" w:color="auto"/>
            </w:tcBorders>
            <w:shd w:val="clear" w:color="auto" w:fill="auto"/>
            <w:noWrap/>
            <w:vAlign w:val="center"/>
            <w:hideMark/>
          </w:tcPr>
          <w:p w14:paraId="042026EA"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40.6%</w:t>
            </w:r>
          </w:p>
        </w:tc>
        <w:tc>
          <w:tcPr>
            <w:tcW w:w="1819" w:type="dxa"/>
            <w:tcBorders>
              <w:top w:val="nil"/>
              <w:left w:val="single" w:sz="4" w:space="0" w:color="auto"/>
              <w:bottom w:val="single" w:sz="4" w:space="0" w:color="auto"/>
              <w:right w:val="single" w:sz="4" w:space="0" w:color="auto"/>
            </w:tcBorders>
            <w:shd w:val="clear" w:color="auto" w:fill="auto"/>
            <w:noWrap/>
            <w:vAlign w:val="center"/>
            <w:hideMark/>
          </w:tcPr>
          <w:p w14:paraId="608181C6"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4.4%</w:t>
            </w:r>
          </w:p>
        </w:tc>
      </w:tr>
      <w:tr w:rsidR="00492CD1" w:rsidRPr="00492CD1" w14:paraId="011E1DCE" w14:textId="77777777" w:rsidTr="00492CD1">
        <w:trPr>
          <w:trHeight w:val="405"/>
          <w:jc w:val="center"/>
        </w:trPr>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6BE3DE9D"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-15%</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1FE01ACF"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45.9%</w:t>
            </w:r>
          </w:p>
        </w:tc>
        <w:tc>
          <w:tcPr>
            <w:tcW w:w="2065" w:type="dxa"/>
            <w:tcBorders>
              <w:top w:val="nil"/>
              <w:left w:val="single" w:sz="4" w:space="0" w:color="auto"/>
              <w:bottom w:val="single" w:sz="4" w:space="0" w:color="auto"/>
              <w:right w:val="single" w:sz="4" w:space="0" w:color="auto"/>
            </w:tcBorders>
            <w:shd w:val="clear" w:color="auto" w:fill="auto"/>
            <w:noWrap/>
            <w:vAlign w:val="center"/>
            <w:hideMark/>
          </w:tcPr>
          <w:p w14:paraId="73712EB8"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38.4%</w:t>
            </w:r>
          </w:p>
        </w:tc>
        <w:tc>
          <w:tcPr>
            <w:tcW w:w="1819" w:type="dxa"/>
            <w:tcBorders>
              <w:top w:val="nil"/>
              <w:left w:val="single" w:sz="4" w:space="0" w:color="auto"/>
              <w:bottom w:val="single" w:sz="4" w:space="0" w:color="auto"/>
              <w:right w:val="single" w:sz="4" w:space="0" w:color="auto"/>
            </w:tcBorders>
            <w:shd w:val="clear" w:color="auto" w:fill="auto"/>
            <w:noWrap/>
            <w:vAlign w:val="center"/>
            <w:hideMark/>
          </w:tcPr>
          <w:p w14:paraId="581A3989"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12.8%</w:t>
            </w:r>
          </w:p>
        </w:tc>
      </w:tr>
      <w:tr w:rsidR="00492CD1" w:rsidRPr="00492CD1" w14:paraId="63D4A77F" w14:textId="77777777" w:rsidTr="00492CD1">
        <w:trPr>
          <w:trHeight w:val="405"/>
          <w:jc w:val="center"/>
        </w:trPr>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7B6A23ED"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-10%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31F12EDD"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41.6%</w:t>
            </w:r>
          </w:p>
        </w:tc>
        <w:tc>
          <w:tcPr>
            <w:tcW w:w="2065" w:type="dxa"/>
            <w:tcBorders>
              <w:top w:val="nil"/>
              <w:left w:val="single" w:sz="4" w:space="0" w:color="auto"/>
              <w:bottom w:val="single" w:sz="4" w:space="0" w:color="auto"/>
              <w:right w:val="single" w:sz="4" w:space="0" w:color="auto"/>
            </w:tcBorders>
            <w:shd w:val="clear" w:color="auto" w:fill="auto"/>
            <w:noWrap/>
            <w:vAlign w:val="center"/>
            <w:hideMark/>
          </w:tcPr>
          <w:p w14:paraId="0C9FABBB"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36.4%</w:t>
            </w:r>
          </w:p>
        </w:tc>
        <w:tc>
          <w:tcPr>
            <w:tcW w:w="1819" w:type="dxa"/>
            <w:tcBorders>
              <w:top w:val="nil"/>
              <w:left w:val="single" w:sz="4" w:space="0" w:color="auto"/>
              <w:bottom w:val="single" w:sz="4" w:space="0" w:color="auto"/>
              <w:right w:val="single" w:sz="4" w:space="0" w:color="auto"/>
            </w:tcBorders>
            <w:shd w:val="clear" w:color="auto" w:fill="auto"/>
            <w:noWrap/>
            <w:vAlign w:val="center"/>
            <w:hideMark/>
          </w:tcPr>
          <w:p w14:paraId="648BD76F"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20.1%</w:t>
            </w:r>
          </w:p>
        </w:tc>
      </w:tr>
      <w:tr w:rsidR="00492CD1" w:rsidRPr="00492CD1" w14:paraId="66162261" w14:textId="77777777" w:rsidTr="00492CD1">
        <w:trPr>
          <w:trHeight w:val="405"/>
          <w:jc w:val="center"/>
        </w:trPr>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702A9BBC"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-5%</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2DA56B04"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37.2%</w:t>
            </w:r>
          </w:p>
        </w:tc>
        <w:tc>
          <w:tcPr>
            <w:tcW w:w="2065" w:type="dxa"/>
            <w:tcBorders>
              <w:top w:val="nil"/>
              <w:left w:val="single" w:sz="4" w:space="0" w:color="auto"/>
              <w:bottom w:val="single" w:sz="4" w:space="0" w:color="auto"/>
              <w:right w:val="single" w:sz="4" w:space="0" w:color="auto"/>
            </w:tcBorders>
            <w:shd w:val="clear" w:color="auto" w:fill="auto"/>
            <w:noWrap/>
            <w:vAlign w:val="center"/>
            <w:hideMark/>
          </w:tcPr>
          <w:p w14:paraId="3E074BB3"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34.5%</w:t>
            </w:r>
          </w:p>
        </w:tc>
        <w:tc>
          <w:tcPr>
            <w:tcW w:w="1819" w:type="dxa"/>
            <w:tcBorders>
              <w:top w:val="nil"/>
              <w:left w:val="single" w:sz="4" w:space="0" w:color="auto"/>
              <w:bottom w:val="single" w:sz="4" w:space="0" w:color="auto"/>
              <w:right w:val="single" w:sz="4" w:space="0" w:color="auto"/>
            </w:tcBorders>
            <w:shd w:val="clear" w:color="auto" w:fill="auto"/>
            <w:noWrap/>
            <w:vAlign w:val="center"/>
            <w:hideMark/>
          </w:tcPr>
          <w:p w14:paraId="38EFE44D"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26.6%</w:t>
            </w:r>
          </w:p>
        </w:tc>
      </w:tr>
      <w:tr w:rsidR="00492CD1" w:rsidRPr="00492CD1" w14:paraId="7C520B36" w14:textId="77777777" w:rsidTr="00492CD1">
        <w:trPr>
          <w:trHeight w:val="405"/>
          <w:jc w:val="center"/>
        </w:trPr>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7A31DD38"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6600A274"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33.8%</w:t>
            </w:r>
          </w:p>
        </w:tc>
        <w:tc>
          <w:tcPr>
            <w:tcW w:w="2065" w:type="dxa"/>
            <w:tcBorders>
              <w:top w:val="nil"/>
              <w:left w:val="single" w:sz="4" w:space="0" w:color="auto"/>
              <w:bottom w:val="single" w:sz="4" w:space="0" w:color="auto"/>
              <w:right w:val="single" w:sz="4" w:space="0" w:color="auto"/>
            </w:tcBorders>
            <w:shd w:val="clear" w:color="auto" w:fill="auto"/>
            <w:noWrap/>
            <w:vAlign w:val="center"/>
            <w:hideMark/>
          </w:tcPr>
          <w:p w14:paraId="416538BF"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33.8%</w:t>
            </w:r>
          </w:p>
        </w:tc>
        <w:tc>
          <w:tcPr>
            <w:tcW w:w="1819" w:type="dxa"/>
            <w:tcBorders>
              <w:top w:val="nil"/>
              <w:left w:val="single" w:sz="4" w:space="0" w:color="auto"/>
              <w:bottom w:val="single" w:sz="4" w:space="0" w:color="auto"/>
              <w:right w:val="single" w:sz="4" w:space="0" w:color="auto"/>
            </w:tcBorders>
            <w:shd w:val="clear" w:color="auto" w:fill="auto"/>
            <w:noWrap/>
            <w:vAlign w:val="center"/>
            <w:hideMark/>
          </w:tcPr>
          <w:p w14:paraId="633ED3D9"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33.8%</w:t>
            </w:r>
          </w:p>
        </w:tc>
      </w:tr>
      <w:tr w:rsidR="00492CD1" w:rsidRPr="00492CD1" w14:paraId="14362614" w14:textId="77777777" w:rsidTr="00492CD1">
        <w:trPr>
          <w:trHeight w:val="405"/>
          <w:jc w:val="center"/>
        </w:trPr>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72851F95"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5%</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781998D4"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28.3%</w:t>
            </w:r>
          </w:p>
        </w:tc>
        <w:tc>
          <w:tcPr>
            <w:tcW w:w="2065" w:type="dxa"/>
            <w:tcBorders>
              <w:top w:val="nil"/>
              <w:left w:val="single" w:sz="4" w:space="0" w:color="auto"/>
              <w:bottom w:val="single" w:sz="4" w:space="0" w:color="auto"/>
              <w:right w:val="single" w:sz="4" w:space="0" w:color="auto"/>
            </w:tcBorders>
            <w:shd w:val="clear" w:color="auto" w:fill="auto"/>
            <w:noWrap/>
            <w:vAlign w:val="center"/>
            <w:hideMark/>
          </w:tcPr>
          <w:p w14:paraId="0908E70B"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31.2%</w:t>
            </w:r>
          </w:p>
        </w:tc>
        <w:tc>
          <w:tcPr>
            <w:tcW w:w="1819" w:type="dxa"/>
            <w:tcBorders>
              <w:top w:val="nil"/>
              <w:left w:val="single" w:sz="4" w:space="0" w:color="auto"/>
              <w:bottom w:val="single" w:sz="4" w:space="0" w:color="auto"/>
              <w:right w:val="single" w:sz="4" w:space="0" w:color="auto"/>
            </w:tcBorders>
            <w:shd w:val="clear" w:color="auto" w:fill="auto"/>
            <w:noWrap/>
            <w:vAlign w:val="center"/>
            <w:hideMark/>
          </w:tcPr>
          <w:p w14:paraId="3594455F"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38.7%</w:t>
            </w:r>
          </w:p>
        </w:tc>
      </w:tr>
      <w:tr w:rsidR="00492CD1" w:rsidRPr="00492CD1" w14:paraId="22C8E9DD" w14:textId="77777777" w:rsidTr="00492CD1">
        <w:trPr>
          <w:trHeight w:val="405"/>
          <w:jc w:val="center"/>
        </w:trPr>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7C5F9B90"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10%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7ADFDC65"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23.6%</w:t>
            </w:r>
          </w:p>
        </w:tc>
        <w:tc>
          <w:tcPr>
            <w:tcW w:w="2065" w:type="dxa"/>
            <w:tcBorders>
              <w:top w:val="nil"/>
              <w:left w:val="nil"/>
              <w:bottom w:val="nil"/>
              <w:right w:val="nil"/>
            </w:tcBorders>
            <w:shd w:val="clear" w:color="auto" w:fill="auto"/>
            <w:noWrap/>
            <w:vAlign w:val="center"/>
            <w:hideMark/>
          </w:tcPr>
          <w:p w14:paraId="7916FCE8"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29.8%</w:t>
            </w:r>
          </w:p>
        </w:tc>
        <w:tc>
          <w:tcPr>
            <w:tcW w:w="1819" w:type="dxa"/>
            <w:tcBorders>
              <w:top w:val="nil"/>
              <w:left w:val="single" w:sz="4" w:space="0" w:color="auto"/>
              <w:bottom w:val="single" w:sz="4" w:space="0" w:color="auto"/>
              <w:right w:val="single" w:sz="4" w:space="0" w:color="auto"/>
            </w:tcBorders>
            <w:shd w:val="clear" w:color="auto" w:fill="auto"/>
            <w:noWrap/>
            <w:vAlign w:val="center"/>
            <w:hideMark/>
          </w:tcPr>
          <w:p w14:paraId="01F157FB"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44.5%</w:t>
            </w:r>
          </w:p>
        </w:tc>
      </w:tr>
      <w:tr w:rsidR="00492CD1" w:rsidRPr="00492CD1" w14:paraId="5F3A24F4" w14:textId="77777777" w:rsidTr="00492CD1">
        <w:trPr>
          <w:trHeight w:val="405"/>
          <w:jc w:val="center"/>
        </w:trPr>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10C0872D"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15%</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450E8331"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18.8%</w:t>
            </w:r>
          </w:p>
        </w:tc>
        <w:tc>
          <w:tcPr>
            <w:tcW w:w="20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CBD155"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28.4%</w:t>
            </w:r>
          </w:p>
        </w:tc>
        <w:tc>
          <w:tcPr>
            <w:tcW w:w="1819" w:type="dxa"/>
            <w:tcBorders>
              <w:top w:val="nil"/>
              <w:left w:val="single" w:sz="4" w:space="0" w:color="auto"/>
              <w:bottom w:val="single" w:sz="4" w:space="0" w:color="auto"/>
              <w:right w:val="single" w:sz="4" w:space="0" w:color="auto"/>
            </w:tcBorders>
            <w:shd w:val="clear" w:color="auto" w:fill="auto"/>
            <w:noWrap/>
            <w:vAlign w:val="center"/>
            <w:hideMark/>
          </w:tcPr>
          <w:p w14:paraId="1E2A7E40"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50.1%</w:t>
            </w:r>
          </w:p>
        </w:tc>
      </w:tr>
      <w:tr w:rsidR="00492CD1" w:rsidRPr="00492CD1" w14:paraId="1EAC99F1" w14:textId="77777777" w:rsidTr="00492CD1">
        <w:trPr>
          <w:trHeight w:val="405"/>
          <w:jc w:val="center"/>
        </w:trPr>
        <w:tc>
          <w:tcPr>
            <w:tcW w:w="1923" w:type="dxa"/>
            <w:tcBorders>
              <w:top w:val="nil"/>
              <w:left w:val="single" w:sz="4" w:space="0" w:color="auto"/>
              <w:bottom w:val="single" w:sz="4" w:space="0" w:color="auto"/>
              <w:right w:val="single" w:sz="4" w:space="0" w:color="auto"/>
            </w:tcBorders>
            <w:shd w:val="clear" w:color="auto" w:fill="auto"/>
            <w:noWrap/>
            <w:vAlign w:val="center"/>
            <w:hideMark/>
          </w:tcPr>
          <w:p w14:paraId="54A89E53"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20%</w:t>
            </w:r>
          </w:p>
        </w:tc>
        <w:tc>
          <w:tcPr>
            <w:tcW w:w="1895" w:type="dxa"/>
            <w:tcBorders>
              <w:top w:val="nil"/>
              <w:left w:val="single" w:sz="4" w:space="0" w:color="auto"/>
              <w:bottom w:val="single" w:sz="4" w:space="0" w:color="auto"/>
              <w:right w:val="single" w:sz="4" w:space="0" w:color="auto"/>
            </w:tcBorders>
            <w:shd w:val="clear" w:color="auto" w:fill="auto"/>
            <w:noWrap/>
            <w:vAlign w:val="center"/>
            <w:hideMark/>
          </w:tcPr>
          <w:p w14:paraId="63CEAF64"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13.6%</w:t>
            </w:r>
          </w:p>
        </w:tc>
        <w:tc>
          <w:tcPr>
            <w:tcW w:w="2065" w:type="dxa"/>
            <w:tcBorders>
              <w:top w:val="nil"/>
              <w:left w:val="single" w:sz="4" w:space="0" w:color="auto"/>
              <w:bottom w:val="single" w:sz="4" w:space="0" w:color="auto"/>
              <w:right w:val="single" w:sz="4" w:space="0" w:color="auto"/>
            </w:tcBorders>
            <w:shd w:val="clear" w:color="auto" w:fill="auto"/>
            <w:noWrap/>
            <w:vAlign w:val="center"/>
            <w:hideMark/>
          </w:tcPr>
          <w:p w14:paraId="0B2B75FC"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27.2%</w:t>
            </w:r>
          </w:p>
        </w:tc>
        <w:tc>
          <w:tcPr>
            <w:tcW w:w="1819" w:type="dxa"/>
            <w:tcBorders>
              <w:top w:val="nil"/>
              <w:left w:val="single" w:sz="4" w:space="0" w:color="auto"/>
              <w:bottom w:val="single" w:sz="4" w:space="0" w:color="auto"/>
              <w:right w:val="single" w:sz="4" w:space="0" w:color="auto"/>
            </w:tcBorders>
            <w:shd w:val="clear" w:color="auto" w:fill="auto"/>
            <w:noWrap/>
            <w:vAlign w:val="center"/>
            <w:hideMark/>
          </w:tcPr>
          <w:p w14:paraId="1D59F22E" w14:textId="77777777" w:rsidR="00492CD1" w:rsidRPr="009635E7" w:rsidRDefault="00492CD1" w:rsidP="00492CD1">
            <w:pPr>
              <w:bidi w:val="0"/>
              <w:spacing w:line="240" w:lineRule="auto"/>
              <w:ind w:left="0" w:firstLine="0"/>
              <w:rPr>
                <w:rFonts w:ascii="Arial" w:hAnsi="Arial"/>
                <w:b w:val="0"/>
                <w:bCs w:val="0"/>
                <w:sz w:val="26"/>
                <w:szCs w:val="26"/>
              </w:rPr>
            </w:pPr>
            <w:r w:rsidRPr="009635E7">
              <w:rPr>
                <w:rFonts w:ascii="Arial" w:hAnsi="Arial" w:hint="cs"/>
                <w:b w:val="0"/>
                <w:bCs w:val="0"/>
                <w:sz w:val="26"/>
                <w:szCs w:val="26"/>
              </w:rPr>
              <w:t>55.7%</w:t>
            </w:r>
          </w:p>
        </w:tc>
      </w:tr>
    </w:tbl>
    <w:p w14:paraId="5E9A741D" w14:textId="77777777" w:rsidR="00BF2805" w:rsidRPr="003F7E45" w:rsidRDefault="00BF2805" w:rsidP="0073051E">
      <w:pPr>
        <w:ind w:firstLine="217"/>
        <w:rPr>
          <w:b w:val="0"/>
          <w:bCs w:val="0"/>
          <w:sz w:val="28"/>
          <w:szCs w:val="28"/>
          <w:rtl/>
        </w:rPr>
      </w:pPr>
    </w:p>
    <w:p w14:paraId="666553E6" w14:textId="77777777" w:rsidR="00BF2805" w:rsidRPr="003F7E45" w:rsidRDefault="00BF2805" w:rsidP="0073051E">
      <w:pPr>
        <w:ind w:firstLine="217"/>
        <w:rPr>
          <w:b w:val="0"/>
          <w:bCs w:val="0"/>
          <w:sz w:val="28"/>
          <w:szCs w:val="28"/>
          <w:rtl/>
        </w:rPr>
      </w:pPr>
      <w:bookmarkStart w:id="121" w:name="_Toc466805127"/>
      <w:bookmarkStart w:id="122" w:name="_Toc493926022"/>
      <w:bookmarkStart w:id="123" w:name="_Toc500834363"/>
      <w:bookmarkStart w:id="124" w:name="_Toc501973549"/>
      <w:bookmarkStart w:id="125" w:name="_Toc513289620"/>
    </w:p>
    <w:p w14:paraId="585096D0" w14:textId="77777777" w:rsidR="00BF2805" w:rsidRDefault="005415CB" w:rsidP="0073051E">
      <w:pPr>
        <w:ind w:left="26" w:firstLine="217"/>
        <w:rPr>
          <w:noProof/>
          <w:rtl/>
        </w:rPr>
      </w:pPr>
      <w:bookmarkStart w:id="126" w:name="_Toc29986086"/>
      <w:bookmarkStart w:id="127" w:name="_Toc55124711"/>
      <w:r>
        <w:rPr>
          <w:noProof/>
        </w:rPr>
        <w:drawing>
          <wp:anchor distT="0" distB="0" distL="114300" distR="114300" simplePos="0" relativeHeight="251694592" behindDoc="1" locked="0" layoutInCell="1" allowOverlap="1" wp14:anchorId="6079D1E9" wp14:editId="3A557FCC">
            <wp:simplePos x="0" y="0"/>
            <wp:positionH relativeFrom="column">
              <wp:posOffset>5687</wp:posOffset>
            </wp:positionH>
            <wp:positionV relativeFrom="paragraph">
              <wp:posOffset>280670</wp:posOffset>
            </wp:positionV>
            <wp:extent cx="6660515" cy="3288665"/>
            <wp:effectExtent l="0" t="0" r="6985" b="6985"/>
            <wp:wrapTight wrapText="bothSides">
              <wp:wrapPolygon edited="0">
                <wp:start x="0" y="0"/>
                <wp:lineTo x="0" y="21521"/>
                <wp:lineTo x="21561" y="21521"/>
                <wp:lineTo x="21561" y="0"/>
                <wp:lineTo x="0" y="0"/>
              </wp:wrapPolygon>
            </wp:wrapTight>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r w:rsidR="00BF2805" w:rsidRPr="00824BAF">
        <w:rPr>
          <w:rtl/>
        </w:rPr>
        <w:t xml:space="preserve">نمودار </w:t>
      </w:r>
      <w:r w:rsidR="00BF2805" w:rsidRPr="00824BAF">
        <w:rPr>
          <w:rtl/>
        </w:rPr>
        <w:fldChar w:fldCharType="begin"/>
      </w:r>
      <w:r w:rsidR="00BF2805" w:rsidRPr="00824BAF">
        <w:rPr>
          <w:rtl/>
        </w:rPr>
        <w:instrText xml:space="preserve"> </w:instrText>
      </w:r>
      <w:r w:rsidR="00BF2805" w:rsidRPr="00824BAF">
        <w:instrText>SEQ</w:instrText>
      </w:r>
      <w:r w:rsidR="00BF2805" w:rsidRPr="00824BAF">
        <w:rPr>
          <w:rtl/>
        </w:rPr>
        <w:instrText xml:space="preserve"> نمودار \* </w:instrText>
      </w:r>
      <w:r w:rsidR="00BF2805" w:rsidRPr="00824BAF">
        <w:instrText>ARABIC</w:instrText>
      </w:r>
      <w:r w:rsidR="00BF2805" w:rsidRPr="00824BAF">
        <w:rPr>
          <w:rtl/>
        </w:rPr>
        <w:instrText xml:space="preserve"> </w:instrText>
      </w:r>
      <w:r w:rsidR="00BF2805" w:rsidRPr="00824BAF">
        <w:rPr>
          <w:rtl/>
        </w:rPr>
        <w:fldChar w:fldCharType="separate"/>
      </w:r>
      <w:r w:rsidR="007F275D">
        <w:rPr>
          <w:noProof/>
          <w:rtl/>
        </w:rPr>
        <w:t>1</w:t>
      </w:r>
      <w:r w:rsidR="00BF2805" w:rsidRPr="00824BAF">
        <w:rPr>
          <w:rtl/>
        </w:rPr>
        <w:fldChar w:fldCharType="end"/>
      </w:r>
      <w:r w:rsidR="00BF2805" w:rsidRPr="00824BAF">
        <w:rPr>
          <w:rtl/>
        </w:rPr>
        <w:t>-</w:t>
      </w:r>
      <w:r w:rsidR="00BF2805">
        <w:rPr>
          <w:rFonts w:hint="cs"/>
          <w:rtl/>
        </w:rPr>
        <w:t xml:space="preserve"> </w:t>
      </w:r>
      <w:r w:rsidR="00BF2805">
        <w:rPr>
          <w:rFonts w:hint="cs"/>
          <w:noProof/>
          <w:rtl/>
        </w:rPr>
        <w:t>آنالیز حساسیت پروژه</w:t>
      </w:r>
      <w:bookmarkEnd w:id="121"/>
      <w:bookmarkEnd w:id="122"/>
      <w:bookmarkEnd w:id="123"/>
      <w:bookmarkEnd w:id="124"/>
      <w:bookmarkEnd w:id="125"/>
      <w:bookmarkEnd w:id="126"/>
      <w:bookmarkEnd w:id="127"/>
    </w:p>
    <w:p w14:paraId="26B697DC" w14:textId="77777777" w:rsidR="00BF2805" w:rsidRDefault="00BF2805" w:rsidP="0073051E">
      <w:pPr>
        <w:ind w:left="26" w:firstLine="217"/>
        <w:rPr>
          <w:noProof/>
          <w:rtl/>
        </w:rPr>
      </w:pPr>
    </w:p>
    <w:p w14:paraId="45EC94C9" w14:textId="77777777" w:rsidR="00102089" w:rsidRDefault="00102089" w:rsidP="0073051E">
      <w:pPr>
        <w:ind w:left="26" w:firstLine="217"/>
        <w:rPr>
          <w:noProof/>
          <w:rtl/>
        </w:rPr>
      </w:pPr>
    </w:p>
    <w:p w14:paraId="2014AFE6" w14:textId="77777777" w:rsidR="00102089" w:rsidRDefault="00102089" w:rsidP="0073051E">
      <w:pPr>
        <w:ind w:left="26" w:firstLine="217"/>
        <w:rPr>
          <w:rtl/>
        </w:rPr>
      </w:pPr>
    </w:p>
    <w:p w14:paraId="54ACCBF7" w14:textId="77777777" w:rsidR="00102089" w:rsidRDefault="00102089" w:rsidP="0073051E">
      <w:pPr>
        <w:ind w:left="26" w:firstLine="217"/>
        <w:rPr>
          <w:rtl/>
        </w:rPr>
      </w:pPr>
    </w:p>
    <w:p w14:paraId="0419B287" w14:textId="77777777" w:rsidR="00743514" w:rsidRDefault="00743514">
      <w:pPr>
        <w:bidi w:val="0"/>
        <w:spacing w:line="240" w:lineRule="auto"/>
        <w:ind w:left="0" w:firstLine="0"/>
        <w:jc w:val="left"/>
        <w:rPr>
          <w:rtl/>
        </w:rPr>
      </w:pPr>
      <w:r>
        <w:rPr>
          <w:rtl/>
        </w:rPr>
        <w:br w:type="page"/>
      </w:r>
    </w:p>
    <w:p w14:paraId="68E298D1" w14:textId="77777777" w:rsidR="00BF2805" w:rsidRPr="00D012FE" w:rsidRDefault="00BF2805" w:rsidP="00D012FE">
      <w:pPr>
        <w:pStyle w:val="Heading2"/>
        <w:numPr>
          <w:ilvl w:val="1"/>
          <w:numId w:val="39"/>
        </w:numPr>
        <w:spacing w:before="0" w:after="0"/>
        <w:ind w:hanging="689"/>
        <w:jc w:val="both"/>
        <w:rPr>
          <w:rFonts w:ascii="Times New Roman" w:hAnsi="Times New Roman" w:cs="B Nazanin"/>
          <w:i w:val="0"/>
          <w:iCs w:val="0"/>
          <w:sz w:val="24"/>
          <w:rtl/>
          <w:lang w:bidi="fa-IR"/>
        </w:rPr>
      </w:pPr>
      <w:r w:rsidRPr="00F10223">
        <w:rPr>
          <w:rFonts w:ascii="Times New Roman" w:hAnsi="Times New Roman" w:cs="B Nazanin"/>
          <w:b w:val="0"/>
          <w:i w:val="0"/>
          <w:iCs w:val="0"/>
          <w:sz w:val="24"/>
          <w:lang w:bidi="fa-IR"/>
        </w:rPr>
        <w:lastRenderedPageBreak/>
        <w:t xml:space="preserve"> </w:t>
      </w:r>
      <w:bookmarkStart w:id="128" w:name="_Toc55124680"/>
      <w:r w:rsidR="00102089" w:rsidRPr="00D012FE">
        <w:rPr>
          <w:rFonts w:ascii="Times New Roman" w:hAnsi="Times New Roman" w:cs="B Nazanin"/>
          <w:i w:val="0"/>
          <w:iCs w:val="0"/>
          <w:sz w:val="24"/>
          <w:rtl/>
          <w:lang w:bidi="fa-IR"/>
        </w:rPr>
        <w:t>تجزيه و تحليل و ارائه جمع بندي و پيشنهاد نهايي در مورد احداث واحدهاي جديد</w:t>
      </w:r>
      <w:bookmarkEnd w:id="128"/>
    </w:p>
    <w:p w14:paraId="580D7778" w14:textId="363EC145" w:rsidR="00BF2805" w:rsidRPr="00F57FC3" w:rsidRDefault="00BF2805" w:rsidP="00140E9F">
      <w:pPr>
        <w:ind w:firstLine="217"/>
        <w:jc w:val="lowKashida"/>
        <w:rPr>
          <w:b w:val="0"/>
          <w:bCs w:val="0"/>
          <w:sz w:val="28"/>
          <w:szCs w:val="28"/>
          <w:rtl/>
        </w:rPr>
      </w:pPr>
      <w:r w:rsidRPr="00F57FC3">
        <w:rPr>
          <w:rFonts w:hint="cs"/>
          <w:b w:val="0"/>
          <w:bCs w:val="0"/>
          <w:sz w:val="28"/>
          <w:szCs w:val="28"/>
          <w:rtl/>
        </w:rPr>
        <w:t>در این بخش نتایج محاسبات مالی و اقتصادی طرح آورد</w:t>
      </w:r>
      <w:r>
        <w:rPr>
          <w:rFonts w:hint="cs"/>
          <w:b w:val="0"/>
          <w:bCs w:val="0"/>
          <w:sz w:val="28"/>
          <w:szCs w:val="28"/>
          <w:rtl/>
        </w:rPr>
        <w:t>ه</w:t>
      </w:r>
      <w:r w:rsidRPr="00F57FC3">
        <w:rPr>
          <w:rFonts w:hint="cs"/>
          <w:b w:val="0"/>
          <w:bCs w:val="0"/>
          <w:sz w:val="28"/>
          <w:szCs w:val="28"/>
          <w:rtl/>
        </w:rPr>
        <w:t xml:space="preserve"> شد</w:t>
      </w:r>
      <w:r>
        <w:rPr>
          <w:rFonts w:hint="cs"/>
          <w:b w:val="0"/>
          <w:bCs w:val="0"/>
          <w:sz w:val="28"/>
          <w:szCs w:val="28"/>
          <w:rtl/>
        </w:rPr>
        <w:t>ه</w:t>
      </w:r>
      <w:r w:rsidRPr="00F57FC3">
        <w:rPr>
          <w:rFonts w:hint="cs"/>
          <w:b w:val="0"/>
          <w:bCs w:val="0"/>
          <w:sz w:val="28"/>
          <w:szCs w:val="28"/>
          <w:rtl/>
        </w:rPr>
        <w:t xml:space="preserve"> است. محاسبات اقتصادی- مالی طرح با توج</w:t>
      </w:r>
      <w:r>
        <w:rPr>
          <w:rFonts w:hint="cs"/>
          <w:b w:val="0"/>
          <w:bCs w:val="0"/>
          <w:sz w:val="28"/>
          <w:szCs w:val="28"/>
          <w:rtl/>
        </w:rPr>
        <w:t>ه</w:t>
      </w:r>
      <w:r w:rsidRPr="00F57FC3">
        <w:rPr>
          <w:rFonts w:hint="cs"/>
          <w:b w:val="0"/>
          <w:bCs w:val="0"/>
          <w:sz w:val="28"/>
          <w:szCs w:val="28"/>
          <w:rtl/>
        </w:rPr>
        <w:t xml:space="preserve"> ب</w:t>
      </w:r>
      <w:r>
        <w:rPr>
          <w:rFonts w:hint="cs"/>
          <w:b w:val="0"/>
          <w:bCs w:val="0"/>
          <w:sz w:val="28"/>
          <w:szCs w:val="28"/>
          <w:rtl/>
        </w:rPr>
        <w:t>ه</w:t>
      </w:r>
      <w:r w:rsidRPr="00F57FC3">
        <w:rPr>
          <w:rFonts w:hint="cs"/>
          <w:b w:val="0"/>
          <w:bCs w:val="0"/>
          <w:sz w:val="28"/>
          <w:szCs w:val="28"/>
          <w:rtl/>
        </w:rPr>
        <w:t xml:space="preserve"> برآورد</w:t>
      </w:r>
      <w:r>
        <w:rPr>
          <w:rFonts w:hint="cs"/>
          <w:b w:val="0"/>
          <w:bCs w:val="0"/>
          <w:sz w:val="28"/>
          <w:szCs w:val="28"/>
          <w:rtl/>
        </w:rPr>
        <w:t>ه</w:t>
      </w:r>
      <w:r w:rsidRPr="00F57FC3">
        <w:rPr>
          <w:rFonts w:hint="cs"/>
          <w:b w:val="0"/>
          <w:bCs w:val="0"/>
          <w:sz w:val="28"/>
          <w:szCs w:val="28"/>
          <w:rtl/>
        </w:rPr>
        <w:t>ای انجام شد</w:t>
      </w:r>
      <w:r>
        <w:rPr>
          <w:rFonts w:hint="cs"/>
          <w:b w:val="0"/>
          <w:bCs w:val="0"/>
          <w:sz w:val="28"/>
          <w:szCs w:val="28"/>
          <w:rtl/>
        </w:rPr>
        <w:t>ه</w:t>
      </w:r>
      <w:r w:rsidRPr="00F57FC3">
        <w:rPr>
          <w:rFonts w:hint="cs"/>
          <w:b w:val="0"/>
          <w:bCs w:val="0"/>
          <w:sz w:val="28"/>
          <w:szCs w:val="28"/>
          <w:rtl/>
        </w:rPr>
        <w:t xml:space="preserve"> و نتایج بدست آمد</w:t>
      </w:r>
      <w:r>
        <w:rPr>
          <w:rFonts w:hint="cs"/>
          <w:b w:val="0"/>
          <w:bCs w:val="0"/>
          <w:sz w:val="28"/>
          <w:szCs w:val="28"/>
          <w:rtl/>
        </w:rPr>
        <w:t>ه</w:t>
      </w:r>
      <w:r w:rsidRPr="00F57FC3">
        <w:rPr>
          <w:rFonts w:hint="cs"/>
          <w:b w:val="0"/>
          <w:bCs w:val="0"/>
          <w:sz w:val="28"/>
          <w:szCs w:val="28"/>
          <w:rtl/>
        </w:rPr>
        <w:t xml:space="preserve"> صورت گرفت</w:t>
      </w:r>
      <w:r>
        <w:rPr>
          <w:rFonts w:hint="cs"/>
          <w:b w:val="0"/>
          <w:bCs w:val="0"/>
          <w:sz w:val="28"/>
          <w:szCs w:val="28"/>
          <w:rtl/>
        </w:rPr>
        <w:t>ه</w:t>
      </w:r>
      <w:r w:rsidRPr="00F57FC3">
        <w:rPr>
          <w:rFonts w:hint="cs"/>
          <w:b w:val="0"/>
          <w:bCs w:val="0"/>
          <w:sz w:val="28"/>
          <w:szCs w:val="28"/>
          <w:rtl/>
        </w:rPr>
        <w:t xml:space="preserve"> است.</w:t>
      </w:r>
    </w:p>
    <w:p w14:paraId="17AD25DD" w14:textId="77777777" w:rsidR="00102089" w:rsidRDefault="00102089" w:rsidP="0073051E">
      <w:pPr>
        <w:ind w:firstLine="217"/>
        <w:rPr>
          <w:noProof/>
          <w:rtl/>
        </w:rPr>
      </w:pPr>
      <w:bookmarkStart w:id="129" w:name="_Toc411636873"/>
      <w:bookmarkStart w:id="130" w:name="_Toc493925898"/>
      <w:bookmarkStart w:id="131" w:name="_Toc500834354"/>
      <w:bookmarkStart w:id="132" w:name="_Toc501973540"/>
      <w:bookmarkStart w:id="133" w:name="_Toc513289607"/>
      <w:bookmarkStart w:id="134" w:name="_Toc29986067"/>
    </w:p>
    <w:p w14:paraId="68925F02" w14:textId="77777777" w:rsidR="00BF2805" w:rsidRPr="00BD6E16" w:rsidRDefault="00BF2805" w:rsidP="0073051E">
      <w:pPr>
        <w:ind w:firstLine="217"/>
        <w:rPr>
          <w:noProof/>
          <w:rtl/>
        </w:rPr>
      </w:pPr>
      <w:bookmarkStart w:id="135" w:name="_Toc55124710"/>
      <w:r w:rsidRPr="004A633C">
        <w:rPr>
          <w:noProof/>
          <w:rtl/>
        </w:rPr>
        <w:t xml:space="preserve">جدول </w:t>
      </w:r>
      <w:r w:rsidRPr="004A633C">
        <w:rPr>
          <w:noProof/>
          <w:rtl/>
        </w:rPr>
        <w:fldChar w:fldCharType="begin"/>
      </w:r>
      <w:r w:rsidRPr="004A633C">
        <w:rPr>
          <w:noProof/>
          <w:rtl/>
        </w:rPr>
        <w:instrText xml:space="preserve"> </w:instrText>
      </w:r>
      <w:r w:rsidRPr="004A633C">
        <w:rPr>
          <w:noProof/>
        </w:rPr>
        <w:instrText>SEQ</w:instrText>
      </w:r>
      <w:r w:rsidRPr="004A633C">
        <w:rPr>
          <w:noProof/>
          <w:rtl/>
        </w:rPr>
        <w:instrText xml:space="preserve"> جدول \* </w:instrText>
      </w:r>
      <w:r w:rsidRPr="004A633C">
        <w:rPr>
          <w:noProof/>
        </w:rPr>
        <w:instrText>ARABIC</w:instrText>
      </w:r>
      <w:r w:rsidRPr="004A633C">
        <w:rPr>
          <w:noProof/>
          <w:rtl/>
        </w:rPr>
        <w:instrText xml:space="preserve"> </w:instrText>
      </w:r>
      <w:r w:rsidRPr="004A633C">
        <w:rPr>
          <w:noProof/>
          <w:rtl/>
        </w:rPr>
        <w:fldChar w:fldCharType="separate"/>
      </w:r>
      <w:r w:rsidR="00D012FE">
        <w:rPr>
          <w:noProof/>
          <w:rtl/>
        </w:rPr>
        <w:t>28</w:t>
      </w:r>
      <w:r w:rsidRPr="004A633C">
        <w:rPr>
          <w:noProof/>
          <w:rtl/>
        </w:rPr>
        <w:fldChar w:fldCharType="end"/>
      </w:r>
      <w:r>
        <w:rPr>
          <w:noProof/>
          <w:rtl/>
        </w:rPr>
        <w:t>-</w:t>
      </w:r>
      <w:r w:rsidRPr="00BD6E16">
        <w:rPr>
          <w:rFonts w:hint="cs"/>
          <w:noProof/>
          <w:rtl/>
        </w:rPr>
        <w:t xml:space="preserve"> شاخص</w:t>
      </w:r>
      <w:r>
        <w:rPr>
          <w:rFonts w:hint="cs"/>
          <w:noProof/>
          <w:rtl/>
        </w:rPr>
        <w:t>ه</w:t>
      </w:r>
      <w:r w:rsidRPr="00BD6E16">
        <w:rPr>
          <w:rFonts w:hint="cs"/>
          <w:noProof/>
          <w:rtl/>
        </w:rPr>
        <w:t>ای اقتصادی مالی طرح</w:t>
      </w:r>
      <w:bookmarkEnd w:id="129"/>
      <w:bookmarkEnd w:id="130"/>
      <w:bookmarkEnd w:id="131"/>
      <w:bookmarkEnd w:id="132"/>
      <w:bookmarkEnd w:id="133"/>
      <w:bookmarkEnd w:id="134"/>
      <w:bookmarkEnd w:id="135"/>
    </w:p>
    <w:tbl>
      <w:tblPr>
        <w:bidiVisual/>
        <w:tblW w:w="8767" w:type="dxa"/>
        <w:jc w:val="center"/>
        <w:tblLook w:val="04A0" w:firstRow="1" w:lastRow="0" w:firstColumn="1" w:lastColumn="0" w:noHBand="0" w:noVBand="1"/>
      </w:tblPr>
      <w:tblGrid>
        <w:gridCol w:w="709"/>
        <w:gridCol w:w="6100"/>
        <w:gridCol w:w="1958"/>
      </w:tblGrid>
      <w:tr w:rsidR="00492CD1" w:rsidRPr="00492CD1" w14:paraId="1D566F16" w14:textId="77777777" w:rsidTr="00492CD1">
        <w:trPr>
          <w:trHeight w:val="435"/>
          <w:jc w:val="center"/>
        </w:trPr>
        <w:tc>
          <w:tcPr>
            <w:tcW w:w="709" w:type="dxa"/>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253B3C1" w14:textId="77777777" w:rsidR="00492CD1" w:rsidRPr="00492CD1" w:rsidRDefault="00492CD1" w:rsidP="00492CD1">
            <w:pPr>
              <w:spacing w:line="240" w:lineRule="auto"/>
              <w:ind w:left="0" w:firstLine="0"/>
              <w:rPr>
                <w:rFonts w:ascii="Arial" w:hAnsi="Arial"/>
                <w:sz w:val="26"/>
                <w:szCs w:val="26"/>
              </w:rPr>
            </w:pPr>
            <w:r w:rsidRPr="00492CD1">
              <w:rPr>
                <w:rFonts w:ascii="Arial" w:hAnsi="Arial" w:hint="cs"/>
                <w:sz w:val="26"/>
                <w:szCs w:val="26"/>
                <w:rtl/>
              </w:rPr>
              <w:t>ردیف</w:t>
            </w:r>
          </w:p>
        </w:tc>
        <w:tc>
          <w:tcPr>
            <w:tcW w:w="6100" w:type="dxa"/>
            <w:tcBorders>
              <w:top w:val="single" w:sz="8" w:space="0" w:color="auto"/>
              <w:left w:val="single" w:sz="4" w:space="0" w:color="auto"/>
              <w:bottom w:val="single" w:sz="4" w:space="0" w:color="auto"/>
              <w:right w:val="single" w:sz="4" w:space="0" w:color="auto"/>
            </w:tcBorders>
            <w:shd w:val="clear" w:color="000000" w:fill="F2F2F2"/>
            <w:noWrap/>
            <w:vAlign w:val="center"/>
            <w:hideMark/>
          </w:tcPr>
          <w:p w14:paraId="7023DFC2" w14:textId="77777777" w:rsidR="00492CD1" w:rsidRPr="00492CD1" w:rsidRDefault="00492CD1" w:rsidP="00492CD1">
            <w:pPr>
              <w:spacing w:line="240" w:lineRule="auto"/>
              <w:ind w:left="0" w:firstLine="0"/>
              <w:rPr>
                <w:rFonts w:ascii="Arial" w:hAnsi="Arial"/>
                <w:sz w:val="26"/>
                <w:szCs w:val="26"/>
                <w:rtl/>
              </w:rPr>
            </w:pPr>
            <w:r w:rsidRPr="00492CD1">
              <w:rPr>
                <w:rFonts w:ascii="Arial" w:hAnsi="Arial" w:hint="cs"/>
                <w:sz w:val="26"/>
                <w:szCs w:val="26"/>
                <w:rtl/>
              </w:rPr>
              <w:t>شاخص</w:t>
            </w:r>
          </w:p>
        </w:tc>
        <w:tc>
          <w:tcPr>
            <w:tcW w:w="1958" w:type="dxa"/>
            <w:tcBorders>
              <w:top w:val="single" w:sz="8" w:space="0" w:color="auto"/>
              <w:left w:val="single" w:sz="4" w:space="0" w:color="auto"/>
              <w:bottom w:val="single" w:sz="4" w:space="0" w:color="auto"/>
              <w:right w:val="single" w:sz="8" w:space="0" w:color="auto"/>
            </w:tcBorders>
            <w:shd w:val="clear" w:color="000000" w:fill="F2F2F2"/>
            <w:noWrap/>
            <w:vAlign w:val="center"/>
            <w:hideMark/>
          </w:tcPr>
          <w:p w14:paraId="2B4BFDDA" w14:textId="77777777" w:rsidR="00492CD1" w:rsidRPr="00492CD1" w:rsidRDefault="00492CD1" w:rsidP="00492CD1">
            <w:pPr>
              <w:spacing w:line="240" w:lineRule="auto"/>
              <w:ind w:left="0" w:firstLine="0"/>
              <w:rPr>
                <w:rFonts w:ascii="Arial" w:hAnsi="Arial"/>
                <w:sz w:val="26"/>
                <w:szCs w:val="26"/>
                <w:rtl/>
              </w:rPr>
            </w:pPr>
            <w:r w:rsidRPr="00492CD1">
              <w:rPr>
                <w:rFonts w:ascii="Arial" w:hAnsi="Arial" w:hint="cs"/>
                <w:sz w:val="26"/>
                <w:szCs w:val="26"/>
                <w:rtl/>
              </w:rPr>
              <w:t>سال بهره برداری</w:t>
            </w:r>
          </w:p>
        </w:tc>
      </w:tr>
      <w:tr w:rsidR="00492CD1" w:rsidRPr="00492CD1" w14:paraId="54958A5C"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7F05F22"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1</w:t>
            </w:r>
          </w:p>
        </w:tc>
        <w:tc>
          <w:tcPr>
            <w:tcW w:w="6100" w:type="dxa"/>
            <w:tcBorders>
              <w:top w:val="nil"/>
              <w:left w:val="single" w:sz="4" w:space="0" w:color="auto"/>
              <w:bottom w:val="single" w:sz="4" w:space="0" w:color="auto"/>
              <w:right w:val="single" w:sz="4" w:space="0" w:color="auto"/>
            </w:tcBorders>
            <w:shd w:val="clear" w:color="auto" w:fill="auto"/>
            <w:noWrap/>
            <w:vAlign w:val="center"/>
            <w:hideMark/>
          </w:tcPr>
          <w:p w14:paraId="7B7E6168"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درصد فروش در نقطه سربسر</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3A6BCC9E"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33%</w:t>
            </w:r>
          </w:p>
        </w:tc>
      </w:tr>
      <w:tr w:rsidR="00492CD1" w:rsidRPr="00492CD1" w14:paraId="08B4CFFF"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7E9D7C6"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2</w:t>
            </w:r>
          </w:p>
        </w:tc>
        <w:tc>
          <w:tcPr>
            <w:tcW w:w="6100" w:type="dxa"/>
            <w:tcBorders>
              <w:top w:val="nil"/>
              <w:left w:val="single" w:sz="4" w:space="0" w:color="auto"/>
              <w:bottom w:val="single" w:sz="4" w:space="0" w:color="auto"/>
              <w:right w:val="single" w:sz="4" w:space="0" w:color="auto"/>
            </w:tcBorders>
            <w:shd w:val="clear" w:color="auto" w:fill="auto"/>
            <w:noWrap/>
            <w:vAlign w:val="center"/>
            <w:hideMark/>
          </w:tcPr>
          <w:p w14:paraId="31076D12"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میزان فروش در نقطه سربسر</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04F0107A"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2,610,207,874</w:t>
            </w:r>
          </w:p>
        </w:tc>
      </w:tr>
      <w:tr w:rsidR="00492CD1" w:rsidRPr="00492CD1" w14:paraId="6C9CE0E8" w14:textId="77777777" w:rsidTr="00492CD1">
        <w:trPr>
          <w:trHeight w:val="420"/>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B9C1B8B"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3</w:t>
            </w:r>
          </w:p>
        </w:tc>
        <w:tc>
          <w:tcPr>
            <w:tcW w:w="6100" w:type="dxa"/>
            <w:tcBorders>
              <w:top w:val="nil"/>
              <w:left w:val="single" w:sz="4" w:space="0" w:color="auto"/>
              <w:bottom w:val="single" w:sz="4" w:space="0" w:color="auto"/>
              <w:right w:val="single" w:sz="4" w:space="0" w:color="auto"/>
            </w:tcBorders>
            <w:shd w:val="clear" w:color="auto" w:fill="auto"/>
            <w:noWrap/>
            <w:vAlign w:val="center"/>
            <w:hideMark/>
          </w:tcPr>
          <w:p w14:paraId="4ED955EC"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میزان تولید در نقطه سربسر</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02C221F2"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20,240</w:t>
            </w:r>
          </w:p>
        </w:tc>
      </w:tr>
      <w:tr w:rsidR="00492CD1" w:rsidRPr="00492CD1" w14:paraId="02A8BABA"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596D13A0"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4</w:t>
            </w:r>
          </w:p>
        </w:tc>
        <w:tc>
          <w:tcPr>
            <w:tcW w:w="6100" w:type="dxa"/>
            <w:tcBorders>
              <w:top w:val="nil"/>
              <w:left w:val="single" w:sz="4" w:space="0" w:color="auto"/>
              <w:bottom w:val="single" w:sz="4" w:space="0" w:color="auto"/>
              <w:right w:val="single" w:sz="4" w:space="0" w:color="auto"/>
            </w:tcBorders>
            <w:shd w:val="clear" w:color="auto" w:fill="auto"/>
            <w:vAlign w:val="center"/>
            <w:hideMark/>
          </w:tcPr>
          <w:p w14:paraId="4896CEE5"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نسبت کل تسهیلات به کل سرمایه گذاری مورد نیاز</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5C8C0500"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0.0%</w:t>
            </w:r>
          </w:p>
        </w:tc>
      </w:tr>
      <w:tr w:rsidR="00492CD1" w:rsidRPr="00492CD1" w14:paraId="17C91BD4"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E10305D"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5</w:t>
            </w:r>
          </w:p>
        </w:tc>
        <w:tc>
          <w:tcPr>
            <w:tcW w:w="6100" w:type="dxa"/>
            <w:tcBorders>
              <w:top w:val="nil"/>
              <w:left w:val="single" w:sz="4" w:space="0" w:color="auto"/>
              <w:bottom w:val="single" w:sz="4" w:space="0" w:color="auto"/>
              <w:right w:val="single" w:sz="4" w:space="0" w:color="auto"/>
            </w:tcBorders>
            <w:shd w:val="clear" w:color="auto" w:fill="auto"/>
            <w:noWrap/>
            <w:vAlign w:val="center"/>
            <w:hideMark/>
          </w:tcPr>
          <w:p w14:paraId="6E1C1B81"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نرخ بازده داخلی سرمایه گذاری</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47580BCA"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33.8%</w:t>
            </w:r>
          </w:p>
        </w:tc>
      </w:tr>
      <w:tr w:rsidR="00492CD1" w:rsidRPr="00492CD1" w14:paraId="5E33FE6C"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193D4685"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6</w:t>
            </w:r>
          </w:p>
        </w:tc>
        <w:tc>
          <w:tcPr>
            <w:tcW w:w="6100" w:type="dxa"/>
            <w:tcBorders>
              <w:top w:val="nil"/>
              <w:left w:val="single" w:sz="4" w:space="0" w:color="auto"/>
              <w:bottom w:val="single" w:sz="4" w:space="0" w:color="auto"/>
              <w:right w:val="single" w:sz="4" w:space="0" w:color="auto"/>
            </w:tcBorders>
            <w:shd w:val="clear" w:color="auto" w:fill="auto"/>
            <w:noWrap/>
            <w:vAlign w:val="center"/>
            <w:hideMark/>
          </w:tcPr>
          <w:p w14:paraId="5EC72020"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نرخ بازده داخلی سرمایه گذار</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1828543A"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33.8%</w:t>
            </w:r>
          </w:p>
        </w:tc>
      </w:tr>
      <w:tr w:rsidR="00492CD1" w:rsidRPr="00492CD1" w14:paraId="723B24BD"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BB46EC6"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7</w:t>
            </w:r>
          </w:p>
        </w:tc>
        <w:tc>
          <w:tcPr>
            <w:tcW w:w="6100" w:type="dxa"/>
            <w:tcBorders>
              <w:top w:val="nil"/>
              <w:left w:val="single" w:sz="4" w:space="0" w:color="auto"/>
              <w:bottom w:val="single" w:sz="4" w:space="0" w:color="auto"/>
              <w:right w:val="single" w:sz="4" w:space="0" w:color="auto"/>
            </w:tcBorders>
            <w:shd w:val="clear" w:color="auto" w:fill="auto"/>
            <w:vAlign w:val="center"/>
            <w:hideMark/>
          </w:tcPr>
          <w:p w14:paraId="240A46DF" w14:textId="70FA24F2"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 xml:space="preserve">نرخ بازده داخلی سرمایه گذاری با احتساب کلیه </w:t>
            </w:r>
            <w:r w:rsidR="00BA4679">
              <w:rPr>
                <w:rFonts w:ascii="Arial" w:hAnsi="Arial"/>
                <w:b w:val="0"/>
                <w:bCs w:val="0"/>
                <w:sz w:val="26"/>
                <w:szCs w:val="26"/>
                <w:rtl/>
              </w:rPr>
              <w:t>هز</w:t>
            </w:r>
            <w:r w:rsidR="00BA4679">
              <w:rPr>
                <w:rFonts w:ascii="Arial" w:hAnsi="Arial" w:hint="cs"/>
                <w:b w:val="0"/>
                <w:bCs w:val="0"/>
                <w:sz w:val="26"/>
                <w:szCs w:val="26"/>
                <w:rtl/>
              </w:rPr>
              <w:t>ی</w:t>
            </w:r>
            <w:r w:rsidR="00BA4679">
              <w:rPr>
                <w:rFonts w:ascii="Arial" w:hAnsi="Arial" w:hint="eastAsia"/>
                <w:b w:val="0"/>
                <w:bCs w:val="0"/>
                <w:sz w:val="26"/>
                <w:szCs w:val="26"/>
                <w:rtl/>
              </w:rPr>
              <w:t>نه‌ها</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394DA18B"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37.3%</w:t>
            </w:r>
          </w:p>
        </w:tc>
      </w:tr>
      <w:tr w:rsidR="00492CD1" w:rsidRPr="00492CD1" w14:paraId="6C151537"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1FD5F4B"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8</w:t>
            </w:r>
          </w:p>
        </w:tc>
        <w:tc>
          <w:tcPr>
            <w:tcW w:w="6100" w:type="dxa"/>
            <w:tcBorders>
              <w:top w:val="nil"/>
              <w:left w:val="single" w:sz="4" w:space="0" w:color="auto"/>
              <w:bottom w:val="single" w:sz="4" w:space="0" w:color="auto"/>
              <w:right w:val="single" w:sz="4" w:space="0" w:color="auto"/>
            </w:tcBorders>
            <w:shd w:val="clear" w:color="auto" w:fill="auto"/>
            <w:noWrap/>
            <w:vAlign w:val="center"/>
            <w:hideMark/>
          </w:tcPr>
          <w:p w14:paraId="503DAB2B" w14:textId="208949A3"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دوره بازگشت سرمایه</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68DC722D"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3.21</w:t>
            </w:r>
          </w:p>
        </w:tc>
      </w:tr>
      <w:tr w:rsidR="00492CD1" w:rsidRPr="00492CD1" w14:paraId="42F4F77B"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FDBDC42"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9</w:t>
            </w:r>
          </w:p>
        </w:tc>
        <w:tc>
          <w:tcPr>
            <w:tcW w:w="6100" w:type="dxa"/>
            <w:tcBorders>
              <w:top w:val="nil"/>
              <w:left w:val="single" w:sz="4" w:space="0" w:color="auto"/>
              <w:bottom w:val="single" w:sz="4" w:space="0" w:color="auto"/>
              <w:right w:val="single" w:sz="4" w:space="0" w:color="auto"/>
            </w:tcBorders>
            <w:shd w:val="clear" w:color="auto" w:fill="auto"/>
            <w:noWrap/>
            <w:vAlign w:val="center"/>
            <w:hideMark/>
          </w:tcPr>
          <w:p w14:paraId="309DC4CB"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دوره بازگشت سرمایه سرمایه گذار</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2F935A1E"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3.21</w:t>
            </w:r>
          </w:p>
        </w:tc>
      </w:tr>
      <w:tr w:rsidR="00492CD1" w:rsidRPr="00492CD1" w14:paraId="285BE82B"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4AC70792"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10</w:t>
            </w:r>
          </w:p>
        </w:tc>
        <w:tc>
          <w:tcPr>
            <w:tcW w:w="6100" w:type="dxa"/>
            <w:tcBorders>
              <w:top w:val="nil"/>
              <w:left w:val="single" w:sz="4" w:space="0" w:color="auto"/>
              <w:bottom w:val="single" w:sz="4" w:space="0" w:color="auto"/>
              <w:right w:val="single" w:sz="4" w:space="0" w:color="auto"/>
            </w:tcBorders>
            <w:shd w:val="clear" w:color="auto" w:fill="auto"/>
            <w:vAlign w:val="center"/>
            <w:hideMark/>
          </w:tcPr>
          <w:p w14:paraId="507A365E" w14:textId="617E4C30"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 xml:space="preserve">دوره بازگشت سرمایه گذاری با احتساب کلیه </w:t>
            </w:r>
            <w:r w:rsidR="00BA4679">
              <w:rPr>
                <w:rFonts w:ascii="Arial" w:hAnsi="Arial"/>
                <w:b w:val="0"/>
                <w:bCs w:val="0"/>
                <w:sz w:val="26"/>
                <w:szCs w:val="26"/>
                <w:rtl/>
              </w:rPr>
              <w:t>هز</w:t>
            </w:r>
            <w:r w:rsidR="00BA4679">
              <w:rPr>
                <w:rFonts w:ascii="Arial" w:hAnsi="Arial" w:hint="cs"/>
                <w:b w:val="0"/>
                <w:bCs w:val="0"/>
                <w:sz w:val="26"/>
                <w:szCs w:val="26"/>
                <w:rtl/>
              </w:rPr>
              <w:t>ی</w:t>
            </w:r>
            <w:r w:rsidR="00BA4679">
              <w:rPr>
                <w:rFonts w:ascii="Arial" w:hAnsi="Arial" w:hint="eastAsia"/>
                <w:b w:val="0"/>
                <w:bCs w:val="0"/>
                <w:sz w:val="26"/>
                <w:szCs w:val="26"/>
                <w:rtl/>
              </w:rPr>
              <w:t>نه‌ها</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7B84952D"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2.88</w:t>
            </w:r>
          </w:p>
        </w:tc>
      </w:tr>
      <w:tr w:rsidR="00492CD1" w:rsidRPr="00492CD1" w14:paraId="7B40EBB9"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68E6872B"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11</w:t>
            </w:r>
          </w:p>
        </w:tc>
        <w:tc>
          <w:tcPr>
            <w:tcW w:w="6100" w:type="dxa"/>
            <w:tcBorders>
              <w:top w:val="nil"/>
              <w:left w:val="single" w:sz="4" w:space="0" w:color="auto"/>
              <w:bottom w:val="single" w:sz="4" w:space="0" w:color="auto"/>
              <w:right w:val="single" w:sz="4" w:space="0" w:color="auto"/>
            </w:tcBorders>
            <w:shd w:val="clear" w:color="auto" w:fill="auto"/>
            <w:noWrap/>
            <w:vAlign w:val="center"/>
            <w:hideMark/>
          </w:tcPr>
          <w:p w14:paraId="6EDC7CBF"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ارزش خالص فعلی سرمایه گذاری</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1BAA9C75"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4674725192</w:t>
            </w:r>
          </w:p>
        </w:tc>
      </w:tr>
      <w:tr w:rsidR="00492CD1" w:rsidRPr="00492CD1" w14:paraId="2DF1C011"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04A01365"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12</w:t>
            </w:r>
          </w:p>
        </w:tc>
        <w:tc>
          <w:tcPr>
            <w:tcW w:w="6100" w:type="dxa"/>
            <w:tcBorders>
              <w:top w:val="nil"/>
              <w:left w:val="single" w:sz="4" w:space="0" w:color="auto"/>
              <w:bottom w:val="single" w:sz="4" w:space="0" w:color="auto"/>
              <w:right w:val="single" w:sz="4" w:space="0" w:color="auto"/>
            </w:tcBorders>
            <w:shd w:val="clear" w:color="auto" w:fill="auto"/>
            <w:noWrap/>
            <w:vAlign w:val="center"/>
            <w:hideMark/>
          </w:tcPr>
          <w:p w14:paraId="0C14AE7C"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ارزش خالص فعلی سهم سرمایه گذاری</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107685A5"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4674725192</w:t>
            </w:r>
          </w:p>
        </w:tc>
      </w:tr>
      <w:tr w:rsidR="00492CD1" w:rsidRPr="00492CD1" w14:paraId="0300532D" w14:textId="77777777" w:rsidTr="00492CD1">
        <w:trPr>
          <w:trHeight w:val="405"/>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2E621DB3"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13</w:t>
            </w:r>
          </w:p>
        </w:tc>
        <w:tc>
          <w:tcPr>
            <w:tcW w:w="6100" w:type="dxa"/>
            <w:tcBorders>
              <w:top w:val="nil"/>
              <w:left w:val="single" w:sz="4" w:space="0" w:color="auto"/>
              <w:bottom w:val="single" w:sz="4" w:space="0" w:color="auto"/>
              <w:right w:val="single" w:sz="4" w:space="0" w:color="auto"/>
            </w:tcBorders>
            <w:shd w:val="clear" w:color="auto" w:fill="auto"/>
            <w:vAlign w:val="center"/>
            <w:hideMark/>
          </w:tcPr>
          <w:p w14:paraId="051A277C" w14:textId="10769FB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 xml:space="preserve">ارزش خالص فعلی سرمایه گذاری با احتساب کلیه </w:t>
            </w:r>
            <w:r w:rsidR="00BA4679">
              <w:rPr>
                <w:rFonts w:ascii="Arial" w:hAnsi="Arial"/>
                <w:b w:val="0"/>
                <w:bCs w:val="0"/>
                <w:sz w:val="26"/>
                <w:szCs w:val="26"/>
                <w:rtl/>
              </w:rPr>
              <w:t>هز</w:t>
            </w:r>
            <w:r w:rsidR="00BA4679">
              <w:rPr>
                <w:rFonts w:ascii="Arial" w:hAnsi="Arial" w:hint="cs"/>
                <w:b w:val="0"/>
                <w:bCs w:val="0"/>
                <w:sz w:val="26"/>
                <w:szCs w:val="26"/>
                <w:rtl/>
              </w:rPr>
              <w:t>ی</w:t>
            </w:r>
            <w:r w:rsidR="00BA4679">
              <w:rPr>
                <w:rFonts w:ascii="Arial" w:hAnsi="Arial" w:hint="eastAsia"/>
                <w:b w:val="0"/>
                <w:bCs w:val="0"/>
                <w:sz w:val="26"/>
                <w:szCs w:val="26"/>
                <w:rtl/>
              </w:rPr>
              <w:t>نه‌ها</w:t>
            </w:r>
          </w:p>
        </w:tc>
        <w:tc>
          <w:tcPr>
            <w:tcW w:w="1958" w:type="dxa"/>
            <w:tcBorders>
              <w:top w:val="nil"/>
              <w:left w:val="single" w:sz="4" w:space="0" w:color="auto"/>
              <w:bottom w:val="single" w:sz="4" w:space="0" w:color="auto"/>
              <w:right w:val="single" w:sz="8" w:space="0" w:color="auto"/>
            </w:tcBorders>
            <w:shd w:val="clear" w:color="auto" w:fill="auto"/>
            <w:noWrap/>
            <w:vAlign w:val="center"/>
            <w:hideMark/>
          </w:tcPr>
          <w:p w14:paraId="57697026"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5520059540</w:t>
            </w:r>
          </w:p>
        </w:tc>
      </w:tr>
      <w:tr w:rsidR="00492CD1" w:rsidRPr="00492CD1" w14:paraId="0F5F0592" w14:textId="77777777" w:rsidTr="00492CD1">
        <w:trPr>
          <w:trHeight w:val="420"/>
          <w:jc w:val="center"/>
        </w:trPr>
        <w:tc>
          <w:tcPr>
            <w:tcW w:w="709" w:type="dxa"/>
            <w:tcBorders>
              <w:top w:val="nil"/>
              <w:left w:val="single" w:sz="8" w:space="0" w:color="auto"/>
              <w:bottom w:val="single" w:sz="8" w:space="0" w:color="auto"/>
              <w:right w:val="single" w:sz="4" w:space="0" w:color="auto"/>
            </w:tcBorders>
            <w:shd w:val="clear" w:color="auto" w:fill="auto"/>
            <w:noWrap/>
            <w:vAlign w:val="center"/>
            <w:hideMark/>
          </w:tcPr>
          <w:p w14:paraId="3E839201" w14:textId="77777777" w:rsidR="00492CD1" w:rsidRPr="00492CD1" w:rsidRDefault="00492CD1" w:rsidP="00492CD1">
            <w:pPr>
              <w:spacing w:line="240" w:lineRule="auto"/>
              <w:ind w:left="0" w:firstLine="0"/>
              <w:rPr>
                <w:rFonts w:ascii="Arial" w:hAnsi="Arial"/>
                <w:b w:val="0"/>
                <w:bCs w:val="0"/>
                <w:sz w:val="26"/>
                <w:szCs w:val="26"/>
                <w:rtl/>
              </w:rPr>
            </w:pPr>
            <w:r>
              <w:rPr>
                <w:rFonts w:ascii="Arial" w:hAnsi="Arial" w:hint="cs"/>
                <w:b w:val="0"/>
                <w:bCs w:val="0"/>
                <w:sz w:val="26"/>
                <w:szCs w:val="26"/>
                <w:rtl/>
              </w:rPr>
              <w:t>14</w:t>
            </w:r>
          </w:p>
        </w:tc>
        <w:tc>
          <w:tcPr>
            <w:tcW w:w="6100" w:type="dxa"/>
            <w:tcBorders>
              <w:top w:val="nil"/>
              <w:left w:val="single" w:sz="4" w:space="0" w:color="auto"/>
              <w:bottom w:val="single" w:sz="8" w:space="0" w:color="auto"/>
              <w:right w:val="single" w:sz="4" w:space="0" w:color="auto"/>
            </w:tcBorders>
            <w:shd w:val="clear" w:color="auto" w:fill="auto"/>
            <w:noWrap/>
            <w:vAlign w:val="center"/>
            <w:hideMark/>
          </w:tcPr>
          <w:p w14:paraId="58851418"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قیمت فروش هر واحد تولید</w:t>
            </w:r>
          </w:p>
        </w:tc>
        <w:tc>
          <w:tcPr>
            <w:tcW w:w="1958" w:type="dxa"/>
            <w:tcBorders>
              <w:top w:val="nil"/>
              <w:left w:val="single" w:sz="4" w:space="0" w:color="auto"/>
              <w:bottom w:val="single" w:sz="8" w:space="0" w:color="auto"/>
              <w:right w:val="single" w:sz="8" w:space="0" w:color="auto"/>
            </w:tcBorders>
            <w:shd w:val="clear" w:color="auto" w:fill="auto"/>
            <w:noWrap/>
            <w:vAlign w:val="center"/>
            <w:hideMark/>
          </w:tcPr>
          <w:p w14:paraId="0460C480" w14:textId="77777777" w:rsidR="00492CD1" w:rsidRPr="00492CD1" w:rsidRDefault="00492CD1" w:rsidP="00492CD1">
            <w:pPr>
              <w:spacing w:line="240" w:lineRule="auto"/>
              <w:ind w:left="0" w:firstLine="0"/>
              <w:rPr>
                <w:rFonts w:ascii="Arial" w:hAnsi="Arial"/>
                <w:b w:val="0"/>
                <w:bCs w:val="0"/>
                <w:sz w:val="26"/>
                <w:szCs w:val="26"/>
                <w:rtl/>
              </w:rPr>
            </w:pPr>
            <w:r w:rsidRPr="00492CD1">
              <w:rPr>
                <w:rFonts w:ascii="Arial" w:hAnsi="Arial" w:hint="cs"/>
                <w:b w:val="0"/>
                <w:bCs w:val="0"/>
                <w:sz w:val="26"/>
                <w:szCs w:val="26"/>
                <w:rtl/>
              </w:rPr>
              <w:t>120,000,000</w:t>
            </w:r>
          </w:p>
        </w:tc>
      </w:tr>
    </w:tbl>
    <w:p w14:paraId="4B6565D0" w14:textId="77777777" w:rsidR="00BF2805" w:rsidRDefault="00BF2805" w:rsidP="0073051E">
      <w:pPr>
        <w:ind w:firstLine="217"/>
        <w:jc w:val="lowKashida"/>
        <w:rPr>
          <w:sz w:val="28"/>
          <w:szCs w:val="28"/>
        </w:rPr>
      </w:pPr>
    </w:p>
    <w:p w14:paraId="0BFFCA1C" w14:textId="77777777" w:rsidR="00BF2805" w:rsidRDefault="00BF2805" w:rsidP="00743514">
      <w:pPr>
        <w:ind w:hanging="37"/>
        <w:jc w:val="lowKashida"/>
        <w:rPr>
          <w:sz w:val="28"/>
          <w:szCs w:val="28"/>
        </w:rPr>
      </w:pPr>
    </w:p>
    <w:p w14:paraId="6EF95D13" w14:textId="3B213549" w:rsidR="00CC0A2E" w:rsidRPr="0090772E" w:rsidRDefault="00CC0A2E" w:rsidP="00B62B27">
      <w:pPr>
        <w:ind w:right="142" w:hanging="37"/>
        <w:jc w:val="both"/>
        <w:rPr>
          <w:b w:val="0"/>
          <w:bCs w:val="0"/>
          <w:sz w:val="28"/>
          <w:szCs w:val="28"/>
          <w:rtl/>
        </w:rPr>
      </w:pPr>
      <w:r w:rsidRPr="0090772E">
        <w:rPr>
          <w:b w:val="0"/>
          <w:bCs w:val="0"/>
          <w:sz w:val="28"/>
          <w:szCs w:val="28"/>
          <w:rtl/>
        </w:rPr>
        <w:t xml:space="preserve">با توجه به </w:t>
      </w:r>
      <w:r w:rsidR="00BA4679">
        <w:rPr>
          <w:b w:val="0"/>
          <w:bCs w:val="0"/>
          <w:sz w:val="28"/>
          <w:szCs w:val="28"/>
          <w:rtl/>
        </w:rPr>
        <w:t>بررس</w:t>
      </w:r>
      <w:r w:rsidR="00BA4679">
        <w:rPr>
          <w:rFonts w:hint="cs"/>
          <w:b w:val="0"/>
          <w:bCs w:val="0"/>
          <w:sz w:val="28"/>
          <w:szCs w:val="28"/>
          <w:rtl/>
        </w:rPr>
        <w:t>ی‌</w:t>
      </w:r>
      <w:r w:rsidR="00BA4679">
        <w:rPr>
          <w:rFonts w:hint="eastAsia"/>
          <w:b w:val="0"/>
          <w:bCs w:val="0"/>
          <w:sz w:val="28"/>
          <w:szCs w:val="28"/>
          <w:rtl/>
        </w:rPr>
        <w:t>ها</w:t>
      </w:r>
      <w:r w:rsidR="00BA4679">
        <w:rPr>
          <w:rFonts w:hint="cs"/>
          <w:b w:val="0"/>
          <w:bCs w:val="0"/>
          <w:sz w:val="28"/>
          <w:szCs w:val="28"/>
          <w:rtl/>
        </w:rPr>
        <w:t>ی</w:t>
      </w:r>
      <w:r w:rsidRPr="0090772E">
        <w:rPr>
          <w:b w:val="0"/>
          <w:bCs w:val="0"/>
          <w:sz w:val="28"/>
          <w:szCs w:val="28"/>
          <w:rtl/>
        </w:rPr>
        <w:t xml:space="preserve"> انجام شده و نتایج بدست آمده، موارد ذیل جهت تجزیه و تحلیل وضعیت طرح از نظر </w:t>
      </w:r>
      <w:r w:rsidR="00BA4679">
        <w:rPr>
          <w:b w:val="0"/>
          <w:bCs w:val="0"/>
          <w:sz w:val="28"/>
          <w:szCs w:val="28"/>
          <w:rtl/>
        </w:rPr>
        <w:t>توانا</w:t>
      </w:r>
      <w:r w:rsidR="00BA4679">
        <w:rPr>
          <w:rFonts w:hint="cs"/>
          <w:b w:val="0"/>
          <w:bCs w:val="0"/>
          <w:sz w:val="28"/>
          <w:szCs w:val="28"/>
          <w:rtl/>
        </w:rPr>
        <w:t>یی‌</w:t>
      </w:r>
      <w:r w:rsidR="00BA4679">
        <w:rPr>
          <w:rFonts w:hint="eastAsia"/>
          <w:b w:val="0"/>
          <w:bCs w:val="0"/>
          <w:sz w:val="28"/>
          <w:szCs w:val="28"/>
          <w:rtl/>
        </w:rPr>
        <w:t>ها</w:t>
      </w:r>
      <w:r w:rsidR="00BA4679">
        <w:rPr>
          <w:rFonts w:hint="cs"/>
          <w:b w:val="0"/>
          <w:bCs w:val="0"/>
          <w:sz w:val="28"/>
          <w:szCs w:val="28"/>
          <w:rtl/>
        </w:rPr>
        <w:t>ی</w:t>
      </w:r>
      <w:r w:rsidRPr="0090772E">
        <w:rPr>
          <w:b w:val="0"/>
          <w:bCs w:val="0"/>
          <w:sz w:val="28"/>
          <w:szCs w:val="28"/>
          <w:rtl/>
        </w:rPr>
        <w:t xml:space="preserve"> سرمایه گذاری و همچنین استمرار خدمات و در نهایت بازگشت سرمایه و سودآوری قابل یادآوری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90772E">
        <w:rPr>
          <w:b w:val="0"/>
          <w:bCs w:val="0"/>
          <w:sz w:val="28"/>
          <w:szCs w:val="28"/>
          <w:rtl/>
        </w:rPr>
        <w:t>.</w:t>
      </w:r>
    </w:p>
    <w:p w14:paraId="6F7497FD" w14:textId="5FF47464" w:rsidR="00CC0A2E" w:rsidRPr="0090772E" w:rsidRDefault="00CC0A2E" w:rsidP="00B62B27">
      <w:pPr>
        <w:ind w:right="142" w:hanging="37"/>
        <w:jc w:val="both"/>
        <w:rPr>
          <w:b w:val="0"/>
          <w:bCs w:val="0"/>
          <w:sz w:val="28"/>
          <w:szCs w:val="28"/>
          <w:rtl/>
        </w:rPr>
      </w:pPr>
      <w:r w:rsidRPr="0090772E">
        <w:rPr>
          <w:b w:val="0"/>
          <w:bCs w:val="0"/>
          <w:sz w:val="28"/>
          <w:szCs w:val="28"/>
          <w:rtl/>
        </w:rPr>
        <w:t xml:space="preserve">کلیه </w:t>
      </w:r>
      <w:r w:rsidR="00BA4679">
        <w:rPr>
          <w:b w:val="0"/>
          <w:bCs w:val="0"/>
          <w:sz w:val="28"/>
          <w:szCs w:val="28"/>
          <w:rtl/>
        </w:rPr>
        <w:t>نسبت‌ها</w:t>
      </w:r>
      <w:r w:rsidR="00BA4679">
        <w:rPr>
          <w:rFonts w:hint="cs"/>
          <w:b w:val="0"/>
          <w:bCs w:val="0"/>
          <w:sz w:val="28"/>
          <w:szCs w:val="28"/>
          <w:rtl/>
        </w:rPr>
        <w:t>ی</w:t>
      </w:r>
      <w:r w:rsidRPr="0090772E">
        <w:rPr>
          <w:b w:val="0"/>
          <w:bCs w:val="0"/>
          <w:sz w:val="28"/>
          <w:szCs w:val="28"/>
          <w:rtl/>
        </w:rPr>
        <w:t xml:space="preserve"> مالی طبق محاسبات انجام شده در نرم افزار و جداول آن از وضعیت مطلوب برخوردارند.</w:t>
      </w:r>
    </w:p>
    <w:p w14:paraId="66F7A8F0" w14:textId="736D5AC0" w:rsidR="00B62B27" w:rsidRDefault="00CC0A2E" w:rsidP="009B17B4">
      <w:pPr>
        <w:ind w:right="142" w:hanging="37"/>
        <w:jc w:val="both"/>
        <w:rPr>
          <w:b w:val="0"/>
          <w:bCs w:val="0"/>
          <w:sz w:val="28"/>
          <w:szCs w:val="28"/>
          <w:rtl/>
          <w:lang w:bidi="fa-IR"/>
        </w:rPr>
      </w:pPr>
      <w:r w:rsidRPr="0090772E">
        <w:rPr>
          <w:b w:val="0"/>
          <w:bCs w:val="0"/>
          <w:sz w:val="28"/>
          <w:szCs w:val="28"/>
          <w:rtl/>
        </w:rPr>
        <w:t xml:space="preserve"> </w:t>
      </w:r>
      <w:r w:rsidRPr="00F20E9A">
        <w:rPr>
          <w:b w:val="0"/>
          <w:bCs w:val="0"/>
          <w:sz w:val="28"/>
          <w:szCs w:val="28"/>
          <w:rtl/>
        </w:rPr>
        <w:t xml:space="preserve">جمع بندی و نتیجه گیری از مباحث فنی، اجرایی و اقتصادی نشان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دهد</w:t>
      </w:r>
      <w:r w:rsidRPr="00F20E9A">
        <w:rPr>
          <w:b w:val="0"/>
          <w:bCs w:val="0"/>
          <w:sz w:val="28"/>
          <w:szCs w:val="28"/>
          <w:rtl/>
        </w:rPr>
        <w:t xml:space="preserve"> پروژه حاضر دارای توجیه اقتصادی، مالی و بازار است و با اطمینان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توان</w:t>
      </w:r>
      <w:r w:rsidRPr="00F20E9A">
        <w:rPr>
          <w:b w:val="0"/>
          <w:bCs w:val="0"/>
          <w:sz w:val="28"/>
          <w:szCs w:val="28"/>
          <w:rtl/>
        </w:rPr>
        <w:t xml:space="preserve"> بیان کرد که سرمایه گذاری انجام شده در یک دوره </w:t>
      </w:r>
      <w:r w:rsidRPr="00F20E9A">
        <w:rPr>
          <w:rFonts w:hint="cs"/>
          <w:b w:val="0"/>
          <w:bCs w:val="0"/>
          <w:sz w:val="28"/>
          <w:szCs w:val="28"/>
          <w:rtl/>
        </w:rPr>
        <w:t xml:space="preserve">کمتر از </w:t>
      </w:r>
      <w:r w:rsidR="009B17B4">
        <w:rPr>
          <w:rFonts w:hint="cs"/>
          <w:b w:val="0"/>
          <w:bCs w:val="0"/>
          <w:sz w:val="28"/>
          <w:szCs w:val="28"/>
          <w:rtl/>
        </w:rPr>
        <w:t>4</w:t>
      </w:r>
      <w:r w:rsidRPr="00F20E9A">
        <w:rPr>
          <w:rFonts w:hint="cs"/>
          <w:b w:val="0"/>
          <w:bCs w:val="0"/>
          <w:sz w:val="28"/>
          <w:szCs w:val="28"/>
          <w:rtl/>
        </w:rPr>
        <w:t xml:space="preserve"> </w:t>
      </w:r>
      <w:r w:rsidRPr="00F20E9A">
        <w:rPr>
          <w:b w:val="0"/>
          <w:bCs w:val="0"/>
          <w:sz w:val="28"/>
          <w:szCs w:val="28"/>
          <w:rtl/>
        </w:rPr>
        <w:t xml:space="preserve">سال با حاشیه سود منطقی بازگشت خواهد داشت و دارای ارزش افزوده مطلوب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F20E9A">
        <w:rPr>
          <w:b w:val="0"/>
          <w:bCs w:val="0"/>
          <w:sz w:val="28"/>
          <w:szCs w:val="28"/>
          <w:rtl/>
        </w:rPr>
        <w:t>.</w:t>
      </w:r>
    </w:p>
    <w:p w14:paraId="4618EBE9" w14:textId="77777777" w:rsidR="00B62B27" w:rsidRDefault="00B62B27" w:rsidP="00B62B27">
      <w:pPr>
        <w:bidi w:val="0"/>
        <w:spacing w:line="240" w:lineRule="auto"/>
        <w:ind w:left="0" w:right="283" w:firstLine="0"/>
        <w:jc w:val="left"/>
        <w:rPr>
          <w:b w:val="0"/>
          <w:bCs w:val="0"/>
          <w:sz w:val="28"/>
          <w:szCs w:val="28"/>
          <w:rtl/>
        </w:rPr>
      </w:pPr>
      <w:r>
        <w:rPr>
          <w:b w:val="0"/>
          <w:bCs w:val="0"/>
          <w:sz w:val="28"/>
          <w:szCs w:val="28"/>
          <w:rtl/>
        </w:rPr>
        <w:br w:type="page"/>
      </w:r>
    </w:p>
    <w:p w14:paraId="451F12A0" w14:textId="77777777" w:rsidR="00B62B27" w:rsidRPr="00D012FE" w:rsidRDefault="00B62B27" w:rsidP="00D012FE">
      <w:pPr>
        <w:pStyle w:val="Heading2"/>
        <w:numPr>
          <w:ilvl w:val="1"/>
          <w:numId w:val="39"/>
        </w:numPr>
        <w:spacing w:before="0" w:after="0"/>
        <w:ind w:hanging="689"/>
        <w:jc w:val="both"/>
        <w:rPr>
          <w:rFonts w:ascii="Times New Roman" w:hAnsi="Times New Roman" w:cs="B Nazanin"/>
          <w:i w:val="0"/>
          <w:iCs w:val="0"/>
          <w:sz w:val="24"/>
          <w:rtl/>
          <w:lang w:bidi="fa-IR"/>
        </w:rPr>
      </w:pPr>
      <w:r w:rsidRPr="00D012FE">
        <w:rPr>
          <w:rFonts w:ascii="Times New Roman" w:hAnsi="Times New Roman" w:cs="B Nazanin"/>
          <w:i w:val="0"/>
          <w:iCs w:val="0"/>
          <w:sz w:val="24"/>
          <w:rtl/>
          <w:lang w:bidi="fa-IR"/>
        </w:rPr>
        <w:lastRenderedPageBreak/>
        <w:t xml:space="preserve"> </w:t>
      </w:r>
      <w:bookmarkStart w:id="136" w:name="_Toc55124681"/>
      <w:r w:rsidRPr="00D012FE">
        <w:rPr>
          <w:rFonts w:ascii="Times New Roman" w:hAnsi="Times New Roman" w:cs="B Nazanin"/>
          <w:i w:val="0"/>
          <w:iCs w:val="0"/>
          <w:sz w:val="24"/>
          <w:rtl/>
          <w:lang w:bidi="fa-IR"/>
        </w:rPr>
        <w:t>وضعيت حمايتهاي اقتصادي و بازرگاني</w:t>
      </w:r>
      <w:bookmarkEnd w:id="136"/>
    </w:p>
    <w:p w14:paraId="541A5AD1" w14:textId="74536C83" w:rsidR="00B62B27" w:rsidRPr="00B62B27" w:rsidRDefault="00B62B27" w:rsidP="001D25FC">
      <w:pPr>
        <w:ind w:left="283" w:right="284" w:firstLine="0"/>
        <w:jc w:val="both"/>
        <w:rPr>
          <w:b w:val="0"/>
          <w:bCs w:val="0"/>
          <w:sz w:val="28"/>
          <w:szCs w:val="28"/>
          <w:rtl/>
        </w:rPr>
      </w:pPr>
      <w:r w:rsidRPr="00B62B27">
        <w:rPr>
          <w:b w:val="0"/>
          <w:bCs w:val="0"/>
          <w:sz w:val="28"/>
          <w:szCs w:val="28"/>
          <w:rtl/>
        </w:rPr>
        <w:t>ـ حمايت تعرفه گمر</w:t>
      </w:r>
      <w:r w:rsidR="00BA4679">
        <w:rPr>
          <w:b w:val="0"/>
          <w:bCs w:val="0"/>
          <w:sz w:val="28"/>
          <w:szCs w:val="28"/>
          <w:rtl/>
        </w:rPr>
        <w:t>ک</w:t>
      </w:r>
      <w:r w:rsidRPr="00B62B27">
        <w:rPr>
          <w:b w:val="0"/>
          <w:bCs w:val="0"/>
          <w:sz w:val="28"/>
          <w:szCs w:val="28"/>
          <w:rtl/>
        </w:rPr>
        <w:t>ي (محصولات و ماشين</w:t>
      </w:r>
      <w:r w:rsidR="001D25FC">
        <w:rPr>
          <w:b w:val="0"/>
          <w:bCs w:val="0"/>
          <w:sz w:val="28"/>
          <w:szCs w:val="28"/>
        </w:rPr>
        <w:t xml:space="preserve"> </w:t>
      </w:r>
      <w:r w:rsidRPr="00B62B27">
        <w:rPr>
          <w:b w:val="0"/>
          <w:bCs w:val="0"/>
          <w:sz w:val="28"/>
          <w:szCs w:val="28"/>
          <w:rtl/>
        </w:rPr>
        <w:t>آلات</w:t>
      </w:r>
      <w:r w:rsidR="00BA4679">
        <w:rPr>
          <w:b w:val="0"/>
          <w:bCs w:val="0"/>
          <w:sz w:val="28"/>
          <w:szCs w:val="28"/>
          <w:rtl/>
        </w:rPr>
        <w:t>)</w:t>
      </w:r>
      <w:r>
        <w:rPr>
          <w:b w:val="0"/>
          <w:bCs w:val="0"/>
          <w:sz w:val="28"/>
          <w:szCs w:val="28"/>
        </w:rPr>
        <w:t xml:space="preserve"> </w:t>
      </w:r>
      <w:r w:rsidRPr="00B62B27">
        <w:rPr>
          <w:b w:val="0"/>
          <w:bCs w:val="0"/>
          <w:sz w:val="28"/>
          <w:szCs w:val="28"/>
          <w:rtl/>
        </w:rPr>
        <w:t xml:space="preserve">تجهيزات مورد نياز طرح همگي از داخل </w:t>
      </w:r>
      <w:r w:rsidR="00BA4679">
        <w:rPr>
          <w:b w:val="0"/>
          <w:bCs w:val="0"/>
          <w:sz w:val="28"/>
          <w:szCs w:val="28"/>
          <w:rtl/>
        </w:rPr>
        <w:t>ک</w:t>
      </w:r>
      <w:r w:rsidRPr="00B62B27">
        <w:rPr>
          <w:b w:val="0"/>
          <w:bCs w:val="0"/>
          <w:sz w:val="28"/>
          <w:szCs w:val="28"/>
          <w:rtl/>
        </w:rPr>
        <w:t xml:space="preserve">شور قابل </w:t>
      </w:r>
      <w:r w:rsidR="00BA4679">
        <w:rPr>
          <w:b w:val="0"/>
          <w:bCs w:val="0"/>
          <w:sz w:val="28"/>
          <w:szCs w:val="28"/>
          <w:rtl/>
        </w:rPr>
        <w:t>تأم</w:t>
      </w:r>
      <w:r w:rsidR="00BA4679">
        <w:rPr>
          <w:rFonts w:hint="cs"/>
          <w:b w:val="0"/>
          <w:bCs w:val="0"/>
          <w:sz w:val="28"/>
          <w:szCs w:val="28"/>
          <w:rtl/>
        </w:rPr>
        <w:t>ی</w:t>
      </w:r>
      <w:r w:rsidR="00BA4679">
        <w:rPr>
          <w:rFonts w:hint="eastAsia"/>
          <w:b w:val="0"/>
          <w:bCs w:val="0"/>
          <w:sz w:val="28"/>
          <w:szCs w:val="28"/>
          <w:rtl/>
        </w:rPr>
        <w:t>ن</w:t>
      </w:r>
      <w:r w:rsidRPr="00B62B27">
        <w:rPr>
          <w:b w:val="0"/>
          <w:bCs w:val="0"/>
          <w:sz w:val="28"/>
          <w:szCs w:val="28"/>
          <w:rtl/>
        </w:rPr>
        <w:t xml:space="preserve"> است و نيازي به واردات اين ماشين آلات</w:t>
      </w:r>
      <w:r>
        <w:rPr>
          <w:b w:val="0"/>
          <w:bCs w:val="0"/>
          <w:sz w:val="28"/>
          <w:szCs w:val="28"/>
        </w:rPr>
        <w:t xml:space="preserve"> </w:t>
      </w:r>
      <w:r w:rsidRPr="00B62B27">
        <w:rPr>
          <w:b w:val="0"/>
          <w:bCs w:val="0"/>
          <w:sz w:val="28"/>
          <w:szCs w:val="28"/>
          <w:rtl/>
        </w:rPr>
        <w:t xml:space="preserve">نيست و لذا مشمول </w:t>
      </w:r>
      <w:r w:rsidR="00BA4679">
        <w:rPr>
          <w:b w:val="0"/>
          <w:bCs w:val="0"/>
          <w:sz w:val="28"/>
          <w:szCs w:val="28"/>
          <w:rtl/>
        </w:rPr>
        <w:t>هز</w:t>
      </w:r>
      <w:r w:rsidR="00BA4679">
        <w:rPr>
          <w:rFonts w:hint="cs"/>
          <w:b w:val="0"/>
          <w:bCs w:val="0"/>
          <w:sz w:val="28"/>
          <w:szCs w:val="28"/>
          <w:rtl/>
        </w:rPr>
        <w:t>ی</w:t>
      </w:r>
      <w:r w:rsidR="00BA4679">
        <w:rPr>
          <w:rFonts w:hint="eastAsia"/>
          <w:b w:val="0"/>
          <w:bCs w:val="0"/>
          <w:sz w:val="28"/>
          <w:szCs w:val="28"/>
          <w:rtl/>
        </w:rPr>
        <w:t>نه‌ها</w:t>
      </w:r>
      <w:r w:rsidRPr="00B62B27">
        <w:rPr>
          <w:b w:val="0"/>
          <w:bCs w:val="0"/>
          <w:sz w:val="28"/>
          <w:szCs w:val="28"/>
          <w:rtl/>
        </w:rPr>
        <w:t xml:space="preserve"> و عوارض گمر</w:t>
      </w:r>
      <w:r w:rsidR="00BA4679">
        <w:rPr>
          <w:b w:val="0"/>
          <w:bCs w:val="0"/>
          <w:sz w:val="28"/>
          <w:szCs w:val="28"/>
          <w:rtl/>
        </w:rPr>
        <w:t>ک</w:t>
      </w:r>
      <w:r w:rsidRPr="00B62B27">
        <w:rPr>
          <w:b w:val="0"/>
          <w:bCs w:val="0"/>
          <w:sz w:val="28"/>
          <w:szCs w:val="28"/>
          <w:rtl/>
        </w:rPr>
        <w:t xml:space="preserve">ي نخواهد بود. همچنين محصولات طرح نيز در داخل </w:t>
      </w:r>
      <w:r w:rsidR="00BA4679">
        <w:rPr>
          <w:b w:val="0"/>
          <w:bCs w:val="0"/>
          <w:sz w:val="28"/>
          <w:szCs w:val="28"/>
          <w:rtl/>
        </w:rPr>
        <w:t>ک</w:t>
      </w:r>
      <w:r w:rsidRPr="00B62B27">
        <w:rPr>
          <w:b w:val="0"/>
          <w:bCs w:val="0"/>
          <w:sz w:val="28"/>
          <w:szCs w:val="28"/>
          <w:rtl/>
        </w:rPr>
        <w:t>شور</w:t>
      </w:r>
      <w:r>
        <w:rPr>
          <w:b w:val="0"/>
          <w:bCs w:val="0"/>
          <w:sz w:val="28"/>
          <w:szCs w:val="28"/>
        </w:rPr>
        <w:t xml:space="preserve"> </w:t>
      </w:r>
      <w:r w:rsidRPr="00B62B27">
        <w:rPr>
          <w:b w:val="0"/>
          <w:bCs w:val="0"/>
          <w:sz w:val="28"/>
          <w:szCs w:val="28"/>
          <w:rtl/>
        </w:rPr>
        <w:t xml:space="preserve">مورد نياز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B62B27">
        <w:rPr>
          <w:b w:val="0"/>
          <w:bCs w:val="0"/>
          <w:sz w:val="28"/>
          <w:szCs w:val="28"/>
          <w:rtl/>
        </w:rPr>
        <w:t xml:space="preserve"> و </w:t>
      </w:r>
      <w:r w:rsidR="00BA4679">
        <w:rPr>
          <w:b w:val="0"/>
          <w:bCs w:val="0"/>
          <w:sz w:val="28"/>
          <w:szCs w:val="28"/>
          <w:rtl/>
        </w:rPr>
        <w:t>ک</w:t>
      </w:r>
      <w:r w:rsidRPr="00B62B27">
        <w:rPr>
          <w:b w:val="0"/>
          <w:bCs w:val="0"/>
          <w:sz w:val="28"/>
          <w:szCs w:val="28"/>
          <w:rtl/>
        </w:rPr>
        <w:t xml:space="preserve">شور با </w:t>
      </w:r>
      <w:r w:rsidR="00BA4679">
        <w:rPr>
          <w:b w:val="0"/>
          <w:bCs w:val="0"/>
          <w:sz w:val="28"/>
          <w:szCs w:val="28"/>
          <w:rtl/>
        </w:rPr>
        <w:t>ک</w:t>
      </w:r>
      <w:r w:rsidRPr="00B62B27">
        <w:rPr>
          <w:b w:val="0"/>
          <w:bCs w:val="0"/>
          <w:sz w:val="28"/>
          <w:szCs w:val="28"/>
          <w:rtl/>
        </w:rPr>
        <w:t>مبود اينگونه مواد روبرو است. بنابراين بحث صادارت محصولات منتفي است</w:t>
      </w:r>
      <w:r>
        <w:rPr>
          <w:b w:val="0"/>
          <w:bCs w:val="0"/>
          <w:sz w:val="28"/>
          <w:szCs w:val="28"/>
        </w:rPr>
        <w:t xml:space="preserve"> </w:t>
      </w:r>
      <w:r w:rsidRPr="00B62B27">
        <w:rPr>
          <w:b w:val="0"/>
          <w:bCs w:val="0"/>
          <w:sz w:val="28"/>
          <w:szCs w:val="28"/>
          <w:rtl/>
        </w:rPr>
        <w:t xml:space="preserve">و </w:t>
      </w:r>
      <w:r w:rsidR="00BA4679">
        <w:rPr>
          <w:b w:val="0"/>
          <w:bCs w:val="0"/>
          <w:sz w:val="28"/>
          <w:szCs w:val="28"/>
          <w:rtl/>
        </w:rPr>
        <w:t>هز</w:t>
      </w:r>
      <w:r w:rsidR="00BA4679">
        <w:rPr>
          <w:rFonts w:hint="cs"/>
          <w:b w:val="0"/>
          <w:bCs w:val="0"/>
          <w:sz w:val="28"/>
          <w:szCs w:val="28"/>
          <w:rtl/>
        </w:rPr>
        <w:t>ی</w:t>
      </w:r>
      <w:r w:rsidR="00BA4679">
        <w:rPr>
          <w:rFonts w:hint="eastAsia"/>
          <w:b w:val="0"/>
          <w:bCs w:val="0"/>
          <w:sz w:val="28"/>
          <w:szCs w:val="28"/>
          <w:rtl/>
        </w:rPr>
        <w:t>نه‌ها</w:t>
      </w:r>
      <w:r w:rsidR="00BA4679">
        <w:rPr>
          <w:rFonts w:hint="cs"/>
          <w:b w:val="0"/>
          <w:bCs w:val="0"/>
          <w:sz w:val="28"/>
          <w:szCs w:val="28"/>
          <w:rtl/>
        </w:rPr>
        <w:t>ی</w:t>
      </w:r>
      <w:r w:rsidRPr="00B62B27">
        <w:rPr>
          <w:b w:val="0"/>
          <w:bCs w:val="0"/>
          <w:sz w:val="28"/>
          <w:szCs w:val="28"/>
          <w:rtl/>
        </w:rPr>
        <w:t xml:space="preserve"> فروش را پايين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آورد</w:t>
      </w:r>
      <w:r w:rsidRPr="00B62B27">
        <w:rPr>
          <w:b w:val="0"/>
          <w:bCs w:val="0"/>
          <w:sz w:val="28"/>
          <w:szCs w:val="28"/>
          <w:rtl/>
        </w:rPr>
        <w:t>.</w:t>
      </w:r>
    </w:p>
    <w:p w14:paraId="121AE3D6" w14:textId="4AF44B6D" w:rsidR="00B62B27" w:rsidRDefault="00B62B27" w:rsidP="00B62B27">
      <w:pPr>
        <w:ind w:left="283" w:right="284" w:firstLine="0"/>
        <w:jc w:val="both"/>
        <w:rPr>
          <w:b w:val="0"/>
          <w:bCs w:val="0"/>
          <w:sz w:val="28"/>
          <w:szCs w:val="28"/>
        </w:rPr>
      </w:pPr>
      <w:r>
        <w:rPr>
          <w:b w:val="0"/>
          <w:bCs w:val="0"/>
          <w:sz w:val="28"/>
          <w:szCs w:val="28"/>
          <w:rtl/>
        </w:rPr>
        <w:t xml:space="preserve">ـ </w:t>
      </w:r>
      <w:r w:rsidR="00BA4679">
        <w:rPr>
          <w:b w:val="0"/>
          <w:bCs w:val="0"/>
          <w:sz w:val="28"/>
          <w:szCs w:val="28"/>
          <w:rtl/>
        </w:rPr>
        <w:t>حما</w:t>
      </w:r>
      <w:r w:rsidR="00BA4679">
        <w:rPr>
          <w:rFonts w:hint="cs"/>
          <w:b w:val="0"/>
          <w:bCs w:val="0"/>
          <w:sz w:val="28"/>
          <w:szCs w:val="28"/>
          <w:rtl/>
        </w:rPr>
        <w:t>ی</w:t>
      </w:r>
      <w:r w:rsidR="00BA4679">
        <w:rPr>
          <w:rFonts w:hint="eastAsia"/>
          <w:b w:val="0"/>
          <w:bCs w:val="0"/>
          <w:sz w:val="28"/>
          <w:szCs w:val="28"/>
          <w:rtl/>
        </w:rPr>
        <w:t>ت‌ها</w:t>
      </w:r>
      <w:r w:rsidR="00BA4679">
        <w:rPr>
          <w:rFonts w:hint="cs"/>
          <w:b w:val="0"/>
          <w:bCs w:val="0"/>
          <w:sz w:val="28"/>
          <w:szCs w:val="28"/>
          <w:rtl/>
        </w:rPr>
        <w:t>ی</w:t>
      </w:r>
      <w:r>
        <w:rPr>
          <w:b w:val="0"/>
          <w:bCs w:val="0"/>
          <w:sz w:val="28"/>
          <w:szCs w:val="28"/>
          <w:rtl/>
        </w:rPr>
        <w:t xml:space="preserve"> مالي (و</w:t>
      </w:r>
      <w:r>
        <w:rPr>
          <w:rFonts w:hint="cs"/>
          <w:b w:val="0"/>
          <w:bCs w:val="0"/>
          <w:sz w:val="28"/>
          <w:szCs w:val="28"/>
          <w:rtl/>
        </w:rPr>
        <w:t>احد</w:t>
      </w:r>
      <w:r>
        <w:rPr>
          <w:b w:val="0"/>
          <w:bCs w:val="0"/>
          <w:sz w:val="28"/>
          <w:szCs w:val="28"/>
          <w:rtl/>
        </w:rPr>
        <w:t>ها</w:t>
      </w:r>
      <w:r>
        <w:rPr>
          <w:rFonts w:hint="cs"/>
          <w:b w:val="0"/>
          <w:bCs w:val="0"/>
          <w:sz w:val="28"/>
          <w:szCs w:val="28"/>
          <w:rtl/>
        </w:rPr>
        <w:t xml:space="preserve">ی </w:t>
      </w:r>
      <w:r w:rsidRPr="00B62B27">
        <w:rPr>
          <w:b w:val="0"/>
          <w:bCs w:val="0"/>
          <w:sz w:val="28"/>
          <w:szCs w:val="28"/>
          <w:rtl/>
        </w:rPr>
        <w:t xml:space="preserve">موجود و </w:t>
      </w:r>
      <w:r w:rsidR="00BA4679">
        <w:rPr>
          <w:b w:val="0"/>
          <w:bCs w:val="0"/>
          <w:sz w:val="28"/>
          <w:szCs w:val="28"/>
          <w:rtl/>
        </w:rPr>
        <w:t>طرح‌ها</w:t>
      </w:r>
      <w:r>
        <w:rPr>
          <w:rFonts w:hint="cs"/>
          <w:b w:val="0"/>
          <w:bCs w:val="0"/>
          <w:sz w:val="28"/>
          <w:szCs w:val="28"/>
          <w:rtl/>
        </w:rPr>
        <w:t>)</w:t>
      </w:r>
      <w:r w:rsidRPr="00B62B27">
        <w:rPr>
          <w:b w:val="0"/>
          <w:bCs w:val="0"/>
          <w:sz w:val="28"/>
          <w:szCs w:val="28"/>
          <w:rtl/>
        </w:rPr>
        <w:t xml:space="preserve">، </w:t>
      </w:r>
      <w:r w:rsidR="00BA4679">
        <w:rPr>
          <w:b w:val="0"/>
          <w:bCs w:val="0"/>
          <w:sz w:val="28"/>
          <w:szCs w:val="28"/>
          <w:rtl/>
        </w:rPr>
        <w:t>بانک‌ها</w:t>
      </w:r>
      <w:r w:rsidRPr="00B62B27">
        <w:rPr>
          <w:b w:val="0"/>
          <w:bCs w:val="0"/>
          <w:sz w:val="28"/>
          <w:szCs w:val="28"/>
          <w:rtl/>
        </w:rPr>
        <w:t xml:space="preserve"> ـ</w:t>
      </w:r>
      <w:r>
        <w:rPr>
          <w:rFonts w:hint="cs"/>
          <w:b w:val="0"/>
          <w:bCs w:val="0"/>
          <w:sz w:val="28"/>
          <w:szCs w:val="28"/>
          <w:rtl/>
        </w:rPr>
        <w:t xml:space="preserve"> </w:t>
      </w:r>
      <w:r w:rsidRPr="00B62B27">
        <w:rPr>
          <w:b w:val="0"/>
          <w:bCs w:val="0"/>
          <w:sz w:val="28"/>
          <w:szCs w:val="28"/>
          <w:rtl/>
        </w:rPr>
        <w:t>شر</w:t>
      </w:r>
      <w:r w:rsidR="00BA4679">
        <w:rPr>
          <w:b w:val="0"/>
          <w:bCs w:val="0"/>
          <w:sz w:val="28"/>
          <w:szCs w:val="28"/>
          <w:rtl/>
        </w:rPr>
        <w:t>ک</w:t>
      </w:r>
      <w:r w:rsidRPr="00B62B27">
        <w:rPr>
          <w:b w:val="0"/>
          <w:bCs w:val="0"/>
          <w:sz w:val="28"/>
          <w:szCs w:val="28"/>
          <w:rtl/>
        </w:rPr>
        <w:t>تهاي سرمايه</w:t>
      </w:r>
      <w:r>
        <w:rPr>
          <w:b w:val="0"/>
          <w:bCs w:val="0"/>
          <w:sz w:val="28"/>
          <w:szCs w:val="28"/>
        </w:rPr>
        <w:t xml:space="preserve"> </w:t>
      </w:r>
      <w:r w:rsidRPr="00B62B27">
        <w:rPr>
          <w:b w:val="0"/>
          <w:bCs w:val="0"/>
          <w:sz w:val="28"/>
          <w:szCs w:val="28"/>
          <w:rtl/>
        </w:rPr>
        <w:t>گذار</w:t>
      </w:r>
    </w:p>
    <w:p w14:paraId="2CA34F67" w14:textId="2C1F44F3" w:rsidR="00B62B27" w:rsidRPr="00B62B27" w:rsidRDefault="00B62B27" w:rsidP="001D25FC">
      <w:pPr>
        <w:ind w:left="283" w:right="284" w:firstLine="0"/>
        <w:jc w:val="both"/>
        <w:rPr>
          <w:b w:val="0"/>
          <w:bCs w:val="0"/>
          <w:sz w:val="28"/>
          <w:szCs w:val="28"/>
          <w:rtl/>
        </w:rPr>
      </w:pPr>
      <w:r>
        <w:rPr>
          <w:b w:val="0"/>
          <w:bCs w:val="0"/>
          <w:sz w:val="28"/>
          <w:szCs w:val="28"/>
        </w:rPr>
        <w:t xml:space="preserve"> </w:t>
      </w:r>
      <w:r w:rsidRPr="00B62B27">
        <w:rPr>
          <w:b w:val="0"/>
          <w:bCs w:val="0"/>
          <w:sz w:val="28"/>
          <w:szCs w:val="28"/>
          <w:rtl/>
        </w:rPr>
        <w:t xml:space="preserve">همانطور </w:t>
      </w:r>
      <w:r w:rsidR="00BA4679">
        <w:rPr>
          <w:b w:val="0"/>
          <w:bCs w:val="0"/>
          <w:sz w:val="28"/>
          <w:szCs w:val="28"/>
          <w:rtl/>
        </w:rPr>
        <w:t>ک</w:t>
      </w:r>
      <w:r w:rsidRPr="00B62B27">
        <w:rPr>
          <w:b w:val="0"/>
          <w:bCs w:val="0"/>
          <w:sz w:val="28"/>
          <w:szCs w:val="28"/>
          <w:rtl/>
        </w:rPr>
        <w:t xml:space="preserve">ه عنوان شد برنامه دولت در سالهاي اخير، حمايت از طرحهاي </w:t>
      </w:r>
      <w:r w:rsidR="00BA4679">
        <w:rPr>
          <w:b w:val="0"/>
          <w:bCs w:val="0"/>
          <w:sz w:val="28"/>
          <w:szCs w:val="28"/>
          <w:rtl/>
        </w:rPr>
        <w:t>ک</w:t>
      </w:r>
      <w:r w:rsidRPr="00B62B27">
        <w:rPr>
          <w:b w:val="0"/>
          <w:bCs w:val="0"/>
          <w:sz w:val="28"/>
          <w:szCs w:val="28"/>
          <w:rtl/>
        </w:rPr>
        <w:t>وچ</w:t>
      </w:r>
      <w:r w:rsidR="00BA4679">
        <w:rPr>
          <w:b w:val="0"/>
          <w:bCs w:val="0"/>
          <w:sz w:val="28"/>
          <w:szCs w:val="28"/>
          <w:rtl/>
        </w:rPr>
        <w:t>ک</w:t>
      </w:r>
      <w:r w:rsidRPr="00B62B27">
        <w:rPr>
          <w:b w:val="0"/>
          <w:bCs w:val="0"/>
          <w:sz w:val="28"/>
          <w:szCs w:val="28"/>
          <w:rtl/>
        </w:rPr>
        <w:t xml:space="preserve"> مقياس و طرحهاي</w:t>
      </w:r>
      <w:r>
        <w:rPr>
          <w:b w:val="0"/>
          <w:bCs w:val="0"/>
          <w:sz w:val="28"/>
          <w:szCs w:val="28"/>
        </w:rPr>
        <w:t xml:space="preserve"> </w:t>
      </w:r>
      <w:r w:rsidRPr="00B62B27">
        <w:rPr>
          <w:b w:val="0"/>
          <w:bCs w:val="0"/>
          <w:sz w:val="28"/>
          <w:szCs w:val="28"/>
          <w:rtl/>
        </w:rPr>
        <w:t xml:space="preserve">زود بازده بوده، </w:t>
      </w:r>
      <w:r w:rsidR="00BA4679">
        <w:rPr>
          <w:b w:val="0"/>
          <w:bCs w:val="0"/>
          <w:sz w:val="28"/>
          <w:szCs w:val="28"/>
          <w:rtl/>
        </w:rPr>
        <w:t>ک</w:t>
      </w:r>
      <w:r w:rsidRPr="00B62B27">
        <w:rPr>
          <w:b w:val="0"/>
          <w:bCs w:val="0"/>
          <w:sz w:val="28"/>
          <w:szCs w:val="28"/>
          <w:rtl/>
        </w:rPr>
        <w:t xml:space="preserve">ه اين حمايت با </w:t>
      </w:r>
      <w:r w:rsidR="00BA4679">
        <w:rPr>
          <w:b w:val="0"/>
          <w:bCs w:val="0"/>
          <w:sz w:val="28"/>
          <w:szCs w:val="28"/>
          <w:rtl/>
        </w:rPr>
        <w:t>برنامه‌ها</w:t>
      </w:r>
      <w:r w:rsidR="00BA4679">
        <w:rPr>
          <w:rFonts w:hint="cs"/>
          <w:b w:val="0"/>
          <w:bCs w:val="0"/>
          <w:sz w:val="28"/>
          <w:szCs w:val="28"/>
          <w:rtl/>
        </w:rPr>
        <w:t>یی</w:t>
      </w:r>
      <w:r w:rsidRPr="00B62B27">
        <w:rPr>
          <w:b w:val="0"/>
          <w:bCs w:val="0"/>
          <w:sz w:val="28"/>
          <w:szCs w:val="28"/>
          <w:rtl/>
        </w:rPr>
        <w:t xml:space="preserve"> تشويقي دولت نظير ارائه تسهيلات به طرحهاي داراي توجيه</w:t>
      </w:r>
      <w:r>
        <w:rPr>
          <w:b w:val="0"/>
          <w:bCs w:val="0"/>
          <w:sz w:val="28"/>
          <w:szCs w:val="28"/>
        </w:rPr>
        <w:t xml:space="preserve"> </w:t>
      </w:r>
      <w:r w:rsidRPr="00B62B27">
        <w:rPr>
          <w:b w:val="0"/>
          <w:bCs w:val="0"/>
          <w:sz w:val="28"/>
          <w:szCs w:val="28"/>
          <w:rtl/>
        </w:rPr>
        <w:t xml:space="preserve">اقتصادي همراه است اهميت اينگونه </w:t>
      </w:r>
      <w:r w:rsidR="00BA4679">
        <w:rPr>
          <w:b w:val="0"/>
          <w:bCs w:val="0"/>
          <w:sz w:val="28"/>
          <w:szCs w:val="28"/>
          <w:rtl/>
        </w:rPr>
        <w:t>طرح‌ها</w:t>
      </w:r>
      <w:r w:rsidRPr="00B62B27">
        <w:rPr>
          <w:b w:val="0"/>
          <w:bCs w:val="0"/>
          <w:sz w:val="28"/>
          <w:szCs w:val="28"/>
          <w:rtl/>
        </w:rPr>
        <w:t xml:space="preserve"> با نگاهي به مصوبات استاني هيات دولت بيش از پيش آش</w:t>
      </w:r>
      <w:r w:rsidR="00BA4679">
        <w:rPr>
          <w:b w:val="0"/>
          <w:bCs w:val="0"/>
          <w:sz w:val="28"/>
          <w:szCs w:val="28"/>
          <w:rtl/>
        </w:rPr>
        <w:t>ک</w:t>
      </w:r>
      <w:r w:rsidRPr="00B62B27">
        <w:rPr>
          <w:b w:val="0"/>
          <w:bCs w:val="0"/>
          <w:sz w:val="28"/>
          <w:szCs w:val="28"/>
          <w:rtl/>
        </w:rPr>
        <w:t>ار</w:t>
      </w:r>
      <w:r>
        <w:rPr>
          <w:b w:val="0"/>
          <w:bCs w:val="0"/>
          <w:sz w:val="28"/>
          <w:szCs w:val="28"/>
        </w:rPr>
        <w:t xml:space="preserve">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گردد</w:t>
      </w:r>
      <w:r w:rsidR="001D25FC">
        <w:rPr>
          <w:b w:val="0"/>
          <w:bCs w:val="0"/>
          <w:sz w:val="28"/>
          <w:szCs w:val="28"/>
        </w:rPr>
        <w:t>.</w:t>
      </w:r>
      <w:r w:rsidRPr="00B62B27">
        <w:rPr>
          <w:b w:val="0"/>
          <w:bCs w:val="0"/>
          <w:sz w:val="28"/>
          <w:szCs w:val="28"/>
          <w:rtl/>
        </w:rPr>
        <w:t xml:space="preserve"> از جهت ديگر اين طرح از جهتي بخشي از نياز داخلي را </w:t>
      </w:r>
      <w:r w:rsidR="00BA4679">
        <w:rPr>
          <w:b w:val="0"/>
          <w:bCs w:val="0"/>
          <w:sz w:val="28"/>
          <w:szCs w:val="28"/>
          <w:rtl/>
        </w:rPr>
        <w:t>تأم</w:t>
      </w:r>
      <w:r w:rsidR="00BA4679">
        <w:rPr>
          <w:rFonts w:hint="cs"/>
          <w:b w:val="0"/>
          <w:bCs w:val="0"/>
          <w:sz w:val="28"/>
          <w:szCs w:val="28"/>
          <w:rtl/>
        </w:rPr>
        <w:t>ی</w:t>
      </w:r>
      <w:r w:rsidR="00BA4679">
        <w:rPr>
          <w:rFonts w:hint="eastAsia"/>
          <w:b w:val="0"/>
          <w:bCs w:val="0"/>
          <w:sz w:val="28"/>
          <w:szCs w:val="28"/>
          <w:rtl/>
        </w:rPr>
        <w:t>ن</w:t>
      </w:r>
      <w:r w:rsidRPr="00B62B27">
        <w:rPr>
          <w:b w:val="0"/>
          <w:bCs w:val="0"/>
          <w:sz w:val="28"/>
          <w:szCs w:val="28"/>
          <w:rtl/>
        </w:rPr>
        <w:t xml:space="preserve"> نموده و همچنين براي </w:t>
      </w:r>
      <w:r w:rsidR="00BA4679">
        <w:rPr>
          <w:b w:val="0"/>
          <w:bCs w:val="0"/>
          <w:sz w:val="28"/>
          <w:szCs w:val="28"/>
          <w:rtl/>
        </w:rPr>
        <w:t>تأم</w:t>
      </w:r>
      <w:r w:rsidR="00BA4679">
        <w:rPr>
          <w:rFonts w:hint="cs"/>
          <w:b w:val="0"/>
          <w:bCs w:val="0"/>
          <w:sz w:val="28"/>
          <w:szCs w:val="28"/>
          <w:rtl/>
        </w:rPr>
        <w:t>ی</w:t>
      </w:r>
      <w:r w:rsidR="00BA4679">
        <w:rPr>
          <w:rFonts w:hint="eastAsia"/>
          <w:b w:val="0"/>
          <w:bCs w:val="0"/>
          <w:sz w:val="28"/>
          <w:szCs w:val="28"/>
          <w:rtl/>
        </w:rPr>
        <w:t>ن</w:t>
      </w:r>
      <w:r>
        <w:rPr>
          <w:b w:val="0"/>
          <w:bCs w:val="0"/>
          <w:sz w:val="28"/>
          <w:szCs w:val="28"/>
        </w:rPr>
        <w:t xml:space="preserve"> </w:t>
      </w:r>
      <w:r w:rsidRPr="00B62B27">
        <w:rPr>
          <w:b w:val="0"/>
          <w:bCs w:val="0"/>
          <w:sz w:val="28"/>
          <w:szCs w:val="28"/>
          <w:rtl/>
        </w:rPr>
        <w:t>تجهيزات از ام</w:t>
      </w:r>
      <w:r w:rsidR="00BA4679">
        <w:rPr>
          <w:b w:val="0"/>
          <w:bCs w:val="0"/>
          <w:sz w:val="28"/>
          <w:szCs w:val="28"/>
          <w:rtl/>
        </w:rPr>
        <w:t>ک</w:t>
      </w:r>
      <w:r w:rsidRPr="00B62B27">
        <w:rPr>
          <w:b w:val="0"/>
          <w:bCs w:val="0"/>
          <w:sz w:val="28"/>
          <w:szCs w:val="28"/>
          <w:rtl/>
        </w:rPr>
        <w:t xml:space="preserve">انات داخلي بهره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برد</w:t>
      </w:r>
      <w:r w:rsidRPr="00B62B27">
        <w:rPr>
          <w:b w:val="0"/>
          <w:bCs w:val="0"/>
          <w:sz w:val="28"/>
          <w:szCs w:val="28"/>
          <w:rtl/>
        </w:rPr>
        <w:t xml:space="preserve"> </w:t>
      </w:r>
      <w:r w:rsidR="00BA4679">
        <w:rPr>
          <w:b w:val="0"/>
          <w:bCs w:val="0"/>
          <w:sz w:val="28"/>
          <w:szCs w:val="28"/>
          <w:rtl/>
        </w:rPr>
        <w:t>ک</w:t>
      </w:r>
      <w:r w:rsidRPr="00B62B27">
        <w:rPr>
          <w:b w:val="0"/>
          <w:bCs w:val="0"/>
          <w:sz w:val="28"/>
          <w:szCs w:val="28"/>
          <w:rtl/>
        </w:rPr>
        <w:t>ه اين امر با توجه به مش</w:t>
      </w:r>
      <w:r w:rsidR="00BA4679">
        <w:rPr>
          <w:b w:val="0"/>
          <w:bCs w:val="0"/>
          <w:sz w:val="28"/>
          <w:szCs w:val="28"/>
          <w:rtl/>
        </w:rPr>
        <w:t>ک</w:t>
      </w:r>
      <w:r w:rsidRPr="00B62B27">
        <w:rPr>
          <w:b w:val="0"/>
          <w:bCs w:val="0"/>
          <w:sz w:val="28"/>
          <w:szCs w:val="28"/>
          <w:rtl/>
        </w:rPr>
        <w:t xml:space="preserve">لات بين المللي </w:t>
      </w:r>
      <w:r w:rsidR="00BA4679">
        <w:rPr>
          <w:b w:val="0"/>
          <w:bCs w:val="0"/>
          <w:sz w:val="28"/>
          <w:szCs w:val="28"/>
          <w:rtl/>
        </w:rPr>
        <w:t>ک</w:t>
      </w:r>
      <w:r w:rsidRPr="00B62B27">
        <w:rPr>
          <w:b w:val="0"/>
          <w:bCs w:val="0"/>
          <w:sz w:val="28"/>
          <w:szCs w:val="28"/>
          <w:rtl/>
        </w:rPr>
        <w:t>شور بيش از هر چيز</w:t>
      </w:r>
      <w:r>
        <w:rPr>
          <w:b w:val="0"/>
          <w:bCs w:val="0"/>
          <w:sz w:val="28"/>
          <w:szCs w:val="28"/>
        </w:rPr>
        <w:t xml:space="preserve"> </w:t>
      </w:r>
      <w:r w:rsidRPr="00B62B27">
        <w:rPr>
          <w:b w:val="0"/>
          <w:bCs w:val="0"/>
          <w:sz w:val="28"/>
          <w:szCs w:val="28"/>
          <w:rtl/>
        </w:rPr>
        <w:t>حائز اهميت است.</w:t>
      </w:r>
    </w:p>
    <w:p w14:paraId="1029E0E9" w14:textId="1F33862D" w:rsidR="00B62B27" w:rsidRPr="00B62B27" w:rsidRDefault="00B62B27" w:rsidP="001D25FC">
      <w:pPr>
        <w:ind w:left="283" w:right="284" w:firstLine="0"/>
        <w:jc w:val="both"/>
        <w:rPr>
          <w:b w:val="0"/>
          <w:bCs w:val="0"/>
          <w:sz w:val="28"/>
          <w:szCs w:val="28"/>
          <w:rtl/>
        </w:rPr>
      </w:pPr>
      <w:r w:rsidRPr="00B62B27">
        <w:rPr>
          <w:b w:val="0"/>
          <w:bCs w:val="0"/>
          <w:sz w:val="28"/>
          <w:szCs w:val="28"/>
          <w:rtl/>
        </w:rPr>
        <w:t xml:space="preserve">در حال حاضر طرحهاي </w:t>
      </w:r>
      <w:r w:rsidR="00BA4679">
        <w:rPr>
          <w:b w:val="0"/>
          <w:bCs w:val="0"/>
          <w:sz w:val="28"/>
          <w:szCs w:val="28"/>
          <w:rtl/>
        </w:rPr>
        <w:t>ک</w:t>
      </w:r>
      <w:r w:rsidRPr="00B62B27">
        <w:rPr>
          <w:b w:val="0"/>
          <w:bCs w:val="0"/>
          <w:sz w:val="28"/>
          <w:szCs w:val="28"/>
          <w:rtl/>
        </w:rPr>
        <w:t>وچ</w:t>
      </w:r>
      <w:r w:rsidR="00BA4679">
        <w:rPr>
          <w:b w:val="0"/>
          <w:bCs w:val="0"/>
          <w:sz w:val="28"/>
          <w:szCs w:val="28"/>
          <w:rtl/>
        </w:rPr>
        <w:t>ک</w:t>
      </w:r>
      <w:r w:rsidRPr="00B62B27">
        <w:rPr>
          <w:b w:val="0"/>
          <w:bCs w:val="0"/>
          <w:sz w:val="28"/>
          <w:szCs w:val="28"/>
          <w:rtl/>
        </w:rPr>
        <w:t xml:space="preserve"> مقياس زود بازده </w:t>
      </w:r>
      <w:r w:rsidR="00BA4679">
        <w:rPr>
          <w:b w:val="0"/>
          <w:bCs w:val="0"/>
          <w:sz w:val="28"/>
          <w:szCs w:val="28"/>
          <w:rtl/>
        </w:rPr>
        <w:t>ک</w:t>
      </w:r>
      <w:r w:rsidRPr="00B62B27">
        <w:rPr>
          <w:b w:val="0"/>
          <w:bCs w:val="0"/>
          <w:sz w:val="28"/>
          <w:szCs w:val="28"/>
          <w:rtl/>
        </w:rPr>
        <w:t xml:space="preserve">ه داراي توجيه اقتصادي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باشند</w:t>
      </w:r>
      <w:r w:rsidRPr="00B62B27">
        <w:rPr>
          <w:b w:val="0"/>
          <w:bCs w:val="0"/>
          <w:sz w:val="28"/>
          <w:szCs w:val="28"/>
          <w:rtl/>
        </w:rPr>
        <w:t xml:space="preserve"> از طرف سازمان</w:t>
      </w:r>
      <w:r>
        <w:rPr>
          <w:b w:val="0"/>
          <w:bCs w:val="0"/>
          <w:sz w:val="28"/>
          <w:szCs w:val="28"/>
        </w:rPr>
        <w:t xml:space="preserve"> </w:t>
      </w:r>
      <w:r w:rsidR="001D25FC">
        <w:rPr>
          <w:rFonts w:hint="cs"/>
          <w:b w:val="0"/>
          <w:bCs w:val="0"/>
          <w:sz w:val="28"/>
          <w:szCs w:val="28"/>
          <w:rtl/>
        </w:rPr>
        <w:t>صنعت، معدن و تجارت</w:t>
      </w:r>
      <w:r w:rsidRPr="00B62B27">
        <w:rPr>
          <w:b w:val="0"/>
          <w:bCs w:val="0"/>
          <w:sz w:val="28"/>
          <w:szCs w:val="28"/>
          <w:rtl/>
        </w:rPr>
        <w:t xml:space="preserve"> استانها به بان</w:t>
      </w:r>
      <w:r w:rsidR="00BA4679">
        <w:rPr>
          <w:b w:val="0"/>
          <w:bCs w:val="0"/>
          <w:sz w:val="28"/>
          <w:szCs w:val="28"/>
          <w:rtl/>
        </w:rPr>
        <w:t>ک</w:t>
      </w:r>
      <w:r w:rsidRPr="00B62B27">
        <w:rPr>
          <w:b w:val="0"/>
          <w:bCs w:val="0"/>
          <w:sz w:val="28"/>
          <w:szCs w:val="28"/>
          <w:rtl/>
        </w:rPr>
        <w:t xml:space="preserve"> معرفي شده و تسهيلات لازم را دريافت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کنند</w:t>
      </w:r>
      <w:r w:rsidRPr="00B62B27">
        <w:rPr>
          <w:b w:val="0"/>
          <w:bCs w:val="0"/>
          <w:sz w:val="28"/>
          <w:szCs w:val="28"/>
          <w:rtl/>
        </w:rPr>
        <w:t>. در ادامه شرايط اين</w:t>
      </w:r>
      <w:r>
        <w:rPr>
          <w:b w:val="0"/>
          <w:bCs w:val="0"/>
          <w:sz w:val="28"/>
          <w:szCs w:val="28"/>
        </w:rPr>
        <w:t xml:space="preserve"> </w:t>
      </w:r>
      <w:r w:rsidRPr="00B62B27">
        <w:rPr>
          <w:b w:val="0"/>
          <w:bCs w:val="0"/>
          <w:sz w:val="28"/>
          <w:szCs w:val="28"/>
          <w:rtl/>
        </w:rPr>
        <w:t xml:space="preserve">تسهيلات براي طرحهاي صنعتي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آ</w:t>
      </w:r>
      <w:r w:rsidR="00BA4679">
        <w:rPr>
          <w:rFonts w:hint="cs"/>
          <w:b w:val="0"/>
          <w:bCs w:val="0"/>
          <w:sz w:val="28"/>
          <w:szCs w:val="28"/>
          <w:rtl/>
        </w:rPr>
        <w:t>ی</w:t>
      </w:r>
      <w:r w:rsidR="00BA4679">
        <w:rPr>
          <w:rFonts w:hint="eastAsia"/>
          <w:b w:val="0"/>
          <w:bCs w:val="0"/>
          <w:sz w:val="28"/>
          <w:szCs w:val="28"/>
          <w:rtl/>
        </w:rPr>
        <w:t>د</w:t>
      </w:r>
      <w:r>
        <w:rPr>
          <w:b w:val="0"/>
          <w:bCs w:val="0"/>
          <w:sz w:val="28"/>
          <w:szCs w:val="28"/>
        </w:rPr>
        <w:t>:</w:t>
      </w:r>
    </w:p>
    <w:p w14:paraId="31A610DB" w14:textId="5A0B14CD" w:rsidR="00B62B27" w:rsidRPr="00B62B27" w:rsidRDefault="00B62B27" w:rsidP="001D25FC">
      <w:pPr>
        <w:ind w:left="283" w:right="284" w:firstLine="0"/>
        <w:jc w:val="both"/>
        <w:rPr>
          <w:b w:val="0"/>
          <w:bCs w:val="0"/>
          <w:sz w:val="28"/>
          <w:szCs w:val="28"/>
          <w:rtl/>
        </w:rPr>
      </w:pPr>
      <w:r>
        <w:rPr>
          <w:rFonts w:hint="cs"/>
          <w:b w:val="0"/>
          <w:bCs w:val="0"/>
          <w:sz w:val="28"/>
          <w:szCs w:val="28"/>
          <w:rtl/>
        </w:rPr>
        <w:t>1-</w:t>
      </w:r>
      <w:r w:rsidRPr="00B62B27">
        <w:rPr>
          <w:b w:val="0"/>
          <w:bCs w:val="0"/>
          <w:sz w:val="28"/>
          <w:szCs w:val="28"/>
          <w:rtl/>
        </w:rPr>
        <w:t xml:space="preserve"> در بخش سرمايه گذاري ثابت جهت دريافت تسهيلات بلند مدت بان</w:t>
      </w:r>
      <w:r w:rsidR="00BA4679">
        <w:rPr>
          <w:b w:val="0"/>
          <w:bCs w:val="0"/>
          <w:sz w:val="28"/>
          <w:szCs w:val="28"/>
          <w:rtl/>
        </w:rPr>
        <w:t>ک</w:t>
      </w:r>
      <w:r w:rsidRPr="00B62B27">
        <w:rPr>
          <w:b w:val="0"/>
          <w:bCs w:val="0"/>
          <w:sz w:val="28"/>
          <w:szCs w:val="28"/>
          <w:rtl/>
        </w:rPr>
        <w:t>ي اقلام ذيل با ضريب عنوان شده</w:t>
      </w:r>
      <w:r>
        <w:rPr>
          <w:rFonts w:hint="cs"/>
          <w:b w:val="0"/>
          <w:bCs w:val="0"/>
          <w:sz w:val="28"/>
          <w:szCs w:val="28"/>
          <w:rtl/>
        </w:rPr>
        <w:t xml:space="preserve"> </w:t>
      </w:r>
      <w:r w:rsidRPr="00B62B27">
        <w:rPr>
          <w:b w:val="0"/>
          <w:bCs w:val="0"/>
          <w:sz w:val="28"/>
          <w:szCs w:val="28"/>
          <w:rtl/>
        </w:rPr>
        <w:t xml:space="preserve">تا سقف </w:t>
      </w:r>
      <w:r w:rsidR="001D25FC">
        <w:rPr>
          <w:rFonts w:hint="cs"/>
          <w:b w:val="0"/>
          <w:bCs w:val="0"/>
          <w:sz w:val="28"/>
          <w:szCs w:val="28"/>
          <w:rtl/>
        </w:rPr>
        <w:t>8</w:t>
      </w:r>
      <w:r w:rsidRPr="00B62B27">
        <w:rPr>
          <w:b w:val="0"/>
          <w:bCs w:val="0"/>
          <w:sz w:val="28"/>
          <w:szCs w:val="28"/>
          <w:rtl/>
        </w:rPr>
        <w:t xml:space="preserve">0 درصد سرمايه گذاري ثابت در محاسبات لحاظ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شود</w:t>
      </w:r>
      <w:r w:rsidRPr="00B62B27">
        <w:rPr>
          <w:b w:val="0"/>
          <w:bCs w:val="0"/>
          <w:sz w:val="28"/>
          <w:szCs w:val="28"/>
          <w:rtl/>
        </w:rPr>
        <w:t>.</w:t>
      </w:r>
    </w:p>
    <w:p w14:paraId="4AE15C9A" w14:textId="41B8A293" w:rsidR="00B62B27" w:rsidRPr="00B62B27" w:rsidRDefault="00B62B27" w:rsidP="001D25FC">
      <w:pPr>
        <w:ind w:left="283" w:right="284" w:firstLine="0"/>
        <w:jc w:val="both"/>
        <w:rPr>
          <w:b w:val="0"/>
          <w:bCs w:val="0"/>
          <w:sz w:val="28"/>
          <w:szCs w:val="28"/>
          <w:rtl/>
        </w:rPr>
      </w:pPr>
      <w:r w:rsidRPr="00B62B27">
        <w:rPr>
          <w:b w:val="0"/>
          <w:bCs w:val="0"/>
          <w:sz w:val="28"/>
          <w:szCs w:val="28"/>
          <w:rtl/>
        </w:rPr>
        <w:t xml:space="preserve">ـ ساختمان و محوطه سازي طرح، ماشين آلات و تجهيزات داخلي، تأسيسات و تجهيزات </w:t>
      </w:r>
      <w:r w:rsidR="00BA4679">
        <w:rPr>
          <w:b w:val="0"/>
          <w:bCs w:val="0"/>
          <w:sz w:val="28"/>
          <w:szCs w:val="28"/>
          <w:rtl/>
        </w:rPr>
        <w:t>ک</w:t>
      </w:r>
      <w:r w:rsidRPr="00B62B27">
        <w:rPr>
          <w:b w:val="0"/>
          <w:bCs w:val="0"/>
          <w:sz w:val="28"/>
          <w:szCs w:val="28"/>
          <w:rtl/>
        </w:rPr>
        <w:t>ارگاهي با</w:t>
      </w:r>
      <w:r>
        <w:rPr>
          <w:rFonts w:hint="cs"/>
          <w:b w:val="0"/>
          <w:bCs w:val="0"/>
          <w:sz w:val="28"/>
          <w:szCs w:val="28"/>
          <w:rtl/>
        </w:rPr>
        <w:t xml:space="preserve"> </w:t>
      </w:r>
      <w:r w:rsidRPr="00B62B27">
        <w:rPr>
          <w:b w:val="0"/>
          <w:bCs w:val="0"/>
          <w:sz w:val="28"/>
          <w:szCs w:val="28"/>
          <w:rtl/>
        </w:rPr>
        <w:t xml:space="preserve">ضريب </w:t>
      </w:r>
      <w:r w:rsidR="001D25FC">
        <w:rPr>
          <w:rFonts w:hint="cs"/>
          <w:b w:val="0"/>
          <w:bCs w:val="0"/>
          <w:sz w:val="28"/>
          <w:szCs w:val="28"/>
          <w:rtl/>
        </w:rPr>
        <w:t>8</w:t>
      </w:r>
      <w:r w:rsidRPr="00B62B27">
        <w:rPr>
          <w:b w:val="0"/>
          <w:bCs w:val="0"/>
          <w:sz w:val="28"/>
          <w:szCs w:val="28"/>
          <w:rtl/>
        </w:rPr>
        <w:t>0 درصد</w:t>
      </w:r>
      <w:r>
        <w:rPr>
          <w:rFonts w:hint="cs"/>
          <w:b w:val="0"/>
          <w:bCs w:val="0"/>
          <w:sz w:val="28"/>
          <w:szCs w:val="28"/>
          <w:rtl/>
        </w:rPr>
        <w:t xml:space="preserve"> م</w:t>
      </w:r>
      <w:r w:rsidRPr="00B62B27">
        <w:rPr>
          <w:b w:val="0"/>
          <w:bCs w:val="0"/>
          <w:sz w:val="28"/>
          <w:szCs w:val="28"/>
          <w:rtl/>
        </w:rPr>
        <w:t xml:space="preserve">حاسبه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گردد</w:t>
      </w:r>
      <w:r w:rsidRPr="00B62B27">
        <w:rPr>
          <w:b w:val="0"/>
          <w:bCs w:val="0"/>
          <w:sz w:val="28"/>
          <w:szCs w:val="28"/>
          <w:rtl/>
        </w:rPr>
        <w:t>.</w:t>
      </w:r>
    </w:p>
    <w:p w14:paraId="42AA5EE1" w14:textId="72B05204" w:rsidR="00CC0A2E" w:rsidRDefault="00B62B27" w:rsidP="001D25FC">
      <w:pPr>
        <w:ind w:left="283" w:right="284" w:firstLine="0"/>
        <w:jc w:val="both"/>
        <w:rPr>
          <w:b w:val="0"/>
          <w:bCs w:val="0"/>
          <w:sz w:val="28"/>
          <w:szCs w:val="28"/>
          <w:rtl/>
        </w:rPr>
      </w:pPr>
      <w:r w:rsidRPr="00B62B27">
        <w:rPr>
          <w:b w:val="0"/>
          <w:bCs w:val="0"/>
          <w:sz w:val="28"/>
          <w:szCs w:val="28"/>
          <w:rtl/>
        </w:rPr>
        <w:t>ـ ماشين آلات خارجي در صورت اجراي طرح در مناطق محروم با ضريب 90 درصد و در غير اين</w:t>
      </w:r>
      <w:r>
        <w:rPr>
          <w:rFonts w:hint="cs"/>
          <w:b w:val="0"/>
          <w:bCs w:val="0"/>
          <w:sz w:val="28"/>
          <w:szCs w:val="28"/>
          <w:rtl/>
        </w:rPr>
        <w:t xml:space="preserve"> </w:t>
      </w:r>
      <w:r w:rsidRPr="00B62B27">
        <w:rPr>
          <w:b w:val="0"/>
          <w:bCs w:val="0"/>
          <w:sz w:val="28"/>
          <w:szCs w:val="28"/>
          <w:rtl/>
        </w:rPr>
        <w:t xml:space="preserve">صورت با ضريب </w:t>
      </w:r>
      <w:r w:rsidR="001D25FC">
        <w:rPr>
          <w:rFonts w:hint="cs"/>
          <w:b w:val="0"/>
          <w:bCs w:val="0"/>
          <w:sz w:val="28"/>
          <w:szCs w:val="28"/>
          <w:rtl/>
        </w:rPr>
        <w:t xml:space="preserve">80 </w:t>
      </w:r>
      <w:r w:rsidRPr="00B62B27">
        <w:rPr>
          <w:b w:val="0"/>
          <w:bCs w:val="0"/>
          <w:sz w:val="28"/>
          <w:szCs w:val="28"/>
          <w:rtl/>
        </w:rPr>
        <w:t xml:space="preserve">درصد محاسبه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گردد</w:t>
      </w:r>
      <w:r w:rsidRPr="00B62B27">
        <w:rPr>
          <w:b w:val="0"/>
          <w:bCs w:val="0"/>
          <w:sz w:val="28"/>
          <w:szCs w:val="28"/>
          <w:rtl/>
        </w:rPr>
        <w:t>.</w:t>
      </w:r>
    </w:p>
    <w:p w14:paraId="1D06BCE6" w14:textId="29C2B43E" w:rsidR="00B62B27" w:rsidRPr="00B62B27" w:rsidRDefault="00B62B27" w:rsidP="001D25FC">
      <w:pPr>
        <w:ind w:left="283" w:right="284" w:firstLine="0"/>
        <w:jc w:val="both"/>
        <w:rPr>
          <w:b w:val="0"/>
          <w:bCs w:val="0"/>
          <w:sz w:val="28"/>
          <w:szCs w:val="28"/>
          <w:rtl/>
        </w:rPr>
      </w:pPr>
      <w:r>
        <w:rPr>
          <w:rFonts w:hint="cs"/>
          <w:b w:val="0"/>
          <w:bCs w:val="0"/>
          <w:sz w:val="28"/>
          <w:szCs w:val="28"/>
          <w:rtl/>
        </w:rPr>
        <w:t xml:space="preserve">2- </w:t>
      </w:r>
      <w:r w:rsidRPr="00B62B27">
        <w:rPr>
          <w:b w:val="0"/>
          <w:bCs w:val="0"/>
          <w:sz w:val="28"/>
          <w:szCs w:val="28"/>
          <w:rtl/>
        </w:rPr>
        <w:t>اين ام</w:t>
      </w:r>
      <w:r w:rsidR="00BA4679">
        <w:rPr>
          <w:b w:val="0"/>
          <w:bCs w:val="0"/>
          <w:sz w:val="28"/>
          <w:szCs w:val="28"/>
          <w:rtl/>
        </w:rPr>
        <w:t>ک</w:t>
      </w:r>
      <w:r w:rsidRPr="00B62B27">
        <w:rPr>
          <w:b w:val="0"/>
          <w:bCs w:val="0"/>
          <w:sz w:val="28"/>
          <w:szCs w:val="28"/>
          <w:rtl/>
        </w:rPr>
        <w:t xml:space="preserve">ان وجود دارد، </w:t>
      </w:r>
      <w:r w:rsidR="00BA4679">
        <w:rPr>
          <w:b w:val="0"/>
          <w:bCs w:val="0"/>
          <w:sz w:val="28"/>
          <w:szCs w:val="28"/>
          <w:rtl/>
        </w:rPr>
        <w:t>طرح‌ها</w:t>
      </w:r>
      <w:r w:rsidR="00BA4679">
        <w:rPr>
          <w:rFonts w:hint="cs"/>
          <w:b w:val="0"/>
          <w:bCs w:val="0"/>
          <w:sz w:val="28"/>
          <w:szCs w:val="28"/>
          <w:rtl/>
        </w:rPr>
        <w:t>یی</w:t>
      </w:r>
      <w:r w:rsidRPr="00B62B27">
        <w:rPr>
          <w:b w:val="0"/>
          <w:bCs w:val="0"/>
          <w:sz w:val="28"/>
          <w:szCs w:val="28"/>
          <w:rtl/>
        </w:rPr>
        <w:t xml:space="preserve"> </w:t>
      </w:r>
      <w:r w:rsidR="00BA4679">
        <w:rPr>
          <w:b w:val="0"/>
          <w:bCs w:val="0"/>
          <w:sz w:val="28"/>
          <w:szCs w:val="28"/>
          <w:rtl/>
        </w:rPr>
        <w:t>ک</w:t>
      </w:r>
      <w:r w:rsidRPr="00B62B27">
        <w:rPr>
          <w:b w:val="0"/>
          <w:bCs w:val="0"/>
          <w:sz w:val="28"/>
          <w:szCs w:val="28"/>
          <w:rtl/>
        </w:rPr>
        <w:t xml:space="preserve">ه به مرحله بهره برداري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رسند</w:t>
      </w:r>
      <w:r w:rsidRPr="00B62B27">
        <w:rPr>
          <w:b w:val="0"/>
          <w:bCs w:val="0"/>
          <w:sz w:val="28"/>
          <w:szCs w:val="28"/>
          <w:rtl/>
        </w:rPr>
        <w:t xml:space="preserve"> سرمايه در گردش مورد نياز آنها به</w:t>
      </w:r>
      <w:r>
        <w:rPr>
          <w:rFonts w:hint="cs"/>
          <w:b w:val="0"/>
          <w:bCs w:val="0"/>
          <w:sz w:val="28"/>
          <w:szCs w:val="28"/>
          <w:rtl/>
        </w:rPr>
        <w:t xml:space="preserve"> </w:t>
      </w:r>
      <w:r w:rsidRPr="00B62B27">
        <w:rPr>
          <w:b w:val="0"/>
          <w:bCs w:val="0"/>
          <w:sz w:val="28"/>
          <w:szCs w:val="28"/>
          <w:rtl/>
        </w:rPr>
        <w:t xml:space="preserve">ميزان </w:t>
      </w:r>
      <w:r w:rsidR="001D25FC">
        <w:rPr>
          <w:rFonts w:hint="cs"/>
          <w:b w:val="0"/>
          <w:bCs w:val="0"/>
          <w:sz w:val="28"/>
          <w:szCs w:val="28"/>
          <w:rtl/>
        </w:rPr>
        <w:t>8</w:t>
      </w:r>
      <w:r w:rsidRPr="00B62B27">
        <w:rPr>
          <w:b w:val="0"/>
          <w:bCs w:val="0"/>
          <w:sz w:val="28"/>
          <w:szCs w:val="28"/>
          <w:rtl/>
        </w:rPr>
        <w:t>0 درصد از شب</w:t>
      </w:r>
      <w:r w:rsidR="00BA4679">
        <w:rPr>
          <w:b w:val="0"/>
          <w:bCs w:val="0"/>
          <w:sz w:val="28"/>
          <w:szCs w:val="28"/>
          <w:rtl/>
        </w:rPr>
        <w:t>ک</w:t>
      </w:r>
      <w:r w:rsidRPr="00B62B27">
        <w:rPr>
          <w:b w:val="0"/>
          <w:bCs w:val="0"/>
          <w:sz w:val="28"/>
          <w:szCs w:val="28"/>
          <w:rtl/>
        </w:rPr>
        <w:t>ه بان</w:t>
      </w:r>
      <w:r w:rsidR="00BA4679">
        <w:rPr>
          <w:b w:val="0"/>
          <w:bCs w:val="0"/>
          <w:sz w:val="28"/>
          <w:szCs w:val="28"/>
          <w:rtl/>
        </w:rPr>
        <w:t>ک</w:t>
      </w:r>
      <w:r w:rsidRPr="00B62B27">
        <w:rPr>
          <w:b w:val="0"/>
          <w:bCs w:val="0"/>
          <w:sz w:val="28"/>
          <w:szCs w:val="28"/>
          <w:rtl/>
        </w:rPr>
        <w:t>ي تأمين گردد.</w:t>
      </w:r>
    </w:p>
    <w:p w14:paraId="26899142" w14:textId="0E725E48" w:rsidR="00B62B27" w:rsidRPr="00B62B27" w:rsidRDefault="00B62B27" w:rsidP="00140E9F">
      <w:pPr>
        <w:ind w:left="283" w:right="284" w:firstLine="0"/>
        <w:jc w:val="both"/>
        <w:rPr>
          <w:b w:val="0"/>
          <w:bCs w:val="0"/>
          <w:sz w:val="28"/>
          <w:szCs w:val="28"/>
          <w:rtl/>
        </w:rPr>
      </w:pPr>
      <w:r>
        <w:rPr>
          <w:rFonts w:hint="cs"/>
          <w:b w:val="0"/>
          <w:bCs w:val="0"/>
          <w:sz w:val="28"/>
          <w:szCs w:val="28"/>
          <w:rtl/>
        </w:rPr>
        <w:t>3-</w:t>
      </w:r>
      <w:r w:rsidRPr="00B62B27">
        <w:rPr>
          <w:b w:val="0"/>
          <w:bCs w:val="0"/>
          <w:sz w:val="28"/>
          <w:szCs w:val="28"/>
          <w:rtl/>
        </w:rPr>
        <w:t xml:space="preserve"> نرخ سود تسهيلات ريالي در وامهاي بلند مدت و </w:t>
      </w:r>
      <w:r w:rsidR="00BA4679">
        <w:rPr>
          <w:b w:val="0"/>
          <w:bCs w:val="0"/>
          <w:sz w:val="28"/>
          <w:szCs w:val="28"/>
          <w:rtl/>
        </w:rPr>
        <w:t>ک</w:t>
      </w:r>
      <w:r w:rsidRPr="00B62B27">
        <w:rPr>
          <w:b w:val="0"/>
          <w:bCs w:val="0"/>
          <w:sz w:val="28"/>
          <w:szCs w:val="28"/>
          <w:rtl/>
        </w:rPr>
        <w:t xml:space="preserve">وتاه مدت در بخش صنعت </w:t>
      </w:r>
      <w:r w:rsidR="001D25FC">
        <w:rPr>
          <w:rFonts w:hint="cs"/>
          <w:b w:val="0"/>
          <w:bCs w:val="0"/>
          <w:sz w:val="28"/>
          <w:szCs w:val="28"/>
          <w:rtl/>
        </w:rPr>
        <w:t>18</w:t>
      </w:r>
      <w:r w:rsidRPr="00B62B27">
        <w:rPr>
          <w:b w:val="0"/>
          <w:bCs w:val="0"/>
          <w:sz w:val="28"/>
          <w:szCs w:val="28"/>
          <w:rtl/>
        </w:rPr>
        <w:t xml:space="preserve"> درصد و نرخ سود</w:t>
      </w:r>
      <w:r>
        <w:rPr>
          <w:rFonts w:hint="cs"/>
          <w:b w:val="0"/>
          <w:bCs w:val="0"/>
          <w:sz w:val="28"/>
          <w:szCs w:val="28"/>
          <w:rtl/>
        </w:rPr>
        <w:t xml:space="preserve"> </w:t>
      </w:r>
      <w:r w:rsidRPr="00B62B27">
        <w:rPr>
          <w:b w:val="0"/>
          <w:bCs w:val="0"/>
          <w:sz w:val="28"/>
          <w:szCs w:val="28"/>
          <w:rtl/>
        </w:rPr>
        <w:t xml:space="preserve">تسهيلات </w:t>
      </w:r>
      <w:r>
        <w:rPr>
          <w:b w:val="0"/>
          <w:bCs w:val="0"/>
          <w:sz w:val="28"/>
          <w:szCs w:val="28"/>
          <w:rtl/>
        </w:rPr>
        <w:t>ارزي</w:t>
      </w:r>
      <w:r>
        <w:rPr>
          <w:rFonts w:hint="cs"/>
          <w:b w:val="0"/>
          <w:bCs w:val="0"/>
          <w:sz w:val="28"/>
          <w:szCs w:val="28"/>
          <w:rtl/>
        </w:rPr>
        <w:t>%2+</w:t>
      </w:r>
      <w:r w:rsidRPr="00B92228">
        <w:rPr>
          <w:b w:val="0"/>
          <w:bCs w:val="0"/>
        </w:rPr>
        <w:t>Libor</w:t>
      </w:r>
      <w:r w:rsidRPr="00B62B27">
        <w:rPr>
          <w:b w:val="0"/>
          <w:bCs w:val="0"/>
          <w:sz w:val="28"/>
          <w:szCs w:val="28"/>
          <w:rtl/>
        </w:rPr>
        <w:t xml:space="preserve"> و </w:t>
      </w:r>
      <w:r w:rsidR="00BA4679">
        <w:rPr>
          <w:b w:val="0"/>
          <w:bCs w:val="0"/>
          <w:sz w:val="28"/>
          <w:szCs w:val="28"/>
          <w:rtl/>
        </w:rPr>
        <w:t>هز</w:t>
      </w:r>
      <w:r w:rsidR="00BA4679">
        <w:rPr>
          <w:rFonts w:hint="cs"/>
          <w:b w:val="0"/>
          <w:bCs w:val="0"/>
          <w:sz w:val="28"/>
          <w:szCs w:val="28"/>
          <w:rtl/>
        </w:rPr>
        <w:t>ی</w:t>
      </w:r>
      <w:r w:rsidR="00BA4679">
        <w:rPr>
          <w:rFonts w:hint="eastAsia"/>
          <w:b w:val="0"/>
          <w:bCs w:val="0"/>
          <w:sz w:val="28"/>
          <w:szCs w:val="28"/>
          <w:rtl/>
        </w:rPr>
        <w:t>نه‌ها</w:t>
      </w:r>
      <w:r w:rsidR="00BA4679">
        <w:rPr>
          <w:rFonts w:hint="cs"/>
          <w:b w:val="0"/>
          <w:bCs w:val="0"/>
          <w:sz w:val="28"/>
          <w:szCs w:val="28"/>
          <w:rtl/>
        </w:rPr>
        <w:t>ی</w:t>
      </w:r>
      <w:r w:rsidRPr="00B62B27">
        <w:rPr>
          <w:b w:val="0"/>
          <w:bCs w:val="0"/>
          <w:sz w:val="28"/>
          <w:szCs w:val="28"/>
          <w:rtl/>
        </w:rPr>
        <w:t xml:space="preserve"> جانبي، مالي آن حدود</w:t>
      </w:r>
      <w:r>
        <w:rPr>
          <w:rFonts w:hint="cs"/>
          <w:b w:val="0"/>
          <w:bCs w:val="0"/>
          <w:sz w:val="28"/>
          <w:szCs w:val="28"/>
          <w:rtl/>
        </w:rPr>
        <w:t xml:space="preserve"> 25/1</w:t>
      </w:r>
      <w:r w:rsidRPr="00B62B27">
        <w:rPr>
          <w:b w:val="0"/>
          <w:bCs w:val="0"/>
          <w:sz w:val="28"/>
          <w:szCs w:val="28"/>
          <w:rtl/>
        </w:rPr>
        <w:t xml:space="preserve"> درصد مبلغ تسهيلات اعطايي و نرخ</w:t>
      </w:r>
      <w:r>
        <w:rPr>
          <w:rFonts w:hint="cs"/>
          <w:b w:val="0"/>
          <w:bCs w:val="0"/>
          <w:sz w:val="28"/>
          <w:szCs w:val="28"/>
          <w:rtl/>
        </w:rPr>
        <w:t xml:space="preserve"> </w:t>
      </w:r>
      <w:r w:rsidRPr="00B62B27">
        <w:rPr>
          <w:b w:val="0"/>
          <w:bCs w:val="0"/>
          <w:sz w:val="28"/>
          <w:szCs w:val="28"/>
          <w:rtl/>
        </w:rPr>
        <w:t xml:space="preserve">سود تسهيلات ارزي براي مناطق محروم </w:t>
      </w:r>
      <w:r w:rsidR="001D25FC">
        <w:rPr>
          <w:rFonts w:hint="cs"/>
          <w:b w:val="0"/>
          <w:bCs w:val="0"/>
          <w:sz w:val="28"/>
          <w:szCs w:val="28"/>
          <w:rtl/>
        </w:rPr>
        <w:t>4</w:t>
      </w:r>
      <w:r w:rsidRPr="00B62B27">
        <w:rPr>
          <w:b w:val="0"/>
          <w:bCs w:val="0"/>
          <w:sz w:val="28"/>
          <w:szCs w:val="28"/>
          <w:rtl/>
        </w:rPr>
        <w:t xml:space="preserve"> درصد ثابت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B62B27">
        <w:rPr>
          <w:b w:val="0"/>
          <w:bCs w:val="0"/>
          <w:sz w:val="28"/>
          <w:szCs w:val="28"/>
          <w:rtl/>
        </w:rPr>
        <w:t>.</w:t>
      </w:r>
    </w:p>
    <w:p w14:paraId="06965251" w14:textId="49B96B2A" w:rsidR="00B62B27" w:rsidRPr="00B62B27" w:rsidRDefault="00B62B27" w:rsidP="001D25FC">
      <w:pPr>
        <w:ind w:left="283" w:right="284" w:firstLine="0"/>
        <w:jc w:val="both"/>
        <w:rPr>
          <w:b w:val="0"/>
          <w:bCs w:val="0"/>
          <w:sz w:val="28"/>
          <w:szCs w:val="28"/>
          <w:rtl/>
        </w:rPr>
      </w:pPr>
      <w:r>
        <w:rPr>
          <w:rFonts w:hint="cs"/>
          <w:b w:val="0"/>
          <w:bCs w:val="0"/>
          <w:sz w:val="28"/>
          <w:szCs w:val="28"/>
          <w:rtl/>
        </w:rPr>
        <w:t>4-</w:t>
      </w:r>
      <w:r w:rsidRPr="00B62B27">
        <w:rPr>
          <w:b w:val="0"/>
          <w:bCs w:val="0"/>
          <w:sz w:val="28"/>
          <w:szCs w:val="28"/>
          <w:rtl/>
        </w:rPr>
        <w:t xml:space="preserve"> مدت زمان دوران مشار</w:t>
      </w:r>
      <w:r w:rsidR="00BA4679">
        <w:rPr>
          <w:b w:val="0"/>
          <w:bCs w:val="0"/>
          <w:sz w:val="28"/>
          <w:szCs w:val="28"/>
          <w:rtl/>
        </w:rPr>
        <w:t>ک</w:t>
      </w:r>
      <w:r w:rsidRPr="00B62B27">
        <w:rPr>
          <w:b w:val="0"/>
          <w:bCs w:val="0"/>
          <w:sz w:val="28"/>
          <w:szCs w:val="28"/>
          <w:rtl/>
        </w:rPr>
        <w:t>ت، تنفس و باز پرداخت در تسهيلات ريالي و ارزي را با توجه به ماهيت طرح از</w:t>
      </w:r>
      <w:r>
        <w:rPr>
          <w:rFonts w:hint="cs"/>
          <w:b w:val="0"/>
          <w:bCs w:val="0"/>
          <w:sz w:val="28"/>
          <w:szCs w:val="28"/>
          <w:rtl/>
        </w:rPr>
        <w:t xml:space="preserve"> </w:t>
      </w:r>
      <w:r w:rsidRPr="00B62B27">
        <w:rPr>
          <w:b w:val="0"/>
          <w:bCs w:val="0"/>
          <w:sz w:val="28"/>
          <w:szCs w:val="28"/>
          <w:rtl/>
        </w:rPr>
        <w:t>نقطه نظر سود آوري و بازگشت سرمايه حدا</w:t>
      </w:r>
      <w:r w:rsidR="00BA4679">
        <w:rPr>
          <w:b w:val="0"/>
          <w:bCs w:val="0"/>
          <w:sz w:val="28"/>
          <w:szCs w:val="28"/>
          <w:rtl/>
        </w:rPr>
        <w:t>ک</w:t>
      </w:r>
      <w:r w:rsidRPr="00B62B27">
        <w:rPr>
          <w:b w:val="0"/>
          <w:bCs w:val="0"/>
          <w:sz w:val="28"/>
          <w:szCs w:val="28"/>
          <w:rtl/>
        </w:rPr>
        <w:t xml:space="preserve">ثر </w:t>
      </w:r>
      <w:r w:rsidR="001D25FC">
        <w:rPr>
          <w:rFonts w:hint="cs"/>
          <w:b w:val="0"/>
          <w:bCs w:val="0"/>
          <w:sz w:val="28"/>
          <w:szCs w:val="28"/>
          <w:rtl/>
        </w:rPr>
        <w:t>7</w:t>
      </w:r>
      <w:r w:rsidRPr="00B62B27">
        <w:rPr>
          <w:b w:val="0"/>
          <w:bCs w:val="0"/>
          <w:sz w:val="28"/>
          <w:szCs w:val="28"/>
          <w:rtl/>
        </w:rPr>
        <w:t xml:space="preserve"> سال در نظر گرفته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شود</w:t>
      </w:r>
      <w:r>
        <w:rPr>
          <w:rFonts w:hint="cs"/>
          <w:b w:val="0"/>
          <w:bCs w:val="0"/>
          <w:sz w:val="28"/>
          <w:szCs w:val="28"/>
          <w:rtl/>
        </w:rPr>
        <w:t>.</w:t>
      </w:r>
    </w:p>
    <w:p w14:paraId="4FE0AFE3" w14:textId="5CC0898B" w:rsidR="00B62B27" w:rsidRPr="00B62B27" w:rsidRDefault="00B62B27" w:rsidP="00B62B27">
      <w:pPr>
        <w:ind w:left="283" w:right="284" w:firstLine="0"/>
        <w:jc w:val="both"/>
        <w:rPr>
          <w:b w:val="0"/>
          <w:bCs w:val="0"/>
          <w:sz w:val="28"/>
          <w:szCs w:val="28"/>
          <w:rtl/>
        </w:rPr>
      </w:pPr>
      <w:r>
        <w:rPr>
          <w:rFonts w:hint="cs"/>
          <w:b w:val="0"/>
          <w:bCs w:val="0"/>
          <w:sz w:val="28"/>
          <w:szCs w:val="28"/>
          <w:rtl/>
        </w:rPr>
        <w:t>5-</w:t>
      </w:r>
      <w:r w:rsidRPr="00B62B27">
        <w:rPr>
          <w:b w:val="0"/>
          <w:bCs w:val="0"/>
          <w:sz w:val="28"/>
          <w:szCs w:val="28"/>
          <w:rtl/>
        </w:rPr>
        <w:t xml:space="preserve"> حدا</w:t>
      </w:r>
      <w:r w:rsidR="00BA4679">
        <w:rPr>
          <w:b w:val="0"/>
          <w:bCs w:val="0"/>
          <w:sz w:val="28"/>
          <w:szCs w:val="28"/>
          <w:rtl/>
        </w:rPr>
        <w:t>ک</w:t>
      </w:r>
      <w:r w:rsidRPr="00B62B27">
        <w:rPr>
          <w:b w:val="0"/>
          <w:bCs w:val="0"/>
          <w:sz w:val="28"/>
          <w:szCs w:val="28"/>
          <w:rtl/>
        </w:rPr>
        <w:t xml:space="preserve">ثر مدت زمان تأمين مالي از محل حساب ذخيره ارزي براي مناطق </w:t>
      </w:r>
      <w:r w:rsidR="00BA4679">
        <w:rPr>
          <w:b w:val="0"/>
          <w:bCs w:val="0"/>
          <w:sz w:val="28"/>
          <w:szCs w:val="28"/>
          <w:rtl/>
        </w:rPr>
        <w:t>ک</w:t>
      </w:r>
      <w:r w:rsidRPr="00B62B27">
        <w:rPr>
          <w:b w:val="0"/>
          <w:bCs w:val="0"/>
          <w:sz w:val="28"/>
          <w:szCs w:val="28"/>
          <w:rtl/>
        </w:rPr>
        <w:t>م توسعه يافته و محروم 10</w:t>
      </w:r>
      <w:r w:rsidR="00BA4679">
        <w:rPr>
          <w:b w:val="0"/>
          <w:bCs w:val="0"/>
          <w:sz w:val="28"/>
          <w:szCs w:val="28"/>
          <w:rtl/>
        </w:rPr>
        <w:t xml:space="preserve"> سال</w:t>
      </w:r>
      <w:r w:rsidRPr="00B62B27">
        <w:rPr>
          <w:b w:val="0"/>
          <w:bCs w:val="0"/>
          <w:sz w:val="28"/>
          <w:szCs w:val="28"/>
          <w:rtl/>
        </w:rPr>
        <w:t xml:space="preserve"> در نظر گرفته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شود</w:t>
      </w:r>
      <w:r>
        <w:rPr>
          <w:rFonts w:hint="cs"/>
          <w:b w:val="0"/>
          <w:bCs w:val="0"/>
          <w:sz w:val="28"/>
          <w:szCs w:val="28"/>
          <w:rtl/>
        </w:rPr>
        <w:t>.</w:t>
      </w:r>
    </w:p>
    <w:p w14:paraId="79C875B9" w14:textId="28491B96" w:rsidR="00B62B27" w:rsidRPr="00B62B27" w:rsidRDefault="00B62B27" w:rsidP="00B62B27">
      <w:pPr>
        <w:ind w:left="283" w:right="284" w:firstLine="0"/>
        <w:jc w:val="both"/>
        <w:rPr>
          <w:b w:val="0"/>
          <w:bCs w:val="0"/>
          <w:sz w:val="28"/>
          <w:szCs w:val="28"/>
          <w:rtl/>
        </w:rPr>
      </w:pPr>
      <w:r w:rsidRPr="00B62B27">
        <w:rPr>
          <w:b w:val="0"/>
          <w:bCs w:val="0"/>
          <w:sz w:val="28"/>
          <w:szCs w:val="28"/>
          <w:rtl/>
        </w:rPr>
        <w:lastRenderedPageBreak/>
        <w:t xml:space="preserve">علاوه بر تسهيلات مالي معافيتهاي مالياتي نيز براي برخي مناطق وجود دارد </w:t>
      </w:r>
      <w:r w:rsidR="00BA4679">
        <w:rPr>
          <w:b w:val="0"/>
          <w:bCs w:val="0"/>
          <w:sz w:val="28"/>
          <w:szCs w:val="28"/>
          <w:rtl/>
        </w:rPr>
        <w:t>ک</w:t>
      </w:r>
      <w:r w:rsidRPr="00B62B27">
        <w:rPr>
          <w:b w:val="0"/>
          <w:bCs w:val="0"/>
          <w:sz w:val="28"/>
          <w:szCs w:val="28"/>
          <w:rtl/>
        </w:rPr>
        <w:t xml:space="preserve">ه به شرح زير </w:t>
      </w:r>
      <w:r w:rsidR="00BA4679">
        <w:rPr>
          <w:b w:val="0"/>
          <w:bCs w:val="0"/>
          <w:sz w:val="28"/>
          <w:szCs w:val="28"/>
          <w:rtl/>
        </w:rPr>
        <w:t>م</w:t>
      </w:r>
      <w:r w:rsidR="00BA4679">
        <w:rPr>
          <w:rFonts w:hint="cs"/>
          <w:b w:val="0"/>
          <w:bCs w:val="0"/>
          <w:sz w:val="28"/>
          <w:szCs w:val="28"/>
          <w:rtl/>
        </w:rPr>
        <w:t>ی‌</w:t>
      </w:r>
      <w:r w:rsidR="00BA4679">
        <w:rPr>
          <w:rFonts w:hint="eastAsia"/>
          <w:b w:val="0"/>
          <w:bCs w:val="0"/>
          <w:sz w:val="28"/>
          <w:szCs w:val="28"/>
          <w:rtl/>
        </w:rPr>
        <w:t>باشد</w:t>
      </w:r>
      <w:r w:rsidRPr="00B62B27">
        <w:rPr>
          <w:b w:val="0"/>
          <w:bCs w:val="0"/>
          <w:sz w:val="28"/>
          <w:szCs w:val="28"/>
          <w:rtl/>
        </w:rPr>
        <w:t>:</w:t>
      </w:r>
    </w:p>
    <w:p w14:paraId="1A592761" w14:textId="6FBFFEF8" w:rsidR="00B62B27" w:rsidRPr="00B62B27" w:rsidRDefault="00B62B27" w:rsidP="00B62B27">
      <w:pPr>
        <w:ind w:left="283" w:right="284" w:firstLine="0"/>
        <w:jc w:val="both"/>
        <w:rPr>
          <w:b w:val="0"/>
          <w:bCs w:val="0"/>
          <w:sz w:val="28"/>
          <w:szCs w:val="28"/>
          <w:rtl/>
        </w:rPr>
      </w:pPr>
      <w:r w:rsidRPr="00B62B27">
        <w:rPr>
          <w:b w:val="0"/>
          <w:bCs w:val="0"/>
          <w:sz w:val="28"/>
          <w:szCs w:val="28"/>
          <w:rtl/>
        </w:rPr>
        <w:t>ـ با اجراي طرح در شهر</w:t>
      </w:r>
      <w:r w:rsidR="00BA4679">
        <w:rPr>
          <w:b w:val="0"/>
          <w:bCs w:val="0"/>
          <w:sz w:val="28"/>
          <w:szCs w:val="28"/>
          <w:rtl/>
        </w:rPr>
        <w:t>ک</w:t>
      </w:r>
      <w:r w:rsidRPr="00B62B27">
        <w:rPr>
          <w:b w:val="0"/>
          <w:bCs w:val="0"/>
          <w:sz w:val="28"/>
          <w:szCs w:val="28"/>
          <w:rtl/>
        </w:rPr>
        <w:t>هاي صنعتي، چهار سال اول بهره برداري 80 درصد معافيت مالياتي شامل</w:t>
      </w:r>
      <w:r>
        <w:rPr>
          <w:rFonts w:hint="cs"/>
          <w:b w:val="0"/>
          <w:bCs w:val="0"/>
          <w:sz w:val="28"/>
          <w:szCs w:val="28"/>
          <w:rtl/>
        </w:rPr>
        <w:t xml:space="preserve"> </w:t>
      </w:r>
      <w:r w:rsidRPr="00B62B27">
        <w:rPr>
          <w:b w:val="0"/>
          <w:bCs w:val="0"/>
          <w:sz w:val="28"/>
          <w:szCs w:val="28"/>
          <w:rtl/>
        </w:rPr>
        <w:t>طرح خواهد شد.</w:t>
      </w:r>
    </w:p>
    <w:p w14:paraId="694880BD" w14:textId="6B003A4E" w:rsidR="00B62B27" w:rsidRDefault="00B62B27" w:rsidP="00B62B27">
      <w:pPr>
        <w:ind w:left="283" w:right="284" w:firstLine="0"/>
        <w:jc w:val="both"/>
        <w:rPr>
          <w:b w:val="0"/>
          <w:bCs w:val="0"/>
          <w:sz w:val="28"/>
          <w:szCs w:val="28"/>
          <w:rtl/>
        </w:rPr>
      </w:pPr>
      <w:r w:rsidRPr="00B62B27">
        <w:rPr>
          <w:b w:val="0"/>
          <w:bCs w:val="0"/>
          <w:sz w:val="28"/>
          <w:szCs w:val="28"/>
          <w:rtl/>
        </w:rPr>
        <w:t>ـ با اجراي طرح در مناطق محروم</w:t>
      </w:r>
      <w:r w:rsidR="001D25FC">
        <w:rPr>
          <w:rFonts w:hint="cs"/>
          <w:b w:val="0"/>
          <w:bCs w:val="0"/>
          <w:sz w:val="28"/>
          <w:szCs w:val="28"/>
          <w:rtl/>
        </w:rPr>
        <w:t xml:space="preserve"> حداقل</w:t>
      </w:r>
      <w:r w:rsidRPr="00B62B27">
        <w:rPr>
          <w:b w:val="0"/>
          <w:bCs w:val="0"/>
          <w:sz w:val="28"/>
          <w:szCs w:val="28"/>
          <w:rtl/>
        </w:rPr>
        <w:t xml:space="preserve"> 10 سال اول بهره برداري شر</w:t>
      </w:r>
      <w:r w:rsidR="00BA4679">
        <w:rPr>
          <w:b w:val="0"/>
          <w:bCs w:val="0"/>
          <w:sz w:val="28"/>
          <w:szCs w:val="28"/>
          <w:rtl/>
        </w:rPr>
        <w:t>ک</w:t>
      </w:r>
      <w:r w:rsidRPr="00B62B27">
        <w:rPr>
          <w:b w:val="0"/>
          <w:bCs w:val="0"/>
          <w:sz w:val="28"/>
          <w:szCs w:val="28"/>
          <w:rtl/>
        </w:rPr>
        <w:t>ت از ماليات معاف خواهد بود.</w:t>
      </w:r>
    </w:p>
    <w:p w14:paraId="1D7FBDF6" w14:textId="77777777" w:rsidR="00B62B27" w:rsidRDefault="00B62B27" w:rsidP="00B62B27">
      <w:pPr>
        <w:ind w:left="283" w:right="284" w:firstLine="0"/>
        <w:jc w:val="both"/>
        <w:rPr>
          <w:b w:val="0"/>
          <w:bCs w:val="0"/>
          <w:sz w:val="28"/>
          <w:szCs w:val="28"/>
          <w:rtl/>
        </w:rPr>
      </w:pPr>
    </w:p>
    <w:p w14:paraId="48A73E0A" w14:textId="77777777" w:rsidR="00B62B27" w:rsidRPr="00D012FE" w:rsidRDefault="00B62B27" w:rsidP="00D012FE">
      <w:pPr>
        <w:pStyle w:val="Heading2"/>
        <w:numPr>
          <w:ilvl w:val="1"/>
          <w:numId w:val="39"/>
        </w:numPr>
        <w:spacing w:before="0" w:after="0"/>
        <w:ind w:hanging="689"/>
        <w:jc w:val="both"/>
        <w:rPr>
          <w:rFonts w:ascii="Times New Roman" w:hAnsi="Times New Roman" w:cs="B Nazanin"/>
          <w:i w:val="0"/>
          <w:iCs w:val="0"/>
          <w:sz w:val="24"/>
          <w:rtl/>
          <w:lang w:bidi="fa-IR"/>
        </w:rPr>
      </w:pPr>
      <w:bookmarkStart w:id="137" w:name="_Toc55124682"/>
      <w:r w:rsidRPr="00D012FE">
        <w:rPr>
          <w:rFonts w:ascii="Times New Roman" w:hAnsi="Times New Roman" w:cs="B Nazanin"/>
          <w:i w:val="0"/>
          <w:iCs w:val="0"/>
          <w:sz w:val="24"/>
          <w:rtl/>
          <w:lang w:bidi="fa-IR"/>
        </w:rPr>
        <w:t>تجزيه و تحليل و ارائه جمعبندي و پيشنهاد نهايي در مورد احداث واحدهاي</w:t>
      </w:r>
      <w:r w:rsidRPr="00D012FE">
        <w:rPr>
          <w:rFonts w:ascii="Times New Roman" w:hAnsi="Times New Roman" w:cs="B Nazanin" w:hint="cs"/>
          <w:i w:val="0"/>
          <w:iCs w:val="0"/>
          <w:sz w:val="24"/>
          <w:rtl/>
          <w:lang w:bidi="fa-IR"/>
        </w:rPr>
        <w:t xml:space="preserve"> </w:t>
      </w:r>
      <w:r w:rsidRPr="00D012FE">
        <w:rPr>
          <w:rFonts w:ascii="Times New Roman" w:hAnsi="Times New Roman" w:cs="B Nazanin"/>
          <w:i w:val="0"/>
          <w:iCs w:val="0"/>
          <w:sz w:val="24"/>
          <w:rtl/>
          <w:lang w:bidi="fa-IR"/>
        </w:rPr>
        <w:t>جديد</w:t>
      </w:r>
      <w:bookmarkEnd w:id="137"/>
    </w:p>
    <w:p w14:paraId="08E09D95" w14:textId="77777777" w:rsidR="007F275D" w:rsidRDefault="007F275D" w:rsidP="007F275D">
      <w:pPr>
        <w:ind w:left="283" w:right="284" w:firstLine="0"/>
        <w:jc w:val="both"/>
        <w:rPr>
          <w:b w:val="0"/>
          <w:bCs w:val="0"/>
          <w:sz w:val="28"/>
          <w:szCs w:val="28"/>
          <w:rtl/>
        </w:rPr>
      </w:pPr>
      <w:r w:rsidRPr="007F275D">
        <w:rPr>
          <w:b w:val="0"/>
          <w:bCs w:val="0"/>
          <w:sz w:val="28"/>
          <w:szCs w:val="28"/>
          <w:rtl/>
        </w:rPr>
        <w:t>برا</w:t>
      </w:r>
      <w:r w:rsidRPr="007F275D">
        <w:rPr>
          <w:rFonts w:hint="cs"/>
          <w:b w:val="0"/>
          <w:bCs w:val="0"/>
          <w:sz w:val="28"/>
          <w:szCs w:val="28"/>
          <w:rtl/>
        </w:rPr>
        <w:t>ی</w:t>
      </w:r>
      <w:r w:rsidRPr="007F275D">
        <w:rPr>
          <w:b w:val="0"/>
          <w:bCs w:val="0"/>
          <w:sz w:val="28"/>
          <w:szCs w:val="28"/>
          <w:rtl/>
        </w:rPr>
        <w:t xml:space="preserve"> تول</w:t>
      </w:r>
      <w:r w:rsidRPr="007F275D">
        <w:rPr>
          <w:rFonts w:hint="cs"/>
          <w:b w:val="0"/>
          <w:bCs w:val="0"/>
          <w:sz w:val="28"/>
          <w:szCs w:val="28"/>
          <w:rtl/>
        </w:rPr>
        <w:t>ی</w:t>
      </w:r>
      <w:r w:rsidRPr="007F275D">
        <w:rPr>
          <w:rFonts w:hint="eastAsia"/>
          <w:b w:val="0"/>
          <w:bCs w:val="0"/>
          <w:sz w:val="28"/>
          <w:szCs w:val="28"/>
          <w:rtl/>
        </w:rPr>
        <w:t>د</w:t>
      </w:r>
      <w:r w:rsidRPr="007F275D">
        <w:rPr>
          <w:b w:val="0"/>
          <w:bCs w:val="0"/>
          <w:sz w:val="28"/>
          <w:szCs w:val="28"/>
          <w:rtl/>
        </w:rPr>
        <w:t xml:space="preserve"> فرومنگنز ن</w:t>
      </w:r>
      <w:r w:rsidRPr="007F275D">
        <w:rPr>
          <w:rFonts w:hint="cs"/>
          <w:b w:val="0"/>
          <w:bCs w:val="0"/>
          <w:sz w:val="28"/>
          <w:szCs w:val="28"/>
          <w:rtl/>
        </w:rPr>
        <w:t>ی</w:t>
      </w:r>
      <w:r w:rsidRPr="007F275D">
        <w:rPr>
          <w:rFonts w:hint="eastAsia"/>
          <w:b w:val="0"/>
          <w:bCs w:val="0"/>
          <w:sz w:val="28"/>
          <w:szCs w:val="28"/>
          <w:rtl/>
        </w:rPr>
        <w:t>از</w:t>
      </w:r>
      <w:r w:rsidRPr="007F275D">
        <w:rPr>
          <w:b w:val="0"/>
          <w:bCs w:val="0"/>
          <w:sz w:val="28"/>
          <w:szCs w:val="28"/>
          <w:rtl/>
        </w:rPr>
        <w:t xml:space="preserve"> به سنگ</w:t>
      </w:r>
      <w:r w:rsidRPr="007F275D">
        <w:rPr>
          <w:rFonts w:hint="cs"/>
          <w:b w:val="0"/>
          <w:bCs w:val="0"/>
          <w:sz w:val="28"/>
          <w:szCs w:val="28"/>
          <w:rtl/>
        </w:rPr>
        <w:t>ی</w:t>
      </w:r>
      <w:r w:rsidRPr="007F275D">
        <w:rPr>
          <w:b w:val="0"/>
          <w:bCs w:val="0"/>
          <w:sz w:val="28"/>
          <w:szCs w:val="28"/>
          <w:rtl/>
        </w:rPr>
        <w:t xml:space="preserve"> دار</w:t>
      </w:r>
      <w:r w:rsidRPr="007F275D">
        <w:rPr>
          <w:rFonts w:hint="cs"/>
          <w:b w:val="0"/>
          <w:bCs w:val="0"/>
          <w:sz w:val="28"/>
          <w:szCs w:val="28"/>
          <w:rtl/>
        </w:rPr>
        <w:t>ی</w:t>
      </w:r>
      <w:r w:rsidRPr="007F275D">
        <w:rPr>
          <w:rFonts w:hint="eastAsia"/>
          <w:b w:val="0"/>
          <w:bCs w:val="0"/>
          <w:sz w:val="28"/>
          <w:szCs w:val="28"/>
          <w:rtl/>
        </w:rPr>
        <w:t>م</w:t>
      </w:r>
      <w:r w:rsidRPr="007F275D">
        <w:rPr>
          <w:b w:val="0"/>
          <w:bCs w:val="0"/>
          <w:sz w:val="28"/>
          <w:szCs w:val="28"/>
          <w:rtl/>
        </w:rPr>
        <w:t xml:space="preserve"> که م</w:t>
      </w:r>
      <w:r w:rsidRPr="007F275D">
        <w:rPr>
          <w:rFonts w:hint="cs"/>
          <w:b w:val="0"/>
          <w:bCs w:val="0"/>
          <w:sz w:val="28"/>
          <w:szCs w:val="28"/>
          <w:rtl/>
        </w:rPr>
        <w:t>ی</w:t>
      </w:r>
      <w:r w:rsidRPr="007F275D">
        <w:rPr>
          <w:rFonts w:hint="eastAsia"/>
          <w:b w:val="0"/>
          <w:bCs w:val="0"/>
          <w:sz w:val="28"/>
          <w:szCs w:val="28"/>
          <w:rtl/>
        </w:rPr>
        <w:t>زان</w:t>
      </w:r>
      <w:r w:rsidRPr="007F275D">
        <w:rPr>
          <w:b w:val="0"/>
          <w:bCs w:val="0"/>
          <w:sz w:val="28"/>
          <w:szCs w:val="28"/>
          <w:rtl/>
        </w:rPr>
        <w:t xml:space="preserve"> س</w:t>
      </w:r>
      <w:r w:rsidRPr="007F275D">
        <w:rPr>
          <w:rFonts w:hint="cs"/>
          <w:b w:val="0"/>
          <w:bCs w:val="0"/>
          <w:sz w:val="28"/>
          <w:szCs w:val="28"/>
          <w:rtl/>
        </w:rPr>
        <w:t>ی</w:t>
      </w:r>
      <w:r w:rsidRPr="007F275D">
        <w:rPr>
          <w:rFonts w:hint="eastAsia"/>
          <w:b w:val="0"/>
          <w:bCs w:val="0"/>
          <w:sz w:val="28"/>
          <w:szCs w:val="28"/>
          <w:rtl/>
        </w:rPr>
        <w:t>ل</w:t>
      </w:r>
      <w:r w:rsidRPr="007F275D">
        <w:rPr>
          <w:rFonts w:hint="cs"/>
          <w:b w:val="0"/>
          <w:bCs w:val="0"/>
          <w:sz w:val="28"/>
          <w:szCs w:val="28"/>
          <w:rtl/>
        </w:rPr>
        <w:t>ی</w:t>
      </w:r>
      <w:r w:rsidRPr="007F275D">
        <w:rPr>
          <w:rFonts w:hint="eastAsia"/>
          <w:b w:val="0"/>
          <w:bCs w:val="0"/>
          <w:sz w:val="28"/>
          <w:szCs w:val="28"/>
          <w:rtl/>
        </w:rPr>
        <w:t>س</w:t>
      </w:r>
      <w:r w:rsidRPr="007F275D">
        <w:rPr>
          <w:b w:val="0"/>
          <w:bCs w:val="0"/>
          <w:sz w:val="28"/>
          <w:szCs w:val="28"/>
          <w:rtl/>
        </w:rPr>
        <w:t xml:space="preserve"> آن تنها </w:t>
      </w:r>
      <w:r w:rsidRPr="007F275D">
        <w:rPr>
          <w:b w:val="0"/>
          <w:bCs w:val="0"/>
          <w:sz w:val="28"/>
          <w:szCs w:val="28"/>
          <w:rtl/>
          <w:lang w:bidi="fa-IR"/>
        </w:rPr>
        <w:t>۷</w:t>
      </w:r>
      <w:r w:rsidRPr="007F275D">
        <w:rPr>
          <w:b w:val="0"/>
          <w:bCs w:val="0"/>
          <w:sz w:val="28"/>
          <w:szCs w:val="28"/>
          <w:rtl/>
        </w:rPr>
        <w:t xml:space="preserve"> تا </w:t>
      </w:r>
      <w:r w:rsidRPr="007F275D">
        <w:rPr>
          <w:b w:val="0"/>
          <w:bCs w:val="0"/>
          <w:sz w:val="28"/>
          <w:szCs w:val="28"/>
          <w:rtl/>
          <w:lang w:bidi="fa-IR"/>
        </w:rPr>
        <w:t>۸</w:t>
      </w:r>
      <w:r w:rsidRPr="007F275D">
        <w:rPr>
          <w:b w:val="0"/>
          <w:bCs w:val="0"/>
          <w:sz w:val="28"/>
          <w:szCs w:val="28"/>
          <w:rtl/>
        </w:rPr>
        <w:t xml:space="preserve"> درصد باشد. در صورت</w:t>
      </w:r>
      <w:r w:rsidRPr="007F275D">
        <w:rPr>
          <w:rFonts w:hint="cs"/>
          <w:b w:val="0"/>
          <w:bCs w:val="0"/>
          <w:sz w:val="28"/>
          <w:szCs w:val="28"/>
          <w:rtl/>
        </w:rPr>
        <w:t>ی</w:t>
      </w:r>
      <w:r w:rsidRPr="007F275D">
        <w:rPr>
          <w:b w:val="0"/>
          <w:bCs w:val="0"/>
          <w:sz w:val="28"/>
          <w:szCs w:val="28"/>
          <w:rtl/>
        </w:rPr>
        <w:t xml:space="preserve"> س</w:t>
      </w:r>
      <w:r w:rsidRPr="007F275D">
        <w:rPr>
          <w:rFonts w:hint="cs"/>
          <w:b w:val="0"/>
          <w:bCs w:val="0"/>
          <w:sz w:val="28"/>
          <w:szCs w:val="28"/>
          <w:rtl/>
        </w:rPr>
        <w:t>ی</w:t>
      </w:r>
      <w:r w:rsidRPr="007F275D">
        <w:rPr>
          <w:rFonts w:hint="eastAsia"/>
          <w:b w:val="0"/>
          <w:bCs w:val="0"/>
          <w:sz w:val="28"/>
          <w:szCs w:val="28"/>
          <w:rtl/>
        </w:rPr>
        <w:t>ل</w:t>
      </w:r>
      <w:r w:rsidRPr="007F275D">
        <w:rPr>
          <w:rFonts w:hint="cs"/>
          <w:b w:val="0"/>
          <w:bCs w:val="0"/>
          <w:sz w:val="28"/>
          <w:szCs w:val="28"/>
          <w:rtl/>
        </w:rPr>
        <w:t>ی</w:t>
      </w:r>
      <w:r w:rsidRPr="007F275D">
        <w:rPr>
          <w:rFonts w:hint="eastAsia"/>
          <w:b w:val="0"/>
          <w:bCs w:val="0"/>
          <w:sz w:val="28"/>
          <w:szCs w:val="28"/>
          <w:rtl/>
        </w:rPr>
        <w:t>س</w:t>
      </w:r>
      <w:r w:rsidRPr="007F275D">
        <w:rPr>
          <w:b w:val="0"/>
          <w:bCs w:val="0"/>
          <w:sz w:val="28"/>
          <w:szCs w:val="28"/>
          <w:rtl/>
        </w:rPr>
        <w:t xml:space="preserve"> سنگ استخراج</w:t>
      </w:r>
      <w:r w:rsidRPr="007F275D">
        <w:rPr>
          <w:rFonts w:hint="cs"/>
          <w:b w:val="0"/>
          <w:bCs w:val="0"/>
          <w:sz w:val="28"/>
          <w:szCs w:val="28"/>
          <w:rtl/>
        </w:rPr>
        <w:t>ی</w:t>
      </w:r>
      <w:r w:rsidRPr="007F275D">
        <w:rPr>
          <w:b w:val="0"/>
          <w:bCs w:val="0"/>
          <w:sz w:val="28"/>
          <w:szCs w:val="28"/>
          <w:rtl/>
        </w:rPr>
        <w:t xml:space="preserve"> بزرگ‌تر</w:t>
      </w:r>
      <w:r w:rsidRPr="007F275D">
        <w:rPr>
          <w:rFonts w:hint="cs"/>
          <w:b w:val="0"/>
          <w:bCs w:val="0"/>
          <w:sz w:val="28"/>
          <w:szCs w:val="28"/>
          <w:rtl/>
        </w:rPr>
        <w:t>ی</w:t>
      </w:r>
      <w:r w:rsidRPr="007F275D">
        <w:rPr>
          <w:rFonts w:hint="eastAsia"/>
          <w:b w:val="0"/>
          <w:bCs w:val="0"/>
          <w:sz w:val="28"/>
          <w:szCs w:val="28"/>
          <w:rtl/>
        </w:rPr>
        <w:t>ن</w:t>
      </w:r>
      <w:r w:rsidRPr="007F275D">
        <w:rPr>
          <w:b w:val="0"/>
          <w:bCs w:val="0"/>
          <w:sz w:val="28"/>
          <w:szCs w:val="28"/>
          <w:rtl/>
        </w:rPr>
        <w:t xml:space="preserve"> معدن سنگ منگنز ا</w:t>
      </w:r>
      <w:r w:rsidRPr="007F275D">
        <w:rPr>
          <w:rFonts w:hint="cs"/>
          <w:b w:val="0"/>
          <w:bCs w:val="0"/>
          <w:sz w:val="28"/>
          <w:szCs w:val="28"/>
          <w:rtl/>
        </w:rPr>
        <w:t>ی</w:t>
      </w:r>
      <w:r w:rsidRPr="007F275D">
        <w:rPr>
          <w:rFonts w:hint="eastAsia"/>
          <w:b w:val="0"/>
          <w:bCs w:val="0"/>
          <w:sz w:val="28"/>
          <w:szCs w:val="28"/>
          <w:rtl/>
        </w:rPr>
        <w:t>ران</w:t>
      </w:r>
      <w:r w:rsidRPr="007F275D">
        <w:rPr>
          <w:b w:val="0"/>
          <w:bCs w:val="0"/>
          <w:sz w:val="28"/>
          <w:szCs w:val="28"/>
          <w:rtl/>
        </w:rPr>
        <w:t xml:space="preserve"> </w:t>
      </w:r>
      <w:r w:rsidRPr="007F275D">
        <w:rPr>
          <w:rFonts w:hint="cs"/>
          <w:b w:val="0"/>
          <w:bCs w:val="0"/>
          <w:sz w:val="28"/>
          <w:szCs w:val="28"/>
          <w:rtl/>
        </w:rPr>
        <w:t>ی</w:t>
      </w:r>
      <w:r w:rsidRPr="007F275D">
        <w:rPr>
          <w:rFonts w:hint="eastAsia"/>
          <w:b w:val="0"/>
          <w:bCs w:val="0"/>
          <w:sz w:val="28"/>
          <w:szCs w:val="28"/>
          <w:rtl/>
        </w:rPr>
        <w:t>عن</w:t>
      </w:r>
      <w:r w:rsidRPr="007F275D">
        <w:rPr>
          <w:rFonts w:hint="cs"/>
          <w:b w:val="0"/>
          <w:bCs w:val="0"/>
          <w:sz w:val="28"/>
          <w:szCs w:val="28"/>
          <w:rtl/>
        </w:rPr>
        <w:t>ی</w:t>
      </w:r>
      <w:r w:rsidRPr="007F275D">
        <w:rPr>
          <w:b w:val="0"/>
          <w:bCs w:val="0"/>
          <w:sz w:val="28"/>
          <w:szCs w:val="28"/>
          <w:rtl/>
        </w:rPr>
        <w:t xml:space="preserve"> وچناچ قم چ</w:t>
      </w:r>
      <w:r w:rsidRPr="007F275D">
        <w:rPr>
          <w:rFonts w:hint="cs"/>
          <w:b w:val="0"/>
          <w:bCs w:val="0"/>
          <w:sz w:val="28"/>
          <w:szCs w:val="28"/>
          <w:rtl/>
        </w:rPr>
        <w:t>ی</w:t>
      </w:r>
      <w:r w:rsidRPr="007F275D">
        <w:rPr>
          <w:rFonts w:hint="eastAsia"/>
          <w:b w:val="0"/>
          <w:bCs w:val="0"/>
          <w:sz w:val="28"/>
          <w:szCs w:val="28"/>
          <w:rtl/>
        </w:rPr>
        <w:t>ز</w:t>
      </w:r>
      <w:r w:rsidRPr="007F275D">
        <w:rPr>
          <w:rFonts w:hint="cs"/>
          <w:b w:val="0"/>
          <w:bCs w:val="0"/>
          <w:sz w:val="28"/>
          <w:szCs w:val="28"/>
          <w:rtl/>
        </w:rPr>
        <w:t>ی</w:t>
      </w:r>
      <w:r w:rsidRPr="007F275D">
        <w:rPr>
          <w:b w:val="0"/>
          <w:bCs w:val="0"/>
          <w:sz w:val="28"/>
          <w:szCs w:val="28"/>
          <w:rtl/>
        </w:rPr>
        <w:t xml:space="preserve"> حدود </w:t>
      </w:r>
      <w:r w:rsidRPr="007F275D">
        <w:rPr>
          <w:b w:val="0"/>
          <w:bCs w:val="0"/>
          <w:sz w:val="28"/>
          <w:szCs w:val="28"/>
          <w:rtl/>
          <w:lang w:bidi="fa-IR"/>
        </w:rPr>
        <w:t>۲۳</w:t>
      </w:r>
      <w:r w:rsidRPr="007F275D">
        <w:rPr>
          <w:b w:val="0"/>
          <w:bCs w:val="0"/>
          <w:sz w:val="28"/>
          <w:szCs w:val="28"/>
          <w:rtl/>
        </w:rPr>
        <w:t xml:space="preserve"> درصد است و به هم</w:t>
      </w:r>
      <w:r w:rsidRPr="007F275D">
        <w:rPr>
          <w:rFonts w:hint="cs"/>
          <w:b w:val="0"/>
          <w:bCs w:val="0"/>
          <w:sz w:val="28"/>
          <w:szCs w:val="28"/>
          <w:rtl/>
        </w:rPr>
        <w:t>ی</w:t>
      </w:r>
      <w:r w:rsidRPr="007F275D">
        <w:rPr>
          <w:rFonts w:hint="eastAsia"/>
          <w:b w:val="0"/>
          <w:bCs w:val="0"/>
          <w:sz w:val="28"/>
          <w:szCs w:val="28"/>
          <w:rtl/>
        </w:rPr>
        <w:t>ن</w:t>
      </w:r>
      <w:r w:rsidRPr="007F275D">
        <w:rPr>
          <w:b w:val="0"/>
          <w:bCs w:val="0"/>
          <w:sz w:val="28"/>
          <w:szCs w:val="28"/>
          <w:rtl/>
        </w:rPr>
        <w:t xml:space="preserve"> دل</w:t>
      </w:r>
      <w:r w:rsidRPr="007F275D">
        <w:rPr>
          <w:rFonts w:hint="cs"/>
          <w:b w:val="0"/>
          <w:bCs w:val="0"/>
          <w:sz w:val="28"/>
          <w:szCs w:val="28"/>
          <w:rtl/>
        </w:rPr>
        <w:t>ی</w:t>
      </w:r>
      <w:r w:rsidRPr="007F275D">
        <w:rPr>
          <w:rFonts w:hint="eastAsia"/>
          <w:b w:val="0"/>
          <w:bCs w:val="0"/>
          <w:sz w:val="28"/>
          <w:szCs w:val="28"/>
          <w:rtl/>
        </w:rPr>
        <w:t>ل</w:t>
      </w:r>
      <w:r w:rsidRPr="007F275D">
        <w:rPr>
          <w:b w:val="0"/>
          <w:bCs w:val="0"/>
          <w:sz w:val="28"/>
          <w:szCs w:val="28"/>
          <w:rtl/>
        </w:rPr>
        <w:t xml:space="preserve"> ا</w:t>
      </w:r>
      <w:r w:rsidRPr="007F275D">
        <w:rPr>
          <w:rFonts w:hint="cs"/>
          <w:b w:val="0"/>
          <w:bCs w:val="0"/>
          <w:sz w:val="28"/>
          <w:szCs w:val="28"/>
          <w:rtl/>
        </w:rPr>
        <w:t>ی</w:t>
      </w:r>
      <w:r w:rsidRPr="007F275D">
        <w:rPr>
          <w:rFonts w:hint="eastAsia"/>
          <w:b w:val="0"/>
          <w:bCs w:val="0"/>
          <w:sz w:val="28"/>
          <w:szCs w:val="28"/>
          <w:rtl/>
        </w:rPr>
        <w:t>ن</w:t>
      </w:r>
      <w:r w:rsidRPr="007F275D">
        <w:rPr>
          <w:b w:val="0"/>
          <w:bCs w:val="0"/>
          <w:sz w:val="28"/>
          <w:szCs w:val="28"/>
          <w:rtl/>
        </w:rPr>
        <w:t xml:space="preserve"> سنگ را از آفر</w:t>
      </w:r>
      <w:r w:rsidRPr="007F275D">
        <w:rPr>
          <w:rFonts w:hint="cs"/>
          <w:b w:val="0"/>
          <w:bCs w:val="0"/>
          <w:sz w:val="28"/>
          <w:szCs w:val="28"/>
          <w:rtl/>
        </w:rPr>
        <w:t>ی</w:t>
      </w:r>
      <w:r w:rsidRPr="007F275D">
        <w:rPr>
          <w:rFonts w:hint="eastAsia"/>
          <w:b w:val="0"/>
          <w:bCs w:val="0"/>
          <w:sz w:val="28"/>
          <w:szCs w:val="28"/>
          <w:rtl/>
        </w:rPr>
        <w:t>قا</w:t>
      </w:r>
      <w:r w:rsidRPr="007F275D">
        <w:rPr>
          <w:b w:val="0"/>
          <w:bCs w:val="0"/>
          <w:sz w:val="28"/>
          <w:szCs w:val="28"/>
          <w:rtl/>
        </w:rPr>
        <w:t xml:space="preserve"> وارد م</w:t>
      </w:r>
      <w:r w:rsidRPr="007F275D">
        <w:rPr>
          <w:rFonts w:hint="cs"/>
          <w:b w:val="0"/>
          <w:bCs w:val="0"/>
          <w:sz w:val="28"/>
          <w:szCs w:val="28"/>
          <w:rtl/>
        </w:rPr>
        <w:t>ی‌</w:t>
      </w:r>
      <w:r w:rsidRPr="007F275D">
        <w:rPr>
          <w:rFonts w:hint="eastAsia"/>
          <w:b w:val="0"/>
          <w:bCs w:val="0"/>
          <w:sz w:val="28"/>
          <w:szCs w:val="28"/>
          <w:rtl/>
        </w:rPr>
        <w:t>کن</w:t>
      </w:r>
      <w:r w:rsidRPr="007F275D">
        <w:rPr>
          <w:rFonts w:hint="cs"/>
          <w:b w:val="0"/>
          <w:bCs w:val="0"/>
          <w:sz w:val="28"/>
          <w:szCs w:val="28"/>
          <w:rtl/>
        </w:rPr>
        <w:t>ی</w:t>
      </w:r>
      <w:r w:rsidRPr="007F275D">
        <w:rPr>
          <w:rFonts w:hint="eastAsia"/>
          <w:b w:val="0"/>
          <w:bCs w:val="0"/>
          <w:sz w:val="28"/>
          <w:szCs w:val="28"/>
          <w:rtl/>
        </w:rPr>
        <w:t>م</w:t>
      </w:r>
      <w:r w:rsidRPr="007F275D">
        <w:rPr>
          <w:b w:val="0"/>
          <w:bCs w:val="0"/>
          <w:sz w:val="28"/>
          <w:szCs w:val="28"/>
          <w:rtl/>
        </w:rPr>
        <w:t>. کوره‌ها</w:t>
      </w:r>
      <w:r w:rsidRPr="007F275D">
        <w:rPr>
          <w:rFonts w:hint="cs"/>
          <w:b w:val="0"/>
          <w:bCs w:val="0"/>
          <w:sz w:val="28"/>
          <w:szCs w:val="28"/>
          <w:rtl/>
        </w:rPr>
        <w:t>ی</w:t>
      </w:r>
      <w:r w:rsidRPr="007F275D">
        <w:rPr>
          <w:b w:val="0"/>
          <w:bCs w:val="0"/>
          <w:sz w:val="28"/>
          <w:szCs w:val="28"/>
          <w:rtl/>
        </w:rPr>
        <w:t xml:space="preserve"> مورد استفاده </w:t>
      </w:r>
      <w:r>
        <w:rPr>
          <w:rFonts w:hint="cs"/>
          <w:b w:val="0"/>
          <w:bCs w:val="0"/>
          <w:sz w:val="28"/>
          <w:szCs w:val="28"/>
          <w:rtl/>
        </w:rPr>
        <w:t>نیز</w:t>
      </w:r>
      <w:r w:rsidRPr="007F275D">
        <w:rPr>
          <w:b w:val="0"/>
          <w:bCs w:val="0"/>
          <w:sz w:val="28"/>
          <w:szCs w:val="28"/>
          <w:rtl/>
        </w:rPr>
        <w:t xml:space="preserve"> کوره‌ه</w:t>
      </w:r>
      <w:r w:rsidRPr="007F275D">
        <w:rPr>
          <w:rFonts w:hint="eastAsia"/>
          <w:b w:val="0"/>
          <w:bCs w:val="0"/>
          <w:sz w:val="28"/>
          <w:szCs w:val="28"/>
          <w:rtl/>
        </w:rPr>
        <w:t>ا</w:t>
      </w:r>
      <w:r w:rsidRPr="007F275D">
        <w:rPr>
          <w:rFonts w:hint="cs"/>
          <w:b w:val="0"/>
          <w:bCs w:val="0"/>
          <w:sz w:val="28"/>
          <w:szCs w:val="28"/>
          <w:rtl/>
        </w:rPr>
        <w:t>ی</w:t>
      </w:r>
      <w:r w:rsidRPr="007F275D">
        <w:rPr>
          <w:b w:val="0"/>
          <w:bCs w:val="0"/>
          <w:sz w:val="28"/>
          <w:szCs w:val="28"/>
          <w:rtl/>
        </w:rPr>
        <w:t xml:space="preserve"> قوس الکتر</w:t>
      </w:r>
      <w:r w:rsidRPr="007F275D">
        <w:rPr>
          <w:rFonts w:hint="cs"/>
          <w:b w:val="0"/>
          <w:bCs w:val="0"/>
          <w:sz w:val="28"/>
          <w:szCs w:val="28"/>
          <w:rtl/>
        </w:rPr>
        <w:t>ی</w:t>
      </w:r>
      <w:r w:rsidRPr="007F275D">
        <w:rPr>
          <w:rFonts w:hint="eastAsia"/>
          <w:b w:val="0"/>
          <w:bCs w:val="0"/>
          <w:sz w:val="28"/>
          <w:szCs w:val="28"/>
          <w:rtl/>
        </w:rPr>
        <w:t>ک</w:t>
      </w:r>
      <w:r w:rsidRPr="007F275D">
        <w:rPr>
          <w:rFonts w:hint="cs"/>
          <w:b w:val="0"/>
          <w:bCs w:val="0"/>
          <w:sz w:val="28"/>
          <w:szCs w:val="28"/>
          <w:rtl/>
        </w:rPr>
        <w:t>ی</w:t>
      </w:r>
      <w:r w:rsidRPr="007F275D">
        <w:rPr>
          <w:b w:val="0"/>
          <w:bCs w:val="0"/>
          <w:sz w:val="28"/>
          <w:szCs w:val="28"/>
          <w:rtl/>
        </w:rPr>
        <w:t xml:space="preserve"> است و الکترود مورد ن</w:t>
      </w:r>
      <w:r w:rsidRPr="007F275D">
        <w:rPr>
          <w:rFonts w:hint="cs"/>
          <w:b w:val="0"/>
          <w:bCs w:val="0"/>
          <w:sz w:val="28"/>
          <w:szCs w:val="28"/>
          <w:rtl/>
        </w:rPr>
        <w:t>ی</w:t>
      </w:r>
      <w:r w:rsidRPr="007F275D">
        <w:rPr>
          <w:rFonts w:hint="eastAsia"/>
          <w:b w:val="0"/>
          <w:bCs w:val="0"/>
          <w:sz w:val="28"/>
          <w:szCs w:val="28"/>
          <w:rtl/>
        </w:rPr>
        <w:t>از</w:t>
      </w:r>
      <w:r w:rsidRPr="007F275D">
        <w:rPr>
          <w:b w:val="0"/>
          <w:bCs w:val="0"/>
          <w:sz w:val="28"/>
          <w:szCs w:val="28"/>
          <w:rtl/>
        </w:rPr>
        <w:t xml:space="preserve"> ن</w:t>
      </w:r>
      <w:r w:rsidRPr="007F275D">
        <w:rPr>
          <w:rFonts w:hint="cs"/>
          <w:b w:val="0"/>
          <w:bCs w:val="0"/>
          <w:sz w:val="28"/>
          <w:szCs w:val="28"/>
          <w:rtl/>
        </w:rPr>
        <w:t>ی</w:t>
      </w:r>
      <w:r w:rsidRPr="007F275D">
        <w:rPr>
          <w:rFonts w:hint="eastAsia"/>
          <w:b w:val="0"/>
          <w:bCs w:val="0"/>
          <w:sz w:val="28"/>
          <w:szCs w:val="28"/>
          <w:rtl/>
        </w:rPr>
        <w:t>ز</w:t>
      </w:r>
      <w:r w:rsidRPr="007F275D">
        <w:rPr>
          <w:b w:val="0"/>
          <w:bCs w:val="0"/>
          <w:sz w:val="28"/>
          <w:szCs w:val="28"/>
          <w:rtl/>
        </w:rPr>
        <w:t xml:space="preserve"> در حال حاضر ب</w:t>
      </w:r>
      <w:r w:rsidRPr="007F275D">
        <w:rPr>
          <w:rFonts w:hint="cs"/>
          <w:b w:val="0"/>
          <w:bCs w:val="0"/>
          <w:sz w:val="28"/>
          <w:szCs w:val="28"/>
          <w:rtl/>
        </w:rPr>
        <w:t>ی</w:t>
      </w:r>
      <w:r w:rsidRPr="007F275D">
        <w:rPr>
          <w:rFonts w:hint="eastAsia"/>
          <w:b w:val="0"/>
          <w:bCs w:val="0"/>
          <w:sz w:val="28"/>
          <w:szCs w:val="28"/>
          <w:rtl/>
        </w:rPr>
        <w:t>شتر</w:t>
      </w:r>
      <w:r w:rsidRPr="007F275D">
        <w:rPr>
          <w:b w:val="0"/>
          <w:bCs w:val="0"/>
          <w:sz w:val="28"/>
          <w:szCs w:val="28"/>
          <w:rtl/>
        </w:rPr>
        <w:t xml:space="preserve"> از چ</w:t>
      </w:r>
      <w:r w:rsidRPr="007F275D">
        <w:rPr>
          <w:rFonts w:hint="cs"/>
          <w:b w:val="0"/>
          <w:bCs w:val="0"/>
          <w:sz w:val="28"/>
          <w:szCs w:val="28"/>
          <w:rtl/>
        </w:rPr>
        <w:t>ی</w:t>
      </w:r>
      <w:r w:rsidRPr="007F275D">
        <w:rPr>
          <w:rFonts w:hint="eastAsia"/>
          <w:b w:val="0"/>
          <w:bCs w:val="0"/>
          <w:sz w:val="28"/>
          <w:szCs w:val="28"/>
          <w:rtl/>
        </w:rPr>
        <w:t>ن</w:t>
      </w:r>
      <w:r w:rsidRPr="007F275D">
        <w:rPr>
          <w:b w:val="0"/>
          <w:bCs w:val="0"/>
          <w:sz w:val="28"/>
          <w:szCs w:val="28"/>
          <w:rtl/>
        </w:rPr>
        <w:t xml:space="preserve"> وارد م</w:t>
      </w:r>
      <w:r w:rsidRPr="007F275D">
        <w:rPr>
          <w:rFonts w:hint="cs"/>
          <w:b w:val="0"/>
          <w:bCs w:val="0"/>
          <w:sz w:val="28"/>
          <w:szCs w:val="28"/>
          <w:rtl/>
        </w:rPr>
        <w:t>ی‌</w:t>
      </w:r>
      <w:r w:rsidRPr="007F275D">
        <w:rPr>
          <w:rFonts w:hint="eastAsia"/>
          <w:b w:val="0"/>
          <w:bCs w:val="0"/>
          <w:sz w:val="28"/>
          <w:szCs w:val="28"/>
          <w:rtl/>
        </w:rPr>
        <w:t>شود</w:t>
      </w:r>
      <w:r w:rsidRPr="007F275D">
        <w:rPr>
          <w:b w:val="0"/>
          <w:bCs w:val="0"/>
          <w:sz w:val="28"/>
          <w:szCs w:val="28"/>
          <w:rtl/>
        </w:rPr>
        <w:t>. کک مورد ن</w:t>
      </w:r>
      <w:r w:rsidRPr="007F275D">
        <w:rPr>
          <w:rFonts w:hint="cs"/>
          <w:b w:val="0"/>
          <w:bCs w:val="0"/>
          <w:sz w:val="28"/>
          <w:szCs w:val="28"/>
          <w:rtl/>
        </w:rPr>
        <w:t>ی</w:t>
      </w:r>
      <w:r w:rsidRPr="007F275D">
        <w:rPr>
          <w:rFonts w:hint="eastAsia"/>
          <w:b w:val="0"/>
          <w:bCs w:val="0"/>
          <w:sz w:val="28"/>
          <w:szCs w:val="28"/>
          <w:rtl/>
        </w:rPr>
        <w:t>از</w:t>
      </w:r>
      <w:r w:rsidRPr="007F275D">
        <w:rPr>
          <w:b w:val="0"/>
          <w:bCs w:val="0"/>
          <w:sz w:val="28"/>
          <w:szCs w:val="28"/>
          <w:rtl/>
        </w:rPr>
        <w:t xml:space="preserve"> خود را </w:t>
      </w:r>
      <w:r>
        <w:rPr>
          <w:rFonts w:hint="cs"/>
          <w:b w:val="0"/>
          <w:bCs w:val="0"/>
          <w:sz w:val="28"/>
          <w:szCs w:val="28"/>
          <w:rtl/>
        </w:rPr>
        <w:t>نیز میبایست</w:t>
      </w:r>
      <w:r w:rsidRPr="007F275D">
        <w:rPr>
          <w:b w:val="0"/>
          <w:bCs w:val="0"/>
          <w:sz w:val="28"/>
          <w:szCs w:val="28"/>
          <w:rtl/>
        </w:rPr>
        <w:t xml:space="preserve"> از شرکت ذوب آهن اصفهان خر</w:t>
      </w:r>
      <w:r w:rsidRPr="007F275D">
        <w:rPr>
          <w:rFonts w:hint="cs"/>
          <w:b w:val="0"/>
          <w:bCs w:val="0"/>
          <w:sz w:val="28"/>
          <w:szCs w:val="28"/>
          <w:rtl/>
        </w:rPr>
        <w:t>ی</w:t>
      </w:r>
      <w:r w:rsidRPr="007F275D">
        <w:rPr>
          <w:rFonts w:hint="eastAsia"/>
          <w:b w:val="0"/>
          <w:bCs w:val="0"/>
          <w:sz w:val="28"/>
          <w:szCs w:val="28"/>
          <w:rtl/>
        </w:rPr>
        <w:t>دار</w:t>
      </w:r>
      <w:r w:rsidRPr="007F275D">
        <w:rPr>
          <w:rFonts w:hint="cs"/>
          <w:b w:val="0"/>
          <w:bCs w:val="0"/>
          <w:sz w:val="28"/>
          <w:szCs w:val="28"/>
          <w:rtl/>
        </w:rPr>
        <w:t>ی</w:t>
      </w:r>
      <w:r w:rsidRPr="007F275D">
        <w:rPr>
          <w:b w:val="0"/>
          <w:bCs w:val="0"/>
          <w:sz w:val="28"/>
          <w:szCs w:val="28"/>
          <w:rtl/>
        </w:rPr>
        <w:t xml:space="preserve"> </w:t>
      </w:r>
      <w:r>
        <w:rPr>
          <w:rFonts w:hint="cs"/>
          <w:b w:val="0"/>
          <w:bCs w:val="0"/>
          <w:sz w:val="28"/>
          <w:szCs w:val="28"/>
          <w:rtl/>
        </w:rPr>
        <w:t>گردد، لذا با این توضیحات تولید مواد مذکور در استان نمیتواند بعنوان فرصت دیده شود.</w:t>
      </w:r>
    </w:p>
    <w:p w14:paraId="4835D1DC" w14:textId="199813BE" w:rsidR="00B62B27" w:rsidRDefault="00B62B27" w:rsidP="007F275D">
      <w:pPr>
        <w:ind w:left="283" w:right="284" w:firstLine="0"/>
        <w:jc w:val="both"/>
        <w:rPr>
          <w:b w:val="0"/>
          <w:bCs w:val="0"/>
          <w:sz w:val="28"/>
          <w:szCs w:val="28"/>
          <w:rtl/>
        </w:rPr>
      </w:pPr>
    </w:p>
    <w:p w14:paraId="0DC1ECB5" w14:textId="77777777" w:rsidR="00F23B15" w:rsidRDefault="00F23B15" w:rsidP="007F275D">
      <w:pPr>
        <w:ind w:left="283" w:right="284" w:firstLine="0"/>
        <w:jc w:val="both"/>
        <w:rPr>
          <w:b w:val="0"/>
          <w:bCs w:val="0"/>
          <w:sz w:val="28"/>
          <w:szCs w:val="28"/>
          <w:rtl/>
        </w:rPr>
      </w:pPr>
    </w:p>
    <w:p w14:paraId="63A286B0" w14:textId="77777777" w:rsidR="00F23B15" w:rsidRDefault="00F23B15" w:rsidP="007F275D">
      <w:pPr>
        <w:ind w:left="283" w:right="284" w:firstLine="0"/>
        <w:jc w:val="both"/>
        <w:rPr>
          <w:b w:val="0"/>
          <w:bCs w:val="0"/>
          <w:sz w:val="28"/>
          <w:szCs w:val="28"/>
          <w:rtl/>
        </w:rPr>
      </w:pPr>
    </w:p>
    <w:p w14:paraId="6D15EAD9" w14:textId="77777777" w:rsidR="00F23B15" w:rsidRDefault="00F23B15" w:rsidP="007F275D">
      <w:pPr>
        <w:ind w:left="283" w:right="284" w:firstLine="0"/>
        <w:jc w:val="both"/>
        <w:rPr>
          <w:b w:val="0"/>
          <w:bCs w:val="0"/>
          <w:sz w:val="28"/>
          <w:szCs w:val="28"/>
          <w:rtl/>
        </w:rPr>
      </w:pPr>
    </w:p>
    <w:p w14:paraId="7CDF69A9" w14:textId="77777777" w:rsidR="00F23B15" w:rsidRDefault="00F23B15" w:rsidP="007F275D">
      <w:pPr>
        <w:ind w:left="283" w:right="284" w:firstLine="0"/>
        <w:jc w:val="both"/>
        <w:rPr>
          <w:b w:val="0"/>
          <w:bCs w:val="0"/>
          <w:sz w:val="28"/>
          <w:szCs w:val="28"/>
          <w:rtl/>
        </w:rPr>
      </w:pPr>
    </w:p>
    <w:p w14:paraId="21E568B7" w14:textId="77777777" w:rsidR="00F23B15" w:rsidRDefault="00F23B15" w:rsidP="007F275D">
      <w:pPr>
        <w:ind w:left="283" w:right="284" w:firstLine="0"/>
        <w:jc w:val="both"/>
        <w:rPr>
          <w:b w:val="0"/>
          <w:bCs w:val="0"/>
          <w:sz w:val="28"/>
          <w:szCs w:val="28"/>
          <w:rtl/>
        </w:rPr>
      </w:pPr>
    </w:p>
    <w:p w14:paraId="78EEF2BE" w14:textId="77777777" w:rsidR="00F23B15" w:rsidRDefault="00F23B15" w:rsidP="007F275D">
      <w:pPr>
        <w:ind w:left="283" w:right="284" w:firstLine="0"/>
        <w:jc w:val="both"/>
        <w:rPr>
          <w:b w:val="0"/>
          <w:bCs w:val="0"/>
          <w:sz w:val="28"/>
          <w:szCs w:val="28"/>
          <w:rtl/>
        </w:rPr>
      </w:pPr>
    </w:p>
    <w:p w14:paraId="01E3610F" w14:textId="77777777" w:rsidR="00F23B15" w:rsidRDefault="00F23B15" w:rsidP="007F275D">
      <w:pPr>
        <w:ind w:left="283" w:right="284" w:firstLine="0"/>
        <w:jc w:val="both"/>
        <w:rPr>
          <w:b w:val="0"/>
          <w:bCs w:val="0"/>
          <w:sz w:val="28"/>
          <w:szCs w:val="28"/>
          <w:rtl/>
        </w:rPr>
      </w:pPr>
    </w:p>
    <w:p w14:paraId="0B0F1DA5" w14:textId="77777777" w:rsidR="00F23B15" w:rsidRDefault="00F23B15" w:rsidP="007F275D">
      <w:pPr>
        <w:ind w:left="283" w:right="284" w:firstLine="0"/>
        <w:jc w:val="both"/>
        <w:rPr>
          <w:b w:val="0"/>
          <w:bCs w:val="0"/>
          <w:sz w:val="28"/>
          <w:szCs w:val="28"/>
          <w:rtl/>
        </w:rPr>
      </w:pPr>
    </w:p>
    <w:p w14:paraId="5DF10853" w14:textId="77777777" w:rsidR="00F23B15" w:rsidRDefault="00F23B15" w:rsidP="007F275D">
      <w:pPr>
        <w:ind w:left="283" w:right="284" w:firstLine="0"/>
        <w:jc w:val="both"/>
        <w:rPr>
          <w:b w:val="0"/>
          <w:bCs w:val="0"/>
          <w:sz w:val="28"/>
          <w:szCs w:val="28"/>
          <w:rtl/>
        </w:rPr>
      </w:pPr>
    </w:p>
    <w:p w14:paraId="02D950A2" w14:textId="77777777" w:rsidR="00F23B15" w:rsidRDefault="00F23B15" w:rsidP="007F275D">
      <w:pPr>
        <w:ind w:left="283" w:right="284" w:firstLine="0"/>
        <w:jc w:val="both"/>
        <w:rPr>
          <w:b w:val="0"/>
          <w:bCs w:val="0"/>
          <w:sz w:val="28"/>
          <w:szCs w:val="28"/>
          <w:rtl/>
        </w:rPr>
      </w:pPr>
    </w:p>
    <w:p w14:paraId="65F6FE09" w14:textId="77777777" w:rsidR="00F23B15" w:rsidRDefault="00F23B15" w:rsidP="007F275D">
      <w:pPr>
        <w:ind w:left="283" w:right="284" w:firstLine="0"/>
        <w:jc w:val="both"/>
        <w:rPr>
          <w:b w:val="0"/>
          <w:bCs w:val="0"/>
          <w:sz w:val="28"/>
          <w:szCs w:val="28"/>
          <w:rtl/>
        </w:rPr>
      </w:pPr>
    </w:p>
    <w:p w14:paraId="4F7C9F66" w14:textId="77777777" w:rsidR="00F23B15" w:rsidRDefault="00F23B15" w:rsidP="007F275D">
      <w:pPr>
        <w:ind w:left="283" w:right="284" w:firstLine="0"/>
        <w:jc w:val="both"/>
        <w:rPr>
          <w:b w:val="0"/>
          <w:bCs w:val="0"/>
          <w:sz w:val="28"/>
          <w:szCs w:val="28"/>
          <w:rtl/>
        </w:rPr>
      </w:pPr>
    </w:p>
    <w:p w14:paraId="7AFBEDC2" w14:textId="77777777" w:rsidR="00F23B15" w:rsidRDefault="00F23B15" w:rsidP="007F275D">
      <w:pPr>
        <w:ind w:left="283" w:right="284" w:firstLine="0"/>
        <w:jc w:val="both"/>
        <w:rPr>
          <w:b w:val="0"/>
          <w:bCs w:val="0"/>
          <w:sz w:val="28"/>
          <w:szCs w:val="28"/>
          <w:rtl/>
        </w:rPr>
      </w:pPr>
    </w:p>
    <w:p w14:paraId="2DDD2649" w14:textId="77777777" w:rsidR="00F23B15" w:rsidRDefault="00F23B15" w:rsidP="007F275D">
      <w:pPr>
        <w:ind w:left="283" w:right="284" w:firstLine="0"/>
        <w:jc w:val="both"/>
        <w:rPr>
          <w:b w:val="0"/>
          <w:bCs w:val="0"/>
          <w:sz w:val="28"/>
          <w:szCs w:val="28"/>
          <w:rtl/>
        </w:rPr>
      </w:pPr>
    </w:p>
    <w:p w14:paraId="18128D46" w14:textId="77777777" w:rsidR="00F23B15" w:rsidRDefault="00F23B15" w:rsidP="007F275D">
      <w:pPr>
        <w:ind w:left="283" w:right="284" w:firstLine="0"/>
        <w:jc w:val="both"/>
        <w:rPr>
          <w:b w:val="0"/>
          <w:bCs w:val="0"/>
          <w:sz w:val="28"/>
          <w:szCs w:val="28"/>
          <w:rtl/>
        </w:rPr>
      </w:pPr>
    </w:p>
    <w:p w14:paraId="3767630C" w14:textId="77777777" w:rsidR="00EC3C1A" w:rsidRDefault="00EC3C1A" w:rsidP="00EC3C1A">
      <w:pPr>
        <w:ind w:left="283" w:right="284" w:firstLine="0"/>
        <w:jc w:val="right"/>
        <w:rPr>
          <w:sz w:val="28"/>
          <w:szCs w:val="28"/>
        </w:rPr>
      </w:pPr>
    </w:p>
    <w:p w14:paraId="40BFEDE7" w14:textId="77777777" w:rsidR="00EC3C1A" w:rsidRDefault="00EC3C1A" w:rsidP="00EC3C1A">
      <w:pPr>
        <w:ind w:left="283" w:right="284" w:firstLine="0"/>
        <w:jc w:val="right"/>
        <w:rPr>
          <w:sz w:val="28"/>
          <w:szCs w:val="28"/>
        </w:rPr>
      </w:pPr>
    </w:p>
    <w:p w14:paraId="64BB7754" w14:textId="77777777" w:rsidR="00EC3C1A" w:rsidRDefault="00EC3C1A" w:rsidP="00EC3C1A">
      <w:pPr>
        <w:ind w:left="283" w:right="284" w:firstLine="0"/>
        <w:jc w:val="right"/>
        <w:rPr>
          <w:sz w:val="28"/>
          <w:szCs w:val="28"/>
        </w:rPr>
      </w:pPr>
    </w:p>
    <w:p w14:paraId="4BE58322" w14:textId="77777777" w:rsidR="00EC3C1A" w:rsidRDefault="00EC3C1A" w:rsidP="00EC3C1A">
      <w:pPr>
        <w:ind w:left="283" w:right="284" w:firstLine="0"/>
        <w:jc w:val="right"/>
        <w:rPr>
          <w:sz w:val="28"/>
          <w:szCs w:val="28"/>
        </w:rPr>
      </w:pPr>
    </w:p>
    <w:p w14:paraId="118DFC3F" w14:textId="77777777" w:rsidR="00EC3C1A" w:rsidRDefault="00EC3C1A" w:rsidP="00EC3C1A">
      <w:pPr>
        <w:ind w:left="283" w:right="284" w:firstLine="0"/>
        <w:jc w:val="right"/>
        <w:rPr>
          <w:sz w:val="28"/>
          <w:szCs w:val="28"/>
        </w:rPr>
      </w:pPr>
    </w:p>
    <w:p w14:paraId="1AC2663D" w14:textId="479DF35C" w:rsidR="00F23B15" w:rsidRPr="00EC3C1A" w:rsidRDefault="00EC3C1A" w:rsidP="00EC3C1A">
      <w:pPr>
        <w:ind w:left="283" w:right="284" w:firstLine="0"/>
        <w:jc w:val="right"/>
        <w:rPr>
          <w:sz w:val="28"/>
          <w:szCs w:val="28"/>
          <w:rtl/>
        </w:rPr>
      </w:pPr>
      <w:r w:rsidRPr="00EC3C1A">
        <w:rPr>
          <w:sz w:val="28"/>
          <w:szCs w:val="28"/>
        </w:rPr>
        <w:lastRenderedPageBreak/>
        <w:t>Project Title:</w:t>
      </w:r>
      <w:r w:rsidRPr="00EC3C1A">
        <w:rPr>
          <w:rFonts w:cs="Times New Roman"/>
          <w:sz w:val="28"/>
          <w:szCs w:val="28"/>
        </w:rPr>
        <w:t xml:space="preserve"> Ferrochrome &amp; Ferro magnesium Production</w:t>
      </w:r>
      <w:r w:rsidRPr="00EC3C1A">
        <w:rPr>
          <w:sz w:val="28"/>
          <w:szCs w:val="28"/>
        </w:rPr>
        <w:t xml:space="preserve"> </w:t>
      </w:r>
    </w:p>
    <w:p w14:paraId="77620DE1" w14:textId="77777777" w:rsidR="00F23B15" w:rsidRDefault="00F23B15" w:rsidP="00F23B15">
      <w:pPr>
        <w:tabs>
          <w:tab w:val="left" w:pos="894"/>
          <w:tab w:val="right" w:leader="dot" w:pos="10346"/>
        </w:tabs>
        <w:bidi w:val="0"/>
        <w:ind w:left="240"/>
        <w:rPr>
          <w:smallCaps/>
          <w:noProof/>
          <w:sz w:val="26"/>
          <w:szCs w:val="26"/>
          <w:rtl/>
          <w:lang w:bidi="fa-IR"/>
        </w:rPr>
      </w:pPr>
    </w:p>
    <w:p w14:paraId="6A62890B" w14:textId="77777777" w:rsidR="00F23B15" w:rsidRDefault="00F23B15" w:rsidP="00F23B15">
      <w:pPr>
        <w:tabs>
          <w:tab w:val="left" w:pos="894"/>
          <w:tab w:val="right" w:leader="dot" w:pos="10346"/>
        </w:tabs>
        <w:bidi w:val="0"/>
        <w:ind w:left="240"/>
        <w:rPr>
          <w:i/>
          <w:iCs/>
          <w:smallCaps/>
          <w:noProof/>
          <w:sz w:val="26"/>
          <w:szCs w:val="26"/>
          <w:lang w:bidi="fa-IR"/>
        </w:rPr>
      </w:pPr>
      <w:r>
        <w:rPr>
          <w:smallCaps/>
          <w:noProof/>
          <w:sz w:val="26"/>
          <w:szCs w:val="26"/>
          <w:lang w:bidi="fa-IR"/>
        </w:rPr>
        <w:t>Abstract of technical-economic-financial studies</w:t>
      </w:r>
    </w:p>
    <w:tbl>
      <w:tblPr>
        <w:bidiVisual/>
        <w:tblW w:w="10115" w:type="dxa"/>
        <w:tblInd w:w="135" w:type="dxa"/>
        <w:tblLook w:val="04A0" w:firstRow="1" w:lastRow="0" w:firstColumn="1" w:lastColumn="0" w:noHBand="0" w:noVBand="1"/>
      </w:tblPr>
      <w:tblGrid>
        <w:gridCol w:w="1094"/>
        <w:gridCol w:w="4064"/>
        <w:gridCol w:w="4957"/>
      </w:tblGrid>
      <w:tr w:rsidR="00F23B15" w14:paraId="175FAE4B" w14:textId="77777777" w:rsidTr="00F23B15">
        <w:trPr>
          <w:trHeight w:val="529"/>
        </w:trPr>
        <w:tc>
          <w:tcPr>
            <w:tcW w:w="10115" w:type="dxa"/>
            <w:gridSpan w:val="3"/>
            <w:tcBorders>
              <w:top w:val="single" w:sz="8" w:space="0" w:color="auto"/>
              <w:left w:val="single" w:sz="4" w:space="0" w:color="auto"/>
              <w:bottom w:val="single" w:sz="4" w:space="0" w:color="auto"/>
              <w:right w:val="single" w:sz="8" w:space="0" w:color="000000"/>
            </w:tcBorders>
            <w:shd w:val="clear" w:color="auto" w:fill="F2F2F2"/>
            <w:noWrap/>
            <w:vAlign w:val="center"/>
            <w:hideMark/>
          </w:tcPr>
          <w:p w14:paraId="61305CA9" w14:textId="77777777" w:rsidR="00F23B15" w:rsidRDefault="00F23B15">
            <w:pPr>
              <w:bidi w:val="0"/>
              <w:spacing w:line="240" w:lineRule="auto"/>
              <w:ind w:hanging="36"/>
              <w:rPr>
                <w:rFonts w:cs="Times New Roman"/>
                <w:sz w:val="22"/>
                <w:szCs w:val="22"/>
                <w:rtl/>
              </w:rPr>
            </w:pPr>
            <w:r>
              <w:rPr>
                <w:rFonts w:cs="Times New Roman"/>
                <w:sz w:val="22"/>
                <w:szCs w:val="22"/>
              </w:rPr>
              <w:t>General Specification</w:t>
            </w:r>
          </w:p>
        </w:tc>
      </w:tr>
      <w:tr w:rsidR="00F23B15" w14:paraId="35FA22C0" w14:textId="77777777" w:rsidTr="00F23B15">
        <w:trPr>
          <w:trHeight w:val="435"/>
        </w:trPr>
        <w:tc>
          <w:tcPr>
            <w:tcW w:w="5158" w:type="dxa"/>
            <w:gridSpan w:val="2"/>
            <w:tcBorders>
              <w:top w:val="single" w:sz="4" w:space="0" w:color="auto"/>
              <w:left w:val="single" w:sz="4" w:space="0" w:color="auto"/>
              <w:bottom w:val="single" w:sz="4" w:space="0" w:color="auto"/>
              <w:right w:val="single" w:sz="4" w:space="0" w:color="000000"/>
            </w:tcBorders>
            <w:shd w:val="clear" w:color="auto" w:fill="FFFFFF"/>
            <w:noWrap/>
            <w:vAlign w:val="center"/>
            <w:hideMark/>
          </w:tcPr>
          <w:p w14:paraId="4CAE2021" w14:textId="77777777" w:rsidR="00F23B15" w:rsidRDefault="00F23B15">
            <w:pPr>
              <w:bidi w:val="0"/>
              <w:spacing w:line="240" w:lineRule="auto"/>
              <w:ind w:hanging="36"/>
              <w:rPr>
                <w:rFonts w:cs="Times New Roman"/>
                <w:b w:val="0"/>
                <w:bCs w:val="0"/>
                <w:rtl/>
              </w:rPr>
            </w:pPr>
            <w:r>
              <w:rPr>
                <w:rFonts w:cs="Times New Roman"/>
                <w:b w:val="0"/>
                <w:bCs w:val="0"/>
              </w:rPr>
              <w:t>Ferrochrome &amp; Ferro magnesium Production</w:t>
            </w:r>
          </w:p>
        </w:tc>
        <w:tc>
          <w:tcPr>
            <w:tcW w:w="4957"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4F136442" w14:textId="77777777" w:rsidR="00F23B15" w:rsidRDefault="00F23B15">
            <w:pPr>
              <w:bidi w:val="0"/>
              <w:spacing w:line="240" w:lineRule="auto"/>
              <w:ind w:hanging="36"/>
              <w:rPr>
                <w:rFonts w:cs="Times New Roman"/>
                <w:b w:val="0"/>
                <w:bCs w:val="0"/>
                <w:rtl/>
              </w:rPr>
            </w:pPr>
            <w:r>
              <w:rPr>
                <w:rFonts w:cs="Times New Roman"/>
                <w:b w:val="0"/>
                <w:bCs w:val="0"/>
              </w:rPr>
              <w:t>Name</w:t>
            </w:r>
            <w:r>
              <w:rPr>
                <w:rFonts w:cs="Times New Roman"/>
                <w:b w:val="0"/>
                <w:bCs w:val="0"/>
                <w:rtl/>
              </w:rPr>
              <w:t xml:space="preserve"> </w:t>
            </w:r>
            <w:r>
              <w:rPr>
                <w:rFonts w:cs="Times New Roman"/>
                <w:b w:val="0"/>
                <w:bCs w:val="0"/>
              </w:rPr>
              <w:t>of The Prjeoct</w:t>
            </w:r>
          </w:p>
        </w:tc>
      </w:tr>
      <w:tr w:rsidR="00F23B15" w14:paraId="634612B8"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5813F35E" w14:textId="77777777" w:rsidR="00F23B15" w:rsidRDefault="00F23B15">
            <w:pPr>
              <w:bidi w:val="0"/>
              <w:spacing w:line="240" w:lineRule="auto"/>
              <w:ind w:hanging="36"/>
              <w:rPr>
                <w:rFonts w:cs="Times New Roman"/>
                <w:b w:val="0"/>
                <w:bCs w:val="0"/>
              </w:rPr>
            </w:pPr>
            <w:r>
              <w:rPr>
                <w:rFonts w:cs="Times New Roman"/>
                <w:b w:val="0"/>
                <w:bCs w:val="0"/>
              </w:rPr>
              <w:t>T</w:t>
            </w:r>
          </w:p>
        </w:tc>
        <w:tc>
          <w:tcPr>
            <w:tcW w:w="4064" w:type="dxa"/>
            <w:tcBorders>
              <w:top w:val="nil"/>
              <w:left w:val="nil"/>
              <w:bottom w:val="single" w:sz="4" w:space="0" w:color="auto"/>
              <w:right w:val="single" w:sz="4" w:space="0" w:color="auto"/>
            </w:tcBorders>
            <w:shd w:val="clear" w:color="auto" w:fill="FFFFFF"/>
            <w:noWrap/>
            <w:vAlign w:val="center"/>
            <w:hideMark/>
          </w:tcPr>
          <w:p w14:paraId="106C5244"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87.000</w:t>
            </w:r>
          </w:p>
        </w:tc>
        <w:tc>
          <w:tcPr>
            <w:tcW w:w="4957"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269CAA82" w14:textId="77777777" w:rsidR="00F23B15" w:rsidRDefault="00F23B15">
            <w:pPr>
              <w:bidi w:val="0"/>
              <w:spacing w:line="240" w:lineRule="auto"/>
              <w:ind w:hanging="36"/>
              <w:rPr>
                <w:rFonts w:cs="Times New Roman"/>
                <w:b w:val="0"/>
                <w:bCs w:val="0"/>
                <w:rtl/>
              </w:rPr>
            </w:pPr>
            <w:r>
              <w:rPr>
                <w:rFonts w:cs="Times New Roman"/>
                <w:b w:val="0"/>
                <w:bCs w:val="0"/>
              </w:rPr>
              <w:t>Project</w:t>
            </w:r>
            <w:r>
              <w:rPr>
                <w:rFonts w:cs="Times New Roman"/>
                <w:b w:val="0"/>
                <w:bCs w:val="0"/>
                <w:rtl/>
              </w:rPr>
              <w:t xml:space="preserve"> </w:t>
            </w:r>
            <w:r>
              <w:rPr>
                <w:rFonts w:cs="Times New Roman"/>
                <w:b w:val="0"/>
                <w:bCs w:val="0"/>
              </w:rPr>
              <w:t>Capacity</w:t>
            </w:r>
          </w:p>
        </w:tc>
      </w:tr>
      <w:tr w:rsidR="00F23B15" w14:paraId="62042F2C"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1249005A" w14:textId="77777777" w:rsidR="00F23B15" w:rsidRDefault="00F23B15">
            <w:pPr>
              <w:bidi w:val="0"/>
              <w:spacing w:line="240" w:lineRule="auto"/>
              <w:ind w:hanging="36"/>
              <w:rPr>
                <w:rFonts w:cs="Times New Roman"/>
                <w:sz w:val="22"/>
                <w:szCs w:val="22"/>
                <w:rtl/>
              </w:rPr>
            </w:pPr>
            <w:r>
              <w:rPr>
                <w:rFonts w:cs="Times New Roman" w:hint="cs"/>
                <w:sz w:val="22"/>
                <w:szCs w:val="22"/>
                <w:rtl/>
              </w:rPr>
              <w:t> </w:t>
            </w:r>
          </w:p>
        </w:tc>
        <w:tc>
          <w:tcPr>
            <w:tcW w:w="4064" w:type="dxa"/>
            <w:tcBorders>
              <w:top w:val="nil"/>
              <w:left w:val="nil"/>
              <w:bottom w:val="single" w:sz="4" w:space="0" w:color="auto"/>
              <w:right w:val="single" w:sz="4" w:space="0" w:color="auto"/>
            </w:tcBorders>
            <w:shd w:val="clear" w:color="auto" w:fill="FFFFFF"/>
            <w:noWrap/>
            <w:vAlign w:val="center"/>
            <w:hideMark/>
          </w:tcPr>
          <w:p w14:paraId="159F3891"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276</w:t>
            </w:r>
          </w:p>
        </w:tc>
        <w:tc>
          <w:tcPr>
            <w:tcW w:w="4957"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1849CB2D" w14:textId="77777777" w:rsidR="00F23B15" w:rsidRDefault="00F23B15">
            <w:pPr>
              <w:bidi w:val="0"/>
              <w:spacing w:line="240" w:lineRule="auto"/>
              <w:ind w:hanging="36"/>
              <w:rPr>
                <w:rFonts w:cs="Times New Roman"/>
                <w:b w:val="0"/>
                <w:bCs w:val="0"/>
                <w:rtl/>
              </w:rPr>
            </w:pPr>
            <w:r>
              <w:rPr>
                <w:rFonts w:cs="Times New Roman"/>
                <w:b w:val="0"/>
                <w:bCs w:val="0"/>
              </w:rPr>
              <w:t>Personnel</w:t>
            </w:r>
            <w:r>
              <w:rPr>
                <w:rFonts w:cs="Times New Roman"/>
                <w:b w:val="0"/>
                <w:bCs w:val="0"/>
                <w:rtl/>
              </w:rPr>
              <w:t xml:space="preserve"> </w:t>
            </w:r>
            <w:r>
              <w:rPr>
                <w:rFonts w:cs="Times New Roman"/>
                <w:b w:val="0"/>
                <w:bCs w:val="0"/>
              </w:rPr>
              <w:t>Number</w:t>
            </w:r>
          </w:p>
        </w:tc>
      </w:tr>
      <w:tr w:rsidR="00F23B15" w14:paraId="0F728DFF"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5592A32B" w14:textId="77777777" w:rsidR="00F23B15" w:rsidRDefault="00F23B15">
            <w:pPr>
              <w:bidi w:val="0"/>
              <w:spacing w:line="240" w:lineRule="auto"/>
              <w:ind w:hanging="36"/>
              <w:rPr>
                <w:rFonts w:cs="Times New Roman"/>
                <w:b w:val="0"/>
                <w:bCs w:val="0"/>
                <w:rtl/>
              </w:rPr>
            </w:pPr>
            <w:r>
              <w:rPr>
                <w:rFonts w:cs="Times New Roman"/>
                <w:b w:val="0"/>
                <w:bCs w:val="0"/>
              </w:rPr>
              <w:t>days</w:t>
            </w:r>
          </w:p>
        </w:tc>
        <w:tc>
          <w:tcPr>
            <w:tcW w:w="4064" w:type="dxa"/>
            <w:tcBorders>
              <w:top w:val="nil"/>
              <w:left w:val="nil"/>
              <w:bottom w:val="single" w:sz="4" w:space="0" w:color="auto"/>
              <w:right w:val="single" w:sz="4" w:space="0" w:color="auto"/>
            </w:tcBorders>
            <w:shd w:val="clear" w:color="auto" w:fill="FFFFFF"/>
            <w:noWrap/>
            <w:vAlign w:val="center"/>
            <w:hideMark/>
          </w:tcPr>
          <w:p w14:paraId="758A8FF2"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320</w:t>
            </w:r>
          </w:p>
        </w:tc>
        <w:tc>
          <w:tcPr>
            <w:tcW w:w="4957" w:type="dxa"/>
            <w:tcBorders>
              <w:top w:val="single" w:sz="4" w:space="0" w:color="auto"/>
              <w:left w:val="single" w:sz="4" w:space="0" w:color="auto"/>
              <w:bottom w:val="single" w:sz="4" w:space="0" w:color="auto"/>
              <w:right w:val="single" w:sz="8" w:space="0" w:color="000000"/>
            </w:tcBorders>
            <w:shd w:val="clear" w:color="auto" w:fill="FFFFFF"/>
            <w:noWrap/>
            <w:vAlign w:val="center"/>
            <w:hideMark/>
          </w:tcPr>
          <w:p w14:paraId="5FC12342" w14:textId="77777777" w:rsidR="00F23B15" w:rsidRDefault="00F23B15">
            <w:pPr>
              <w:bidi w:val="0"/>
              <w:spacing w:line="240" w:lineRule="auto"/>
              <w:ind w:hanging="36"/>
              <w:rPr>
                <w:rFonts w:cs="Times New Roman"/>
                <w:b w:val="0"/>
                <w:bCs w:val="0"/>
              </w:rPr>
            </w:pPr>
            <w:r>
              <w:rPr>
                <w:rFonts w:cs="Times New Roman"/>
                <w:b w:val="0"/>
                <w:bCs w:val="0"/>
              </w:rPr>
              <w:t>Working</w:t>
            </w:r>
            <w:r>
              <w:rPr>
                <w:rFonts w:cs="Times New Roman"/>
                <w:b w:val="0"/>
                <w:bCs w:val="0"/>
                <w:rtl/>
              </w:rPr>
              <w:t xml:space="preserve"> </w:t>
            </w:r>
            <w:r>
              <w:rPr>
                <w:rFonts w:cs="Times New Roman"/>
                <w:b w:val="0"/>
                <w:bCs w:val="0"/>
              </w:rPr>
              <w:t>Days</w:t>
            </w:r>
          </w:p>
        </w:tc>
      </w:tr>
      <w:tr w:rsidR="00F23B15" w14:paraId="704A8D3B" w14:textId="77777777" w:rsidTr="00F23B15">
        <w:trPr>
          <w:trHeight w:val="435"/>
        </w:trPr>
        <w:tc>
          <w:tcPr>
            <w:tcW w:w="10115" w:type="dxa"/>
            <w:gridSpan w:val="3"/>
            <w:tcBorders>
              <w:top w:val="single" w:sz="4" w:space="0" w:color="auto"/>
              <w:left w:val="single" w:sz="4" w:space="0" w:color="auto"/>
              <w:bottom w:val="single" w:sz="4" w:space="0" w:color="auto"/>
              <w:right w:val="single" w:sz="8" w:space="0" w:color="000000"/>
            </w:tcBorders>
            <w:shd w:val="clear" w:color="auto" w:fill="F2F2F2"/>
            <w:noWrap/>
            <w:vAlign w:val="center"/>
            <w:hideMark/>
          </w:tcPr>
          <w:p w14:paraId="38BE1C25" w14:textId="77777777" w:rsidR="00F23B15" w:rsidRDefault="00F23B15">
            <w:pPr>
              <w:bidi w:val="0"/>
              <w:spacing w:line="240" w:lineRule="auto"/>
              <w:ind w:hanging="36"/>
              <w:rPr>
                <w:rFonts w:cs="Times New Roman"/>
                <w:b w:val="0"/>
                <w:bCs w:val="0"/>
                <w:rtl/>
              </w:rPr>
            </w:pPr>
            <w:r>
              <w:rPr>
                <w:rFonts w:cs="Times New Roman"/>
                <w:b w:val="0"/>
                <w:bCs w:val="0"/>
              </w:rPr>
              <w:t>Marketing</w:t>
            </w:r>
          </w:p>
        </w:tc>
      </w:tr>
      <w:tr w:rsidR="00F23B15" w14:paraId="74BE546C"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77190FCF" w14:textId="77777777" w:rsidR="00F23B15" w:rsidRDefault="00F23B15">
            <w:pPr>
              <w:bidi w:val="0"/>
              <w:spacing w:line="240" w:lineRule="auto"/>
              <w:ind w:hanging="36"/>
              <w:rPr>
                <w:rFonts w:cs="Times New Roman"/>
                <w:sz w:val="22"/>
                <w:szCs w:val="22"/>
                <w:rtl/>
              </w:rPr>
            </w:pPr>
            <w:r>
              <w:rPr>
                <w:rFonts w:cs="Times New Roman"/>
                <w:sz w:val="22"/>
                <w:szCs w:val="22"/>
              </w:rPr>
              <w:t>$/</w:t>
            </w:r>
            <w:r>
              <w:rPr>
                <w:rFonts w:cs="Times New Roman"/>
                <w:b w:val="0"/>
                <w:bCs w:val="0"/>
              </w:rPr>
              <w:t>Ton</w:t>
            </w:r>
          </w:p>
        </w:tc>
        <w:tc>
          <w:tcPr>
            <w:tcW w:w="4064" w:type="dxa"/>
            <w:tcBorders>
              <w:top w:val="nil"/>
              <w:left w:val="nil"/>
              <w:bottom w:val="single" w:sz="4" w:space="0" w:color="auto"/>
              <w:right w:val="single" w:sz="4" w:space="0" w:color="auto"/>
            </w:tcBorders>
            <w:shd w:val="clear" w:color="auto" w:fill="FFFFFF"/>
            <w:noWrap/>
            <w:vAlign w:val="center"/>
            <w:hideMark/>
          </w:tcPr>
          <w:p w14:paraId="17807050"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4500</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35616722" w14:textId="77777777" w:rsidR="00F23B15" w:rsidRDefault="00F23B15">
            <w:pPr>
              <w:bidi w:val="0"/>
              <w:spacing w:line="240" w:lineRule="auto"/>
              <w:ind w:hanging="36"/>
              <w:rPr>
                <w:rFonts w:cs="Times New Roman"/>
                <w:b w:val="0"/>
                <w:bCs w:val="0"/>
              </w:rPr>
            </w:pPr>
            <w:r>
              <w:rPr>
                <w:rFonts w:cs="Times New Roman"/>
                <w:b w:val="0"/>
                <w:bCs w:val="0"/>
              </w:rPr>
              <w:t>Product</w:t>
            </w:r>
            <w:r>
              <w:rPr>
                <w:rFonts w:cs="Times New Roman"/>
                <w:b w:val="0"/>
                <w:bCs w:val="0"/>
                <w:rtl/>
              </w:rPr>
              <w:t xml:space="preserve"> </w:t>
            </w:r>
            <w:r>
              <w:rPr>
                <w:rFonts w:cs="Times New Roman"/>
                <w:b w:val="0"/>
                <w:bCs w:val="0"/>
              </w:rPr>
              <w:t>Global Price</w:t>
            </w:r>
          </w:p>
        </w:tc>
      </w:tr>
      <w:tr w:rsidR="00F23B15" w14:paraId="20798037" w14:textId="77777777" w:rsidTr="00F23B15">
        <w:trPr>
          <w:trHeight w:val="435"/>
        </w:trPr>
        <w:tc>
          <w:tcPr>
            <w:tcW w:w="10115" w:type="dxa"/>
            <w:gridSpan w:val="3"/>
            <w:tcBorders>
              <w:top w:val="single" w:sz="4" w:space="0" w:color="auto"/>
              <w:left w:val="single" w:sz="4" w:space="0" w:color="auto"/>
              <w:bottom w:val="single" w:sz="4" w:space="0" w:color="auto"/>
              <w:right w:val="single" w:sz="8" w:space="0" w:color="000000"/>
            </w:tcBorders>
            <w:shd w:val="clear" w:color="auto" w:fill="F2F2F2"/>
            <w:noWrap/>
            <w:vAlign w:val="center"/>
            <w:hideMark/>
          </w:tcPr>
          <w:p w14:paraId="44B9A19B" w14:textId="77777777" w:rsidR="00F23B15" w:rsidRDefault="00F23B15">
            <w:pPr>
              <w:bidi w:val="0"/>
              <w:spacing w:line="240" w:lineRule="auto"/>
              <w:ind w:hanging="36"/>
              <w:rPr>
                <w:rFonts w:cs="Times New Roman"/>
                <w:rtl/>
              </w:rPr>
            </w:pPr>
            <w:r>
              <w:rPr>
                <w:rFonts w:cs="Times New Roman"/>
              </w:rPr>
              <w:t>Technical</w:t>
            </w:r>
            <w:r>
              <w:rPr>
                <w:rFonts w:cs="Times New Roman"/>
                <w:rtl/>
              </w:rPr>
              <w:t xml:space="preserve"> </w:t>
            </w:r>
            <w:r>
              <w:rPr>
                <w:rFonts w:cs="Times New Roman"/>
              </w:rPr>
              <w:t>Study</w:t>
            </w:r>
          </w:p>
        </w:tc>
      </w:tr>
      <w:tr w:rsidR="00F23B15" w14:paraId="7ABED732"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70388DB4" w14:textId="77777777" w:rsidR="00F23B15" w:rsidRDefault="00F23B15">
            <w:pPr>
              <w:bidi w:val="0"/>
              <w:spacing w:line="240" w:lineRule="auto"/>
              <w:ind w:hanging="36"/>
              <w:rPr>
                <w:rFonts w:cs="Times New Roman"/>
                <w:sz w:val="22"/>
                <w:szCs w:val="22"/>
                <w:rtl/>
              </w:rPr>
            </w:pPr>
            <w:r>
              <w:rPr>
                <w:rFonts w:cs="Times New Roman"/>
                <w:b w:val="0"/>
                <w:bCs w:val="0"/>
              </w:rPr>
              <w:t>m</w:t>
            </w:r>
            <w:r>
              <w:rPr>
                <w:rFonts w:cs="Times New Roman" w:hint="cs"/>
                <w:b w:val="0"/>
                <w:bCs w:val="0"/>
                <w:rtl/>
              </w:rPr>
              <w:t>2</w:t>
            </w:r>
          </w:p>
        </w:tc>
        <w:tc>
          <w:tcPr>
            <w:tcW w:w="4064" w:type="dxa"/>
            <w:tcBorders>
              <w:top w:val="nil"/>
              <w:left w:val="nil"/>
              <w:bottom w:val="single" w:sz="4" w:space="0" w:color="auto"/>
              <w:right w:val="single" w:sz="4" w:space="0" w:color="auto"/>
            </w:tcBorders>
            <w:shd w:val="clear" w:color="auto" w:fill="FFFFFF"/>
            <w:noWrap/>
            <w:vAlign w:val="center"/>
            <w:hideMark/>
          </w:tcPr>
          <w:p w14:paraId="44A1166C"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200.000</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72E5F397" w14:textId="77777777" w:rsidR="00F23B15" w:rsidRDefault="00F23B15">
            <w:pPr>
              <w:bidi w:val="0"/>
              <w:spacing w:line="240" w:lineRule="auto"/>
              <w:ind w:hanging="36"/>
              <w:rPr>
                <w:rFonts w:cs="Times New Roman"/>
                <w:b w:val="0"/>
                <w:bCs w:val="0"/>
                <w:rtl/>
              </w:rPr>
            </w:pPr>
            <w:r>
              <w:rPr>
                <w:rFonts w:cs="Times New Roman"/>
                <w:b w:val="0"/>
                <w:bCs w:val="0"/>
              </w:rPr>
              <w:t>Land</w:t>
            </w:r>
            <w:r>
              <w:rPr>
                <w:rFonts w:cs="Times New Roman"/>
                <w:b w:val="0"/>
                <w:bCs w:val="0"/>
                <w:rtl/>
              </w:rPr>
              <w:t xml:space="preserve"> </w:t>
            </w:r>
            <w:r>
              <w:rPr>
                <w:rFonts w:cs="Times New Roman"/>
                <w:b w:val="0"/>
                <w:bCs w:val="0"/>
              </w:rPr>
              <w:t>Area</w:t>
            </w:r>
          </w:p>
        </w:tc>
      </w:tr>
      <w:tr w:rsidR="00F23B15" w14:paraId="386F8C38"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06529660" w14:textId="77777777" w:rsidR="00F23B15" w:rsidRDefault="00F23B15">
            <w:pPr>
              <w:bidi w:val="0"/>
              <w:spacing w:line="240" w:lineRule="auto"/>
              <w:ind w:hanging="36"/>
              <w:rPr>
                <w:rFonts w:cs="Times New Roman"/>
                <w:sz w:val="22"/>
                <w:szCs w:val="22"/>
                <w:rtl/>
              </w:rPr>
            </w:pPr>
            <w:r>
              <w:rPr>
                <w:rFonts w:cs="Times New Roman"/>
                <w:b w:val="0"/>
                <w:bCs w:val="0"/>
              </w:rPr>
              <w:t>m</w:t>
            </w:r>
            <w:r>
              <w:rPr>
                <w:rFonts w:cs="Times New Roman" w:hint="cs"/>
                <w:b w:val="0"/>
                <w:bCs w:val="0"/>
                <w:rtl/>
              </w:rPr>
              <w:t>2</w:t>
            </w:r>
          </w:p>
        </w:tc>
        <w:tc>
          <w:tcPr>
            <w:tcW w:w="4064" w:type="dxa"/>
            <w:tcBorders>
              <w:top w:val="nil"/>
              <w:left w:val="nil"/>
              <w:bottom w:val="single" w:sz="4" w:space="0" w:color="auto"/>
              <w:right w:val="single" w:sz="4" w:space="0" w:color="auto"/>
            </w:tcBorders>
            <w:shd w:val="clear" w:color="auto" w:fill="FFFFFF"/>
            <w:noWrap/>
            <w:vAlign w:val="center"/>
            <w:hideMark/>
          </w:tcPr>
          <w:p w14:paraId="295F8212"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16.390</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500DB1EC" w14:textId="77777777" w:rsidR="00F23B15" w:rsidRDefault="00F23B15">
            <w:pPr>
              <w:bidi w:val="0"/>
              <w:spacing w:line="240" w:lineRule="auto"/>
              <w:ind w:hanging="36"/>
              <w:rPr>
                <w:rFonts w:cs="Times New Roman"/>
                <w:b w:val="0"/>
                <w:bCs w:val="0"/>
                <w:rtl/>
              </w:rPr>
            </w:pPr>
            <w:r>
              <w:rPr>
                <w:rFonts w:cs="Times New Roman"/>
                <w:b w:val="0"/>
                <w:bCs w:val="0"/>
              </w:rPr>
              <w:t>Building</w:t>
            </w:r>
            <w:r>
              <w:rPr>
                <w:rFonts w:cs="Times New Roman"/>
                <w:b w:val="0"/>
                <w:bCs w:val="0"/>
                <w:rtl/>
              </w:rPr>
              <w:t xml:space="preserve"> </w:t>
            </w:r>
            <w:r>
              <w:rPr>
                <w:rFonts w:cs="Times New Roman"/>
                <w:b w:val="0"/>
                <w:bCs w:val="0"/>
              </w:rPr>
              <w:t>Area</w:t>
            </w:r>
          </w:p>
        </w:tc>
      </w:tr>
      <w:tr w:rsidR="00F23B15" w14:paraId="097E9F28" w14:textId="77777777" w:rsidTr="00F23B15">
        <w:trPr>
          <w:trHeight w:val="405"/>
        </w:trPr>
        <w:tc>
          <w:tcPr>
            <w:tcW w:w="5158" w:type="dxa"/>
            <w:gridSpan w:val="2"/>
            <w:tcBorders>
              <w:top w:val="single" w:sz="4" w:space="0" w:color="auto"/>
              <w:left w:val="single" w:sz="4" w:space="0" w:color="auto"/>
              <w:bottom w:val="single" w:sz="4" w:space="0" w:color="auto"/>
              <w:right w:val="single" w:sz="4" w:space="0" w:color="000000"/>
            </w:tcBorders>
            <w:shd w:val="clear" w:color="auto" w:fill="FFFFFF"/>
            <w:vAlign w:val="center"/>
            <w:hideMark/>
          </w:tcPr>
          <w:p w14:paraId="2A62FFE2" w14:textId="77777777" w:rsidR="00F23B15" w:rsidRDefault="00F23B15">
            <w:pPr>
              <w:bidi w:val="0"/>
              <w:spacing w:line="240" w:lineRule="auto"/>
              <w:ind w:hanging="36"/>
              <w:rPr>
                <w:rFonts w:cs="Times New Roman"/>
                <w:b w:val="0"/>
                <w:bCs w:val="0"/>
                <w:rtl/>
              </w:rPr>
            </w:pPr>
            <w:r>
              <w:rPr>
                <w:rFonts w:cs="Times New Roman"/>
                <w:b w:val="0"/>
                <w:bCs w:val="0"/>
              </w:rPr>
              <w:t xml:space="preserve"> manganese stone</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32FF5C24" w14:textId="77777777" w:rsidR="00F23B15" w:rsidRDefault="00F23B15">
            <w:pPr>
              <w:bidi w:val="0"/>
              <w:spacing w:line="240" w:lineRule="auto"/>
              <w:ind w:hanging="36"/>
              <w:rPr>
                <w:rFonts w:cs="Times New Roman"/>
                <w:b w:val="0"/>
                <w:bCs w:val="0"/>
                <w:rtl/>
              </w:rPr>
            </w:pPr>
            <w:r>
              <w:rPr>
                <w:rFonts w:cs="Times New Roman"/>
                <w:b w:val="0"/>
                <w:bCs w:val="0"/>
              </w:rPr>
              <w:t>Main</w:t>
            </w:r>
            <w:r>
              <w:rPr>
                <w:rFonts w:cs="Times New Roman"/>
                <w:b w:val="0"/>
                <w:bCs w:val="0"/>
                <w:rtl/>
              </w:rPr>
              <w:t xml:space="preserve"> </w:t>
            </w:r>
            <w:r>
              <w:rPr>
                <w:rFonts w:cs="Times New Roman"/>
                <w:b w:val="0"/>
                <w:bCs w:val="0"/>
              </w:rPr>
              <w:t>Raw Materials</w:t>
            </w:r>
          </w:p>
        </w:tc>
      </w:tr>
      <w:tr w:rsidR="00F23B15" w14:paraId="5911FA5B" w14:textId="77777777" w:rsidTr="00F23B15">
        <w:trPr>
          <w:trHeight w:val="405"/>
        </w:trPr>
        <w:tc>
          <w:tcPr>
            <w:tcW w:w="5158" w:type="dxa"/>
            <w:gridSpan w:val="2"/>
            <w:tcBorders>
              <w:top w:val="single" w:sz="4" w:space="0" w:color="auto"/>
              <w:left w:val="single" w:sz="4" w:space="0" w:color="auto"/>
              <w:bottom w:val="single" w:sz="4" w:space="0" w:color="auto"/>
              <w:right w:val="single" w:sz="4" w:space="0" w:color="000000"/>
            </w:tcBorders>
            <w:shd w:val="clear" w:color="auto" w:fill="FFFFFF"/>
            <w:noWrap/>
            <w:vAlign w:val="center"/>
            <w:hideMark/>
          </w:tcPr>
          <w:p w14:paraId="59AC7F59" w14:textId="77777777" w:rsidR="00F23B15" w:rsidRDefault="00F23B15">
            <w:pPr>
              <w:bidi w:val="0"/>
              <w:spacing w:line="240" w:lineRule="auto"/>
              <w:ind w:hanging="36"/>
              <w:rPr>
                <w:rFonts w:cs="Times New Roman"/>
                <w:sz w:val="22"/>
                <w:szCs w:val="22"/>
              </w:rPr>
            </w:pPr>
            <w:r>
              <w:rPr>
                <w:rFonts w:cs="Times New Roman" w:hint="cs"/>
                <w:sz w:val="22"/>
                <w:szCs w:val="22"/>
                <w:rtl/>
              </w:rPr>
              <w:t> </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499E4D8D" w14:textId="77777777" w:rsidR="00F23B15" w:rsidRDefault="00F23B15">
            <w:pPr>
              <w:bidi w:val="0"/>
              <w:spacing w:line="240" w:lineRule="auto"/>
              <w:ind w:hanging="36"/>
              <w:rPr>
                <w:rFonts w:cs="Times New Roman"/>
                <w:b w:val="0"/>
                <w:bCs w:val="0"/>
                <w:rtl/>
              </w:rPr>
            </w:pPr>
            <w:r>
              <w:rPr>
                <w:rFonts w:cs="Times New Roman"/>
                <w:b w:val="0"/>
                <w:bCs w:val="0"/>
              </w:rPr>
              <w:t>Supplying</w:t>
            </w:r>
            <w:r>
              <w:rPr>
                <w:rFonts w:cs="Times New Roman"/>
                <w:b w:val="0"/>
                <w:bCs w:val="0"/>
                <w:rtl/>
              </w:rPr>
              <w:t xml:space="preserve"> </w:t>
            </w:r>
            <w:r>
              <w:rPr>
                <w:rFonts w:cs="Times New Roman"/>
                <w:b w:val="0"/>
                <w:bCs w:val="0"/>
              </w:rPr>
              <w:t>Place of Raw Materials</w:t>
            </w:r>
          </w:p>
        </w:tc>
      </w:tr>
      <w:tr w:rsidR="00F23B15" w14:paraId="47F5AAC1"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21BE50A0" w14:textId="77777777" w:rsidR="00F23B15" w:rsidRDefault="00F23B15">
            <w:pPr>
              <w:bidi w:val="0"/>
              <w:spacing w:line="240" w:lineRule="auto"/>
              <w:ind w:hanging="36"/>
              <w:rPr>
                <w:rFonts w:cs="Times New Roman"/>
                <w:sz w:val="22"/>
                <w:szCs w:val="22"/>
                <w:rtl/>
              </w:rPr>
            </w:pPr>
            <w:r>
              <w:rPr>
                <w:rFonts w:cs="Times New Roman"/>
                <w:b w:val="0"/>
                <w:bCs w:val="0"/>
              </w:rPr>
              <w:t>kw</w:t>
            </w:r>
            <w:r>
              <w:rPr>
                <w:rFonts w:cs="Times New Roman"/>
                <w:sz w:val="22"/>
                <w:szCs w:val="22"/>
              </w:rPr>
              <w:t>/</w:t>
            </w:r>
            <w:r>
              <w:rPr>
                <w:rFonts w:cs="Times New Roman"/>
                <w:b w:val="0"/>
                <w:bCs w:val="0"/>
              </w:rPr>
              <w:t>h</w:t>
            </w:r>
          </w:p>
        </w:tc>
        <w:tc>
          <w:tcPr>
            <w:tcW w:w="4064" w:type="dxa"/>
            <w:tcBorders>
              <w:top w:val="nil"/>
              <w:left w:val="nil"/>
              <w:bottom w:val="single" w:sz="4" w:space="0" w:color="auto"/>
              <w:right w:val="single" w:sz="4" w:space="0" w:color="auto"/>
            </w:tcBorders>
            <w:shd w:val="clear" w:color="auto" w:fill="FFFFFF"/>
            <w:noWrap/>
            <w:vAlign w:val="center"/>
            <w:hideMark/>
          </w:tcPr>
          <w:p w14:paraId="1D27BC41"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302.027.301</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186DD0F3" w14:textId="77777777" w:rsidR="00F23B15" w:rsidRDefault="00F23B15">
            <w:pPr>
              <w:bidi w:val="0"/>
              <w:spacing w:line="240" w:lineRule="auto"/>
              <w:ind w:hanging="36"/>
              <w:rPr>
                <w:rFonts w:cs="Times New Roman"/>
                <w:b w:val="0"/>
                <w:bCs w:val="0"/>
                <w:rtl/>
              </w:rPr>
            </w:pPr>
            <w:r>
              <w:rPr>
                <w:rFonts w:cs="Times New Roman"/>
                <w:b w:val="0"/>
                <w:bCs w:val="0"/>
              </w:rPr>
              <w:t>Power</w:t>
            </w:r>
            <w:r>
              <w:rPr>
                <w:rFonts w:cs="Times New Roman"/>
                <w:b w:val="0"/>
                <w:bCs w:val="0"/>
                <w:rtl/>
              </w:rPr>
              <w:t xml:space="preserve"> </w:t>
            </w:r>
            <w:r>
              <w:rPr>
                <w:rFonts w:cs="Times New Roman"/>
                <w:b w:val="0"/>
                <w:bCs w:val="0"/>
              </w:rPr>
              <w:t>Requirement</w:t>
            </w:r>
          </w:p>
        </w:tc>
      </w:tr>
      <w:tr w:rsidR="00F23B15" w14:paraId="604E2981"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36A49BF6" w14:textId="77777777" w:rsidR="00F23B15" w:rsidRDefault="00F23B15">
            <w:pPr>
              <w:bidi w:val="0"/>
              <w:spacing w:line="240" w:lineRule="auto"/>
              <w:ind w:hanging="36"/>
              <w:rPr>
                <w:rFonts w:cs="Times New Roman"/>
                <w:sz w:val="22"/>
                <w:szCs w:val="22"/>
                <w:rtl/>
              </w:rPr>
            </w:pPr>
            <w:r>
              <w:rPr>
                <w:rFonts w:cs="Times New Roman"/>
                <w:b w:val="0"/>
                <w:bCs w:val="0"/>
              </w:rPr>
              <w:t>m</w:t>
            </w:r>
            <w:r>
              <w:rPr>
                <w:rFonts w:cs="Times New Roman" w:hint="cs"/>
                <w:b w:val="0"/>
                <w:bCs w:val="0"/>
                <w:rtl/>
              </w:rPr>
              <w:t>3</w:t>
            </w:r>
          </w:p>
        </w:tc>
        <w:tc>
          <w:tcPr>
            <w:tcW w:w="4064" w:type="dxa"/>
            <w:tcBorders>
              <w:top w:val="nil"/>
              <w:left w:val="nil"/>
              <w:bottom w:val="single" w:sz="4" w:space="0" w:color="auto"/>
              <w:right w:val="single" w:sz="4" w:space="0" w:color="auto"/>
            </w:tcBorders>
            <w:shd w:val="clear" w:color="auto" w:fill="FFFFFF"/>
            <w:noWrap/>
            <w:vAlign w:val="center"/>
            <w:hideMark/>
          </w:tcPr>
          <w:p w14:paraId="63FFEAC8"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223.580</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6BDEE042" w14:textId="77777777" w:rsidR="00F23B15" w:rsidRDefault="00F23B15">
            <w:pPr>
              <w:bidi w:val="0"/>
              <w:spacing w:line="240" w:lineRule="auto"/>
              <w:ind w:hanging="36"/>
              <w:rPr>
                <w:rFonts w:cs="Times New Roman"/>
                <w:b w:val="0"/>
                <w:bCs w:val="0"/>
                <w:rtl/>
              </w:rPr>
            </w:pPr>
            <w:r>
              <w:rPr>
                <w:rFonts w:cs="Times New Roman"/>
                <w:b w:val="0"/>
                <w:bCs w:val="0"/>
              </w:rPr>
              <w:t>Water</w:t>
            </w:r>
            <w:r>
              <w:rPr>
                <w:rFonts w:cs="Times New Roman"/>
                <w:b w:val="0"/>
                <w:bCs w:val="0"/>
                <w:rtl/>
              </w:rPr>
              <w:t xml:space="preserve"> </w:t>
            </w:r>
            <w:r>
              <w:rPr>
                <w:rFonts w:cs="Times New Roman"/>
                <w:b w:val="0"/>
                <w:bCs w:val="0"/>
              </w:rPr>
              <w:t>Requirement</w:t>
            </w:r>
          </w:p>
        </w:tc>
      </w:tr>
      <w:tr w:rsidR="00F23B15" w14:paraId="76094B17"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319B1880" w14:textId="77777777" w:rsidR="00F23B15" w:rsidRDefault="00F23B15">
            <w:pPr>
              <w:bidi w:val="0"/>
              <w:spacing w:line="240" w:lineRule="auto"/>
              <w:ind w:hanging="36"/>
              <w:rPr>
                <w:rFonts w:cs="Times New Roman"/>
                <w:sz w:val="22"/>
                <w:szCs w:val="22"/>
                <w:rtl/>
              </w:rPr>
            </w:pPr>
            <w:r>
              <w:rPr>
                <w:rFonts w:cs="Times New Roman"/>
                <w:b w:val="0"/>
                <w:bCs w:val="0"/>
              </w:rPr>
              <w:t>m</w:t>
            </w:r>
            <w:r>
              <w:rPr>
                <w:rFonts w:cs="Times New Roman" w:hint="cs"/>
                <w:b w:val="0"/>
                <w:bCs w:val="0"/>
                <w:rtl/>
              </w:rPr>
              <w:t>3</w:t>
            </w:r>
          </w:p>
        </w:tc>
        <w:tc>
          <w:tcPr>
            <w:tcW w:w="4064" w:type="dxa"/>
            <w:tcBorders>
              <w:top w:val="nil"/>
              <w:left w:val="nil"/>
              <w:bottom w:val="single" w:sz="4" w:space="0" w:color="auto"/>
              <w:right w:val="single" w:sz="4" w:space="0" w:color="auto"/>
            </w:tcBorders>
            <w:shd w:val="clear" w:color="auto" w:fill="FFFFFF"/>
            <w:noWrap/>
            <w:vAlign w:val="center"/>
            <w:hideMark/>
          </w:tcPr>
          <w:p w14:paraId="2607A9CA"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707.800</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0F096235" w14:textId="77777777" w:rsidR="00F23B15" w:rsidRDefault="00F23B15">
            <w:pPr>
              <w:bidi w:val="0"/>
              <w:spacing w:line="240" w:lineRule="auto"/>
              <w:ind w:hanging="36"/>
              <w:rPr>
                <w:rFonts w:cs="Times New Roman"/>
                <w:b w:val="0"/>
                <w:bCs w:val="0"/>
                <w:rtl/>
              </w:rPr>
            </w:pPr>
            <w:r>
              <w:rPr>
                <w:rFonts w:cs="Times New Roman"/>
                <w:b w:val="0"/>
                <w:bCs w:val="0"/>
              </w:rPr>
              <w:t>Fuel</w:t>
            </w:r>
            <w:r>
              <w:rPr>
                <w:rFonts w:cs="Times New Roman"/>
                <w:b w:val="0"/>
                <w:bCs w:val="0"/>
                <w:rtl/>
              </w:rPr>
              <w:t xml:space="preserve"> </w:t>
            </w:r>
            <w:r>
              <w:rPr>
                <w:rFonts w:cs="Times New Roman"/>
                <w:b w:val="0"/>
                <w:bCs w:val="0"/>
              </w:rPr>
              <w:t>Requirement</w:t>
            </w:r>
          </w:p>
        </w:tc>
      </w:tr>
      <w:tr w:rsidR="00F23B15" w14:paraId="5E4E1CBB" w14:textId="77777777" w:rsidTr="00F23B15">
        <w:trPr>
          <w:trHeight w:val="435"/>
        </w:trPr>
        <w:tc>
          <w:tcPr>
            <w:tcW w:w="10115" w:type="dxa"/>
            <w:gridSpan w:val="3"/>
            <w:tcBorders>
              <w:top w:val="single" w:sz="4" w:space="0" w:color="auto"/>
              <w:left w:val="single" w:sz="4" w:space="0" w:color="auto"/>
              <w:bottom w:val="single" w:sz="4" w:space="0" w:color="auto"/>
              <w:right w:val="single" w:sz="8" w:space="0" w:color="000000"/>
            </w:tcBorders>
            <w:shd w:val="clear" w:color="auto" w:fill="F2F2F2"/>
            <w:noWrap/>
            <w:vAlign w:val="center"/>
            <w:hideMark/>
          </w:tcPr>
          <w:p w14:paraId="5D92A844" w14:textId="77777777" w:rsidR="00F23B15" w:rsidRDefault="00F23B15">
            <w:pPr>
              <w:bidi w:val="0"/>
              <w:spacing w:line="240" w:lineRule="auto"/>
              <w:ind w:hanging="36"/>
              <w:rPr>
                <w:rFonts w:cs="Times New Roman"/>
                <w:rtl/>
              </w:rPr>
            </w:pPr>
            <w:r>
              <w:rPr>
                <w:rFonts w:cs="Times New Roman"/>
              </w:rPr>
              <w:t>Economical</w:t>
            </w:r>
            <w:r>
              <w:rPr>
                <w:rFonts w:cs="Times New Roman" w:hint="cs"/>
                <w:rtl/>
              </w:rPr>
              <w:t xml:space="preserve"> &amp; </w:t>
            </w:r>
            <w:r>
              <w:rPr>
                <w:rFonts w:cs="Times New Roman"/>
              </w:rPr>
              <w:t>Financial Study</w:t>
            </w:r>
          </w:p>
        </w:tc>
      </w:tr>
      <w:tr w:rsidR="00F23B15" w14:paraId="2BDCA93C"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75B11E94" w14:textId="77777777" w:rsidR="00F23B15" w:rsidRDefault="00F23B15">
            <w:pPr>
              <w:bidi w:val="0"/>
              <w:spacing w:line="240" w:lineRule="auto"/>
              <w:ind w:hanging="36"/>
              <w:rPr>
                <w:rFonts w:ascii="Calibri" w:hAnsi="Calibri" w:cs="Arial"/>
                <w:sz w:val="22"/>
                <w:szCs w:val="22"/>
                <w:rtl/>
              </w:rPr>
            </w:pPr>
            <w:r>
              <w:rPr>
                <w:rFonts w:ascii="Calibri" w:hAnsi="Calibri" w:cs="Arial"/>
                <w:sz w:val="22"/>
                <w:szCs w:val="22"/>
                <w:rtl/>
              </w:rPr>
              <w:t>€</w:t>
            </w:r>
          </w:p>
        </w:tc>
        <w:tc>
          <w:tcPr>
            <w:tcW w:w="4064" w:type="dxa"/>
            <w:tcBorders>
              <w:top w:val="nil"/>
              <w:left w:val="nil"/>
              <w:bottom w:val="single" w:sz="4" w:space="0" w:color="auto"/>
              <w:right w:val="single" w:sz="4" w:space="0" w:color="auto"/>
            </w:tcBorders>
            <w:shd w:val="clear" w:color="auto" w:fill="FFFFFF"/>
            <w:noWrap/>
            <w:vAlign w:val="center"/>
            <w:hideMark/>
          </w:tcPr>
          <w:p w14:paraId="26EEFC25"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40.146.409</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394BCBF8" w14:textId="77777777" w:rsidR="00F23B15" w:rsidRDefault="00F23B15">
            <w:pPr>
              <w:bidi w:val="0"/>
              <w:spacing w:line="240" w:lineRule="auto"/>
              <w:ind w:hanging="36"/>
              <w:rPr>
                <w:rFonts w:cs="Times New Roman"/>
                <w:b w:val="0"/>
                <w:bCs w:val="0"/>
                <w:rtl/>
              </w:rPr>
            </w:pPr>
            <w:r>
              <w:rPr>
                <w:rFonts w:cs="Times New Roman"/>
                <w:b w:val="0"/>
                <w:bCs w:val="0"/>
              </w:rPr>
              <w:t>Fixed</w:t>
            </w:r>
            <w:r>
              <w:rPr>
                <w:rFonts w:cs="Times New Roman"/>
                <w:b w:val="0"/>
                <w:bCs w:val="0"/>
                <w:rtl/>
              </w:rPr>
              <w:t xml:space="preserve"> </w:t>
            </w:r>
            <w:r>
              <w:rPr>
                <w:rFonts w:cs="Times New Roman"/>
                <w:b w:val="0"/>
                <w:bCs w:val="0"/>
              </w:rPr>
              <w:t>Investment Cost (Rail’s</w:t>
            </w:r>
            <w:r>
              <w:rPr>
                <w:rFonts w:cs="Times New Roman" w:hint="cs"/>
                <w:b w:val="0"/>
                <w:bCs w:val="0"/>
                <w:rtl/>
              </w:rPr>
              <w:t xml:space="preserve"> &amp; </w:t>
            </w:r>
            <w:r>
              <w:rPr>
                <w:rFonts w:cs="Times New Roman"/>
                <w:b w:val="0"/>
                <w:bCs w:val="0"/>
              </w:rPr>
              <w:t>other Currencies)</w:t>
            </w:r>
          </w:p>
        </w:tc>
      </w:tr>
      <w:tr w:rsidR="00F23B15" w14:paraId="1DDD0D41"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4B5528DB" w14:textId="77777777" w:rsidR="00F23B15" w:rsidRDefault="00F23B15">
            <w:pPr>
              <w:bidi w:val="0"/>
              <w:spacing w:line="240" w:lineRule="auto"/>
              <w:ind w:hanging="36"/>
              <w:rPr>
                <w:rFonts w:cs="Times New Roman"/>
                <w:sz w:val="22"/>
                <w:szCs w:val="22"/>
                <w:rtl/>
              </w:rPr>
            </w:pPr>
            <w:r>
              <w:rPr>
                <w:rFonts w:cs="Times New Roman" w:hint="cs"/>
                <w:sz w:val="22"/>
                <w:szCs w:val="22"/>
                <w:rtl/>
              </w:rPr>
              <w:t>€</w:t>
            </w:r>
          </w:p>
        </w:tc>
        <w:tc>
          <w:tcPr>
            <w:tcW w:w="4064" w:type="dxa"/>
            <w:tcBorders>
              <w:top w:val="nil"/>
              <w:left w:val="nil"/>
              <w:bottom w:val="single" w:sz="4" w:space="0" w:color="auto"/>
              <w:right w:val="single" w:sz="4" w:space="0" w:color="auto"/>
            </w:tcBorders>
            <w:shd w:val="clear" w:color="auto" w:fill="FFFFFF"/>
            <w:noWrap/>
            <w:vAlign w:val="center"/>
            <w:hideMark/>
          </w:tcPr>
          <w:p w14:paraId="1D0D2D08"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7.855.366</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1D854CB9" w14:textId="77777777" w:rsidR="00F23B15" w:rsidRDefault="00F23B15">
            <w:pPr>
              <w:bidi w:val="0"/>
              <w:spacing w:line="240" w:lineRule="auto"/>
              <w:ind w:hanging="36"/>
              <w:rPr>
                <w:rFonts w:cs="Times New Roman"/>
                <w:b w:val="0"/>
                <w:bCs w:val="0"/>
                <w:rtl/>
              </w:rPr>
            </w:pPr>
            <w:r>
              <w:rPr>
                <w:rFonts w:cs="Times New Roman"/>
                <w:b w:val="0"/>
                <w:bCs w:val="0"/>
              </w:rPr>
              <w:t>Working</w:t>
            </w:r>
            <w:r>
              <w:rPr>
                <w:rFonts w:cs="Times New Roman"/>
                <w:b w:val="0"/>
                <w:bCs w:val="0"/>
                <w:rtl/>
              </w:rPr>
              <w:t xml:space="preserve"> </w:t>
            </w:r>
            <w:r>
              <w:rPr>
                <w:rFonts w:cs="Times New Roman"/>
                <w:b w:val="0"/>
                <w:bCs w:val="0"/>
              </w:rPr>
              <w:t>Capital</w:t>
            </w:r>
          </w:p>
        </w:tc>
      </w:tr>
      <w:tr w:rsidR="00F23B15" w14:paraId="59FA2014"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44524B5B" w14:textId="77777777" w:rsidR="00F23B15" w:rsidRDefault="00F23B15">
            <w:pPr>
              <w:bidi w:val="0"/>
              <w:spacing w:line="240" w:lineRule="auto"/>
              <w:ind w:hanging="36"/>
              <w:rPr>
                <w:rFonts w:cs="Times New Roman"/>
                <w:sz w:val="22"/>
                <w:szCs w:val="22"/>
                <w:rtl/>
              </w:rPr>
            </w:pPr>
            <w:r>
              <w:rPr>
                <w:rFonts w:cs="Times New Roman" w:hint="cs"/>
                <w:sz w:val="22"/>
                <w:szCs w:val="22"/>
                <w:rtl/>
              </w:rPr>
              <w:t>€</w:t>
            </w:r>
          </w:p>
        </w:tc>
        <w:tc>
          <w:tcPr>
            <w:tcW w:w="4064" w:type="dxa"/>
            <w:tcBorders>
              <w:top w:val="nil"/>
              <w:left w:val="nil"/>
              <w:bottom w:val="single" w:sz="4" w:space="0" w:color="auto"/>
              <w:right w:val="single" w:sz="4" w:space="0" w:color="auto"/>
            </w:tcBorders>
            <w:shd w:val="clear" w:color="auto" w:fill="FFFFFF"/>
            <w:noWrap/>
            <w:vAlign w:val="center"/>
            <w:hideMark/>
          </w:tcPr>
          <w:p w14:paraId="2421CC9C"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48.001.775</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3FB33B63" w14:textId="77777777" w:rsidR="00F23B15" w:rsidRDefault="00F23B15">
            <w:pPr>
              <w:bidi w:val="0"/>
              <w:spacing w:line="240" w:lineRule="auto"/>
              <w:ind w:hanging="36"/>
              <w:rPr>
                <w:rFonts w:cs="Times New Roman"/>
                <w:b w:val="0"/>
                <w:bCs w:val="0"/>
                <w:rtl/>
              </w:rPr>
            </w:pPr>
            <w:r>
              <w:rPr>
                <w:rFonts w:cs="Times New Roman"/>
                <w:b w:val="0"/>
                <w:bCs w:val="0"/>
              </w:rPr>
              <w:t>Total</w:t>
            </w:r>
            <w:r>
              <w:rPr>
                <w:rFonts w:cs="Times New Roman"/>
                <w:b w:val="0"/>
                <w:bCs w:val="0"/>
                <w:rtl/>
              </w:rPr>
              <w:t xml:space="preserve"> </w:t>
            </w:r>
            <w:r>
              <w:rPr>
                <w:rFonts w:cs="Times New Roman"/>
                <w:b w:val="0"/>
                <w:bCs w:val="0"/>
              </w:rPr>
              <w:t>Investment Cost</w:t>
            </w:r>
          </w:p>
        </w:tc>
      </w:tr>
      <w:tr w:rsidR="00F23B15" w14:paraId="396063F8"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6BAD744F" w14:textId="77777777" w:rsidR="00F23B15" w:rsidRDefault="00F23B15">
            <w:pPr>
              <w:bidi w:val="0"/>
              <w:spacing w:line="240" w:lineRule="auto"/>
              <w:ind w:hanging="36"/>
              <w:rPr>
                <w:rFonts w:cs="Times New Roman"/>
                <w:sz w:val="22"/>
                <w:szCs w:val="22"/>
                <w:rtl/>
              </w:rPr>
            </w:pPr>
            <w:r>
              <w:rPr>
                <w:rFonts w:cs="Times New Roman" w:hint="cs"/>
                <w:sz w:val="22"/>
                <w:szCs w:val="22"/>
                <w:rtl/>
              </w:rPr>
              <w:t>€</w:t>
            </w:r>
          </w:p>
        </w:tc>
        <w:tc>
          <w:tcPr>
            <w:tcW w:w="4064" w:type="dxa"/>
            <w:tcBorders>
              <w:top w:val="nil"/>
              <w:left w:val="nil"/>
              <w:bottom w:val="single" w:sz="4" w:space="0" w:color="auto"/>
              <w:right w:val="single" w:sz="4" w:space="0" w:color="auto"/>
            </w:tcBorders>
            <w:shd w:val="clear" w:color="auto" w:fill="FFFFFF"/>
            <w:noWrap/>
            <w:vAlign w:val="center"/>
            <w:hideMark/>
          </w:tcPr>
          <w:p w14:paraId="7853DAC1"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62.333.333</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43FC1938" w14:textId="77777777" w:rsidR="00F23B15" w:rsidRDefault="00F23B15">
            <w:pPr>
              <w:bidi w:val="0"/>
              <w:spacing w:line="240" w:lineRule="auto"/>
              <w:ind w:hanging="36"/>
              <w:rPr>
                <w:rFonts w:cs="Times New Roman"/>
                <w:b w:val="0"/>
                <w:bCs w:val="0"/>
                <w:rtl/>
              </w:rPr>
            </w:pPr>
            <w:r>
              <w:rPr>
                <w:rFonts w:cs="Times New Roman"/>
                <w:b w:val="0"/>
                <w:bCs w:val="0"/>
              </w:rPr>
              <w:t>Annual</w:t>
            </w:r>
            <w:r>
              <w:rPr>
                <w:rFonts w:cs="Times New Roman"/>
                <w:b w:val="0"/>
                <w:bCs w:val="0"/>
                <w:rtl/>
              </w:rPr>
              <w:t xml:space="preserve"> </w:t>
            </w:r>
            <w:r>
              <w:rPr>
                <w:rFonts w:cs="Times New Roman"/>
                <w:b w:val="0"/>
                <w:bCs w:val="0"/>
              </w:rPr>
              <w:t>Sale</w:t>
            </w:r>
          </w:p>
        </w:tc>
      </w:tr>
      <w:tr w:rsidR="00F23B15" w14:paraId="6B8C93B9"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41E7E6C7" w14:textId="77777777" w:rsidR="00F23B15" w:rsidRDefault="00F23B15">
            <w:pPr>
              <w:bidi w:val="0"/>
              <w:spacing w:line="240" w:lineRule="auto"/>
              <w:ind w:hanging="36"/>
              <w:rPr>
                <w:rFonts w:cs="Times New Roman"/>
                <w:sz w:val="22"/>
                <w:szCs w:val="22"/>
                <w:rtl/>
              </w:rPr>
            </w:pPr>
            <w:r>
              <w:rPr>
                <w:rFonts w:cs="Times New Roman" w:hint="cs"/>
                <w:sz w:val="22"/>
                <w:szCs w:val="22"/>
                <w:rtl/>
              </w:rPr>
              <w:t>€</w:t>
            </w:r>
          </w:p>
        </w:tc>
        <w:tc>
          <w:tcPr>
            <w:tcW w:w="4064" w:type="dxa"/>
            <w:tcBorders>
              <w:top w:val="nil"/>
              <w:left w:val="nil"/>
              <w:bottom w:val="single" w:sz="4" w:space="0" w:color="auto"/>
              <w:right w:val="single" w:sz="4" w:space="0" w:color="auto"/>
            </w:tcBorders>
            <w:shd w:val="clear" w:color="auto" w:fill="FFFFFF"/>
            <w:noWrap/>
            <w:vAlign w:val="center"/>
            <w:hideMark/>
          </w:tcPr>
          <w:p w14:paraId="788D3748" w14:textId="77777777" w:rsidR="00F23B15" w:rsidRDefault="00F23B15">
            <w:pPr>
              <w:bidi w:val="0"/>
              <w:spacing w:line="240" w:lineRule="auto"/>
              <w:ind w:hanging="36"/>
              <w:rPr>
                <w:rFonts w:asciiTheme="majorBidi" w:hAnsiTheme="majorBidi" w:cstheme="majorBidi"/>
                <w:b w:val="0"/>
                <w:bCs w:val="0"/>
                <w:rtl/>
                <w:lang w:bidi="fa-IR"/>
              </w:rPr>
            </w:pPr>
            <w:r>
              <w:rPr>
                <w:rFonts w:asciiTheme="majorBidi" w:hAnsiTheme="majorBidi" w:cstheme="majorBidi"/>
                <w:b w:val="0"/>
                <w:bCs w:val="0"/>
                <w:lang w:bidi="fa-IR"/>
              </w:rPr>
              <w:t>25.970.696</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5C8EC0F0" w14:textId="77777777" w:rsidR="00F23B15" w:rsidRDefault="00F23B15">
            <w:pPr>
              <w:bidi w:val="0"/>
              <w:spacing w:line="240" w:lineRule="auto"/>
              <w:ind w:hanging="36"/>
              <w:rPr>
                <w:rFonts w:cs="Times New Roman"/>
                <w:b w:val="0"/>
                <w:bCs w:val="0"/>
                <w:rtl/>
              </w:rPr>
            </w:pPr>
            <w:r>
              <w:rPr>
                <w:rFonts w:cs="Times New Roman"/>
                <w:b w:val="0"/>
                <w:bCs w:val="0"/>
              </w:rPr>
              <w:t>Net</w:t>
            </w:r>
            <w:r>
              <w:rPr>
                <w:rFonts w:cs="Times New Roman"/>
                <w:b w:val="0"/>
                <w:bCs w:val="0"/>
                <w:rtl/>
              </w:rPr>
              <w:t xml:space="preserve"> </w:t>
            </w:r>
            <w:r>
              <w:rPr>
                <w:rFonts w:cs="Times New Roman"/>
                <w:b w:val="0"/>
                <w:bCs w:val="0"/>
              </w:rPr>
              <w:t>Present Value (NPV)</w:t>
            </w:r>
          </w:p>
        </w:tc>
      </w:tr>
      <w:tr w:rsidR="00F23B15" w14:paraId="13FBA37B"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0B0C0690" w14:textId="77777777" w:rsidR="00F23B15" w:rsidRDefault="00F23B15">
            <w:pPr>
              <w:bidi w:val="0"/>
              <w:spacing w:line="240" w:lineRule="auto"/>
              <w:ind w:hanging="37"/>
              <w:rPr>
                <w:rFonts w:cs="Times New Roman"/>
                <w:sz w:val="22"/>
                <w:szCs w:val="22"/>
                <w:rtl/>
              </w:rPr>
            </w:pPr>
            <w:r>
              <w:rPr>
                <w:rFonts w:cs="Times New Roman" w:hint="cs"/>
                <w:sz w:val="22"/>
                <w:szCs w:val="22"/>
                <w:rtl/>
              </w:rPr>
              <w:t> </w:t>
            </w:r>
          </w:p>
        </w:tc>
        <w:tc>
          <w:tcPr>
            <w:tcW w:w="4064" w:type="dxa"/>
            <w:tcBorders>
              <w:top w:val="nil"/>
              <w:left w:val="nil"/>
              <w:bottom w:val="single" w:sz="4" w:space="0" w:color="auto"/>
              <w:right w:val="single" w:sz="4" w:space="0" w:color="auto"/>
            </w:tcBorders>
            <w:shd w:val="clear" w:color="auto" w:fill="FFFFFF"/>
            <w:noWrap/>
            <w:vAlign w:val="center"/>
            <w:hideMark/>
          </w:tcPr>
          <w:p w14:paraId="67647A95" w14:textId="77777777" w:rsidR="00F23B15" w:rsidRDefault="00F23B15">
            <w:pPr>
              <w:bidi w:val="0"/>
              <w:spacing w:line="240" w:lineRule="auto"/>
              <w:ind w:hanging="37"/>
              <w:rPr>
                <w:rFonts w:asciiTheme="majorBidi" w:hAnsiTheme="majorBidi" w:cstheme="majorBidi"/>
                <w:b w:val="0"/>
                <w:bCs w:val="0"/>
                <w:rtl/>
                <w:lang w:bidi="fa-IR"/>
              </w:rPr>
            </w:pPr>
            <w:r>
              <w:rPr>
                <w:rFonts w:asciiTheme="majorBidi" w:hAnsiTheme="majorBidi" w:cstheme="majorBidi"/>
                <w:b w:val="0"/>
                <w:bCs w:val="0"/>
                <w:lang w:bidi="fa-IR"/>
              </w:rPr>
              <w:t>33</w:t>
            </w:r>
            <w:r>
              <w:rPr>
                <w:rFonts w:asciiTheme="majorBidi" w:hAnsiTheme="majorBidi" w:cstheme="majorBidi" w:hint="cs"/>
                <w:b w:val="0"/>
                <w:bCs w:val="0"/>
                <w:rtl/>
                <w:lang w:bidi="fa-IR"/>
              </w:rPr>
              <w:t>%</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14BF8FC8" w14:textId="77777777" w:rsidR="00F23B15" w:rsidRDefault="00F23B15">
            <w:pPr>
              <w:bidi w:val="0"/>
              <w:spacing w:line="240" w:lineRule="auto"/>
              <w:ind w:hanging="37"/>
              <w:rPr>
                <w:rFonts w:cs="Times New Roman"/>
                <w:b w:val="0"/>
                <w:bCs w:val="0"/>
                <w:rtl/>
              </w:rPr>
            </w:pPr>
            <w:r>
              <w:rPr>
                <w:rFonts w:cs="Times New Roman"/>
                <w:b w:val="0"/>
                <w:bCs w:val="0"/>
              </w:rPr>
              <w:t>Break</w:t>
            </w:r>
            <w:r>
              <w:rPr>
                <w:rFonts w:cs="Times New Roman"/>
                <w:b w:val="0"/>
                <w:bCs w:val="0"/>
                <w:rtl/>
              </w:rPr>
              <w:t xml:space="preserve"> </w:t>
            </w:r>
            <w:r>
              <w:rPr>
                <w:rFonts w:cs="Times New Roman"/>
                <w:b w:val="0"/>
                <w:bCs w:val="0"/>
              </w:rPr>
              <w:t>Even Point (BEP)</w:t>
            </w:r>
          </w:p>
        </w:tc>
      </w:tr>
      <w:tr w:rsidR="00F23B15" w14:paraId="5378B2DB" w14:textId="77777777" w:rsidTr="00F23B15">
        <w:trPr>
          <w:trHeight w:val="405"/>
        </w:trPr>
        <w:tc>
          <w:tcPr>
            <w:tcW w:w="1094" w:type="dxa"/>
            <w:tcBorders>
              <w:top w:val="single" w:sz="4" w:space="0" w:color="auto"/>
              <w:left w:val="single" w:sz="4" w:space="0" w:color="auto"/>
              <w:bottom w:val="single" w:sz="4" w:space="0" w:color="auto"/>
              <w:right w:val="nil"/>
            </w:tcBorders>
            <w:shd w:val="clear" w:color="auto" w:fill="FFFFFF"/>
            <w:noWrap/>
            <w:vAlign w:val="center"/>
            <w:hideMark/>
          </w:tcPr>
          <w:p w14:paraId="37BB6586" w14:textId="77777777" w:rsidR="00F23B15" w:rsidRDefault="00F23B15">
            <w:pPr>
              <w:bidi w:val="0"/>
              <w:spacing w:line="240" w:lineRule="auto"/>
              <w:ind w:hanging="37"/>
              <w:rPr>
                <w:rFonts w:cs="Times New Roman"/>
                <w:sz w:val="22"/>
                <w:szCs w:val="22"/>
                <w:rtl/>
              </w:rPr>
            </w:pPr>
            <w:r>
              <w:rPr>
                <w:rFonts w:cs="Times New Roman" w:hint="cs"/>
                <w:sz w:val="22"/>
                <w:szCs w:val="22"/>
                <w:rtl/>
              </w:rPr>
              <w:t> </w:t>
            </w:r>
          </w:p>
        </w:tc>
        <w:tc>
          <w:tcPr>
            <w:tcW w:w="4064" w:type="dxa"/>
            <w:tcBorders>
              <w:top w:val="single" w:sz="4" w:space="0" w:color="auto"/>
              <w:left w:val="nil"/>
              <w:bottom w:val="single" w:sz="4" w:space="0" w:color="auto"/>
              <w:right w:val="single" w:sz="4" w:space="0" w:color="auto"/>
            </w:tcBorders>
            <w:shd w:val="clear" w:color="auto" w:fill="FFFFFF"/>
            <w:noWrap/>
            <w:vAlign w:val="center"/>
            <w:hideMark/>
          </w:tcPr>
          <w:p w14:paraId="2B32963B" w14:textId="77777777" w:rsidR="00F23B15" w:rsidRDefault="00F23B15">
            <w:pPr>
              <w:bidi w:val="0"/>
              <w:spacing w:line="240" w:lineRule="auto"/>
              <w:ind w:hanging="37"/>
              <w:rPr>
                <w:rFonts w:asciiTheme="majorBidi" w:hAnsiTheme="majorBidi" w:cstheme="majorBidi"/>
                <w:b w:val="0"/>
                <w:bCs w:val="0"/>
                <w:rtl/>
                <w:lang w:bidi="fa-IR"/>
              </w:rPr>
            </w:pPr>
            <w:r>
              <w:rPr>
                <w:rFonts w:asciiTheme="majorBidi" w:hAnsiTheme="majorBidi" w:cstheme="majorBidi"/>
                <w:b w:val="0"/>
                <w:bCs w:val="0"/>
                <w:lang w:bidi="fa-IR"/>
              </w:rPr>
              <w:t>33.78</w:t>
            </w:r>
            <w:r>
              <w:rPr>
                <w:rFonts w:asciiTheme="majorBidi" w:hAnsiTheme="majorBidi" w:cstheme="majorBidi" w:hint="cs"/>
                <w:b w:val="0"/>
                <w:bCs w:val="0"/>
                <w:rtl/>
                <w:lang w:bidi="fa-IR"/>
              </w:rPr>
              <w:t>%</w:t>
            </w:r>
          </w:p>
        </w:tc>
        <w:tc>
          <w:tcPr>
            <w:tcW w:w="4957" w:type="dxa"/>
            <w:tcBorders>
              <w:top w:val="single" w:sz="4" w:space="0" w:color="auto"/>
              <w:left w:val="single" w:sz="4" w:space="0" w:color="auto"/>
              <w:bottom w:val="single" w:sz="4" w:space="0" w:color="auto"/>
              <w:right w:val="single" w:sz="8" w:space="0" w:color="000000"/>
            </w:tcBorders>
            <w:noWrap/>
            <w:vAlign w:val="center"/>
            <w:hideMark/>
          </w:tcPr>
          <w:p w14:paraId="4EBA1306" w14:textId="77777777" w:rsidR="00F23B15" w:rsidRDefault="00F23B15">
            <w:pPr>
              <w:bidi w:val="0"/>
              <w:spacing w:line="240" w:lineRule="auto"/>
              <w:ind w:hanging="37"/>
              <w:rPr>
                <w:rFonts w:cs="Times New Roman"/>
                <w:b w:val="0"/>
                <w:bCs w:val="0"/>
                <w:rtl/>
              </w:rPr>
            </w:pPr>
            <w:r>
              <w:rPr>
                <w:rFonts w:cs="Times New Roman"/>
                <w:b w:val="0"/>
                <w:bCs w:val="0"/>
              </w:rPr>
              <w:t>Internal</w:t>
            </w:r>
            <w:r>
              <w:rPr>
                <w:rFonts w:cs="Times New Roman"/>
                <w:b w:val="0"/>
                <w:bCs w:val="0"/>
                <w:rtl/>
              </w:rPr>
              <w:t xml:space="preserve"> </w:t>
            </w:r>
            <w:r>
              <w:rPr>
                <w:rFonts w:cs="Times New Roman"/>
                <w:b w:val="0"/>
                <w:bCs w:val="0"/>
              </w:rPr>
              <w:t>Rate of Return (IRR)</w:t>
            </w:r>
          </w:p>
        </w:tc>
      </w:tr>
      <w:tr w:rsidR="00F23B15" w14:paraId="436C9915"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5872680E" w14:textId="77777777" w:rsidR="00F23B15" w:rsidRDefault="00F23B15">
            <w:pPr>
              <w:bidi w:val="0"/>
              <w:spacing w:line="240" w:lineRule="auto"/>
              <w:ind w:hanging="37"/>
              <w:rPr>
                <w:rFonts w:cs="Times New Roman"/>
                <w:sz w:val="22"/>
                <w:szCs w:val="22"/>
                <w:rtl/>
              </w:rPr>
            </w:pPr>
            <w:r>
              <w:rPr>
                <w:rFonts w:cs="Times New Roman" w:hint="cs"/>
                <w:sz w:val="22"/>
                <w:szCs w:val="22"/>
                <w:rtl/>
              </w:rPr>
              <w:t> </w:t>
            </w:r>
          </w:p>
        </w:tc>
        <w:tc>
          <w:tcPr>
            <w:tcW w:w="4064" w:type="dxa"/>
            <w:tcBorders>
              <w:top w:val="nil"/>
              <w:left w:val="nil"/>
              <w:bottom w:val="single" w:sz="4" w:space="0" w:color="auto"/>
              <w:right w:val="single" w:sz="4" w:space="0" w:color="auto"/>
            </w:tcBorders>
            <w:shd w:val="clear" w:color="auto" w:fill="FFFFFF"/>
            <w:noWrap/>
            <w:vAlign w:val="center"/>
            <w:hideMark/>
          </w:tcPr>
          <w:p w14:paraId="380EBB86" w14:textId="77777777" w:rsidR="00F23B15" w:rsidRDefault="00F23B15">
            <w:pPr>
              <w:bidi w:val="0"/>
              <w:spacing w:line="240" w:lineRule="auto"/>
              <w:ind w:hanging="37"/>
              <w:rPr>
                <w:rFonts w:asciiTheme="majorBidi" w:hAnsiTheme="majorBidi" w:cstheme="majorBidi"/>
                <w:b w:val="0"/>
                <w:bCs w:val="0"/>
                <w:rtl/>
                <w:lang w:bidi="fa-IR"/>
              </w:rPr>
            </w:pPr>
            <w:r>
              <w:rPr>
                <w:rFonts w:asciiTheme="majorBidi" w:hAnsiTheme="majorBidi" w:cstheme="majorBidi"/>
                <w:b w:val="0"/>
                <w:bCs w:val="0"/>
                <w:lang w:bidi="fa-IR"/>
              </w:rPr>
              <w:t>3.21</w:t>
            </w:r>
          </w:p>
        </w:tc>
        <w:tc>
          <w:tcPr>
            <w:tcW w:w="4957" w:type="dxa"/>
            <w:tcBorders>
              <w:top w:val="single" w:sz="4" w:space="0" w:color="auto"/>
              <w:left w:val="nil"/>
              <w:bottom w:val="single" w:sz="4" w:space="0" w:color="auto"/>
              <w:right w:val="single" w:sz="8" w:space="0" w:color="000000"/>
            </w:tcBorders>
            <w:noWrap/>
            <w:vAlign w:val="center"/>
            <w:hideMark/>
          </w:tcPr>
          <w:p w14:paraId="283CE6BD" w14:textId="77777777" w:rsidR="00F23B15" w:rsidRDefault="00F23B15">
            <w:pPr>
              <w:bidi w:val="0"/>
              <w:spacing w:line="240" w:lineRule="auto"/>
              <w:ind w:hanging="37"/>
              <w:rPr>
                <w:rFonts w:cs="Times New Roman"/>
                <w:b w:val="0"/>
                <w:bCs w:val="0"/>
                <w:rtl/>
              </w:rPr>
            </w:pPr>
            <w:r>
              <w:rPr>
                <w:rFonts w:cs="Times New Roman"/>
                <w:b w:val="0"/>
                <w:bCs w:val="0"/>
              </w:rPr>
              <w:t>Investment</w:t>
            </w:r>
            <w:r>
              <w:rPr>
                <w:rFonts w:cs="Times New Roman"/>
                <w:b w:val="0"/>
                <w:bCs w:val="0"/>
                <w:rtl/>
              </w:rPr>
              <w:t xml:space="preserve"> </w:t>
            </w:r>
            <w:r>
              <w:rPr>
                <w:rFonts w:cs="Times New Roman"/>
                <w:b w:val="0"/>
                <w:bCs w:val="0"/>
              </w:rPr>
              <w:t>Return Period</w:t>
            </w:r>
          </w:p>
        </w:tc>
      </w:tr>
      <w:tr w:rsidR="00F23B15" w14:paraId="6EEADAA0" w14:textId="77777777" w:rsidTr="00F23B15">
        <w:trPr>
          <w:trHeight w:val="405"/>
        </w:trPr>
        <w:tc>
          <w:tcPr>
            <w:tcW w:w="1094" w:type="dxa"/>
            <w:tcBorders>
              <w:top w:val="nil"/>
              <w:left w:val="single" w:sz="4" w:space="0" w:color="auto"/>
              <w:bottom w:val="single" w:sz="4" w:space="0" w:color="auto"/>
              <w:right w:val="nil"/>
            </w:tcBorders>
            <w:shd w:val="clear" w:color="auto" w:fill="FFFFFF"/>
            <w:noWrap/>
            <w:vAlign w:val="center"/>
            <w:hideMark/>
          </w:tcPr>
          <w:p w14:paraId="38398BDA" w14:textId="77777777" w:rsidR="00F23B15" w:rsidRDefault="00F23B15">
            <w:pPr>
              <w:bidi w:val="0"/>
              <w:spacing w:line="240" w:lineRule="auto"/>
              <w:ind w:hanging="37"/>
              <w:rPr>
                <w:rFonts w:cs="Times New Roman"/>
                <w:sz w:val="22"/>
                <w:szCs w:val="22"/>
                <w:rtl/>
              </w:rPr>
            </w:pPr>
            <w:r>
              <w:rPr>
                <w:rFonts w:cs="Times New Roman" w:hint="cs"/>
                <w:sz w:val="22"/>
                <w:szCs w:val="22"/>
                <w:rtl/>
              </w:rPr>
              <w:t>€</w:t>
            </w:r>
          </w:p>
        </w:tc>
        <w:tc>
          <w:tcPr>
            <w:tcW w:w="4064" w:type="dxa"/>
            <w:tcBorders>
              <w:top w:val="nil"/>
              <w:left w:val="nil"/>
              <w:bottom w:val="single" w:sz="4" w:space="0" w:color="auto"/>
              <w:right w:val="single" w:sz="4" w:space="0" w:color="auto"/>
            </w:tcBorders>
            <w:shd w:val="clear" w:color="auto" w:fill="FFFFFF"/>
            <w:noWrap/>
            <w:vAlign w:val="center"/>
            <w:hideMark/>
          </w:tcPr>
          <w:p w14:paraId="12B70024" w14:textId="77777777" w:rsidR="00F23B15" w:rsidRDefault="00F23B15">
            <w:pPr>
              <w:bidi w:val="0"/>
              <w:spacing w:line="240" w:lineRule="auto"/>
              <w:ind w:hanging="37"/>
              <w:rPr>
                <w:rFonts w:asciiTheme="majorBidi" w:hAnsiTheme="majorBidi" w:cstheme="majorBidi"/>
                <w:b w:val="0"/>
                <w:bCs w:val="0"/>
                <w:rtl/>
                <w:lang w:bidi="fa-IR"/>
              </w:rPr>
            </w:pPr>
            <w:r>
              <w:rPr>
                <w:rFonts w:asciiTheme="majorBidi" w:hAnsiTheme="majorBidi" w:cstheme="majorBidi"/>
                <w:b w:val="0"/>
                <w:bCs w:val="0"/>
                <w:lang w:bidi="fa-IR"/>
              </w:rPr>
              <w:t>40.146.409</w:t>
            </w:r>
          </w:p>
        </w:tc>
        <w:tc>
          <w:tcPr>
            <w:tcW w:w="4957" w:type="dxa"/>
            <w:tcBorders>
              <w:top w:val="single" w:sz="4" w:space="0" w:color="auto"/>
              <w:left w:val="nil"/>
              <w:bottom w:val="single" w:sz="4" w:space="0" w:color="auto"/>
              <w:right w:val="single" w:sz="8" w:space="0" w:color="000000"/>
            </w:tcBorders>
            <w:noWrap/>
            <w:vAlign w:val="center"/>
            <w:hideMark/>
          </w:tcPr>
          <w:p w14:paraId="118D25AB" w14:textId="77777777" w:rsidR="00F23B15" w:rsidRDefault="00F23B15">
            <w:pPr>
              <w:bidi w:val="0"/>
              <w:spacing w:line="240" w:lineRule="auto"/>
              <w:ind w:hanging="37"/>
              <w:rPr>
                <w:rFonts w:cs="Times New Roman"/>
                <w:b w:val="0"/>
                <w:bCs w:val="0"/>
                <w:rtl/>
              </w:rPr>
            </w:pPr>
            <w:r>
              <w:rPr>
                <w:rFonts w:cs="Times New Roman"/>
                <w:b w:val="0"/>
                <w:bCs w:val="0"/>
              </w:rPr>
              <w:t>Equity</w:t>
            </w:r>
          </w:p>
        </w:tc>
      </w:tr>
      <w:tr w:rsidR="00F23B15" w14:paraId="776FB517" w14:textId="77777777" w:rsidTr="00F23B15">
        <w:trPr>
          <w:trHeight w:val="60"/>
        </w:trPr>
        <w:tc>
          <w:tcPr>
            <w:tcW w:w="1094" w:type="dxa"/>
            <w:tcBorders>
              <w:top w:val="nil"/>
              <w:left w:val="single" w:sz="4" w:space="0" w:color="auto"/>
              <w:bottom w:val="single" w:sz="8" w:space="0" w:color="auto"/>
              <w:right w:val="nil"/>
            </w:tcBorders>
            <w:shd w:val="clear" w:color="auto" w:fill="FFFFFF"/>
            <w:noWrap/>
            <w:vAlign w:val="center"/>
            <w:hideMark/>
          </w:tcPr>
          <w:p w14:paraId="42D20D3B" w14:textId="77777777" w:rsidR="00F23B15" w:rsidRDefault="00F23B15">
            <w:pPr>
              <w:bidi w:val="0"/>
              <w:spacing w:line="240" w:lineRule="auto"/>
              <w:ind w:hanging="37"/>
              <w:rPr>
                <w:rFonts w:cs="Times New Roman"/>
                <w:sz w:val="22"/>
                <w:szCs w:val="22"/>
                <w:rtl/>
              </w:rPr>
            </w:pPr>
            <w:r>
              <w:rPr>
                <w:rFonts w:cs="Times New Roman" w:hint="cs"/>
                <w:sz w:val="22"/>
                <w:szCs w:val="22"/>
                <w:rtl/>
              </w:rPr>
              <w:t> </w:t>
            </w:r>
          </w:p>
        </w:tc>
        <w:tc>
          <w:tcPr>
            <w:tcW w:w="4064" w:type="dxa"/>
            <w:tcBorders>
              <w:top w:val="nil"/>
              <w:left w:val="nil"/>
              <w:bottom w:val="single" w:sz="8" w:space="0" w:color="auto"/>
              <w:right w:val="single" w:sz="4" w:space="0" w:color="auto"/>
            </w:tcBorders>
            <w:shd w:val="clear" w:color="auto" w:fill="FFFFFF"/>
            <w:noWrap/>
            <w:vAlign w:val="center"/>
            <w:hideMark/>
          </w:tcPr>
          <w:p w14:paraId="0F5279DC" w14:textId="77777777" w:rsidR="00F23B15" w:rsidRDefault="00F23B15">
            <w:pPr>
              <w:bidi w:val="0"/>
              <w:spacing w:line="240" w:lineRule="auto"/>
              <w:ind w:hanging="37"/>
              <w:rPr>
                <w:rFonts w:asciiTheme="majorBidi" w:hAnsiTheme="majorBidi" w:cstheme="majorBidi"/>
                <w:b w:val="0"/>
                <w:bCs w:val="0"/>
                <w:rtl/>
                <w:lang w:bidi="fa-IR"/>
              </w:rPr>
            </w:pPr>
            <w:r>
              <w:rPr>
                <w:rFonts w:asciiTheme="majorBidi" w:hAnsiTheme="majorBidi" w:cstheme="majorBidi"/>
                <w:b w:val="0"/>
                <w:bCs w:val="0"/>
                <w:lang w:bidi="fa-IR"/>
              </w:rPr>
              <w:t>0</w:t>
            </w:r>
          </w:p>
        </w:tc>
        <w:tc>
          <w:tcPr>
            <w:tcW w:w="4957" w:type="dxa"/>
            <w:tcBorders>
              <w:top w:val="single" w:sz="4" w:space="0" w:color="auto"/>
              <w:left w:val="nil"/>
              <w:bottom w:val="single" w:sz="8" w:space="0" w:color="auto"/>
              <w:right w:val="single" w:sz="8" w:space="0" w:color="000000"/>
            </w:tcBorders>
            <w:noWrap/>
            <w:vAlign w:val="center"/>
            <w:hideMark/>
          </w:tcPr>
          <w:p w14:paraId="6A19B633" w14:textId="77777777" w:rsidR="00F23B15" w:rsidRDefault="00F23B15">
            <w:pPr>
              <w:bidi w:val="0"/>
              <w:spacing w:line="240" w:lineRule="auto"/>
              <w:ind w:hanging="37"/>
              <w:rPr>
                <w:rFonts w:cs="Times New Roman"/>
                <w:b w:val="0"/>
                <w:bCs w:val="0"/>
                <w:rtl/>
              </w:rPr>
            </w:pPr>
            <w:r>
              <w:rPr>
                <w:rFonts w:cs="Times New Roman"/>
                <w:b w:val="0"/>
                <w:bCs w:val="0"/>
              </w:rPr>
              <w:t>Finance</w:t>
            </w:r>
          </w:p>
        </w:tc>
      </w:tr>
    </w:tbl>
    <w:p w14:paraId="13832925" w14:textId="77777777" w:rsidR="00F23B15" w:rsidRDefault="00F23B15" w:rsidP="00F23B15">
      <w:pPr>
        <w:bidi w:val="0"/>
        <w:spacing w:line="240" w:lineRule="auto"/>
        <w:ind w:left="0" w:firstLine="0"/>
        <w:rPr>
          <w:b w:val="0"/>
          <w:i/>
          <w:iCs/>
          <w:rtl/>
        </w:rPr>
      </w:pPr>
    </w:p>
    <w:p w14:paraId="29CE3899" w14:textId="77777777" w:rsidR="00F23B15" w:rsidRDefault="00F23B15" w:rsidP="00F23B15">
      <w:pPr>
        <w:bidi w:val="0"/>
        <w:spacing w:line="240" w:lineRule="auto"/>
        <w:ind w:left="0" w:firstLine="0"/>
        <w:jc w:val="both"/>
        <w:rPr>
          <w:b w:val="0"/>
          <w:i/>
          <w:iCs/>
          <w:rtl/>
        </w:rPr>
      </w:pPr>
    </w:p>
    <w:p w14:paraId="675E1C59" w14:textId="77777777" w:rsidR="00F23B15" w:rsidRDefault="00F23B15" w:rsidP="00F23B15">
      <w:pPr>
        <w:bidi w:val="0"/>
        <w:spacing w:line="240" w:lineRule="auto"/>
        <w:ind w:left="0" w:firstLine="0"/>
        <w:jc w:val="both"/>
        <w:rPr>
          <w:b w:val="0"/>
          <w:i/>
          <w:iCs/>
          <w:rtl/>
        </w:rPr>
      </w:pPr>
    </w:p>
    <w:p w14:paraId="20726936" w14:textId="77777777" w:rsidR="00F23B15" w:rsidRDefault="00F23B15" w:rsidP="00F23B15">
      <w:pPr>
        <w:bidi w:val="0"/>
        <w:spacing w:line="240" w:lineRule="auto"/>
        <w:ind w:left="0" w:firstLine="0"/>
        <w:jc w:val="both"/>
        <w:rPr>
          <w:b w:val="0"/>
          <w:i/>
          <w:iCs/>
        </w:rPr>
      </w:pPr>
    </w:p>
    <w:p w14:paraId="603AFF27" w14:textId="77777777" w:rsidR="00F23B15" w:rsidRDefault="00F23B15" w:rsidP="00F23B15">
      <w:pPr>
        <w:bidi w:val="0"/>
        <w:spacing w:line="240" w:lineRule="auto"/>
        <w:ind w:left="0" w:firstLine="0"/>
        <w:jc w:val="both"/>
        <w:rPr>
          <w:b w:val="0"/>
          <w:i/>
          <w:iCs/>
        </w:rPr>
      </w:pPr>
    </w:p>
    <w:p w14:paraId="525B6065" w14:textId="77777777" w:rsidR="00F23B15" w:rsidRDefault="00F23B15" w:rsidP="00F23B15">
      <w:pPr>
        <w:bidi w:val="0"/>
        <w:spacing w:line="240" w:lineRule="auto"/>
        <w:ind w:left="0" w:firstLine="0"/>
        <w:jc w:val="both"/>
        <w:rPr>
          <w:b w:val="0"/>
          <w:i/>
          <w:iCs/>
        </w:rPr>
      </w:pPr>
    </w:p>
    <w:p w14:paraId="168DEBBE" w14:textId="77777777" w:rsidR="00F23B15" w:rsidRDefault="00F23B15" w:rsidP="00F23B15">
      <w:pPr>
        <w:bidi w:val="0"/>
        <w:spacing w:line="240" w:lineRule="auto"/>
        <w:ind w:left="0" w:firstLine="0"/>
        <w:jc w:val="both"/>
        <w:rPr>
          <w:b w:val="0"/>
          <w:i/>
          <w:iCs/>
        </w:rPr>
      </w:pPr>
    </w:p>
    <w:p w14:paraId="6A551375" w14:textId="77777777" w:rsidR="00F23B15" w:rsidRDefault="00F23B15" w:rsidP="00F23B15">
      <w:pPr>
        <w:shd w:val="clear" w:color="auto" w:fill="FFFFFF"/>
        <w:bidi w:val="0"/>
        <w:ind w:left="0" w:firstLine="0"/>
        <w:jc w:val="both"/>
        <w:textAlignment w:val="baseline"/>
        <w:rPr>
          <w:bCs w:val="0"/>
          <w:rtl/>
        </w:rPr>
      </w:pPr>
      <w:r>
        <w:rPr>
          <w:bCs w:val="0"/>
        </w:rPr>
        <w:t>Introduction</w:t>
      </w:r>
    </w:p>
    <w:p w14:paraId="5CD8636B" w14:textId="77777777" w:rsidR="00F23B15" w:rsidRDefault="00F23B15" w:rsidP="00F23B15">
      <w:pPr>
        <w:shd w:val="clear" w:color="auto" w:fill="FFFFFF"/>
        <w:bidi w:val="0"/>
        <w:ind w:left="0" w:firstLine="0"/>
        <w:jc w:val="both"/>
        <w:textAlignment w:val="baseline"/>
        <w:rPr>
          <w:b w:val="0"/>
        </w:rPr>
      </w:pPr>
      <w:r>
        <w:rPr>
          <w:rFonts w:hint="cs"/>
          <w:b w:val="0"/>
          <w:rtl/>
        </w:rPr>
        <w:t xml:space="preserve"> </w:t>
      </w:r>
      <w:r>
        <w:rPr>
          <w:b w:val="0"/>
        </w:rPr>
        <w:t>Manganese is derived from the Latin word Magnes, which refers to the magnetic properties of pyrolysis (the main mineral of manganese). Manganese is a metallic gray metal that is in the seventh group of the periodic table of elements and has an atomic weight of 54.94 with an atomic number of 25. The symbol of this element is Mn and its specific gravity is 7.4 and its melting temperature reaches 1245 ° C. This element is not formed in nature in pure form and is mostly present in the form of oxides, carbonates and silicates. Manganese is adjacent to cream metal in the sixth group and to iron metal in the eighth group and is chemically very similar to it. Manganese is present in many minerals in the earth's crust and despite the fact that more than 300 minerals containing manganese have been identified. However, the number of manganese ores has an economic value of less than 12 and includes pyrolosite, psilo melan, brownite, manganite and rhodochrosite are mostly found in sedimentary or decomposing deposits.</w:t>
      </w:r>
    </w:p>
    <w:p w14:paraId="746AD9A2" w14:textId="77777777" w:rsidR="00F23B15" w:rsidRDefault="00F23B15" w:rsidP="00F23B15">
      <w:pPr>
        <w:shd w:val="clear" w:color="auto" w:fill="FFFFFF"/>
        <w:bidi w:val="0"/>
        <w:ind w:left="0" w:firstLine="0"/>
        <w:jc w:val="both"/>
        <w:textAlignment w:val="baseline"/>
        <w:rPr>
          <w:b w:val="0"/>
        </w:rPr>
      </w:pPr>
      <w:r>
        <w:rPr>
          <w:rFonts w:ascii="Sakkal Majalla" w:hAnsi="Sakkal Majalla" w:cs="Sakkal Majalla"/>
          <w:b w:val="0"/>
          <w:rtl/>
        </w:rPr>
        <w:t>•</w:t>
      </w:r>
      <w:r>
        <w:rPr>
          <w:rFonts w:hint="cs"/>
          <w:b w:val="0"/>
          <w:rtl/>
        </w:rPr>
        <w:t xml:space="preserve"> </w:t>
      </w:r>
      <w:r>
        <w:rPr>
          <w:b w:val="0"/>
        </w:rPr>
        <w:t>Manganese ferroalloys</w:t>
      </w:r>
    </w:p>
    <w:p w14:paraId="422C0CEB" w14:textId="77777777" w:rsidR="00F23B15" w:rsidRDefault="00F23B15" w:rsidP="00F23B15">
      <w:pPr>
        <w:shd w:val="clear" w:color="auto" w:fill="FFFFFF"/>
        <w:bidi w:val="0"/>
        <w:ind w:left="0" w:firstLine="0"/>
        <w:jc w:val="both"/>
        <w:textAlignment w:val="baseline"/>
        <w:rPr>
          <w:b w:val="0"/>
        </w:rPr>
      </w:pPr>
      <w:r>
        <w:rPr>
          <w:b w:val="0"/>
        </w:rPr>
        <w:t>Ferromanganese is produced in two types, high carbon and low carbon.</w:t>
      </w:r>
    </w:p>
    <w:p w14:paraId="2EF870F5" w14:textId="77777777" w:rsidR="00F23B15" w:rsidRDefault="00F23B15" w:rsidP="00F23B15">
      <w:pPr>
        <w:shd w:val="clear" w:color="auto" w:fill="FFFFFF"/>
        <w:bidi w:val="0"/>
        <w:ind w:left="0" w:firstLine="0"/>
        <w:jc w:val="both"/>
        <w:textAlignment w:val="baseline"/>
        <w:rPr>
          <w:b w:val="0"/>
        </w:rPr>
      </w:pPr>
      <w:r>
        <w:rPr>
          <w:rFonts w:hint="cs"/>
          <w:b w:val="0"/>
          <w:rtl/>
        </w:rPr>
        <w:t xml:space="preserve">- </w:t>
      </w:r>
      <w:r>
        <w:rPr>
          <w:b w:val="0"/>
        </w:rPr>
        <w:t>Carbon dioxide (FeMn)</w:t>
      </w:r>
    </w:p>
    <w:p w14:paraId="0C123BD4" w14:textId="77777777" w:rsidR="00F23B15" w:rsidRDefault="00F23B15" w:rsidP="00F23B15">
      <w:pPr>
        <w:shd w:val="clear" w:color="auto" w:fill="FFFFFF"/>
        <w:bidi w:val="0"/>
        <w:ind w:left="0" w:firstLine="0"/>
        <w:jc w:val="both"/>
        <w:textAlignment w:val="baseline"/>
        <w:rPr>
          <w:b w:val="0"/>
        </w:rPr>
      </w:pPr>
      <w:r>
        <w:rPr>
          <w:b w:val="0"/>
        </w:rPr>
        <w:t>Manganese is used as an oxygenator. This element produces manganese sulfur (Mns) with sulfur, thereby reducing the adverse effects of iron sulfide and its brittleness. This element is especially important in fine steel and cast iron. By adding a certain amount of ferromanganese in the alloy, the risk of failure of the part or parts can be reduced and the critical cooling rate can be drastically reduced, thus increasing the hardness.</w:t>
      </w:r>
    </w:p>
    <w:p w14:paraId="328DD8CE" w14:textId="77777777" w:rsidR="00F23B15" w:rsidRDefault="00F23B15" w:rsidP="00F23B15">
      <w:pPr>
        <w:shd w:val="clear" w:color="auto" w:fill="FFFFFF"/>
        <w:bidi w:val="0"/>
        <w:ind w:left="0" w:firstLine="0"/>
        <w:jc w:val="both"/>
        <w:textAlignment w:val="baseline"/>
        <w:rPr>
          <w:b w:val="0"/>
        </w:rPr>
      </w:pPr>
      <w:r>
        <w:rPr>
          <w:rFonts w:hint="cs"/>
          <w:b w:val="0"/>
          <w:rtl/>
        </w:rPr>
        <w:t xml:space="preserve">- </w:t>
      </w:r>
      <w:r>
        <w:rPr>
          <w:b w:val="0"/>
        </w:rPr>
        <w:t>Low carbon ferromanganese</w:t>
      </w:r>
    </w:p>
    <w:p w14:paraId="06C337CC" w14:textId="77777777" w:rsidR="00F23B15" w:rsidRDefault="00F23B15" w:rsidP="00F23B15">
      <w:pPr>
        <w:shd w:val="clear" w:color="auto" w:fill="FFFFFF"/>
        <w:bidi w:val="0"/>
        <w:ind w:left="0" w:firstLine="0"/>
        <w:jc w:val="both"/>
        <w:textAlignment w:val="baseline"/>
        <w:rPr>
          <w:b w:val="0"/>
          <w:bCs w:val="0"/>
        </w:rPr>
      </w:pPr>
      <w:r>
        <w:rPr>
          <w:rFonts w:hint="cs"/>
          <w:b w:val="0"/>
          <w:rtl/>
        </w:rPr>
        <w:t xml:space="preserve"> </w:t>
      </w:r>
      <w:r>
        <w:rPr>
          <w:b w:val="0"/>
        </w:rPr>
        <w:t>Manganese is one of the main elements in the metallurgical structure of steels. By reducing or increasing manganese in steel alloy, the strength of steel can be reduced or increased. Forming and welding properties are increased, but it has little effect on elasticity. These types of ferroalloys increase the wear properties of carbon and with the addition of every 3% of manganese, the tensile strength of steel increases by 10 kg / mrm, and this amount increases by 3 to 8% of manganese with a smaller ratio and from 8% of manganese to The top decreases.</w:t>
      </w:r>
    </w:p>
    <w:p w14:paraId="0A40423D" w14:textId="77777777" w:rsidR="00F23B15" w:rsidRDefault="00F23B15" w:rsidP="00F23B15">
      <w:pPr>
        <w:shd w:val="clear" w:color="auto" w:fill="FFFFFF"/>
        <w:bidi w:val="0"/>
        <w:ind w:left="0" w:firstLine="217"/>
        <w:jc w:val="both"/>
        <w:textAlignment w:val="baseline"/>
        <w:rPr>
          <w:b w:val="0"/>
          <w:bCs w:val="0"/>
          <w:rtl/>
          <w:lang w:bidi="fa-IR"/>
        </w:rPr>
      </w:pPr>
    </w:p>
    <w:p w14:paraId="5E39C951" w14:textId="77777777" w:rsidR="00F23B15" w:rsidRDefault="00F23B15" w:rsidP="00F23B15">
      <w:pPr>
        <w:shd w:val="clear" w:color="auto" w:fill="FFFFFF"/>
        <w:bidi w:val="0"/>
        <w:ind w:left="0" w:firstLine="217"/>
        <w:jc w:val="both"/>
        <w:textAlignment w:val="baseline"/>
        <w:rPr>
          <w:b w:val="0"/>
          <w:bCs w:val="0"/>
          <w:rtl/>
        </w:rPr>
      </w:pPr>
    </w:p>
    <w:p w14:paraId="69ED1A3D" w14:textId="77777777" w:rsidR="00F23B15" w:rsidRDefault="00F23B15" w:rsidP="00F23B15">
      <w:pPr>
        <w:shd w:val="clear" w:color="auto" w:fill="FFFFFF"/>
        <w:bidi w:val="0"/>
        <w:ind w:left="0" w:firstLine="217"/>
        <w:jc w:val="both"/>
        <w:textAlignment w:val="baseline"/>
        <w:rPr>
          <w:b w:val="0"/>
          <w:bCs w:val="0"/>
          <w:szCs w:val="28"/>
          <w:rtl/>
        </w:rPr>
      </w:pPr>
    </w:p>
    <w:p w14:paraId="481492FE" w14:textId="77777777" w:rsidR="00F23B15" w:rsidRDefault="00F23B15" w:rsidP="00F23B15">
      <w:pPr>
        <w:bidi w:val="0"/>
        <w:spacing w:line="240" w:lineRule="auto"/>
        <w:ind w:left="0" w:firstLine="0"/>
        <w:jc w:val="left"/>
        <w:rPr>
          <w:b w:val="0"/>
          <w:bCs w:val="0"/>
          <w:szCs w:val="28"/>
          <w:rtl/>
        </w:rPr>
      </w:pPr>
      <w:r>
        <w:rPr>
          <w:rFonts w:hint="cs"/>
          <w:b w:val="0"/>
          <w:bCs w:val="0"/>
          <w:szCs w:val="28"/>
          <w:rtl/>
        </w:rPr>
        <w:br w:type="page"/>
      </w:r>
    </w:p>
    <w:p w14:paraId="3F03A7D0" w14:textId="77777777" w:rsidR="00F23B15" w:rsidRDefault="00F23B15" w:rsidP="00F23B15">
      <w:pPr>
        <w:bidi w:val="0"/>
        <w:ind w:firstLine="217"/>
        <w:jc w:val="both"/>
        <w:rPr>
          <w:bCs w:val="0"/>
          <w:szCs w:val="28"/>
          <w:rtl/>
          <w:lang w:bidi="fa-IR"/>
        </w:rPr>
      </w:pPr>
      <w:r>
        <w:rPr>
          <w:bCs w:val="0"/>
          <w:szCs w:val="28"/>
          <w:lang w:bidi="fa-IR"/>
        </w:rPr>
        <w:lastRenderedPageBreak/>
        <w:t>Analyze and present the final summary and proposal for the construction of new units</w:t>
      </w:r>
    </w:p>
    <w:p w14:paraId="0A49BA4C" w14:textId="77777777" w:rsidR="00F23B15" w:rsidRDefault="00F23B15" w:rsidP="00F23B15">
      <w:pPr>
        <w:bidi w:val="0"/>
        <w:jc w:val="both"/>
        <w:rPr>
          <w:b w:val="0"/>
          <w:szCs w:val="28"/>
          <w:lang w:bidi="fa-IR"/>
        </w:rPr>
      </w:pPr>
      <w:r>
        <w:rPr>
          <w:b w:val="0"/>
          <w:szCs w:val="28"/>
          <w:lang w:bidi="fa-IR"/>
        </w:rPr>
        <w:t>In this section, the results of financial and economic calculations of the plan are given. The economic-financial calculations of the project have been done according to the estimates made and the results obtained.</w:t>
      </w:r>
    </w:p>
    <w:p w14:paraId="497CA005" w14:textId="77777777" w:rsidR="00F23B15" w:rsidRDefault="00F23B15" w:rsidP="00F23B15">
      <w:pPr>
        <w:bidi w:val="0"/>
        <w:ind w:firstLine="217"/>
        <w:rPr>
          <w:noProof/>
        </w:rPr>
      </w:pPr>
    </w:p>
    <w:p w14:paraId="4D13B250" w14:textId="77777777" w:rsidR="00F23B15" w:rsidRDefault="00F23B15" w:rsidP="00F23B15">
      <w:pPr>
        <w:bidi w:val="0"/>
        <w:ind w:firstLine="217"/>
        <w:rPr>
          <w:noProof/>
          <w:rtl/>
        </w:rPr>
      </w:pPr>
      <w:r>
        <w:rPr>
          <w:noProof/>
        </w:rPr>
        <w:t>Table - Economic and financial indicators of the plan</w:t>
      </w:r>
    </w:p>
    <w:tbl>
      <w:tblPr>
        <w:bidiVisual/>
        <w:tblW w:w="10481" w:type="dxa"/>
        <w:jc w:val="center"/>
        <w:tblLook w:val="04A0" w:firstRow="1" w:lastRow="0" w:firstColumn="1" w:lastColumn="0" w:noHBand="0" w:noVBand="1"/>
      </w:tblPr>
      <w:tblGrid>
        <w:gridCol w:w="3397"/>
        <w:gridCol w:w="7084"/>
      </w:tblGrid>
      <w:tr w:rsidR="00F23B15" w14:paraId="3C8F06D8" w14:textId="77777777" w:rsidTr="00F23B15">
        <w:trPr>
          <w:trHeight w:val="435"/>
          <w:jc w:val="center"/>
        </w:trPr>
        <w:tc>
          <w:tcPr>
            <w:tcW w:w="3397" w:type="dxa"/>
            <w:tcBorders>
              <w:top w:val="single" w:sz="8" w:space="0" w:color="auto"/>
              <w:left w:val="single" w:sz="4" w:space="0" w:color="auto"/>
              <w:bottom w:val="single" w:sz="4" w:space="0" w:color="auto"/>
              <w:right w:val="single" w:sz="4" w:space="0" w:color="auto"/>
            </w:tcBorders>
            <w:shd w:val="clear" w:color="auto" w:fill="F2F2F2"/>
            <w:noWrap/>
            <w:vAlign w:val="center"/>
            <w:hideMark/>
          </w:tcPr>
          <w:p w14:paraId="7FC5D07E" w14:textId="77777777" w:rsidR="00F23B15" w:rsidRDefault="00F23B15">
            <w:pPr>
              <w:bidi w:val="0"/>
              <w:spacing w:line="240" w:lineRule="auto"/>
              <w:ind w:left="0" w:firstLine="0"/>
              <w:rPr>
                <w:rFonts w:asciiTheme="majorBidi" w:hAnsiTheme="majorBidi" w:cstheme="majorBidi"/>
                <w:lang w:bidi="fa-IR"/>
              </w:rPr>
            </w:pPr>
            <w:r>
              <w:rPr>
                <w:rFonts w:asciiTheme="majorBidi" w:hAnsiTheme="majorBidi" w:cstheme="majorBidi"/>
                <w:lang w:bidi="fa-IR"/>
              </w:rPr>
              <w:t>Year of operation</w:t>
            </w:r>
          </w:p>
        </w:tc>
        <w:tc>
          <w:tcPr>
            <w:tcW w:w="7084" w:type="dxa"/>
            <w:tcBorders>
              <w:top w:val="single" w:sz="8" w:space="0" w:color="auto"/>
              <w:left w:val="single" w:sz="4" w:space="0" w:color="auto"/>
              <w:bottom w:val="single" w:sz="4" w:space="0" w:color="auto"/>
              <w:right w:val="single" w:sz="8" w:space="0" w:color="auto"/>
            </w:tcBorders>
            <w:shd w:val="clear" w:color="auto" w:fill="F2F2F2"/>
            <w:noWrap/>
            <w:vAlign w:val="center"/>
            <w:hideMark/>
          </w:tcPr>
          <w:p w14:paraId="62DC6802" w14:textId="77777777" w:rsidR="00F23B15" w:rsidRDefault="00F23B15">
            <w:pPr>
              <w:bidi w:val="0"/>
              <w:spacing w:line="240" w:lineRule="auto"/>
              <w:ind w:left="0" w:firstLine="0"/>
              <w:rPr>
                <w:rFonts w:asciiTheme="majorBidi" w:hAnsiTheme="majorBidi" w:cstheme="majorBidi"/>
                <w:rtl/>
                <w:lang w:bidi="fa-IR"/>
              </w:rPr>
            </w:pPr>
            <w:r>
              <w:rPr>
                <w:rFonts w:asciiTheme="majorBidi" w:hAnsiTheme="majorBidi" w:cstheme="majorBidi"/>
                <w:lang w:bidi="fa-IR"/>
              </w:rPr>
              <w:t>Indicator</w:t>
            </w:r>
          </w:p>
        </w:tc>
      </w:tr>
      <w:tr w:rsidR="00F23B15" w14:paraId="4971AE21" w14:textId="77777777" w:rsidTr="00F23B15">
        <w:trPr>
          <w:trHeight w:val="405"/>
          <w:jc w:val="center"/>
        </w:trPr>
        <w:tc>
          <w:tcPr>
            <w:tcW w:w="3397" w:type="dxa"/>
            <w:tcBorders>
              <w:top w:val="nil"/>
              <w:left w:val="single" w:sz="4" w:space="0" w:color="auto"/>
              <w:bottom w:val="single" w:sz="4" w:space="0" w:color="auto"/>
              <w:right w:val="single" w:sz="4" w:space="0" w:color="auto"/>
            </w:tcBorders>
            <w:noWrap/>
            <w:vAlign w:val="center"/>
            <w:hideMark/>
          </w:tcPr>
          <w:p w14:paraId="56065872"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33 %</w:t>
            </w:r>
          </w:p>
        </w:tc>
        <w:tc>
          <w:tcPr>
            <w:tcW w:w="7084" w:type="dxa"/>
            <w:tcBorders>
              <w:top w:val="nil"/>
              <w:left w:val="single" w:sz="4" w:space="0" w:color="auto"/>
              <w:bottom w:val="single" w:sz="4" w:space="0" w:color="auto"/>
              <w:right w:val="single" w:sz="8" w:space="0" w:color="auto"/>
            </w:tcBorders>
            <w:noWrap/>
            <w:vAlign w:val="center"/>
            <w:hideMark/>
          </w:tcPr>
          <w:p w14:paraId="4C7BEE4C" w14:textId="77777777" w:rsidR="00F23B15" w:rsidRDefault="00F23B15">
            <w:pPr>
              <w:bidi w:val="0"/>
              <w:spacing w:line="240" w:lineRule="auto"/>
              <w:ind w:left="0" w:firstLine="0"/>
              <w:rPr>
                <w:rFonts w:asciiTheme="majorBidi" w:hAnsiTheme="majorBidi" w:cstheme="majorBidi"/>
                <w:b w:val="0"/>
                <w:bCs w:val="0"/>
                <w:lang w:bidi="fa-IR"/>
              </w:rPr>
            </w:pPr>
            <w:r>
              <w:rPr>
                <w:rFonts w:asciiTheme="majorBidi" w:hAnsiTheme="majorBidi" w:cstheme="majorBidi"/>
                <w:b w:val="0"/>
                <w:bCs w:val="0"/>
                <w:lang w:bidi="fa-IR"/>
              </w:rPr>
              <w:t>Percentage of sales at the breaking point</w:t>
            </w:r>
          </w:p>
        </w:tc>
      </w:tr>
      <w:tr w:rsidR="00F23B15" w14:paraId="7B365672" w14:textId="77777777" w:rsidTr="00F23B15">
        <w:trPr>
          <w:trHeight w:val="405"/>
          <w:jc w:val="center"/>
        </w:trPr>
        <w:tc>
          <w:tcPr>
            <w:tcW w:w="3397" w:type="dxa"/>
            <w:tcBorders>
              <w:top w:val="nil"/>
              <w:left w:val="single" w:sz="4" w:space="0" w:color="auto"/>
              <w:bottom w:val="single" w:sz="4" w:space="0" w:color="auto"/>
              <w:right w:val="single" w:sz="4" w:space="0" w:color="auto"/>
            </w:tcBorders>
            <w:noWrap/>
            <w:vAlign w:val="center"/>
            <w:hideMark/>
          </w:tcPr>
          <w:p w14:paraId="2931FDA2"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2,610,207,874</w:t>
            </w:r>
          </w:p>
        </w:tc>
        <w:tc>
          <w:tcPr>
            <w:tcW w:w="7084" w:type="dxa"/>
            <w:tcBorders>
              <w:top w:val="nil"/>
              <w:left w:val="single" w:sz="4" w:space="0" w:color="auto"/>
              <w:bottom w:val="single" w:sz="4" w:space="0" w:color="auto"/>
              <w:right w:val="single" w:sz="8" w:space="0" w:color="auto"/>
            </w:tcBorders>
            <w:noWrap/>
            <w:vAlign w:val="center"/>
            <w:hideMark/>
          </w:tcPr>
          <w:p w14:paraId="7DDBFAED"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The amount of sales at the breaking point</w:t>
            </w:r>
          </w:p>
        </w:tc>
      </w:tr>
      <w:tr w:rsidR="00F23B15" w14:paraId="6401FD58" w14:textId="77777777" w:rsidTr="00F23B15">
        <w:trPr>
          <w:trHeight w:val="420"/>
          <w:jc w:val="center"/>
        </w:trPr>
        <w:tc>
          <w:tcPr>
            <w:tcW w:w="3397" w:type="dxa"/>
            <w:tcBorders>
              <w:top w:val="nil"/>
              <w:left w:val="single" w:sz="4" w:space="0" w:color="auto"/>
              <w:bottom w:val="single" w:sz="4" w:space="0" w:color="auto"/>
              <w:right w:val="single" w:sz="4" w:space="0" w:color="auto"/>
            </w:tcBorders>
            <w:noWrap/>
            <w:vAlign w:val="center"/>
            <w:hideMark/>
          </w:tcPr>
          <w:p w14:paraId="6E9F5975"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20,240</w:t>
            </w:r>
          </w:p>
        </w:tc>
        <w:tc>
          <w:tcPr>
            <w:tcW w:w="7084" w:type="dxa"/>
            <w:tcBorders>
              <w:top w:val="nil"/>
              <w:left w:val="single" w:sz="4" w:space="0" w:color="auto"/>
              <w:bottom w:val="single" w:sz="4" w:space="0" w:color="auto"/>
              <w:right w:val="single" w:sz="8" w:space="0" w:color="auto"/>
            </w:tcBorders>
            <w:noWrap/>
            <w:vAlign w:val="center"/>
            <w:hideMark/>
          </w:tcPr>
          <w:p w14:paraId="7237DC0E"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Production rate at the breaking point</w:t>
            </w:r>
          </w:p>
        </w:tc>
      </w:tr>
      <w:tr w:rsidR="00F23B15" w14:paraId="43045A71" w14:textId="77777777" w:rsidTr="00F23B15">
        <w:trPr>
          <w:trHeight w:val="405"/>
          <w:jc w:val="center"/>
        </w:trPr>
        <w:tc>
          <w:tcPr>
            <w:tcW w:w="3397" w:type="dxa"/>
            <w:tcBorders>
              <w:top w:val="nil"/>
              <w:left w:val="single" w:sz="4" w:space="0" w:color="auto"/>
              <w:bottom w:val="single" w:sz="4" w:space="0" w:color="auto"/>
              <w:right w:val="single" w:sz="4" w:space="0" w:color="auto"/>
            </w:tcBorders>
            <w:vAlign w:val="center"/>
            <w:hideMark/>
          </w:tcPr>
          <w:p w14:paraId="3B610757"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0,0 %</w:t>
            </w:r>
          </w:p>
        </w:tc>
        <w:tc>
          <w:tcPr>
            <w:tcW w:w="7084" w:type="dxa"/>
            <w:tcBorders>
              <w:top w:val="nil"/>
              <w:left w:val="single" w:sz="4" w:space="0" w:color="auto"/>
              <w:bottom w:val="single" w:sz="4" w:space="0" w:color="auto"/>
              <w:right w:val="single" w:sz="8" w:space="0" w:color="auto"/>
            </w:tcBorders>
            <w:noWrap/>
            <w:vAlign w:val="center"/>
            <w:hideMark/>
          </w:tcPr>
          <w:p w14:paraId="14635D70"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Ratio of total facilities to total required investment</w:t>
            </w:r>
          </w:p>
        </w:tc>
      </w:tr>
      <w:tr w:rsidR="00F23B15" w14:paraId="1D925F02" w14:textId="77777777" w:rsidTr="00F23B15">
        <w:trPr>
          <w:trHeight w:val="405"/>
          <w:jc w:val="center"/>
        </w:trPr>
        <w:tc>
          <w:tcPr>
            <w:tcW w:w="3397" w:type="dxa"/>
            <w:tcBorders>
              <w:top w:val="nil"/>
              <w:left w:val="single" w:sz="4" w:space="0" w:color="auto"/>
              <w:bottom w:val="single" w:sz="4" w:space="0" w:color="auto"/>
              <w:right w:val="single" w:sz="4" w:space="0" w:color="auto"/>
            </w:tcBorders>
            <w:noWrap/>
            <w:vAlign w:val="center"/>
            <w:hideMark/>
          </w:tcPr>
          <w:p w14:paraId="190E8934"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35.8 %</w:t>
            </w:r>
          </w:p>
        </w:tc>
        <w:tc>
          <w:tcPr>
            <w:tcW w:w="7084" w:type="dxa"/>
            <w:tcBorders>
              <w:top w:val="nil"/>
              <w:left w:val="single" w:sz="4" w:space="0" w:color="auto"/>
              <w:bottom w:val="single" w:sz="4" w:space="0" w:color="auto"/>
              <w:right w:val="single" w:sz="8" w:space="0" w:color="auto"/>
            </w:tcBorders>
            <w:noWrap/>
            <w:vAlign w:val="center"/>
            <w:hideMark/>
          </w:tcPr>
          <w:p w14:paraId="5DB255CC"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Internal rate of return on investment</w:t>
            </w:r>
          </w:p>
        </w:tc>
      </w:tr>
      <w:tr w:rsidR="00F23B15" w14:paraId="21471537" w14:textId="77777777" w:rsidTr="00F23B15">
        <w:trPr>
          <w:trHeight w:val="405"/>
          <w:jc w:val="center"/>
        </w:trPr>
        <w:tc>
          <w:tcPr>
            <w:tcW w:w="3397" w:type="dxa"/>
            <w:tcBorders>
              <w:top w:val="nil"/>
              <w:left w:val="single" w:sz="4" w:space="0" w:color="auto"/>
              <w:bottom w:val="single" w:sz="4" w:space="0" w:color="auto"/>
              <w:right w:val="single" w:sz="4" w:space="0" w:color="auto"/>
            </w:tcBorders>
            <w:noWrap/>
            <w:vAlign w:val="center"/>
            <w:hideMark/>
          </w:tcPr>
          <w:p w14:paraId="135398C9"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35,8 %</w:t>
            </w:r>
          </w:p>
        </w:tc>
        <w:tc>
          <w:tcPr>
            <w:tcW w:w="7084" w:type="dxa"/>
            <w:tcBorders>
              <w:top w:val="nil"/>
              <w:left w:val="single" w:sz="4" w:space="0" w:color="auto"/>
              <w:bottom w:val="single" w:sz="4" w:space="0" w:color="auto"/>
              <w:right w:val="single" w:sz="8" w:space="0" w:color="auto"/>
            </w:tcBorders>
            <w:noWrap/>
            <w:vAlign w:val="center"/>
            <w:hideMark/>
          </w:tcPr>
          <w:p w14:paraId="09190E52"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Investor internal return rate</w:t>
            </w:r>
          </w:p>
        </w:tc>
      </w:tr>
      <w:tr w:rsidR="00F23B15" w14:paraId="6A69E133" w14:textId="77777777" w:rsidTr="00F23B15">
        <w:trPr>
          <w:trHeight w:val="405"/>
          <w:jc w:val="center"/>
        </w:trPr>
        <w:tc>
          <w:tcPr>
            <w:tcW w:w="3397" w:type="dxa"/>
            <w:tcBorders>
              <w:top w:val="nil"/>
              <w:left w:val="single" w:sz="4" w:space="0" w:color="auto"/>
              <w:bottom w:val="single" w:sz="4" w:space="0" w:color="auto"/>
              <w:right w:val="single" w:sz="4" w:space="0" w:color="auto"/>
            </w:tcBorders>
            <w:vAlign w:val="center"/>
            <w:hideMark/>
          </w:tcPr>
          <w:p w14:paraId="3F05A603"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37,3 %</w:t>
            </w:r>
          </w:p>
        </w:tc>
        <w:tc>
          <w:tcPr>
            <w:tcW w:w="7084" w:type="dxa"/>
            <w:tcBorders>
              <w:top w:val="nil"/>
              <w:left w:val="single" w:sz="4" w:space="0" w:color="auto"/>
              <w:bottom w:val="single" w:sz="4" w:space="0" w:color="auto"/>
              <w:right w:val="single" w:sz="8" w:space="0" w:color="auto"/>
            </w:tcBorders>
            <w:noWrap/>
            <w:vAlign w:val="center"/>
            <w:hideMark/>
          </w:tcPr>
          <w:p w14:paraId="56BEA26C"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Internal rate of return on investment, taking into account all costs</w:t>
            </w:r>
          </w:p>
        </w:tc>
      </w:tr>
      <w:tr w:rsidR="00F23B15" w14:paraId="5DDAADE7" w14:textId="77777777" w:rsidTr="00F23B15">
        <w:trPr>
          <w:trHeight w:val="405"/>
          <w:jc w:val="center"/>
        </w:trPr>
        <w:tc>
          <w:tcPr>
            <w:tcW w:w="3397" w:type="dxa"/>
            <w:tcBorders>
              <w:top w:val="nil"/>
              <w:left w:val="single" w:sz="4" w:space="0" w:color="auto"/>
              <w:bottom w:val="single" w:sz="4" w:space="0" w:color="auto"/>
              <w:right w:val="single" w:sz="4" w:space="0" w:color="auto"/>
            </w:tcBorders>
            <w:noWrap/>
            <w:vAlign w:val="center"/>
            <w:hideMark/>
          </w:tcPr>
          <w:p w14:paraId="7AF144CE"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3,21</w:t>
            </w:r>
          </w:p>
        </w:tc>
        <w:tc>
          <w:tcPr>
            <w:tcW w:w="7084" w:type="dxa"/>
            <w:tcBorders>
              <w:top w:val="nil"/>
              <w:left w:val="single" w:sz="4" w:space="0" w:color="auto"/>
              <w:bottom w:val="single" w:sz="4" w:space="0" w:color="auto"/>
              <w:right w:val="single" w:sz="8" w:space="0" w:color="auto"/>
            </w:tcBorders>
            <w:noWrap/>
            <w:vAlign w:val="center"/>
            <w:hideMark/>
          </w:tcPr>
          <w:p w14:paraId="14E98687"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Return of capital</w:t>
            </w:r>
          </w:p>
        </w:tc>
      </w:tr>
      <w:tr w:rsidR="00F23B15" w14:paraId="3081E13E" w14:textId="77777777" w:rsidTr="00F23B15">
        <w:trPr>
          <w:trHeight w:val="405"/>
          <w:jc w:val="center"/>
        </w:trPr>
        <w:tc>
          <w:tcPr>
            <w:tcW w:w="3397" w:type="dxa"/>
            <w:tcBorders>
              <w:top w:val="nil"/>
              <w:left w:val="single" w:sz="4" w:space="0" w:color="auto"/>
              <w:bottom w:val="single" w:sz="4" w:space="0" w:color="auto"/>
              <w:right w:val="single" w:sz="4" w:space="0" w:color="auto"/>
            </w:tcBorders>
            <w:noWrap/>
            <w:vAlign w:val="center"/>
            <w:hideMark/>
          </w:tcPr>
          <w:p w14:paraId="294E4DFD"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3,21</w:t>
            </w:r>
          </w:p>
        </w:tc>
        <w:tc>
          <w:tcPr>
            <w:tcW w:w="7084" w:type="dxa"/>
            <w:tcBorders>
              <w:top w:val="nil"/>
              <w:left w:val="single" w:sz="4" w:space="0" w:color="auto"/>
              <w:bottom w:val="single" w:sz="4" w:space="0" w:color="auto"/>
              <w:right w:val="single" w:sz="8" w:space="0" w:color="auto"/>
            </w:tcBorders>
            <w:noWrap/>
            <w:vAlign w:val="center"/>
            <w:hideMark/>
          </w:tcPr>
          <w:p w14:paraId="3C1298EF"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Investor return on investment period</w:t>
            </w:r>
          </w:p>
        </w:tc>
      </w:tr>
      <w:tr w:rsidR="00F23B15" w14:paraId="4D3F8512" w14:textId="77777777" w:rsidTr="00F23B15">
        <w:trPr>
          <w:trHeight w:val="405"/>
          <w:jc w:val="center"/>
        </w:trPr>
        <w:tc>
          <w:tcPr>
            <w:tcW w:w="3397" w:type="dxa"/>
            <w:tcBorders>
              <w:top w:val="nil"/>
              <w:left w:val="single" w:sz="4" w:space="0" w:color="auto"/>
              <w:bottom w:val="single" w:sz="4" w:space="0" w:color="auto"/>
              <w:right w:val="single" w:sz="4" w:space="0" w:color="auto"/>
            </w:tcBorders>
            <w:vAlign w:val="center"/>
            <w:hideMark/>
          </w:tcPr>
          <w:p w14:paraId="01AAC7E4"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2,88</w:t>
            </w:r>
          </w:p>
        </w:tc>
        <w:tc>
          <w:tcPr>
            <w:tcW w:w="7084" w:type="dxa"/>
            <w:tcBorders>
              <w:top w:val="nil"/>
              <w:left w:val="single" w:sz="4" w:space="0" w:color="auto"/>
              <w:bottom w:val="single" w:sz="4" w:space="0" w:color="auto"/>
              <w:right w:val="single" w:sz="8" w:space="0" w:color="auto"/>
            </w:tcBorders>
            <w:noWrap/>
            <w:vAlign w:val="center"/>
            <w:hideMark/>
          </w:tcPr>
          <w:p w14:paraId="0FC32A6E"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Return on investment, taking into account all costs</w:t>
            </w:r>
          </w:p>
        </w:tc>
      </w:tr>
      <w:tr w:rsidR="00F23B15" w14:paraId="46E50459" w14:textId="77777777" w:rsidTr="00F23B15">
        <w:trPr>
          <w:trHeight w:val="405"/>
          <w:jc w:val="center"/>
        </w:trPr>
        <w:tc>
          <w:tcPr>
            <w:tcW w:w="3397" w:type="dxa"/>
            <w:tcBorders>
              <w:top w:val="nil"/>
              <w:left w:val="single" w:sz="4" w:space="0" w:color="auto"/>
              <w:bottom w:val="single" w:sz="4" w:space="0" w:color="auto"/>
              <w:right w:val="single" w:sz="4" w:space="0" w:color="auto"/>
            </w:tcBorders>
            <w:noWrap/>
            <w:vAlign w:val="center"/>
            <w:hideMark/>
          </w:tcPr>
          <w:p w14:paraId="18E0DC7B"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4674725192</w:t>
            </w:r>
          </w:p>
        </w:tc>
        <w:tc>
          <w:tcPr>
            <w:tcW w:w="7084" w:type="dxa"/>
            <w:tcBorders>
              <w:top w:val="nil"/>
              <w:left w:val="single" w:sz="4" w:space="0" w:color="auto"/>
              <w:bottom w:val="single" w:sz="4" w:space="0" w:color="auto"/>
              <w:right w:val="single" w:sz="8" w:space="0" w:color="auto"/>
            </w:tcBorders>
            <w:noWrap/>
            <w:vAlign w:val="center"/>
            <w:hideMark/>
          </w:tcPr>
          <w:p w14:paraId="05772577"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Net present value of investment</w:t>
            </w:r>
          </w:p>
        </w:tc>
      </w:tr>
      <w:tr w:rsidR="00F23B15" w14:paraId="3C3F00EE" w14:textId="77777777" w:rsidTr="00F23B15">
        <w:trPr>
          <w:trHeight w:val="405"/>
          <w:jc w:val="center"/>
        </w:trPr>
        <w:tc>
          <w:tcPr>
            <w:tcW w:w="3397" w:type="dxa"/>
            <w:tcBorders>
              <w:top w:val="nil"/>
              <w:left w:val="single" w:sz="4" w:space="0" w:color="auto"/>
              <w:bottom w:val="single" w:sz="4" w:space="0" w:color="auto"/>
              <w:right w:val="single" w:sz="4" w:space="0" w:color="auto"/>
            </w:tcBorders>
            <w:noWrap/>
            <w:vAlign w:val="center"/>
            <w:hideMark/>
          </w:tcPr>
          <w:p w14:paraId="5AE4940F"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4674725192</w:t>
            </w:r>
          </w:p>
        </w:tc>
        <w:tc>
          <w:tcPr>
            <w:tcW w:w="7084" w:type="dxa"/>
            <w:tcBorders>
              <w:top w:val="nil"/>
              <w:left w:val="single" w:sz="4" w:space="0" w:color="auto"/>
              <w:bottom w:val="single" w:sz="4" w:space="0" w:color="auto"/>
              <w:right w:val="single" w:sz="8" w:space="0" w:color="auto"/>
            </w:tcBorders>
            <w:noWrap/>
            <w:vAlign w:val="center"/>
            <w:hideMark/>
          </w:tcPr>
          <w:p w14:paraId="0E10F977"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Present net worth of investment shares</w:t>
            </w:r>
          </w:p>
        </w:tc>
      </w:tr>
      <w:tr w:rsidR="00F23B15" w14:paraId="5F9E10DA" w14:textId="77777777" w:rsidTr="00F23B15">
        <w:trPr>
          <w:trHeight w:val="405"/>
          <w:jc w:val="center"/>
        </w:trPr>
        <w:tc>
          <w:tcPr>
            <w:tcW w:w="3397" w:type="dxa"/>
            <w:tcBorders>
              <w:top w:val="nil"/>
              <w:left w:val="single" w:sz="4" w:space="0" w:color="auto"/>
              <w:bottom w:val="single" w:sz="4" w:space="0" w:color="auto"/>
              <w:right w:val="single" w:sz="4" w:space="0" w:color="auto"/>
            </w:tcBorders>
            <w:vAlign w:val="center"/>
            <w:hideMark/>
          </w:tcPr>
          <w:p w14:paraId="581374DD"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5520059540</w:t>
            </w:r>
          </w:p>
        </w:tc>
        <w:tc>
          <w:tcPr>
            <w:tcW w:w="7084" w:type="dxa"/>
            <w:tcBorders>
              <w:top w:val="nil"/>
              <w:left w:val="single" w:sz="4" w:space="0" w:color="auto"/>
              <w:bottom w:val="single" w:sz="4" w:space="0" w:color="auto"/>
              <w:right w:val="single" w:sz="8" w:space="0" w:color="auto"/>
            </w:tcBorders>
            <w:noWrap/>
            <w:vAlign w:val="center"/>
            <w:hideMark/>
          </w:tcPr>
          <w:p w14:paraId="7D772A48"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Net present value of investment including all costs</w:t>
            </w:r>
          </w:p>
        </w:tc>
      </w:tr>
      <w:tr w:rsidR="00F23B15" w14:paraId="61E88F74" w14:textId="77777777" w:rsidTr="00F23B15">
        <w:trPr>
          <w:trHeight w:val="420"/>
          <w:jc w:val="center"/>
        </w:trPr>
        <w:tc>
          <w:tcPr>
            <w:tcW w:w="3397" w:type="dxa"/>
            <w:tcBorders>
              <w:top w:val="nil"/>
              <w:left w:val="single" w:sz="4" w:space="0" w:color="auto"/>
              <w:bottom w:val="single" w:sz="8" w:space="0" w:color="auto"/>
              <w:right w:val="single" w:sz="4" w:space="0" w:color="auto"/>
            </w:tcBorders>
            <w:noWrap/>
            <w:vAlign w:val="center"/>
            <w:hideMark/>
          </w:tcPr>
          <w:p w14:paraId="4DF96F69"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120,000,000</w:t>
            </w:r>
          </w:p>
        </w:tc>
        <w:tc>
          <w:tcPr>
            <w:tcW w:w="7084" w:type="dxa"/>
            <w:tcBorders>
              <w:top w:val="nil"/>
              <w:left w:val="single" w:sz="4" w:space="0" w:color="auto"/>
              <w:bottom w:val="single" w:sz="8" w:space="0" w:color="auto"/>
              <w:right w:val="single" w:sz="8" w:space="0" w:color="auto"/>
            </w:tcBorders>
            <w:noWrap/>
            <w:vAlign w:val="center"/>
            <w:hideMark/>
          </w:tcPr>
          <w:p w14:paraId="7533DE6A" w14:textId="77777777" w:rsidR="00F23B15" w:rsidRDefault="00F23B15">
            <w:pPr>
              <w:bidi w:val="0"/>
              <w:spacing w:line="240" w:lineRule="auto"/>
              <w:ind w:left="0" w:firstLine="0"/>
              <w:rPr>
                <w:rFonts w:asciiTheme="majorBidi" w:hAnsiTheme="majorBidi" w:cstheme="majorBidi"/>
                <w:b w:val="0"/>
                <w:bCs w:val="0"/>
                <w:rtl/>
                <w:lang w:bidi="fa-IR"/>
              </w:rPr>
            </w:pPr>
            <w:r>
              <w:rPr>
                <w:rFonts w:asciiTheme="majorBidi" w:hAnsiTheme="majorBidi" w:cstheme="majorBidi"/>
                <w:b w:val="0"/>
                <w:bCs w:val="0"/>
                <w:lang w:bidi="fa-IR"/>
              </w:rPr>
              <w:t>The selling price of each production unit</w:t>
            </w:r>
          </w:p>
        </w:tc>
      </w:tr>
    </w:tbl>
    <w:p w14:paraId="31D4343A" w14:textId="77777777" w:rsidR="00F23B15" w:rsidRDefault="00F23B15" w:rsidP="00F23B15">
      <w:pPr>
        <w:bidi w:val="0"/>
        <w:ind w:hanging="37"/>
        <w:jc w:val="lowKashida"/>
        <w:rPr>
          <w:sz w:val="28"/>
          <w:szCs w:val="28"/>
          <w:rtl/>
        </w:rPr>
      </w:pPr>
    </w:p>
    <w:p w14:paraId="77C52CB1" w14:textId="77777777" w:rsidR="00F23B15" w:rsidRDefault="00F23B15" w:rsidP="00F23B15">
      <w:pPr>
        <w:bidi w:val="0"/>
        <w:ind w:left="283" w:right="284" w:firstLine="0"/>
        <w:jc w:val="both"/>
        <w:rPr>
          <w:b w:val="0"/>
          <w:bCs w:val="0"/>
        </w:rPr>
      </w:pPr>
      <w:r>
        <w:rPr>
          <w:b w:val="0"/>
          <w:bCs w:val="0"/>
        </w:rPr>
        <w:t>According to the studies performed and the results obtained, the following items are worth mentioning for analyzing the status of the project in terms of investment capabilities as well as continuity of services and finally return on investment and profitability.</w:t>
      </w:r>
    </w:p>
    <w:p w14:paraId="62508A72" w14:textId="77777777" w:rsidR="00F23B15" w:rsidRDefault="00F23B15" w:rsidP="00F23B15">
      <w:pPr>
        <w:bidi w:val="0"/>
        <w:ind w:left="283" w:right="284" w:firstLine="0"/>
        <w:jc w:val="both"/>
        <w:rPr>
          <w:b w:val="0"/>
          <w:bCs w:val="0"/>
        </w:rPr>
      </w:pPr>
      <w:r>
        <w:rPr>
          <w:b w:val="0"/>
          <w:bCs w:val="0"/>
        </w:rPr>
        <w:t>All financial ratios according to the calculations made in the software and its tables are in good condition.</w:t>
      </w:r>
    </w:p>
    <w:p w14:paraId="46DC12E7" w14:textId="77777777" w:rsidR="00F23B15" w:rsidRDefault="00F23B15" w:rsidP="00F23B15">
      <w:pPr>
        <w:bidi w:val="0"/>
        <w:ind w:left="283" w:right="284" w:firstLine="0"/>
        <w:jc w:val="both"/>
        <w:rPr>
          <w:b w:val="0"/>
          <w:bCs w:val="0"/>
        </w:rPr>
      </w:pPr>
      <w:r>
        <w:rPr>
          <w:rFonts w:hint="cs"/>
          <w:b w:val="0"/>
          <w:bCs w:val="0"/>
          <w:rtl/>
        </w:rPr>
        <w:t xml:space="preserve"> </w:t>
      </w:r>
      <w:r>
        <w:rPr>
          <w:b w:val="0"/>
          <w:bCs w:val="0"/>
        </w:rPr>
        <w:t>Summarizing and concluding from technical, executive and economic issues shows that the present project has economic, financial and market justification and it can be stated with confidence that the investment made in a period of less than 4 years will return with a reasonable profit margin. It has a desirable added value.</w:t>
      </w:r>
    </w:p>
    <w:p w14:paraId="03CDF972" w14:textId="77777777" w:rsidR="00F23B15" w:rsidRDefault="00F23B15" w:rsidP="00F23B15">
      <w:pPr>
        <w:bidi w:val="0"/>
        <w:ind w:left="283" w:right="284" w:firstLine="0"/>
        <w:jc w:val="both"/>
        <w:rPr>
          <w:b w:val="0"/>
          <w:bCs w:val="0"/>
        </w:rPr>
      </w:pPr>
      <w:r>
        <w:rPr>
          <w:b w:val="0"/>
          <w:bCs w:val="0"/>
        </w:rPr>
        <w:t>To produce ferromanganese, we need a stone with a silica content of only 7 to 8 percent. If the extraction silica of the largest manganese ore mine in Iran, namely Vanchench Qom, is about 23%, and for this reason we import this ore from Africa. The furnaces used are also electric arc furnaces, and the required electrodes are currently imported mostly from China. The coke you need must also be purchased from Isfahan Steel Company, so with these explanations, the production of the mentioned materials in the province can not be seen as an opportunity.</w:t>
      </w:r>
    </w:p>
    <w:p w14:paraId="47533332" w14:textId="77777777" w:rsidR="00F23B15" w:rsidRDefault="00F23B15" w:rsidP="007F275D">
      <w:pPr>
        <w:ind w:left="283" w:right="284" w:firstLine="0"/>
        <w:jc w:val="both"/>
        <w:rPr>
          <w:b w:val="0"/>
          <w:bCs w:val="0"/>
          <w:sz w:val="28"/>
          <w:szCs w:val="28"/>
          <w:rtl/>
          <w:lang w:bidi="fa-IR"/>
        </w:rPr>
      </w:pPr>
    </w:p>
    <w:sectPr w:rsidR="00F23B15" w:rsidSect="007B10F8">
      <w:headerReference w:type="even" r:id="rId11"/>
      <w:headerReference w:type="default" r:id="rId12"/>
      <w:footerReference w:type="even" r:id="rId13"/>
      <w:footerReference w:type="default" r:id="rId14"/>
      <w:headerReference w:type="first" r:id="rId15"/>
      <w:type w:val="continuous"/>
      <w:pgSz w:w="11906" w:h="16838" w:code="9"/>
      <w:pgMar w:top="1418" w:right="737" w:bottom="1134" w:left="680" w:header="709" w:footer="709" w:gutter="0"/>
      <w:pgNumType w:start="0"/>
      <w:cols w:space="708"/>
      <w:titlePg/>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8F84B5" w14:textId="77777777" w:rsidR="0041281C" w:rsidRDefault="0041281C" w:rsidP="00D944B8">
      <w:r>
        <w:separator/>
      </w:r>
    </w:p>
  </w:endnote>
  <w:endnote w:type="continuationSeparator" w:id="0">
    <w:p w14:paraId="7725F657" w14:textId="77777777" w:rsidR="0041281C" w:rsidRDefault="0041281C" w:rsidP="00D944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embedRegular r:id="rId1" w:fontKey="{7CA8B727-F226-4426-9482-86C0663F5A3A}"/>
    <w:embedBold r:id="rId2" w:fontKey="{A552A039-44BE-4B3C-897E-9BEA2EDC2AC0}"/>
    <w:embedItalic r:id="rId3" w:fontKey="{19D34DB8-82D8-43B5-B5EC-66524D295CF0}"/>
    <w:embedBoldItalic r:id="rId4" w:fontKey="{50C4C3D1-6158-42A5-B164-F0857347677D}"/>
  </w:font>
  <w:font w:name="B Nazanin">
    <w:altName w:val="Courier New"/>
    <w:panose1 w:val="00000400000000000000"/>
    <w:charset w:val="B2"/>
    <w:family w:val="auto"/>
    <w:pitch w:val="variable"/>
    <w:sig w:usb0="00002001" w:usb1="80000000" w:usb2="00000008" w:usb3="00000000" w:csb0="00000040" w:csb1="00000000"/>
    <w:embedRegular r:id="rId5" w:fontKey="{F7D02CC9-C205-4F07-A5B5-71FD66B3E8BB}"/>
    <w:embedBold r:id="rId6" w:fontKey="{70FCEBD6-FDFD-4368-9897-22B587DAEABD}"/>
    <w:embedBoldItalic r:id="rId7" w:fontKey="{5BF82CF1-C515-4F8B-B710-78257F929221}"/>
  </w:font>
  <w:font w:name="B Zar">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5B" w:usb2="00000009" w:usb3="00000000" w:csb0="000001FF" w:csb1="00000000"/>
    <w:embedRegular r:id="rId8" w:subsetted="1" w:fontKey="{FB55E997-EA9E-4D1F-92F3-7554F7B56E29}"/>
    <w:embedBold r:id="rId9" w:subsetted="1" w:fontKey="{08053BF8-2368-47FF-90C3-73EBFA4E79EF}"/>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embedRegular r:id="rId10" w:subsetted="1" w:fontKey="{881A993E-A91F-4DE3-9390-FB0D950CE8F8}"/>
    <w:embedBold r:id="rId11" w:subsetted="1" w:fontKey="{4BB181F2-E465-49D3-8DFE-8EC6FAEF32D8}"/>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12" w:subsetted="1" w:fontKey="{979FBCE8-7616-45DD-9C97-1FB0B6231828}"/>
  </w:font>
  <w:font w:name="SimSun">
    <w:altName w:val="宋体"/>
    <w:panose1 w:val="02010600030101010101"/>
    <w:charset w:val="86"/>
    <w:family w:val="auto"/>
    <w:pitch w:val="variable"/>
    <w:sig w:usb0="00000003" w:usb1="288F0000" w:usb2="00000016" w:usb3="00000000" w:csb0="00040001" w:csb1="00000000"/>
  </w:font>
  <w:font w:name="Titr">
    <w:panose1 w:val="00000700000000000000"/>
    <w:charset w:val="B2"/>
    <w:family w:val="auto"/>
    <w:pitch w:val="variable"/>
    <w:sig w:usb0="00002001" w:usb1="80000000" w:usb2="00000008" w:usb3="00000000" w:csb0="00000040" w:csb1="00000000"/>
  </w:font>
  <w:font w:name="Traditional Arabic">
    <w:panose1 w:val="00000000000000000000"/>
    <w:charset w:val="00"/>
    <w:family w:val="roman"/>
    <w:pitch w:val="variable"/>
    <w:sig w:usb0="00002003" w:usb1="80000000" w:usb2="00000008" w:usb3="00000000" w:csb0="00000041" w:csb1="00000000"/>
  </w:font>
  <w:font w:name="B Traffic">
    <w:panose1 w:val="00000400000000000000"/>
    <w:charset w:val="B2"/>
    <w:family w:val="auto"/>
    <w:pitch w:val="variable"/>
    <w:sig w:usb0="00002001" w:usb1="80000000" w:usb2="00000008" w:usb3="00000000" w:csb0="00000040" w:csb1="00000000"/>
  </w:font>
  <w:font w:name="Garamond">
    <w:panose1 w:val="02020404030301010803"/>
    <w:charset w:val="00"/>
    <w:family w:val="roman"/>
    <w:pitch w:val="variable"/>
    <w:sig w:usb0="00000287" w:usb1="00000000" w:usb2="00000000" w:usb3="00000000" w:csb0="0000009F" w:csb1="00000000"/>
  </w:font>
  <w:font w:name="B Yagut">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embedRegular r:id="rId13" w:fontKey="{1BE6762C-06A7-4524-990E-53ACDD79539A}"/>
    <w:embedBold r:id="rId14" w:fontKey="{D1B95A8F-EF99-470C-BAED-3CE05EBB4471}"/>
  </w:font>
  <w:font w:name="IranNastaliq">
    <w:panose1 w:val="02020505000000020003"/>
    <w:charset w:val="00"/>
    <w:family w:val="roman"/>
    <w:pitch w:val="variable"/>
    <w:sig w:usb0="61002A87" w:usb1="80000000" w:usb2="00000008" w:usb3="00000000" w:csb0="000101FF" w:csb1="00000000"/>
    <w:embedRegular r:id="rId15" w:subsetted="1" w:fontKey="{CA6BE4C1-6698-4E3C-9F5E-671A5D592538}"/>
  </w:font>
  <w:font w:name="BBCNassim">
    <w:panose1 w:val="02000500000000000000"/>
    <w:charset w:val="00"/>
    <w:family w:val="auto"/>
    <w:pitch w:val="variable"/>
    <w:sig w:usb0="8000202F" w:usb1="8000A00A" w:usb2="00000008" w:usb3="00000000" w:csb0="00000041" w:csb1="00000000"/>
    <w:embedRegular r:id="rId16" w:subsetted="1" w:fontKey="{B45810E4-95CE-43A8-A97D-1E74D85BFC65}"/>
    <w:embedBold r:id="rId17" w:subsetted="1" w:fontKey="{A6D00145-E978-49BC-BA05-0E7FFD5BFB1E}"/>
  </w:font>
  <w:font w:name="Far.Naskh">
    <w:panose1 w:val="00000400000000000000"/>
    <w:charset w:val="B2"/>
    <w:family w:val="auto"/>
    <w:pitch w:val="variable"/>
    <w:sig w:usb0="00002001" w:usb1="80000000" w:usb2="00000008" w:usb3="00000000" w:csb0="00000040" w:csb1="00000000"/>
    <w:embedRegular r:id="rId18" w:subsetted="1" w:fontKey="{E651FD08-6C06-4B93-A54A-75EE1C4EC55C}"/>
  </w:font>
  <w:font w:name="Nazanin">
    <w:panose1 w:val="00000400000000000000"/>
    <w:charset w:val="B2"/>
    <w:family w:val="auto"/>
    <w:pitch w:val="variable"/>
    <w:sig w:usb0="00002001" w:usb1="00000000" w:usb2="00000000" w:usb3="00000000" w:csb0="00000040" w:csb1="00000000"/>
  </w:font>
  <w:font w:name="Sakkal Majalla">
    <w:panose1 w:val="02000000000000000000"/>
    <w:charset w:val="00"/>
    <w:family w:val="auto"/>
    <w:pitch w:val="variable"/>
    <w:sig w:usb0="A0002027" w:usb1="80000000" w:usb2="00000108" w:usb3="00000000" w:csb0="000000D3" w:csb1="00000000"/>
    <w:embedBold r:id="rId19" w:subsetted="1" w:fontKey="{925990CF-E0C8-465D-9FAB-428CB800E8D3}"/>
  </w:font>
  <w:font w:name="B Lotus">
    <w:panose1 w:val="00000400000000000000"/>
    <w:charset w:val="B2"/>
    <w:family w:val="auto"/>
    <w:pitch w:val="variable"/>
    <w:sig w:usb0="00002001" w:usb1="80000000" w:usb2="00000008" w:usb3="00000000" w:csb0="00000040" w:csb1="00000000"/>
    <w:embedBold r:id="rId20" w:subsetted="1" w:fontKey="{AA044AF7-72D3-478A-9266-A27C9A717317}"/>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A69D86" w14:textId="77777777" w:rsidR="00BD5B31" w:rsidRDefault="00BD5B31" w:rsidP="00D944B8">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6F61F15" w14:textId="77777777" w:rsidR="00BD5B31" w:rsidRDefault="00BD5B31" w:rsidP="00D944B8">
    <w:pPr>
      <w:pStyle w:val="Footer"/>
    </w:pPr>
  </w:p>
  <w:p w14:paraId="1B1336C8" w14:textId="77777777" w:rsidR="00BD5B31" w:rsidRDefault="00BD5B31"/>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A5CE27" w14:textId="77777777" w:rsidR="00BD5B31" w:rsidRDefault="00BD5B31">
    <w:pPr>
      <w:pStyle w:val="Footer"/>
    </w:pPr>
    <w:r>
      <w:rPr>
        <w:noProof/>
      </w:rPr>
      <mc:AlternateContent>
        <mc:Choice Requires="wps">
          <w:drawing>
            <wp:anchor distT="0" distB="0" distL="114300" distR="114300" simplePos="0" relativeHeight="251657216" behindDoc="0" locked="0" layoutInCell="1" allowOverlap="1" wp14:anchorId="45CE5311" wp14:editId="17558B5F">
              <wp:simplePos x="0" y="0"/>
              <wp:positionH relativeFrom="column">
                <wp:posOffset>-3810</wp:posOffset>
              </wp:positionH>
              <wp:positionV relativeFrom="paragraph">
                <wp:posOffset>243205</wp:posOffset>
              </wp:positionV>
              <wp:extent cx="828675" cy="285750"/>
              <wp:effectExtent l="0" t="0" r="0" b="0"/>
              <wp:wrapNone/>
              <wp:docPr id="2"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2176B8" w14:textId="6823F5F5" w:rsidR="00BD5B31" w:rsidRDefault="00BD5B31" w:rsidP="00053291">
                          <w:pPr>
                            <w:pStyle w:val="Footer"/>
                            <w:ind w:hanging="111"/>
                          </w:pPr>
                          <w:r w:rsidRPr="009C4B30">
                            <w:rPr>
                              <w:rStyle w:val="PageNumber"/>
                              <w:rFonts w:cs="B Lotus" w:hint="cs"/>
                              <w:i/>
                              <w:rtl/>
                            </w:rPr>
                            <w:t xml:space="preserve">صفحه </w:t>
                          </w:r>
                          <w:r w:rsidRPr="009C4B30">
                            <w:rPr>
                              <w:rStyle w:val="PageNumber"/>
                              <w:rFonts w:cs="B Lotus"/>
                              <w:i/>
                              <w:rtl/>
                            </w:rPr>
                            <w:fldChar w:fldCharType="begin"/>
                          </w:r>
                          <w:r w:rsidRPr="009C4B30">
                            <w:rPr>
                              <w:rStyle w:val="PageNumber"/>
                              <w:rFonts w:cs="B Lotus"/>
                              <w:i/>
                            </w:rPr>
                            <w:instrText xml:space="preserve">PAGE  </w:instrText>
                          </w:r>
                          <w:r w:rsidRPr="009C4B30">
                            <w:rPr>
                              <w:rStyle w:val="PageNumber"/>
                              <w:rFonts w:cs="B Lotus"/>
                              <w:i/>
                              <w:rtl/>
                            </w:rPr>
                            <w:fldChar w:fldCharType="separate"/>
                          </w:r>
                          <w:r w:rsidR="006B1D82">
                            <w:rPr>
                              <w:rStyle w:val="PageNumber"/>
                              <w:rFonts w:cs="B Lotus"/>
                              <w:i/>
                              <w:noProof/>
                              <w:rtl/>
                            </w:rPr>
                            <w:t>3</w:t>
                          </w:r>
                          <w:r w:rsidRPr="009C4B30">
                            <w:rPr>
                              <w:rStyle w:val="PageNumber"/>
                              <w:rFonts w:cs="B Lotus"/>
                              <w:i/>
                              <w:rtl/>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CE5311" id="_x0000_t202" coordsize="21600,21600" o:spt="202" path="m,l,21600r21600,l21600,xe">
              <v:stroke joinstyle="miter"/>
              <v:path gradientshapeok="t" o:connecttype="rect"/>
            </v:shapetype>
            <v:shape id="Text Box 45" o:spid="_x0000_s1029" type="#_x0000_t202" style="position:absolute;left:0;text-align:left;margin-left:-.3pt;margin-top:19.15pt;width:65.25pt;height:2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" filled="f" stroked="f">
              <v:textbox>
                <w:txbxContent>
                  <w:p w14:paraId="282176B8" w14:textId="6823F5F5" w:rsidR="00BD5B31" w:rsidRDefault="00BD5B31" w:rsidP="00053291">
                    <w:pPr>
                      <w:pStyle w:val="Footer"/>
                      <w:ind w:hanging="111"/>
                    </w:pPr>
                    <w:r w:rsidRPr="009C4B30">
                      <w:rPr>
                        <w:rStyle w:val="PageNumber"/>
                        <w:rFonts w:cs="B Lotus" w:hint="cs"/>
                        <w:i/>
                        <w:rtl/>
                      </w:rPr>
                      <w:t xml:space="preserve">صفحه </w:t>
                    </w:r>
                    <w:r w:rsidRPr="009C4B30">
                      <w:rPr>
                        <w:rStyle w:val="PageNumber"/>
                        <w:rFonts w:cs="B Lotus"/>
                        <w:i/>
                        <w:rtl/>
                      </w:rPr>
                      <w:fldChar w:fldCharType="begin"/>
                    </w:r>
                    <w:r w:rsidRPr="009C4B30">
                      <w:rPr>
                        <w:rStyle w:val="PageNumber"/>
                        <w:rFonts w:cs="B Lotus"/>
                        <w:i/>
                      </w:rPr>
                      <w:instrText xml:space="preserve">PAGE  </w:instrText>
                    </w:r>
                    <w:r w:rsidRPr="009C4B30">
                      <w:rPr>
                        <w:rStyle w:val="PageNumber"/>
                        <w:rFonts w:cs="B Lotus"/>
                        <w:i/>
                        <w:rtl/>
                      </w:rPr>
                      <w:fldChar w:fldCharType="separate"/>
                    </w:r>
                    <w:r w:rsidR="006B1D82">
                      <w:rPr>
                        <w:rStyle w:val="PageNumber"/>
                        <w:rFonts w:cs="B Lotus"/>
                        <w:i/>
                        <w:noProof/>
                        <w:rtl/>
                      </w:rPr>
                      <w:t>3</w:t>
                    </w:r>
                    <w:r w:rsidRPr="009C4B30">
                      <w:rPr>
                        <w:rStyle w:val="PageNumber"/>
                        <w:rFonts w:cs="B Lotus"/>
                        <w:i/>
                        <w:rtl/>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3B8C80" w14:textId="77777777" w:rsidR="0041281C" w:rsidRDefault="0041281C" w:rsidP="004C6628">
      <w:pPr>
        <w:jc w:val="left"/>
      </w:pPr>
      <w:r>
        <w:separator/>
      </w:r>
    </w:p>
  </w:footnote>
  <w:footnote w:type="continuationSeparator" w:id="0">
    <w:p w14:paraId="4894D9A4" w14:textId="77777777" w:rsidR="0041281C" w:rsidRDefault="0041281C" w:rsidP="00D944B8">
      <w:r>
        <w:continuationSeparator/>
      </w:r>
    </w:p>
  </w:footnote>
  <w:footnote w:id="1">
    <w:p w14:paraId="1EF9CEF7" w14:textId="77777777" w:rsidR="00BD5B31" w:rsidRPr="00742B27" w:rsidRDefault="00BD5B31" w:rsidP="007B73CA">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Pr>
          <w:rFonts w:hint="cs"/>
          <w:b w:val="0"/>
          <w:bCs w:val="0"/>
          <w:sz w:val="24"/>
          <w:szCs w:val="24"/>
          <w:rtl/>
        </w:rPr>
        <w:t>سایت بهین یاب (</w:t>
      </w:r>
      <w:r w:rsidRPr="00236FA3">
        <w:rPr>
          <w:b w:val="0"/>
          <w:bCs w:val="0"/>
          <w:sz w:val="24"/>
          <w:szCs w:val="24"/>
          <w:rtl/>
        </w:rPr>
        <w:t>درگاه اطلاعات و خدمات صنعت، معدن و تجارت</w:t>
      </w:r>
      <w:r>
        <w:rPr>
          <w:rFonts w:hint="cs"/>
          <w:b w:val="0"/>
          <w:bCs w:val="0"/>
          <w:sz w:val="24"/>
          <w:szCs w:val="24"/>
          <w:rtl/>
        </w:rPr>
        <w:t>)</w:t>
      </w:r>
    </w:p>
  </w:footnote>
  <w:footnote w:id="2">
    <w:p w14:paraId="61C7A771" w14:textId="77777777" w:rsidR="00BD5B31" w:rsidRPr="00742B27" w:rsidRDefault="00BD5B31" w:rsidP="007B73CA">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236FA3">
        <w:rPr>
          <w:b w:val="0"/>
          <w:bCs w:val="0"/>
          <w:sz w:val="24"/>
          <w:szCs w:val="24"/>
          <w:rtl/>
        </w:rPr>
        <w:t>سازمان مل</w:t>
      </w:r>
      <w:r w:rsidRPr="00236FA3">
        <w:rPr>
          <w:rFonts w:hint="cs"/>
          <w:b w:val="0"/>
          <w:bCs w:val="0"/>
          <w:sz w:val="24"/>
          <w:szCs w:val="24"/>
          <w:rtl/>
        </w:rPr>
        <w:t>ی</w:t>
      </w:r>
      <w:r w:rsidRPr="00236FA3">
        <w:rPr>
          <w:b w:val="0"/>
          <w:bCs w:val="0"/>
          <w:sz w:val="24"/>
          <w:szCs w:val="24"/>
          <w:rtl/>
        </w:rPr>
        <w:t xml:space="preserve"> استاندارد ا</w:t>
      </w:r>
      <w:r w:rsidRPr="00236FA3">
        <w:rPr>
          <w:rFonts w:hint="cs"/>
          <w:b w:val="0"/>
          <w:bCs w:val="0"/>
          <w:sz w:val="24"/>
          <w:szCs w:val="24"/>
          <w:rtl/>
        </w:rPr>
        <w:t>ی</w:t>
      </w:r>
      <w:r w:rsidRPr="00236FA3">
        <w:rPr>
          <w:rFonts w:hint="eastAsia"/>
          <w:b w:val="0"/>
          <w:bCs w:val="0"/>
          <w:sz w:val="24"/>
          <w:szCs w:val="24"/>
          <w:rtl/>
        </w:rPr>
        <w:t>ران</w:t>
      </w:r>
    </w:p>
  </w:footnote>
  <w:footnote w:id="3">
    <w:p w14:paraId="7DD1C353" w14:textId="77777777" w:rsidR="00BD5B31" w:rsidRPr="00742B27" w:rsidRDefault="00BD5B31" w:rsidP="007B73CA">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9513BF">
        <w:rPr>
          <w:b w:val="0"/>
          <w:bCs w:val="0"/>
          <w:sz w:val="24"/>
          <w:szCs w:val="24"/>
          <w:rtl/>
        </w:rPr>
        <w:t>کتاب مقررات صادرات و واردات 1399</w:t>
      </w:r>
      <w:r>
        <w:rPr>
          <w:rFonts w:hint="cs"/>
          <w:b w:val="0"/>
          <w:bCs w:val="0"/>
          <w:sz w:val="24"/>
          <w:szCs w:val="24"/>
          <w:rtl/>
        </w:rPr>
        <w:t xml:space="preserve"> موسسه مطالعات و پژوهش های بازرگانی</w:t>
      </w:r>
    </w:p>
  </w:footnote>
  <w:footnote w:id="4">
    <w:p w14:paraId="5A348753" w14:textId="77777777" w:rsidR="00BD5B31" w:rsidRPr="00742B27" w:rsidRDefault="00BD5B31" w:rsidP="007B73CA">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9513BF">
        <w:rPr>
          <w:b w:val="0"/>
          <w:bCs w:val="0"/>
          <w:sz w:val="24"/>
          <w:szCs w:val="24"/>
          <w:rtl/>
        </w:rPr>
        <w:t>کتاب مقررات صادرات و واردات 1399</w:t>
      </w:r>
      <w:r>
        <w:rPr>
          <w:rFonts w:hint="cs"/>
          <w:b w:val="0"/>
          <w:bCs w:val="0"/>
          <w:sz w:val="24"/>
          <w:szCs w:val="24"/>
          <w:rtl/>
        </w:rPr>
        <w:t xml:space="preserve"> موسسه مطالعات و پژوهش های بازرگانی</w:t>
      </w:r>
    </w:p>
  </w:footnote>
  <w:footnote w:id="5">
    <w:p w14:paraId="47D066F8" w14:textId="7FD1A86F" w:rsidR="00BD5B31" w:rsidRPr="00742B27" w:rsidRDefault="00BD5B31" w:rsidP="007C02E4">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7C02E4">
        <w:rPr>
          <w:b w:val="0"/>
          <w:bCs w:val="0"/>
          <w:sz w:val="24"/>
          <w:szCs w:val="24"/>
          <w:rtl/>
        </w:rPr>
        <w:t>بانک اطلاعات واحدها</w:t>
      </w:r>
      <w:r w:rsidRPr="007C02E4">
        <w:rPr>
          <w:rFonts w:hint="cs"/>
          <w:b w:val="0"/>
          <w:bCs w:val="0"/>
          <w:sz w:val="24"/>
          <w:szCs w:val="24"/>
          <w:rtl/>
        </w:rPr>
        <w:t>ی</w:t>
      </w:r>
      <w:r w:rsidRPr="007C02E4">
        <w:rPr>
          <w:b w:val="0"/>
          <w:bCs w:val="0"/>
          <w:sz w:val="24"/>
          <w:szCs w:val="24"/>
          <w:rtl/>
        </w:rPr>
        <w:t xml:space="preserve"> فعال و طرحها</w:t>
      </w:r>
      <w:r w:rsidRPr="007C02E4">
        <w:rPr>
          <w:rFonts w:hint="cs"/>
          <w:b w:val="0"/>
          <w:bCs w:val="0"/>
          <w:sz w:val="24"/>
          <w:szCs w:val="24"/>
          <w:rtl/>
        </w:rPr>
        <w:t>ی</w:t>
      </w:r>
      <w:r w:rsidRPr="007C02E4">
        <w:rPr>
          <w:b w:val="0"/>
          <w:bCs w:val="0"/>
          <w:sz w:val="24"/>
          <w:szCs w:val="24"/>
          <w:rtl/>
        </w:rPr>
        <w:t xml:space="preserve"> در دست بهره بردار</w:t>
      </w:r>
      <w:r w:rsidRPr="007C02E4">
        <w:rPr>
          <w:rFonts w:hint="cs"/>
          <w:b w:val="0"/>
          <w:bCs w:val="0"/>
          <w:sz w:val="24"/>
          <w:szCs w:val="24"/>
          <w:rtl/>
        </w:rPr>
        <w:t>ی</w:t>
      </w:r>
      <w:r w:rsidRPr="007C02E4">
        <w:rPr>
          <w:b w:val="0"/>
          <w:bCs w:val="0"/>
          <w:sz w:val="24"/>
          <w:szCs w:val="24"/>
          <w:rtl/>
        </w:rPr>
        <w:t xml:space="preserve"> وزارت صنعت، معدن و تجارت</w:t>
      </w:r>
    </w:p>
  </w:footnote>
  <w:footnote w:id="6">
    <w:p w14:paraId="6E8861C3" w14:textId="77777777" w:rsidR="00BD5B31" w:rsidRPr="00742B27" w:rsidRDefault="00BD5B31" w:rsidP="007C02E4">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7C02E4">
        <w:rPr>
          <w:b w:val="0"/>
          <w:bCs w:val="0"/>
          <w:sz w:val="24"/>
          <w:szCs w:val="24"/>
          <w:rtl/>
        </w:rPr>
        <w:t>بانک اطلاعات واحدها</w:t>
      </w:r>
      <w:r w:rsidRPr="007C02E4">
        <w:rPr>
          <w:rFonts w:hint="cs"/>
          <w:b w:val="0"/>
          <w:bCs w:val="0"/>
          <w:sz w:val="24"/>
          <w:szCs w:val="24"/>
          <w:rtl/>
        </w:rPr>
        <w:t>ی</w:t>
      </w:r>
      <w:r w:rsidRPr="007C02E4">
        <w:rPr>
          <w:b w:val="0"/>
          <w:bCs w:val="0"/>
          <w:sz w:val="24"/>
          <w:szCs w:val="24"/>
          <w:rtl/>
        </w:rPr>
        <w:t xml:space="preserve"> فعال و طرحها</w:t>
      </w:r>
      <w:r w:rsidRPr="007C02E4">
        <w:rPr>
          <w:rFonts w:hint="cs"/>
          <w:b w:val="0"/>
          <w:bCs w:val="0"/>
          <w:sz w:val="24"/>
          <w:szCs w:val="24"/>
          <w:rtl/>
        </w:rPr>
        <w:t>ی</w:t>
      </w:r>
      <w:r w:rsidRPr="007C02E4">
        <w:rPr>
          <w:b w:val="0"/>
          <w:bCs w:val="0"/>
          <w:sz w:val="24"/>
          <w:szCs w:val="24"/>
          <w:rtl/>
        </w:rPr>
        <w:t xml:space="preserve"> در دست بهره بردار</w:t>
      </w:r>
      <w:r w:rsidRPr="007C02E4">
        <w:rPr>
          <w:rFonts w:hint="cs"/>
          <w:b w:val="0"/>
          <w:bCs w:val="0"/>
          <w:sz w:val="24"/>
          <w:szCs w:val="24"/>
          <w:rtl/>
        </w:rPr>
        <w:t>ی</w:t>
      </w:r>
      <w:r w:rsidRPr="007C02E4">
        <w:rPr>
          <w:b w:val="0"/>
          <w:bCs w:val="0"/>
          <w:sz w:val="24"/>
          <w:szCs w:val="24"/>
          <w:rtl/>
        </w:rPr>
        <w:t xml:space="preserve"> وزارت صنعت، معدن و تجارت</w:t>
      </w:r>
    </w:p>
  </w:footnote>
  <w:footnote w:id="7">
    <w:p w14:paraId="376E2C45" w14:textId="77777777" w:rsidR="00BD5B31" w:rsidRPr="00742B27" w:rsidRDefault="00BD5B31" w:rsidP="007C02E4">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7C02E4">
        <w:rPr>
          <w:b w:val="0"/>
          <w:bCs w:val="0"/>
          <w:sz w:val="24"/>
          <w:szCs w:val="24"/>
          <w:rtl/>
        </w:rPr>
        <w:t>بانک اطلاعات واحدها</w:t>
      </w:r>
      <w:r w:rsidRPr="007C02E4">
        <w:rPr>
          <w:rFonts w:hint="cs"/>
          <w:b w:val="0"/>
          <w:bCs w:val="0"/>
          <w:sz w:val="24"/>
          <w:szCs w:val="24"/>
          <w:rtl/>
        </w:rPr>
        <w:t>ی</w:t>
      </w:r>
      <w:r w:rsidRPr="007C02E4">
        <w:rPr>
          <w:b w:val="0"/>
          <w:bCs w:val="0"/>
          <w:sz w:val="24"/>
          <w:szCs w:val="24"/>
          <w:rtl/>
        </w:rPr>
        <w:t xml:space="preserve"> فعال و طرحها</w:t>
      </w:r>
      <w:r w:rsidRPr="007C02E4">
        <w:rPr>
          <w:rFonts w:hint="cs"/>
          <w:b w:val="0"/>
          <w:bCs w:val="0"/>
          <w:sz w:val="24"/>
          <w:szCs w:val="24"/>
          <w:rtl/>
        </w:rPr>
        <w:t>ی</w:t>
      </w:r>
      <w:r w:rsidRPr="007C02E4">
        <w:rPr>
          <w:b w:val="0"/>
          <w:bCs w:val="0"/>
          <w:sz w:val="24"/>
          <w:szCs w:val="24"/>
          <w:rtl/>
        </w:rPr>
        <w:t xml:space="preserve"> در دست بهره بردار</w:t>
      </w:r>
      <w:r w:rsidRPr="007C02E4">
        <w:rPr>
          <w:rFonts w:hint="cs"/>
          <w:b w:val="0"/>
          <w:bCs w:val="0"/>
          <w:sz w:val="24"/>
          <w:szCs w:val="24"/>
          <w:rtl/>
        </w:rPr>
        <w:t>ی</w:t>
      </w:r>
      <w:r w:rsidRPr="007C02E4">
        <w:rPr>
          <w:b w:val="0"/>
          <w:bCs w:val="0"/>
          <w:sz w:val="24"/>
          <w:szCs w:val="24"/>
          <w:rtl/>
        </w:rPr>
        <w:t xml:space="preserve"> وزارت صنعت، معدن و تجارت</w:t>
      </w:r>
    </w:p>
  </w:footnote>
  <w:footnote w:id="8">
    <w:p w14:paraId="643D9DCC" w14:textId="77777777" w:rsidR="00BD5B31" w:rsidRPr="00742B27" w:rsidRDefault="00BD5B31" w:rsidP="007C02E4">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7C02E4">
        <w:rPr>
          <w:b w:val="0"/>
          <w:bCs w:val="0"/>
          <w:sz w:val="24"/>
          <w:szCs w:val="24"/>
          <w:rtl/>
        </w:rPr>
        <w:t>بانک اطلاعات واحدها</w:t>
      </w:r>
      <w:r w:rsidRPr="007C02E4">
        <w:rPr>
          <w:rFonts w:hint="cs"/>
          <w:b w:val="0"/>
          <w:bCs w:val="0"/>
          <w:sz w:val="24"/>
          <w:szCs w:val="24"/>
          <w:rtl/>
        </w:rPr>
        <w:t>ی</w:t>
      </w:r>
      <w:r w:rsidRPr="007C02E4">
        <w:rPr>
          <w:b w:val="0"/>
          <w:bCs w:val="0"/>
          <w:sz w:val="24"/>
          <w:szCs w:val="24"/>
          <w:rtl/>
        </w:rPr>
        <w:t xml:space="preserve"> فعال و طرحها</w:t>
      </w:r>
      <w:r w:rsidRPr="007C02E4">
        <w:rPr>
          <w:rFonts w:hint="cs"/>
          <w:b w:val="0"/>
          <w:bCs w:val="0"/>
          <w:sz w:val="24"/>
          <w:szCs w:val="24"/>
          <w:rtl/>
        </w:rPr>
        <w:t>ی</w:t>
      </w:r>
      <w:r w:rsidRPr="007C02E4">
        <w:rPr>
          <w:b w:val="0"/>
          <w:bCs w:val="0"/>
          <w:sz w:val="24"/>
          <w:szCs w:val="24"/>
          <w:rtl/>
        </w:rPr>
        <w:t xml:space="preserve"> در دست بهره بردار</w:t>
      </w:r>
      <w:r w:rsidRPr="007C02E4">
        <w:rPr>
          <w:rFonts w:hint="cs"/>
          <w:b w:val="0"/>
          <w:bCs w:val="0"/>
          <w:sz w:val="24"/>
          <w:szCs w:val="24"/>
          <w:rtl/>
        </w:rPr>
        <w:t>ی</w:t>
      </w:r>
      <w:r w:rsidRPr="007C02E4">
        <w:rPr>
          <w:b w:val="0"/>
          <w:bCs w:val="0"/>
          <w:sz w:val="24"/>
          <w:szCs w:val="24"/>
          <w:rtl/>
        </w:rPr>
        <w:t xml:space="preserve"> وزارت صنعت، معدن و تجارت</w:t>
      </w:r>
    </w:p>
  </w:footnote>
  <w:footnote w:id="9">
    <w:p w14:paraId="051E8E13" w14:textId="77777777" w:rsidR="00BD5B31" w:rsidRPr="00742B27" w:rsidRDefault="00BD5B31" w:rsidP="007C02E4">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7C02E4">
        <w:rPr>
          <w:b w:val="0"/>
          <w:bCs w:val="0"/>
          <w:sz w:val="24"/>
          <w:szCs w:val="24"/>
          <w:rtl/>
        </w:rPr>
        <w:t>بانک اطلاعات واحدها</w:t>
      </w:r>
      <w:r w:rsidRPr="007C02E4">
        <w:rPr>
          <w:rFonts w:hint="cs"/>
          <w:b w:val="0"/>
          <w:bCs w:val="0"/>
          <w:sz w:val="24"/>
          <w:szCs w:val="24"/>
          <w:rtl/>
        </w:rPr>
        <w:t>ی</w:t>
      </w:r>
      <w:r w:rsidRPr="007C02E4">
        <w:rPr>
          <w:b w:val="0"/>
          <w:bCs w:val="0"/>
          <w:sz w:val="24"/>
          <w:szCs w:val="24"/>
          <w:rtl/>
        </w:rPr>
        <w:t xml:space="preserve"> فعال و طرحها</w:t>
      </w:r>
      <w:r w:rsidRPr="007C02E4">
        <w:rPr>
          <w:rFonts w:hint="cs"/>
          <w:b w:val="0"/>
          <w:bCs w:val="0"/>
          <w:sz w:val="24"/>
          <w:szCs w:val="24"/>
          <w:rtl/>
        </w:rPr>
        <w:t>ی</w:t>
      </w:r>
      <w:r w:rsidRPr="007C02E4">
        <w:rPr>
          <w:b w:val="0"/>
          <w:bCs w:val="0"/>
          <w:sz w:val="24"/>
          <w:szCs w:val="24"/>
          <w:rtl/>
        </w:rPr>
        <w:t xml:space="preserve"> در دست بهره بردار</w:t>
      </w:r>
      <w:r w:rsidRPr="007C02E4">
        <w:rPr>
          <w:rFonts w:hint="cs"/>
          <w:b w:val="0"/>
          <w:bCs w:val="0"/>
          <w:sz w:val="24"/>
          <w:szCs w:val="24"/>
          <w:rtl/>
        </w:rPr>
        <w:t>ی</w:t>
      </w:r>
      <w:r w:rsidRPr="007C02E4">
        <w:rPr>
          <w:b w:val="0"/>
          <w:bCs w:val="0"/>
          <w:sz w:val="24"/>
          <w:szCs w:val="24"/>
          <w:rtl/>
        </w:rPr>
        <w:t xml:space="preserve"> وزارت صنعت، معدن و تجارت</w:t>
      </w:r>
    </w:p>
  </w:footnote>
  <w:footnote w:id="10">
    <w:p w14:paraId="550C8A3D" w14:textId="77777777" w:rsidR="00BD5B31" w:rsidRPr="00742B27" w:rsidRDefault="00BD5B31" w:rsidP="00324282">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C13768">
        <w:rPr>
          <w:b w:val="0"/>
          <w:bCs w:val="0"/>
          <w:sz w:val="24"/>
          <w:szCs w:val="24"/>
          <w:rtl/>
        </w:rPr>
        <w:t>گمرک جمهور</w:t>
      </w:r>
      <w:r w:rsidRPr="00C13768">
        <w:rPr>
          <w:rFonts w:hint="cs"/>
          <w:b w:val="0"/>
          <w:bCs w:val="0"/>
          <w:sz w:val="24"/>
          <w:szCs w:val="24"/>
          <w:rtl/>
        </w:rPr>
        <w:t>ی</w:t>
      </w:r>
      <w:r w:rsidRPr="00C13768">
        <w:rPr>
          <w:b w:val="0"/>
          <w:bCs w:val="0"/>
          <w:sz w:val="24"/>
          <w:szCs w:val="24"/>
          <w:rtl/>
        </w:rPr>
        <w:t xml:space="preserve"> اسلام</w:t>
      </w:r>
      <w:r w:rsidRPr="00C13768">
        <w:rPr>
          <w:rFonts w:hint="cs"/>
          <w:b w:val="0"/>
          <w:bCs w:val="0"/>
          <w:sz w:val="24"/>
          <w:szCs w:val="24"/>
          <w:rtl/>
        </w:rPr>
        <w:t>ی</w:t>
      </w:r>
      <w:r w:rsidRPr="00C13768">
        <w:rPr>
          <w:b w:val="0"/>
          <w:bCs w:val="0"/>
          <w:sz w:val="24"/>
          <w:szCs w:val="24"/>
          <w:rtl/>
        </w:rPr>
        <w:t xml:space="preserve"> ا</w:t>
      </w:r>
      <w:r w:rsidRPr="00C13768">
        <w:rPr>
          <w:rFonts w:hint="cs"/>
          <w:b w:val="0"/>
          <w:bCs w:val="0"/>
          <w:sz w:val="24"/>
          <w:szCs w:val="24"/>
          <w:rtl/>
        </w:rPr>
        <w:t>ی</w:t>
      </w:r>
      <w:r w:rsidRPr="00C13768">
        <w:rPr>
          <w:rFonts w:hint="eastAsia"/>
          <w:b w:val="0"/>
          <w:bCs w:val="0"/>
          <w:sz w:val="24"/>
          <w:szCs w:val="24"/>
          <w:rtl/>
        </w:rPr>
        <w:t>ران</w:t>
      </w:r>
      <w:r w:rsidRPr="00C13768">
        <w:rPr>
          <w:b w:val="0"/>
          <w:bCs w:val="0"/>
          <w:sz w:val="24"/>
          <w:szCs w:val="24"/>
          <w:rtl/>
        </w:rPr>
        <w:t xml:space="preserve"> و سا</w:t>
      </w:r>
      <w:r w:rsidRPr="00C13768">
        <w:rPr>
          <w:rFonts w:hint="cs"/>
          <w:b w:val="0"/>
          <w:bCs w:val="0"/>
          <w:sz w:val="24"/>
          <w:szCs w:val="24"/>
          <w:rtl/>
        </w:rPr>
        <w:t>ی</w:t>
      </w:r>
      <w:r w:rsidRPr="00C13768">
        <w:rPr>
          <w:rFonts w:hint="eastAsia"/>
          <w:b w:val="0"/>
          <w:bCs w:val="0"/>
          <w:sz w:val="24"/>
          <w:szCs w:val="24"/>
          <w:rtl/>
        </w:rPr>
        <w:t>ت</w:t>
      </w:r>
      <w:r w:rsidRPr="00C13768">
        <w:rPr>
          <w:b w:val="0"/>
          <w:bCs w:val="0"/>
          <w:sz w:val="24"/>
          <w:szCs w:val="24"/>
          <w:rtl/>
        </w:rPr>
        <w:t xml:space="preserve"> اتاق بازرگان</w:t>
      </w:r>
      <w:r w:rsidRPr="00C13768">
        <w:rPr>
          <w:rFonts w:hint="cs"/>
          <w:b w:val="0"/>
          <w:bCs w:val="0"/>
          <w:sz w:val="24"/>
          <w:szCs w:val="24"/>
          <w:rtl/>
        </w:rPr>
        <w:t>ی</w:t>
      </w:r>
      <w:r w:rsidRPr="00C13768">
        <w:rPr>
          <w:b w:val="0"/>
          <w:bCs w:val="0"/>
          <w:sz w:val="24"/>
          <w:szCs w:val="24"/>
          <w:rtl/>
        </w:rPr>
        <w:t xml:space="preserve"> استان تهران</w:t>
      </w:r>
    </w:p>
  </w:footnote>
  <w:footnote w:id="11">
    <w:p w14:paraId="5D201E80" w14:textId="77777777" w:rsidR="00BD5B31" w:rsidRPr="00742B27" w:rsidRDefault="00BD5B31" w:rsidP="00324282">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C13768">
        <w:rPr>
          <w:b w:val="0"/>
          <w:bCs w:val="0"/>
          <w:sz w:val="24"/>
          <w:szCs w:val="24"/>
          <w:rtl/>
        </w:rPr>
        <w:t>گمرک جمهور</w:t>
      </w:r>
      <w:r w:rsidRPr="00C13768">
        <w:rPr>
          <w:rFonts w:hint="cs"/>
          <w:b w:val="0"/>
          <w:bCs w:val="0"/>
          <w:sz w:val="24"/>
          <w:szCs w:val="24"/>
          <w:rtl/>
        </w:rPr>
        <w:t>ی</w:t>
      </w:r>
      <w:r w:rsidRPr="00C13768">
        <w:rPr>
          <w:b w:val="0"/>
          <w:bCs w:val="0"/>
          <w:sz w:val="24"/>
          <w:szCs w:val="24"/>
          <w:rtl/>
        </w:rPr>
        <w:t xml:space="preserve"> اسلام</w:t>
      </w:r>
      <w:r w:rsidRPr="00C13768">
        <w:rPr>
          <w:rFonts w:hint="cs"/>
          <w:b w:val="0"/>
          <w:bCs w:val="0"/>
          <w:sz w:val="24"/>
          <w:szCs w:val="24"/>
          <w:rtl/>
        </w:rPr>
        <w:t>ی</w:t>
      </w:r>
      <w:r w:rsidRPr="00C13768">
        <w:rPr>
          <w:b w:val="0"/>
          <w:bCs w:val="0"/>
          <w:sz w:val="24"/>
          <w:szCs w:val="24"/>
          <w:rtl/>
        </w:rPr>
        <w:t xml:space="preserve"> ا</w:t>
      </w:r>
      <w:r w:rsidRPr="00C13768">
        <w:rPr>
          <w:rFonts w:hint="cs"/>
          <w:b w:val="0"/>
          <w:bCs w:val="0"/>
          <w:sz w:val="24"/>
          <w:szCs w:val="24"/>
          <w:rtl/>
        </w:rPr>
        <w:t>ی</w:t>
      </w:r>
      <w:r w:rsidRPr="00C13768">
        <w:rPr>
          <w:rFonts w:hint="eastAsia"/>
          <w:b w:val="0"/>
          <w:bCs w:val="0"/>
          <w:sz w:val="24"/>
          <w:szCs w:val="24"/>
          <w:rtl/>
        </w:rPr>
        <w:t>ران</w:t>
      </w:r>
      <w:r w:rsidRPr="00C13768">
        <w:rPr>
          <w:b w:val="0"/>
          <w:bCs w:val="0"/>
          <w:sz w:val="24"/>
          <w:szCs w:val="24"/>
          <w:rtl/>
        </w:rPr>
        <w:t xml:space="preserve"> و سا</w:t>
      </w:r>
      <w:r w:rsidRPr="00C13768">
        <w:rPr>
          <w:rFonts w:hint="cs"/>
          <w:b w:val="0"/>
          <w:bCs w:val="0"/>
          <w:sz w:val="24"/>
          <w:szCs w:val="24"/>
          <w:rtl/>
        </w:rPr>
        <w:t>ی</w:t>
      </w:r>
      <w:r w:rsidRPr="00C13768">
        <w:rPr>
          <w:rFonts w:hint="eastAsia"/>
          <w:b w:val="0"/>
          <w:bCs w:val="0"/>
          <w:sz w:val="24"/>
          <w:szCs w:val="24"/>
          <w:rtl/>
        </w:rPr>
        <w:t>ت</w:t>
      </w:r>
      <w:r w:rsidRPr="00C13768">
        <w:rPr>
          <w:b w:val="0"/>
          <w:bCs w:val="0"/>
          <w:sz w:val="24"/>
          <w:szCs w:val="24"/>
          <w:rtl/>
        </w:rPr>
        <w:t xml:space="preserve"> اتاق بازرگان</w:t>
      </w:r>
      <w:r w:rsidRPr="00C13768">
        <w:rPr>
          <w:rFonts w:hint="cs"/>
          <w:b w:val="0"/>
          <w:bCs w:val="0"/>
          <w:sz w:val="24"/>
          <w:szCs w:val="24"/>
          <w:rtl/>
        </w:rPr>
        <w:t>ی</w:t>
      </w:r>
      <w:r w:rsidRPr="00C13768">
        <w:rPr>
          <w:b w:val="0"/>
          <w:bCs w:val="0"/>
          <w:sz w:val="24"/>
          <w:szCs w:val="24"/>
          <w:rtl/>
        </w:rPr>
        <w:t xml:space="preserve"> استان تهران</w:t>
      </w:r>
    </w:p>
  </w:footnote>
  <w:footnote w:id="12">
    <w:p w14:paraId="343EF442" w14:textId="77777777" w:rsidR="00BD5B31" w:rsidRPr="00742B27" w:rsidRDefault="00BD5B31" w:rsidP="00324282">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C13768">
        <w:rPr>
          <w:b w:val="0"/>
          <w:bCs w:val="0"/>
          <w:sz w:val="24"/>
          <w:szCs w:val="24"/>
          <w:rtl/>
        </w:rPr>
        <w:t>گمرک جمهور</w:t>
      </w:r>
      <w:r w:rsidRPr="00C13768">
        <w:rPr>
          <w:rFonts w:hint="cs"/>
          <w:b w:val="0"/>
          <w:bCs w:val="0"/>
          <w:sz w:val="24"/>
          <w:szCs w:val="24"/>
          <w:rtl/>
        </w:rPr>
        <w:t>ی</w:t>
      </w:r>
      <w:r w:rsidRPr="00C13768">
        <w:rPr>
          <w:b w:val="0"/>
          <w:bCs w:val="0"/>
          <w:sz w:val="24"/>
          <w:szCs w:val="24"/>
          <w:rtl/>
        </w:rPr>
        <w:t xml:space="preserve"> اسلام</w:t>
      </w:r>
      <w:r w:rsidRPr="00C13768">
        <w:rPr>
          <w:rFonts w:hint="cs"/>
          <w:b w:val="0"/>
          <w:bCs w:val="0"/>
          <w:sz w:val="24"/>
          <w:szCs w:val="24"/>
          <w:rtl/>
        </w:rPr>
        <w:t>ی</w:t>
      </w:r>
      <w:r w:rsidRPr="00C13768">
        <w:rPr>
          <w:b w:val="0"/>
          <w:bCs w:val="0"/>
          <w:sz w:val="24"/>
          <w:szCs w:val="24"/>
          <w:rtl/>
        </w:rPr>
        <w:t xml:space="preserve"> ا</w:t>
      </w:r>
      <w:r w:rsidRPr="00C13768">
        <w:rPr>
          <w:rFonts w:hint="cs"/>
          <w:b w:val="0"/>
          <w:bCs w:val="0"/>
          <w:sz w:val="24"/>
          <w:szCs w:val="24"/>
          <w:rtl/>
        </w:rPr>
        <w:t>ی</w:t>
      </w:r>
      <w:r w:rsidRPr="00C13768">
        <w:rPr>
          <w:rFonts w:hint="eastAsia"/>
          <w:b w:val="0"/>
          <w:bCs w:val="0"/>
          <w:sz w:val="24"/>
          <w:szCs w:val="24"/>
          <w:rtl/>
        </w:rPr>
        <w:t>ران</w:t>
      </w:r>
      <w:r w:rsidRPr="00C13768">
        <w:rPr>
          <w:b w:val="0"/>
          <w:bCs w:val="0"/>
          <w:sz w:val="24"/>
          <w:szCs w:val="24"/>
          <w:rtl/>
        </w:rPr>
        <w:t xml:space="preserve"> و سا</w:t>
      </w:r>
      <w:r w:rsidRPr="00C13768">
        <w:rPr>
          <w:rFonts w:hint="cs"/>
          <w:b w:val="0"/>
          <w:bCs w:val="0"/>
          <w:sz w:val="24"/>
          <w:szCs w:val="24"/>
          <w:rtl/>
        </w:rPr>
        <w:t>ی</w:t>
      </w:r>
      <w:r w:rsidRPr="00C13768">
        <w:rPr>
          <w:rFonts w:hint="eastAsia"/>
          <w:b w:val="0"/>
          <w:bCs w:val="0"/>
          <w:sz w:val="24"/>
          <w:szCs w:val="24"/>
          <w:rtl/>
        </w:rPr>
        <w:t>ت</w:t>
      </w:r>
      <w:r w:rsidRPr="00C13768">
        <w:rPr>
          <w:b w:val="0"/>
          <w:bCs w:val="0"/>
          <w:sz w:val="24"/>
          <w:szCs w:val="24"/>
          <w:rtl/>
        </w:rPr>
        <w:t xml:space="preserve"> اتاق بازرگان</w:t>
      </w:r>
      <w:r w:rsidRPr="00C13768">
        <w:rPr>
          <w:rFonts w:hint="cs"/>
          <w:b w:val="0"/>
          <w:bCs w:val="0"/>
          <w:sz w:val="24"/>
          <w:szCs w:val="24"/>
          <w:rtl/>
        </w:rPr>
        <w:t>ی</w:t>
      </w:r>
      <w:r w:rsidRPr="00C13768">
        <w:rPr>
          <w:b w:val="0"/>
          <w:bCs w:val="0"/>
          <w:sz w:val="24"/>
          <w:szCs w:val="24"/>
          <w:rtl/>
        </w:rPr>
        <w:t xml:space="preserve"> استان تهران</w:t>
      </w:r>
    </w:p>
  </w:footnote>
  <w:footnote w:id="13">
    <w:p w14:paraId="6E2D670F" w14:textId="77777777" w:rsidR="00BD5B31" w:rsidRPr="00742B27" w:rsidRDefault="00BD5B31" w:rsidP="00324282">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C13768">
        <w:rPr>
          <w:b w:val="0"/>
          <w:bCs w:val="0"/>
          <w:sz w:val="24"/>
          <w:szCs w:val="24"/>
          <w:rtl/>
        </w:rPr>
        <w:t>گمرک جمهور</w:t>
      </w:r>
      <w:r w:rsidRPr="00C13768">
        <w:rPr>
          <w:rFonts w:hint="cs"/>
          <w:b w:val="0"/>
          <w:bCs w:val="0"/>
          <w:sz w:val="24"/>
          <w:szCs w:val="24"/>
          <w:rtl/>
        </w:rPr>
        <w:t>ی</w:t>
      </w:r>
      <w:r w:rsidRPr="00C13768">
        <w:rPr>
          <w:b w:val="0"/>
          <w:bCs w:val="0"/>
          <w:sz w:val="24"/>
          <w:szCs w:val="24"/>
          <w:rtl/>
        </w:rPr>
        <w:t xml:space="preserve"> اسلام</w:t>
      </w:r>
      <w:r w:rsidRPr="00C13768">
        <w:rPr>
          <w:rFonts w:hint="cs"/>
          <w:b w:val="0"/>
          <w:bCs w:val="0"/>
          <w:sz w:val="24"/>
          <w:szCs w:val="24"/>
          <w:rtl/>
        </w:rPr>
        <w:t>ی</w:t>
      </w:r>
      <w:r w:rsidRPr="00C13768">
        <w:rPr>
          <w:b w:val="0"/>
          <w:bCs w:val="0"/>
          <w:sz w:val="24"/>
          <w:szCs w:val="24"/>
          <w:rtl/>
        </w:rPr>
        <w:t xml:space="preserve"> ا</w:t>
      </w:r>
      <w:r w:rsidRPr="00C13768">
        <w:rPr>
          <w:rFonts w:hint="cs"/>
          <w:b w:val="0"/>
          <w:bCs w:val="0"/>
          <w:sz w:val="24"/>
          <w:szCs w:val="24"/>
          <w:rtl/>
        </w:rPr>
        <w:t>ی</w:t>
      </w:r>
      <w:r w:rsidRPr="00C13768">
        <w:rPr>
          <w:rFonts w:hint="eastAsia"/>
          <w:b w:val="0"/>
          <w:bCs w:val="0"/>
          <w:sz w:val="24"/>
          <w:szCs w:val="24"/>
          <w:rtl/>
        </w:rPr>
        <w:t>ران</w:t>
      </w:r>
      <w:r w:rsidRPr="00C13768">
        <w:rPr>
          <w:b w:val="0"/>
          <w:bCs w:val="0"/>
          <w:sz w:val="24"/>
          <w:szCs w:val="24"/>
          <w:rtl/>
        </w:rPr>
        <w:t xml:space="preserve"> و سا</w:t>
      </w:r>
      <w:r w:rsidRPr="00C13768">
        <w:rPr>
          <w:rFonts w:hint="cs"/>
          <w:b w:val="0"/>
          <w:bCs w:val="0"/>
          <w:sz w:val="24"/>
          <w:szCs w:val="24"/>
          <w:rtl/>
        </w:rPr>
        <w:t>ی</w:t>
      </w:r>
      <w:r w:rsidRPr="00C13768">
        <w:rPr>
          <w:rFonts w:hint="eastAsia"/>
          <w:b w:val="0"/>
          <w:bCs w:val="0"/>
          <w:sz w:val="24"/>
          <w:szCs w:val="24"/>
          <w:rtl/>
        </w:rPr>
        <w:t>ت</w:t>
      </w:r>
      <w:r w:rsidRPr="00C13768">
        <w:rPr>
          <w:b w:val="0"/>
          <w:bCs w:val="0"/>
          <w:sz w:val="24"/>
          <w:szCs w:val="24"/>
          <w:rtl/>
        </w:rPr>
        <w:t xml:space="preserve"> اتاق بازرگان</w:t>
      </w:r>
      <w:r w:rsidRPr="00C13768">
        <w:rPr>
          <w:rFonts w:hint="cs"/>
          <w:b w:val="0"/>
          <w:bCs w:val="0"/>
          <w:sz w:val="24"/>
          <w:szCs w:val="24"/>
          <w:rtl/>
        </w:rPr>
        <w:t>ی</w:t>
      </w:r>
      <w:r w:rsidRPr="00C13768">
        <w:rPr>
          <w:b w:val="0"/>
          <w:bCs w:val="0"/>
          <w:sz w:val="24"/>
          <w:szCs w:val="24"/>
          <w:rtl/>
        </w:rPr>
        <w:t xml:space="preserve"> استان تهران</w:t>
      </w:r>
    </w:p>
  </w:footnote>
  <w:footnote w:id="14">
    <w:p w14:paraId="4350C77E" w14:textId="43A39853" w:rsidR="00E8022A" w:rsidRPr="00742B27" w:rsidRDefault="00E8022A" w:rsidP="00E8022A">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F11F9C">
        <w:rPr>
          <w:rFonts w:hint="eastAsia"/>
          <w:b w:val="0"/>
          <w:bCs w:val="0"/>
          <w:sz w:val="24"/>
          <w:szCs w:val="24"/>
          <w:rtl/>
        </w:rPr>
        <w:t>شرکت</w:t>
      </w:r>
      <w:r w:rsidRPr="00F11F9C">
        <w:rPr>
          <w:b w:val="0"/>
          <w:bCs w:val="0"/>
          <w:sz w:val="24"/>
          <w:szCs w:val="24"/>
          <w:rtl/>
        </w:rPr>
        <w:t xml:space="preserve"> </w:t>
      </w:r>
      <w:r w:rsidRPr="00E8022A">
        <w:rPr>
          <w:b w:val="0"/>
          <w:bCs w:val="0"/>
          <w:sz w:val="24"/>
          <w:szCs w:val="24"/>
        </w:rPr>
        <w:t>C&amp;M Machinery</w:t>
      </w:r>
      <w:r w:rsidRPr="00F11F9C">
        <w:rPr>
          <w:b w:val="0"/>
          <w:bCs w:val="0"/>
          <w:sz w:val="24"/>
          <w:szCs w:val="24"/>
          <w:rtl/>
        </w:rPr>
        <w:t>چ</w:t>
      </w:r>
      <w:r w:rsidRPr="00F11F9C">
        <w:rPr>
          <w:rFonts w:hint="cs"/>
          <w:b w:val="0"/>
          <w:bCs w:val="0"/>
          <w:sz w:val="24"/>
          <w:szCs w:val="24"/>
          <w:rtl/>
        </w:rPr>
        <w:t>ی</w:t>
      </w:r>
      <w:r w:rsidRPr="00F11F9C">
        <w:rPr>
          <w:rFonts w:hint="eastAsia"/>
          <w:b w:val="0"/>
          <w:bCs w:val="0"/>
          <w:sz w:val="24"/>
          <w:szCs w:val="24"/>
          <w:rtl/>
        </w:rPr>
        <w:t>ن</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A94803" w14:textId="77777777" w:rsidR="00BD5B31" w:rsidRDefault="00BD5B31" w:rsidP="00D944B8">
    <w:pPr>
      <w:pStyle w:val="Head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tl/>
      </w:rPr>
      <w:t>77</w:t>
    </w:r>
    <w:r>
      <w:rPr>
        <w:rStyle w:val="PageNumber"/>
      </w:rPr>
      <w:fldChar w:fldCharType="end"/>
    </w:r>
  </w:p>
  <w:p w14:paraId="5C3C79CC" w14:textId="77777777" w:rsidR="00BD5B31" w:rsidRDefault="00BD5B31" w:rsidP="00D944B8">
    <w:pPr>
      <w:pStyle w:val="Header"/>
    </w:pPr>
  </w:p>
  <w:p w14:paraId="171977BB" w14:textId="77777777" w:rsidR="00BD5B31" w:rsidRDefault="00BD5B31"/>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3FD16E" w14:textId="0EA92D75" w:rsidR="00BD5B31" w:rsidRDefault="00BD5B31">
    <w:pPr>
      <w:pStyle w:val="Header"/>
    </w:pPr>
    <w:r w:rsidRPr="00EB5725">
      <w:rPr>
        <w:noProof/>
        <w:rtl/>
      </w:rPr>
      <w:drawing>
        <wp:anchor distT="0" distB="0" distL="114300" distR="114300" simplePos="0" relativeHeight="251662336" behindDoc="0" locked="0" layoutInCell="1" allowOverlap="1" wp14:anchorId="1953D22D" wp14:editId="0159F7F0">
          <wp:simplePos x="0" y="0"/>
          <wp:positionH relativeFrom="margin">
            <wp:posOffset>109220</wp:posOffset>
          </wp:positionH>
          <wp:positionV relativeFrom="margin">
            <wp:posOffset>-793750</wp:posOffset>
          </wp:positionV>
          <wp:extent cx="1805940" cy="537210"/>
          <wp:effectExtent l="0" t="0" r="3810" b="0"/>
          <wp:wrapSquare wrapText="bothSides"/>
          <wp:docPr id="9" name="Picture 9" descr="E:\SITE\cover\logo\لوگو-واید-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ITE\cover\logo\لوگو-واید-99.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5940" cy="5372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0" behindDoc="0" locked="0" layoutInCell="1" allowOverlap="1" wp14:anchorId="69346F1A" wp14:editId="4F9125BA">
              <wp:simplePos x="0" y="0"/>
              <wp:positionH relativeFrom="column">
                <wp:posOffset>3172460</wp:posOffset>
              </wp:positionH>
              <wp:positionV relativeFrom="paragraph">
                <wp:posOffset>-274955</wp:posOffset>
              </wp:positionV>
              <wp:extent cx="3429000" cy="609600"/>
              <wp:effectExtent l="0" t="0" r="19050" b="19050"/>
              <wp:wrapNone/>
              <wp:docPr id="2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609600"/>
                      </a:xfrm>
                      <a:prstGeom prst="rect">
                        <a:avLst/>
                      </a:prstGeom>
                      <a:noFill/>
                      <a:ln w="9525">
                        <a:solidFill>
                          <a:srgbClr val="FFFFFF"/>
                        </a:solidFill>
                        <a:miter lim="800000"/>
                        <a:headEnd/>
                        <a:tailEnd/>
                      </a:ln>
                    </wps:spPr>
                    <wps:txbx>
                      <w:txbxContent>
                        <w:p w14:paraId="30B96F37" w14:textId="77777777" w:rsidR="00BD5B31" w:rsidRPr="00CE4E45" w:rsidRDefault="00BD5B31" w:rsidP="007E396F">
                          <w:pPr>
                            <w:ind w:left="-43" w:firstLine="283"/>
                            <w:jc w:val="left"/>
                            <w:rPr>
                              <w:rFonts w:ascii="IranNastaliq" w:hAnsi="IranNastaliq" w:cs="IranNastaliq"/>
                              <w:b w:val="0"/>
                              <w:bCs w:val="0"/>
                              <w:i/>
                              <w:sz w:val="32"/>
                              <w:szCs w:val="32"/>
                              <w:rtl/>
                              <w:lang w:bidi="fa-IR"/>
                            </w:rPr>
                          </w:pPr>
                          <w:r>
                            <w:rPr>
                              <w:rFonts w:ascii="IranNastaliq" w:hAnsi="IranNastaliq" w:cs="IranNastaliq" w:hint="cs"/>
                              <w:b w:val="0"/>
                              <w:bCs w:val="0"/>
                              <w:i/>
                              <w:sz w:val="42"/>
                              <w:szCs w:val="42"/>
                              <w:rtl/>
                              <w:lang w:bidi="fa-IR"/>
                            </w:rPr>
                            <w:t xml:space="preserve">مطالعات  </w:t>
                          </w:r>
                          <w:r w:rsidRPr="00FB2D54">
                            <w:rPr>
                              <w:rFonts w:ascii="IranNastaliq" w:hAnsi="IranNastaliq" w:cs="IranNastaliq"/>
                              <w:b w:val="0"/>
                              <w:bCs w:val="0"/>
                              <w:i/>
                              <w:sz w:val="42"/>
                              <w:szCs w:val="42"/>
                              <w:rtl/>
                              <w:lang w:bidi="fa-IR"/>
                            </w:rPr>
                            <w:t>امکانسنج</w:t>
                          </w:r>
                          <w:r w:rsidRPr="00FB2D54">
                            <w:rPr>
                              <w:rFonts w:ascii="IranNastaliq" w:hAnsi="IranNastaliq" w:cs="IranNastaliq" w:hint="cs"/>
                              <w:b w:val="0"/>
                              <w:bCs w:val="0"/>
                              <w:i/>
                              <w:sz w:val="42"/>
                              <w:szCs w:val="42"/>
                              <w:rtl/>
                              <w:lang w:bidi="fa-IR"/>
                            </w:rPr>
                            <w:t>ی</w:t>
                          </w:r>
                          <w:r>
                            <w:rPr>
                              <w:rFonts w:ascii="IranNastaliq" w:hAnsi="IranNastaliq" w:cs="IranNastaliq" w:hint="cs"/>
                              <w:b w:val="0"/>
                              <w:bCs w:val="0"/>
                              <w:i/>
                              <w:sz w:val="42"/>
                              <w:szCs w:val="42"/>
                              <w:rtl/>
                              <w:lang w:bidi="fa-IR"/>
                            </w:rPr>
                            <w:t xml:space="preserve"> مقدماتی </w:t>
                          </w:r>
                          <w:r w:rsidRPr="006F4911">
                            <w:rPr>
                              <w:rFonts w:ascii="IranNastaliq" w:hAnsi="IranNastaliq" w:cs="IranNastaliq"/>
                              <w:b w:val="0"/>
                              <w:bCs w:val="0"/>
                              <w:i/>
                              <w:sz w:val="42"/>
                              <w:szCs w:val="42"/>
                              <w:rtl/>
                              <w:lang w:bidi="fa-IR"/>
                            </w:rPr>
                            <w:t>تول</w:t>
                          </w:r>
                          <w:r w:rsidRPr="006F4911">
                            <w:rPr>
                              <w:rFonts w:ascii="IranNastaliq" w:hAnsi="IranNastaliq" w:cs="IranNastaliq" w:hint="cs"/>
                              <w:b w:val="0"/>
                              <w:bCs w:val="0"/>
                              <w:i/>
                              <w:sz w:val="42"/>
                              <w:szCs w:val="42"/>
                              <w:rtl/>
                              <w:lang w:bidi="fa-IR"/>
                            </w:rPr>
                            <w:t>ی</w:t>
                          </w:r>
                          <w:r w:rsidRPr="006F4911">
                            <w:rPr>
                              <w:rFonts w:ascii="IranNastaliq" w:hAnsi="IranNastaliq" w:cs="IranNastaliq" w:hint="eastAsia"/>
                              <w:b w:val="0"/>
                              <w:bCs w:val="0"/>
                              <w:i/>
                              <w:sz w:val="42"/>
                              <w:szCs w:val="42"/>
                              <w:rtl/>
                              <w:lang w:bidi="fa-IR"/>
                            </w:rPr>
                            <w:t>د</w:t>
                          </w:r>
                          <w:r w:rsidRPr="006F4911">
                            <w:rPr>
                              <w:rFonts w:ascii="IranNastaliq" w:hAnsi="IranNastaliq" w:cs="IranNastaliq"/>
                              <w:b w:val="0"/>
                              <w:bCs w:val="0"/>
                              <w:i/>
                              <w:sz w:val="42"/>
                              <w:szCs w:val="42"/>
                              <w:rtl/>
                              <w:lang w:bidi="fa-IR"/>
                            </w:rPr>
                            <w:t xml:space="preserve"> </w:t>
                          </w:r>
                          <w:r w:rsidRPr="007E396F">
                            <w:rPr>
                              <w:rFonts w:ascii="IranNastaliq" w:hAnsi="IranNastaliq" w:cs="IranNastaliq"/>
                              <w:b w:val="0"/>
                              <w:bCs w:val="0"/>
                              <w:i/>
                              <w:sz w:val="42"/>
                              <w:szCs w:val="42"/>
                              <w:rtl/>
                              <w:lang w:bidi="fa-IR"/>
                            </w:rPr>
                            <w:t>تول</w:t>
                          </w:r>
                          <w:r w:rsidRPr="007E396F">
                            <w:rPr>
                              <w:rFonts w:ascii="IranNastaliq" w:hAnsi="IranNastaliq" w:cs="IranNastaliq" w:hint="cs"/>
                              <w:b w:val="0"/>
                              <w:bCs w:val="0"/>
                              <w:i/>
                              <w:sz w:val="42"/>
                              <w:szCs w:val="42"/>
                              <w:rtl/>
                              <w:lang w:bidi="fa-IR"/>
                            </w:rPr>
                            <w:t>ی</w:t>
                          </w:r>
                          <w:r w:rsidRPr="007E396F">
                            <w:rPr>
                              <w:rFonts w:ascii="IranNastaliq" w:hAnsi="IranNastaliq" w:cs="IranNastaliq" w:hint="eastAsia"/>
                              <w:b w:val="0"/>
                              <w:bCs w:val="0"/>
                              <w:i/>
                              <w:sz w:val="42"/>
                              <w:szCs w:val="42"/>
                              <w:rtl/>
                              <w:lang w:bidi="fa-IR"/>
                            </w:rPr>
                            <w:t>د</w:t>
                          </w:r>
                          <w:r w:rsidRPr="007E396F">
                            <w:rPr>
                              <w:rFonts w:ascii="IranNastaliq" w:hAnsi="IranNastaliq" w:cs="IranNastaliq"/>
                              <w:b w:val="0"/>
                              <w:bCs w:val="0"/>
                              <w:i/>
                              <w:sz w:val="42"/>
                              <w:szCs w:val="42"/>
                              <w:rtl/>
                              <w:lang w:bidi="fa-IR"/>
                            </w:rPr>
                            <w:t xml:space="preserve"> فروكروم و فرومنگنز</w:t>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hint="cs"/>
                              <w:b w:val="0"/>
                              <w:bCs w:val="0"/>
                              <w:i/>
                              <w:sz w:val="42"/>
                              <w:szCs w:val="42"/>
                              <w:rtl/>
                              <w:lang w:bidi="fa-IR"/>
                            </w:rPr>
                            <w:t xml:space="preserve"> </w:t>
                          </w:r>
                        </w:p>
                        <w:p w14:paraId="54EC4FB2" w14:textId="77777777" w:rsidR="00BD5B31" w:rsidRPr="00CE4E45" w:rsidRDefault="00BD5B31" w:rsidP="009E3456">
                          <w:pPr>
                            <w:ind w:hanging="21"/>
                            <w:jc w:val="left"/>
                            <w:rPr>
                              <w:rFonts w:ascii="IranNastaliq" w:hAnsi="IranNastaliq" w:cs="IranNastaliq"/>
                              <w:b w:val="0"/>
                              <w:bCs w:val="0"/>
                              <w:i/>
                              <w:sz w:val="32"/>
                              <w:szCs w:val="32"/>
                              <w:rtl/>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346F1A" id="_x0000_t202" coordsize="21600,21600" o:spt="202" path="m,l,21600r21600,l21600,xe">
              <v:stroke joinstyle="miter"/>
              <v:path gradientshapeok="t" o:connecttype="rect"/>
            </v:shapetype>
            <v:shape id="Text Box 23" o:spid="_x0000_s1027" type="#_x0000_t202" style="position:absolute;left:0;text-align:left;margin-left:249.8pt;margin-top:-21.65pt;width:270pt;height:4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" filled="f" strokecolor="white">
              <v:textbox>
                <w:txbxContent>
                  <w:p w14:paraId="30B96F37" w14:textId="77777777" w:rsidR="00BD5B31" w:rsidRPr="00CE4E45" w:rsidRDefault="00BD5B31" w:rsidP="007E396F">
                    <w:pPr>
                      <w:ind w:left="-43" w:firstLine="283"/>
                      <w:jc w:val="left"/>
                      <w:rPr>
                        <w:rFonts w:ascii="IranNastaliq" w:hAnsi="IranNastaliq" w:cs="IranNastaliq"/>
                        <w:b w:val="0"/>
                        <w:bCs w:val="0"/>
                        <w:i/>
                        <w:sz w:val="32"/>
                        <w:szCs w:val="32"/>
                        <w:rtl/>
                        <w:lang w:bidi="fa-IR"/>
                      </w:rPr>
                    </w:pPr>
                    <w:r>
                      <w:rPr>
                        <w:rFonts w:ascii="IranNastaliq" w:hAnsi="IranNastaliq" w:cs="IranNastaliq" w:hint="cs"/>
                        <w:b w:val="0"/>
                        <w:bCs w:val="0"/>
                        <w:i/>
                        <w:sz w:val="42"/>
                        <w:szCs w:val="42"/>
                        <w:rtl/>
                        <w:lang w:bidi="fa-IR"/>
                      </w:rPr>
                      <w:t xml:space="preserve">مطالعات  </w:t>
                    </w:r>
                    <w:r w:rsidRPr="00FB2D54">
                      <w:rPr>
                        <w:rFonts w:ascii="IranNastaliq" w:hAnsi="IranNastaliq" w:cs="IranNastaliq"/>
                        <w:b w:val="0"/>
                        <w:bCs w:val="0"/>
                        <w:i/>
                        <w:sz w:val="42"/>
                        <w:szCs w:val="42"/>
                        <w:rtl/>
                        <w:lang w:bidi="fa-IR"/>
                      </w:rPr>
                      <w:t>امکانسنج</w:t>
                    </w:r>
                    <w:r w:rsidRPr="00FB2D54">
                      <w:rPr>
                        <w:rFonts w:ascii="IranNastaliq" w:hAnsi="IranNastaliq" w:cs="IranNastaliq" w:hint="cs"/>
                        <w:b w:val="0"/>
                        <w:bCs w:val="0"/>
                        <w:i/>
                        <w:sz w:val="42"/>
                        <w:szCs w:val="42"/>
                        <w:rtl/>
                        <w:lang w:bidi="fa-IR"/>
                      </w:rPr>
                      <w:t>ی</w:t>
                    </w:r>
                    <w:r>
                      <w:rPr>
                        <w:rFonts w:ascii="IranNastaliq" w:hAnsi="IranNastaliq" w:cs="IranNastaliq" w:hint="cs"/>
                        <w:b w:val="0"/>
                        <w:bCs w:val="0"/>
                        <w:i/>
                        <w:sz w:val="42"/>
                        <w:szCs w:val="42"/>
                        <w:rtl/>
                        <w:lang w:bidi="fa-IR"/>
                      </w:rPr>
                      <w:t xml:space="preserve"> مقدماتی </w:t>
                    </w:r>
                    <w:r w:rsidRPr="006F4911">
                      <w:rPr>
                        <w:rFonts w:ascii="IranNastaliq" w:hAnsi="IranNastaliq" w:cs="IranNastaliq"/>
                        <w:b w:val="0"/>
                        <w:bCs w:val="0"/>
                        <w:i/>
                        <w:sz w:val="42"/>
                        <w:szCs w:val="42"/>
                        <w:rtl/>
                        <w:lang w:bidi="fa-IR"/>
                      </w:rPr>
                      <w:t>تول</w:t>
                    </w:r>
                    <w:r w:rsidRPr="006F4911">
                      <w:rPr>
                        <w:rFonts w:ascii="IranNastaliq" w:hAnsi="IranNastaliq" w:cs="IranNastaliq" w:hint="cs"/>
                        <w:b w:val="0"/>
                        <w:bCs w:val="0"/>
                        <w:i/>
                        <w:sz w:val="42"/>
                        <w:szCs w:val="42"/>
                        <w:rtl/>
                        <w:lang w:bidi="fa-IR"/>
                      </w:rPr>
                      <w:t>ی</w:t>
                    </w:r>
                    <w:r w:rsidRPr="006F4911">
                      <w:rPr>
                        <w:rFonts w:ascii="IranNastaliq" w:hAnsi="IranNastaliq" w:cs="IranNastaliq" w:hint="eastAsia"/>
                        <w:b w:val="0"/>
                        <w:bCs w:val="0"/>
                        <w:i/>
                        <w:sz w:val="42"/>
                        <w:szCs w:val="42"/>
                        <w:rtl/>
                        <w:lang w:bidi="fa-IR"/>
                      </w:rPr>
                      <w:t>د</w:t>
                    </w:r>
                    <w:r w:rsidRPr="006F4911">
                      <w:rPr>
                        <w:rFonts w:ascii="IranNastaliq" w:hAnsi="IranNastaliq" w:cs="IranNastaliq"/>
                        <w:b w:val="0"/>
                        <w:bCs w:val="0"/>
                        <w:i/>
                        <w:sz w:val="42"/>
                        <w:szCs w:val="42"/>
                        <w:rtl/>
                        <w:lang w:bidi="fa-IR"/>
                      </w:rPr>
                      <w:t xml:space="preserve"> </w:t>
                    </w:r>
                    <w:r w:rsidRPr="007E396F">
                      <w:rPr>
                        <w:rFonts w:ascii="IranNastaliq" w:hAnsi="IranNastaliq" w:cs="IranNastaliq"/>
                        <w:b w:val="0"/>
                        <w:bCs w:val="0"/>
                        <w:i/>
                        <w:sz w:val="42"/>
                        <w:szCs w:val="42"/>
                        <w:rtl/>
                        <w:lang w:bidi="fa-IR"/>
                      </w:rPr>
                      <w:t>تول</w:t>
                    </w:r>
                    <w:r w:rsidRPr="007E396F">
                      <w:rPr>
                        <w:rFonts w:ascii="IranNastaliq" w:hAnsi="IranNastaliq" w:cs="IranNastaliq" w:hint="cs"/>
                        <w:b w:val="0"/>
                        <w:bCs w:val="0"/>
                        <w:i/>
                        <w:sz w:val="42"/>
                        <w:szCs w:val="42"/>
                        <w:rtl/>
                        <w:lang w:bidi="fa-IR"/>
                      </w:rPr>
                      <w:t>ی</w:t>
                    </w:r>
                    <w:r w:rsidRPr="007E396F">
                      <w:rPr>
                        <w:rFonts w:ascii="IranNastaliq" w:hAnsi="IranNastaliq" w:cs="IranNastaliq" w:hint="eastAsia"/>
                        <w:b w:val="0"/>
                        <w:bCs w:val="0"/>
                        <w:i/>
                        <w:sz w:val="42"/>
                        <w:szCs w:val="42"/>
                        <w:rtl/>
                        <w:lang w:bidi="fa-IR"/>
                      </w:rPr>
                      <w:t>د</w:t>
                    </w:r>
                    <w:r w:rsidRPr="007E396F">
                      <w:rPr>
                        <w:rFonts w:ascii="IranNastaliq" w:hAnsi="IranNastaliq" w:cs="IranNastaliq"/>
                        <w:b w:val="0"/>
                        <w:bCs w:val="0"/>
                        <w:i/>
                        <w:sz w:val="42"/>
                        <w:szCs w:val="42"/>
                        <w:rtl/>
                        <w:lang w:bidi="fa-IR"/>
                      </w:rPr>
                      <w:t xml:space="preserve"> فروكروم و فرومنگنز</w:t>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b w:val="0"/>
                        <w:bCs w:val="0"/>
                        <w:i/>
                        <w:sz w:val="42"/>
                        <w:szCs w:val="42"/>
                        <w:rtl/>
                        <w:lang w:bidi="fa-IR"/>
                      </w:rPr>
                      <w:tab/>
                    </w:r>
                    <w:r>
                      <w:rPr>
                        <w:rFonts w:ascii="IranNastaliq" w:hAnsi="IranNastaliq" w:cs="IranNastaliq" w:hint="cs"/>
                        <w:b w:val="0"/>
                        <w:bCs w:val="0"/>
                        <w:i/>
                        <w:sz w:val="42"/>
                        <w:szCs w:val="42"/>
                        <w:rtl/>
                        <w:lang w:bidi="fa-IR"/>
                      </w:rPr>
                      <w:t xml:space="preserve"> </w:t>
                    </w:r>
                  </w:p>
                  <w:p w14:paraId="54EC4FB2" w14:textId="77777777" w:rsidR="00BD5B31" w:rsidRPr="00CE4E45" w:rsidRDefault="00BD5B31" w:rsidP="009E3456">
                    <w:pPr>
                      <w:ind w:hanging="21"/>
                      <w:jc w:val="left"/>
                      <w:rPr>
                        <w:rFonts w:ascii="IranNastaliq" w:hAnsi="IranNastaliq" w:cs="IranNastaliq"/>
                        <w:b w:val="0"/>
                        <w:bCs w:val="0"/>
                        <w:i/>
                        <w:sz w:val="32"/>
                        <w:szCs w:val="32"/>
                        <w:rtl/>
                        <w:lang w:bidi="fa-IR"/>
                      </w:rPr>
                    </w:pP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3765797" wp14:editId="3E0AF7B9">
              <wp:simplePos x="0" y="0"/>
              <wp:positionH relativeFrom="page">
                <wp:posOffset>297180</wp:posOffset>
              </wp:positionH>
              <wp:positionV relativeFrom="paragraph">
                <wp:posOffset>220345</wp:posOffset>
              </wp:positionV>
              <wp:extent cx="6911340" cy="9646920"/>
              <wp:effectExtent l="0" t="0" r="22860" b="11430"/>
              <wp:wrapNone/>
              <wp:docPr id="26"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1340" cy="9646920"/>
                      </a:xfrm>
                      <a:prstGeom prst="roundRect">
                        <a:avLst>
                          <a:gd name="adj" fmla="val 5111"/>
                        </a:avLst>
                      </a:prstGeom>
                      <a:ln>
                        <a:headEnd/>
                        <a:tailEnd/>
                      </a:ln>
                    </wps:spPr>
                    <wps:style>
                      <a:lnRef idx="2">
                        <a:schemeClr val="accent1"/>
                      </a:lnRef>
                      <a:fillRef idx="1">
                        <a:schemeClr val="lt1"/>
                      </a:fillRef>
                      <a:effectRef idx="0">
                        <a:schemeClr val="accent1"/>
                      </a:effectRef>
                      <a:fontRef idx="minor">
                        <a:schemeClr val="dk1"/>
                      </a:fontRef>
                    </wps:style>
                    <wps:txbx>
                      <w:txbxContent>
                        <w:p w14:paraId="6B6DB956" w14:textId="77777777" w:rsidR="00BD5B31" w:rsidRDefault="00BD5B31" w:rsidP="0078296A">
                          <w:pPr>
                            <w:ind w:left="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765797" id="_x0000_s1028" style="position:absolute;left:0;text-align:left;margin-left:23.4pt;margin-top:17.35pt;width:544.2pt;height:759.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arcsize="33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" fillcolor="white [3201]" strokecolor="#4f81bd [3204]" strokeweight="2pt">
              <v:textbox>
                <w:txbxContent>
                  <w:p w14:paraId="6B6DB956" w14:textId="77777777" w:rsidR="00BD5B31" w:rsidRDefault="00BD5B31" w:rsidP="0078296A">
                    <w:pPr>
                      <w:ind w:left="0"/>
                    </w:pPr>
                  </w:p>
                </w:txbxContent>
              </v:textbox>
              <w10:wrap anchorx="page"/>
            </v:roundrect>
          </w:pict>
        </mc:Fallback>
      </mc:AlternateContent>
    </w:r>
  </w:p>
  <w:p w14:paraId="545235FC" w14:textId="77777777" w:rsidR="00BD5B31" w:rsidRDefault="00BD5B31"/>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C89D1B" w14:textId="77777777" w:rsidR="00BD5B31" w:rsidRPr="00DC36E1" w:rsidRDefault="00BD5B31" w:rsidP="00DC36E1">
    <w:pPr>
      <w:pStyle w:val="Header"/>
      <w:jc w:val="both"/>
      <w:rPr>
        <w:rtl/>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6D326F"/>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 w15:restartNumberingAfterBreak="0">
    <w:nsid w:val="068E2250"/>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 w15:restartNumberingAfterBreak="0">
    <w:nsid w:val="07A3278C"/>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 w15:restartNumberingAfterBreak="0">
    <w:nsid w:val="0B834DD4"/>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4" w15:restartNumberingAfterBreak="0">
    <w:nsid w:val="0D45339B"/>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5" w15:restartNumberingAfterBreak="0">
    <w:nsid w:val="0FDA5D6D"/>
    <w:multiLevelType w:val="hybridMultilevel"/>
    <w:tmpl w:val="2B9C81EE"/>
    <w:lvl w:ilvl="0" w:tplc="FD28B1AE">
      <w:start w:val="1"/>
      <w:numFmt w:val="decimal"/>
      <w:suff w:val="nothing"/>
      <w:lvlText w:val="%1-"/>
      <w:lvlJc w:val="left"/>
      <w:pPr>
        <w:ind w:left="1069" w:hanging="360"/>
      </w:pPr>
      <w:rPr>
        <w:rFonts w:cs="B Nazanin" w:hint="default"/>
      </w:rPr>
    </w:lvl>
    <w:lvl w:ilvl="1" w:tplc="04090019" w:tentative="1">
      <w:start w:val="1"/>
      <w:numFmt w:val="lowerLetter"/>
      <w:lvlText w:val="%2."/>
      <w:lvlJc w:val="left"/>
      <w:pPr>
        <w:ind w:left="1789" w:hanging="360"/>
      </w:pPr>
      <w:rPr>
        <w:rFonts w:cs="Times New Roman"/>
      </w:rPr>
    </w:lvl>
    <w:lvl w:ilvl="2" w:tplc="0409001B" w:tentative="1">
      <w:start w:val="1"/>
      <w:numFmt w:val="lowerRoman"/>
      <w:lvlText w:val="%3."/>
      <w:lvlJc w:val="right"/>
      <w:pPr>
        <w:ind w:left="2509" w:hanging="180"/>
      </w:pPr>
      <w:rPr>
        <w:rFonts w:cs="Times New Roman"/>
      </w:rPr>
    </w:lvl>
    <w:lvl w:ilvl="3" w:tplc="0409000F" w:tentative="1">
      <w:start w:val="1"/>
      <w:numFmt w:val="decimal"/>
      <w:lvlText w:val="%4."/>
      <w:lvlJc w:val="left"/>
      <w:pPr>
        <w:ind w:left="3229" w:hanging="360"/>
      </w:pPr>
      <w:rPr>
        <w:rFonts w:cs="Times New Roman"/>
      </w:rPr>
    </w:lvl>
    <w:lvl w:ilvl="4" w:tplc="04090019" w:tentative="1">
      <w:start w:val="1"/>
      <w:numFmt w:val="lowerLetter"/>
      <w:lvlText w:val="%5."/>
      <w:lvlJc w:val="left"/>
      <w:pPr>
        <w:ind w:left="3949" w:hanging="360"/>
      </w:pPr>
      <w:rPr>
        <w:rFonts w:cs="Times New Roman"/>
      </w:rPr>
    </w:lvl>
    <w:lvl w:ilvl="5" w:tplc="0409001B" w:tentative="1">
      <w:start w:val="1"/>
      <w:numFmt w:val="lowerRoman"/>
      <w:lvlText w:val="%6."/>
      <w:lvlJc w:val="right"/>
      <w:pPr>
        <w:ind w:left="4669" w:hanging="180"/>
      </w:pPr>
      <w:rPr>
        <w:rFonts w:cs="Times New Roman"/>
      </w:rPr>
    </w:lvl>
    <w:lvl w:ilvl="6" w:tplc="0409000F" w:tentative="1">
      <w:start w:val="1"/>
      <w:numFmt w:val="decimal"/>
      <w:lvlText w:val="%7."/>
      <w:lvlJc w:val="left"/>
      <w:pPr>
        <w:ind w:left="5389" w:hanging="360"/>
      </w:pPr>
      <w:rPr>
        <w:rFonts w:cs="Times New Roman"/>
      </w:rPr>
    </w:lvl>
    <w:lvl w:ilvl="7" w:tplc="04090019" w:tentative="1">
      <w:start w:val="1"/>
      <w:numFmt w:val="lowerLetter"/>
      <w:lvlText w:val="%8."/>
      <w:lvlJc w:val="left"/>
      <w:pPr>
        <w:ind w:left="6109" w:hanging="360"/>
      </w:pPr>
      <w:rPr>
        <w:rFonts w:cs="Times New Roman"/>
      </w:rPr>
    </w:lvl>
    <w:lvl w:ilvl="8" w:tplc="0409001B" w:tentative="1">
      <w:start w:val="1"/>
      <w:numFmt w:val="lowerRoman"/>
      <w:lvlText w:val="%9."/>
      <w:lvlJc w:val="right"/>
      <w:pPr>
        <w:ind w:left="6829" w:hanging="180"/>
      </w:pPr>
      <w:rPr>
        <w:rFonts w:cs="Times New Roman"/>
      </w:rPr>
    </w:lvl>
  </w:abstractNum>
  <w:abstractNum w:abstractNumId="6" w15:restartNumberingAfterBreak="0">
    <w:nsid w:val="162F4B91"/>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7" w15:restartNumberingAfterBreak="0">
    <w:nsid w:val="1C104BF1"/>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8" w15:restartNumberingAfterBreak="0">
    <w:nsid w:val="1C262420"/>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9" w15:restartNumberingAfterBreak="0">
    <w:nsid w:val="1E1134C2"/>
    <w:multiLevelType w:val="multilevel"/>
    <w:tmpl w:val="62CCADE8"/>
    <w:lvl w:ilvl="0">
      <w:start w:val="5"/>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0" w15:restartNumberingAfterBreak="0">
    <w:nsid w:val="248253DD"/>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1" w15:restartNumberingAfterBreak="0">
    <w:nsid w:val="294E532D"/>
    <w:multiLevelType w:val="hybridMultilevel"/>
    <w:tmpl w:val="DCC64312"/>
    <w:lvl w:ilvl="0" w:tplc="04090001">
      <w:start w:val="1"/>
      <w:numFmt w:val="bullet"/>
      <w:lvlText w:val=""/>
      <w:lvlJc w:val="left"/>
      <w:pPr>
        <w:ind w:left="1040" w:hanging="360"/>
      </w:pPr>
      <w:rPr>
        <w:rFonts w:ascii="Symbol" w:hAnsi="Symbol" w:hint="default"/>
      </w:rPr>
    </w:lvl>
    <w:lvl w:ilvl="1" w:tplc="04090003" w:tentative="1">
      <w:start w:val="1"/>
      <w:numFmt w:val="bullet"/>
      <w:lvlText w:val="o"/>
      <w:lvlJc w:val="left"/>
      <w:pPr>
        <w:ind w:left="1760" w:hanging="360"/>
      </w:pPr>
      <w:rPr>
        <w:rFonts w:ascii="Courier New" w:hAnsi="Courier New" w:cs="Courier New" w:hint="default"/>
      </w:rPr>
    </w:lvl>
    <w:lvl w:ilvl="2" w:tplc="04090005" w:tentative="1">
      <w:start w:val="1"/>
      <w:numFmt w:val="bullet"/>
      <w:lvlText w:val=""/>
      <w:lvlJc w:val="left"/>
      <w:pPr>
        <w:ind w:left="2480" w:hanging="360"/>
      </w:pPr>
      <w:rPr>
        <w:rFonts w:ascii="Wingdings" w:hAnsi="Wingdings" w:hint="default"/>
      </w:rPr>
    </w:lvl>
    <w:lvl w:ilvl="3" w:tplc="04090001" w:tentative="1">
      <w:start w:val="1"/>
      <w:numFmt w:val="bullet"/>
      <w:lvlText w:val=""/>
      <w:lvlJc w:val="left"/>
      <w:pPr>
        <w:ind w:left="3200" w:hanging="360"/>
      </w:pPr>
      <w:rPr>
        <w:rFonts w:ascii="Symbol" w:hAnsi="Symbol" w:hint="default"/>
      </w:rPr>
    </w:lvl>
    <w:lvl w:ilvl="4" w:tplc="04090003" w:tentative="1">
      <w:start w:val="1"/>
      <w:numFmt w:val="bullet"/>
      <w:lvlText w:val="o"/>
      <w:lvlJc w:val="left"/>
      <w:pPr>
        <w:ind w:left="3920" w:hanging="360"/>
      </w:pPr>
      <w:rPr>
        <w:rFonts w:ascii="Courier New" w:hAnsi="Courier New" w:cs="Courier New" w:hint="default"/>
      </w:rPr>
    </w:lvl>
    <w:lvl w:ilvl="5" w:tplc="04090005" w:tentative="1">
      <w:start w:val="1"/>
      <w:numFmt w:val="bullet"/>
      <w:lvlText w:val=""/>
      <w:lvlJc w:val="left"/>
      <w:pPr>
        <w:ind w:left="4640" w:hanging="360"/>
      </w:pPr>
      <w:rPr>
        <w:rFonts w:ascii="Wingdings" w:hAnsi="Wingdings" w:hint="default"/>
      </w:rPr>
    </w:lvl>
    <w:lvl w:ilvl="6" w:tplc="04090001" w:tentative="1">
      <w:start w:val="1"/>
      <w:numFmt w:val="bullet"/>
      <w:lvlText w:val=""/>
      <w:lvlJc w:val="left"/>
      <w:pPr>
        <w:ind w:left="5360" w:hanging="360"/>
      </w:pPr>
      <w:rPr>
        <w:rFonts w:ascii="Symbol" w:hAnsi="Symbol" w:hint="default"/>
      </w:rPr>
    </w:lvl>
    <w:lvl w:ilvl="7" w:tplc="04090003" w:tentative="1">
      <w:start w:val="1"/>
      <w:numFmt w:val="bullet"/>
      <w:lvlText w:val="o"/>
      <w:lvlJc w:val="left"/>
      <w:pPr>
        <w:ind w:left="6080" w:hanging="360"/>
      </w:pPr>
      <w:rPr>
        <w:rFonts w:ascii="Courier New" w:hAnsi="Courier New" w:cs="Courier New" w:hint="default"/>
      </w:rPr>
    </w:lvl>
    <w:lvl w:ilvl="8" w:tplc="04090005" w:tentative="1">
      <w:start w:val="1"/>
      <w:numFmt w:val="bullet"/>
      <w:lvlText w:val=""/>
      <w:lvlJc w:val="left"/>
      <w:pPr>
        <w:ind w:left="6800" w:hanging="360"/>
      </w:pPr>
      <w:rPr>
        <w:rFonts w:ascii="Wingdings" w:hAnsi="Wingdings" w:hint="default"/>
      </w:rPr>
    </w:lvl>
  </w:abstractNum>
  <w:abstractNum w:abstractNumId="12" w15:restartNumberingAfterBreak="0">
    <w:nsid w:val="2F1D2A23"/>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3" w15:restartNumberingAfterBreak="0">
    <w:nsid w:val="322F6A1E"/>
    <w:multiLevelType w:val="multilevel"/>
    <w:tmpl w:val="2176FB92"/>
    <w:lvl w:ilvl="0">
      <w:start w:val="2"/>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261"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4" w15:restartNumberingAfterBreak="0">
    <w:nsid w:val="3308043C"/>
    <w:multiLevelType w:val="multilevel"/>
    <w:tmpl w:val="62CCADE8"/>
    <w:lvl w:ilvl="0">
      <w:start w:val="5"/>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5" w15:restartNumberingAfterBreak="0">
    <w:nsid w:val="348B6B4C"/>
    <w:multiLevelType w:val="multilevel"/>
    <w:tmpl w:val="3760CECC"/>
    <w:lvl w:ilvl="0">
      <w:start w:val="3"/>
      <w:numFmt w:val="decimal"/>
      <w:lvlText w:val="%1-"/>
      <w:lvlJc w:val="left"/>
      <w:pPr>
        <w:tabs>
          <w:tab w:val="num" w:pos="705"/>
        </w:tabs>
        <w:ind w:left="705" w:hanging="705"/>
      </w:pPr>
      <w:rPr>
        <w:rFonts w:cs="Times New Roman" w:hint="default"/>
      </w:rPr>
    </w:lvl>
    <w:lvl w:ilvl="1">
      <w:start w:val="9"/>
      <w:numFmt w:val="decimal"/>
      <w:lvlText w:val="%1-%2-"/>
      <w:lvlJc w:val="left"/>
      <w:pPr>
        <w:tabs>
          <w:tab w:val="num" w:pos="733"/>
        </w:tabs>
        <w:ind w:left="733" w:hanging="720"/>
      </w:pPr>
      <w:rPr>
        <w:rFonts w:cs="Times New Roman" w:hint="default"/>
      </w:rPr>
    </w:lvl>
    <w:lvl w:ilvl="2">
      <w:start w:val="1"/>
      <w:numFmt w:val="decimal"/>
      <w:pStyle w:val="StyleComplexBZar13ptComplexBold1"/>
      <w:lvlText w:val="%1-%2-%3-"/>
      <w:lvlJc w:val="left"/>
      <w:pPr>
        <w:tabs>
          <w:tab w:val="num" w:pos="746"/>
        </w:tabs>
        <w:ind w:left="746" w:hanging="720"/>
      </w:pPr>
      <w:rPr>
        <w:rFonts w:cs="Times New Roman" w:hint="default"/>
      </w:rPr>
    </w:lvl>
    <w:lvl w:ilvl="3">
      <w:start w:val="1"/>
      <w:numFmt w:val="decimal"/>
      <w:lvlText w:val="%1-%2-%3-%4-"/>
      <w:lvlJc w:val="left"/>
      <w:pPr>
        <w:tabs>
          <w:tab w:val="num" w:pos="1119"/>
        </w:tabs>
        <w:ind w:left="1119" w:hanging="1080"/>
      </w:pPr>
      <w:rPr>
        <w:rFonts w:cs="Times New Roman" w:hint="default"/>
      </w:rPr>
    </w:lvl>
    <w:lvl w:ilvl="4">
      <w:start w:val="1"/>
      <w:numFmt w:val="decimal"/>
      <w:lvlText w:val="%1-%2-%3-%4-%5-"/>
      <w:lvlJc w:val="left"/>
      <w:pPr>
        <w:tabs>
          <w:tab w:val="num" w:pos="1492"/>
        </w:tabs>
        <w:ind w:left="1492" w:hanging="1440"/>
      </w:pPr>
      <w:rPr>
        <w:rFonts w:cs="Times New Roman" w:hint="default"/>
      </w:rPr>
    </w:lvl>
    <w:lvl w:ilvl="5">
      <w:start w:val="1"/>
      <w:numFmt w:val="decimal"/>
      <w:lvlText w:val="%1-%2-%3-%4.%5.%6."/>
      <w:lvlJc w:val="left"/>
      <w:pPr>
        <w:tabs>
          <w:tab w:val="num" w:pos="1505"/>
        </w:tabs>
        <w:ind w:left="1505" w:hanging="1440"/>
      </w:pPr>
      <w:rPr>
        <w:rFonts w:cs="Times New Roman" w:hint="default"/>
      </w:rPr>
    </w:lvl>
    <w:lvl w:ilvl="6">
      <w:start w:val="1"/>
      <w:numFmt w:val="decimal"/>
      <w:lvlText w:val="%1-%2-%3-%4.%5.%6.%7."/>
      <w:lvlJc w:val="left"/>
      <w:pPr>
        <w:tabs>
          <w:tab w:val="num" w:pos="1878"/>
        </w:tabs>
        <w:ind w:left="1878" w:hanging="1800"/>
      </w:pPr>
      <w:rPr>
        <w:rFonts w:cs="Times New Roman" w:hint="default"/>
      </w:rPr>
    </w:lvl>
    <w:lvl w:ilvl="7">
      <w:start w:val="1"/>
      <w:numFmt w:val="decimal"/>
      <w:lvlText w:val="%1-%2-%3-%4.%5.%6.%7.%8."/>
      <w:lvlJc w:val="left"/>
      <w:pPr>
        <w:tabs>
          <w:tab w:val="num" w:pos="1891"/>
        </w:tabs>
        <w:ind w:left="1891" w:hanging="1800"/>
      </w:pPr>
      <w:rPr>
        <w:rFonts w:cs="Times New Roman" w:hint="default"/>
      </w:rPr>
    </w:lvl>
    <w:lvl w:ilvl="8">
      <w:start w:val="1"/>
      <w:numFmt w:val="decimal"/>
      <w:lvlText w:val="%1-%2-%3-%4.%5.%6.%7.%8.%9."/>
      <w:lvlJc w:val="left"/>
      <w:pPr>
        <w:tabs>
          <w:tab w:val="num" w:pos="2264"/>
        </w:tabs>
        <w:ind w:left="2264" w:hanging="2160"/>
      </w:pPr>
      <w:rPr>
        <w:rFonts w:cs="Times New Roman" w:hint="default"/>
      </w:rPr>
    </w:lvl>
  </w:abstractNum>
  <w:abstractNum w:abstractNumId="16" w15:restartNumberingAfterBreak="0">
    <w:nsid w:val="3864241C"/>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7" w15:restartNumberingAfterBreak="0">
    <w:nsid w:val="3B0D201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8" w15:restartNumberingAfterBreak="0">
    <w:nsid w:val="3D4C532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9" w15:restartNumberingAfterBreak="0">
    <w:nsid w:val="43DF0D6A"/>
    <w:multiLevelType w:val="multilevel"/>
    <w:tmpl w:val="8C1464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0" w15:restartNumberingAfterBreak="0">
    <w:nsid w:val="48E241E1"/>
    <w:multiLevelType w:val="multilevel"/>
    <w:tmpl w:val="06E0216C"/>
    <w:lvl w:ilvl="0">
      <w:start w:val="4"/>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1" w15:restartNumberingAfterBreak="0">
    <w:nsid w:val="498B24F5"/>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2" w15:restartNumberingAfterBreak="0">
    <w:nsid w:val="4BCF0532"/>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3" w15:restartNumberingAfterBreak="0">
    <w:nsid w:val="4CFC155B"/>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4" w15:restartNumberingAfterBreak="0">
    <w:nsid w:val="4E4B59D9"/>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5" w15:restartNumberingAfterBreak="0">
    <w:nsid w:val="4F2B783A"/>
    <w:multiLevelType w:val="multilevel"/>
    <w:tmpl w:val="63CE2CD6"/>
    <w:lvl w:ilvl="0">
      <w:start w:val="1"/>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1283"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6" w15:restartNumberingAfterBreak="0">
    <w:nsid w:val="532C76A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7" w15:restartNumberingAfterBreak="0">
    <w:nsid w:val="54FA3614"/>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8" w15:restartNumberingAfterBreak="0">
    <w:nsid w:val="594D2201"/>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9" w15:restartNumberingAfterBreak="0">
    <w:nsid w:val="59E85C4E"/>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0" w15:restartNumberingAfterBreak="0">
    <w:nsid w:val="5C9807D0"/>
    <w:multiLevelType w:val="multilevel"/>
    <w:tmpl w:val="A1780D6A"/>
    <w:lvl w:ilvl="0">
      <w:start w:val="3"/>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1" w15:restartNumberingAfterBreak="0">
    <w:nsid w:val="713251CE"/>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2" w15:restartNumberingAfterBreak="0">
    <w:nsid w:val="71407FE3"/>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3" w15:restartNumberingAfterBreak="0">
    <w:nsid w:val="76E33EF8"/>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4" w15:restartNumberingAfterBreak="0">
    <w:nsid w:val="77B81E86"/>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5" w15:restartNumberingAfterBreak="0">
    <w:nsid w:val="7D4F16F4"/>
    <w:multiLevelType w:val="multilevel"/>
    <w:tmpl w:val="A1780D6A"/>
    <w:lvl w:ilvl="0">
      <w:start w:val="3"/>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6" w15:restartNumberingAfterBreak="0">
    <w:nsid w:val="7D836ED2"/>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7" w15:restartNumberingAfterBreak="0">
    <w:nsid w:val="7E031ADF"/>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8" w15:restartNumberingAfterBreak="0">
    <w:nsid w:val="7FE36906"/>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num w:numId="1">
    <w:abstractNumId w:val="16"/>
  </w:num>
  <w:num w:numId="2">
    <w:abstractNumId w:val="15"/>
  </w:num>
  <w:num w:numId="3">
    <w:abstractNumId w:val="25"/>
  </w:num>
  <w:num w:numId="4">
    <w:abstractNumId w:val="5"/>
  </w:num>
  <w:num w:numId="5">
    <w:abstractNumId w:val="19"/>
  </w:num>
  <w:num w:numId="6">
    <w:abstractNumId w:val="19"/>
  </w:num>
  <w:num w:numId="7">
    <w:abstractNumId w:val="32"/>
  </w:num>
  <w:num w:numId="8">
    <w:abstractNumId w:val="14"/>
  </w:num>
  <w:num w:numId="9">
    <w:abstractNumId w:val="31"/>
  </w:num>
  <w:num w:numId="10">
    <w:abstractNumId w:val="35"/>
  </w:num>
  <w:num w:numId="11">
    <w:abstractNumId w:val="30"/>
  </w:num>
  <w:num w:numId="12">
    <w:abstractNumId w:val="34"/>
  </w:num>
  <w:num w:numId="13">
    <w:abstractNumId w:val="36"/>
  </w:num>
  <w:num w:numId="14">
    <w:abstractNumId w:val="4"/>
  </w:num>
  <w:num w:numId="15">
    <w:abstractNumId w:val="33"/>
  </w:num>
  <w:num w:numId="16">
    <w:abstractNumId w:val="18"/>
  </w:num>
  <w:num w:numId="17">
    <w:abstractNumId w:val="29"/>
  </w:num>
  <w:num w:numId="18">
    <w:abstractNumId w:val="38"/>
  </w:num>
  <w:num w:numId="19">
    <w:abstractNumId w:val="17"/>
  </w:num>
  <w:num w:numId="20">
    <w:abstractNumId w:val="26"/>
  </w:num>
  <w:num w:numId="21">
    <w:abstractNumId w:val="28"/>
  </w:num>
  <w:num w:numId="22">
    <w:abstractNumId w:val="31"/>
    <w:lvlOverride w:ilvl="0">
      <w:lvl w:ilvl="0">
        <w:start w:val="3"/>
        <w:numFmt w:val="decimal"/>
        <w:suff w:val="nothing"/>
        <w:lvlText w:val="%1-"/>
        <w:lvlJc w:val="left"/>
        <w:pPr>
          <w:ind w:left="-21" w:firstLine="21"/>
        </w:pPr>
        <w:rPr>
          <w:rFonts w:cs="B Nazanin" w:hint="default"/>
          <w:b w:val="0"/>
          <w:bCs/>
          <w:i w:val="0"/>
          <w:iCs w:val="0"/>
          <w:sz w:val="32"/>
          <w:szCs w:val="32"/>
        </w:rPr>
      </w:lvl>
    </w:lvlOverride>
    <w:lvlOverride w:ilvl="1">
      <w:lvl w:ilvl="1">
        <w:start w:val="1"/>
        <w:numFmt w:val="decimal"/>
        <w:suff w:val="nothing"/>
        <w:lvlText w:val="%1-%2-"/>
        <w:lvlJc w:val="left"/>
        <w:pPr>
          <w:ind w:left="972" w:hanging="432"/>
        </w:pPr>
        <w:rPr>
          <w:rFonts w:cs="B Zar" w:hint="default"/>
          <w:b/>
          <w:bCs/>
          <w:i w:val="0"/>
          <w:iCs w:val="0"/>
        </w:rPr>
      </w:lvl>
    </w:lvlOverride>
    <w:lvlOverride w:ilvl="2">
      <w:lvl w:ilvl="2">
        <w:start w:val="1"/>
        <w:numFmt w:val="decimal"/>
        <w:suff w:val="nothing"/>
        <w:lvlText w:val="%1-%2-%3-"/>
        <w:lvlJc w:val="left"/>
        <w:pPr>
          <w:ind w:left="1327" w:firstLine="23"/>
        </w:pPr>
        <w:rPr>
          <w:rFonts w:ascii="Arial" w:hAnsi="Arial" w:cs="B Zar" w:hint="default"/>
          <w:b/>
          <w:bCs/>
          <w:i w:val="0"/>
          <w:iCs w:val="0"/>
        </w:rPr>
      </w:lvl>
    </w:lvlOverride>
    <w:lvlOverride w:ilvl="3">
      <w:lvl w:ilvl="3">
        <w:start w:val="1"/>
        <w:numFmt w:val="decimal"/>
        <w:suff w:val="nothing"/>
        <w:lvlText w:val="%1-%2-%3-%4-"/>
        <w:lvlJc w:val="left"/>
        <w:pPr>
          <w:ind w:left="1998" w:hanging="648"/>
        </w:pPr>
        <w:rPr>
          <w:rFonts w:cs="B Nazanin" w:hint="default"/>
          <w:i w:val="0"/>
          <w:iCs w:val="0"/>
        </w:rPr>
      </w:lvl>
    </w:lvlOverride>
    <w:lvlOverride w:ilvl="4">
      <w:lvl w:ilvl="4">
        <w:start w:val="1"/>
        <w:numFmt w:val="decimal"/>
        <w:suff w:val="space"/>
        <w:lvlText w:val="%1-%2-%3-%4-%5-"/>
        <w:lvlJc w:val="left"/>
        <w:pPr>
          <w:ind w:left="2418" w:hanging="792"/>
        </w:pPr>
        <w:rPr>
          <w:rFonts w:cs="B Nazanin" w:hint="default"/>
        </w:rPr>
      </w:lvl>
    </w:lvlOverride>
    <w:lvlOverride w:ilvl="5">
      <w:lvl w:ilvl="5">
        <w:start w:val="1"/>
        <w:numFmt w:val="decimal"/>
        <w:lvlText w:val="%1.%2.%3.%4.%5.%6."/>
        <w:lvlJc w:val="left"/>
        <w:pPr>
          <w:ind w:left="2922" w:hanging="936"/>
        </w:pPr>
        <w:rPr>
          <w:rFonts w:cs="Times New Roman" w:hint="default"/>
        </w:rPr>
      </w:lvl>
    </w:lvlOverride>
    <w:lvlOverride w:ilvl="6">
      <w:lvl w:ilvl="6">
        <w:start w:val="1"/>
        <w:numFmt w:val="decimal"/>
        <w:lvlText w:val="%1.%2.%3.%4.%5.%6.%7."/>
        <w:lvlJc w:val="left"/>
        <w:pPr>
          <w:ind w:left="3426" w:hanging="1080"/>
        </w:pPr>
        <w:rPr>
          <w:rFonts w:cs="Times New Roman" w:hint="default"/>
        </w:rPr>
      </w:lvl>
    </w:lvlOverride>
    <w:lvlOverride w:ilvl="7">
      <w:lvl w:ilvl="7">
        <w:start w:val="1"/>
        <w:numFmt w:val="decimal"/>
        <w:lvlText w:val="%1.%2.%3.%4.%5.%6.%7.%8."/>
        <w:lvlJc w:val="left"/>
        <w:pPr>
          <w:ind w:left="3930" w:hanging="1224"/>
        </w:pPr>
        <w:rPr>
          <w:rFonts w:cs="Times New Roman" w:hint="default"/>
        </w:rPr>
      </w:lvl>
    </w:lvlOverride>
    <w:lvlOverride w:ilvl="8">
      <w:lvl w:ilvl="8">
        <w:start w:val="1"/>
        <w:numFmt w:val="decimal"/>
        <w:lvlText w:val="%1.%2.%3.%4.%5.%6.%7.%8.%9."/>
        <w:lvlJc w:val="left"/>
        <w:pPr>
          <w:ind w:left="4506" w:hanging="1440"/>
        </w:pPr>
        <w:rPr>
          <w:rFonts w:cs="Times New Roman" w:hint="default"/>
        </w:rPr>
      </w:lvl>
    </w:lvlOverride>
  </w:num>
  <w:num w:numId="23">
    <w:abstractNumId w:val="20"/>
  </w:num>
  <w:num w:numId="24">
    <w:abstractNumId w:val="12"/>
  </w:num>
  <w:num w:numId="25">
    <w:abstractNumId w:val="7"/>
  </w:num>
  <w:num w:numId="26">
    <w:abstractNumId w:val="27"/>
  </w:num>
  <w:num w:numId="27">
    <w:abstractNumId w:val="8"/>
  </w:num>
  <w:num w:numId="28">
    <w:abstractNumId w:val="0"/>
  </w:num>
  <w:num w:numId="29">
    <w:abstractNumId w:val="1"/>
  </w:num>
  <w:num w:numId="30">
    <w:abstractNumId w:val="9"/>
  </w:num>
  <w:num w:numId="31">
    <w:abstractNumId w:val="13"/>
  </w:num>
  <w:num w:numId="32">
    <w:abstractNumId w:val="10"/>
  </w:num>
  <w:num w:numId="33">
    <w:abstractNumId w:val="3"/>
  </w:num>
  <w:num w:numId="34">
    <w:abstractNumId w:val="21"/>
  </w:num>
  <w:num w:numId="35">
    <w:abstractNumId w:val="2"/>
  </w:num>
  <w:num w:numId="36">
    <w:abstractNumId w:val="6"/>
  </w:num>
  <w:num w:numId="37">
    <w:abstractNumId w:val="11"/>
  </w:num>
  <w:num w:numId="38">
    <w:abstractNumId w:val="23"/>
  </w:num>
  <w:num w:numId="39">
    <w:abstractNumId w:val="22"/>
  </w:num>
  <w:num w:numId="40">
    <w:abstractNumId w:val="24"/>
  </w:num>
  <w:num w:numId="41">
    <w:abstractNumId w:val="3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saveSubsetFonts/>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24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69D6"/>
    <w:rsid w:val="00001641"/>
    <w:rsid w:val="00002B31"/>
    <w:rsid w:val="00004702"/>
    <w:rsid w:val="00004A65"/>
    <w:rsid w:val="000053C2"/>
    <w:rsid w:val="000064FC"/>
    <w:rsid w:val="000065D1"/>
    <w:rsid w:val="00006684"/>
    <w:rsid w:val="000066F7"/>
    <w:rsid w:val="00007A3D"/>
    <w:rsid w:val="000111BB"/>
    <w:rsid w:val="000116D8"/>
    <w:rsid w:val="00011B39"/>
    <w:rsid w:val="00012EAF"/>
    <w:rsid w:val="0001423D"/>
    <w:rsid w:val="00014258"/>
    <w:rsid w:val="00014949"/>
    <w:rsid w:val="00015C6E"/>
    <w:rsid w:val="0001661E"/>
    <w:rsid w:val="00020A1A"/>
    <w:rsid w:val="00020A9C"/>
    <w:rsid w:val="00021CBB"/>
    <w:rsid w:val="00023609"/>
    <w:rsid w:val="000252C1"/>
    <w:rsid w:val="000252EC"/>
    <w:rsid w:val="00025808"/>
    <w:rsid w:val="00025901"/>
    <w:rsid w:val="00025CE3"/>
    <w:rsid w:val="000268F5"/>
    <w:rsid w:val="00026D37"/>
    <w:rsid w:val="00026FCB"/>
    <w:rsid w:val="00030045"/>
    <w:rsid w:val="00030356"/>
    <w:rsid w:val="00031571"/>
    <w:rsid w:val="00031915"/>
    <w:rsid w:val="000336DA"/>
    <w:rsid w:val="00033EC4"/>
    <w:rsid w:val="0003429D"/>
    <w:rsid w:val="000347FA"/>
    <w:rsid w:val="00035C40"/>
    <w:rsid w:val="00036308"/>
    <w:rsid w:val="000363AC"/>
    <w:rsid w:val="000363B0"/>
    <w:rsid w:val="00036AC4"/>
    <w:rsid w:val="0004081F"/>
    <w:rsid w:val="000412CE"/>
    <w:rsid w:val="000414AD"/>
    <w:rsid w:val="00041560"/>
    <w:rsid w:val="0004387C"/>
    <w:rsid w:val="0004448D"/>
    <w:rsid w:val="00045535"/>
    <w:rsid w:val="000458F3"/>
    <w:rsid w:val="00046801"/>
    <w:rsid w:val="00047459"/>
    <w:rsid w:val="000479F7"/>
    <w:rsid w:val="00047BD8"/>
    <w:rsid w:val="00051173"/>
    <w:rsid w:val="00051443"/>
    <w:rsid w:val="00051614"/>
    <w:rsid w:val="00051944"/>
    <w:rsid w:val="00051C07"/>
    <w:rsid w:val="00051FFE"/>
    <w:rsid w:val="00053291"/>
    <w:rsid w:val="00053A1F"/>
    <w:rsid w:val="00053AA9"/>
    <w:rsid w:val="00054512"/>
    <w:rsid w:val="0005562E"/>
    <w:rsid w:val="000564DE"/>
    <w:rsid w:val="00056E0E"/>
    <w:rsid w:val="00056FF6"/>
    <w:rsid w:val="00057381"/>
    <w:rsid w:val="00060533"/>
    <w:rsid w:val="00061254"/>
    <w:rsid w:val="00062AA9"/>
    <w:rsid w:val="00062D96"/>
    <w:rsid w:val="00062E1B"/>
    <w:rsid w:val="0006364B"/>
    <w:rsid w:val="00063789"/>
    <w:rsid w:val="000640F4"/>
    <w:rsid w:val="0006449B"/>
    <w:rsid w:val="000645A0"/>
    <w:rsid w:val="000646A7"/>
    <w:rsid w:val="00064DE3"/>
    <w:rsid w:val="00065676"/>
    <w:rsid w:val="000659A9"/>
    <w:rsid w:val="00065D25"/>
    <w:rsid w:val="000667B5"/>
    <w:rsid w:val="000706FC"/>
    <w:rsid w:val="00070E05"/>
    <w:rsid w:val="000727FB"/>
    <w:rsid w:val="00073D1A"/>
    <w:rsid w:val="00074B63"/>
    <w:rsid w:val="00075B9A"/>
    <w:rsid w:val="000766FA"/>
    <w:rsid w:val="00076943"/>
    <w:rsid w:val="000778C6"/>
    <w:rsid w:val="00080044"/>
    <w:rsid w:val="00080431"/>
    <w:rsid w:val="0008150B"/>
    <w:rsid w:val="00081C48"/>
    <w:rsid w:val="00081E35"/>
    <w:rsid w:val="00082124"/>
    <w:rsid w:val="0008266A"/>
    <w:rsid w:val="00083E4A"/>
    <w:rsid w:val="000841F9"/>
    <w:rsid w:val="000842EB"/>
    <w:rsid w:val="000843B8"/>
    <w:rsid w:val="000844F4"/>
    <w:rsid w:val="00084E23"/>
    <w:rsid w:val="000851A1"/>
    <w:rsid w:val="00085523"/>
    <w:rsid w:val="000856D1"/>
    <w:rsid w:val="00086A32"/>
    <w:rsid w:val="00086D88"/>
    <w:rsid w:val="00086F3E"/>
    <w:rsid w:val="000877A0"/>
    <w:rsid w:val="000902D6"/>
    <w:rsid w:val="000904DF"/>
    <w:rsid w:val="00091378"/>
    <w:rsid w:val="00091716"/>
    <w:rsid w:val="00091854"/>
    <w:rsid w:val="0009205B"/>
    <w:rsid w:val="00092640"/>
    <w:rsid w:val="000932A3"/>
    <w:rsid w:val="00093A60"/>
    <w:rsid w:val="00094546"/>
    <w:rsid w:val="00094BED"/>
    <w:rsid w:val="00095ED9"/>
    <w:rsid w:val="00096D4E"/>
    <w:rsid w:val="00096F63"/>
    <w:rsid w:val="00097CC6"/>
    <w:rsid w:val="00097EEC"/>
    <w:rsid w:val="000A0A09"/>
    <w:rsid w:val="000A1CF3"/>
    <w:rsid w:val="000A3DD2"/>
    <w:rsid w:val="000A409E"/>
    <w:rsid w:val="000A55CC"/>
    <w:rsid w:val="000A57F7"/>
    <w:rsid w:val="000A5802"/>
    <w:rsid w:val="000A5BC2"/>
    <w:rsid w:val="000A6FBE"/>
    <w:rsid w:val="000A7449"/>
    <w:rsid w:val="000A7791"/>
    <w:rsid w:val="000B01E8"/>
    <w:rsid w:val="000B0A52"/>
    <w:rsid w:val="000B0D6D"/>
    <w:rsid w:val="000B1558"/>
    <w:rsid w:val="000B3E4B"/>
    <w:rsid w:val="000B3EDD"/>
    <w:rsid w:val="000B4AA5"/>
    <w:rsid w:val="000B4C07"/>
    <w:rsid w:val="000B5771"/>
    <w:rsid w:val="000B5820"/>
    <w:rsid w:val="000B7CF5"/>
    <w:rsid w:val="000C017C"/>
    <w:rsid w:val="000C02B7"/>
    <w:rsid w:val="000C0520"/>
    <w:rsid w:val="000C1019"/>
    <w:rsid w:val="000C1748"/>
    <w:rsid w:val="000C1AD4"/>
    <w:rsid w:val="000C2511"/>
    <w:rsid w:val="000C3551"/>
    <w:rsid w:val="000C3E13"/>
    <w:rsid w:val="000C3E49"/>
    <w:rsid w:val="000C3FAD"/>
    <w:rsid w:val="000C501D"/>
    <w:rsid w:val="000C6F89"/>
    <w:rsid w:val="000C719E"/>
    <w:rsid w:val="000C71C5"/>
    <w:rsid w:val="000D0292"/>
    <w:rsid w:val="000D083F"/>
    <w:rsid w:val="000D0BC2"/>
    <w:rsid w:val="000D1787"/>
    <w:rsid w:val="000D1AB3"/>
    <w:rsid w:val="000D3154"/>
    <w:rsid w:val="000D3FDA"/>
    <w:rsid w:val="000D62FA"/>
    <w:rsid w:val="000D6A6A"/>
    <w:rsid w:val="000D6B43"/>
    <w:rsid w:val="000D6E0B"/>
    <w:rsid w:val="000D7728"/>
    <w:rsid w:val="000D7F26"/>
    <w:rsid w:val="000E0260"/>
    <w:rsid w:val="000E1764"/>
    <w:rsid w:val="000E1BA8"/>
    <w:rsid w:val="000E1D84"/>
    <w:rsid w:val="000E1DBB"/>
    <w:rsid w:val="000E24CE"/>
    <w:rsid w:val="000E2C46"/>
    <w:rsid w:val="000E3D28"/>
    <w:rsid w:val="000E622E"/>
    <w:rsid w:val="000E62F6"/>
    <w:rsid w:val="000E6AD1"/>
    <w:rsid w:val="000E6E6D"/>
    <w:rsid w:val="000E7D2A"/>
    <w:rsid w:val="000E7F7E"/>
    <w:rsid w:val="000F0CC7"/>
    <w:rsid w:val="000F0D26"/>
    <w:rsid w:val="000F10B8"/>
    <w:rsid w:val="000F1E44"/>
    <w:rsid w:val="000F2212"/>
    <w:rsid w:val="000F367D"/>
    <w:rsid w:val="000F3747"/>
    <w:rsid w:val="000F3DD6"/>
    <w:rsid w:val="000F5031"/>
    <w:rsid w:val="000F5379"/>
    <w:rsid w:val="000F5B55"/>
    <w:rsid w:val="000F618E"/>
    <w:rsid w:val="00101B52"/>
    <w:rsid w:val="00102089"/>
    <w:rsid w:val="0010258E"/>
    <w:rsid w:val="00103A94"/>
    <w:rsid w:val="00103F42"/>
    <w:rsid w:val="001041E0"/>
    <w:rsid w:val="00104BB1"/>
    <w:rsid w:val="00104DB4"/>
    <w:rsid w:val="00105B2A"/>
    <w:rsid w:val="00105B73"/>
    <w:rsid w:val="001069B9"/>
    <w:rsid w:val="00106EAF"/>
    <w:rsid w:val="00107103"/>
    <w:rsid w:val="00107387"/>
    <w:rsid w:val="00110396"/>
    <w:rsid w:val="001109FB"/>
    <w:rsid w:val="00110C57"/>
    <w:rsid w:val="001129E3"/>
    <w:rsid w:val="00113294"/>
    <w:rsid w:val="001135CB"/>
    <w:rsid w:val="00113B34"/>
    <w:rsid w:val="00113BBC"/>
    <w:rsid w:val="0011423C"/>
    <w:rsid w:val="001142DD"/>
    <w:rsid w:val="001143C0"/>
    <w:rsid w:val="00114CD4"/>
    <w:rsid w:val="00114FEB"/>
    <w:rsid w:val="001162A4"/>
    <w:rsid w:val="00117066"/>
    <w:rsid w:val="00117C35"/>
    <w:rsid w:val="0012082C"/>
    <w:rsid w:val="00120A7F"/>
    <w:rsid w:val="00120E3F"/>
    <w:rsid w:val="00121012"/>
    <w:rsid w:val="00121A16"/>
    <w:rsid w:val="00122063"/>
    <w:rsid w:val="0012211A"/>
    <w:rsid w:val="001228ED"/>
    <w:rsid w:val="00123D5A"/>
    <w:rsid w:val="00123F63"/>
    <w:rsid w:val="00124684"/>
    <w:rsid w:val="00126060"/>
    <w:rsid w:val="0012620C"/>
    <w:rsid w:val="001268E9"/>
    <w:rsid w:val="00126B1B"/>
    <w:rsid w:val="00126BAB"/>
    <w:rsid w:val="00126DE3"/>
    <w:rsid w:val="001273EE"/>
    <w:rsid w:val="00127AEF"/>
    <w:rsid w:val="00130395"/>
    <w:rsid w:val="00130783"/>
    <w:rsid w:val="001313F6"/>
    <w:rsid w:val="0013230B"/>
    <w:rsid w:val="00132606"/>
    <w:rsid w:val="00132CB2"/>
    <w:rsid w:val="001336FE"/>
    <w:rsid w:val="00133EB5"/>
    <w:rsid w:val="00135168"/>
    <w:rsid w:val="00135A9C"/>
    <w:rsid w:val="001375CE"/>
    <w:rsid w:val="00137D9C"/>
    <w:rsid w:val="00140E9F"/>
    <w:rsid w:val="00141063"/>
    <w:rsid w:val="0014121B"/>
    <w:rsid w:val="001423DA"/>
    <w:rsid w:val="00142BAA"/>
    <w:rsid w:val="00142E37"/>
    <w:rsid w:val="001439CE"/>
    <w:rsid w:val="00147071"/>
    <w:rsid w:val="00147CF6"/>
    <w:rsid w:val="001512D2"/>
    <w:rsid w:val="00153604"/>
    <w:rsid w:val="00153634"/>
    <w:rsid w:val="001536EF"/>
    <w:rsid w:val="00153769"/>
    <w:rsid w:val="00153AFE"/>
    <w:rsid w:val="00154285"/>
    <w:rsid w:val="0015458C"/>
    <w:rsid w:val="00154ACB"/>
    <w:rsid w:val="00154E16"/>
    <w:rsid w:val="00154E5B"/>
    <w:rsid w:val="001559E0"/>
    <w:rsid w:val="0015607A"/>
    <w:rsid w:val="00156423"/>
    <w:rsid w:val="001602D1"/>
    <w:rsid w:val="00161FFF"/>
    <w:rsid w:val="0016314C"/>
    <w:rsid w:val="001644AB"/>
    <w:rsid w:val="00164E54"/>
    <w:rsid w:val="001658E9"/>
    <w:rsid w:val="001659D6"/>
    <w:rsid w:val="00165D21"/>
    <w:rsid w:val="00166577"/>
    <w:rsid w:val="00171D9D"/>
    <w:rsid w:val="00171E0C"/>
    <w:rsid w:val="00172458"/>
    <w:rsid w:val="00172520"/>
    <w:rsid w:val="00173D74"/>
    <w:rsid w:val="00173ECB"/>
    <w:rsid w:val="00175731"/>
    <w:rsid w:val="00176DCC"/>
    <w:rsid w:val="001770A4"/>
    <w:rsid w:val="001801D4"/>
    <w:rsid w:val="00180749"/>
    <w:rsid w:val="00181526"/>
    <w:rsid w:val="00181709"/>
    <w:rsid w:val="00181917"/>
    <w:rsid w:val="00181F8F"/>
    <w:rsid w:val="001830F2"/>
    <w:rsid w:val="00183200"/>
    <w:rsid w:val="001836B3"/>
    <w:rsid w:val="0018480C"/>
    <w:rsid w:val="0018552D"/>
    <w:rsid w:val="00185B47"/>
    <w:rsid w:val="001860FB"/>
    <w:rsid w:val="001866F6"/>
    <w:rsid w:val="001869D6"/>
    <w:rsid w:val="00187048"/>
    <w:rsid w:val="00187E9C"/>
    <w:rsid w:val="001909D2"/>
    <w:rsid w:val="001917FD"/>
    <w:rsid w:val="00191C0F"/>
    <w:rsid w:val="00191F10"/>
    <w:rsid w:val="001931DD"/>
    <w:rsid w:val="0019339E"/>
    <w:rsid w:val="0019346C"/>
    <w:rsid w:val="00194444"/>
    <w:rsid w:val="001949E2"/>
    <w:rsid w:val="00195509"/>
    <w:rsid w:val="001973D3"/>
    <w:rsid w:val="00197C66"/>
    <w:rsid w:val="001A02FE"/>
    <w:rsid w:val="001A0860"/>
    <w:rsid w:val="001A0A53"/>
    <w:rsid w:val="001A0C87"/>
    <w:rsid w:val="001A10FE"/>
    <w:rsid w:val="001A1A0B"/>
    <w:rsid w:val="001A1A0D"/>
    <w:rsid w:val="001A2B6C"/>
    <w:rsid w:val="001A3F5B"/>
    <w:rsid w:val="001A400B"/>
    <w:rsid w:val="001A403C"/>
    <w:rsid w:val="001A48DD"/>
    <w:rsid w:val="001A4DA5"/>
    <w:rsid w:val="001A7C02"/>
    <w:rsid w:val="001B008B"/>
    <w:rsid w:val="001B130D"/>
    <w:rsid w:val="001B1332"/>
    <w:rsid w:val="001B13ED"/>
    <w:rsid w:val="001B2619"/>
    <w:rsid w:val="001B31D1"/>
    <w:rsid w:val="001B32B2"/>
    <w:rsid w:val="001B330C"/>
    <w:rsid w:val="001B3BF7"/>
    <w:rsid w:val="001B430C"/>
    <w:rsid w:val="001B4747"/>
    <w:rsid w:val="001B4EFA"/>
    <w:rsid w:val="001B5F2E"/>
    <w:rsid w:val="001B7722"/>
    <w:rsid w:val="001C032A"/>
    <w:rsid w:val="001C0513"/>
    <w:rsid w:val="001C16E0"/>
    <w:rsid w:val="001C21A2"/>
    <w:rsid w:val="001C26B8"/>
    <w:rsid w:val="001C2833"/>
    <w:rsid w:val="001C28F1"/>
    <w:rsid w:val="001C2A2A"/>
    <w:rsid w:val="001C3171"/>
    <w:rsid w:val="001C3628"/>
    <w:rsid w:val="001C378F"/>
    <w:rsid w:val="001C3A63"/>
    <w:rsid w:val="001C438D"/>
    <w:rsid w:val="001C443C"/>
    <w:rsid w:val="001C45F7"/>
    <w:rsid w:val="001C4C45"/>
    <w:rsid w:val="001C6B63"/>
    <w:rsid w:val="001C7226"/>
    <w:rsid w:val="001C7854"/>
    <w:rsid w:val="001C7BE8"/>
    <w:rsid w:val="001C7C0B"/>
    <w:rsid w:val="001C7EF5"/>
    <w:rsid w:val="001D063C"/>
    <w:rsid w:val="001D1359"/>
    <w:rsid w:val="001D25FC"/>
    <w:rsid w:val="001D2603"/>
    <w:rsid w:val="001D2EA4"/>
    <w:rsid w:val="001D439D"/>
    <w:rsid w:val="001D787F"/>
    <w:rsid w:val="001D7B93"/>
    <w:rsid w:val="001E039F"/>
    <w:rsid w:val="001E0842"/>
    <w:rsid w:val="001E2B61"/>
    <w:rsid w:val="001E3418"/>
    <w:rsid w:val="001E3BA7"/>
    <w:rsid w:val="001E45F1"/>
    <w:rsid w:val="001E4679"/>
    <w:rsid w:val="001E4973"/>
    <w:rsid w:val="001E4E0F"/>
    <w:rsid w:val="001E4E14"/>
    <w:rsid w:val="001E5320"/>
    <w:rsid w:val="001E59ED"/>
    <w:rsid w:val="001E5BA7"/>
    <w:rsid w:val="001E60DE"/>
    <w:rsid w:val="001E60F5"/>
    <w:rsid w:val="001E720B"/>
    <w:rsid w:val="001E791C"/>
    <w:rsid w:val="001E7C42"/>
    <w:rsid w:val="001F0529"/>
    <w:rsid w:val="001F098C"/>
    <w:rsid w:val="001F0C5C"/>
    <w:rsid w:val="001F145D"/>
    <w:rsid w:val="001F1BF7"/>
    <w:rsid w:val="001F22CD"/>
    <w:rsid w:val="001F259C"/>
    <w:rsid w:val="001F44DE"/>
    <w:rsid w:val="001F5058"/>
    <w:rsid w:val="001F51DB"/>
    <w:rsid w:val="001F5254"/>
    <w:rsid w:val="001F5400"/>
    <w:rsid w:val="001F6421"/>
    <w:rsid w:val="001F68EB"/>
    <w:rsid w:val="001F7087"/>
    <w:rsid w:val="001F7113"/>
    <w:rsid w:val="001F7357"/>
    <w:rsid w:val="001F780E"/>
    <w:rsid w:val="00201375"/>
    <w:rsid w:val="00201F93"/>
    <w:rsid w:val="00203263"/>
    <w:rsid w:val="00204301"/>
    <w:rsid w:val="00207947"/>
    <w:rsid w:val="00210679"/>
    <w:rsid w:val="00210D8A"/>
    <w:rsid w:val="00210F02"/>
    <w:rsid w:val="0021150C"/>
    <w:rsid w:val="0021198F"/>
    <w:rsid w:val="00211C0D"/>
    <w:rsid w:val="00211D04"/>
    <w:rsid w:val="002122AE"/>
    <w:rsid w:val="0021245E"/>
    <w:rsid w:val="002125EC"/>
    <w:rsid w:val="00214973"/>
    <w:rsid w:val="00214DCE"/>
    <w:rsid w:val="002150AA"/>
    <w:rsid w:val="00215521"/>
    <w:rsid w:val="002172D1"/>
    <w:rsid w:val="0021737F"/>
    <w:rsid w:val="00220244"/>
    <w:rsid w:val="002204DA"/>
    <w:rsid w:val="00220D29"/>
    <w:rsid w:val="00221BAD"/>
    <w:rsid w:val="00222AAE"/>
    <w:rsid w:val="00222E4A"/>
    <w:rsid w:val="00222FBD"/>
    <w:rsid w:val="00222FC4"/>
    <w:rsid w:val="0022357E"/>
    <w:rsid w:val="00223E77"/>
    <w:rsid w:val="00223E8C"/>
    <w:rsid w:val="002241AE"/>
    <w:rsid w:val="00224406"/>
    <w:rsid w:val="00225793"/>
    <w:rsid w:val="002258CC"/>
    <w:rsid w:val="002259D8"/>
    <w:rsid w:val="00225B60"/>
    <w:rsid w:val="00226173"/>
    <w:rsid w:val="002262EF"/>
    <w:rsid w:val="00226B66"/>
    <w:rsid w:val="00226B8C"/>
    <w:rsid w:val="002270E0"/>
    <w:rsid w:val="00227DCC"/>
    <w:rsid w:val="0023051D"/>
    <w:rsid w:val="0023088B"/>
    <w:rsid w:val="00231915"/>
    <w:rsid w:val="00231E8F"/>
    <w:rsid w:val="00232418"/>
    <w:rsid w:val="002329EC"/>
    <w:rsid w:val="002330C0"/>
    <w:rsid w:val="002336B0"/>
    <w:rsid w:val="0023420B"/>
    <w:rsid w:val="00234CEB"/>
    <w:rsid w:val="00234F0E"/>
    <w:rsid w:val="00236DD6"/>
    <w:rsid w:val="00237ABC"/>
    <w:rsid w:val="00237B18"/>
    <w:rsid w:val="0024096A"/>
    <w:rsid w:val="0024217F"/>
    <w:rsid w:val="0024292D"/>
    <w:rsid w:val="00242D02"/>
    <w:rsid w:val="00243135"/>
    <w:rsid w:val="00243DD2"/>
    <w:rsid w:val="002449AE"/>
    <w:rsid w:val="0024520E"/>
    <w:rsid w:val="002456A7"/>
    <w:rsid w:val="002456E1"/>
    <w:rsid w:val="00245E45"/>
    <w:rsid w:val="002466B5"/>
    <w:rsid w:val="002466D0"/>
    <w:rsid w:val="00246B4D"/>
    <w:rsid w:val="00247506"/>
    <w:rsid w:val="002507CC"/>
    <w:rsid w:val="00250BA5"/>
    <w:rsid w:val="00250CFB"/>
    <w:rsid w:val="002515E3"/>
    <w:rsid w:val="00251DC2"/>
    <w:rsid w:val="0025285E"/>
    <w:rsid w:val="00252B67"/>
    <w:rsid w:val="0025380D"/>
    <w:rsid w:val="00253EBB"/>
    <w:rsid w:val="0025416E"/>
    <w:rsid w:val="00255068"/>
    <w:rsid w:val="0025669D"/>
    <w:rsid w:val="002576C8"/>
    <w:rsid w:val="00257EB4"/>
    <w:rsid w:val="002612B5"/>
    <w:rsid w:val="002612D7"/>
    <w:rsid w:val="00261B04"/>
    <w:rsid w:val="00261BEA"/>
    <w:rsid w:val="00262D24"/>
    <w:rsid w:val="002636B7"/>
    <w:rsid w:val="00263A18"/>
    <w:rsid w:val="002642D6"/>
    <w:rsid w:val="002646D2"/>
    <w:rsid w:val="00264886"/>
    <w:rsid w:val="00265C6E"/>
    <w:rsid w:val="002661D2"/>
    <w:rsid w:val="002670A7"/>
    <w:rsid w:val="00267324"/>
    <w:rsid w:val="0027046B"/>
    <w:rsid w:val="00271092"/>
    <w:rsid w:val="002731CB"/>
    <w:rsid w:val="00275712"/>
    <w:rsid w:val="00275CFF"/>
    <w:rsid w:val="00276FA0"/>
    <w:rsid w:val="00277E98"/>
    <w:rsid w:val="00280105"/>
    <w:rsid w:val="00280409"/>
    <w:rsid w:val="00280BB9"/>
    <w:rsid w:val="0028105A"/>
    <w:rsid w:val="00281605"/>
    <w:rsid w:val="0028362B"/>
    <w:rsid w:val="002836B0"/>
    <w:rsid w:val="0028426A"/>
    <w:rsid w:val="00284E5F"/>
    <w:rsid w:val="00285210"/>
    <w:rsid w:val="0028682D"/>
    <w:rsid w:val="002879FA"/>
    <w:rsid w:val="00287C69"/>
    <w:rsid w:val="00290239"/>
    <w:rsid w:val="00290496"/>
    <w:rsid w:val="00290B58"/>
    <w:rsid w:val="00290F10"/>
    <w:rsid w:val="00291018"/>
    <w:rsid w:val="00291C0D"/>
    <w:rsid w:val="00291FB0"/>
    <w:rsid w:val="00292262"/>
    <w:rsid w:val="00292D30"/>
    <w:rsid w:val="0029316A"/>
    <w:rsid w:val="0029354B"/>
    <w:rsid w:val="00293849"/>
    <w:rsid w:val="002943AC"/>
    <w:rsid w:val="00295ED2"/>
    <w:rsid w:val="00295F82"/>
    <w:rsid w:val="002961D7"/>
    <w:rsid w:val="002971A1"/>
    <w:rsid w:val="00297C96"/>
    <w:rsid w:val="002A00A1"/>
    <w:rsid w:val="002A066B"/>
    <w:rsid w:val="002A09F6"/>
    <w:rsid w:val="002A0D2D"/>
    <w:rsid w:val="002A107B"/>
    <w:rsid w:val="002A141A"/>
    <w:rsid w:val="002A1824"/>
    <w:rsid w:val="002A1C3B"/>
    <w:rsid w:val="002A1EC9"/>
    <w:rsid w:val="002A1F82"/>
    <w:rsid w:val="002A2242"/>
    <w:rsid w:val="002A2B33"/>
    <w:rsid w:val="002A2D43"/>
    <w:rsid w:val="002A33AA"/>
    <w:rsid w:val="002A3CCE"/>
    <w:rsid w:val="002A48B3"/>
    <w:rsid w:val="002A4A46"/>
    <w:rsid w:val="002A5489"/>
    <w:rsid w:val="002A621E"/>
    <w:rsid w:val="002A69D6"/>
    <w:rsid w:val="002A6C01"/>
    <w:rsid w:val="002A7BD5"/>
    <w:rsid w:val="002B151C"/>
    <w:rsid w:val="002B1C91"/>
    <w:rsid w:val="002B1F1D"/>
    <w:rsid w:val="002B257A"/>
    <w:rsid w:val="002B2759"/>
    <w:rsid w:val="002B287E"/>
    <w:rsid w:val="002B38AD"/>
    <w:rsid w:val="002B41DC"/>
    <w:rsid w:val="002B4E46"/>
    <w:rsid w:val="002B59FF"/>
    <w:rsid w:val="002B619B"/>
    <w:rsid w:val="002B69E0"/>
    <w:rsid w:val="002B6C30"/>
    <w:rsid w:val="002B70E5"/>
    <w:rsid w:val="002B7167"/>
    <w:rsid w:val="002C0035"/>
    <w:rsid w:val="002C03F0"/>
    <w:rsid w:val="002C0A51"/>
    <w:rsid w:val="002C0BAE"/>
    <w:rsid w:val="002C104B"/>
    <w:rsid w:val="002C19A6"/>
    <w:rsid w:val="002C21F3"/>
    <w:rsid w:val="002C3647"/>
    <w:rsid w:val="002C3A67"/>
    <w:rsid w:val="002C3FE4"/>
    <w:rsid w:val="002C4228"/>
    <w:rsid w:val="002C42E1"/>
    <w:rsid w:val="002C4BDC"/>
    <w:rsid w:val="002C4DD0"/>
    <w:rsid w:val="002C57D2"/>
    <w:rsid w:val="002C593B"/>
    <w:rsid w:val="002C5C25"/>
    <w:rsid w:val="002C67EC"/>
    <w:rsid w:val="002C738E"/>
    <w:rsid w:val="002C783C"/>
    <w:rsid w:val="002C797F"/>
    <w:rsid w:val="002C7C8C"/>
    <w:rsid w:val="002D03A0"/>
    <w:rsid w:val="002D0817"/>
    <w:rsid w:val="002D1B3D"/>
    <w:rsid w:val="002D1E47"/>
    <w:rsid w:val="002D3532"/>
    <w:rsid w:val="002D3ABA"/>
    <w:rsid w:val="002D3DB9"/>
    <w:rsid w:val="002D4512"/>
    <w:rsid w:val="002D53D3"/>
    <w:rsid w:val="002D5B89"/>
    <w:rsid w:val="002D5BFB"/>
    <w:rsid w:val="002D5C9F"/>
    <w:rsid w:val="002D6193"/>
    <w:rsid w:val="002D7D34"/>
    <w:rsid w:val="002D7DE5"/>
    <w:rsid w:val="002E05B4"/>
    <w:rsid w:val="002E0B93"/>
    <w:rsid w:val="002E0E6D"/>
    <w:rsid w:val="002E17EA"/>
    <w:rsid w:val="002E21B1"/>
    <w:rsid w:val="002E2A56"/>
    <w:rsid w:val="002E33E9"/>
    <w:rsid w:val="002E3DEC"/>
    <w:rsid w:val="002E4203"/>
    <w:rsid w:val="002E4400"/>
    <w:rsid w:val="002E661E"/>
    <w:rsid w:val="002E6E42"/>
    <w:rsid w:val="002E7785"/>
    <w:rsid w:val="002F0075"/>
    <w:rsid w:val="002F1178"/>
    <w:rsid w:val="002F2CED"/>
    <w:rsid w:val="002F3E25"/>
    <w:rsid w:val="002F4725"/>
    <w:rsid w:val="002F4C58"/>
    <w:rsid w:val="002F5C41"/>
    <w:rsid w:val="002F61E8"/>
    <w:rsid w:val="002F6C13"/>
    <w:rsid w:val="00300407"/>
    <w:rsid w:val="00300B82"/>
    <w:rsid w:val="00300C7E"/>
    <w:rsid w:val="00300D13"/>
    <w:rsid w:val="003030B4"/>
    <w:rsid w:val="003036C6"/>
    <w:rsid w:val="0030397C"/>
    <w:rsid w:val="00303A2D"/>
    <w:rsid w:val="003053BE"/>
    <w:rsid w:val="003057A5"/>
    <w:rsid w:val="00305879"/>
    <w:rsid w:val="0030708E"/>
    <w:rsid w:val="00307927"/>
    <w:rsid w:val="00310029"/>
    <w:rsid w:val="00310583"/>
    <w:rsid w:val="00310C7C"/>
    <w:rsid w:val="003111C4"/>
    <w:rsid w:val="00311AB8"/>
    <w:rsid w:val="00313175"/>
    <w:rsid w:val="0031333D"/>
    <w:rsid w:val="00313E75"/>
    <w:rsid w:val="003140DB"/>
    <w:rsid w:val="0031473C"/>
    <w:rsid w:val="003147B2"/>
    <w:rsid w:val="003148D5"/>
    <w:rsid w:val="00314D4D"/>
    <w:rsid w:val="0031646A"/>
    <w:rsid w:val="00317000"/>
    <w:rsid w:val="00317754"/>
    <w:rsid w:val="00317A3D"/>
    <w:rsid w:val="003202E9"/>
    <w:rsid w:val="00320921"/>
    <w:rsid w:val="00320FB3"/>
    <w:rsid w:val="003212BD"/>
    <w:rsid w:val="0032144A"/>
    <w:rsid w:val="0032174D"/>
    <w:rsid w:val="00321813"/>
    <w:rsid w:val="00321E85"/>
    <w:rsid w:val="0032213A"/>
    <w:rsid w:val="00322524"/>
    <w:rsid w:val="00322C86"/>
    <w:rsid w:val="00323A6E"/>
    <w:rsid w:val="00323D23"/>
    <w:rsid w:val="00324282"/>
    <w:rsid w:val="0032495C"/>
    <w:rsid w:val="00324EC5"/>
    <w:rsid w:val="0032561D"/>
    <w:rsid w:val="00325C23"/>
    <w:rsid w:val="003266CB"/>
    <w:rsid w:val="00326925"/>
    <w:rsid w:val="003276A3"/>
    <w:rsid w:val="00327A42"/>
    <w:rsid w:val="00327F76"/>
    <w:rsid w:val="00330D9F"/>
    <w:rsid w:val="00332971"/>
    <w:rsid w:val="003332EB"/>
    <w:rsid w:val="00333412"/>
    <w:rsid w:val="00333436"/>
    <w:rsid w:val="00334A23"/>
    <w:rsid w:val="00334F88"/>
    <w:rsid w:val="003351AB"/>
    <w:rsid w:val="00336602"/>
    <w:rsid w:val="00336F2A"/>
    <w:rsid w:val="003372E5"/>
    <w:rsid w:val="0033735E"/>
    <w:rsid w:val="0033741A"/>
    <w:rsid w:val="003374AE"/>
    <w:rsid w:val="00337C7F"/>
    <w:rsid w:val="00340342"/>
    <w:rsid w:val="00340A04"/>
    <w:rsid w:val="00340B6E"/>
    <w:rsid w:val="00340BF8"/>
    <w:rsid w:val="00340E36"/>
    <w:rsid w:val="00342273"/>
    <w:rsid w:val="0034256F"/>
    <w:rsid w:val="003436C0"/>
    <w:rsid w:val="00344C9D"/>
    <w:rsid w:val="003451BA"/>
    <w:rsid w:val="003477C6"/>
    <w:rsid w:val="003479E9"/>
    <w:rsid w:val="00347CF4"/>
    <w:rsid w:val="00350E67"/>
    <w:rsid w:val="00351397"/>
    <w:rsid w:val="0035151F"/>
    <w:rsid w:val="00351B8D"/>
    <w:rsid w:val="00352524"/>
    <w:rsid w:val="0035265D"/>
    <w:rsid w:val="00352F93"/>
    <w:rsid w:val="0035364A"/>
    <w:rsid w:val="00353760"/>
    <w:rsid w:val="003537A2"/>
    <w:rsid w:val="00353AB8"/>
    <w:rsid w:val="003543BB"/>
    <w:rsid w:val="00355909"/>
    <w:rsid w:val="00355A44"/>
    <w:rsid w:val="00355E28"/>
    <w:rsid w:val="003562F5"/>
    <w:rsid w:val="003566F8"/>
    <w:rsid w:val="00356D2F"/>
    <w:rsid w:val="003579F0"/>
    <w:rsid w:val="00357BEC"/>
    <w:rsid w:val="00360A41"/>
    <w:rsid w:val="00360E47"/>
    <w:rsid w:val="00360FC9"/>
    <w:rsid w:val="003629E6"/>
    <w:rsid w:val="003633C0"/>
    <w:rsid w:val="00363B7E"/>
    <w:rsid w:val="00363D9C"/>
    <w:rsid w:val="0036429F"/>
    <w:rsid w:val="0036482B"/>
    <w:rsid w:val="003651A0"/>
    <w:rsid w:val="00365F2C"/>
    <w:rsid w:val="00366BB4"/>
    <w:rsid w:val="00366BF9"/>
    <w:rsid w:val="00366BFF"/>
    <w:rsid w:val="00367356"/>
    <w:rsid w:val="00370FEB"/>
    <w:rsid w:val="00371BC5"/>
    <w:rsid w:val="00371C43"/>
    <w:rsid w:val="00372665"/>
    <w:rsid w:val="00372CCB"/>
    <w:rsid w:val="00373403"/>
    <w:rsid w:val="00373AAA"/>
    <w:rsid w:val="00373D3D"/>
    <w:rsid w:val="00373E36"/>
    <w:rsid w:val="00374173"/>
    <w:rsid w:val="003744FB"/>
    <w:rsid w:val="0037500C"/>
    <w:rsid w:val="00375077"/>
    <w:rsid w:val="003751C1"/>
    <w:rsid w:val="00375580"/>
    <w:rsid w:val="003757BF"/>
    <w:rsid w:val="00376D30"/>
    <w:rsid w:val="00377014"/>
    <w:rsid w:val="00377095"/>
    <w:rsid w:val="0038179B"/>
    <w:rsid w:val="00381B01"/>
    <w:rsid w:val="00381B06"/>
    <w:rsid w:val="00381BDD"/>
    <w:rsid w:val="00381E2E"/>
    <w:rsid w:val="0038369E"/>
    <w:rsid w:val="003839D7"/>
    <w:rsid w:val="00383B7F"/>
    <w:rsid w:val="00384BCB"/>
    <w:rsid w:val="00384BF9"/>
    <w:rsid w:val="00384D82"/>
    <w:rsid w:val="003852F3"/>
    <w:rsid w:val="003858E7"/>
    <w:rsid w:val="00386A82"/>
    <w:rsid w:val="00390175"/>
    <w:rsid w:val="0039146D"/>
    <w:rsid w:val="00391AE9"/>
    <w:rsid w:val="00391C02"/>
    <w:rsid w:val="00391F37"/>
    <w:rsid w:val="003956B7"/>
    <w:rsid w:val="0039579D"/>
    <w:rsid w:val="00395A4E"/>
    <w:rsid w:val="00397540"/>
    <w:rsid w:val="0039789D"/>
    <w:rsid w:val="003A0B18"/>
    <w:rsid w:val="003A1563"/>
    <w:rsid w:val="003A17CE"/>
    <w:rsid w:val="003A25CC"/>
    <w:rsid w:val="003A2D99"/>
    <w:rsid w:val="003A2E5D"/>
    <w:rsid w:val="003A313C"/>
    <w:rsid w:val="003A3EE4"/>
    <w:rsid w:val="003A3F34"/>
    <w:rsid w:val="003A482A"/>
    <w:rsid w:val="003A4C85"/>
    <w:rsid w:val="003A4DD5"/>
    <w:rsid w:val="003A5250"/>
    <w:rsid w:val="003A566A"/>
    <w:rsid w:val="003A5F42"/>
    <w:rsid w:val="003A6886"/>
    <w:rsid w:val="003A6A74"/>
    <w:rsid w:val="003B01DB"/>
    <w:rsid w:val="003B13A3"/>
    <w:rsid w:val="003B1B4B"/>
    <w:rsid w:val="003B1E35"/>
    <w:rsid w:val="003B30C5"/>
    <w:rsid w:val="003B336A"/>
    <w:rsid w:val="003B345E"/>
    <w:rsid w:val="003B3BAD"/>
    <w:rsid w:val="003B3F6E"/>
    <w:rsid w:val="003B45A4"/>
    <w:rsid w:val="003B6460"/>
    <w:rsid w:val="003B6494"/>
    <w:rsid w:val="003B68B0"/>
    <w:rsid w:val="003B71B4"/>
    <w:rsid w:val="003B7742"/>
    <w:rsid w:val="003B7DE4"/>
    <w:rsid w:val="003C08B2"/>
    <w:rsid w:val="003C0F9C"/>
    <w:rsid w:val="003C1426"/>
    <w:rsid w:val="003C2590"/>
    <w:rsid w:val="003C3320"/>
    <w:rsid w:val="003C3770"/>
    <w:rsid w:val="003C38CF"/>
    <w:rsid w:val="003C4056"/>
    <w:rsid w:val="003C49CB"/>
    <w:rsid w:val="003C4DBE"/>
    <w:rsid w:val="003C5295"/>
    <w:rsid w:val="003C5CF9"/>
    <w:rsid w:val="003C6B94"/>
    <w:rsid w:val="003C7182"/>
    <w:rsid w:val="003C77DD"/>
    <w:rsid w:val="003D141B"/>
    <w:rsid w:val="003D1949"/>
    <w:rsid w:val="003D246C"/>
    <w:rsid w:val="003D248C"/>
    <w:rsid w:val="003D2CDB"/>
    <w:rsid w:val="003D2F9C"/>
    <w:rsid w:val="003D32E8"/>
    <w:rsid w:val="003D36B9"/>
    <w:rsid w:val="003D380F"/>
    <w:rsid w:val="003D56E0"/>
    <w:rsid w:val="003D64F6"/>
    <w:rsid w:val="003D73F5"/>
    <w:rsid w:val="003D78EB"/>
    <w:rsid w:val="003D7DB2"/>
    <w:rsid w:val="003D7DF8"/>
    <w:rsid w:val="003E0A45"/>
    <w:rsid w:val="003E0E85"/>
    <w:rsid w:val="003E1FA3"/>
    <w:rsid w:val="003E2B15"/>
    <w:rsid w:val="003E368F"/>
    <w:rsid w:val="003E3E1B"/>
    <w:rsid w:val="003E44D8"/>
    <w:rsid w:val="003E44F0"/>
    <w:rsid w:val="003E4909"/>
    <w:rsid w:val="003E6E29"/>
    <w:rsid w:val="003E7871"/>
    <w:rsid w:val="003E7D53"/>
    <w:rsid w:val="003F006D"/>
    <w:rsid w:val="003F0228"/>
    <w:rsid w:val="003F0516"/>
    <w:rsid w:val="003F0BF9"/>
    <w:rsid w:val="003F0D4B"/>
    <w:rsid w:val="003F143B"/>
    <w:rsid w:val="003F184C"/>
    <w:rsid w:val="003F19C2"/>
    <w:rsid w:val="003F1BC6"/>
    <w:rsid w:val="003F2017"/>
    <w:rsid w:val="003F673D"/>
    <w:rsid w:val="003F6BA5"/>
    <w:rsid w:val="003F7577"/>
    <w:rsid w:val="003F7E45"/>
    <w:rsid w:val="0040069C"/>
    <w:rsid w:val="004007B3"/>
    <w:rsid w:val="00400B11"/>
    <w:rsid w:val="00400BA8"/>
    <w:rsid w:val="004016B3"/>
    <w:rsid w:val="004019F7"/>
    <w:rsid w:val="00401B02"/>
    <w:rsid w:val="00401B1D"/>
    <w:rsid w:val="00401FE3"/>
    <w:rsid w:val="0040221E"/>
    <w:rsid w:val="004030E9"/>
    <w:rsid w:val="00403CCA"/>
    <w:rsid w:val="0040489E"/>
    <w:rsid w:val="00404EB0"/>
    <w:rsid w:val="00404F0D"/>
    <w:rsid w:val="004050E4"/>
    <w:rsid w:val="004056EC"/>
    <w:rsid w:val="00405A2E"/>
    <w:rsid w:val="00405B12"/>
    <w:rsid w:val="00405F4E"/>
    <w:rsid w:val="004070CE"/>
    <w:rsid w:val="004071D7"/>
    <w:rsid w:val="00407BB0"/>
    <w:rsid w:val="00407EFB"/>
    <w:rsid w:val="00410E11"/>
    <w:rsid w:val="00411A78"/>
    <w:rsid w:val="00412252"/>
    <w:rsid w:val="0041281C"/>
    <w:rsid w:val="00412E18"/>
    <w:rsid w:val="00412EAD"/>
    <w:rsid w:val="00412FD3"/>
    <w:rsid w:val="00412FEB"/>
    <w:rsid w:val="0041358E"/>
    <w:rsid w:val="004140AC"/>
    <w:rsid w:val="004147D7"/>
    <w:rsid w:val="00414C0E"/>
    <w:rsid w:val="00414CCA"/>
    <w:rsid w:val="004151BD"/>
    <w:rsid w:val="0041547D"/>
    <w:rsid w:val="004165D7"/>
    <w:rsid w:val="0041679C"/>
    <w:rsid w:val="0041684F"/>
    <w:rsid w:val="00416993"/>
    <w:rsid w:val="004173B9"/>
    <w:rsid w:val="004176B2"/>
    <w:rsid w:val="00417FDD"/>
    <w:rsid w:val="00421888"/>
    <w:rsid w:val="0042229E"/>
    <w:rsid w:val="0042277B"/>
    <w:rsid w:val="00422BC1"/>
    <w:rsid w:val="00423701"/>
    <w:rsid w:val="00424228"/>
    <w:rsid w:val="00425841"/>
    <w:rsid w:val="00426860"/>
    <w:rsid w:val="00427538"/>
    <w:rsid w:val="0043069A"/>
    <w:rsid w:val="004309CF"/>
    <w:rsid w:val="00431184"/>
    <w:rsid w:val="0043123D"/>
    <w:rsid w:val="00431E92"/>
    <w:rsid w:val="0043211E"/>
    <w:rsid w:val="004326DE"/>
    <w:rsid w:val="00432712"/>
    <w:rsid w:val="00432BAE"/>
    <w:rsid w:val="00433717"/>
    <w:rsid w:val="00433905"/>
    <w:rsid w:val="00434069"/>
    <w:rsid w:val="004352FE"/>
    <w:rsid w:val="004356B5"/>
    <w:rsid w:val="00435B23"/>
    <w:rsid w:val="00436A04"/>
    <w:rsid w:val="0043786F"/>
    <w:rsid w:val="00437B58"/>
    <w:rsid w:val="004415C8"/>
    <w:rsid w:val="00442AB0"/>
    <w:rsid w:val="0044313D"/>
    <w:rsid w:val="004433BB"/>
    <w:rsid w:val="004437AF"/>
    <w:rsid w:val="00444621"/>
    <w:rsid w:val="00444BA6"/>
    <w:rsid w:val="0044587D"/>
    <w:rsid w:val="00445FFE"/>
    <w:rsid w:val="0044670D"/>
    <w:rsid w:val="00446AE9"/>
    <w:rsid w:val="00446BFF"/>
    <w:rsid w:val="004475BF"/>
    <w:rsid w:val="00447F15"/>
    <w:rsid w:val="004512E5"/>
    <w:rsid w:val="00452E4C"/>
    <w:rsid w:val="004543CC"/>
    <w:rsid w:val="00454523"/>
    <w:rsid w:val="004549FB"/>
    <w:rsid w:val="0045514E"/>
    <w:rsid w:val="00455C92"/>
    <w:rsid w:val="004569F6"/>
    <w:rsid w:val="004579A9"/>
    <w:rsid w:val="00457DC1"/>
    <w:rsid w:val="0046122C"/>
    <w:rsid w:val="00461401"/>
    <w:rsid w:val="00462289"/>
    <w:rsid w:val="0046283A"/>
    <w:rsid w:val="00463654"/>
    <w:rsid w:val="0046475D"/>
    <w:rsid w:val="00464C22"/>
    <w:rsid w:val="0046592E"/>
    <w:rsid w:val="00466CBF"/>
    <w:rsid w:val="004677CA"/>
    <w:rsid w:val="00471110"/>
    <w:rsid w:val="00471891"/>
    <w:rsid w:val="00472099"/>
    <w:rsid w:val="00472469"/>
    <w:rsid w:val="00472D4D"/>
    <w:rsid w:val="0047441F"/>
    <w:rsid w:val="00474C1B"/>
    <w:rsid w:val="004754A4"/>
    <w:rsid w:val="00475DAC"/>
    <w:rsid w:val="00475F03"/>
    <w:rsid w:val="0047608E"/>
    <w:rsid w:val="00477156"/>
    <w:rsid w:val="004776DE"/>
    <w:rsid w:val="004777DF"/>
    <w:rsid w:val="00477EFC"/>
    <w:rsid w:val="00481DB0"/>
    <w:rsid w:val="004823E4"/>
    <w:rsid w:val="00482525"/>
    <w:rsid w:val="00483A6F"/>
    <w:rsid w:val="00484273"/>
    <w:rsid w:val="0048447F"/>
    <w:rsid w:val="004850E9"/>
    <w:rsid w:val="00485510"/>
    <w:rsid w:val="0048567F"/>
    <w:rsid w:val="00485AC0"/>
    <w:rsid w:val="00486019"/>
    <w:rsid w:val="004865FA"/>
    <w:rsid w:val="00487168"/>
    <w:rsid w:val="004871CF"/>
    <w:rsid w:val="004878B2"/>
    <w:rsid w:val="004906AC"/>
    <w:rsid w:val="00490E55"/>
    <w:rsid w:val="00491669"/>
    <w:rsid w:val="00492151"/>
    <w:rsid w:val="00492661"/>
    <w:rsid w:val="00492CD1"/>
    <w:rsid w:val="00493117"/>
    <w:rsid w:val="00493179"/>
    <w:rsid w:val="00494774"/>
    <w:rsid w:val="00494FE9"/>
    <w:rsid w:val="00495218"/>
    <w:rsid w:val="004966D7"/>
    <w:rsid w:val="004968FB"/>
    <w:rsid w:val="00496FDC"/>
    <w:rsid w:val="00497129"/>
    <w:rsid w:val="00497CBE"/>
    <w:rsid w:val="004A0548"/>
    <w:rsid w:val="004A0614"/>
    <w:rsid w:val="004A2D73"/>
    <w:rsid w:val="004A3209"/>
    <w:rsid w:val="004A3979"/>
    <w:rsid w:val="004A4718"/>
    <w:rsid w:val="004A4D7F"/>
    <w:rsid w:val="004A5191"/>
    <w:rsid w:val="004A5953"/>
    <w:rsid w:val="004A633C"/>
    <w:rsid w:val="004A67A0"/>
    <w:rsid w:val="004A682D"/>
    <w:rsid w:val="004A68EB"/>
    <w:rsid w:val="004A6E3F"/>
    <w:rsid w:val="004A7D99"/>
    <w:rsid w:val="004B1687"/>
    <w:rsid w:val="004B19D9"/>
    <w:rsid w:val="004B2036"/>
    <w:rsid w:val="004B29CC"/>
    <w:rsid w:val="004B389A"/>
    <w:rsid w:val="004B3FD1"/>
    <w:rsid w:val="004B56BB"/>
    <w:rsid w:val="004B652B"/>
    <w:rsid w:val="004B6C67"/>
    <w:rsid w:val="004B6D29"/>
    <w:rsid w:val="004B748E"/>
    <w:rsid w:val="004C00D2"/>
    <w:rsid w:val="004C03EC"/>
    <w:rsid w:val="004C0F7A"/>
    <w:rsid w:val="004C24D1"/>
    <w:rsid w:val="004C37D0"/>
    <w:rsid w:val="004C3979"/>
    <w:rsid w:val="004C53B3"/>
    <w:rsid w:val="004C572B"/>
    <w:rsid w:val="004C580B"/>
    <w:rsid w:val="004C5DFD"/>
    <w:rsid w:val="004C6628"/>
    <w:rsid w:val="004C66BB"/>
    <w:rsid w:val="004C7C7E"/>
    <w:rsid w:val="004D0507"/>
    <w:rsid w:val="004D0E97"/>
    <w:rsid w:val="004D2D55"/>
    <w:rsid w:val="004D4D53"/>
    <w:rsid w:val="004D4F8E"/>
    <w:rsid w:val="004D5378"/>
    <w:rsid w:val="004D541D"/>
    <w:rsid w:val="004D5F0C"/>
    <w:rsid w:val="004D6D0E"/>
    <w:rsid w:val="004D70E2"/>
    <w:rsid w:val="004D7829"/>
    <w:rsid w:val="004D7F15"/>
    <w:rsid w:val="004E0159"/>
    <w:rsid w:val="004E061F"/>
    <w:rsid w:val="004E0EB1"/>
    <w:rsid w:val="004E0EC4"/>
    <w:rsid w:val="004E18B8"/>
    <w:rsid w:val="004E2057"/>
    <w:rsid w:val="004E221B"/>
    <w:rsid w:val="004E24BD"/>
    <w:rsid w:val="004E27EA"/>
    <w:rsid w:val="004E3374"/>
    <w:rsid w:val="004E358B"/>
    <w:rsid w:val="004E463D"/>
    <w:rsid w:val="004E4DED"/>
    <w:rsid w:val="004E560E"/>
    <w:rsid w:val="004E623D"/>
    <w:rsid w:val="004E6678"/>
    <w:rsid w:val="004E6ABD"/>
    <w:rsid w:val="004E79B5"/>
    <w:rsid w:val="004E7FB9"/>
    <w:rsid w:val="004F0250"/>
    <w:rsid w:val="004F0C1D"/>
    <w:rsid w:val="004F18B8"/>
    <w:rsid w:val="004F1A0D"/>
    <w:rsid w:val="004F1A24"/>
    <w:rsid w:val="004F2C84"/>
    <w:rsid w:val="004F355F"/>
    <w:rsid w:val="004F36A5"/>
    <w:rsid w:val="004F3AA8"/>
    <w:rsid w:val="004F3F9D"/>
    <w:rsid w:val="004F4050"/>
    <w:rsid w:val="004F4167"/>
    <w:rsid w:val="004F42C4"/>
    <w:rsid w:val="004F45D0"/>
    <w:rsid w:val="004F6578"/>
    <w:rsid w:val="004F6F52"/>
    <w:rsid w:val="004F78A8"/>
    <w:rsid w:val="004F79F9"/>
    <w:rsid w:val="004F7ADA"/>
    <w:rsid w:val="005002C8"/>
    <w:rsid w:val="00501946"/>
    <w:rsid w:val="0050239D"/>
    <w:rsid w:val="00502A8F"/>
    <w:rsid w:val="005030EF"/>
    <w:rsid w:val="005039C2"/>
    <w:rsid w:val="00504305"/>
    <w:rsid w:val="0050538A"/>
    <w:rsid w:val="005054BF"/>
    <w:rsid w:val="00506CB3"/>
    <w:rsid w:val="00506F53"/>
    <w:rsid w:val="0050794B"/>
    <w:rsid w:val="00507EB7"/>
    <w:rsid w:val="0051022C"/>
    <w:rsid w:val="005114CF"/>
    <w:rsid w:val="0051157B"/>
    <w:rsid w:val="005115E6"/>
    <w:rsid w:val="005117F4"/>
    <w:rsid w:val="00511ED0"/>
    <w:rsid w:val="00512273"/>
    <w:rsid w:val="00512356"/>
    <w:rsid w:val="00512EDB"/>
    <w:rsid w:val="005137D6"/>
    <w:rsid w:val="0051430B"/>
    <w:rsid w:val="00514888"/>
    <w:rsid w:val="00514A87"/>
    <w:rsid w:val="00514CE2"/>
    <w:rsid w:val="005150F0"/>
    <w:rsid w:val="00516987"/>
    <w:rsid w:val="005207A6"/>
    <w:rsid w:val="0052191E"/>
    <w:rsid w:val="005224D5"/>
    <w:rsid w:val="00522674"/>
    <w:rsid w:val="0052276D"/>
    <w:rsid w:val="00524023"/>
    <w:rsid w:val="00524185"/>
    <w:rsid w:val="00524736"/>
    <w:rsid w:val="00525032"/>
    <w:rsid w:val="00525229"/>
    <w:rsid w:val="00525E9C"/>
    <w:rsid w:val="00526563"/>
    <w:rsid w:val="00526C75"/>
    <w:rsid w:val="005300FD"/>
    <w:rsid w:val="00530215"/>
    <w:rsid w:val="00530499"/>
    <w:rsid w:val="005306DC"/>
    <w:rsid w:val="00530CC8"/>
    <w:rsid w:val="00531647"/>
    <w:rsid w:val="00531FD5"/>
    <w:rsid w:val="0053212D"/>
    <w:rsid w:val="00532D9B"/>
    <w:rsid w:val="00533EF2"/>
    <w:rsid w:val="005365F8"/>
    <w:rsid w:val="00536CC0"/>
    <w:rsid w:val="0053747E"/>
    <w:rsid w:val="005379F9"/>
    <w:rsid w:val="00540B72"/>
    <w:rsid w:val="005415CB"/>
    <w:rsid w:val="00542384"/>
    <w:rsid w:val="00543FDE"/>
    <w:rsid w:val="005441AB"/>
    <w:rsid w:val="00544903"/>
    <w:rsid w:val="005449E3"/>
    <w:rsid w:val="00545105"/>
    <w:rsid w:val="00545716"/>
    <w:rsid w:val="00546D8D"/>
    <w:rsid w:val="00546DE7"/>
    <w:rsid w:val="00547D0A"/>
    <w:rsid w:val="005501CE"/>
    <w:rsid w:val="005503CF"/>
    <w:rsid w:val="00550472"/>
    <w:rsid w:val="00550F9D"/>
    <w:rsid w:val="005521E1"/>
    <w:rsid w:val="00552299"/>
    <w:rsid w:val="00552337"/>
    <w:rsid w:val="00552F47"/>
    <w:rsid w:val="00553524"/>
    <w:rsid w:val="00554E64"/>
    <w:rsid w:val="0055506E"/>
    <w:rsid w:val="00555309"/>
    <w:rsid w:val="0055551D"/>
    <w:rsid w:val="00555806"/>
    <w:rsid w:val="00555B4D"/>
    <w:rsid w:val="00555C6C"/>
    <w:rsid w:val="00555CE9"/>
    <w:rsid w:val="0055671B"/>
    <w:rsid w:val="00557E4F"/>
    <w:rsid w:val="00561A2F"/>
    <w:rsid w:val="005629D7"/>
    <w:rsid w:val="00563017"/>
    <w:rsid w:val="00563785"/>
    <w:rsid w:val="00563C8E"/>
    <w:rsid w:val="00563D2D"/>
    <w:rsid w:val="00565081"/>
    <w:rsid w:val="0056589C"/>
    <w:rsid w:val="00565AD1"/>
    <w:rsid w:val="00566CB2"/>
    <w:rsid w:val="00570B1F"/>
    <w:rsid w:val="005711B3"/>
    <w:rsid w:val="0057216F"/>
    <w:rsid w:val="00573514"/>
    <w:rsid w:val="00573828"/>
    <w:rsid w:val="005738D2"/>
    <w:rsid w:val="005740A0"/>
    <w:rsid w:val="00575AE6"/>
    <w:rsid w:val="005762EF"/>
    <w:rsid w:val="005766B9"/>
    <w:rsid w:val="005805FC"/>
    <w:rsid w:val="00580807"/>
    <w:rsid w:val="00580C5F"/>
    <w:rsid w:val="005812BD"/>
    <w:rsid w:val="0058177B"/>
    <w:rsid w:val="00582579"/>
    <w:rsid w:val="00583E0F"/>
    <w:rsid w:val="00583EB9"/>
    <w:rsid w:val="00584483"/>
    <w:rsid w:val="0058467B"/>
    <w:rsid w:val="0058496A"/>
    <w:rsid w:val="00584F07"/>
    <w:rsid w:val="005859D6"/>
    <w:rsid w:val="005860DF"/>
    <w:rsid w:val="00586555"/>
    <w:rsid w:val="00587C86"/>
    <w:rsid w:val="0059030A"/>
    <w:rsid w:val="00591145"/>
    <w:rsid w:val="005916DE"/>
    <w:rsid w:val="00591C6F"/>
    <w:rsid w:val="00591FAC"/>
    <w:rsid w:val="005920F1"/>
    <w:rsid w:val="005925E0"/>
    <w:rsid w:val="005932B9"/>
    <w:rsid w:val="00593650"/>
    <w:rsid w:val="00593A1C"/>
    <w:rsid w:val="00594E5C"/>
    <w:rsid w:val="0059509A"/>
    <w:rsid w:val="005954F2"/>
    <w:rsid w:val="0059562B"/>
    <w:rsid w:val="00595A68"/>
    <w:rsid w:val="00595EBA"/>
    <w:rsid w:val="005A1A4E"/>
    <w:rsid w:val="005A1CD7"/>
    <w:rsid w:val="005A25A9"/>
    <w:rsid w:val="005A2A3D"/>
    <w:rsid w:val="005A2F97"/>
    <w:rsid w:val="005A436B"/>
    <w:rsid w:val="005A4528"/>
    <w:rsid w:val="005A4D5F"/>
    <w:rsid w:val="005A503A"/>
    <w:rsid w:val="005A64AF"/>
    <w:rsid w:val="005A65F8"/>
    <w:rsid w:val="005A6C5C"/>
    <w:rsid w:val="005A71EB"/>
    <w:rsid w:val="005A7688"/>
    <w:rsid w:val="005B001D"/>
    <w:rsid w:val="005B047F"/>
    <w:rsid w:val="005B1450"/>
    <w:rsid w:val="005B18F1"/>
    <w:rsid w:val="005B21F3"/>
    <w:rsid w:val="005B30EB"/>
    <w:rsid w:val="005B30F8"/>
    <w:rsid w:val="005B3B42"/>
    <w:rsid w:val="005B3D00"/>
    <w:rsid w:val="005B3EC1"/>
    <w:rsid w:val="005B47E6"/>
    <w:rsid w:val="005B54D3"/>
    <w:rsid w:val="005B585C"/>
    <w:rsid w:val="005B6322"/>
    <w:rsid w:val="005B6622"/>
    <w:rsid w:val="005B7015"/>
    <w:rsid w:val="005C03CB"/>
    <w:rsid w:val="005C09C8"/>
    <w:rsid w:val="005C0EF9"/>
    <w:rsid w:val="005C1029"/>
    <w:rsid w:val="005C1234"/>
    <w:rsid w:val="005C1F41"/>
    <w:rsid w:val="005C28CB"/>
    <w:rsid w:val="005C2F1B"/>
    <w:rsid w:val="005C422B"/>
    <w:rsid w:val="005C4C5E"/>
    <w:rsid w:val="005C51AD"/>
    <w:rsid w:val="005C5ACA"/>
    <w:rsid w:val="005C5C2B"/>
    <w:rsid w:val="005C61CA"/>
    <w:rsid w:val="005C65A2"/>
    <w:rsid w:val="005C6E42"/>
    <w:rsid w:val="005C72D5"/>
    <w:rsid w:val="005D1980"/>
    <w:rsid w:val="005D33E5"/>
    <w:rsid w:val="005D3410"/>
    <w:rsid w:val="005D37E4"/>
    <w:rsid w:val="005D3E75"/>
    <w:rsid w:val="005D491A"/>
    <w:rsid w:val="005D4E8D"/>
    <w:rsid w:val="005D4F8F"/>
    <w:rsid w:val="005D4FD1"/>
    <w:rsid w:val="005D50F1"/>
    <w:rsid w:val="005D662E"/>
    <w:rsid w:val="005D7A20"/>
    <w:rsid w:val="005E00B3"/>
    <w:rsid w:val="005E0115"/>
    <w:rsid w:val="005E02CD"/>
    <w:rsid w:val="005E09EC"/>
    <w:rsid w:val="005E148E"/>
    <w:rsid w:val="005E1D1A"/>
    <w:rsid w:val="005E3238"/>
    <w:rsid w:val="005E430B"/>
    <w:rsid w:val="005E441A"/>
    <w:rsid w:val="005E444C"/>
    <w:rsid w:val="005E503D"/>
    <w:rsid w:val="005E6E94"/>
    <w:rsid w:val="005E7130"/>
    <w:rsid w:val="005F1394"/>
    <w:rsid w:val="005F153A"/>
    <w:rsid w:val="005F15EB"/>
    <w:rsid w:val="005F17C0"/>
    <w:rsid w:val="005F18DB"/>
    <w:rsid w:val="005F270E"/>
    <w:rsid w:val="005F32A6"/>
    <w:rsid w:val="005F43D8"/>
    <w:rsid w:val="005F4B68"/>
    <w:rsid w:val="005F70A7"/>
    <w:rsid w:val="005F70DE"/>
    <w:rsid w:val="005F7EB8"/>
    <w:rsid w:val="006010FC"/>
    <w:rsid w:val="00601806"/>
    <w:rsid w:val="00601A00"/>
    <w:rsid w:val="00601BD1"/>
    <w:rsid w:val="006023D1"/>
    <w:rsid w:val="00603232"/>
    <w:rsid w:val="00603A90"/>
    <w:rsid w:val="00603D05"/>
    <w:rsid w:val="00603D90"/>
    <w:rsid w:val="0060460D"/>
    <w:rsid w:val="0060465D"/>
    <w:rsid w:val="00605E1C"/>
    <w:rsid w:val="006061D6"/>
    <w:rsid w:val="0060679F"/>
    <w:rsid w:val="00607077"/>
    <w:rsid w:val="0061049D"/>
    <w:rsid w:val="006109A8"/>
    <w:rsid w:val="00611162"/>
    <w:rsid w:val="0061290C"/>
    <w:rsid w:val="00612E38"/>
    <w:rsid w:val="00612EE7"/>
    <w:rsid w:val="0061363F"/>
    <w:rsid w:val="00613A73"/>
    <w:rsid w:val="00614A93"/>
    <w:rsid w:val="0061504E"/>
    <w:rsid w:val="0061582B"/>
    <w:rsid w:val="0061608A"/>
    <w:rsid w:val="006160D6"/>
    <w:rsid w:val="00616411"/>
    <w:rsid w:val="006166B7"/>
    <w:rsid w:val="00617C66"/>
    <w:rsid w:val="00620FF3"/>
    <w:rsid w:val="00621131"/>
    <w:rsid w:val="006219F6"/>
    <w:rsid w:val="00621AF5"/>
    <w:rsid w:val="00621D79"/>
    <w:rsid w:val="00621F93"/>
    <w:rsid w:val="006222F6"/>
    <w:rsid w:val="00622C71"/>
    <w:rsid w:val="00622CFB"/>
    <w:rsid w:val="00623212"/>
    <w:rsid w:val="00624561"/>
    <w:rsid w:val="006251ED"/>
    <w:rsid w:val="00625626"/>
    <w:rsid w:val="006257D3"/>
    <w:rsid w:val="0062679D"/>
    <w:rsid w:val="00627EB0"/>
    <w:rsid w:val="00627EF8"/>
    <w:rsid w:val="006304C8"/>
    <w:rsid w:val="00630C5C"/>
    <w:rsid w:val="00630E8B"/>
    <w:rsid w:val="00630F41"/>
    <w:rsid w:val="00630FE1"/>
    <w:rsid w:val="006311F7"/>
    <w:rsid w:val="006312D7"/>
    <w:rsid w:val="006320FE"/>
    <w:rsid w:val="0063212F"/>
    <w:rsid w:val="00632D96"/>
    <w:rsid w:val="00633084"/>
    <w:rsid w:val="00633A51"/>
    <w:rsid w:val="00633A91"/>
    <w:rsid w:val="00634E9F"/>
    <w:rsid w:val="00637060"/>
    <w:rsid w:val="006374BD"/>
    <w:rsid w:val="006376FE"/>
    <w:rsid w:val="00637DAA"/>
    <w:rsid w:val="00637F2D"/>
    <w:rsid w:val="006402FF"/>
    <w:rsid w:val="00640C11"/>
    <w:rsid w:val="00640EC9"/>
    <w:rsid w:val="0064112A"/>
    <w:rsid w:val="0064281B"/>
    <w:rsid w:val="00642C82"/>
    <w:rsid w:val="00643419"/>
    <w:rsid w:val="006437CA"/>
    <w:rsid w:val="0064407A"/>
    <w:rsid w:val="00644C54"/>
    <w:rsid w:val="00645C75"/>
    <w:rsid w:val="00645E28"/>
    <w:rsid w:val="00646B69"/>
    <w:rsid w:val="00647580"/>
    <w:rsid w:val="00647D81"/>
    <w:rsid w:val="00650049"/>
    <w:rsid w:val="0065006F"/>
    <w:rsid w:val="006517B2"/>
    <w:rsid w:val="006527A8"/>
    <w:rsid w:val="00652ABA"/>
    <w:rsid w:val="00652EDF"/>
    <w:rsid w:val="0065426A"/>
    <w:rsid w:val="00654727"/>
    <w:rsid w:val="0065476E"/>
    <w:rsid w:val="00654F1B"/>
    <w:rsid w:val="00655207"/>
    <w:rsid w:val="00656293"/>
    <w:rsid w:val="0065657F"/>
    <w:rsid w:val="00657E07"/>
    <w:rsid w:val="00657E9B"/>
    <w:rsid w:val="0066014E"/>
    <w:rsid w:val="0066047D"/>
    <w:rsid w:val="00660563"/>
    <w:rsid w:val="00660BCE"/>
    <w:rsid w:val="006616FC"/>
    <w:rsid w:val="006617B4"/>
    <w:rsid w:val="00661E43"/>
    <w:rsid w:val="00662619"/>
    <w:rsid w:val="00662E39"/>
    <w:rsid w:val="00663B55"/>
    <w:rsid w:val="00664C75"/>
    <w:rsid w:val="00664CB1"/>
    <w:rsid w:val="00664DA8"/>
    <w:rsid w:val="00664FB5"/>
    <w:rsid w:val="00665845"/>
    <w:rsid w:val="00665CF1"/>
    <w:rsid w:val="00665F91"/>
    <w:rsid w:val="00667769"/>
    <w:rsid w:val="0067169C"/>
    <w:rsid w:val="006717B5"/>
    <w:rsid w:val="006741DA"/>
    <w:rsid w:val="006745C8"/>
    <w:rsid w:val="00675242"/>
    <w:rsid w:val="006752DC"/>
    <w:rsid w:val="00675E67"/>
    <w:rsid w:val="00676677"/>
    <w:rsid w:val="00676744"/>
    <w:rsid w:val="00677C2C"/>
    <w:rsid w:val="006803D3"/>
    <w:rsid w:val="00680A8E"/>
    <w:rsid w:val="00680E5E"/>
    <w:rsid w:val="00682615"/>
    <w:rsid w:val="00683260"/>
    <w:rsid w:val="00683491"/>
    <w:rsid w:val="00684B81"/>
    <w:rsid w:val="00685E2D"/>
    <w:rsid w:val="00686A47"/>
    <w:rsid w:val="00686E38"/>
    <w:rsid w:val="00686FBF"/>
    <w:rsid w:val="00687C68"/>
    <w:rsid w:val="00687D4D"/>
    <w:rsid w:val="00690955"/>
    <w:rsid w:val="00690AD2"/>
    <w:rsid w:val="00690D8F"/>
    <w:rsid w:val="0069153C"/>
    <w:rsid w:val="006919CD"/>
    <w:rsid w:val="00691E72"/>
    <w:rsid w:val="00692650"/>
    <w:rsid w:val="0069390C"/>
    <w:rsid w:val="00693CE6"/>
    <w:rsid w:val="00693F5F"/>
    <w:rsid w:val="0069574C"/>
    <w:rsid w:val="00695C41"/>
    <w:rsid w:val="00695C7B"/>
    <w:rsid w:val="0069698C"/>
    <w:rsid w:val="00696FE6"/>
    <w:rsid w:val="006A03DC"/>
    <w:rsid w:val="006A07D0"/>
    <w:rsid w:val="006A0A9C"/>
    <w:rsid w:val="006A1955"/>
    <w:rsid w:val="006A295B"/>
    <w:rsid w:val="006A29A3"/>
    <w:rsid w:val="006A3A32"/>
    <w:rsid w:val="006A4F47"/>
    <w:rsid w:val="006A512B"/>
    <w:rsid w:val="006A5515"/>
    <w:rsid w:val="006A7797"/>
    <w:rsid w:val="006A7D78"/>
    <w:rsid w:val="006A7F03"/>
    <w:rsid w:val="006A7F0A"/>
    <w:rsid w:val="006B03A5"/>
    <w:rsid w:val="006B03F7"/>
    <w:rsid w:val="006B0D3A"/>
    <w:rsid w:val="006B0FF6"/>
    <w:rsid w:val="006B15A9"/>
    <w:rsid w:val="006B1750"/>
    <w:rsid w:val="006B1D82"/>
    <w:rsid w:val="006B1FEA"/>
    <w:rsid w:val="006B2086"/>
    <w:rsid w:val="006B30B7"/>
    <w:rsid w:val="006B3102"/>
    <w:rsid w:val="006B3BEC"/>
    <w:rsid w:val="006B4320"/>
    <w:rsid w:val="006B488B"/>
    <w:rsid w:val="006B5FB1"/>
    <w:rsid w:val="006B7480"/>
    <w:rsid w:val="006B782D"/>
    <w:rsid w:val="006C0374"/>
    <w:rsid w:val="006C0C57"/>
    <w:rsid w:val="006C0DFA"/>
    <w:rsid w:val="006C17DC"/>
    <w:rsid w:val="006C1C8C"/>
    <w:rsid w:val="006C28C1"/>
    <w:rsid w:val="006C3C60"/>
    <w:rsid w:val="006C4557"/>
    <w:rsid w:val="006C476E"/>
    <w:rsid w:val="006C4C21"/>
    <w:rsid w:val="006C6052"/>
    <w:rsid w:val="006C6D37"/>
    <w:rsid w:val="006D02E2"/>
    <w:rsid w:val="006D2686"/>
    <w:rsid w:val="006D268B"/>
    <w:rsid w:val="006D2883"/>
    <w:rsid w:val="006D495B"/>
    <w:rsid w:val="006D4D60"/>
    <w:rsid w:val="006D4F39"/>
    <w:rsid w:val="006D63F6"/>
    <w:rsid w:val="006D6FCF"/>
    <w:rsid w:val="006E0A75"/>
    <w:rsid w:val="006E0C0C"/>
    <w:rsid w:val="006E2477"/>
    <w:rsid w:val="006E2F3D"/>
    <w:rsid w:val="006E3941"/>
    <w:rsid w:val="006E4142"/>
    <w:rsid w:val="006E51DF"/>
    <w:rsid w:val="006E5556"/>
    <w:rsid w:val="006E5D34"/>
    <w:rsid w:val="006E6220"/>
    <w:rsid w:val="006E782F"/>
    <w:rsid w:val="006E7833"/>
    <w:rsid w:val="006F0373"/>
    <w:rsid w:val="006F22D2"/>
    <w:rsid w:val="006F3910"/>
    <w:rsid w:val="006F3D87"/>
    <w:rsid w:val="006F3F5C"/>
    <w:rsid w:val="006F4646"/>
    <w:rsid w:val="006F4911"/>
    <w:rsid w:val="006F4D36"/>
    <w:rsid w:val="006F5399"/>
    <w:rsid w:val="006F54E2"/>
    <w:rsid w:val="006F5624"/>
    <w:rsid w:val="006F580D"/>
    <w:rsid w:val="006F5F43"/>
    <w:rsid w:val="00700280"/>
    <w:rsid w:val="007008AD"/>
    <w:rsid w:val="00700930"/>
    <w:rsid w:val="00700F41"/>
    <w:rsid w:val="00700F5C"/>
    <w:rsid w:val="00701721"/>
    <w:rsid w:val="00702382"/>
    <w:rsid w:val="00702715"/>
    <w:rsid w:val="00702EA5"/>
    <w:rsid w:val="00702FD1"/>
    <w:rsid w:val="00703CCA"/>
    <w:rsid w:val="00705CCE"/>
    <w:rsid w:val="00705D7C"/>
    <w:rsid w:val="007060AF"/>
    <w:rsid w:val="00706FEC"/>
    <w:rsid w:val="0070726D"/>
    <w:rsid w:val="00707DA8"/>
    <w:rsid w:val="00710788"/>
    <w:rsid w:val="007113EA"/>
    <w:rsid w:val="00711CF0"/>
    <w:rsid w:val="007122C6"/>
    <w:rsid w:val="007141F9"/>
    <w:rsid w:val="00714277"/>
    <w:rsid w:val="00714CA5"/>
    <w:rsid w:val="0071596E"/>
    <w:rsid w:val="007160D6"/>
    <w:rsid w:val="0071610E"/>
    <w:rsid w:val="007166DF"/>
    <w:rsid w:val="007168C7"/>
    <w:rsid w:val="00716AEE"/>
    <w:rsid w:val="007173A3"/>
    <w:rsid w:val="007179DF"/>
    <w:rsid w:val="00720092"/>
    <w:rsid w:val="007206B2"/>
    <w:rsid w:val="0072182E"/>
    <w:rsid w:val="00722637"/>
    <w:rsid w:val="00722A75"/>
    <w:rsid w:val="00722D80"/>
    <w:rsid w:val="007233DF"/>
    <w:rsid w:val="00723734"/>
    <w:rsid w:val="0072373C"/>
    <w:rsid w:val="00724365"/>
    <w:rsid w:val="007251C9"/>
    <w:rsid w:val="00725622"/>
    <w:rsid w:val="00725BE6"/>
    <w:rsid w:val="00725D96"/>
    <w:rsid w:val="0072601B"/>
    <w:rsid w:val="0072615A"/>
    <w:rsid w:val="0072673F"/>
    <w:rsid w:val="00726855"/>
    <w:rsid w:val="00726BB7"/>
    <w:rsid w:val="007275EB"/>
    <w:rsid w:val="00730053"/>
    <w:rsid w:val="0073051E"/>
    <w:rsid w:val="00731338"/>
    <w:rsid w:val="00731491"/>
    <w:rsid w:val="007317F0"/>
    <w:rsid w:val="00735A5C"/>
    <w:rsid w:val="00735D41"/>
    <w:rsid w:val="0073709A"/>
    <w:rsid w:val="00737439"/>
    <w:rsid w:val="007376EE"/>
    <w:rsid w:val="007407B1"/>
    <w:rsid w:val="00740BA3"/>
    <w:rsid w:val="00740F94"/>
    <w:rsid w:val="007417A5"/>
    <w:rsid w:val="00741EC1"/>
    <w:rsid w:val="007423F6"/>
    <w:rsid w:val="00742B27"/>
    <w:rsid w:val="00743406"/>
    <w:rsid w:val="007434F0"/>
    <w:rsid w:val="00743514"/>
    <w:rsid w:val="00743F91"/>
    <w:rsid w:val="00744CD2"/>
    <w:rsid w:val="0074578C"/>
    <w:rsid w:val="00746BFD"/>
    <w:rsid w:val="00746D32"/>
    <w:rsid w:val="0074721A"/>
    <w:rsid w:val="007477EA"/>
    <w:rsid w:val="0074791C"/>
    <w:rsid w:val="00747E43"/>
    <w:rsid w:val="0075076B"/>
    <w:rsid w:val="00752455"/>
    <w:rsid w:val="007536FD"/>
    <w:rsid w:val="007562D1"/>
    <w:rsid w:val="00756C15"/>
    <w:rsid w:val="00756D37"/>
    <w:rsid w:val="00756E96"/>
    <w:rsid w:val="00760E74"/>
    <w:rsid w:val="007613C6"/>
    <w:rsid w:val="0076149A"/>
    <w:rsid w:val="00761BF2"/>
    <w:rsid w:val="00761D15"/>
    <w:rsid w:val="00762193"/>
    <w:rsid w:val="007627AC"/>
    <w:rsid w:val="00762E3D"/>
    <w:rsid w:val="00763F36"/>
    <w:rsid w:val="0076409D"/>
    <w:rsid w:val="0076475D"/>
    <w:rsid w:val="0076676F"/>
    <w:rsid w:val="00766E13"/>
    <w:rsid w:val="007672A0"/>
    <w:rsid w:val="00767A3F"/>
    <w:rsid w:val="00771EE7"/>
    <w:rsid w:val="00772A97"/>
    <w:rsid w:val="00773B70"/>
    <w:rsid w:val="00773CDC"/>
    <w:rsid w:val="00774288"/>
    <w:rsid w:val="00775FC2"/>
    <w:rsid w:val="00777C6F"/>
    <w:rsid w:val="007802BC"/>
    <w:rsid w:val="0078115D"/>
    <w:rsid w:val="007813C4"/>
    <w:rsid w:val="0078151E"/>
    <w:rsid w:val="007816FF"/>
    <w:rsid w:val="00782812"/>
    <w:rsid w:val="0078296A"/>
    <w:rsid w:val="0078339B"/>
    <w:rsid w:val="0078340B"/>
    <w:rsid w:val="0078391D"/>
    <w:rsid w:val="007847A1"/>
    <w:rsid w:val="0078654B"/>
    <w:rsid w:val="00786BBB"/>
    <w:rsid w:val="007871DE"/>
    <w:rsid w:val="00787A57"/>
    <w:rsid w:val="007916B1"/>
    <w:rsid w:val="00791FA1"/>
    <w:rsid w:val="00792660"/>
    <w:rsid w:val="00792945"/>
    <w:rsid w:val="00792E55"/>
    <w:rsid w:val="007944AB"/>
    <w:rsid w:val="007950E7"/>
    <w:rsid w:val="00795257"/>
    <w:rsid w:val="0079648F"/>
    <w:rsid w:val="00796911"/>
    <w:rsid w:val="007A00F7"/>
    <w:rsid w:val="007A06FC"/>
    <w:rsid w:val="007A0F19"/>
    <w:rsid w:val="007A3F38"/>
    <w:rsid w:val="007A45A4"/>
    <w:rsid w:val="007A492C"/>
    <w:rsid w:val="007A55B9"/>
    <w:rsid w:val="007A59A7"/>
    <w:rsid w:val="007A5D20"/>
    <w:rsid w:val="007A7025"/>
    <w:rsid w:val="007A7754"/>
    <w:rsid w:val="007A7D6C"/>
    <w:rsid w:val="007A7F97"/>
    <w:rsid w:val="007B0CCF"/>
    <w:rsid w:val="007B10F8"/>
    <w:rsid w:val="007B1123"/>
    <w:rsid w:val="007B1452"/>
    <w:rsid w:val="007B173E"/>
    <w:rsid w:val="007B2462"/>
    <w:rsid w:val="007B2636"/>
    <w:rsid w:val="007B288C"/>
    <w:rsid w:val="007B2CBF"/>
    <w:rsid w:val="007B4BFF"/>
    <w:rsid w:val="007B5226"/>
    <w:rsid w:val="007B5A5D"/>
    <w:rsid w:val="007B73C5"/>
    <w:rsid w:val="007B73CA"/>
    <w:rsid w:val="007B76F7"/>
    <w:rsid w:val="007B7787"/>
    <w:rsid w:val="007C02E4"/>
    <w:rsid w:val="007C06B0"/>
    <w:rsid w:val="007C092E"/>
    <w:rsid w:val="007C0FEB"/>
    <w:rsid w:val="007C173D"/>
    <w:rsid w:val="007C199A"/>
    <w:rsid w:val="007C23F1"/>
    <w:rsid w:val="007C2C52"/>
    <w:rsid w:val="007C3AC5"/>
    <w:rsid w:val="007C3DC0"/>
    <w:rsid w:val="007C40FF"/>
    <w:rsid w:val="007C465F"/>
    <w:rsid w:val="007C51D2"/>
    <w:rsid w:val="007C550A"/>
    <w:rsid w:val="007C56B8"/>
    <w:rsid w:val="007C58DB"/>
    <w:rsid w:val="007C5DA8"/>
    <w:rsid w:val="007C6258"/>
    <w:rsid w:val="007C63C2"/>
    <w:rsid w:val="007C6A9E"/>
    <w:rsid w:val="007C6C2F"/>
    <w:rsid w:val="007C710F"/>
    <w:rsid w:val="007C748A"/>
    <w:rsid w:val="007D096D"/>
    <w:rsid w:val="007D0F54"/>
    <w:rsid w:val="007D0F5E"/>
    <w:rsid w:val="007D15EC"/>
    <w:rsid w:val="007D1C1E"/>
    <w:rsid w:val="007D2050"/>
    <w:rsid w:val="007D27A8"/>
    <w:rsid w:val="007D340E"/>
    <w:rsid w:val="007D3B0A"/>
    <w:rsid w:val="007D4392"/>
    <w:rsid w:val="007D49EB"/>
    <w:rsid w:val="007D4C8E"/>
    <w:rsid w:val="007D4D1E"/>
    <w:rsid w:val="007D4FCA"/>
    <w:rsid w:val="007D5BCB"/>
    <w:rsid w:val="007D6515"/>
    <w:rsid w:val="007D7DE2"/>
    <w:rsid w:val="007E0B8D"/>
    <w:rsid w:val="007E0FC8"/>
    <w:rsid w:val="007E1D5F"/>
    <w:rsid w:val="007E3105"/>
    <w:rsid w:val="007E35C9"/>
    <w:rsid w:val="007E396F"/>
    <w:rsid w:val="007E3A86"/>
    <w:rsid w:val="007E3AC0"/>
    <w:rsid w:val="007E3ED0"/>
    <w:rsid w:val="007E3EDE"/>
    <w:rsid w:val="007E4F72"/>
    <w:rsid w:val="007E5AAB"/>
    <w:rsid w:val="007E6806"/>
    <w:rsid w:val="007E68B4"/>
    <w:rsid w:val="007E6CB1"/>
    <w:rsid w:val="007E7DFC"/>
    <w:rsid w:val="007F0169"/>
    <w:rsid w:val="007F0F7C"/>
    <w:rsid w:val="007F1045"/>
    <w:rsid w:val="007F228B"/>
    <w:rsid w:val="007F275D"/>
    <w:rsid w:val="007F3815"/>
    <w:rsid w:val="007F3D92"/>
    <w:rsid w:val="007F46E6"/>
    <w:rsid w:val="007F4C2B"/>
    <w:rsid w:val="007F56CA"/>
    <w:rsid w:val="007F5951"/>
    <w:rsid w:val="007F5BA3"/>
    <w:rsid w:val="007F62CB"/>
    <w:rsid w:val="007F65C3"/>
    <w:rsid w:val="007F69CB"/>
    <w:rsid w:val="007F6E7D"/>
    <w:rsid w:val="007F7BD7"/>
    <w:rsid w:val="007F7D02"/>
    <w:rsid w:val="00800848"/>
    <w:rsid w:val="00801958"/>
    <w:rsid w:val="00802858"/>
    <w:rsid w:val="00802B3F"/>
    <w:rsid w:val="008037C7"/>
    <w:rsid w:val="008039A0"/>
    <w:rsid w:val="00804146"/>
    <w:rsid w:val="00804301"/>
    <w:rsid w:val="00804B40"/>
    <w:rsid w:val="00805139"/>
    <w:rsid w:val="0080528D"/>
    <w:rsid w:val="008056D1"/>
    <w:rsid w:val="008061EB"/>
    <w:rsid w:val="00806DFB"/>
    <w:rsid w:val="00806F29"/>
    <w:rsid w:val="00810441"/>
    <w:rsid w:val="0081090C"/>
    <w:rsid w:val="008124B5"/>
    <w:rsid w:val="008126F1"/>
    <w:rsid w:val="00813687"/>
    <w:rsid w:val="00815FCF"/>
    <w:rsid w:val="008169CF"/>
    <w:rsid w:val="008170F4"/>
    <w:rsid w:val="008172BE"/>
    <w:rsid w:val="00817E31"/>
    <w:rsid w:val="0082058F"/>
    <w:rsid w:val="00820E82"/>
    <w:rsid w:val="00821108"/>
    <w:rsid w:val="008215E7"/>
    <w:rsid w:val="008216DA"/>
    <w:rsid w:val="00821799"/>
    <w:rsid w:val="008229A1"/>
    <w:rsid w:val="0082348B"/>
    <w:rsid w:val="00823EDC"/>
    <w:rsid w:val="00824444"/>
    <w:rsid w:val="00824B82"/>
    <w:rsid w:val="00825C08"/>
    <w:rsid w:val="008267C5"/>
    <w:rsid w:val="00826AEB"/>
    <w:rsid w:val="008270AA"/>
    <w:rsid w:val="00830636"/>
    <w:rsid w:val="00831F55"/>
    <w:rsid w:val="00832062"/>
    <w:rsid w:val="00832B0F"/>
    <w:rsid w:val="00833049"/>
    <w:rsid w:val="0083380E"/>
    <w:rsid w:val="00833A17"/>
    <w:rsid w:val="00833EF1"/>
    <w:rsid w:val="00834542"/>
    <w:rsid w:val="008347BB"/>
    <w:rsid w:val="00834FD0"/>
    <w:rsid w:val="0083550C"/>
    <w:rsid w:val="00835666"/>
    <w:rsid w:val="00835FF2"/>
    <w:rsid w:val="00836D11"/>
    <w:rsid w:val="0083711C"/>
    <w:rsid w:val="0083798B"/>
    <w:rsid w:val="00837DBB"/>
    <w:rsid w:val="00837F51"/>
    <w:rsid w:val="008401F8"/>
    <w:rsid w:val="00840242"/>
    <w:rsid w:val="008403A4"/>
    <w:rsid w:val="00841118"/>
    <w:rsid w:val="00841963"/>
    <w:rsid w:val="00841F6B"/>
    <w:rsid w:val="0084345C"/>
    <w:rsid w:val="00845EC4"/>
    <w:rsid w:val="00846A0F"/>
    <w:rsid w:val="00846DA6"/>
    <w:rsid w:val="00846E22"/>
    <w:rsid w:val="00846F8B"/>
    <w:rsid w:val="00847F8F"/>
    <w:rsid w:val="00850E1B"/>
    <w:rsid w:val="008516AB"/>
    <w:rsid w:val="00851A85"/>
    <w:rsid w:val="00852288"/>
    <w:rsid w:val="00853016"/>
    <w:rsid w:val="008531FE"/>
    <w:rsid w:val="00853526"/>
    <w:rsid w:val="00854305"/>
    <w:rsid w:val="008544ED"/>
    <w:rsid w:val="008549EF"/>
    <w:rsid w:val="008559DF"/>
    <w:rsid w:val="0085680C"/>
    <w:rsid w:val="00860573"/>
    <w:rsid w:val="008607C7"/>
    <w:rsid w:val="00861ECF"/>
    <w:rsid w:val="00862A7F"/>
    <w:rsid w:val="00862F1C"/>
    <w:rsid w:val="008633B0"/>
    <w:rsid w:val="00863993"/>
    <w:rsid w:val="008639DE"/>
    <w:rsid w:val="00863DB2"/>
    <w:rsid w:val="008648CE"/>
    <w:rsid w:val="008649CF"/>
    <w:rsid w:val="0086614E"/>
    <w:rsid w:val="00866282"/>
    <w:rsid w:val="008679C5"/>
    <w:rsid w:val="00867A1A"/>
    <w:rsid w:val="00867E0C"/>
    <w:rsid w:val="008701EA"/>
    <w:rsid w:val="00871423"/>
    <w:rsid w:val="00871530"/>
    <w:rsid w:val="00871D20"/>
    <w:rsid w:val="00871F48"/>
    <w:rsid w:val="008723A3"/>
    <w:rsid w:val="00874263"/>
    <w:rsid w:val="0087428D"/>
    <w:rsid w:val="008742DD"/>
    <w:rsid w:val="00875371"/>
    <w:rsid w:val="00875AD8"/>
    <w:rsid w:val="00875ECC"/>
    <w:rsid w:val="008761AF"/>
    <w:rsid w:val="008779F6"/>
    <w:rsid w:val="0088078F"/>
    <w:rsid w:val="00881468"/>
    <w:rsid w:val="008815DD"/>
    <w:rsid w:val="00882F46"/>
    <w:rsid w:val="00883F72"/>
    <w:rsid w:val="00885D5A"/>
    <w:rsid w:val="00887738"/>
    <w:rsid w:val="00887DAC"/>
    <w:rsid w:val="00890166"/>
    <w:rsid w:val="00891171"/>
    <w:rsid w:val="0089173F"/>
    <w:rsid w:val="008918D7"/>
    <w:rsid w:val="0089215F"/>
    <w:rsid w:val="00892E1C"/>
    <w:rsid w:val="008930CB"/>
    <w:rsid w:val="0089342D"/>
    <w:rsid w:val="00893EE9"/>
    <w:rsid w:val="008954E1"/>
    <w:rsid w:val="0089584E"/>
    <w:rsid w:val="00895891"/>
    <w:rsid w:val="00896D1A"/>
    <w:rsid w:val="00896FD1"/>
    <w:rsid w:val="0089712C"/>
    <w:rsid w:val="0089793A"/>
    <w:rsid w:val="00897F1E"/>
    <w:rsid w:val="008A0554"/>
    <w:rsid w:val="008A0E17"/>
    <w:rsid w:val="008A198B"/>
    <w:rsid w:val="008A1F37"/>
    <w:rsid w:val="008A2963"/>
    <w:rsid w:val="008A37AF"/>
    <w:rsid w:val="008A42C9"/>
    <w:rsid w:val="008A4723"/>
    <w:rsid w:val="008A4CC6"/>
    <w:rsid w:val="008A503D"/>
    <w:rsid w:val="008A5B9E"/>
    <w:rsid w:val="008A5EC8"/>
    <w:rsid w:val="008A6079"/>
    <w:rsid w:val="008A67D7"/>
    <w:rsid w:val="008A710A"/>
    <w:rsid w:val="008A7B54"/>
    <w:rsid w:val="008A7F00"/>
    <w:rsid w:val="008B03D9"/>
    <w:rsid w:val="008B11F9"/>
    <w:rsid w:val="008B197D"/>
    <w:rsid w:val="008B2859"/>
    <w:rsid w:val="008B2C7F"/>
    <w:rsid w:val="008B2E58"/>
    <w:rsid w:val="008B36BE"/>
    <w:rsid w:val="008B3D80"/>
    <w:rsid w:val="008B465C"/>
    <w:rsid w:val="008B4A79"/>
    <w:rsid w:val="008B4D08"/>
    <w:rsid w:val="008B53C0"/>
    <w:rsid w:val="008B5714"/>
    <w:rsid w:val="008B584A"/>
    <w:rsid w:val="008B6CFE"/>
    <w:rsid w:val="008B6E9E"/>
    <w:rsid w:val="008B6F9F"/>
    <w:rsid w:val="008B775A"/>
    <w:rsid w:val="008B7A25"/>
    <w:rsid w:val="008B7C4A"/>
    <w:rsid w:val="008B7CD7"/>
    <w:rsid w:val="008C012B"/>
    <w:rsid w:val="008C062E"/>
    <w:rsid w:val="008C08FF"/>
    <w:rsid w:val="008C1FDD"/>
    <w:rsid w:val="008C3B93"/>
    <w:rsid w:val="008C3CA3"/>
    <w:rsid w:val="008C3FD4"/>
    <w:rsid w:val="008C4788"/>
    <w:rsid w:val="008C4A5A"/>
    <w:rsid w:val="008C4A7B"/>
    <w:rsid w:val="008C56D3"/>
    <w:rsid w:val="008C57E2"/>
    <w:rsid w:val="008C5BEF"/>
    <w:rsid w:val="008C5EA1"/>
    <w:rsid w:val="008C60C9"/>
    <w:rsid w:val="008C6B7D"/>
    <w:rsid w:val="008C7A9E"/>
    <w:rsid w:val="008C7B8F"/>
    <w:rsid w:val="008C7FB0"/>
    <w:rsid w:val="008D01E0"/>
    <w:rsid w:val="008D0355"/>
    <w:rsid w:val="008D1056"/>
    <w:rsid w:val="008D126F"/>
    <w:rsid w:val="008D1C83"/>
    <w:rsid w:val="008D2343"/>
    <w:rsid w:val="008D2742"/>
    <w:rsid w:val="008D274D"/>
    <w:rsid w:val="008D2782"/>
    <w:rsid w:val="008D35B5"/>
    <w:rsid w:val="008D4502"/>
    <w:rsid w:val="008D4553"/>
    <w:rsid w:val="008D465E"/>
    <w:rsid w:val="008D48E0"/>
    <w:rsid w:val="008D7E83"/>
    <w:rsid w:val="008E0E3C"/>
    <w:rsid w:val="008E1741"/>
    <w:rsid w:val="008E188E"/>
    <w:rsid w:val="008E20C0"/>
    <w:rsid w:val="008E3E72"/>
    <w:rsid w:val="008E4529"/>
    <w:rsid w:val="008E45D8"/>
    <w:rsid w:val="008E53D8"/>
    <w:rsid w:val="008E5674"/>
    <w:rsid w:val="008E5836"/>
    <w:rsid w:val="008E719D"/>
    <w:rsid w:val="008E7E1A"/>
    <w:rsid w:val="008F03E4"/>
    <w:rsid w:val="008F068E"/>
    <w:rsid w:val="008F1926"/>
    <w:rsid w:val="008F19A3"/>
    <w:rsid w:val="008F1BBF"/>
    <w:rsid w:val="008F1BC9"/>
    <w:rsid w:val="008F1FC7"/>
    <w:rsid w:val="008F25FF"/>
    <w:rsid w:val="008F2794"/>
    <w:rsid w:val="008F29B8"/>
    <w:rsid w:val="008F3444"/>
    <w:rsid w:val="008F3C2C"/>
    <w:rsid w:val="008F497D"/>
    <w:rsid w:val="008F4BB2"/>
    <w:rsid w:val="008F534E"/>
    <w:rsid w:val="008F68EB"/>
    <w:rsid w:val="008F6B97"/>
    <w:rsid w:val="008F7CCF"/>
    <w:rsid w:val="00900CD7"/>
    <w:rsid w:val="00900FA5"/>
    <w:rsid w:val="00901024"/>
    <w:rsid w:val="009019BC"/>
    <w:rsid w:val="009019C5"/>
    <w:rsid w:val="00901A7B"/>
    <w:rsid w:val="00901B83"/>
    <w:rsid w:val="00902D2A"/>
    <w:rsid w:val="009034C1"/>
    <w:rsid w:val="0090396A"/>
    <w:rsid w:val="00903BA2"/>
    <w:rsid w:val="00903C0A"/>
    <w:rsid w:val="00903DA0"/>
    <w:rsid w:val="00905302"/>
    <w:rsid w:val="0090625E"/>
    <w:rsid w:val="0090671F"/>
    <w:rsid w:val="00906E81"/>
    <w:rsid w:val="009071E9"/>
    <w:rsid w:val="00907213"/>
    <w:rsid w:val="0090739B"/>
    <w:rsid w:val="00907680"/>
    <w:rsid w:val="0090771E"/>
    <w:rsid w:val="00910828"/>
    <w:rsid w:val="00910D36"/>
    <w:rsid w:val="00910DF6"/>
    <w:rsid w:val="0091330F"/>
    <w:rsid w:val="00913B9F"/>
    <w:rsid w:val="00914554"/>
    <w:rsid w:val="0091457C"/>
    <w:rsid w:val="00914E57"/>
    <w:rsid w:val="009156A3"/>
    <w:rsid w:val="00915C9C"/>
    <w:rsid w:val="009167B9"/>
    <w:rsid w:val="00916B9B"/>
    <w:rsid w:val="00917137"/>
    <w:rsid w:val="0091736A"/>
    <w:rsid w:val="00920200"/>
    <w:rsid w:val="00920C37"/>
    <w:rsid w:val="00921286"/>
    <w:rsid w:val="00921C4F"/>
    <w:rsid w:val="00922193"/>
    <w:rsid w:val="00922485"/>
    <w:rsid w:val="00922B6F"/>
    <w:rsid w:val="00922F12"/>
    <w:rsid w:val="00923353"/>
    <w:rsid w:val="009233A9"/>
    <w:rsid w:val="009235B0"/>
    <w:rsid w:val="00923D37"/>
    <w:rsid w:val="009245B6"/>
    <w:rsid w:val="00924A01"/>
    <w:rsid w:val="00924C09"/>
    <w:rsid w:val="0092590F"/>
    <w:rsid w:val="00926667"/>
    <w:rsid w:val="00926801"/>
    <w:rsid w:val="00926EF4"/>
    <w:rsid w:val="00927145"/>
    <w:rsid w:val="009272F8"/>
    <w:rsid w:val="00927599"/>
    <w:rsid w:val="00931377"/>
    <w:rsid w:val="00931AD9"/>
    <w:rsid w:val="009325C3"/>
    <w:rsid w:val="00932A2D"/>
    <w:rsid w:val="009333B1"/>
    <w:rsid w:val="0093458E"/>
    <w:rsid w:val="0093518B"/>
    <w:rsid w:val="009357D7"/>
    <w:rsid w:val="00935973"/>
    <w:rsid w:val="009363D1"/>
    <w:rsid w:val="009367C9"/>
    <w:rsid w:val="0093724E"/>
    <w:rsid w:val="00937475"/>
    <w:rsid w:val="009402FC"/>
    <w:rsid w:val="00940470"/>
    <w:rsid w:val="00941580"/>
    <w:rsid w:val="00941851"/>
    <w:rsid w:val="009422DC"/>
    <w:rsid w:val="009428AB"/>
    <w:rsid w:val="00942E61"/>
    <w:rsid w:val="00943771"/>
    <w:rsid w:val="00943F45"/>
    <w:rsid w:val="00944218"/>
    <w:rsid w:val="00944966"/>
    <w:rsid w:val="00944F36"/>
    <w:rsid w:val="00945D7A"/>
    <w:rsid w:val="00945FD6"/>
    <w:rsid w:val="00946266"/>
    <w:rsid w:val="00946B31"/>
    <w:rsid w:val="00946EE7"/>
    <w:rsid w:val="009471F0"/>
    <w:rsid w:val="009479D8"/>
    <w:rsid w:val="009512B1"/>
    <w:rsid w:val="00951A0F"/>
    <w:rsid w:val="009523B3"/>
    <w:rsid w:val="0095299B"/>
    <w:rsid w:val="00952AC4"/>
    <w:rsid w:val="00952AD6"/>
    <w:rsid w:val="009532D5"/>
    <w:rsid w:val="00953550"/>
    <w:rsid w:val="00953714"/>
    <w:rsid w:val="009551A4"/>
    <w:rsid w:val="00955295"/>
    <w:rsid w:val="0095692E"/>
    <w:rsid w:val="00956D1B"/>
    <w:rsid w:val="0095750B"/>
    <w:rsid w:val="009575F2"/>
    <w:rsid w:val="009577D9"/>
    <w:rsid w:val="00957CF5"/>
    <w:rsid w:val="00957F91"/>
    <w:rsid w:val="0096052D"/>
    <w:rsid w:val="00961124"/>
    <w:rsid w:val="00961479"/>
    <w:rsid w:val="00961551"/>
    <w:rsid w:val="009620B2"/>
    <w:rsid w:val="009620F0"/>
    <w:rsid w:val="00962132"/>
    <w:rsid w:val="009624A8"/>
    <w:rsid w:val="00962E6A"/>
    <w:rsid w:val="009635E7"/>
    <w:rsid w:val="00963A7E"/>
    <w:rsid w:val="0096461A"/>
    <w:rsid w:val="00965028"/>
    <w:rsid w:val="00965837"/>
    <w:rsid w:val="00967C9D"/>
    <w:rsid w:val="00970B88"/>
    <w:rsid w:val="00970E28"/>
    <w:rsid w:val="00971AD3"/>
    <w:rsid w:val="00971B21"/>
    <w:rsid w:val="009730C8"/>
    <w:rsid w:val="009741B8"/>
    <w:rsid w:val="00976139"/>
    <w:rsid w:val="00976995"/>
    <w:rsid w:val="00976A59"/>
    <w:rsid w:val="00977A16"/>
    <w:rsid w:val="009818FF"/>
    <w:rsid w:val="00981C14"/>
    <w:rsid w:val="00982613"/>
    <w:rsid w:val="00982EA9"/>
    <w:rsid w:val="00983091"/>
    <w:rsid w:val="00984088"/>
    <w:rsid w:val="00985EE8"/>
    <w:rsid w:val="00986294"/>
    <w:rsid w:val="00986AA5"/>
    <w:rsid w:val="00986B3E"/>
    <w:rsid w:val="00986E9D"/>
    <w:rsid w:val="00987071"/>
    <w:rsid w:val="00987BBC"/>
    <w:rsid w:val="0099016C"/>
    <w:rsid w:val="009909B9"/>
    <w:rsid w:val="00990D73"/>
    <w:rsid w:val="00991696"/>
    <w:rsid w:val="00992086"/>
    <w:rsid w:val="009930C5"/>
    <w:rsid w:val="00993211"/>
    <w:rsid w:val="009959C7"/>
    <w:rsid w:val="00995A0E"/>
    <w:rsid w:val="00996EFF"/>
    <w:rsid w:val="00997C29"/>
    <w:rsid w:val="009A1BC5"/>
    <w:rsid w:val="009A287D"/>
    <w:rsid w:val="009A3C2A"/>
    <w:rsid w:val="009A5B72"/>
    <w:rsid w:val="009A5CE5"/>
    <w:rsid w:val="009A6621"/>
    <w:rsid w:val="009A665C"/>
    <w:rsid w:val="009A66A5"/>
    <w:rsid w:val="009A67FF"/>
    <w:rsid w:val="009A6E69"/>
    <w:rsid w:val="009A6EDD"/>
    <w:rsid w:val="009A778D"/>
    <w:rsid w:val="009A7C24"/>
    <w:rsid w:val="009A7FD0"/>
    <w:rsid w:val="009A7FE8"/>
    <w:rsid w:val="009B17B4"/>
    <w:rsid w:val="009B1E6A"/>
    <w:rsid w:val="009B1E96"/>
    <w:rsid w:val="009B21D9"/>
    <w:rsid w:val="009B25EE"/>
    <w:rsid w:val="009B4A49"/>
    <w:rsid w:val="009B5106"/>
    <w:rsid w:val="009B59E7"/>
    <w:rsid w:val="009B634E"/>
    <w:rsid w:val="009B6B2A"/>
    <w:rsid w:val="009B6F4C"/>
    <w:rsid w:val="009C031A"/>
    <w:rsid w:val="009C03C9"/>
    <w:rsid w:val="009C0DAF"/>
    <w:rsid w:val="009C163A"/>
    <w:rsid w:val="009C16FC"/>
    <w:rsid w:val="009C1A5D"/>
    <w:rsid w:val="009C1BAF"/>
    <w:rsid w:val="009C250B"/>
    <w:rsid w:val="009C258D"/>
    <w:rsid w:val="009C26B7"/>
    <w:rsid w:val="009C287A"/>
    <w:rsid w:val="009C3363"/>
    <w:rsid w:val="009C3E93"/>
    <w:rsid w:val="009C40B0"/>
    <w:rsid w:val="009C4CE0"/>
    <w:rsid w:val="009C57B0"/>
    <w:rsid w:val="009C6332"/>
    <w:rsid w:val="009C6414"/>
    <w:rsid w:val="009C66E7"/>
    <w:rsid w:val="009C6D2A"/>
    <w:rsid w:val="009C713F"/>
    <w:rsid w:val="009C7768"/>
    <w:rsid w:val="009D035E"/>
    <w:rsid w:val="009D0F56"/>
    <w:rsid w:val="009D192E"/>
    <w:rsid w:val="009D1A0E"/>
    <w:rsid w:val="009D1B87"/>
    <w:rsid w:val="009D2853"/>
    <w:rsid w:val="009D2C46"/>
    <w:rsid w:val="009D3707"/>
    <w:rsid w:val="009D3EAB"/>
    <w:rsid w:val="009D4000"/>
    <w:rsid w:val="009D4BF5"/>
    <w:rsid w:val="009D54EB"/>
    <w:rsid w:val="009D5AA9"/>
    <w:rsid w:val="009D6B44"/>
    <w:rsid w:val="009E0477"/>
    <w:rsid w:val="009E06DF"/>
    <w:rsid w:val="009E0B17"/>
    <w:rsid w:val="009E1D0A"/>
    <w:rsid w:val="009E2036"/>
    <w:rsid w:val="009E257A"/>
    <w:rsid w:val="009E2754"/>
    <w:rsid w:val="009E3456"/>
    <w:rsid w:val="009E37DD"/>
    <w:rsid w:val="009E3AC7"/>
    <w:rsid w:val="009E3BA6"/>
    <w:rsid w:val="009E3BC2"/>
    <w:rsid w:val="009E402E"/>
    <w:rsid w:val="009E4D1E"/>
    <w:rsid w:val="009E4FA7"/>
    <w:rsid w:val="009E5316"/>
    <w:rsid w:val="009E5C97"/>
    <w:rsid w:val="009E63BE"/>
    <w:rsid w:val="009E6BEA"/>
    <w:rsid w:val="009E7582"/>
    <w:rsid w:val="009E7981"/>
    <w:rsid w:val="009F0ACD"/>
    <w:rsid w:val="009F0B58"/>
    <w:rsid w:val="009F0BE6"/>
    <w:rsid w:val="009F0D0F"/>
    <w:rsid w:val="009F250C"/>
    <w:rsid w:val="009F314A"/>
    <w:rsid w:val="009F4C55"/>
    <w:rsid w:val="009F52D1"/>
    <w:rsid w:val="009F55F9"/>
    <w:rsid w:val="009F5FBE"/>
    <w:rsid w:val="009F7875"/>
    <w:rsid w:val="009F7E88"/>
    <w:rsid w:val="00A003B2"/>
    <w:rsid w:val="00A01C3B"/>
    <w:rsid w:val="00A025B5"/>
    <w:rsid w:val="00A03318"/>
    <w:rsid w:val="00A03AD6"/>
    <w:rsid w:val="00A03C27"/>
    <w:rsid w:val="00A04959"/>
    <w:rsid w:val="00A05033"/>
    <w:rsid w:val="00A05276"/>
    <w:rsid w:val="00A05557"/>
    <w:rsid w:val="00A0568A"/>
    <w:rsid w:val="00A058F9"/>
    <w:rsid w:val="00A05A06"/>
    <w:rsid w:val="00A060B5"/>
    <w:rsid w:val="00A0642D"/>
    <w:rsid w:val="00A0706D"/>
    <w:rsid w:val="00A11F35"/>
    <w:rsid w:val="00A1253F"/>
    <w:rsid w:val="00A1335E"/>
    <w:rsid w:val="00A14650"/>
    <w:rsid w:val="00A152A1"/>
    <w:rsid w:val="00A15438"/>
    <w:rsid w:val="00A15B44"/>
    <w:rsid w:val="00A1635F"/>
    <w:rsid w:val="00A16BC5"/>
    <w:rsid w:val="00A17470"/>
    <w:rsid w:val="00A20164"/>
    <w:rsid w:val="00A205C1"/>
    <w:rsid w:val="00A20A8F"/>
    <w:rsid w:val="00A21D21"/>
    <w:rsid w:val="00A21E43"/>
    <w:rsid w:val="00A2392B"/>
    <w:rsid w:val="00A247E3"/>
    <w:rsid w:val="00A25A0B"/>
    <w:rsid w:val="00A25AD5"/>
    <w:rsid w:val="00A301BA"/>
    <w:rsid w:val="00A30EBA"/>
    <w:rsid w:val="00A30EBB"/>
    <w:rsid w:val="00A30EFF"/>
    <w:rsid w:val="00A31467"/>
    <w:rsid w:val="00A3160E"/>
    <w:rsid w:val="00A31C7F"/>
    <w:rsid w:val="00A32438"/>
    <w:rsid w:val="00A3306A"/>
    <w:rsid w:val="00A3391F"/>
    <w:rsid w:val="00A33F79"/>
    <w:rsid w:val="00A35795"/>
    <w:rsid w:val="00A35C5C"/>
    <w:rsid w:val="00A36A9E"/>
    <w:rsid w:val="00A378BB"/>
    <w:rsid w:val="00A37F82"/>
    <w:rsid w:val="00A4004E"/>
    <w:rsid w:val="00A40323"/>
    <w:rsid w:val="00A403BB"/>
    <w:rsid w:val="00A40683"/>
    <w:rsid w:val="00A407DB"/>
    <w:rsid w:val="00A42629"/>
    <w:rsid w:val="00A43CDA"/>
    <w:rsid w:val="00A442D5"/>
    <w:rsid w:val="00A44816"/>
    <w:rsid w:val="00A44C6E"/>
    <w:rsid w:val="00A4514C"/>
    <w:rsid w:val="00A45AE7"/>
    <w:rsid w:val="00A46E7B"/>
    <w:rsid w:val="00A4759A"/>
    <w:rsid w:val="00A50E81"/>
    <w:rsid w:val="00A5200C"/>
    <w:rsid w:val="00A526B8"/>
    <w:rsid w:val="00A535CE"/>
    <w:rsid w:val="00A53B57"/>
    <w:rsid w:val="00A53E8A"/>
    <w:rsid w:val="00A54FE6"/>
    <w:rsid w:val="00A551A5"/>
    <w:rsid w:val="00A55D66"/>
    <w:rsid w:val="00A560DF"/>
    <w:rsid w:val="00A5761A"/>
    <w:rsid w:val="00A5782E"/>
    <w:rsid w:val="00A60501"/>
    <w:rsid w:val="00A60633"/>
    <w:rsid w:val="00A61D0F"/>
    <w:rsid w:val="00A61F6C"/>
    <w:rsid w:val="00A621AB"/>
    <w:rsid w:val="00A629A8"/>
    <w:rsid w:val="00A62C22"/>
    <w:rsid w:val="00A630DB"/>
    <w:rsid w:val="00A64350"/>
    <w:rsid w:val="00A643AD"/>
    <w:rsid w:val="00A648F4"/>
    <w:rsid w:val="00A65046"/>
    <w:rsid w:val="00A6581D"/>
    <w:rsid w:val="00A659B7"/>
    <w:rsid w:val="00A65EA1"/>
    <w:rsid w:val="00A66843"/>
    <w:rsid w:val="00A66D08"/>
    <w:rsid w:val="00A66ED7"/>
    <w:rsid w:val="00A675C9"/>
    <w:rsid w:val="00A67C01"/>
    <w:rsid w:val="00A67D45"/>
    <w:rsid w:val="00A701D2"/>
    <w:rsid w:val="00A71EA3"/>
    <w:rsid w:val="00A72620"/>
    <w:rsid w:val="00A72C05"/>
    <w:rsid w:val="00A733F0"/>
    <w:rsid w:val="00A7508B"/>
    <w:rsid w:val="00A75318"/>
    <w:rsid w:val="00A76105"/>
    <w:rsid w:val="00A7642E"/>
    <w:rsid w:val="00A76C0C"/>
    <w:rsid w:val="00A770EE"/>
    <w:rsid w:val="00A771BD"/>
    <w:rsid w:val="00A777E1"/>
    <w:rsid w:val="00A80439"/>
    <w:rsid w:val="00A80C5D"/>
    <w:rsid w:val="00A81A9E"/>
    <w:rsid w:val="00A820F5"/>
    <w:rsid w:val="00A8226C"/>
    <w:rsid w:val="00A825B5"/>
    <w:rsid w:val="00A82BD6"/>
    <w:rsid w:val="00A83448"/>
    <w:rsid w:val="00A83811"/>
    <w:rsid w:val="00A83B06"/>
    <w:rsid w:val="00A83EAC"/>
    <w:rsid w:val="00A841C3"/>
    <w:rsid w:val="00A84BD1"/>
    <w:rsid w:val="00A84E5B"/>
    <w:rsid w:val="00A85618"/>
    <w:rsid w:val="00A85DF1"/>
    <w:rsid w:val="00A85FD5"/>
    <w:rsid w:val="00A8644C"/>
    <w:rsid w:val="00A8680B"/>
    <w:rsid w:val="00A874F0"/>
    <w:rsid w:val="00A879A7"/>
    <w:rsid w:val="00A87F86"/>
    <w:rsid w:val="00A905CB"/>
    <w:rsid w:val="00A90FBD"/>
    <w:rsid w:val="00A911BF"/>
    <w:rsid w:val="00A91576"/>
    <w:rsid w:val="00A917FE"/>
    <w:rsid w:val="00A91882"/>
    <w:rsid w:val="00A91CC5"/>
    <w:rsid w:val="00A91E2A"/>
    <w:rsid w:val="00A93115"/>
    <w:rsid w:val="00A9350B"/>
    <w:rsid w:val="00A93A7D"/>
    <w:rsid w:val="00A93D24"/>
    <w:rsid w:val="00A9424D"/>
    <w:rsid w:val="00A95156"/>
    <w:rsid w:val="00A95608"/>
    <w:rsid w:val="00A9618E"/>
    <w:rsid w:val="00A961E5"/>
    <w:rsid w:val="00A96493"/>
    <w:rsid w:val="00A96F22"/>
    <w:rsid w:val="00AA01D1"/>
    <w:rsid w:val="00AA08F5"/>
    <w:rsid w:val="00AA2946"/>
    <w:rsid w:val="00AA42F6"/>
    <w:rsid w:val="00AA42F8"/>
    <w:rsid w:val="00AA4C53"/>
    <w:rsid w:val="00AA4E85"/>
    <w:rsid w:val="00AA54DA"/>
    <w:rsid w:val="00AA60C8"/>
    <w:rsid w:val="00AA6640"/>
    <w:rsid w:val="00AA6F7A"/>
    <w:rsid w:val="00AA73F2"/>
    <w:rsid w:val="00AA7429"/>
    <w:rsid w:val="00AA7B1B"/>
    <w:rsid w:val="00AA7EF0"/>
    <w:rsid w:val="00AB00EA"/>
    <w:rsid w:val="00AB19D0"/>
    <w:rsid w:val="00AB20F1"/>
    <w:rsid w:val="00AB21F5"/>
    <w:rsid w:val="00AB2C08"/>
    <w:rsid w:val="00AB2E71"/>
    <w:rsid w:val="00AB30C9"/>
    <w:rsid w:val="00AB3FD0"/>
    <w:rsid w:val="00AB4658"/>
    <w:rsid w:val="00AB4CDB"/>
    <w:rsid w:val="00AB505E"/>
    <w:rsid w:val="00AB62CD"/>
    <w:rsid w:val="00AB65D8"/>
    <w:rsid w:val="00AB6789"/>
    <w:rsid w:val="00AB69F1"/>
    <w:rsid w:val="00AB6E73"/>
    <w:rsid w:val="00AC001F"/>
    <w:rsid w:val="00AC0B22"/>
    <w:rsid w:val="00AC0C2D"/>
    <w:rsid w:val="00AC1478"/>
    <w:rsid w:val="00AC16A8"/>
    <w:rsid w:val="00AC22D6"/>
    <w:rsid w:val="00AC393A"/>
    <w:rsid w:val="00AC4654"/>
    <w:rsid w:val="00AC5AA7"/>
    <w:rsid w:val="00AC5E04"/>
    <w:rsid w:val="00AC7A2E"/>
    <w:rsid w:val="00AD0298"/>
    <w:rsid w:val="00AD153F"/>
    <w:rsid w:val="00AD175C"/>
    <w:rsid w:val="00AD1A57"/>
    <w:rsid w:val="00AD1AC7"/>
    <w:rsid w:val="00AD1B74"/>
    <w:rsid w:val="00AD30DE"/>
    <w:rsid w:val="00AD36D9"/>
    <w:rsid w:val="00AD46EE"/>
    <w:rsid w:val="00AD477D"/>
    <w:rsid w:val="00AD4841"/>
    <w:rsid w:val="00AD4D4A"/>
    <w:rsid w:val="00AD4D6D"/>
    <w:rsid w:val="00AD5CE5"/>
    <w:rsid w:val="00AD6338"/>
    <w:rsid w:val="00AD68EB"/>
    <w:rsid w:val="00AD7219"/>
    <w:rsid w:val="00AD7316"/>
    <w:rsid w:val="00AD7A16"/>
    <w:rsid w:val="00AD7D45"/>
    <w:rsid w:val="00AE0015"/>
    <w:rsid w:val="00AE0D30"/>
    <w:rsid w:val="00AE1840"/>
    <w:rsid w:val="00AE1961"/>
    <w:rsid w:val="00AE388F"/>
    <w:rsid w:val="00AE42EE"/>
    <w:rsid w:val="00AE4EEA"/>
    <w:rsid w:val="00AE6986"/>
    <w:rsid w:val="00AE6BB6"/>
    <w:rsid w:val="00AE72C6"/>
    <w:rsid w:val="00AE7995"/>
    <w:rsid w:val="00AF0B26"/>
    <w:rsid w:val="00AF0DF5"/>
    <w:rsid w:val="00AF2A03"/>
    <w:rsid w:val="00AF2FCE"/>
    <w:rsid w:val="00AF3872"/>
    <w:rsid w:val="00AF3B66"/>
    <w:rsid w:val="00AF40EC"/>
    <w:rsid w:val="00AF4D02"/>
    <w:rsid w:val="00AF4FFC"/>
    <w:rsid w:val="00AF5213"/>
    <w:rsid w:val="00AF59A5"/>
    <w:rsid w:val="00AF62A0"/>
    <w:rsid w:val="00B000D0"/>
    <w:rsid w:val="00B008A5"/>
    <w:rsid w:val="00B01878"/>
    <w:rsid w:val="00B04376"/>
    <w:rsid w:val="00B04A59"/>
    <w:rsid w:val="00B0505E"/>
    <w:rsid w:val="00B05578"/>
    <w:rsid w:val="00B064EA"/>
    <w:rsid w:val="00B069D9"/>
    <w:rsid w:val="00B06B87"/>
    <w:rsid w:val="00B07328"/>
    <w:rsid w:val="00B07B8D"/>
    <w:rsid w:val="00B1097C"/>
    <w:rsid w:val="00B10E97"/>
    <w:rsid w:val="00B1156E"/>
    <w:rsid w:val="00B11BE3"/>
    <w:rsid w:val="00B11C0D"/>
    <w:rsid w:val="00B1253D"/>
    <w:rsid w:val="00B12C02"/>
    <w:rsid w:val="00B13C44"/>
    <w:rsid w:val="00B14849"/>
    <w:rsid w:val="00B150AF"/>
    <w:rsid w:val="00B152C9"/>
    <w:rsid w:val="00B1587B"/>
    <w:rsid w:val="00B16124"/>
    <w:rsid w:val="00B169EF"/>
    <w:rsid w:val="00B16A3A"/>
    <w:rsid w:val="00B16BEF"/>
    <w:rsid w:val="00B1732D"/>
    <w:rsid w:val="00B17402"/>
    <w:rsid w:val="00B174FC"/>
    <w:rsid w:val="00B17751"/>
    <w:rsid w:val="00B2072D"/>
    <w:rsid w:val="00B20BC9"/>
    <w:rsid w:val="00B229EF"/>
    <w:rsid w:val="00B22D89"/>
    <w:rsid w:val="00B22E82"/>
    <w:rsid w:val="00B23E8D"/>
    <w:rsid w:val="00B23FE4"/>
    <w:rsid w:val="00B25699"/>
    <w:rsid w:val="00B2712F"/>
    <w:rsid w:val="00B27324"/>
    <w:rsid w:val="00B274D5"/>
    <w:rsid w:val="00B27672"/>
    <w:rsid w:val="00B30964"/>
    <w:rsid w:val="00B314BD"/>
    <w:rsid w:val="00B319F5"/>
    <w:rsid w:val="00B31DE6"/>
    <w:rsid w:val="00B31ED8"/>
    <w:rsid w:val="00B32C4C"/>
    <w:rsid w:val="00B338B0"/>
    <w:rsid w:val="00B34408"/>
    <w:rsid w:val="00B34827"/>
    <w:rsid w:val="00B3534C"/>
    <w:rsid w:val="00B3746F"/>
    <w:rsid w:val="00B40AE1"/>
    <w:rsid w:val="00B40FC0"/>
    <w:rsid w:val="00B417C8"/>
    <w:rsid w:val="00B41BCF"/>
    <w:rsid w:val="00B4260F"/>
    <w:rsid w:val="00B43430"/>
    <w:rsid w:val="00B43783"/>
    <w:rsid w:val="00B444EF"/>
    <w:rsid w:val="00B4462C"/>
    <w:rsid w:val="00B4464A"/>
    <w:rsid w:val="00B44F79"/>
    <w:rsid w:val="00B45262"/>
    <w:rsid w:val="00B45722"/>
    <w:rsid w:val="00B4604B"/>
    <w:rsid w:val="00B46520"/>
    <w:rsid w:val="00B46C75"/>
    <w:rsid w:val="00B47AE6"/>
    <w:rsid w:val="00B50CAF"/>
    <w:rsid w:val="00B51404"/>
    <w:rsid w:val="00B516CA"/>
    <w:rsid w:val="00B5181D"/>
    <w:rsid w:val="00B51996"/>
    <w:rsid w:val="00B51BB9"/>
    <w:rsid w:val="00B526B5"/>
    <w:rsid w:val="00B52CDD"/>
    <w:rsid w:val="00B52D78"/>
    <w:rsid w:val="00B52E62"/>
    <w:rsid w:val="00B52FA0"/>
    <w:rsid w:val="00B53932"/>
    <w:rsid w:val="00B549E2"/>
    <w:rsid w:val="00B54D61"/>
    <w:rsid w:val="00B54FE9"/>
    <w:rsid w:val="00B55128"/>
    <w:rsid w:val="00B55562"/>
    <w:rsid w:val="00B55A4B"/>
    <w:rsid w:val="00B55AF9"/>
    <w:rsid w:val="00B56B3D"/>
    <w:rsid w:val="00B6005B"/>
    <w:rsid w:val="00B6114E"/>
    <w:rsid w:val="00B61F19"/>
    <w:rsid w:val="00B627C9"/>
    <w:rsid w:val="00B62B27"/>
    <w:rsid w:val="00B62D93"/>
    <w:rsid w:val="00B635D0"/>
    <w:rsid w:val="00B63F9B"/>
    <w:rsid w:val="00B64655"/>
    <w:rsid w:val="00B6467D"/>
    <w:rsid w:val="00B64E35"/>
    <w:rsid w:val="00B64F06"/>
    <w:rsid w:val="00B65052"/>
    <w:rsid w:val="00B6547E"/>
    <w:rsid w:val="00B661B1"/>
    <w:rsid w:val="00B66DE9"/>
    <w:rsid w:val="00B66F49"/>
    <w:rsid w:val="00B67D9F"/>
    <w:rsid w:val="00B70E24"/>
    <w:rsid w:val="00B71234"/>
    <w:rsid w:val="00B712EC"/>
    <w:rsid w:val="00B71307"/>
    <w:rsid w:val="00B71C54"/>
    <w:rsid w:val="00B722EC"/>
    <w:rsid w:val="00B73499"/>
    <w:rsid w:val="00B741D6"/>
    <w:rsid w:val="00B74E70"/>
    <w:rsid w:val="00B754AE"/>
    <w:rsid w:val="00B754FD"/>
    <w:rsid w:val="00B756DC"/>
    <w:rsid w:val="00B76DF9"/>
    <w:rsid w:val="00B77D2E"/>
    <w:rsid w:val="00B81611"/>
    <w:rsid w:val="00B8165B"/>
    <w:rsid w:val="00B81914"/>
    <w:rsid w:val="00B822D9"/>
    <w:rsid w:val="00B82370"/>
    <w:rsid w:val="00B824C3"/>
    <w:rsid w:val="00B8446C"/>
    <w:rsid w:val="00B854BA"/>
    <w:rsid w:val="00B8738E"/>
    <w:rsid w:val="00B903B2"/>
    <w:rsid w:val="00B90A47"/>
    <w:rsid w:val="00B91015"/>
    <w:rsid w:val="00B91CE2"/>
    <w:rsid w:val="00B92228"/>
    <w:rsid w:val="00B922B9"/>
    <w:rsid w:val="00B93152"/>
    <w:rsid w:val="00B931AD"/>
    <w:rsid w:val="00B93632"/>
    <w:rsid w:val="00B93D6A"/>
    <w:rsid w:val="00B9589E"/>
    <w:rsid w:val="00B95BC3"/>
    <w:rsid w:val="00B95F5C"/>
    <w:rsid w:val="00B96950"/>
    <w:rsid w:val="00B9713A"/>
    <w:rsid w:val="00B97371"/>
    <w:rsid w:val="00B975A3"/>
    <w:rsid w:val="00B978A9"/>
    <w:rsid w:val="00B97BD6"/>
    <w:rsid w:val="00B97FB2"/>
    <w:rsid w:val="00BA245D"/>
    <w:rsid w:val="00BA29E2"/>
    <w:rsid w:val="00BA430C"/>
    <w:rsid w:val="00BA4679"/>
    <w:rsid w:val="00BA4855"/>
    <w:rsid w:val="00BA48FE"/>
    <w:rsid w:val="00BA4DB0"/>
    <w:rsid w:val="00BA59B5"/>
    <w:rsid w:val="00BA5B9B"/>
    <w:rsid w:val="00BA646D"/>
    <w:rsid w:val="00BA6FC0"/>
    <w:rsid w:val="00BA74A3"/>
    <w:rsid w:val="00BA76B8"/>
    <w:rsid w:val="00BA78CC"/>
    <w:rsid w:val="00BB174C"/>
    <w:rsid w:val="00BB1940"/>
    <w:rsid w:val="00BB1F58"/>
    <w:rsid w:val="00BB261D"/>
    <w:rsid w:val="00BB2ADE"/>
    <w:rsid w:val="00BB2CDA"/>
    <w:rsid w:val="00BB391D"/>
    <w:rsid w:val="00BB4B49"/>
    <w:rsid w:val="00BB4F86"/>
    <w:rsid w:val="00BB5074"/>
    <w:rsid w:val="00BB51F0"/>
    <w:rsid w:val="00BB64F8"/>
    <w:rsid w:val="00BB743C"/>
    <w:rsid w:val="00BC016E"/>
    <w:rsid w:val="00BC04CD"/>
    <w:rsid w:val="00BC0592"/>
    <w:rsid w:val="00BC170E"/>
    <w:rsid w:val="00BC1745"/>
    <w:rsid w:val="00BC1B2C"/>
    <w:rsid w:val="00BC1C1D"/>
    <w:rsid w:val="00BC2579"/>
    <w:rsid w:val="00BC3D8C"/>
    <w:rsid w:val="00BC4D3A"/>
    <w:rsid w:val="00BC5CD8"/>
    <w:rsid w:val="00BC642B"/>
    <w:rsid w:val="00BC6BF3"/>
    <w:rsid w:val="00BC730F"/>
    <w:rsid w:val="00BC739A"/>
    <w:rsid w:val="00BD0CE5"/>
    <w:rsid w:val="00BD190C"/>
    <w:rsid w:val="00BD1FA5"/>
    <w:rsid w:val="00BD2A49"/>
    <w:rsid w:val="00BD2A97"/>
    <w:rsid w:val="00BD3017"/>
    <w:rsid w:val="00BD492D"/>
    <w:rsid w:val="00BD521F"/>
    <w:rsid w:val="00BD53FD"/>
    <w:rsid w:val="00BD55F1"/>
    <w:rsid w:val="00BD5B26"/>
    <w:rsid w:val="00BD5B31"/>
    <w:rsid w:val="00BD5F21"/>
    <w:rsid w:val="00BD6081"/>
    <w:rsid w:val="00BD6690"/>
    <w:rsid w:val="00BD6CDF"/>
    <w:rsid w:val="00BD6DC2"/>
    <w:rsid w:val="00BD6E16"/>
    <w:rsid w:val="00BD6E52"/>
    <w:rsid w:val="00BD7B0A"/>
    <w:rsid w:val="00BD7C44"/>
    <w:rsid w:val="00BD7D5B"/>
    <w:rsid w:val="00BD7F98"/>
    <w:rsid w:val="00BE0746"/>
    <w:rsid w:val="00BE102D"/>
    <w:rsid w:val="00BE15DB"/>
    <w:rsid w:val="00BE1B02"/>
    <w:rsid w:val="00BE1F6A"/>
    <w:rsid w:val="00BE2628"/>
    <w:rsid w:val="00BE26C6"/>
    <w:rsid w:val="00BE29B4"/>
    <w:rsid w:val="00BE3928"/>
    <w:rsid w:val="00BE3CAA"/>
    <w:rsid w:val="00BE4B98"/>
    <w:rsid w:val="00BE58EC"/>
    <w:rsid w:val="00BE58EE"/>
    <w:rsid w:val="00BE5B82"/>
    <w:rsid w:val="00BE5D1F"/>
    <w:rsid w:val="00BE65D1"/>
    <w:rsid w:val="00BE6D58"/>
    <w:rsid w:val="00BE6F66"/>
    <w:rsid w:val="00BE7000"/>
    <w:rsid w:val="00BE7B50"/>
    <w:rsid w:val="00BF03B9"/>
    <w:rsid w:val="00BF03DA"/>
    <w:rsid w:val="00BF0BF2"/>
    <w:rsid w:val="00BF0C69"/>
    <w:rsid w:val="00BF0F5F"/>
    <w:rsid w:val="00BF116D"/>
    <w:rsid w:val="00BF1A14"/>
    <w:rsid w:val="00BF2691"/>
    <w:rsid w:val="00BF2805"/>
    <w:rsid w:val="00BF298A"/>
    <w:rsid w:val="00BF4017"/>
    <w:rsid w:val="00BF455C"/>
    <w:rsid w:val="00BF63AF"/>
    <w:rsid w:val="00BF643F"/>
    <w:rsid w:val="00BF7836"/>
    <w:rsid w:val="00BF79C9"/>
    <w:rsid w:val="00BF7B4A"/>
    <w:rsid w:val="00BF7DFD"/>
    <w:rsid w:val="00BF7FE1"/>
    <w:rsid w:val="00C00832"/>
    <w:rsid w:val="00C00970"/>
    <w:rsid w:val="00C00997"/>
    <w:rsid w:val="00C00DEF"/>
    <w:rsid w:val="00C01166"/>
    <w:rsid w:val="00C0117E"/>
    <w:rsid w:val="00C01363"/>
    <w:rsid w:val="00C01F14"/>
    <w:rsid w:val="00C03AFC"/>
    <w:rsid w:val="00C03F62"/>
    <w:rsid w:val="00C0458C"/>
    <w:rsid w:val="00C04F41"/>
    <w:rsid w:val="00C05831"/>
    <w:rsid w:val="00C05F2D"/>
    <w:rsid w:val="00C069D3"/>
    <w:rsid w:val="00C06C08"/>
    <w:rsid w:val="00C07616"/>
    <w:rsid w:val="00C110DE"/>
    <w:rsid w:val="00C1236E"/>
    <w:rsid w:val="00C1242E"/>
    <w:rsid w:val="00C12D16"/>
    <w:rsid w:val="00C13002"/>
    <w:rsid w:val="00C13768"/>
    <w:rsid w:val="00C13B40"/>
    <w:rsid w:val="00C13B86"/>
    <w:rsid w:val="00C14C0D"/>
    <w:rsid w:val="00C159DE"/>
    <w:rsid w:val="00C172F8"/>
    <w:rsid w:val="00C17A23"/>
    <w:rsid w:val="00C17FB9"/>
    <w:rsid w:val="00C208D5"/>
    <w:rsid w:val="00C2090F"/>
    <w:rsid w:val="00C20B27"/>
    <w:rsid w:val="00C20F11"/>
    <w:rsid w:val="00C21E40"/>
    <w:rsid w:val="00C22E9B"/>
    <w:rsid w:val="00C23090"/>
    <w:rsid w:val="00C2341D"/>
    <w:rsid w:val="00C235E9"/>
    <w:rsid w:val="00C2458F"/>
    <w:rsid w:val="00C25458"/>
    <w:rsid w:val="00C25552"/>
    <w:rsid w:val="00C256B1"/>
    <w:rsid w:val="00C257E1"/>
    <w:rsid w:val="00C25A39"/>
    <w:rsid w:val="00C268D2"/>
    <w:rsid w:val="00C27232"/>
    <w:rsid w:val="00C27FEF"/>
    <w:rsid w:val="00C3068A"/>
    <w:rsid w:val="00C309E6"/>
    <w:rsid w:val="00C30B1D"/>
    <w:rsid w:val="00C31099"/>
    <w:rsid w:val="00C32488"/>
    <w:rsid w:val="00C33013"/>
    <w:rsid w:val="00C33077"/>
    <w:rsid w:val="00C33283"/>
    <w:rsid w:val="00C33825"/>
    <w:rsid w:val="00C3428F"/>
    <w:rsid w:val="00C343C3"/>
    <w:rsid w:val="00C350E2"/>
    <w:rsid w:val="00C35211"/>
    <w:rsid w:val="00C35BE3"/>
    <w:rsid w:val="00C36765"/>
    <w:rsid w:val="00C37601"/>
    <w:rsid w:val="00C37641"/>
    <w:rsid w:val="00C40060"/>
    <w:rsid w:val="00C41710"/>
    <w:rsid w:val="00C4342A"/>
    <w:rsid w:val="00C43D81"/>
    <w:rsid w:val="00C449C0"/>
    <w:rsid w:val="00C45075"/>
    <w:rsid w:val="00C45BE2"/>
    <w:rsid w:val="00C46BD9"/>
    <w:rsid w:val="00C46E31"/>
    <w:rsid w:val="00C478F9"/>
    <w:rsid w:val="00C50242"/>
    <w:rsid w:val="00C50843"/>
    <w:rsid w:val="00C51589"/>
    <w:rsid w:val="00C52D3E"/>
    <w:rsid w:val="00C53DE2"/>
    <w:rsid w:val="00C53FF0"/>
    <w:rsid w:val="00C54FC5"/>
    <w:rsid w:val="00C556F9"/>
    <w:rsid w:val="00C5599B"/>
    <w:rsid w:val="00C55FBB"/>
    <w:rsid w:val="00C56175"/>
    <w:rsid w:val="00C567E0"/>
    <w:rsid w:val="00C57334"/>
    <w:rsid w:val="00C577D0"/>
    <w:rsid w:val="00C57B79"/>
    <w:rsid w:val="00C57E4D"/>
    <w:rsid w:val="00C60950"/>
    <w:rsid w:val="00C6181A"/>
    <w:rsid w:val="00C632EF"/>
    <w:rsid w:val="00C63939"/>
    <w:rsid w:val="00C63A56"/>
    <w:rsid w:val="00C641F5"/>
    <w:rsid w:val="00C6499C"/>
    <w:rsid w:val="00C6552F"/>
    <w:rsid w:val="00C65BF1"/>
    <w:rsid w:val="00C65F9F"/>
    <w:rsid w:val="00C66211"/>
    <w:rsid w:val="00C66340"/>
    <w:rsid w:val="00C674B2"/>
    <w:rsid w:val="00C67529"/>
    <w:rsid w:val="00C67643"/>
    <w:rsid w:val="00C677E7"/>
    <w:rsid w:val="00C705E1"/>
    <w:rsid w:val="00C709D8"/>
    <w:rsid w:val="00C70BC6"/>
    <w:rsid w:val="00C72052"/>
    <w:rsid w:val="00C73166"/>
    <w:rsid w:val="00C7331B"/>
    <w:rsid w:val="00C73817"/>
    <w:rsid w:val="00C73AA8"/>
    <w:rsid w:val="00C73B02"/>
    <w:rsid w:val="00C74590"/>
    <w:rsid w:val="00C7477F"/>
    <w:rsid w:val="00C75AF1"/>
    <w:rsid w:val="00C75FBE"/>
    <w:rsid w:val="00C76251"/>
    <w:rsid w:val="00C773AF"/>
    <w:rsid w:val="00C77629"/>
    <w:rsid w:val="00C77C2B"/>
    <w:rsid w:val="00C8061B"/>
    <w:rsid w:val="00C817B0"/>
    <w:rsid w:val="00C81913"/>
    <w:rsid w:val="00C81A3C"/>
    <w:rsid w:val="00C82540"/>
    <w:rsid w:val="00C82836"/>
    <w:rsid w:val="00C82BD1"/>
    <w:rsid w:val="00C83C50"/>
    <w:rsid w:val="00C852B9"/>
    <w:rsid w:val="00C86467"/>
    <w:rsid w:val="00C86AB6"/>
    <w:rsid w:val="00C86E12"/>
    <w:rsid w:val="00C87FCA"/>
    <w:rsid w:val="00C90658"/>
    <w:rsid w:val="00C907E3"/>
    <w:rsid w:val="00C90C80"/>
    <w:rsid w:val="00C9152C"/>
    <w:rsid w:val="00C915D7"/>
    <w:rsid w:val="00C92746"/>
    <w:rsid w:val="00C932AB"/>
    <w:rsid w:val="00C93C18"/>
    <w:rsid w:val="00C9474F"/>
    <w:rsid w:val="00C94CCD"/>
    <w:rsid w:val="00C95A7B"/>
    <w:rsid w:val="00C961B8"/>
    <w:rsid w:val="00C96779"/>
    <w:rsid w:val="00C978BF"/>
    <w:rsid w:val="00C97BD6"/>
    <w:rsid w:val="00CA03B6"/>
    <w:rsid w:val="00CA120B"/>
    <w:rsid w:val="00CA1F5F"/>
    <w:rsid w:val="00CA240C"/>
    <w:rsid w:val="00CA34ED"/>
    <w:rsid w:val="00CA3D54"/>
    <w:rsid w:val="00CA42EF"/>
    <w:rsid w:val="00CA44F0"/>
    <w:rsid w:val="00CA4951"/>
    <w:rsid w:val="00CA538A"/>
    <w:rsid w:val="00CA57FE"/>
    <w:rsid w:val="00CA5913"/>
    <w:rsid w:val="00CA5CFD"/>
    <w:rsid w:val="00CA61D1"/>
    <w:rsid w:val="00CA644F"/>
    <w:rsid w:val="00CA68F1"/>
    <w:rsid w:val="00CA7660"/>
    <w:rsid w:val="00CA7E84"/>
    <w:rsid w:val="00CA7FDC"/>
    <w:rsid w:val="00CB011F"/>
    <w:rsid w:val="00CB0550"/>
    <w:rsid w:val="00CB13ED"/>
    <w:rsid w:val="00CB1CFB"/>
    <w:rsid w:val="00CB1DE9"/>
    <w:rsid w:val="00CB1E66"/>
    <w:rsid w:val="00CB259E"/>
    <w:rsid w:val="00CB3938"/>
    <w:rsid w:val="00CB4B8D"/>
    <w:rsid w:val="00CB4C86"/>
    <w:rsid w:val="00CB5122"/>
    <w:rsid w:val="00CB552D"/>
    <w:rsid w:val="00CB5E8E"/>
    <w:rsid w:val="00CB6FCD"/>
    <w:rsid w:val="00CB704F"/>
    <w:rsid w:val="00CB73F4"/>
    <w:rsid w:val="00CC0A2E"/>
    <w:rsid w:val="00CC0B7C"/>
    <w:rsid w:val="00CC1426"/>
    <w:rsid w:val="00CC1789"/>
    <w:rsid w:val="00CC2BE1"/>
    <w:rsid w:val="00CC448C"/>
    <w:rsid w:val="00CC4767"/>
    <w:rsid w:val="00CC4FD9"/>
    <w:rsid w:val="00CC56D6"/>
    <w:rsid w:val="00CC7B81"/>
    <w:rsid w:val="00CC7E23"/>
    <w:rsid w:val="00CD0404"/>
    <w:rsid w:val="00CD0F1A"/>
    <w:rsid w:val="00CD1091"/>
    <w:rsid w:val="00CD1A6F"/>
    <w:rsid w:val="00CD22AB"/>
    <w:rsid w:val="00CD232E"/>
    <w:rsid w:val="00CD3077"/>
    <w:rsid w:val="00CD34DD"/>
    <w:rsid w:val="00CD687A"/>
    <w:rsid w:val="00CD6F83"/>
    <w:rsid w:val="00CD712C"/>
    <w:rsid w:val="00CE0082"/>
    <w:rsid w:val="00CE0246"/>
    <w:rsid w:val="00CE0395"/>
    <w:rsid w:val="00CE052D"/>
    <w:rsid w:val="00CE0542"/>
    <w:rsid w:val="00CE063D"/>
    <w:rsid w:val="00CE0CE6"/>
    <w:rsid w:val="00CE104B"/>
    <w:rsid w:val="00CE14F5"/>
    <w:rsid w:val="00CE14FA"/>
    <w:rsid w:val="00CE1A0C"/>
    <w:rsid w:val="00CE1D19"/>
    <w:rsid w:val="00CE263A"/>
    <w:rsid w:val="00CE3559"/>
    <w:rsid w:val="00CE3805"/>
    <w:rsid w:val="00CE3E0C"/>
    <w:rsid w:val="00CE4746"/>
    <w:rsid w:val="00CE4E45"/>
    <w:rsid w:val="00CE4FCD"/>
    <w:rsid w:val="00CE51ED"/>
    <w:rsid w:val="00CE677D"/>
    <w:rsid w:val="00CE6EB2"/>
    <w:rsid w:val="00CE721A"/>
    <w:rsid w:val="00CE758C"/>
    <w:rsid w:val="00CF05A5"/>
    <w:rsid w:val="00CF083D"/>
    <w:rsid w:val="00CF0DD4"/>
    <w:rsid w:val="00CF140B"/>
    <w:rsid w:val="00CF22A9"/>
    <w:rsid w:val="00CF25CD"/>
    <w:rsid w:val="00CF2F87"/>
    <w:rsid w:val="00CF3FD5"/>
    <w:rsid w:val="00CF451F"/>
    <w:rsid w:val="00CF48B9"/>
    <w:rsid w:val="00CF4E63"/>
    <w:rsid w:val="00CF586E"/>
    <w:rsid w:val="00CF6E15"/>
    <w:rsid w:val="00CF7B96"/>
    <w:rsid w:val="00D00B16"/>
    <w:rsid w:val="00D00C11"/>
    <w:rsid w:val="00D012FE"/>
    <w:rsid w:val="00D01804"/>
    <w:rsid w:val="00D01E0B"/>
    <w:rsid w:val="00D01EF4"/>
    <w:rsid w:val="00D01F4C"/>
    <w:rsid w:val="00D02E6E"/>
    <w:rsid w:val="00D02F57"/>
    <w:rsid w:val="00D03419"/>
    <w:rsid w:val="00D03E64"/>
    <w:rsid w:val="00D04A31"/>
    <w:rsid w:val="00D04E52"/>
    <w:rsid w:val="00D0511C"/>
    <w:rsid w:val="00D05EC9"/>
    <w:rsid w:val="00D10992"/>
    <w:rsid w:val="00D10FAB"/>
    <w:rsid w:val="00D11059"/>
    <w:rsid w:val="00D112CC"/>
    <w:rsid w:val="00D11C87"/>
    <w:rsid w:val="00D12ACA"/>
    <w:rsid w:val="00D133C8"/>
    <w:rsid w:val="00D13447"/>
    <w:rsid w:val="00D13629"/>
    <w:rsid w:val="00D13DAA"/>
    <w:rsid w:val="00D143D5"/>
    <w:rsid w:val="00D161F8"/>
    <w:rsid w:val="00D16947"/>
    <w:rsid w:val="00D218F2"/>
    <w:rsid w:val="00D21C19"/>
    <w:rsid w:val="00D23277"/>
    <w:rsid w:val="00D24180"/>
    <w:rsid w:val="00D2473D"/>
    <w:rsid w:val="00D24830"/>
    <w:rsid w:val="00D249BB"/>
    <w:rsid w:val="00D24E2F"/>
    <w:rsid w:val="00D25B20"/>
    <w:rsid w:val="00D263E5"/>
    <w:rsid w:val="00D265E6"/>
    <w:rsid w:val="00D2676C"/>
    <w:rsid w:val="00D3014E"/>
    <w:rsid w:val="00D30571"/>
    <w:rsid w:val="00D319A8"/>
    <w:rsid w:val="00D31D7B"/>
    <w:rsid w:val="00D32BAB"/>
    <w:rsid w:val="00D32EAC"/>
    <w:rsid w:val="00D33B65"/>
    <w:rsid w:val="00D340D7"/>
    <w:rsid w:val="00D3501A"/>
    <w:rsid w:val="00D3516A"/>
    <w:rsid w:val="00D35213"/>
    <w:rsid w:val="00D35DB0"/>
    <w:rsid w:val="00D37F42"/>
    <w:rsid w:val="00D40B84"/>
    <w:rsid w:val="00D42CF5"/>
    <w:rsid w:val="00D42DD1"/>
    <w:rsid w:val="00D433A0"/>
    <w:rsid w:val="00D4403E"/>
    <w:rsid w:val="00D443BB"/>
    <w:rsid w:val="00D44A77"/>
    <w:rsid w:val="00D46144"/>
    <w:rsid w:val="00D464DC"/>
    <w:rsid w:val="00D466E4"/>
    <w:rsid w:val="00D46B2B"/>
    <w:rsid w:val="00D47298"/>
    <w:rsid w:val="00D4785F"/>
    <w:rsid w:val="00D47C97"/>
    <w:rsid w:val="00D506C6"/>
    <w:rsid w:val="00D50A4C"/>
    <w:rsid w:val="00D50D7B"/>
    <w:rsid w:val="00D51303"/>
    <w:rsid w:val="00D51449"/>
    <w:rsid w:val="00D516C0"/>
    <w:rsid w:val="00D52A56"/>
    <w:rsid w:val="00D52C77"/>
    <w:rsid w:val="00D5415C"/>
    <w:rsid w:val="00D561B3"/>
    <w:rsid w:val="00D56714"/>
    <w:rsid w:val="00D5686B"/>
    <w:rsid w:val="00D57972"/>
    <w:rsid w:val="00D57A64"/>
    <w:rsid w:val="00D57B4A"/>
    <w:rsid w:val="00D62C8D"/>
    <w:rsid w:val="00D62D72"/>
    <w:rsid w:val="00D63195"/>
    <w:rsid w:val="00D64D2E"/>
    <w:rsid w:val="00D64D8B"/>
    <w:rsid w:val="00D653D1"/>
    <w:rsid w:val="00D65C5B"/>
    <w:rsid w:val="00D6668C"/>
    <w:rsid w:val="00D66C96"/>
    <w:rsid w:val="00D66E0D"/>
    <w:rsid w:val="00D676E5"/>
    <w:rsid w:val="00D70019"/>
    <w:rsid w:val="00D70ADE"/>
    <w:rsid w:val="00D714E2"/>
    <w:rsid w:val="00D71BDB"/>
    <w:rsid w:val="00D71EA0"/>
    <w:rsid w:val="00D7259B"/>
    <w:rsid w:val="00D73B2F"/>
    <w:rsid w:val="00D74272"/>
    <w:rsid w:val="00D743A7"/>
    <w:rsid w:val="00D744D5"/>
    <w:rsid w:val="00D75ABE"/>
    <w:rsid w:val="00D75F45"/>
    <w:rsid w:val="00D76496"/>
    <w:rsid w:val="00D7705E"/>
    <w:rsid w:val="00D77F78"/>
    <w:rsid w:val="00D80903"/>
    <w:rsid w:val="00D81C18"/>
    <w:rsid w:val="00D83648"/>
    <w:rsid w:val="00D85A18"/>
    <w:rsid w:val="00D85F4D"/>
    <w:rsid w:val="00D86020"/>
    <w:rsid w:val="00D86697"/>
    <w:rsid w:val="00D8698E"/>
    <w:rsid w:val="00D869B1"/>
    <w:rsid w:val="00D86B5E"/>
    <w:rsid w:val="00D86EBE"/>
    <w:rsid w:val="00D86EF5"/>
    <w:rsid w:val="00D872CE"/>
    <w:rsid w:val="00D87499"/>
    <w:rsid w:val="00D87E27"/>
    <w:rsid w:val="00D9038F"/>
    <w:rsid w:val="00D90982"/>
    <w:rsid w:val="00D90A76"/>
    <w:rsid w:val="00D91554"/>
    <w:rsid w:val="00D91B7E"/>
    <w:rsid w:val="00D91D14"/>
    <w:rsid w:val="00D91D3A"/>
    <w:rsid w:val="00D9231E"/>
    <w:rsid w:val="00D92ACE"/>
    <w:rsid w:val="00D934F5"/>
    <w:rsid w:val="00D93581"/>
    <w:rsid w:val="00D944B8"/>
    <w:rsid w:val="00D94B18"/>
    <w:rsid w:val="00D9531E"/>
    <w:rsid w:val="00D96150"/>
    <w:rsid w:val="00D96284"/>
    <w:rsid w:val="00D96359"/>
    <w:rsid w:val="00D9746C"/>
    <w:rsid w:val="00D97F4D"/>
    <w:rsid w:val="00DA06B4"/>
    <w:rsid w:val="00DA0B20"/>
    <w:rsid w:val="00DA20F9"/>
    <w:rsid w:val="00DA2108"/>
    <w:rsid w:val="00DA2BF5"/>
    <w:rsid w:val="00DA309A"/>
    <w:rsid w:val="00DA3517"/>
    <w:rsid w:val="00DA3543"/>
    <w:rsid w:val="00DA39B1"/>
    <w:rsid w:val="00DA3DB8"/>
    <w:rsid w:val="00DA4066"/>
    <w:rsid w:val="00DA41BD"/>
    <w:rsid w:val="00DA41DD"/>
    <w:rsid w:val="00DA45F5"/>
    <w:rsid w:val="00DA5AD8"/>
    <w:rsid w:val="00DA5DEE"/>
    <w:rsid w:val="00DA5DFE"/>
    <w:rsid w:val="00DA6520"/>
    <w:rsid w:val="00DA6750"/>
    <w:rsid w:val="00DA6F76"/>
    <w:rsid w:val="00DA7516"/>
    <w:rsid w:val="00DA7621"/>
    <w:rsid w:val="00DA7DC0"/>
    <w:rsid w:val="00DB1AB5"/>
    <w:rsid w:val="00DB40AE"/>
    <w:rsid w:val="00DB4ABF"/>
    <w:rsid w:val="00DB4B45"/>
    <w:rsid w:val="00DB5044"/>
    <w:rsid w:val="00DB53BB"/>
    <w:rsid w:val="00DB5695"/>
    <w:rsid w:val="00DB78BA"/>
    <w:rsid w:val="00DB78C8"/>
    <w:rsid w:val="00DB79AC"/>
    <w:rsid w:val="00DC06EC"/>
    <w:rsid w:val="00DC091A"/>
    <w:rsid w:val="00DC0B91"/>
    <w:rsid w:val="00DC133C"/>
    <w:rsid w:val="00DC1E5C"/>
    <w:rsid w:val="00DC1EFD"/>
    <w:rsid w:val="00DC2C79"/>
    <w:rsid w:val="00DC36E1"/>
    <w:rsid w:val="00DC3DC4"/>
    <w:rsid w:val="00DC3E70"/>
    <w:rsid w:val="00DC43DB"/>
    <w:rsid w:val="00DC4B02"/>
    <w:rsid w:val="00DC5029"/>
    <w:rsid w:val="00DC5412"/>
    <w:rsid w:val="00DC6C09"/>
    <w:rsid w:val="00DC6EB2"/>
    <w:rsid w:val="00DC7136"/>
    <w:rsid w:val="00DD04F7"/>
    <w:rsid w:val="00DD051B"/>
    <w:rsid w:val="00DD0940"/>
    <w:rsid w:val="00DD09E0"/>
    <w:rsid w:val="00DD0FA1"/>
    <w:rsid w:val="00DD1101"/>
    <w:rsid w:val="00DD1CE6"/>
    <w:rsid w:val="00DD22FC"/>
    <w:rsid w:val="00DD2915"/>
    <w:rsid w:val="00DD2E29"/>
    <w:rsid w:val="00DD459C"/>
    <w:rsid w:val="00DD495B"/>
    <w:rsid w:val="00DD4B13"/>
    <w:rsid w:val="00DD4EC8"/>
    <w:rsid w:val="00DD5239"/>
    <w:rsid w:val="00DD55D4"/>
    <w:rsid w:val="00DD6A1F"/>
    <w:rsid w:val="00DD6DA0"/>
    <w:rsid w:val="00DE0B2A"/>
    <w:rsid w:val="00DE1349"/>
    <w:rsid w:val="00DE18A2"/>
    <w:rsid w:val="00DE3558"/>
    <w:rsid w:val="00DE4022"/>
    <w:rsid w:val="00DE4132"/>
    <w:rsid w:val="00DE4700"/>
    <w:rsid w:val="00DE540D"/>
    <w:rsid w:val="00DE5897"/>
    <w:rsid w:val="00DE5AEC"/>
    <w:rsid w:val="00DE689A"/>
    <w:rsid w:val="00DE6CF6"/>
    <w:rsid w:val="00DE6E70"/>
    <w:rsid w:val="00DE7796"/>
    <w:rsid w:val="00DF0E7E"/>
    <w:rsid w:val="00DF1ABA"/>
    <w:rsid w:val="00DF1D74"/>
    <w:rsid w:val="00DF216B"/>
    <w:rsid w:val="00DF3346"/>
    <w:rsid w:val="00DF357D"/>
    <w:rsid w:val="00DF4496"/>
    <w:rsid w:val="00DF4718"/>
    <w:rsid w:val="00DF49E6"/>
    <w:rsid w:val="00DF5083"/>
    <w:rsid w:val="00DF60BC"/>
    <w:rsid w:val="00DF66BF"/>
    <w:rsid w:val="00DF76C0"/>
    <w:rsid w:val="00E00574"/>
    <w:rsid w:val="00E0099F"/>
    <w:rsid w:val="00E00D52"/>
    <w:rsid w:val="00E02D85"/>
    <w:rsid w:val="00E036F5"/>
    <w:rsid w:val="00E03C10"/>
    <w:rsid w:val="00E03DDE"/>
    <w:rsid w:val="00E0523A"/>
    <w:rsid w:val="00E06C13"/>
    <w:rsid w:val="00E06F6A"/>
    <w:rsid w:val="00E07BAA"/>
    <w:rsid w:val="00E07CF0"/>
    <w:rsid w:val="00E10A53"/>
    <w:rsid w:val="00E10CC4"/>
    <w:rsid w:val="00E10FB3"/>
    <w:rsid w:val="00E1167E"/>
    <w:rsid w:val="00E126C5"/>
    <w:rsid w:val="00E12CB8"/>
    <w:rsid w:val="00E12D07"/>
    <w:rsid w:val="00E12E72"/>
    <w:rsid w:val="00E139AE"/>
    <w:rsid w:val="00E13B9A"/>
    <w:rsid w:val="00E13D66"/>
    <w:rsid w:val="00E147E0"/>
    <w:rsid w:val="00E14E7C"/>
    <w:rsid w:val="00E1547D"/>
    <w:rsid w:val="00E15C0E"/>
    <w:rsid w:val="00E160D1"/>
    <w:rsid w:val="00E16C4D"/>
    <w:rsid w:val="00E16E3E"/>
    <w:rsid w:val="00E1706E"/>
    <w:rsid w:val="00E1722A"/>
    <w:rsid w:val="00E17571"/>
    <w:rsid w:val="00E17E89"/>
    <w:rsid w:val="00E202B8"/>
    <w:rsid w:val="00E204A9"/>
    <w:rsid w:val="00E207BA"/>
    <w:rsid w:val="00E20BF2"/>
    <w:rsid w:val="00E22191"/>
    <w:rsid w:val="00E2369F"/>
    <w:rsid w:val="00E23D93"/>
    <w:rsid w:val="00E24F69"/>
    <w:rsid w:val="00E2518D"/>
    <w:rsid w:val="00E251E6"/>
    <w:rsid w:val="00E2533C"/>
    <w:rsid w:val="00E27044"/>
    <w:rsid w:val="00E30C0C"/>
    <w:rsid w:val="00E30DFE"/>
    <w:rsid w:val="00E30FA7"/>
    <w:rsid w:val="00E32036"/>
    <w:rsid w:val="00E32688"/>
    <w:rsid w:val="00E3281E"/>
    <w:rsid w:val="00E3327B"/>
    <w:rsid w:val="00E33551"/>
    <w:rsid w:val="00E34497"/>
    <w:rsid w:val="00E34DD9"/>
    <w:rsid w:val="00E3515B"/>
    <w:rsid w:val="00E36761"/>
    <w:rsid w:val="00E3686E"/>
    <w:rsid w:val="00E37AE8"/>
    <w:rsid w:val="00E40D0E"/>
    <w:rsid w:val="00E4157D"/>
    <w:rsid w:val="00E42B3B"/>
    <w:rsid w:val="00E43E08"/>
    <w:rsid w:val="00E44A23"/>
    <w:rsid w:val="00E46D8A"/>
    <w:rsid w:val="00E46FA0"/>
    <w:rsid w:val="00E47EC4"/>
    <w:rsid w:val="00E47FAB"/>
    <w:rsid w:val="00E5083E"/>
    <w:rsid w:val="00E511B5"/>
    <w:rsid w:val="00E51578"/>
    <w:rsid w:val="00E5229E"/>
    <w:rsid w:val="00E524CB"/>
    <w:rsid w:val="00E52934"/>
    <w:rsid w:val="00E53338"/>
    <w:rsid w:val="00E533CB"/>
    <w:rsid w:val="00E545BE"/>
    <w:rsid w:val="00E5596D"/>
    <w:rsid w:val="00E56021"/>
    <w:rsid w:val="00E5704F"/>
    <w:rsid w:val="00E57C6B"/>
    <w:rsid w:val="00E614D5"/>
    <w:rsid w:val="00E616F3"/>
    <w:rsid w:val="00E61C76"/>
    <w:rsid w:val="00E6427E"/>
    <w:rsid w:val="00E64473"/>
    <w:rsid w:val="00E656BE"/>
    <w:rsid w:val="00E66E6B"/>
    <w:rsid w:val="00E67097"/>
    <w:rsid w:val="00E67771"/>
    <w:rsid w:val="00E709BD"/>
    <w:rsid w:val="00E70DDA"/>
    <w:rsid w:val="00E7190A"/>
    <w:rsid w:val="00E72FF8"/>
    <w:rsid w:val="00E73423"/>
    <w:rsid w:val="00E73629"/>
    <w:rsid w:val="00E73E8A"/>
    <w:rsid w:val="00E754AD"/>
    <w:rsid w:val="00E76B2A"/>
    <w:rsid w:val="00E76E91"/>
    <w:rsid w:val="00E7717E"/>
    <w:rsid w:val="00E77CC7"/>
    <w:rsid w:val="00E8022A"/>
    <w:rsid w:val="00E8110B"/>
    <w:rsid w:val="00E8121C"/>
    <w:rsid w:val="00E8142E"/>
    <w:rsid w:val="00E81B53"/>
    <w:rsid w:val="00E83A19"/>
    <w:rsid w:val="00E842DE"/>
    <w:rsid w:val="00E84F92"/>
    <w:rsid w:val="00E85B14"/>
    <w:rsid w:val="00E86DBF"/>
    <w:rsid w:val="00E87AF6"/>
    <w:rsid w:val="00E87DDA"/>
    <w:rsid w:val="00E908A7"/>
    <w:rsid w:val="00E908F8"/>
    <w:rsid w:val="00E91075"/>
    <w:rsid w:val="00E914E9"/>
    <w:rsid w:val="00E917B2"/>
    <w:rsid w:val="00E91D9E"/>
    <w:rsid w:val="00E9200D"/>
    <w:rsid w:val="00E92712"/>
    <w:rsid w:val="00E92D60"/>
    <w:rsid w:val="00E93F8F"/>
    <w:rsid w:val="00E948E3"/>
    <w:rsid w:val="00E94C4C"/>
    <w:rsid w:val="00E94F7F"/>
    <w:rsid w:val="00E963F8"/>
    <w:rsid w:val="00E96899"/>
    <w:rsid w:val="00E9793D"/>
    <w:rsid w:val="00EA06F6"/>
    <w:rsid w:val="00EA1329"/>
    <w:rsid w:val="00EA177E"/>
    <w:rsid w:val="00EA1919"/>
    <w:rsid w:val="00EA2C94"/>
    <w:rsid w:val="00EA2D7B"/>
    <w:rsid w:val="00EA3638"/>
    <w:rsid w:val="00EA372D"/>
    <w:rsid w:val="00EA402A"/>
    <w:rsid w:val="00EA468D"/>
    <w:rsid w:val="00EA5BDC"/>
    <w:rsid w:val="00EA6106"/>
    <w:rsid w:val="00EA74D5"/>
    <w:rsid w:val="00EA7678"/>
    <w:rsid w:val="00EB04E1"/>
    <w:rsid w:val="00EB0C2D"/>
    <w:rsid w:val="00EB0D34"/>
    <w:rsid w:val="00EB221E"/>
    <w:rsid w:val="00EB2CEA"/>
    <w:rsid w:val="00EB325A"/>
    <w:rsid w:val="00EB4C27"/>
    <w:rsid w:val="00EB4F08"/>
    <w:rsid w:val="00EB505B"/>
    <w:rsid w:val="00EB5842"/>
    <w:rsid w:val="00EB5FA2"/>
    <w:rsid w:val="00EB630F"/>
    <w:rsid w:val="00EB6462"/>
    <w:rsid w:val="00EB68A0"/>
    <w:rsid w:val="00EB6A20"/>
    <w:rsid w:val="00EB7D30"/>
    <w:rsid w:val="00EB7D5E"/>
    <w:rsid w:val="00EC0AAB"/>
    <w:rsid w:val="00EC0B8B"/>
    <w:rsid w:val="00EC0F63"/>
    <w:rsid w:val="00EC1965"/>
    <w:rsid w:val="00EC2F32"/>
    <w:rsid w:val="00EC322E"/>
    <w:rsid w:val="00EC374B"/>
    <w:rsid w:val="00EC3B5A"/>
    <w:rsid w:val="00EC3C1A"/>
    <w:rsid w:val="00EC3F28"/>
    <w:rsid w:val="00EC48FF"/>
    <w:rsid w:val="00EC5632"/>
    <w:rsid w:val="00EC6E40"/>
    <w:rsid w:val="00EC7C7B"/>
    <w:rsid w:val="00ED063F"/>
    <w:rsid w:val="00ED0746"/>
    <w:rsid w:val="00ED0CFF"/>
    <w:rsid w:val="00ED1B73"/>
    <w:rsid w:val="00ED28D2"/>
    <w:rsid w:val="00ED2D39"/>
    <w:rsid w:val="00ED324B"/>
    <w:rsid w:val="00ED3CCB"/>
    <w:rsid w:val="00ED3FE2"/>
    <w:rsid w:val="00ED5C07"/>
    <w:rsid w:val="00ED5EAD"/>
    <w:rsid w:val="00ED60BF"/>
    <w:rsid w:val="00ED6310"/>
    <w:rsid w:val="00ED6446"/>
    <w:rsid w:val="00ED6D51"/>
    <w:rsid w:val="00EE19F3"/>
    <w:rsid w:val="00EE2166"/>
    <w:rsid w:val="00EE2F46"/>
    <w:rsid w:val="00EE319F"/>
    <w:rsid w:val="00EE348C"/>
    <w:rsid w:val="00EE43A7"/>
    <w:rsid w:val="00EE4738"/>
    <w:rsid w:val="00EE4D08"/>
    <w:rsid w:val="00EE5211"/>
    <w:rsid w:val="00EE584C"/>
    <w:rsid w:val="00EE6F23"/>
    <w:rsid w:val="00EE74E4"/>
    <w:rsid w:val="00EF05C0"/>
    <w:rsid w:val="00EF1D02"/>
    <w:rsid w:val="00EF29B1"/>
    <w:rsid w:val="00EF2DEE"/>
    <w:rsid w:val="00EF36EB"/>
    <w:rsid w:val="00EF4A36"/>
    <w:rsid w:val="00EF4A4D"/>
    <w:rsid w:val="00EF4FCB"/>
    <w:rsid w:val="00EF65A0"/>
    <w:rsid w:val="00EF7212"/>
    <w:rsid w:val="00EF770F"/>
    <w:rsid w:val="00F00D83"/>
    <w:rsid w:val="00F00E0F"/>
    <w:rsid w:val="00F01208"/>
    <w:rsid w:val="00F01AEF"/>
    <w:rsid w:val="00F0224C"/>
    <w:rsid w:val="00F02784"/>
    <w:rsid w:val="00F02C81"/>
    <w:rsid w:val="00F03BB0"/>
    <w:rsid w:val="00F043E0"/>
    <w:rsid w:val="00F05DAA"/>
    <w:rsid w:val="00F0798E"/>
    <w:rsid w:val="00F07A74"/>
    <w:rsid w:val="00F10223"/>
    <w:rsid w:val="00F10B75"/>
    <w:rsid w:val="00F11343"/>
    <w:rsid w:val="00F117B4"/>
    <w:rsid w:val="00F11F9C"/>
    <w:rsid w:val="00F1244C"/>
    <w:rsid w:val="00F12546"/>
    <w:rsid w:val="00F1310A"/>
    <w:rsid w:val="00F13446"/>
    <w:rsid w:val="00F14CE6"/>
    <w:rsid w:val="00F15036"/>
    <w:rsid w:val="00F16A66"/>
    <w:rsid w:val="00F1778F"/>
    <w:rsid w:val="00F178F9"/>
    <w:rsid w:val="00F2018B"/>
    <w:rsid w:val="00F20488"/>
    <w:rsid w:val="00F20C0C"/>
    <w:rsid w:val="00F20C81"/>
    <w:rsid w:val="00F20E9A"/>
    <w:rsid w:val="00F22A32"/>
    <w:rsid w:val="00F23633"/>
    <w:rsid w:val="00F2376F"/>
    <w:rsid w:val="00F23B15"/>
    <w:rsid w:val="00F23C7A"/>
    <w:rsid w:val="00F24456"/>
    <w:rsid w:val="00F25D5C"/>
    <w:rsid w:val="00F26853"/>
    <w:rsid w:val="00F26D3A"/>
    <w:rsid w:val="00F270E8"/>
    <w:rsid w:val="00F274FF"/>
    <w:rsid w:val="00F27879"/>
    <w:rsid w:val="00F32CC6"/>
    <w:rsid w:val="00F341C5"/>
    <w:rsid w:val="00F35C4A"/>
    <w:rsid w:val="00F3628F"/>
    <w:rsid w:val="00F3667F"/>
    <w:rsid w:val="00F3670A"/>
    <w:rsid w:val="00F368AC"/>
    <w:rsid w:val="00F36914"/>
    <w:rsid w:val="00F37F74"/>
    <w:rsid w:val="00F420C7"/>
    <w:rsid w:val="00F42824"/>
    <w:rsid w:val="00F42AB7"/>
    <w:rsid w:val="00F42D15"/>
    <w:rsid w:val="00F44192"/>
    <w:rsid w:val="00F44227"/>
    <w:rsid w:val="00F447F7"/>
    <w:rsid w:val="00F45481"/>
    <w:rsid w:val="00F45924"/>
    <w:rsid w:val="00F45F21"/>
    <w:rsid w:val="00F45FDB"/>
    <w:rsid w:val="00F46204"/>
    <w:rsid w:val="00F466F3"/>
    <w:rsid w:val="00F46A31"/>
    <w:rsid w:val="00F46E00"/>
    <w:rsid w:val="00F473F7"/>
    <w:rsid w:val="00F508F7"/>
    <w:rsid w:val="00F516BD"/>
    <w:rsid w:val="00F51D74"/>
    <w:rsid w:val="00F521F2"/>
    <w:rsid w:val="00F526AA"/>
    <w:rsid w:val="00F52D4E"/>
    <w:rsid w:val="00F53965"/>
    <w:rsid w:val="00F540AD"/>
    <w:rsid w:val="00F545E9"/>
    <w:rsid w:val="00F54735"/>
    <w:rsid w:val="00F549B6"/>
    <w:rsid w:val="00F55285"/>
    <w:rsid w:val="00F562EB"/>
    <w:rsid w:val="00F56954"/>
    <w:rsid w:val="00F56D19"/>
    <w:rsid w:val="00F56F0A"/>
    <w:rsid w:val="00F577DD"/>
    <w:rsid w:val="00F57FC3"/>
    <w:rsid w:val="00F6005D"/>
    <w:rsid w:val="00F60824"/>
    <w:rsid w:val="00F61471"/>
    <w:rsid w:val="00F6181F"/>
    <w:rsid w:val="00F618B5"/>
    <w:rsid w:val="00F61A0C"/>
    <w:rsid w:val="00F61B30"/>
    <w:rsid w:val="00F63660"/>
    <w:rsid w:val="00F65C62"/>
    <w:rsid w:val="00F661F4"/>
    <w:rsid w:val="00F667D4"/>
    <w:rsid w:val="00F66C7A"/>
    <w:rsid w:val="00F70361"/>
    <w:rsid w:val="00F70D11"/>
    <w:rsid w:val="00F71116"/>
    <w:rsid w:val="00F711FE"/>
    <w:rsid w:val="00F714E3"/>
    <w:rsid w:val="00F7179A"/>
    <w:rsid w:val="00F71955"/>
    <w:rsid w:val="00F73201"/>
    <w:rsid w:val="00F7488B"/>
    <w:rsid w:val="00F748CD"/>
    <w:rsid w:val="00F74E02"/>
    <w:rsid w:val="00F75D71"/>
    <w:rsid w:val="00F77AF7"/>
    <w:rsid w:val="00F77D1E"/>
    <w:rsid w:val="00F803EB"/>
    <w:rsid w:val="00F805C6"/>
    <w:rsid w:val="00F806E4"/>
    <w:rsid w:val="00F80969"/>
    <w:rsid w:val="00F80E92"/>
    <w:rsid w:val="00F8165E"/>
    <w:rsid w:val="00F81675"/>
    <w:rsid w:val="00F81782"/>
    <w:rsid w:val="00F81B9C"/>
    <w:rsid w:val="00F836C0"/>
    <w:rsid w:val="00F8389D"/>
    <w:rsid w:val="00F83E87"/>
    <w:rsid w:val="00F84093"/>
    <w:rsid w:val="00F84A84"/>
    <w:rsid w:val="00F84BCF"/>
    <w:rsid w:val="00F852F3"/>
    <w:rsid w:val="00F853F1"/>
    <w:rsid w:val="00F853F2"/>
    <w:rsid w:val="00F856F2"/>
    <w:rsid w:val="00F858FE"/>
    <w:rsid w:val="00F85D89"/>
    <w:rsid w:val="00F86AF3"/>
    <w:rsid w:val="00F86C22"/>
    <w:rsid w:val="00F87A8A"/>
    <w:rsid w:val="00F910AB"/>
    <w:rsid w:val="00F9189C"/>
    <w:rsid w:val="00F91AB9"/>
    <w:rsid w:val="00F92FB8"/>
    <w:rsid w:val="00F93B54"/>
    <w:rsid w:val="00F93F19"/>
    <w:rsid w:val="00F95715"/>
    <w:rsid w:val="00F95CCF"/>
    <w:rsid w:val="00F95FD3"/>
    <w:rsid w:val="00F96027"/>
    <w:rsid w:val="00F96655"/>
    <w:rsid w:val="00F96660"/>
    <w:rsid w:val="00F972A0"/>
    <w:rsid w:val="00F97647"/>
    <w:rsid w:val="00F97CF3"/>
    <w:rsid w:val="00FA0416"/>
    <w:rsid w:val="00FA0E72"/>
    <w:rsid w:val="00FA1D72"/>
    <w:rsid w:val="00FA231B"/>
    <w:rsid w:val="00FA290B"/>
    <w:rsid w:val="00FA2E67"/>
    <w:rsid w:val="00FA36C6"/>
    <w:rsid w:val="00FA4186"/>
    <w:rsid w:val="00FA466B"/>
    <w:rsid w:val="00FA47E8"/>
    <w:rsid w:val="00FA4EE1"/>
    <w:rsid w:val="00FA5107"/>
    <w:rsid w:val="00FA5269"/>
    <w:rsid w:val="00FA6AE3"/>
    <w:rsid w:val="00FA758A"/>
    <w:rsid w:val="00FA775A"/>
    <w:rsid w:val="00FA7FC5"/>
    <w:rsid w:val="00FB005C"/>
    <w:rsid w:val="00FB056F"/>
    <w:rsid w:val="00FB087C"/>
    <w:rsid w:val="00FB0BE4"/>
    <w:rsid w:val="00FB1064"/>
    <w:rsid w:val="00FB1C86"/>
    <w:rsid w:val="00FB245A"/>
    <w:rsid w:val="00FB2D54"/>
    <w:rsid w:val="00FB395C"/>
    <w:rsid w:val="00FB3CE4"/>
    <w:rsid w:val="00FB3DFC"/>
    <w:rsid w:val="00FB4240"/>
    <w:rsid w:val="00FB4926"/>
    <w:rsid w:val="00FB4AA5"/>
    <w:rsid w:val="00FB4F0C"/>
    <w:rsid w:val="00FB5694"/>
    <w:rsid w:val="00FB56E8"/>
    <w:rsid w:val="00FB601E"/>
    <w:rsid w:val="00FB63D8"/>
    <w:rsid w:val="00FB6774"/>
    <w:rsid w:val="00FB6DF0"/>
    <w:rsid w:val="00FB75D9"/>
    <w:rsid w:val="00FB7DE2"/>
    <w:rsid w:val="00FC0D54"/>
    <w:rsid w:val="00FC1374"/>
    <w:rsid w:val="00FC1C72"/>
    <w:rsid w:val="00FC2823"/>
    <w:rsid w:val="00FC2999"/>
    <w:rsid w:val="00FC2A1E"/>
    <w:rsid w:val="00FC2A80"/>
    <w:rsid w:val="00FC2CC0"/>
    <w:rsid w:val="00FC4106"/>
    <w:rsid w:val="00FC4187"/>
    <w:rsid w:val="00FC469C"/>
    <w:rsid w:val="00FC4C75"/>
    <w:rsid w:val="00FC4F24"/>
    <w:rsid w:val="00FC4F39"/>
    <w:rsid w:val="00FC56FA"/>
    <w:rsid w:val="00FC6793"/>
    <w:rsid w:val="00FC6843"/>
    <w:rsid w:val="00FC7247"/>
    <w:rsid w:val="00FC737A"/>
    <w:rsid w:val="00FC79F4"/>
    <w:rsid w:val="00FC7BA8"/>
    <w:rsid w:val="00FC7C06"/>
    <w:rsid w:val="00FD0CEB"/>
    <w:rsid w:val="00FD1585"/>
    <w:rsid w:val="00FD1DB8"/>
    <w:rsid w:val="00FD1E3D"/>
    <w:rsid w:val="00FD2E84"/>
    <w:rsid w:val="00FD3EFB"/>
    <w:rsid w:val="00FD500E"/>
    <w:rsid w:val="00FD504A"/>
    <w:rsid w:val="00FD5173"/>
    <w:rsid w:val="00FD56EF"/>
    <w:rsid w:val="00FD5DC2"/>
    <w:rsid w:val="00FD6253"/>
    <w:rsid w:val="00FD63A0"/>
    <w:rsid w:val="00FD69CC"/>
    <w:rsid w:val="00FD710C"/>
    <w:rsid w:val="00FD7802"/>
    <w:rsid w:val="00FD7C86"/>
    <w:rsid w:val="00FE02C2"/>
    <w:rsid w:val="00FE03B5"/>
    <w:rsid w:val="00FE21A3"/>
    <w:rsid w:val="00FE2693"/>
    <w:rsid w:val="00FE2A0D"/>
    <w:rsid w:val="00FE2D6E"/>
    <w:rsid w:val="00FE2FBA"/>
    <w:rsid w:val="00FE3C00"/>
    <w:rsid w:val="00FE4248"/>
    <w:rsid w:val="00FE45F6"/>
    <w:rsid w:val="00FE58D3"/>
    <w:rsid w:val="00FE5CA3"/>
    <w:rsid w:val="00FE6872"/>
    <w:rsid w:val="00FE6B80"/>
    <w:rsid w:val="00FE6BCD"/>
    <w:rsid w:val="00FE6D99"/>
    <w:rsid w:val="00FE705E"/>
    <w:rsid w:val="00FE70B5"/>
    <w:rsid w:val="00FE76E8"/>
    <w:rsid w:val="00FE7FB5"/>
    <w:rsid w:val="00FF0CFE"/>
    <w:rsid w:val="00FF1269"/>
    <w:rsid w:val="00FF14CC"/>
    <w:rsid w:val="00FF1744"/>
    <w:rsid w:val="00FF1988"/>
    <w:rsid w:val="00FF1A15"/>
    <w:rsid w:val="00FF2E18"/>
    <w:rsid w:val="00FF35A6"/>
    <w:rsid w:val="00FF36DA"/>
    <w:rsid w:val="00FF3C4F"/>
    <w:rsid w:val="00FF3DB4"/>
    <w:rsid w:val="00FF52AE"/>
    <w:rsid w:val="00FF6FFA"/>
    <w:rsid w:val="00FF73E0"/>
    <w:rsid w:val="00FF7824"/>
    <w:rsid w:val="00FF7D1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78A2EF2"/>
  <w15:docId w15:val="{02E85E74-746D-4926-A475-9B8EF24E2D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0BC6"/>
    <w:pPr>
      <w:bidi/>
      <w:spacing w:line="276" w:lineRule="auto"/>
      <w:ind w:left="36" w:firstLine="284"/>
      <w:jc w:val="center"/>
    </w:pPr>
    <w:rPr>
      <w:rFonts w:cs="B Nazanin"/>
      <w:b/>
      <w:bCs/>
      <w:sz w:val="24"/>
      <w:szCs w:val="24"/>
    </w:rPr>
  </w:style>
  <w:style w:type="paragraph" w:styleId="Heading1">
    <w:name w:val="heading 1"/>
    <w:basedOn w:val="Normal"/>
    <w:next w:val="Normal"/>
    <w:link w:val="Heading1Char"/>
    <w:uiPriority w:val="9"/>
    <w:qFormat/>
    <w:rsid w:val="00A84BD1"/>
    <w:pPr>
      <w:keepNext/>
      <w:spacing w:before="240" w:after="60"/>
      <w:outlineLvl w:val="0"/>
    </w:pPr>
    <w:rPr>
      <w:rFonts w:ascii="Arial" w:hAnsi="Arial" w:cs="Arial"/>
      <w:kern w:val="32"/>
      <w:sz w:val="32"/>
      <w:szCs w:val="32"/>
    </w:rPr>
  </w:style>
  <w:style w:type="paragraph" w:styleId="Heading2">
    <w:name w:val="heading 2"/>
    <w:basedOn w:val="Normal"/>
    <w:next w:val="Normal"/>
    <w:link w:val="Heading2Char"/>
    <w:uiPriority w:val="9"/>
    <w:qFormat/>
    <w:rsid w:val="00A84BD1"/>
    <w:pPr>
      <w:keepNext/>
      <w:spacing w:before="240" w:after="60"/>
      <w:outlineLvl w:val="1"/>
    </w:pPr>
    <w:rPr>
      <w:rFonts w:ascii="Arial" w:hAnsi="Arial" w:cs="Arial"/>
      <w:i/>
      <w:iCs/>
      <w:sz w:val="28"/>
      <w:szCs w:val="28"/>
    </w:rPr>
  </w:style>
  <w:style w:type="paragraph" w:styleId="Heading3">
    <w:name w:val="heading 3"/>
    <w:basedOn w:val="Normal"/>
    <w:next w:val="Normal"/>
    <w:link w:val="Heading3Char"/>
    <w:uiPriority w:val="9"/>
    <w:qFormat/>
    <w:rsid w:val="00497129"/>
    <w:pPr>
      <w:keepNext/>
      <w:spacing w:before="240" w:after="60"/>
      <w:outlineLvl w:val="2"/>
    </w:pPr>
    <w:rPr>
      <w:rFonts w:ascii="Arial" w:hAnsi="Arial" w:cs="Arial"/>
      <w:sz w:val="26"/>
      <w:szCs w:val="26"/>
    </w:rPr>
  </w:style>
  <w:style w:type="paragraph" w:styleId="Heading4">
    <w:name w:val="heading 4"/>
    <w:aliases w:val="Heading 0"/>
    <w:basedOn w:val="Normal"/>
    <w:next w:val="Normal"/>
    <w:link w:val="Heading4Char"/>
    <w:uiPriority w:val="9"/>
    <w:qFormat/>
    <w:rsid w:val="00D12ACA"/>
    <w:pPr>
      <w:keepNext/>
      <w:spacing w:before="240" w:after="60"/>
      <w:outlineLvl w:val="3"/>
    </w:pPr>
    <w:rPr>
      <w:sz w:val="28"/>
      <w:szCs w:val="28"/>
    </w:rPr>
  </w:style>
  <w:style w:type="paragraph" w:styleId="Heading5">
    <w:name w:val="heading 5"/>
    <w:basedOn w:val="Normal"/>
    <w:next w:val="Normal"/>
    <w:link w:val="Heading5Char"/>
    <w:unhideWhenUsed/>
    <w:qFormat/>
    <w:rsid w:val="003E1FA3"/>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3E1FA3"/>
    <w:pPr>
      <w:bidi w:val="0"/>
      <w:spacing w:before="240" w:after="60" w:line="240" w:lineRule="auto"/>
      <w:ind w:left="0" w:firstLine="0"/>
      <w:jc w:val="left"/>
      <w:outlineLvl w:val="5"/>
    </w:pPr>
    <w:rPr>
      <w:rFonts w:cs="Times New Roman"/>
      <w:sz w:val="22"/>
      <w:szCs w:val="22"/>
    </w:rPr>
  </w:style>
  <w:style w:type="paragraph" w:styleId="Heading7">
    <w:name w:val="heading 7"/>
    <w:basedOn w:val="Normal"/>
    <w:next w:val="Normal"/>
    <w:link w:val="Heading7Char"/>
    <w:qFormat/>
    <w:rsid w:val="003E1FA3"/>
    <w:pPr>
      <w:bidi w:val="0"/>
      <w:spacing w:before="240" w:after="60" w:line="240" w:lineRule="auto"/>
      <w:ind w:left="0" w:firstLine="0"/>
      <w:jc w:val="left"/>
      <w:outlineLvl w:val="6"/>
    </w:pPr>
    <w:rPr>
      <w:rFonts w:cs="Times New Roman"/>
      <w:b w:val="0"/>
      <w:bCs w:val="0"/>
    </w:rPr>
  </w:style>
  <w:style w:type="paragraph" w:styleId="Heading8">
    <w:name w:val="heading 8"/>
    <w:basedOn w:val="Normal"/>
    <w:next w:val="Normal"/>
    <w:link w:val="Heading8Char"/>
    <w:qFormat/>
    <w:rsid w:val="003E1FA3"/>
    <w:pPr>
      <w:bidi w:val="0"/>
      <w:spacing w:before="240" w:after="60" w:line="240" w:lineRule="auto"/>
      <w:ind w:left="0" w:firstLine="0"/>
      <w:jc w:val="left"/>
      <w:outlineLvl w:val="7"/>
    </w:pPr>
    <w:rPr>
      <w:rFonts w:cs="Times New Roman"/>
      <w:b w:val="0"/>
      <w:bCs w:val="0"/>
      <w:i/>
      <w:iCs/>
    </w:rPr>
  </w:style>
  <w:style w:type="paragraph" w:styleId="Heading9">
    <w:name w:val="heading 9"/>
    <w:basedOn w:val="Normal"/>
    <w:next w:val="Normal"/>
    <w:link w:val="Heading9Char"/>
    <w:qFormat/>
    <w:rsid w:val="003E1FA3"/>
    <w:pPr>
      <w:bidi w:val="0"/>
      <w:spacing w:before="240" w:after="60" w:line="240" w:lineRule="auto"/>
      <w:ind w:left="0" w:firstLine="0"/>
      <w:jc w:val="left"/>
      <w:outlineLvl w:val="8"/>
    </w:pPr>
    <w:rPr>
      <w:rFonts w:ascii="Arial" w:hAnsi="Arial" w:cs="Arial"/>
      <w:b w:val="0"/>
      <w:bCs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A3391F"/>
    <w:rPr>
      <w:rFonts w:ascii="Arial" w:hAnsi="Arial" w:cs="Arial"/>
      <w:b/>
      <w:bCs/>
      <w:kern w:val="32"/>
      <w:sz w:val="32"/>
      <w:szCs w:val="32"/>
    </w:rPr>
  </w:style>
  <w:style w:type="character" w:customStyle="1" w:styleId="Heading2Char">
    <w:name w:val="Heading 2 Char"/>
    <w:basedOn w:val="DefaultParagraphFont"/>
    <w:link w:val="Heading2"/>
    <w:uiPriority w:val="9"/>
    <w:locked/>
    <w:rsid w:val="00A3391F"/>
    <w:rPr>
      <w:rFonts w:ascii="Arial" w:hAnsi="Arial" w:cs="Arial"/>
      <w:b/>
      <w:bCs/>
      <w:i/>
      <w:iCs/>
      <w:sz w:val="28"/>
      <w:szCs w:val="28"/>
    </w:rPr>
  </w:style>
  <w:style w:type="character" w:customStyle="1" w:styleId="Heading3Char">
    <w:name w:val="Heading 3 Char"/>
    <w:basedOn w:val="DefaultParagraphFont"/>
    <w:link w:val="Heading3"/>
    <w:uiPriority w:val="9"/>
    <w:rsid w:val="00FC258C"/>
    <w:rPr>
      <w:rFonts w:ascii="Cambria" w:eastAsia="Times New Roman" w:hAnsi="Cambria" w:cs="Times New Roman"/>
      <w:b/>
      <w:bCs/>
      <w:sz w:val="26"/>
      <w:szCs w:val="26"/>
      <w:lang w:bidi="ar-SA"/>
    </w:rPr>
  </w:style>
  <w:style w:type="character" w:customStyle="1" w:styleId="Heading4Char">
    <w:name w:val="Heading 4 Char"/>
    <w:aliases w:val="Heading 0 Char"/>
    <w:basedOn w:val="DefaultParagraphFont"/>
    <w:link w:val="Heading4"/>
    <w:uiPriority w:val="9"/>
    <w:locked/>
    <w:rsid w:val="00B56B3D"/>
    <w:rPr>
      <w:rFonts w:cs="Times New Roman"/>
      <w:b/>
      <w:bCs/>
      <w:sz w:val="28"/>
      <w:szCs w:val="28"/>
    </w:rPr>
  </w:style>
  <w:style w:type="paragraph" w:styleId="Footer">
    <w:name w:val="footer"/>
    <w:basedOn w:val="Normal"/>
    <w:link w:val="FooterChar"/>
    <w:uiPriority w:val="99"/>
    <w:rsid w:val="001869D6"/>
    <w:pPr>
      <w:tabs>
        <w:tab w:val="center" w:pos="4153"/>
        <w:tab w:val="right" w:pos="8306"/>
      </w:tabs>
    </w:pPr>
  </w:style>
  <w:style w:type="character" w:customStyle="1" w:styleId="FooterChar">
    <w:name w:val="Footer Char"/>
    <w:basedOn w:val="DefaultParagraphFont"/>
    <w:link w:val="Footer"/>
    <w:uiPriority w:val="99"/>
    <w:rsid w:val="00FC258C"/>
    <w:rPr>
      <w:sz w:val="24"/>
      <w:szCs w:val="24"/>
      <w:lang w:bidi="ar-SA"/>
    </w:rPr>
  </w:style>
  <w:style w:type="character" w:styleId="PageNumber">
    <w:name w:val="page number"/>
    <w:basedOn w:val="DefaultParagraphFont"/>
    <w:rsid w:val="001869D6"/>
    <w:rPr>
      <w:rFonts w:cs="Times New Roman"/>
    </w:rPr>
  </w:style>
  <w:style w:type="paragraph" w:styleId="Header">
    <w:name w:val="header"/>
    <w:basedOn w:val="Normal"/>
    <w:link w:val="HeaderChar"/>
    <w:uiPriority w:val="99"/>
    <w:rsid w:val="001869D6"/>
    <w:pPr>
      <w:tabs>
        <w:tab w:val="center" w:pos="4153"/>
        <w:tab w:val="right" w:pos="8306"/>
      </w:tabs>
    </w:pPr>
  </w:style>
  <w:style w:type="character" w:customStyle="1" w:styleId="HeaderChar">
    <w:name w:val="Header Char"/>
    <w:basedOn w:val="DefaultParagraphFont"/>
    <w:link w:val="Header"/>
    <w:uiPriority w:val="99"/>
    <w:locked/>
    <w:rsid w:val="00E7190A"/>
    <w:rPr>
      <w:rFonts w:cs="Times New Roman"/>
      <w:sz w:val="24"/>
      <w:szCs w:val="24"/>
    </w:rPr>
  </w:style>
  <w:style w:type="table" w:styleId="TableGrid">
    <w:name w:val="Table Grid"/>
    <w:basedOn w:val="TableNormal"/>
    <w:rsid w:val="001869D6"/>
    <w:pPr>
      <w:bidi/>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A25AD5"/>
    <w:rPr>
      <w:sz w:val="20"/>
      <w:szCs w:val="20"/>
    </w:rPr>
  </w:style>
  <w:style w:type="character" w:customStyle="1" w:styleId="FootnoteTextChar">
    <w:name w:val="Footnote Text Char"/>
    <w:basedOn w:val="DefaultParagraphFont"/>
    <w:link w:val="FootnoteText"/>
    <w:uiPriority w:val="99"/>
    <w:semiHidden/>
    <w:rsid w:val="00FC258C"/>
    <w:rPr>
      <w:lang w:bidi="ar-SA"/>
    </w:rPr>
  </w:style>
  <w:style w:type="character" w:styleId="FootnoteReference">
    <w:name w:val="footnote reference"/>
    <w:basedOn w:val="DefaultParagraphFont"/>
    <w:uiPriority w:val="99"/>
    <w:semiHidden/>
    <w:rsid w:val="00A25AD5"/>
    <w:rPr>
      <w:rFonts w:cs="Times New Roman"/>
      <w:vertAlign w:val="superscript"/>
    </w:rPr>
  </w:style>
  <w:style w:type="paragraph" w:customStyle="1" w:styleId="Heading40">
    <w:name w:val="Heading4"/>
    <w:basedOn w:val="Normal"/>
    <w:rsid w:val="00CE1A0C"/>
    <w:pPr>
      <w:tabs>
        <w:tab w:val="num" w:pos="746"/>
        <w:tab w:val="left" w:pos="1614"/>
      </w:tabs>
      <w:ind w:left="746" w:hanging="32"/>
    </w:pPr>
    <w:rPr>
      <w:rFonts w:cs="B Zar"/>
      <w:sz w:val="26"/>
      <w:szCs w:val="26"/>
      <w:lang w:bidi="fa-IR"/>
    </w:rPr>
  </w:style>
  <w:style w:type="paragraph" w:styleId="TOC1">
    <w:name w:val="toc 1"/>
    <w:basedOn w:val="Normal"/>
    <w:next w:val="Normal"/>
    <w:autoRedefine/>
    <w:uiPriority w:val="39"/>
    <w:qFormat/>
    <w:rsid w:val="00330D9F"/>
    <w:pPr>
      <w:tabs>
        <w:tab w:val="left" w:pos="534"/>
        <w:tab w:val="left" w:pos="894"/>
        <w:tab w:val="right" w:leader="dot" w:pos="9344"/>
      </w:tabs>
      <w:spacing w:before="120" w:after="120"/>
    </w:pPr>
    <w:rPr>
      <w:rFonts w:cs="B Zar"/>
      <w:caps/>
      <w:noProof/>
      <w:sz w:val="20"/>
    </w:rPr>
  </w:style>
  <w:style w:type="paragraph" w:styleId="TOC2">
    <w:name w:val="toc 2"/>
    <w:basedOn w:val="Normal"/>
    <w:next w:val="Normal"/>
    <w:autoRedefine/>
    <w:uiPriority w:val="39"/>
    <w:qFormat/>
    <w:rsid w:val="00140E9F"/>
    <w:pPr>
      <w:tabs>
        <w:tab w:val="left" w:pos="894"/>
        <w:tab w:val="right" w:leader="dot" w:pos="10346"/>
      </w:tabs>
      <w:ind w:left="240"/>
      <w:jc w:val="left"/>
    </w:pPr>
    <w:rPr>
      <w:smallCaps/>
      <w:noProof/>
      <w:sz w:val="20"/>
      <w:lang w:bidi="fa-IR"/>
    </w:rPr>
  </w:style>
  <w:style w:type="character" w:styleId="Hyperlink">
    <w:name w:val="Hyperlink"/>
    <w:basedOn w:val="DefaultParagraphFont"/>
    <w:uiPriority w:val="99"/>
    <w:rsid w:val="00B27324"/>
    <w:rPr>
      <w:rFonts w:cs="Times New Roman"/>
      <w:color w:val="0000FF"/>
      <w:u w:val="single"/>
    </w:rPr>
  </w:style>
  <w:style w:type="paragraph" w:styleId="TOC3">
    <w:name w:val="toc 3"/>
    <w:basedOn w:val="Normal"/>
    <w:next w:val="Normal"/>
    <w:autoRedefine/>
    <w:uiPriority w:val="39"/>
    <w:qFormat/>
    <w:rsid w:val="00D12ACA"/>
    <w:pPr>
      <w:ind w:left="480"/>
    </w:pPr>
    <w:rPr>
      <w:i/>
      <w:iCs/>
      <w:sz w:val="20"/>
    </w:rPr>
  </w:style>
  <w:style w:type="paragraph" w:styleId="TOC4">
    <w:name w:val="toc 4"/>
    <w:basedOn w:val="Normal"/>
    <w:next w:val="Normal"/>
    <w:autoRedefine/>
    <w:uiPriority w:val="39"/>
    <w:rsid w:val="00D12ACA"/>
    <w:pPr>
      <w:ind w:left="720"/>
    </w:pPr>
    <w:rPr>
      <w:sz w:val="18"/>
      <w:szCs w:val="21"/>
    </w:rPr>
  </w:style>
  <w:style w:type="paragraph" w:styleId="TOC5">
    <w:name w:val="toc 5"/>
    <w:basedOn w:val="Normal"/>
    <w:next w:val="Normal"/>
    <w:autoRedefine/>
    <w:uiPriority w:val="39"/>
    <w:rsid w:val="00D12ACA"/>
    <w:pPr>
      <w:ind w:left="960"/>
    </w:pPr>
    <w:rPr>
      <w:sz w:val="18"/>
      <w:szCs w:val="21"/>
    </w:rPr>
  </w:style>
  <w:style w:type="paragraph" w:styleId="TOC6">
    <w:name w:val="toc 6"/>
    <w:basedOn w:val="Normal"/>
    <w:next w:val="Normal"/>
    <w:autoRedefine/>
    <w:uiPriority w:val="39"/>
    <w:rsid w:val="00D12ACA"/>
    <w:pPr>
      <w:ind w:left="1200"/>
    </w:pPr>
    <w:rPr>
      <w:sz w:val="18"/>
      <w:szCs w:val="21"/>
    </w:rPr>
  </w:style>
  <w:style w:type="paragraph" w:styleId="TOC7">
    <w:name w:val="toc 7"/>
    <w:basedOn w:val="Normal"/>
    <w:next w:val="Normal"/>
    <w:autoRedefine/>
    <w:uiPriority w:val="39"/>
    <w:rsid w:val="00D12ACA"/>
    <w:pPr>
      <w:ind w:left="1440"/>
    </w:pPr>
    <w:rPr>
      <w:sz w:val="18"/>
      <w:szCs w:val="21"/>
    </w:rPr>
  </w:style>
  <w:style w:type="paragraph" w:styleId="TOC8">
    <w:name w:val="toc 8"/>
    <w:basedOn w:val="Normal"/>
    <w:next w:val="Normal"/>
    <w:autoRedefine/>
    <w:uiPriority w:val="39"/>
    <w:rsid w:val="00D12ACA"/>
    <w:pPr>
      <w:ind w:left="1680"/>
    </w:pPr>
    <w:rPr>
      <w:sz w:val="18"/>
      <w:szCs w:val="21"/>
    </w:rPr>
  </w:style>
  <w:style w:type="paragraph" w:styleId="TOC9">
    <w:name w:val="toc 9"/>
    <w:basedOn w:val="Normal"/>
    <w:next w:val="Normal"/>
    <w:autoRedefine/>
    <w:uiPriority w:val="39"/>
    <w:rsid w:val="00D12ACA"/>
    <w:pPr>
      <w:ind w:left="1920"/>
    </w:pPr>
    <w:rPr>
      <w:sz w:val="18"/>
      <w:szCs w:val="21"/>
    </w:rPr>
  </w:style>
  <w:style w:type="paragraph" w:customStyle="1" w:styleId="StyleComplexBZar13ptComplexBold">
    <w:name w:val="Style (Complex) B Zar 13 pt (Complex) Bold"/>
    <w:basedOn w:val="Normal"/>
    <w:next w:val="Heading4"/>
    <w:rsid w:val="00D12ACA"/>
    <w:pPr>
      <w:tabs>
        <w:tab w:val="num" w:pos="746"/>
        <w:tab w:val="left" w:pos="1614"/>
      </w:tabs>
      <w:ind w:left="746" w:hanging="32"/>
    </w:pPr>
    <w:rPr>
      <w:rFonts w:cs="B Zar"/>
      <w:sz w:val="26"/>
      <w:szCs w:val="26"/>
      <w:lang w:bidi="fa-IR"/>
    </w:rPr>
  </w:style>
  <w:style w:type="paragraph" w:customStyle="1" w:styleId="StyleComplexBZar13ptComplexBold1">
    <w:name w:val="Style (Complex) B Zar 13 pt (Complex) Bold1"/>
    <w:basedOn w:val="Normal"/>
    <w:next w:val="Heading4"/>
    <w:rsid w:val="00D12ACA"/>
    <w:pPr>
      <w:numPr>
        <w:ilvl w:val="2"/>
        <w:numId w:val="2"/>
      </w:numPr>
      <w:tabs>
        <w:tab w:val="left" w:pos="1614"/>
      </w:tabs>
    </w:pPr>
    <w:rPr>
      <w:rFonts w:cs="B Zar"/>
      <w:sz w:val="26"/>
      <w:szCs w:val="26"/>
      <w:lang w:bidi="fa-IR"/>
    </w:rPr>
  </w:style>
  <w:style w:type="paragraph" w:styleId="NormalWeb">
    <w:name w:val="Normal (Web)"/>
    <w:basedOn w:val="Normal"/>
    <w:uiPriority w:val="99"/>
    <w:rsid w:val="008A5EC8"/>
    <w:pPr>
      <w:bidi w:val="0"/>
    </w:pPr>
  </w:style>
  <w:style w:type="character" w:customStyle="1" w:styleId="newslead">
    <w:name w:val="news_lead"/>
    <w:basedOn w:val="DefaultParagraphFont"/>
    <w:rsid w:val="00DC43DB"/>
    <w:rPr>
      <w:rFonts w:cs="Times New Roman"/>
    </w:rPr>
  </w:style>
  <w:style w:type="paragraph" w:customStyle="1" w:styleId="Default">
    <w:name w:val="Default"/>
    <w:rsid w:val="00C05831"/>
    <w:pPr>
      <w:autoSpaceDE w:val="0"/>
      <w:autoSpaceDN w:val="0"/>
      <w:adjustRightInd w:val="0"/>
    </w:pPr>
    <w:rPr>
      <w:rFonts w:ascii="Georgia" w:hAnsi="Georgia" w:cs="Georgia"/>
      <w:color w:val="000000"/>
      <w:sz w:val="24"/>
      <w:szCs w:val="24"/>
    </w:rPr>
  </w:style>
  <w:style w:type="character" w:styleId="Strong">
    <w:name w:val="Strong"/>
    <w:basedOn w:val="DefaultParagraphFont"/>
    <w:uiPriority w:val="22"/>
    <w:qFormat/>
    <w:rsid w:val="00B63F9B"/>
    <w:rPr>
      <w:rFonts w:cs="Times New Roman"/>
      <w:b/>
      <w:bCs/>
    </w:rPr>
  </w:style>
  <w:style w:type="character" w:customStyle="1" w:styleId="a">
    <w:name w:val="a"/>
    <w:basedOn w:val="DefaultParagraphFont"/>
    <w:rsid w:val="004030E9"/>
    <w:rPr>
      <w:rFonts w:cs="Times New Roman"/>
    </w:rPr>
  </w:style>
  <w:style w:type="paragraph" w:styleId="BalloonText">
    <w:name w:val="Balloon Text"/>
    <w:basedOn w:val="Normal"/>
    <w:link w:val="BalloonTextChar"/>
    <w:uiPriority w:val="99"/>
    <w:semiHidden/>
    <w:rsid w:val="006752DC"/>
    <w:rPr>
      <w:rFonts w:ascii="Tahoma" w:hAnsi="Tahoma" w:cs="Tahoma"/>
      <w:sz w:val="16"/>
      <w:szCs w:val="16"/>
    </w:rPr>
  </w:style>
  <w:style w:type="character" w:customStyle="1" w:styleId="BalloonTextChar">
    <w:name w:val="Balloon Text Char"/>
    <w:basedOn w:val="DefaultParagraphFont"/>
    <w:link w:val="BalloonText"/>
    <w:uiPriority w:val="99"/>
    <w:semiHidden/>
    <w:rsid w:val="00FC258C"/>
    <w:rPr>
      <w:sz w:val="0"/>
      <w:szCs w:val="0"/>
      <w:lang w:bidi="ar-SA"/>
    </w:rPr>
  </w:style>
  <w:style w:type="character" w:styleId="CommentReference">
    <w:name w:val="annotation reference"/>
    <w:basedOn w:val="DefaultParagraphFont"/>
    <w:uiPriority w:val="99"/>
    <w:rsid w:val="00B43430"/>
    <w:rPr>
      <w:rFonts w:cs="Times New Roman"/>
      <w:sz w:val="16"/>
      <w:szCs w:val="16"/>
    </w:rPr>
  </w:style>
  <w:style w:type="paragraph" w:styleId="CommentText">
    <w:name w:val="annotation text"/>
    <w:basedOn w:val="Normal"/>
    <w:link w:val="CommentTextChar"/>
    <w:uiPriority w:val="99"/>
    <w:rsid w:val="00B43430"/>
    <w:rPr>
      <w:sz w:val="20"/>
      <w:szCs w:val="20"/>
    </w:rPr>
  </w:style>
  <w:style w:type="character" w:customStyle="1" w:styleId="CommentTextChar">
    <w:name w:val="Comment Text Char"/>
    <w:basedOn w:val="DefaultParagraphFont"/>
    <w:link w:val="CommentText"/>
    <w:uiPriority w:val="99"/>
    <w:rsid w:val="00FC258C"/>
    <w:rPr>
      <w:lang w:bidi="ar-SA"/>
    </w:rPr>
  </w:style>
  <w:style w:type="paragraph" w:styleId="CommentSubject">
    <w:name w:val="annotation subject"/>
    <w:basedOn w:val="CommentText"/>
    <w:next w:val="CommentText"/>
    <w:link w:val="CommentSubjectChar"/>
    <w:uiPriority w:val="99"/>
    <w:rsid w:val="00B43430"/>
  </w:style>
  <w:style w:type="character" w:customStyle="1" w:styleId="CommentSubjectChar">
    <w:name w:val="Comment Subject Char"/>
    <w:basedOn w:val="CommentTextChar"/>
    <w:link w:val="CommentSubject"/>
    <w:uiPriority w:val="99"/>
    <w:rsid w:val="00FC258C"/>
    <w:rPr>
      <w:b/>
      <w:bCs/>
      <w:lang w:bidi="ar-SA"/>
    </w:rPr>
  </w:style>
  <w:style w:type="paragraph" w:styleId="ListParagraph">
    <w:name w:val="List Paragraph"/>
    <w:aliases w:val="saber List Paragraph"/>
    <w:basedOn w:val="Normal"/>
    <w:link w:val="ListParagraphChar"/>
    <w:uiPriority w:val="34"/>
    <w:qFormat/>
    <w:rsid w:val="00A15B44"/>
    <w:pPr>
      <w:spacing w:after="200"/>
      <w:ind w:left="720"/>
      <w:contextualSpacing/>
    </w:pPr>
    <w:rPr>
      <w:rFonts w:ascii="Calibri" w:hAnsi="Calibri" w:cs="Arial"/>
      <w:sz w:val="22"/>
      <w:szCs w:val="22"/>
      <w:lang w:bidi="fa-IR"/>
    </w:rPr>
  </w:style>
  <w:style w:type="paragraph" w:styleId="TOCHeading">
    <w:name w:val="TOC Heading"/>
    <w:basedOn w:val="Heading1"/>
    <w:next w:val="Normal"/>
    <w:uiPriority w:val="39"/>
    <w:unhideWhenUsed/>
    <w:qFormat/>
    <w:rsid w:val="00752455"/>
    <w:pPr>
      <w:keepLines/>
      <w:bidi w:val="0"/>
      <w:spacing w:before="480" w:after="0"/>
      <w:outlineLvl w:val="9"/>
    </w:pPr>
    <w:rPr>
      <w:rFonts w:ascii="Cambria" w:hAnsi="Cambria" w:cs="Times New Roman"/>
      <w:color w:val="365F91"/>
      <w:kern w:val="0"/>
      <w:sz w:val="28"/>
      <w:szCs w:val="28"/>
    </w:rPr>
  </w:style>
  <w:style w:type="paragraph" w:styleId="Caption">
    <w:name w:val="caption"/>
    <w:basedOn w:val="Normal"/>
    <w:next w:val="Normal"/>
    <w:uiPriority w:val="35"/>
    <w:unhideWhenUsed/>
    <w:qFormat/>
    <w:rsid w:val="00053A1F"/>
    <w:pPr>
      <w:spacing w:after="200"/>
    </w:pPr>
    <w:rPr>
      <w:color w:val="4F81BD"/>
      <w:sz w:val="18"/>
      <w:szCs w:val="18"/>
    </w:rPr>
  </w:style>
  <w:style w:type="character" w:styleId="Emphasis">
    <w:name w:val="Emphasis"/>
    <w:basedOn w:val="DefaultParagraphFont"/>
    <w:uiPriority w:val="20"/>
    <w:qFormat/>
    <w:rsid w:val="00A25A0B"/>
    <w:rPr>
      <w:rFonts w:cs="Times New Roman"/>
      <w:i/>
      <w:iCs/>
    </w:rPr>
  </w:style>
  <w:style w:type="paragraph" w:styleId="TableofFigures">
    <w:name w:val="table of figures"/>
    <w:basedOn w:val="Normal"/>
    <w:next w:val="Normal"/>
    <w:uiPriority w:val="99"/>
    <w:rsid w:val="00FC469C"/>
  </w:style>
  <w:style w:type="numbering" w:styleId="111111">
    <w:name w:val="Outline List 2"/>
    <w:basedOn w:val="NoList"/>
    <w:uiPriority w:val="99"/>
    <w:semiHidden/>
    <w:unhideWhenUsed/>
    <w:rsid w:val="00FC258C"/>
    <w:pPr>
      <w:numPr>
        <w:numId w:val="1"/>
      </w:numPr>
    </w:pPr>
  </w:style>
  <w:style w:type="paragraph" w:styleId="NoSpacing">
    <w:name w:val="No Spacing"/>
    <w:link w:val="NoSpacingChar"/>
    <w:uiPriority w:val="1"/>
    <w:qFormat/>
    <w:rsid w:val="00D42DD1"/>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D42DD1"/>
    <w:rPr>
      <w:rFonts w:asciiTheme="minorHAnsi" w:eastAsiaTheme="minorEastAsia" w:hAnsiTheme="minorHAnsi" w:cstheme="minorBidi"/>
      <w:sz w:val="22"/>
      <w:szCs w:val="22"/>
    </w:rPr>
  </w:style>
  <w:style w:type="paragraph" w:customStyle="1" w:styleId="ab">
    <w:name w:val="ab"/>
    <w:basedOn w:val="Normal"/>
    <w:link w:val="abChar"/>
    <w:rsid w:val="002172D1"/>
    <w:pPr>
      <w:spacing w:before="240"/>
      <w:jc w:val="lowKashida"/>
    </w:pPr>
    <w:rPr>
      <w:rFonts w:ascii="B Nazanin" w:hAnsi="B Nazanin"/>
      <w:noProof/>
    </w:rPr>
  </w:style>
  <w:style w:type="character" w:customStyle="1" w:styleId="abChar">
    <w:name w:val="ab Char"/>
    <w:basedOn w:val="DefaultParagraphFont"/>
    <w:link w:val="ab"/>
    <w:rsid w:val="002172D1"/>
    <w:rPr>
      <w:rFonts w:ascii="B Nazanin" w:hAnsi="B Nazanin" w:cs="B Nazanin"/>
      <w:bCs/>
      <w:noProof/>
      <w:sz w:val="24"/>
      <w:szCs w:val="24"/>
    </w:rPr>
  </w:style>
  <w:style w:type="table" w:customStyle="1" w:styleId="LightShading-Accent11">
    <w:name w:val="Light Shading - Accent 11"/>
    <w:basedOn w:val="TableNormal"/>
    <w:uiPriority w:val="60"/>
    <w:rsid w:val="000F0D26"/>
    <w:rPr>
      <w:color w:val="365F91" w:themeColor="accent1" w:themeShade="BF"/>
      <w:lang w:bidi="fa-IR"/>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leList3">
    <w:name w:val="Table List 3"/>
    <w:basedOn w:val="TableNormal"/>
    <w:rsid w:val="004F355F"/>
    <w:pPr>
      <w:bidi/>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Elegant">
    <w:name w:val="Table Elegant"/>
    <w:basedOn w:val="TableNormal"/>
    <w:rsid w:val="006B3BEC"/>
    <w:pPr>
      <w:bidi/>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ndnoteText">
    <w:name w:val="endnote text"/>
    <w:basedOn w:val="Normal"/>
    <w:link w:val="EndnoteTextChar"/>
    <w:uiPriority w:val="99"/>
    <w:unhideWhenUsed/>
    <w:rsid w:val="00E94F7F"/>
    <w:pPr>
      <w:bidi w:val="0"/>
    </w:pPr>
    <w:rPr>
      <w:rFonts w:ascii="Calibri" w:hAnsi="Calibri" w:cs="Arial"/>
      <w:sz w:val="20"/>
      <w:szCs w:val="20"/>
    </w:rPr>
  </w:style>
  <w:style w:type="character" w:customStyle="1" w:styleId="EndnoteTextChar">
    <w:name w:val="Endnote Text Char"/>
    <w:basedOn w:val="DefaultParagraphFont"/>
    <w:link w:val="EndnoteText"/>
    <w:uiPriority w:val="99"/>
    <w:rsid w:val="00E94F7F"/>
    <w:rPr>
      <w:rFonts w:ascii="Calibri" w:hAnsi="Calibri" w:cs="Arial"/>
    </w:rPr>
  </w:style>
  <w:style w:type="character" w:styleId="EndnoteReference">
    <w:name w:val="endnote reference"/>
    <w:basedOn w:val="DefaultParagraphFont"/>
    <w:uiPriority w:val="99"/>
    <w:unhideWhenUsed/>
    <w:rsid w:val="00E94F7F"/>
    <w:rPr>
      <w:rFonts w:cs="Times New Roman"/>
      <w:vertAlign w:val="superscript"/>
    </w:rPr>
  </w:style>
  <w:style w:type="character" w:styleId="PlaceholderText">
    <w:name w:val="Placeholder Text"/>
    <w:basedOn w:val="DefaultParagraphFont"/>
    <w:uiPriority w:val="99"/>
    <w:semiHidden/>
    <w:rsid w:val="00E94F7F"/>
    <w:rPr>
      <w:rFonts w:cs="Times New Roman"/>
      <w:color w:val="808080"/>
    </w:rPr>
  </w:style>
  <w:style w:type="paragraph" w:customStyle="1" w:styleId="mshtitle">
    <w:name w:val="mshtitle"/>
    <w:basedOn w:val="Normal"/>
    <w:rsid w:val="00E94F7F"/>
    <w:pPr>
      <w:bidi w:val="0"/>
      <w:spacing w:before="100" w:beforeAutospacing="1" w:after="100" w:afterAutospacing="1"/>
    </w:pPr>
  </w:style>
  <w:style w:type="paragraph" w:customStyle="1" w:styleId="mshrtlbodytext">
    <w:name w:val="mshrtlbodytext"/>
    <w:basedOn w:val="Normal"/>
    <w:rsid w:val="00E94F7F"/>
    <w:pPr>
      <w:bidi w:val="0"/>
      <w:spacing w:before="100" w:beforeAutospacing="1" w:after="100" w:afterAutospacing="1"/>
    </w:pPr>
  </w:style>
  <w:style w:type="paragraph" w:styleId="Bibliography">
    <w:name w:val="Bibliography"/>
    <w:basedOn w:val="Normal"/>
    <w:next w:val="Normal"/>
    <w:uiPriority w:val="37"/>
    <w:unhideWhenUsed/>
    <w:rsid w:val="00E94F7F"/>
    <w:pPr>
      <w:spacing w:after="200"/>
    </w:pPr>
    <w:rPr>
      <w:rFonts w:ascii="Calibri" w:hAnsi="Calibri" w:cs="Arial"/>
      <w:sz w:val="22"/>
      <w:szCs w:val="22"/>
      <w:lang w:bidi="fa-IR"/>
    </w:rPr>
  </w:style>
  <w:style w:type="paragraph" w:styleId="DocumentMap">
    <w:name w:val="Document Map"/>
    <w:basedOn w:val="Normal"/>
    <w:link w:val="DocumentMapChar"/>
    <w:rsid w:val="003B1B4B"/>
    <w:pPr>
      <w:spacing w:line="240" w:lineRule="auto"/>
    </w:pPr>
    <w:rPr>
      <w:rFonts w:ascii="Tahoma" w:hAnsi="Tahoma" w:cs="Tahoma"/>
      <w:sz w:val="16"/>
      <w:szCs w:val="16"/>
    </w:rPr>
  </w:style>
  <w:style w:type="character" w:customStyle="1" w:styleId="DocumentMapChar">
    <w:name w:val="Document Map Char"/>
    <w:basedOn w:val="DefaultParagraphFont"/>
    <w:link w:val="DocumentMap"/>
    <w:rsid w:val="003B1B4B"/>
    <w:rPr>
      <w:rFonts w:ascii="Tahoma" w:hAnsi="Tahoma" w:cs="Tahoma"/>
      <w:b/>
      <w:bCs/>
      <w:sz w:val="16"/>
      <w:szCs w:val="16"/>
    </w:rPr>
  </w:style>
  <w:style w:type="paragraph" w:customStyle="1" w:styleId="a0">
    <w:name w:val="صضث"/>
    <w:basedOn w:val="Normal"/>
    <w:autoRedefine/>
    <w:rsid w:val="005B7015"/>
    <w:pPr>
      <w:ind w:left="0" w:firstLine="281"/>
      <w:jc w:val="both"/>
      <w:outlineLvl w:val="0"/>
    </w:pPr>
    <w:rPr>
      <w:b w:val="0"/>
      <w:bCs w:val="0"/>
      <w:i/>
      <w:sz w:val="28"/>
      <w:szCs w:val="28"/>
    </w:rPr>
  </w:style>
  <w:style w:type="paragraph" w:customStyle="1" w:styleId="Style2">
    <w:name w:val="Style2"/>
    <w:basedOn w:val="Normal"/>
    <w:rsid w:val="00FD0CEB"/>
    <w:pPr>
      <w:spacing w:line="360" w:lineRule="auto"/>
      <w:ind w:left="0" w:firstLine="0"/>
      <w:jc w:val="both"/>
    </w:pPr>
    <w:rPr>
      <w:rFonts w:eastAsia="SimSun" w:cs="Titr"/>
      <w:sz w:val="36"/>
      <w:szCs w:val="32"/>
      <w:lang w:eastAsia="zh-CN" w:bidi="fa-IR"/>
    </w:rPr>
  </w:style>
  <w:style w:type="paragraph" w:customStyle="1" w:styleId="Style1">
    <w:name w:val="Style1"/>
    <w:basedOn w:val="Normal"/>
    <w:rsid w:val="00FD0CEB"/>
    <w:pPr>
      <w:spacing w:line="360" w:lineRule="auto"/>
      <w:ind w:left="0" w:firstLine="0"/>
      <w:jc w:val="both"/>
    </w:pPr>
    <w:rPr>
      <w:rFonts w:eastAsia="SimSun" w:cs="Titr"/>
      <w:sz w:val="32"/>
      <w:szCs w:val="28"/>
      <w:lang w:eastAsia="zh-CN"/>
    </w:rPr>
  </w:style>
  <w:style w:type="character" w:styleId="FollowedHyperlink">
    <w:name w:val="FollowedHyperlink"/>
    <w:basedOn w:val="DefaultParagraphFont"/>
    <w:uiPriority w:val="99"/>
    <w:unhideWhenUsed/>
    <w:rsid w:val="00B64655"/>
    <w:rPr>
      <w:color w:val="800080"/>
      <w:u w:val="single"/>
    </w:rPr>
  </w:style>
  <w:style w:type="paragraph" w:customStyle="1" w:styleId="xl79">
    <w:name w:val="xl79"/>
    <w:basedOn w:val="Normal"/>
    <w:rsid w:val="00B64655"/>
    <w:pPr>
      <w:bidi w:val="0"/>
      <w:spacing w:before="100" w:beforeAutospacing="1" w:after="100" w:afterAutospacing="1" w:line="240" w:lineRule="auto"/>
      <w:ind w:left="0" w:firstLine="0"/>
      <w:textAlignment w:val="center"/>
    </w:pPr>
    <w:rPr>
      <w:b w:val="0"/>
      <w:bCs w:val="0"/>
    </w:rPr>
  </w:style>
  <w:style w:type="paragraph" w:customStyle="1" w:styleId="xl80">
    <w:name w:val="xl80"/>
    <w:basedOn w:val="Normal"/>
    <w:rsid w:val="00B64655"/>
    <w:pPr>
      <w:bidi w:val="0"/>
      <w:spacing w:before="100" w:beforeAutospacing="1" w:after="100" w:afterAutospacing="1" w:line="240" w:lineRule="auto"/>
      <w:ind w:left="0" w:firstLine="0"/>
      <w:textAlignment w:val="center"/>
    </w:pPr>
    <w:rPr>
      <w:b w:val="0"/>
      <w:bCs w:val="0"/>
    </w:rPr>
  </w:style>
  <w:style w:type="paragraph" w:customStyle="1" w:styleId="xl77">
    <w:name w:val="xl77"/>
    <w:basedOn w:val="Normal"/>
    <w:rsid w:val="009A66A5"/>
    <w:pPr>
      <w:bidi w:val="0"/>
      <w:spacing w:before="100" w:beforeAutospacing="1" w:after="100" w:afterAutospacing="1" w:line="240" w:lineRule="auto"/>
      <w:ind w:left="0" w:firstLine="0"/>
      <w:textAlignment w:val="center"/>
    </w:pPr>
    <w:rPr>
      <w:b w:val="0"/>
      <w:bCs w:val="0"/>
    </w:rPr>
  </w:style>
  <w:style w:type="paragraph" w:customStyle="1" w:styleId="xl78">
    <w:name w:val="xl78"/>
    <w:basedOn w:val="Normal"/>
    <w:rsid w:val="009A66A5"/>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paragraph" w:customStyle="1" w:styleId="xl81">
    <w:name w:val="xl81"/>
    <w:basedOn w:val="Normal"/>
    <w:rsid w:val="009A66A5"/>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table" w:styleId="TableGrid1">
    <w:name w:val="Table Grid 1"/>
    <w:basedOn w:val="TableNormal"/>
    <w:rsid w:val="0031473C"/>
    <w:pPr>
      <w:bidi/>
      <w:spacing w:line="276" w:lineRule="auto"/>
      <w:ind w:left="36" w:firstLine="284"/>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ColorfulGrid-Accent1">
    <w:name w:val="Colorful Grid Accent 1"/>
    <w:basedOn w:val="TableNormal"/>
    <w:uiPriority w:val="73"/>
    <w:rsid w:val="007F4C2B"/>
    <w:rPr>
      <w:color w:val="000000" w:themeColor="text1"/>
      <w:lang w:bidi="fa-IR"/>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character" w:customStyle="1" w:styleId="formfield">
    <w:name w:val="formfield"/>
    <w:basedOn w:val="DefaultParagraphFont"/>
    <w:rsid w:val="005501CE"/>
  </w:style>
  <w:style w:type="character" w:customStyle="1" w:styleId="apple-converted-space">
    <w:name w:val="apple-converted-space"/>
    <w:basedOn w:val="DefaultParagraphFont"/>
    <w:rsid w:val="00D340D7"/>
  </w:style>
  <w:style w:type="character" w:customStyle="1" w:styleId="Heading5Char">
    <w:name w:val="Heading 5 Char"/>
    <w:basedOn w:val="DefaultParagraphFont"/>
    <w:link w:val="Heading5"/>
    <w:rsid w:val="003E1FA3"/>
    <w:rPr>
      <w:rFonts w:asciiTheme="majorHAnsi" w:eastAsiaTheme="majorEastAsia" w:hAnsiTheme="majorHAnsi" w:cstheme="majorBidi"/>
      <w:b/>
      <w:bCs/>
      <w:color w:val="243F60" w:themeColor="accent1" w:themeShade="7F"/>
      <w:sz w:val="24"/>
      <w:szCs w:val="24"/>
    </w:rPr>
  </w:style>
  <w:style w:type="character" w:customStyle="1" w:styleId="Heading6Char">
    <w:name w:val="Heading 6 Char"/>
    <w:basedOn w:val="DefaultParagraphFont"/>
    <w:link w:val="Heading6"/>
    <w:rsid w:val="003E1FA3"/>
    <w:rPr>
      <w:b/>
      <w:bCs/>
      <w:sz w:val="22"/>
      <w:szCs w:val="22"/>
    </w:rPr>
  </w:style>
  <w:style w:type="character" w:customStyle="1" w:styleId="Heading7Char">
    <w:name w:val="Heading 7 Char"/>
    <w:basedOn w:val="DefaultParagraphFont"/>
    <w:link w:val="Heading7"/>
    <w:rsid w:val="003E1FA3"/>
    <w:rPr>
      <w:sz w:val="24"/>
      <w:szCs w:val="24"/>
    </w:rPr>
  </w:style>
  <w:style w:type="character" w:customStyle="1" w:styleId="Heading8Char">
    <w:name w:val="Heading 8 Char"/>
    <w:basedOn w:val="DefaultParagraphFont"/>
    <w:link w:val="Heading8"/>
    <w:rsid w:val="003E1FA3"/>
    <w:rPr>
      <w:i/>
      <w:iCs/>
      <w:sz w:val="24"/>
      <w:szCs w:val="24"/>
    </w:rPr>
  </w:style>
  <w:style w:type="character" w:customStyle="1" w:styleId="Heading9Char">
    <w:name w:val="Heading 9 Char"/>
    <w:basedOn w:val="DefaultParagraphFont"/>
    <w:link w:val="Heading9"/>
    <w:rsid w:val="003E1FA3"/>
    <w:rPr>
      <w:rFonts w:ascii="Arial" w:hAnsi="Arial" w:cs="Arial"/>
      <w:sz w:val="22"/>
      <w:szCs w:val="22"/>
    </w:rPr>
  </w:style>
  <w:style w:type="table" w:customStyle="1" w:styleId="LightList-Accent12">
    <w:name w:val="Light List - Accent 12"/>
    <w:basedOn w:val="TableNormal"/>
    <w:uiPriority w:val="61"/>
    <w:rsid w:val="003E1FA3"/>
    <w:rPr>
      <w:rFonts w:cs="Traditional Arabic"/>
      <w:lang w:val="en-GB" w:eastAsia="en-GB"/>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BodyText">
    <w:name w:val="Body Text"/>
    <w:basedOn w:val="Normal"/>
    <w:link w:val="BodyTextChar"/>
    <w:rsid w:val="003E1FA3"/>
    <w:pPr>
      <w:spacing w:line="240" w:lineRule="auto"/>
      <w:ind w:left="0" w:firstLine="0"/>
    </w:pPr>
    <w:rPr>
      <w:rFonts w:cs="B Traffic"/>
      <w:b w:val="0"/>
      <w:bCs w:val="0"/>
      <w:i/>
      <w:iCs/>
      <w:sz w:val="20"/>
      <w:szCs w:val="20"/>
    </w:rPr>
  </w:style>
  <w:style w:type="character" w:customStyle="1" w:styleId="BodyTextChar">
    <w:name w:val="Body Text Char"/>
    <w:basedOn w:val="DefaultParagraphFont"/>
    <w:link w:val="BodyText"/>
    <w:rsid w:val="003E1FA3"/>
    <w:rPr>
      <w:rFonts w:cs="B Traffic"/>
      <w:i/>
      <w:iCs/>
    </w:rPr>
  </w:style>
  <w:style w:type="paragraph" w:styleId="List2">
    <w:name w:val="List 2"/>
    <w:basedOn w:val="Normal"/>
    <w:rsid w:val="003E1FA3"/>
    <w:pPr>
      <w:spacing w:line="240" w:lineRule="auto"/>
      <w:ind w:left="566" w:hanging="283"/>
      <w:jc w:val="left"/>
    </w:pPr>
    <w:rPr>
      <w:rFonts w:cs="Traditional Arabic"/>
      <w:b w:val="0"/>
      <w:bCs w:val="0"/>
      <w:sz w:val="20"/>
    </w:rPr>
  </w:style>
  <w:style w:type="paragraph" w:customStyle="1" w:styleId="style9">
    <w:name w:val="style9"/>
    <w:basedOn w:val="Normal"/>
    <w:rsid w:val="003E1FA3"/>
    <w:pPr>
      <w:bidi w:val="0"/>
      <w:spacing w:before="100" w:beforeAutospacing="1" w:after="100" w:afterAutospacing="1" w:line="240" w:lineRule="auto"/>
      <w:ind w:left="0" w:firstLine="0"/>
      <w:jc w:val="left"/>
    </w:pPr>
    <w:rPr>
      <w:rFonts w:cs="Times New Roman"/>
      <w:b w:val="0"/>
      <w:bCs w:val="0"/>
    </w:rPr>
  </w:style>
  <w:style w:type="character" w:customStyle="1" w:styleId="style3">
    <w:name w:val="style3"/>
    <w:basedOn w:val="DefaultParagraphFont"/>
    <w:rsid w:val="003E1FA3"/>
  </w:style>
  <w:style w:type="character" w:customStyle="1" w:styleId="navbar1">
    <w:name w:val="navbar1"/>
    <w:basedOn w:val="DefaultParagraphFont"/>
    <w:rsid w:val="003E1FA3"/>
    <w:rPr>
      <w:rFonts w:ascii="Arial" w:hAnsi="Arial" w:cs="Arial"/>
      <w:b/>
      <w:bCs/>
      <w:color w:val="17395D"/>
      <w:spacing w:val="0"/>
      <w:sz w:val="24"/>
      <w:szCs w:val="24"/>
    </w:rPr>
  </w:style>
  <w:style w:type="character" w:customStyle="1" w:styleId="navbarsmall1">
    <w:name w:val="navbar_small1"/>
    <w:basedOn w:val="DefaultParagraphFont"/>
    <w:rsid w:val="003E1FA3"/>
    <w:rPr>
      <w:rFonts w:ascii="Arial" w:hAnsi="Arial" w:cs="Arial"/>
      <w:b/>
      <w:bCs/>
      <w:color w:val="17395D"/>
      <w:spacing w:val="0"/>
      <w:sz w:val="19"/>
      <w:szCs w:val="19"/>
    </w:rPr>
  </w:style>
  <w:style w:type="paragraph" w:styleId="z-TopofForm">
    <w:name w:val="HTML Top of Form"/>
    <w:basedOn w:val="Normal"/>
    <w:next w:val="Normal"/>
    <w:link w:val="z-TopofFormChar"/>
    <w:hidden/>
    <w:rsid w:val="003E1FA3"/>
    <w:pPr>
      <w:pBdr>
        <w:bottom w:val="single" w:sz="6" w:space="1" w:color="auto"/>
      </w:pBdr>
      <w:bidi w:val="0"/>
      <w:spacing w:line="240" w:lineRule="auto"/>
      <w:ind w:left="0" w:firstLine="0"/>
    </w:pPr>
    <w:rPr>
      <w:rFonts w:ascii="Arial" w:hAnsi="Arial" w:cs="Arial"/>
      <w:bCs w:val="0"/>
      <w:i/>
      <w:vanish/>
      <w:color w:val="000000"/>
      <w:sz w:val="16"/>
      <w:szCs w:val="16"/>
    </w:rPr>
  </w:style>
  <w:style w:type="character" w:customStyle="1" w:styleId="z-TopofFormChar">
    <w:name w:val="z-Top of Form Char"/>
    <w:basedOn w:val="DefaultParagraphFont"/>
    <w:link w:val="z-TopofForm"/>
    <w:rsid w:val="003E1FA3"/>
    <w:rPr>
      <w:rFonts w:ascii="Arial" w:hAnsi="Arial" w:cs="Arial"/>
      <w:b/>
      <w:i/>
      <w:vanish/>
      <w:color w:val="000000"/>
      <w:sz w:val="16"/>
      <w:szCs w:val="16"/>
    </w:rPr>
  </w:style>
  <w:style w:type="paragraph" w:styleId="z-BottomofForm">
    <w:name w:val="HTML Bottom of Form"/>
    <w:basedOn w:val="Normal"/>
    <w:next w:val="Normal"/>
    <w:link w:val="z-BottomofFormChar"/>
    <w:hidden/>
    <w:rsid w:val="003E1FA3"/>
    <w:pPr>
      <w:pBdr>
        <w:top w:val="single" w:sz="6" w:space="1" w:color="auto"/>
      </w:pBdr>
      <w:bidi w:val="0"/>
      <w:spacing w:line="240" w:lineRule="auto"/>
      <w:ind w:left="0" w:firstLine="0"/>
    </w:pPr>
    <w:rPr>
      <w:rFonts w:ascii="Arial" w:hAnsi="Arial" w:cs="Arial"/>
      <w:bCs w:val="0"/>
      <w:i/>
      <w:vanish/>
      <w:color w:val="000000"/>
      <w:sz w:val="16"/>
      <w:szCs w:val="16"/>
    </w:rPr>
  </w:style>
  <w:style w:type="character" w:customStyle="1" w:styleId="z-BottomofFormChar">
    <w:name w:val="z-Bottom of Form Char"/>
    <w:basedOn w:val="DefaultParagraphFont"/>
    <w:link w:val="z-BottomofForm"/>
    <w:rsid w:val="003E1FA3"/>
    <w:rPr>
      <w:rFonts w:ascii="Arial" w:hAnsi="Arial" w:cs="Arial"/>
      <w:b/>
      <w:i/>
      <w:vanish/>
      <w:color w:val="000000"/>
      <w:sz w:val="16"/>
      <w:szCs w:val="16"/>
    </w:rPr>
  </w:style>
  <w:style w:type="paragraph" w:styleId="BodyTextIndent2">
    <w:name w:val="Body Text Indent 2"/>
    <w:basedOn w:val="Normal"/>
    <w:link w:val="BodyTextIndent2Char"/>
    <w:rsid w:val="003E1FA3"/>
    <w:pPr>
      <w:bidi w:val="0"/>
      <w:spacing w:after="120" w:line="480" w:lineRule="auto"/>
      <w:ind w:left="283" w:firstLine="0"/>
      <w:jc w:val="left"/>
    </w:pPr>
    <w:rPr>
      <w:rFonts w:cs="Times New Roman"/>
      <w:b w:val="0"/>
      <w:bCs w:val="0"/>
    </w:rPr>
  </w:style>
  <w:style w:type="character" w:customStyle="1" w:styleId="BodyTextIndent2Char">
    <w:name w:val="Body Text Indent 2 Char"/>
    <w:basedOn w:val="DefaultParagraphFont"/>
    <w:link w:val="BodyTextIndent2"/>
    <w:rsid w:val="003E1FA3"/>
    <w:rPr>
      <w:sz w:val="24"/>
      <w:szCs w:val="24"/>
    </w:rPr>
  </w:style>
  <w:style w:type="paragraph" w:styleId="BodyTextIndent3">
    <w:name w:val="Body Text Indent 3"/>
    <w:basedOn w:val="Normal"/>
    <w:link w:val="BodyTextIndent3Char"/>
    <w:rsid w:val="003E1FA3"/>
    <w:pPr>
      <w:bidi w:val="0"/>
      <w:spacing w:after="120" w:line="240" w:lineRule="auto"/>
      <w:ind w:left="283" w:firstLine="0"/>
      <w:jc w:val="left"/>
    </w:pPr>
    <w:rPr>
      <w:rFonts w:cs="Times New Roman"/>
      <w:b w:val="0"/>
      <w:bCs w:val="0"/>
      <w:sz w:val="16"/>
      <w:szCs w:val="16"/>
    </w:rPr>
  </w:style>
  <w:style w:type="character" w:customStyle="1" w:styleId="BodyTextIndent3Char">
    <w:name w:val="Body Text Indent 3 Char"/>
    <w:basedOn w:val="DefaultParagraphFont"/>
    <w:link w:val="BodyTextIndent3"/>
    <w:rsid w:val="003E1FA3"/>
    <w:rPr>
      <w:sz w:val="16"/>
      <w:szCs w:val="16"/>
    </w:rPr>
  </w:style>
  <w:style w:type="paragraph" w:styleId="BodyTextIndent">
    <w:name w:val="Body Text Indent"/>
    <w:basedOn w:val="Normal"/>
    <w:link w:val="BodyTextIndentChar"/>
    <w:rsid w:val="003E1FA3"/>
    <w:pPr>
      <w:bidi w:val="0"/>
      <w:spacing w:after="120" w:line="240" w:lineRule="auto"/>
      <w:ind w:left="283" w:firstLine="0"/>
      <w:jc w:val="left"/>
    </w:pPr>
    <w:rPr>
      <w:rFonts w:cs="Times New Roman"/>
      <w:b w:val="0"/>
      <w:bCs w:val="0"/>
    </w:rPr>
  </w:style>
  <w:style w:type="character" w:customStyle="1" w:styleId="BodyTextIndentChar">
    <w:name w:val="Body Text Indent Char"/>
    <w:basedOn w:val="DefaultParagraphFont"/>
    <w:link w:val="BodyTextIndent"/>
    <w:rsid w:val="003E1FA3"/>
    <w:rPr>
      <w:sz w:val="24"/>
      <w:szCs w:val="24"/>
    </w:rPr>
  </w:style>
  <w:style w:type="paragraph" w:styleId="BlockText">
    <w:name w:val="Block Text"/>
    <w:basedOn w:val="Normal"/>
    <w:rsid w:val="003E1FA3"/>
    <w:pPr>
      <w:bidi w:val="0"/>
      <w:spacing w:after="120" w:line="240" w:lineRule="auto"/>
      <w:ind w:left="1440" w:right="1440" w:firstLine="0"/>
      <w:jc w:val="left"/>
    </w:pPr>
    <w:rPr>
      <w:rFonts w:cs="Times New Roman"/>
      <w:b w:val="0"/>
      <w:bCs w:val="0"/>
      <w:sz w:val="30"/>
      <w:szCs w:val="30"/>
    </w:rPr>
  </w:style>
  <w:style w:type="paragraph" w:customStyle="1" w:styleId="Style">
    <w:name w:val="Style"/>
    <w:basedOn w:val="Normal"/>
    <w:rsid w:val="003E1FA3"/>
    <w:pPr>
      <w:bidi w:val="0"/>
      <w:spacing w:line="336" w:lineRule="auto"/>
      <w:ind w:left="0" w:firstLine="0"/>
    </w:pPr>
    <w:rPr>
      <w:rFonts w:cs="Times New Roman"/>
      <w:b w:val="0"/>
      <w:bCs w:val="0"/>
      <w:sz w:val="30"/>
      <w:szCs w:val="30"/>
    </w:rPr>
  </w:style>
  <w:style w:type="paragraph" w:styleId="Title">
    <w:name w:val="Title"/>
    <w:basedOn w:val="Normal"/>
    <w:link w:val="TitleChar"/>
    <w:qFormat/>
    <w:rsid w:val="003E1FA3"/>
    <w:pPr>
      <w:bidi w:val="0"/>
      <w:spacing w:line="240" w:lineRule="auto"/>
      <w:ind w:left="0" w:firstLine="0"/>
    </w:pPr>
    <w:rPr>
      <w:rFonts w:cs="Times New Roman"/>
    </w:rPr>
  </w:style>
  <w:style w:type="character" w:customStyle="1" w:styleId="TitleChar">
    <w:name w:val="Title Char"/>
    <w:basedOn w:val="DefaultParagraphFont"/>
    <w:link w:val="Title"/>
    <w:rsid w:val="003E1FA3"/>
    <w:rPr>
      <w:b/>
      <w:bCs/>
      <w:sz w:val="24"/>
      <w:szCs w:val="24"/>
    </w:rPr>
  </w:style>
  <w:style w:type="paragraph" w:styleId="BodyText2">
    <w:name w:val="Body Text 2"/>
    <w:basedOn w:val="Normal"/>
    <w:link w:val="BodyText2Char"/>
    <w:rsid w:val="003E1FA3"/>
    <w:pPr>
      <w:bidi w:val="0"/>
      <w:spacing w:after="120" w:line="480" w:lineRule="auto"/>
      <w:ind w:left="0" w:firstLine="0"/>
      <w:jc w:val="left"/>
    </w:pPr>
    <w:rPr>
      <w:rFonts w:cs="Times New Roman"/>
      <w:b w:val="0"/>
      <w:bCs w:val="0"/>
    </w:rPr>
  </w:style>
  <w:style w:type="character" w:customStyle="1" w:styleId="BodyText2Char">
    <w:name w:val="Body Text 2 Char"/>
    <w:basedOn w:val="DefaultParagraphFont"/>
    <w:link w:val="BodyText2"/>
    <w:rsid w:val="003E1FA3"/>
    <w:rPr>
      <w:sz w:val="24"/>
      <w:szCs w:val="24"/>
    </w:rPr>
  </w:style>
  <w:style w:type="character" w:customStyle="1" w:styleId="Char">
    <w:name w:val="Char"/>
    <w:basedOn w:val="DefaultParagraphFont"/>
    <w:rsid w:val="003E1FA3"/>
    <w:rPr>
      <w:sz w:val="30"/>
      <w:szCs w:val="30"/>
      <w:lang w:val="en-US" w:eastAsia="en-US" w:bidi="ar-SA"/>
    </w:rPr>
  </w:style>
  <w:style w:type="paragraph" w:styleId="BodyText3">
    <w:name w:val="Body Text 3"/>
    <w:basedOn w:val="Normal"/>
    <w:link w:val="BodyText3Char"/>
    <w:rsid w:val="003E1FA3"/>
    <w:pPr>
      <w:bidi w:val="0"/>
      <w:spacing w:after="120" w:line="240" w:lineRule="auto"/>
      <w:ind w:left="0" w:firstLine="0"/>
      <w:jc w:val="left"/>
    </w:pPr>
    <w:rPr>
      <w:rFonts w:cs="Times New Roman"/>
      <w:b w:val="0"/>
      <w:bCs w:val="0"/>
      <w:sz w:val="16"/>
      <w:szCs w:val="16"/>
    </w:rPr>
  </w:style>
  <w:style w:type="character" w:customStyle="1" w:styleId="BodyText3Char">
    <w:name w:val="Body Text 3 Char"/>
    <w:basedOn w:val="DefaultParagraphFont"/>
    <w:link w:val="BodyText3"/>
    <w:rsid w:val="003E1FA3"/>
    <w:rPr>
      <w:sz w:val="16"/>
      <w:szCs w:val="16"/>
    </w:rPr>
  </w:style>
  <w:style w:type="paragraph" w:customStyle="1" w:styleId="storytext">
    <w:name w:val="storytext"/>
    <w:basedOn w:val="Normal"/>
    <w:rsid w:val="003E1FA3"/>
    <w:pPr>
      <w:bidi w:val="0"/>
      <w:spacing w:before="100" w:beforeAutospacing="1" w:after="100" w:afterAutospacing="1" w:line="240" w:lineRule="auto"/>
      <w:ind w:left="0" w:firstLine="0"/>
      <w:jc w:val="left"/>
    </w:pPr>
    <w:rPr>
      <w:rFonts w:cs="Times New Roman"/>
      <w:b w:val="0"/>
      <w:bCs w:val="0"/>
    </w:rPr>
  </w:style>
  <w:style w:type="paragraph" w:styleId="HTMLPreformatted">
    <w:name w:val="HTML Preformatted"/>
    <w:basedOn w:val="Normal"/>
    <w:link w:val="HTMLPreformattedChar"/>
    <w:uiPriority w:val="99"/>
    <w:unhideWhenUsed/>
    <w:rsid w:val="003E1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line="240" w:lineRule="auto"/>
      <w:ind w:left="0" w:firstLine="0"/>
      <w:jc w:val="left"/>
    </w:pPr>
    <w:rPr>
      <w:rFonts w:ascii="Courier New" w:hAnsi="Courier New" w:cs="Courier New"/>
      <w:b w:val="0"/>
      <w:bCs w:val="0"/>
      <w:sz w:val="20"/>
      <w:szCs w:val="20"/>
    </w:rPr>
  </w:style>
  <w:style w:type="character" w:customStyle="1" w:styleId="HTMLPreformattedChar">
    <w:name w:val="HTML Preformatted Char"/>
    <w:basedOn w:val="DefaultParagraphFont"/>
    <w:link w:val="HTMLPreformatted"/>
    <w:uiPriority w:val="99"/>
    <w:rsid w:val="003E1FA3"/>
    <w:rPr>
      <w:rFonts w:ascii="Courier New" w:hAnsi="Courier New" w:cs="Courier New"/>
    </w:rPr>
  </w:style>
  <w:style w:type="character" w:customStyle="1" w:styleId="apple-style-span">
    <w:name w:val="apple-style-span"/>
    <w:basedOn w:val="DefaultParagraphFont"/>
    <w:rsid w:val="003E1FA3"/>
  </w:style>
  <w:style w:type="table" w:customStyle="1" w:styleId="MediumShading1-Accent11">
    <w:name w:val="Medium Shading 1 - Accent 11"/>
    <w:basedOn w:val="TableNormal"/>
    <w:uiPriority w:val="63"/>
    <w:rsid w:val="003E1FA3"/>
    <w:rPr>
      <w:lang w:bidi="fa-IR"/>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LightList-Accent11">
    <w:name w:val="Light List - Accent 11"/>
    <w:basedOn w:val="TableNormal"/>
    <w:uiPriority w:val="61"/>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Grid2">
    <w:name w:val="Table Grid 2"/>
    <w:basedOn w:val="TableNormal"/>
    <w:rsid w:val="003E1FA3"/>
    <w:rPr>
      <w:lang w:bidi="fa-I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customStyle="1" w:styleId="Tabsareh">
    <w:name w:val="‏Tabsareh"/>
    <w:basedOn w:val="Normal"/>
    <w:rsid w:val="003E1FA3"/>
    <w:pPr>
      <w:spacing w:before="120" w:after="120" w:line="240" w:lineRule="auto"/>
      <w:ind w:left="680" w:hanging="680"/>
      <w:jc w:val="both"/>
    </w:pPr>
    <w:rPr>
      <w:rFonts w:ascii="Garamond" w:hAnsi="Garamond"/>
      <w:b w:val="0"/>
      <w:bCs w:val="0"/>
      <w:noProof/>
      <w:sz w:val="20"/>
    </w:rPr>
  </w:style>
  <w:style w:type="paragraph" w:customStyle="1" w:styleId="StyleHeading2CenteredBefore12ptPatternClearGray-25">
    <w:name w:val="Style Heading 2 + Centered Before:  12 pt Pattern: Clear (Gray-25%)"/>
    <w:basedOn w:val="Heading2"/>
    <w:link w:val="StyleHeading2CenteredBefore12ptPatternClearGray-25Char"/>
    <w:rsid w:val="003E1FA3"/>
    <w:pPr>
      <w:shd w:val="clear" w:color="auto" w:fill="C0C0C0"/>
      <w:spacing w:before="160" w:line="240" w:lineRule="auto"/>
      <w:ind w:left="0" w:firstLine="0"/>
    </w:pPr>
    <w:rPr>
      <w:rFonts w:ascii="B Nazanin" w:hAnsi="B Nazanin"/>
      <w:sz w:val="24"/>
    </w:rPr>
  </w:style>
  <w:style w:type="character" w:customStyle="1" w:styleId="StyleHeading2CenteredBefore12ptPatternClearGray-25Char">
    <w:name w:val="Style Heading 2 + Centered Before:  12 pt Pattern: Clear (Gray-25%) Char"/>
    <w:basedOn w:val="Heading2Char"/>
    <w:link w:val="StyleHeading2CenteredBefore12ptPatternClearGray-25"/>
    <w:rsid w:val="003E1FA3"/>
    <w:rPr>
      <w:rFonts w:ascii="B Nazanin" w:hAnsi="B Nazanin" w:cs="Arial"/>
      <w:b/>
      <w:bCs/>
      <w:i/>
      <w:iCs/>
      <w:sz w:val="24"/>
      <w:szCs w:val="28"/>
      <w:shd w:val="clear" w:color="auto" w:fill="C0C0C0"/>
    </w:rPr>
  </w:style>
  <w:style w:type="paragraph" w:customStyle="1" w:styleId="1">
    <w:name w:val="1"/>
    <w:basedOn w:val="Normal"/>
    <w:rsid w:val="003E1FA3"/>
    <w:pPr>
      <w:spacing w:before="480" w:line="240" w:lineRule="auto"/>
      <w:ind w:left="0" w:firstLine="0"/>
      <w:jc w:val="both"/>
    </w:pPr>
    <w:rPr>
      <w:rFonts w:ascii="B Nazanin" w:hAnsi="B Nazanin"/>
      <w:noProof/>
      <w:sz w:val="28"/>
      <w:szCs w:val="28"/>
    </w:rPr>
  </w:style>
  <w:style w:type="character" w:customStyle="1" w:styleId="StyleLatin11pt">
    <w:name w:val="Style (Latin) 11 pt"/>
    <w:basedOn w:val="DefaultParagraphFont"/>
    <w:rsid w:val="003E1FA3"/>
    <w:rPr>
      <w:rFonts w:ascii="B Nazanin" w:hAnsi="B Nazanin"/>
      <w:sz w:val="22"/>
    </w:rPr>
  </w:style>
  <w:style w:type="character" w:customStyle="1" w:styleId="StyleLatin11ptBold">
    <w:name w:val="Style (Latin) 11 pt Bold"/>
    <w:basedOn w:val="DefaultParagraphFont"/>
    <w:rsid w:val="003E1FA3"/>
    <w:rPr>
      <w:rFonts w:ascii="B Nazanin" w:hAnsi="B Nazanin"/>
      <w:b/>
      <w:bCs/>
      <w:sz w:val="24"/>
    </w:rPr>
  </w:style>
  <w:style w:type="paragraph" w:customStyle="1" w:styleId="HeaderAttachment">
    <w:name w:val="Header Attachment"/>
    <w:basedOn w:val="Normal"/>
    <w:link w:val="HeaderAttachmentChar"/>
    <w:rsid w:val="003E1FA3"/>
    <w:pPr>
      <w:shd w:val="clear" w:color="auto" w:fill="C0C0C0"/>
      <w:spacing w:before="360" w:line="216" w:lineRule="auto"/>
      <w:ind w:left="-45" w:right="-57" w:firstLine="11"/>
    </w:pPr>
    <w:rPr>
      <w:rFonts w:ascii="B Nazanin" w:hAnsi="B Nazanin"/>
      <w:noProof/>
      <w:sz w:val="28"/>
      <w:szCs w:val="28"/>
    </w:rPr>
  </w:style>
  <w:style w:type="character" w:customStyle="1" w:styleId="HeaderAttachmentChar">
    <w:name w:val="Header Attachment Char"/>
    <w:basedOn w:val="DefaultParagraphFont"/>
    <w:link w:val="HeaderAttachment"/>
    <w:rsid w:val="003E1FA3"/>
    <w:rPr>
      <w:rFonts w:ascii="B Nazanin" w:hAnsi="B Nazanin" w:cs="B Nazanin"/>
      <w:b/>
      <w:bCs/>
      <w:noProof/>
      <w:sz w:val="28"/>
      <w:szCs w:val="28"/>
      <w:shd w:val="clear" w:color="auto" w:fill="C0C0C0"/>
    </w:rPr>
  </w:style>
  <w:style w:type="paragraph" w:customStyle="1" w:styleId="HeaderAttachment1">
    <w:name w:val="Header Attachment1"/>
    <w:basedOn w:val="HeaderAttachment"/>
    <w:link w:val="HeaderAttachment1Char"/>
    <w:rsid w:val="003E1FA3"/>
    <w:rPr>
      <w:sz w:val="24"/>
      <w:szCs w:val="24"/>
    </w:rPr>
  </w:style>
  <w:style w:type="character" w:customStyle="1" w:styleId="HeaderAttachment1Char">
    <w:name w:val="Header Attachment1 Char"/>
    <w:basedOn w:val="HeaderAttachmentChar"/>
    <w:link w:val="HeaderAttachment1"/>
    <w:rsid w:val="003E1FA3"/>
    <w:rPr>
      <w:rFonts w:ascii="B Nazanin" w:hAnsi="B Nazanin" w:cs="B Nazanin"/>
      <w:b/>
      <w:bCs/>
      <w:noProof/>
      <w:sz w:val="24"/>
      <w:szCs w:val="24"/>
      <w:shd w:val="clear" w:color="auto" w:fill="C0C0C0"/>
    </w:rPr>
  </w:style>
  <w:style w:type="paragraph" w:customStyle="1" w:styleId="aa">
    <w:name w:val="aa"/>
    <w:basedOn w:val="Normal"/>
    <w:rsid w:val="003E1FA3"/>
    <w:pPr>
      <w:spacing w:before="360" w:line="240" w:lineRule="auto"/>
      <w:ind w:left="0" w:firstLine="0"/>
      <w:jc w:val="left"/>
    </w:pPr>
    <w:rPr>
      <w:rFonts w:ascii="B Nazanin" w:hAnsi="B Nazanin"/>
      <w:sz w:val="28"/>
      <w:szCs w:val="22"/>
    </w:rPr>
  </w:style>
  <w:style w:type="paragraph" w:styleId="Subtitle">
    <w:name w:val="Subtitle"/>
    <w:basedOn w:val="Normal"/>
    <w:link w:val="SubtitleChar"/>
    <w:qFormat/>
    <w:rsid w:val="003E1FA3"/>
    <w:pPr>
      <w:spacing w:line="500" w:lineRule="atLeast"/>
      <w:ind w:left="0" w:firstLine="0"/>
      <w:jc w:val="both"/>
    </w:pPr>
    <w:rPr>
      <w:rFonts w:cs="B Yagut"/>
      <w:szCs w:val="26"/>
      <w:u w:val="single"/>
    </w:rPr>
  </w:style>
  <w:style w:type="character" w:customStyle="1" w:styleId="SubtitleChar">
    <w:name w:val="Subtitle Char"/>
    <w:basedOn w:val="DefaultParagraphFont"/>
    <w:link w:val="Subtitle"/>
    <w:rsid w:val="003E1FA3"/>
    <w:rPr>
      <w:rFonts w:cs="B Yagut"/>
      <w:b/>
      <w:bCs/>
      <w:sz w:val="24"/>
      <w:szCs w:val="26"/>
      <w:u w:val="single"/>
    </w:rPr>
  </w:style>
  <w:style w:type="paragraph" w:customStyle="1" w:styleId="table1">
    <w:name w:val="table1"/>
    <w:basedOn w:val="Normal"/>
    <w:link w:val="table1Char"/>
    <w:rsid w:val="003E1FA3"/>
    <w:pPr>
      <w:spacing w:line="240" w:lineRule="auto"/>
      <w:ind w:left="0" w:firstLine="0"/>
    </w:pPr>
    <w:rPr>
      <w:rFonts w:ascii="Garamond" w:hAnsi="Garamond"/>
      <w:noProof/>
      <w:sz w:val="22"/>
      <w:szCs w:val="22"/>
      <w:lang w:bidi="fa-IR"/>
    </w:rPr>
  </w:style>
  <w:style w:type="character" w:customStyle="1" w:styleId="table1Char">
    <w:name w:val="table1 Char"/>
    <w:basedOn w:val="DefaultParagraphFont"/>
    <w:link w:val="table1"/>
    <w:rsid w:val="003E1FA3"/>
    <w:rPr>
      <w:rFonts w:ascii="Garamond" w:hAnsi="Garamond" w:cs="B Nazanin"/>
      <w:b/>
      <w:bCs/>
      <w:noProof/>
      <w:sz w:val="22"/>
      <w:szCs w:val="22"/>
      <w:lang w:bidi="fa-IR"/>
    </w:rPr>
  </w:style>
  <w:style w:type="paragraph" w:customStyle="1" w:styleId="spacetb">
    <w:name w:val="space tb"/>
    <w:basedOn w:val="Normal"/>
    <w:link w:val="spacetbChar"/>
    <w:rsid w:val="003E1FA3"/>
    <w:pPr>
      <w:spacing w:line="240" w:lineRule="auto"/>
      <w:ind w:left="0" w:firstLine="0"/>
    </w:pPr>
    <w:rPr>
      <w:rFonts w:ascii="Garamond" w:hAnsi="Garamond"/>
      <w:noProof/>
      <w:sz w:val="10"/>
      <w:szCs w:val="10"/>
      <w:lang w:bidi="fa-IR"/>
    </w:rPr>
  </w:style>
  <w:style w:type="character" w:customStyle="1" w:styleId="spacetbChar">
    <w:name w:val="space tb Char"/>
    <w:basedOn w:val="DefaultParagraphFont"/>
    <w:link w:val="spacetb"/>
    <w:rsid w:val="003E1FA3"/>
    <w:rPr>
      <w:rFonts w:ascii="Garamond" w:hAnsi="Garamond" w:cs="B Nazanin"/>
      <w:b/>
      <w:bCs/>
      <w:noProof/>
      <w:sz w:val="10"/>
      <w:szCs w:val="10"/>
      <w:lang w:bidi="fa-IR"/>
    </w:rPr>
  </w:style>
  <w:style w:type="paragraph" w:customStyle="1" w:styleId="tbtitle">
    <w:name w:val="tb title"/>
    <w:basedOn w:val="Normal"/>
    <w:rsid w:val="003E1FA3"/>
    <w:pPr>
      <w:spacing w:line="240" w:lineRule="auto"/>
      <w:ind w:left="0" w:firstLine="0"/>
    </w:pPr>
    <w:rPr>
      <w:rFonts w:ascii="Garamond" w:hAnsi="Garamond"/>
      <w:noProof/>
      <w:sz w:val="20"/>
      <w:szCs w:val="20"/>
      <w:lang w:bidi="fa-IR"/>
    </w:rPr>
  </w:style>
  <w:style w:type="table" w:customStyle="1" w:styleId="LightList-Accent13">
    <w:name w:val="Light List - Accent 13"/>
    <w:basedOn w:val="TableNormal"/>
    <w:uiPriority w:val="61"/>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Grid-Accent11">
    <w:name w:val="Light Grid - Accent 11"/>
    <w:basedOn w:val="TableNormal"/>
    <w:uiPriority w:val="62"/>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Shading-Accent3">
    <w:name w:val="Light Shading Accent 3"/>
    <w:basedOn w:val="TableNormal"/>
    <w:uiPriority w:val="60"/>
    <w:rsid w:val="003E1FA3"/>
    <w:rPr>
      <w:color w:val="76923C" w:themeColor="accent3" w:themeShade="BF"/>
      <w:lang w:bidi="fa-IR"/>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MediumList1-Accent5">
    <w:name w:val="Medium List 1 Accent 5"/>
    <w:basedOn w:val="TableNormal"/>
    <w:uiPriority w:val="65"/>
    <w:rsid w:val="003E1FA3"/>
    <w:rPr>
      <w:color w:val="000000" w:themeColor="text1"/>
      <w:lang w:bidi="fa-IR"/>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TableTheme">
    <w:name w:val="Table Theme"/>
    <w:basedOn w:val="TableNormal"/>
    <w:rsid w:val="003E1FA3"/>
    <w:pPr>
      <w:bidi/>
      <w:spacing w:line="276" w:lineRule="auto"/>
      <w:ind w:left="36" w:firstLine="284"/>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3E1FA3"/>
    <w:pPr>
      <w:bidi w:val="0"/>
      <w:spacing w:before="100" w:beforeAutospacing="1" w:after="100" w:afterAutospacing="1" w:line="240" w:lineRule="auto"/>
      <w:ind w:left="0" w:firstLine="0"/>
      <w:textAlignment w:val="center"/>
    </w:pPr>
    <w:rPr>
      <w:b w:val="0"/>
      <w:bCs w:val="0"/>
      <w:sz w:val="26"/>
      <w:szCs w:val="26"/>
    </w:rPr>
  </w:style>
  <w:style w:type="paragraph" w:customStyle="1" w:styleId="xl66">
    <w:name w:val="xl66"/>
    <w:basedOn w:val="Normal"/>
    <w:rsid w:val="003E1FA3"/>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number">
    <w:name w:val="number"/>
    <w:basedOn w:val="Normal"/>
    <w:rsid w:val="003E1FA3"/>
    <w:pPr>
      <w:bidi w:val="0"/>
      <w:spacing w:before="100" w:beforeAutospacing="1" w:after="100" w:afterAutospacing="1" w:line="240" w:lineRule="auto"/>
      <w:ind w:left="0" w:firstLine="0"/>
      <w:jc w:val="left"/>
    </w:pPr>
    <w:rPr>
      <w:rFonts w:cs="Times New Roman"/>
      <w:b w:val="0"/>
      <w:bCs w:val="0"/>
    </w:rPr>
  </w:style>
  <w:style w:type="table" w:customStyle="1" w:styleId="PlainTable31">
    <w:name w:val="Plain Table 31"/>
    <w:basedOn w:val="TableNormal"/>
    <w:uiPriority w:val="43"/>
    <w:rsid w:val="0071596E"/>
    <w:pPr>
      <w:jc w:val="center"/>
    </w:pPr>
    <w:rPr>
      <w:b/>
      <w:sz w:val="24"/>
    </w:rPr>
    <w:tblPr>
      <w:tblStyleRowBandSize w:val="1"/>
      <w:tblStyleColBandSize w:val="1"/>
      <w:tblBorders>
        <w:top w:val="single" w:sz="4" w:space="0" w:color="auto"/>
      </w:tblBorders>
    </w:tblPr>
    <w:tcPr>
      <w:vAlign w:val="center"/>
    </w:tcPr>
    <w:tblStylePr w:type="firstRow">
      <w:rPr>
        <w:b/>
        <w:bCs/>
        <w:caps/>
        <w:sz w:val="22"/>
      </w:rPr>
      <w:tblPr/>
      <w:tcPr>
        <w:tcBorders>
          <w:bottom w:val="single" w:sz="4" w:space="0" w:color="7F7F7F" w:themeColor="text1" w:themeTint="80"/>
        </w:tcBorders>
      </w:tcPr>
    </w:tblStylePr>
    <w:tblStylePr w:type="lastRow">
      <w:rPr>
        <w:b/>
        <w:bCs/>
        <w:caps/>
        <w:sz w:val="22"/>
      </w:rPr>
      <w:tblPr/>
      <w:tcPr>
        <w:tcBorders>
          <w:top w:val="single" w:sz="4" w:space="0" w:color="auto"/>
        </w:tcBorders>
      </w:tcPr>
    </w:tblStylePr>
    <w:tblStylePr w:type="firstCol">
      <w:rPr>
        <w:b/>
        <w:bCs/>
        <w:caps/>
        <w:sz w:val="22"/>
      </w:rPr>
      <w:tblPr/>
      <w:tcPr>
        <w:tcBorders>
          <w:top w:val="single" w:sz="4" w:space="0" w:color="auto"/>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51">
    <w:name w:val="Plain Table 51"/>
    <w:basedOn w:val="TableNormal"/>
    <w:uiPriority w:val="45"/>
    <w:rsid w:val="0071596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1">
    <w:name w:val="Plain Table 41"/>
    <w:basedOn w:val="TableNormal"/>
    <w:uiPriority w:val="44"/>
    <w:rsid w:val="00C4171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F16A6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xl67">
    <w:name w:val="xl67"/>
    <w:basedOn w:val="Normal"/>
    <w:rsid w:val="002A48B3"/>
    <w:pPr>
      <w:bidi w:val="0"/>
      <w:spacing w:before="100" w:beforeAutospacing="1" w:after="100" w:afterAutospacing="1" w:line="240" w:lineRule="auto"/>
      <w:ind w:left="0" w:firstLine="0"/>
      <w:jc w:val="right"/>
    </w:pPr>
    <w:rPr>
      <w:b w:val="0"/>
      <w:bCs w:val="0"/>
      <w:sz w:val="26"/>
      <w:szCs w:val="26"/>
      <w:lang w:bidi="fa-IR"/>
    </w:rPr>
  </w:style>
  <w:style w:type="paragraph" w:customStyle="1" w:styleId="xl68">
    <w:name w:val="xl68"/>
    <w:basedOn w:val="Normal"/>
    <w:rsid w:val="002A48B3"/>
    <w:pPr>
      <w:pBdr>
        <w:top w:val="single" w:sz="4" w:space="0" w:color="auto"/>
        <w:left w:val="single" w:sz="4" w:space="0" w:color="auto"/>
        <w:bottom w:val="single" w:sz="4" w:space="0" w:color="auto"/>
        <w:right w:val="single" w:sz="4" w:space="0" w:color="auto"/>
      </w:pBdr>
      <w:shd w:val="clear" w:color="000000" w:fill="DCE6F1"/>
      <w:bidi w:val="0"/>
      <w:spacing w:before="100" w:beforeAutospacing="1" w:after="100" w:afterAutospacing="1" w:line="240" w:lineRule="auto"/>
      <w:ind w:left="0" w:firstLine="0"/>
      <w:textAlignment w:val="center"/>
    </w:pPr>
    <w:rPr>
      <w:b w:val="0"/>
      <w:bCs w:val="0"/>
      <w:color w:val="000000"/>
      <w:sz w:val="26"/>
      <w:szCs w:val="26"/>
      <w:lang w:bidi="fa-IR"/>
    </w:rPr>
  </w:style>
  <w:style w:type="paragraph" w:customStyle="1" w:styleId="xl69">
    <w:name w:val="xl69"/>
    <w:basedOn w:val="Normal"/>
    <w:rsid w:val="002A48B3"/>
    <w:pPr>
      <w:bidi w:val="0"/>
      <w:spacing w:before="100" w:beforeAutospacing="1" w:after="100" w:afterAutospacing="1" w:line="240" w:lineRule="auto"/>
      <w:ind w:left="0" w:firstLine="0"/>
    </w:pPr>
    <w:rPr>
      <w:b w:val="0"/>
      <w:bCs w:val="0"/>
      <w:sz w:val="26"/>
      <w:szCs w:val="26"/>
      <w:lang w:bidi="fa-IR"/>
    </w:rPr>
  </w:style>
  <w:style w:type="paragraph" w:customStyle="1" w:styleId="xl70">
    <w:name w:val="xl70"/>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1">
    <w:name w:val="xl71"/>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2">
    <w:name w:val="xl72"/>
    <w:basedOn w:val="Normal"/>
    <w:rsid w:val="002A48B3"/>
    <w:pPr>
      <w:pBdr>
        <w:top w:val="single" w:sz="4" w:space="0" w:color="auto"/>
        <w:bottom w:val="single" w:sz="4" w:space="0" w:color="auto"/>
        <w:right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73">
    <w:name w:val="xl73"/>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74">
    <w:name w:val="xl74"/>
    <w:basedOn w:val="Normal"/>
    <w:rsid w:val="002A48B3"/>
    <w:pPr>
      <w:bidi w:val="0"/>
      <w:spacing w:before="100" w:beforeAutospacing="1" w:after="100" w:afterAutospacing="1" w:line="240" w:lineRule="auto"/>
      <w:ind w:left="0" w:firstLine="0"/>
      <w:jc w:val="left"/>
    </w:pPr>
    <w:rPr>
      <w:b w:val="0"/>
      <w:bCs w:val="0"/>
      <w:sz w:val="26"/>
      <w:szCs w:val="26"/>
      <w:lang w:bidi="fa-IR"/>
    </w:rPr>
  </w:style>
  <w:style w:type="paragraph" w:customStyle="1" w:styleId="xl75">
    <w:name w:val="xl75"/>
    <w:basedOn w:val="Normal"/>
    <w:rsid w:val="002A48B3"/>
    <w:pPr>
      <w:pBdr>
        <w:top w:val="single" w:sz="4" w:space="0" w:color="auto"/>
        <w:left w:val="single" w:sz="4" w:space="0" w:color="auto"/>
        <w:bottom w:val="single" w:sz="4" w:space="0" w:color="auto"/>
        <w:right w:val="single" w:sz="4" w:space="0" w:color="auto"/>
      </w:pBdr>
      <w:shd w:val="clear" w:color="000000" w:fill="B8CCE4"/>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6">
    <w:name w:val="xl76"/>
    <w:basedOn w:val="Normal"/>
    <w:rsid w:val="002A48B3"/>
    <w:pPr>
      <w:pBdr>
        <w:top w:val="single" w:sz="4" w:space="0" w:color="auto"/>
        <w:left w:val="single" w:sz="4" w:space="0" w:color="auto"/>
        <w:bottom w:val="single" w:sz="4" w:space="0" w:color="auto"/>
        <w:right w:val="single" w:sz="4" w:space="0" w:color="auto"/>
      </w:pBdr>
      <w:shd w:val="clear" w:color="000000" w:fill="B8CCE4"/>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82">
    <w:name w:val="xl82"/>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83">
    <w:name w:val="xl83"/>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textAlignment w:val="center"/>
    </w:pPr>
    <w:rPr>
      <w:b w:val="0"/>
      <w:bCs w:val="0"/>
      <w:color w:val="000000"/>
      <w:sz w:val="26"/>
      <w:szCs w:val="26"/>
      <w:lang w:bidi="fa-IR"/>
    </w:rPr>
  </w:style>
  <w:style w:type="paragraph" w:customStyle="1" w:styleId="xl84">
    <w:name w:val="xl84"/>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rFonts w:cs="Times New Roman"/>
      <w:b w:val="0"/>
      <w:bCs w:val="0"/>
      <w:sz w:val="22"/>
      <w:szCs w:val="22"/>
      <w:lang w:bidi="fa-IR"/>
    </w:rPr>
  </w:style>
  <w:style w:type="paragraph" w:customStyle="1" w:styleId="xl85">
    <w:name w:val="xl85"/>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rFonts w:cs="Times New Roman"/>
      <w:b w:val="0"/>
      <w:bCs w:val="0"/>
      <w:sz w:val="22"/>
      <w:szCs w:val="22"/>
      <w:lang w:bidi="fa-IR"/>
    </w:rPr>
  </w:style>
  <w:style w:type="paragraph" w:customStyle="1" w:styleId="xl86">
    <w:name w:val="xl86"/>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2"/>
      <w:szCs w:val="22"/>
      <w:lang w:bidi="fa-IR"/>
    </w:rPr>
  </w:style>
  <w:style w:type="paragraph" w:customStyle="1" w:styleId="xl87">
    <w:name w:val="xl87"/>
    <w:basedOn w:val="Normal"/>
    <w:rsid w:val="00C27FEF"/>
    <w:pPr>
      <w:pBdr>
        <w:top w:val="single" w:sz="4" w:space="0" w:color="auto"/>
        <w:left w:val="single" w:sz="4" w:space="0" w:color="auto"/>
        <w:right w:val="single" w:sz="4" w:space="0" w:color="auto"/>
      </w:pBdr>
      <w:bidi w:val="0"/>
      <w:spacing w:before="100" w:beforeAutospacing="1" w:after="100" w:afterAutospacing="1" w:line="240" w:lineRule="auto"/>
      <w:ind w:left="0" w:firstLine="0"/>
      <w:jc w:val="right"/>
      <w:textAlignment w:val="center"/>
    </w:pPr>
    <w:rPr>
      <w:b w:val="0"/>
      <w:bCs w:val="0"/>
      <w:sz w:val="26"/>
      <w:szCs w:val="26"/>
    </w:rPr>
  </w:style>
  <w:style w:type="paragraph" w:customStyle="1" w:styleId="xl88">
    <w:name w:val="xl88"/>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89">
    <w:name w:val="xl89"/>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0">
    <w:name w:val="xl90"/>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1">
    <w:name w:val="xl91"/>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2">
    <w:name w:val="xl92"/>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3">
    <w:name w:val="xl93"/>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4">
    <w:name w:val="xl94"/>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5">
    <w:name w:val="xl95"/>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58">
    <w:name w:val="xl58"/>
    <w:basedOn w:val="Normal"/>
    <w:rsid w:val="00644C54"/>
    <w:pPr>
      <w:bidi w:val="0"/>
      <w:spacing w:before="100" w:beforeAutospacing="1" w:after="100" w:afterAutospacing="1" w:line="240" w:lineRule="auto"/>
      <w:ind w:left="0" w:firstLine="0"/>
      <w:textAlignment w:val="center"/>
    </w:pPr>
    <w:rPr>
      <w:b w:val="0"/>
      <w:bCs w:val="0"/>
    </w:rPr>
  </w:style>
  <w:style w:type="paragraph" w:customStyle="1" w:styleId="xl59">
    <w:name w:val="xl59"/>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rFonts w:cs="B Mitra"/>
    </w:rPr>
  </w:style>
  <w:style w:type="paragraph" w:customStyle="1" w:styleId="xl60">
    <w:name w:val="xl60"/>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paragraph" w:customStyle="1" w:styleId="xl61">
    <w:name w:val="xl61"/>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pPr>
    <w:rPr>
      <w:b w:val="0"/>
      <w:bCs w:val="0"/>
    </w:rPr>
  </w:style>
  <w:style w:type="table" w:customStyle="1" w:styleId="GridTable4-Accent21">
    <w:name w:val="Grid Table 4 - Accent 21"/>
    <w:basedOn w:val="TableNormal"/>
    <w:uiPriority w:val="49"/>
    <w:rsid w:val="008B465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PlainTable211">
    <w:name w:val="Plain Table 211"/>
    <w:basedOn w:val="TableNormal"/>
    <w:uiPriority w:val="42"/>
    <w:rsid w:val="00553524"/>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11">
    <w:name w:val="Plain Table 11"/>
    <w:basedOn w:val="TableNormal"/>
    <w:uiPriority w:val="41"/>
    <w:rsid w:val="002D1B3D"/>
    <w:rPr>
      <w:lang w:bidi="fa-I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font5">
    <w:name w:val="font5"/>
    <w:basedOn w:val="Normal"/>
    <w:rsid w:val="002D1B3D"/>
    <w:pPr>
      <w:bidi w:val="0"/>
      <w:spacing w:before="100" w:beforeAutospacing="1" w:after="100" w:afterAutospacing="1" w:line="240" w:lineRule="auto"/>
      <w:ind w:left="0" w:firstLine="0"/>
      <w:jc w:val="left"/>
    </w:pPr>
    <w:rPr>
      <w:rFonts w:ascii="Tahoma" w:hAnsi="Tahoma" w:cs="Tahoma"/>
      <w:b w:val="0"/>
      <w:bCs w:val="0"/>
      <w:color w:val="000000"/>
      <w:sz w:val="18"/>
      <w:szCs w:val="18"/>
    </w:rPr>
  </w:style>
  <w:style w:type="paragraph" w:customStyle="1" w:styleId="font6">
    <w:name w:val="font6"/>
    <w:basedOn w:val="Normal"/>
    <w:rsid w:val="002D1B3D"/>
    <w:pPr>
      <w:bidi w:val="0"/>
      <w:spacing w:before="100" w:beforeAutospacing="1" w:after="100" w:afterAutospacing="1" w:line="240" w:lineRule="auto"/>
      <w:ind w:left="0" w:firstLine="0"/>
      <w:jc w:val="left"/>
    </w:pPr>
    <w:rPr>
      <w:rFonts w:ascii="Tahoma" w:hAnsi="Tahoma" w:cs="Tahoma"/>
      <w:color w:val="000000"/>
      <w:sz w:val="18"/>
      <w:szCs w:val="18"/>
    </w:rPr>
  </w:style>
  <w:style w:type="paragraph" w:customStyle="1" w:styleId="xl63">
    <w:name w:val="xl63"/>
    <w:basedOn w:val="Normal"/>
    <w:rsid w:val="002D1B3D"/>
    <w:pPr>
      <w:bidi w:val="0"/>
      <w:spacing w:before="100" w:beforeAutospacing="1" w:after="100" w:afterAutospacing="1" w:line="240" w:lineRule="auto"/>
      <w:ind w:left="0" w:firstLine="0"/>
      <w:textAlignment w:val="center"/>
    </w:pPr>
    <w:rPr>
      <w:b w:val="0"/>
      <w:bCs w:val="0"/>
      <w:sz w:val="26"/>
      <w:szCs w:val="26"/>
    </w:rPr>
  </w:style>
  <w:style w:type="paragraph" w:customStyle="1" w:styleId="xl64">
    <w:name w:val="xl64"/>
    <w:basedOn w:val="Normal"/>
    <w:rsid w:val="002D1B3D"/>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character" w:customStyle="1" w:styleId="lastprice">
    <w:name w:val="lastprice"/>
    <w:basedOn w:val="DefaultParagraphFont"/>
    <w:rsid w:val="002D1B3D"/>
  </w:style>
  <w:style w:type="table" w:customStyle="1" w:styleId="GridTable4-Accent61">
    <w:name w:val="Grid Table 4 - Accent 61"/>
    <w:basedOn w:val="TableNormal"/>
    <w:uiPriority w:val="49"/>
    <w:rsid w:val="002D1B3D"/>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21">
    <w:name w:val="Grid Table 1 Light - Accent 21"/>
    <w:basedOn w:val="TableNormal"/>
    <w:uiPriority w:val="46"/>
    <w:rsid w:val="002D1B3D"/>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GridTable1Light1">
    <w:name w:val="Grid Table 1 Light1"/>
    <w:basedOn w:val="TableNormal"/>
    <w:uiPriority w:val="46"/>
    <w:rsid w:val="00280BB9"/>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rtejustify">
    <w:name w:val="rtejustify"/>
    <w:basedOn w:val="Normal"/>
    <w:rsid w:val="00171E0C"/>
    <w:pPr>
      <w:bidi w:val="0"/>
      <w:spacing w:before="100" w:beforeAutospacing="1" w:after="100" w:afterAutospacing="1" w:line="240" w:lineRule="auto"/>
      <w:ind w:left="0" w:firstLine="0"/>
      <w:jc w:val="left"/>
    </w:pPr>
    <w:rPr>
      <w:rFonts w:cs="Times New Roman"/>
      <w:b w:val="0"/>
      <w:bCs w:val="0"/>
    </w:rPr>
  </w:style>
  <w:style w:type="paragraph" w:customStyle="1" w:styleId="mian-titr">
    <w:name w:val="mian-titr"/>
    <w:basedOn w:val="Normal"/>
    <w:rsid w:val="002D6193"/>
    <w:pPr>
      <w:bidi w:val="0"/>
      <w:spacing w:before="100" w:beforeAutospacing="1" w:after="100" w:afterAutospacing="1" w:line="240" w:lineRule="auto"/>
      <w:ind w:left="0" w:firstLine="0"/>
      <w:jc w:val="left"/>
    </w:pPr>
    <w:rPr>
      <w:rFonts w:cs="Times New Roman"/>
      <w:b w:val="0"/>
      <w:bCs w:val="0"/>
    </w:rPr>
  </w:style>
  <w:style w:type="table" w:customStyle="1" w:styleId="PlainTable311">
    <w:name w:val="Plain Table 311"/>
    <w:basedOn w:val="TableNormal"/>
    <w:uiPriority w:val="43"/>
    <w:rsid w:val="00A9424D"/>
    <w:pPr>
      <w:jc w:val="center"/>
    </w:pPr>
    <w:rPr>
      <w:b/>
      <w:sz w:val="24"/>
    </w:rPr>
    <w:tblPr>
      <w:tblStyleRowBandSize w:val="1"/>
      <w:tblStyleColBandSize w:val="1"/>
      <w:tblBorders>
        <w:top w:val="single" w:sz="4" w:space="0" w:color="auto"/>
      </w:tblBorders>
    </w:tblPr>
    <w:tcPr>
      <w:vAlign w:val="center"/>
    </w:tcPr>
    <w:tblStylePr w:type="firstRow">
      <w:rPr>
        <w:b/>
        <w:bCs/>
        <w:caps/>
        <w:sz w:val="22"/>
      </w:rPr>
      <w:tblPr/>
      <w:tcPr>
        <w:tcBorders>
          <w:bottom w:val="single" w:sz="4" w:space="0" w:color="7F7F7F" w:themeColor="text1" w:themeTint="80"/>
        </w:tcBorders>
      </w:tcPr>
    </w:tblStylePr>
    <w:tblStylePr w:type="lastRow">
      <w:rPr>
        <w:b/>
        <w:bCs/>
        <w:caps/>
        <w:sz w:val="22"/>
      </w:rPr>
      <w:tblPr/>
      <w:tcPr>
        <w:tcBorders>
          <w:top w:val="single" w:sz="4" w:space="0" w:color="auto"/>
        </w:tcBorders>
      </w:tcPr>
    </w:tblStylePr>
    <w:tblStylePr w:type="firstCol">
      <w:rPr>
        <w:b/>
        <w:bCs/>
        <w:caps/>
        <w:sz w:val="22"/>
      </w:rPr>
      <w:tblPr/>
      <w:tcPr>
        <w:tcBorders>
          <w:top w:val="single" w:sz="4" w:space="0" w:color="auto"/>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vlb">
    <w:name w:val="_vlb"/>
    <w:basedOn w:val="DefaultParagraphFont"/>
    <w:rsid w:val="00A9424D"/>
  </w:style>
  <w:style w:type="character" w:customStyle="1" w:styleId="abs">
    <w:name w:val="abs"/>
    <w:basedOn w:val="DefaultParagraphFont"/>
    <w:rsid w:val="00A9424D"/>
  </w:style>
  <w:style w:type="character" w:customStyle="1" w:styleId="pdv">
    <w:name w:val="pdv"/>
    <w:basedOn w:val="DefaultParagraphFont"/>
    <w:rsid w:val="00A9424D"/>
  </w:style>
  <w:style w:type="character" w:customStyle="1" w:styleId="ListParagraphChar">
    <w:name w:val="List Paragraph Char"/>
    <w:aliases w:val="saber List Paragraph Char"/>
    <w:link w:val="ListParagraph"/>
    <w:uiPriority w:val="34"/>
    <w:rsid w:val="00A9424D"/>
    <w:rPr>
      <w:rFonts w:ascii="Calibri" w:hAnsi="Calibri" w:cs="Arial"/>
      <w:b/>
      <w:bCs/>
      <w:sz w:val="22"/>
      <w:szCs w:val="22"/>
      <w:lang w:bidi="fa-IR"/>
    </w:rPr>
  </w:style>
  <w:style w:type="character" w:customStyle="1" w:styleId="price">
    <w:name w:val="price"/>
    <w:basedOn w:val="DefaultParagraphFont"/>
    <w:rsid w:val="00126B1B"/>
  </w:style>
  <w:style w:type="paragraph" w:customStyle="1" w:styleId="font">
    <w:name w:val="font"/>
    <w:basedOn w:val="Normal"/>
    <w:uiPriority w:val="99"/>
    <w:rsid w:val="00126B1B"/>
    <w:pPr>
      <w:bidi w:val="0"/>
      <w:spacing w:before="100" w:beforeAutospacing="1" w:after="100" w:afterAutospacing="1" w:line="240" w:lineRule="auto"/>
      <w:ind w:left="0" w:firstLine="0"/>
      <w:jc w:val="left"/>
    </w:pPr>
    <w:rPr>
      <w:b w:val="0"/>
      <w:bCs w:val="0"/>
    </w:rPr>
  </w:style>
  <w:style w:type="paragraph" w:customStyle="1" w:styleId="tahoma10w">
    <w:name w:val="tahoma10w"/>
    <w:basedOn w:val="Normal"/>
    <w:uiPriority w:val="99"/>
    <w:rsid w:val="00126B1B"/>
    <w:pPr>
      <w:bidi w:val="0"/>
      <w:spacing w:before="100" w:beforeAutospacing="1" w:after="100" w:afterAutospacing="1" w:line="240" w:lineRule="auto"/>
      <w:ind w:left="0" w:firstLine="0"/>
      <w:jc w:val="left"/>
    </w:pPr>
    <w:rPr>
      <w:rFonts w:ascii="Tahoma" w:hAnsi="Tahoma" w:cs="Tahoma"/>
      <w:b w:val="0"/>
      <w:bCs w:val="0"/>
      <w:color w:val="FFFFFF"/>
      <w:sz w:val="15"/>
      <w:szCs w:val="15"/>
    </w:rPr>
  </w:style>
  <w:style w:type="paragraph" w:customStyle="1" w:styleId="vymwloadingindicator">
    <w:name w:val="vymwloadingindicator"/>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bottom">
    <w:name w:val="vymwbottom"/>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top">
    <w:name w:val="vymwtop"/>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close">
    <w:name w:val="vymwclos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wordspeakbtn">
    <w:name w:val="vymwwordspeakbtn"/>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cage">
    <w:name w:val="pxcag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frame">
    <w:name w:val="fafram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framethird">
    <w:name w:val="faframethird"/>
    <w:basedOn w:val="Normal"/>
    <w:uiPriority w:val="99"/>
    <w:rsid w:val="00126B1B"/>
    <w:pPr>
      <w:bidi w:val="0"/>
      <w:spacing w:line="240" w:lineRule="auto"/>
      <w:ind w:left="0" w:firstLine="0"/>
      <w:jc w:val="left"/>
    </w:pPr>
    <w:rPr>
      <w:rFonts w:cs="Times New Roman"/>
      <w:b w:val="0"/>
      <w:bCs w:val="0"/>
    </w:rPr>
  </w:style>
  <w:style w:type="paragraph" w:customStyle="1" w:styleId="video-box">
    <w:name w:val="video-box"/>
    <w:basedOn w:val="Normal"/>
    <w:uiPriority w:val="99"/>
    <w:rsid w:val="00126B1B"/>
    <w:pPr>
      <w:pBdr>
        <w:top w:val="single" w:sz="12" w:space="0" w:color="auto"/>
        <w:left w:val="single" w:sz="6" w:space="0" w:color="auto"/>
        <w:bottom w:val="single" w:sz="6" w:space="0" w:color="auto"/>
        <w:right w:val="single" w:sz="6" w:space="0" w:color="auto"/>
      </w:pBdr>
      <w:shd w:val="clear" w:color="auto" w:fill="ECECEC"/>
      <w:bidi w:val="0"/>
      <w:spacing w:before="100" w:beforeAutospacing="1" w:after="100" w:afterAutospacing="1" w:line="240" w:lineRule="auto"/>
      <w:ind w:left="0" w:firstLine="0"/>
      <w:jc w:val="left"/>
    </w:pPr>
    <w:rPr>
      <w:rFonts w:cs="Times New Roman"/>
      <w:b w:val="0"/>
      <w:bCs w:val="0"/>
    </w:rPr>
  </w:style>
  <w:style w:type="paragraph" w:customStyle="1" w:styleId="native-video-400x300">
    <w:name w:val="native-video-400x300"/>
    <w:basedOn w:val="Normal"/>
    <w:uiPriority w:val="99"/>
    <w:rsid w:val="00126B1B"/>
    <w:pPr>
      <w:shd w:val="clear" w:color="auto" w:fill="FFFFFF"/>
      <w:bidi w:val="0"/>
      <w:spacing w:before="75" w:line="240" w:lineRule="auto"/>
      <w:ind w:left="75" w:right="75" w:firstLine="0"/>
      <w:jc w:val="left"/>
    </w:pPr>
    <w:rPr>
      <w:rFonts w:cs="Times New Roman"/>
      <w:b w:val="0"/>
      <w:bCs w:val="0"/>
    </w:rPr>
  </w:style>
  <w:style w:type="paragraph" w:customStyle="1" w:styleId="only-video-400x300">
    <w:name w:val="only-video-400x300"/>
    <w:basedOn w:val="Normal"/>
    <w:uiPriority w:val="99"/>
    <w:rsid w:val="00126B1B"/>
    <w:pPr>
      <w:shd w:val="clear" w:color="auto" w:fill="FFFFFF"/>
      <w:bidi w:val="0"/>
      <w:spacing w:before="75" w:line="240" w:lineRule="auto"/>
      <w:ind w:left="75" w:right="75" w:firstLine="0"/>
      <w:jc w:val="left"/>
    </w:pPr>
    <w:rPr>
      <w:rFonts w:cs="Times New Roman"/>
      <w:b w:val="0"/>
      <w:bCs w:val="0"/>
    </w:rPr>
  </w:style>
  <w:style w:type="paragraph" w:customStyle="1" w:styleId="pxleadph">
    <w:name w:val="pxleadph"/>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addiv">
    <w:name w:val="faaddiv"/>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brandingbar">
    <w:name w:val="fabrandingbar"/>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bclosure">
    <w:name w:val="pxbclosur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adlink">
    <w:name w:val="faadlink"/>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inta">
    <w:name w:val="pxinta"/>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txtl">
    <w:name w:val="fatxtl"/>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wp-caption-text">
    <w:name w:val="wp-caption-text"/>
    <w:basedOn w:val="Normal"/>
    <w:rsid w:val="00126B1B"/>
    <w:pPr>
      <w:bidi w:val="0"/>
      <w:spacing w:before="100" w:beforeAutospacing="1" w:after="100" w:afterAutospacing="1" w:line="240" w:lineRule="auto"/>
      <w:ind w:left="0" w:firstLine="0"/>
      <w:jc w:val="left"/>
    </w:pPr>
    <w:rPr>
      <w:rFonts w:cs="Times New Roman"/>
      <w:b w:val="0"/>
      <w:bCs w:val="0"/>
    </w:rPr>
  </w:style>
  <w:style w:type="character" w:customStyle="1" w:styleId="Heading4Char1">
    <w:name w:val="Heading 4 Char1"/>
    <w:aliases w:val="Heading 0 Char1"/>
    <w:basedOn w:val="DefaultParagraphFont"/>
    <w:uiPriority w:val="9"/>
    <w:semiHidden/>
    <w:rsid w:val="00126B1B"/>
    <w:rPr>
      <w:rFonts w:asciiTheme="majorHAnsi" w:eastAsiaTheme="majorEastAsia" w:hAnsiTheme="majorHAnsi" w:cstheme="majorBidi"/>
      <w:b/>
      <w:bCs/>
      <w:i/>
      <w:iCs/>
      <w:color w:val="365F91" w:themeColor="accent1" w:themeShade="BF"/>
      <w:sz w:val="24"/>
      <w:szCs w:val="24"/>
    </w:rPr>
  </w:style>
  <w:style w:type="table" w:customStyle="1" w:styleId="GridTable2-Accent31">
    <w:name w:val="Grid Table 2 - Accent 31"/>
    <w:basedOn w:val="TableNormal"/>
    <w:uiPriority w:val="47"/>
    <w:rsid w:val="00126B1B"/>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md-block-unstyled">
    <w:name w:val="md-block-unstyled"/>
    <w:basedOn w:val="Normal"/>
    <w:rsid w:val="005B18F1"/>
    <w:pPr>
      <w:bidi w:val="0"/>
      <w:spacing w:before="100" w:beforeAutospacing="1" w:after="100" w:afterAutospacing="1" w:line="240" w:lineRule="auto"/>
      <w:ind w:left="0" w:firstLine="0"/>
      <w:jc w:val="left"/>
    </w:pPr>
    <w:rPr>
      <w:rFonts w:cs="Times New Roman"/>
      <w:b w:val="0"/>
      <w:bCs w:val="0"/>
    </w:rPr>
  </w:style>
  <w:style w:type="table" w:customStyle="1" w:styleId="GridTable1Light-Accent61">
    <w:name w:val="Grid Table 1 Light - Accent 61"/>
    <w:basedOn w:val="TableNormal"/>
    <w:uiPriority w:val="46"/>
    <w:rsid w:val="00CC0A2E"/>
    <w:rPr>
      <w:lang w:bidi="fa-IR"/>
    </w:r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PlainTable511">
    <w:name w:val="Plain Table 511"/>
    <w:basedOn w:val="TableNormal"/>
    <w:uiPriority w:val="45"/>
    <w:rsid w:val="00CC0A2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11">
    <w:name w:val="Plain Table 411"/>
    <w:basedOn w:val="TableNormal"/>
    <w:uiPriority w:val="44"/>
    <w:rsid w:val="00CC0A2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stTable1Light-Accent31">
    <w:name w:val="List Table 1 Light - Accent 31"/>
    <w:basedOn w:val="TableNormal"/>
    <w:uiPriority w:val="46"/>
    <w:rsid w:val="00CC0A2E"/>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11">
    <w:name w:val="Grid Table 4 - Accent 211"/>
    <w:basedOn w:val="TableNormal"/>
    <w:uiPriority w:val="49"/>
    <w:rsid w:val="00CC0A2E"/>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PlainTable111">
    <w:name w:val="Plain Table 111"/>
    <w:basedOn w:val="TableNormal"/>
    <w:uiPriority w:val="41"/>
    <w:rsid w:val="00CC0A2E"/>
    <w:rPr>
      <w:lang w:bidi="fa-I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4-Accent611">
    <w:name w:val="Grid Table 4 - Accent 611"/>
    <w:basedOn w:val="TableNormal"/>
    <w:uiPriority w:val="49"/>
    <w:rsid w:val="00CC0A2E"/>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211">
    <w:name w:val="Grid Table 1 Light - Accent 211"/>
    <w:basedOn w:val="TableNormal"/>
    <w:uiPriority w:val="46"/>
    <w:rsid w:val="00CC0A2E"/>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character" w:customStyle="1" w:styleId="linkcadetblue">
    <w:name w:val="linkcadetblue"/>
    <w:basedOn w:val="DefaultParagraphFont"/>
    <w:rsid w:val="00CC0A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0441">
      <w:bodyDiv w:val="1"/>
      <w:marLeft w:val="0"/>
      <w:marRight w:val="0"/>
      <w:marTop w:val="0"/>
      <w:marBottom w:val="0"/>
      <w:divBdr>
        <w:top w:val="none" w:sz="0" w:space="0" w:color="auto"/>
        <w:left w:val="none" w:sz="0" w:space="0" w:color="auto"/>
        <w:bottom w:val="none" w:sz="0" w:space="0" w:color="auto"/>
        <w:right w:val="none" w:sz="0" w:space="0" w:color="auto"/>
      </w:divBdr>
    </w:div>
    <w:div w:id="2823667">
      <w:bodyDiv w:val="1"/>
      <w:marLeft w:val="0"/>
      <w:marRight w:val="0"/>
      <w:marTop w:val="0"/>
      <w:marBottom w:val="0"/>
      <w:divBdr>
        <w:top w:val="none" w:sz="0" w:space="0" w:color="auto"/>
        <w:left w:val="none" w:sz="0" w:space="0" w:color="auto"/>
        <w:bottom w:val="none" w:sz="0" w:space="0" w:color="auto"/>
        <w:right w:val="none" w:sz="0" w:space="0" w:color="auto"/>
      </w:divBdr>
    </w:div>
    <w:div w:id="3288243">
      <w:bodyDiv w:val="1"/>
      <w:marLeft w:val="0"/>
      <w:marRight w:val="0"/>
      <w:marTop w:val="0"/>
      <w:marBottom w:val="0"/>
      <w:divBdr>
        <w:top w:val="none" w:sz="0" w:space="0" w:color="auto"/>
        <w:left w:val="none" w:sz="0" w:space="0" w:color="auto"/>
        <w:bottom w:val="none" w:sz="0" w:space="0" w:color="auto"/>
        <w:right w:val="none" w:sz="0" w:space="0" w:color="auto"/>
      </w:divBdr>
    </w:div>
    <w:div w:id="5133623">
      <w:bodyDiv w:val="1"/>
      <w:marLeft w:val="0"/>
      <w:marRight w:val="0"/>
      <w:marTop w:val="0"/>
      <w:marBottom w:val="0"/>
      <w:divBdr>
        <w:top w:val="none" w:sz="0" w:space="0" w:color="auto"/>
        <w:left w:val="none" w:sz="0" w:space="0" w:color="auto"/>
        <w:bottom w:val="none" w:sz="0" w:space="0" w:color="auto"/>
        <w:right w:val="none" w:sz="0" w:space="0" w:color="auto"/>
      </w:divBdr>
    </w:div>
    <w:div w:id="5982885">
      <w:bodyDiv w:val="1"/>
      <w:marLeft w:val="0"/>
      <w:marRight w:val="0"/>
      <w:marTop w:val="0"/>
      <w:marBottom w:val="0"/>
      <w:divBdr>
        <w:top w:val="none" w:sz="0" w:space="0" w:color="auto"/>
        <w:left w:val="none" w:sz="0" w:space="0" w:color="auto"/>
        <w:bottom w:val="none" w:sz="0" w:space="0" w:color="auto"/>
        <w:right w:val="none" w:sz="0" w:space="0" w:color="auto"/>
      </w:divBdr>
    </w:div>
    <w:div w:id="6837270">
      <w:bodyDiv w:val="1"/>
      <w:marLeft w:val="0"/>
      <w:marRight w:val="0"/>
      <w:marTop w:val="0"/>
      <w:marBottom w:val="0"/>
      <w:divBdr>
        <w:top w:val="none" w:sz="0" w:space="0" w:color="auto"/>
        <w:left w:val="none" w:sz="0" w:space="0" w:color="auto"/>
        <w:bottom w:val="none" w:sz="0" w:space="0" w:color="auto"/>
        <w:right w:val="none" w:sz="0" w:space="0" w:color="auto"/>
      </w:divBdr>
    </w:div>
    <w:div w:id="9375751">
      <w:bodyDiv w:val="1"/>
      <w:marLeft w:val="0"/>
      <w:marRight w:val="0"/>
      <w:marTop w:val="0"/>
      <w:marBottom w:val="0"/>
      <w:divBdr>
        <w:top w:val="none" w:sz="0" w:space="0" w:color="auto"/>
        <w:left w:val="none" w:sz="0" w:space="0" w:color="auto"/>
        <w:bottom w:val="none" w:sz="0" w:space="0" w:color="auto"/>
        <w:right w:val="none" w:sz="0" w:space="0" w:color="auto"/>
      </w:divBdr>
    </w:div>
    <w:div w:id="9378302">
      <w:bodyDiv w:val="1"/>
      <w:marLeft w:val="0"/>
      <w:marRight w:val="0"/>
      <w:marTop w:val="0"/>
      <w:marBottom w:val="0"/>
      <w:divBdr>
        <w:top w:val="none" w:sz="0" w:space="0" w:color="auto"/>
        <w:left w:val="none" w:sz="0" w:space="0" w:color="auto"/>
        <w:bottom w:val="none" w:sz="0" w:space="0" w:color="auto"/>
        <w:right w:val="none" w:sz="0" w:space="0" w:color="auto"/>
      </w:divBdr>
    </w:div>
    <w:div w:id="9381361">
      <w:bodyDiv w:val="1"/>
      <w:marLeft w:val="0"/>
      <w:marRight w:val="0"/>
      <w:marTop w:val="0"/>
      <w:marBottom w:val="0"/>
      <w:divBdr>
        <w:top w:val="none" w:sz="0" w:space="0" w:color="auto"/>
        <w:left w:val="none" w:sz="0" w:space="0" w:color="auto"/>
        <w:bottom w:val="none" w:sz="0" w:space="0" w:color="auto"/>
        <w:right w:val="none" w:sz="0" w:space="0" w:color="auto"/>
      </w:divBdr>
    </w:div>
    <w:div w:id="9527672">
      <w:bodyDiv w:val="1"/>
      <w:marLeft w:val="0"/>
      <w:marRight w:val="0"/>
      <w:marTop w:val="0"/>
      <w:marBottom w:val="0"/>
      <w:divBdr>
        <w:top w:val="none" w:sz="0" w:space="0" w:color="auto"/>
        <w:left w:val="none" w:sz="0" w:space="0" w:color="auto"/>
        <w:bottom w:val="none" w:sz="0" w:space="0" w:color="auto"/>
        <w:right w:val="none" w:sz="0" w:space="0" w:color="auto"/>
      </w:divBdr>
    </w:div>
    <w:div w:id="9645132">
      <w:marLeft w:val="0"/>
      <w:marRight w:val="0"/>
      <w:marTop w:val="0"/>
      <w:marBottom w:val="0"/>
      <w:divBdr>
        <w:top w:val="none" w:sz="0" w:space="0" w:color="auto"/>
        <w:left w:val="none" w:sz="0" w:space="0" w:color="auto"/>
        <w:bottom w:val="none" w:sz="0" w:space="0" w:color="auto"/>
        <w:right w:val="none" w:sz="0" w:space="0" w:color="auto"/>
      </w:divBdr>
    </w:div>
    <w:div w:id="10186458">
      <w:bodyDiv w:val="1"/>
      <w:marLeft w:val="0"/>
      <w:marRight w:val="0"/>
      <w:marTop w:val="0"/>
      <w:marBottom w:val="0"/>
      <w:divBdr>
        <w:top w:val="none" w:sz="0" w:space="0" w:color="auto"/>
        <w:left w:val="none" w:sz="0" w:space="0" w:color="auto"/>
        <w:bottom w:val="none" w:sz="0" w:space="0" w:color="auto"/>
        <w:right w:val="none" w:sz="0" w:space="0" w:color="auto"/>
      </w:divBdr>
    </w:div>
    <w:div w:id="10450548">
      <w:bodyDiv w:val="1"/>
      <w:marLeft w:val="0"/>
      <w:marRight w:val="0"/>
      <w:marTop w:val="0"/>
      <w:marBottom w:val="0"/>
      <w:divBdr>
        <w:top w:val="none" w:sz="0" w:space="0" w:color="auto"/>
        <w:left w:val="none" w:sz="0" w:space="0" w:color="auto"/>
        <w:bottom w:val="none" w:sz="0" w:space="0" w:color="auto"/>
        <w:right w:val="none" w:sz="0" w:space="0" w:color="auto"/>
      </w:divBdr>
    </w:div>
    <w:div w:id="10838692">
      <w:bodyDiv w:val="1"/>
      <w:marLeft w:val="0"/>
      <w:marRight w:val="0"/>
      <w:marTop w:val="0"/>
      <w:marBottom w:val="0"/>
      <w:divBdr>
        <w:top w:val="none" w:sz="0" w:space="0" w:color="auto"/>
        <w:left w:val="none" w:sz="0" w:space="0" w:color="auto"/>
        <w:bottom w:val="none" w:sz="0" w:space="0" w:color="auto"/>
        <w:right w:val="none" w:sz="0" w:space="0" w:color="auto"/>
      </w:divBdr>
    </w:div>
    <w:div w:id="11689332">
      <w:bodyDiv w:val="1"/>
      <w:marLeft w:val="0"/>
      <w:marRight w:val="0"/>
      <w:marTop w:val="0"/>
      <w:marBottom w:val="0"/>
      <w:divBdr>
        <w:top w:val="none" w:sz="0" w:space="0" w:color="auto"/>
        <w:left w:val="none" w:sz="0" w:space="0" w:color="auto"/>
        <w:bottom w:val="none" w:sz="0" w:space="0" w:color="auto"/>
        <w:right w:val="none" w:sz="0" w:space="0" w:color="auto"/>
      </w:divBdr>
    </w:div>
    <w:div w:id="11802086">
      <w:marLeft w:val="0"/>
      <w:marRight w:val="0"/>
      <w:marTop w:val="0"/>
      <w:marBottom w:val="0"/>
      <w:divBdr>
        <w:top w:val="none" w:sz="0" w:space="0" w:color="auto"/>
        <w:left w:val="none" w:sz="0" w:space="0" w:color="auto"/>
        <w:bottom w:val="none" w:sz="0" w:space="0" w:color="auto"/>
        <w:right w:val="none" w:sz="0" w:space="0" w:color="auto"/>
      </w:divBdr>
    </w:div>
    <w:div w:id="13773676">
      <w:bodyDiv w:val="1"/>
      <w:marLeft w:val="0"/>
      <w:marRight w:val="0"/>
      <w:marTop w:val="0"/>
      <w:marBottom w:val="0"/>
      <w:divBdr>
        <w:top w:val="none" w:sz="0" w:space="0" w:color="auto"/>
        <w:left w:val="none" w:sz="0" w:space="0" w:color="auto"/>
        <w:bottom w:val="none" w:sz="0" w:space="0" w:color="auto"/>
        <w:right w:val="none" w:sz="0" w:space="0" w:color="auto"/>
      </w:divBdr>
    </w:div>
    <w:div w:id="14695651">
      <w:bodyDiv w:val="1"/>
      <w:marLeft w:val="0"/>
      <w:marRight w:val="0"/>
      <w:marTop w:val="0"/>
      <w:marBottom w:val="0"/>
      <w:divBdr>
        <w:top w:val="none" w:sz="0" w:space="0" w:color="auto"/>
        <w:left w:val="none" w:sz="0" w:space="0" w:color="auto"/>
        <w:bottom w:val="none" w:sz="0" w:space="0" w:color="auto"/>
        <w:right w:val="none" w:sz="0" w:space="0" w:color="auto"/>
      </w:divBdr>
    </w:div>
    <w:div w:id="15884936">
      <w:bodyDiv w:val="1"/>
      <w:marLeft w:val="0"/>
      <w:marRight w:val="0"/>
      <w:marTop w:val="0"/>
      <w:marBottom w:val="0"/>
      <w:divBdr>
        <w:top w:val="none" w:sz="0" w:space="0" w:color="auto"/>
        <w:left w:val="none" w:sz="0" w:space="0" w:color="auto"/>
        <w:bottom w:val="none" w:sz="0" w:space="0" w:color="auto"/>
        <w:right w:val="none" w:sz="0" w:space="0" w:color="auto"/>
      </w:divBdr>
    </w:div>
    <w:div w:id="16123489">
      <w:bodyDiv w:val="1"/>
      <w:marLeft w:val="0"/>
      <w:marRight w:val="0"/>
      <w:marTop w:val="0"/>
      <w:marBottom w:val="0"/>
      <w:divBdr>
        <w:top w:val="none" w:sz="0" w:space="0" w:color="auto"/>
        <w:left w:val="none" w:sz="0" w:space="0" w:color="auto"/>
        <w:bottom w:val="none" w:sz="0" w:space="0" w:color="auto"/>
        <w:right w:val="none" w:sz="0" w:space="0" w:color="auto"/>
      </w:divBdr>
    </w:div>
    <w:div w:id="16347550">
      <w:bodyDiv w:val="1"/>
      <w:marLeft w:val="0"/>
      <w:marRight w:val="0"/>
      <w:marTop w:val="0"/>
      <w:marBottom w:val="0"/>
      <w:divBdr>
        <w:top w:val="none" w:sz="0" w:space="0" w:color="auto"/>
        <w:left w:val="none" w:sz="0" w:space="0" w:color="auto"/>
        <w:bottom w:val="none" w:sz="0" w:space="0" w:color="auto"/>
        <w:right w:val="none" w:sz="0" w:space="0" w:color="auto"/>
      </w:divBdr>
    </w:div>
    <w:div w:id="17322344">
      <w:bodyDiv w:val="1"/>
      <w:marLeft w:val="0"/>
      <w:marRight w:val="0"/>
      <w:marTop w:val="0"/>
      <w:marBottom w:val="0"/>
      <w:divBdr>
        <w:top w:val="none" w:sz="0" w:space="0" w:color="auto"/>
        <w:left w:val="none" w:sz="0" w:space="0" w:color="auto"/>
        <w:bottom w:val="none" w:sz="0" w:space="0" w:color="auto"/>
        <w:right w:val="none" w:sz="0" w:space="0" w:color="auto"/>
      </w:divBdr>
    </w:div>
    <w:div w:id="17393282">
      <w:bodyDiv w:val="1"/>
      <w:marLeft w:val="0"/>
      <w:marRight w:val="0"/>
      <w:marTop w:val="0"/>
      <w:marBottom w:val="0"/>
      <w:divBdr>
        <w:top w:val="none" w:sz="0" w:space="0" w:color="auto"/>
        <w:left w:val="none" w:sz="0" w:space="0" w:color="auto"/>
        <w:bottom w:val="none" w:sz="0" w:space="0" w:color="auto"/>
        <w:right w:val="none" w:sz="0" w:space="0" w:color="auto"/>
      </w:divBdr>
    </w:div>
    <w:div w:id="20593739">
      <w:bodyDiv w:val="1"/>
      <w:marLeft w:val="0"/>
      <w:marRight w:val="0"/>
      <w:marTop w:val="0"/>
      <w:marBottom w:val="0"/>
      <w:divBdr>
        <w:top w:val="none" w:sz="0" w:space="0" w:color="auto"/>
        <w:left w:val="none" w:sz="0" w:space="0" w:color="auto"/>
        <w:bottom w:val="none" w:sz="0" w:space="0" w:color="auto"/>
        <w:right w:val="none" w:sz="0" w:space="0" w:color="auto"/>
      </w:divBdr>
    </w:div>
    <w:div w:id="20665926">
      <w:bodyDiv w:val="1"/>
      <w:marLeft w:val="0"/>
      <w:marRight w:val="0"/>
      <w:marTop w:val="0"/>
      <w:marBottom w:val="0"/>
      <w:divBdr>
        <w:top w:val="none" w:sz="0" w:space="0" w:color="auto"/>
        <w:left w:val="none" w:sz="0" w:space="0" w:color="auto"/>
        <w:bottom w:val="none" w:sz="0" w:space="0" w:color="auto"/>
        <w:right w:val="none" w:sz="0" w:space="0" w:color="auto"/>
      </w:divBdr>
    </w:div>
    <w:div w:id="20864895">
      <w:bodyDiv w:val="1"/>
      <w:marLeft w:val="0"/>
      <w:marRight w:val="0"/>
      <w:marTop w:val="0"/>
      <w:marBottom w:val="0"/>
      <w:divBdr>
        <w:top w:val="none" w:sz="0" w:space="0" w:color="auto"/>
        <w:left w:val="none" w:sz="0" w:space="0" w:color="auto"/>
        <w:bottom w:val="none" w:sz="0" w:space="0" w:color="auto"/>
        <w:right w:val="none" w:sz="0" w:space="0" w:color="auto"/>
      </w:divBdr>
    </w:div>
    <w:div w:id="24448031">
      <w:bodyDiv w:val="1"/>
      <w:marLeft w:val="0"/>
      <w:marRight w:val="0"/>
      <w:marTop w:val="0"/>
      <w:marBottom w:val="0"/>
      <w:divBdr>
        <w:top w:val="none" w:sz="0" w:space="0" w:color="auto"/>
        <w:left w:val="none" w:sz="0" w:space="0" w:color="auto"/>
        <w:bottom w:val="none" w:sz="0" w:space="0" w:color="auto"/>
        <w:right w:val="none" w:sz="0" w:space="0" w:color="auto"/>
      </w:divBdr>
    </w:div>
    <w:div w:id="25179811">
      <w:bodyDiv w:val="1"/>
      <w:marLeft w:val="0"/>
      <w:marRight w:val="0"/>
      <w:marTop w:val="0"/>
      <w:marBottom w:val="0"/>
      <w:divBdr>
        <w:top w:val="none" w:sz="0" w:space="0" w:color="auto"/>
        <w:left w:val="none" w:sz="0" w:space="0" w:color="auto"/>
        <w:bottom w:val="none" w:sz="0" w:space="0" w:color="auto"/>
        <w:right w:val="none" w:sz="0" w:space="0" w:color="auto"/>
      </w:divBdr>
    </w:div>
    <w:div w:id="27803989">
      <w:bodyDiv w:val="1"/>
      <w:marLeft w:val="0"/>
      <w:marRight w:val="0"/>
      <w:marTop w:val="0"/>
      <w:marBottom w:val="0"/>
      <w:divBdr>
        <w:top w:val="none" w:sz="0" w:space="0" w:color="auto"/>
        <w:left w:val="none" w:sz="0" w:space="0" w:color="auto"/>
        <w:bottom w:val="none" w:sz="0" w:space="0" w:color="auto"/>
        <w:right w:val="none" w:sz="0" w:space="0" w:color="auto"/>
      </w:divBdr>
    </w:div>
    <w:div w:id="29651630">
      <w:bodyDiv w:val="1"/>
      <w:marLeft w:val="0"/>
      <w:marRight w:val="0"/>
      <w:marTop w:val="0"/>
      <w:marBottom w:val="0"/>
      <w:divBdr>
        <w:top w:val="none" w:sz="0" w:space="0" w:color="auto"/>
        <w:left w:val="none" w:sz="0" w:space="0" w:color="auto"/>
        <w:bottom w:val="none" w:sz="0" w:space="0" w:color="auto"/>
        <w:right w:val="none" w:sz="0" w:space="0" w:color="auto"/>
      </w:divBdr>
    </w:div>
    <w:div w:id="29964347">
      <w:bodyDiv w:val="1"/>
      <w:marLeft w:val="0"/>
      <w:marRight w:val="0"/>
      <w:marTop w:val="0"/>
      <w:marBottom w:val="0"/>
      <w:divBdr>
        <w:top w:val="none" w:sz="0" w:space="0" w:color="auto"/>
        <w:left w:val="none" w:sz="0" w:space="0" w:color="auto"/>
        <w:bottom w:val="none" w:sz="0" w:space="0" w:color="auto"/>
        <w:right w:val="none" w:sz="0" w:space="0" w:color="auto"/>
      </w:divBdr>
    </w:div>
    <w:div w:id="30344728">
      <w:bodyDiv w:val="1"/>
      <w:marLeft w:val="0"/>
      <w:marRight w:val="0"/>
      <w:marTop w:val="0"/>
      <w:marBottom w:val="0"/>
      <w:divBdr>
        <w:top w:val="none" w:sz="0" w:space="0" w:color="auto"/>
        <w:left w:val="none" w:sz="0" w:space="0" w:color="auto"/>
        <w:bottom w:val="none" w:sz="0" w:space="0" w:color="auto"/>
        <w:right w:val="none" w:sz="0" w:space="0" w:color="auto"/>
      </w:divBdr>
    </w:div>
    <w:div w:id="30808401">
      <w:bodyDiv w:val="1"/>
      <w:marLeft w:val="0"/>
      <w:marRight w:val="0"/>
      <w:marTop w:val="0"/>
      <w:marBottom w:val="0"/>
      <w:divBdr>
        <w:top w:val="none" w:sz="0" w:space="0" w:color="auto"/>
        <w:left w:val="none" w:sz="0" w:space="0" w:color="auto"/>
        <w:bottom w:val="none" w:sz="0" w:space="0" w:color="auto"/>
        <w:right w:val="none" w:sz="0" w:space="0" w:color="auto"/>
      </w:divBdr>
    </w:div>
    <w:div w:id="30811192">
      <w:bodyDiv w:val="1"/>
      <w:marLeft w:val="0"/>
      <w:marRight w:val="0"/>
      <w:marTop w:val="0"/>
      <w:marBottom w:val="0"/>
      <w:divBdr>
        <w:top w:val="none" w:sz="0" w:space="0" w:color="auto"/>
        <w:left w:val="none" w:sz="0" w:space="0" w:color="auto"/>
        <w:bottom w:val="none" w:sz="0" w:space="0" w:color="auto"/>
        <w:right w:val="none" w:sz="0" w:space="0" w:color="auto"/>
      </w:divBdr>
    </w:div>
    <w:div w:id="32577980">
      <w:bodyDiv w:val="1"/>
      <w:marLeft w:val="0"/>
      <w:marRight w:val="0"/>
      <w:marTop w:val="0"/>
      <w:marBottom w:val="0"/>
      <w:divBdr>
        <w:top w:val="none" w:sz="0" w:space="0" w:color="auto"/>
        <w:left w:val="none" w:sz="0" w:space="0" w:color="auto"/>
        <w:bottom w:val="none" w:sz="0" w:space="0" w:color="auto"/>
        <w:right w:val="none" w:sz="0" w:space="0" w:color="auto"/>
      </w:divBdr>
    </w:div>
    <w:div w:id="32704814">
      <w:bodyDiv w:val="1"/>
      <w:marLeft w:val="0"/>
      <w:marRight w:val="0"/>
      <w:marTop w:val="0"/>
      <w:marBottom w:val="0"/>
      <w:divBdr>
        <w:top w:val="none" w:sz="0" w:space="0" w:color="auto"/>
        <w:left w:val="none" w:sz="0" w:space="0" w:color="auto"/>
        <w:bottom w:val="none" w:sz="0" w:space="0" w:color="auto"/>
        <w:right w:val="none" w:sz="0" w:space="0" w:color="auto"/>
      </w:divBdr>
    </w:div>
    <w:div w:id="33580929">
      <w:marLeft w:val="0"/>
      <w:marRight w:val="0"/>
      <w:marTop w:val="0"/>
      <w:marBottom w:val="0"/>
      <w:divBdr>
        <w:top w:val="none" w:sz="0" w:space="0" w:color="auto"/>
        <w:left w:val="none" w:sz="0" w:space="0" w:color="auto"/>
        <w:bottom w:val="none" w:sz="0" w:space="0" w:color="auto"/>
        <w:right w:val="none" w:sz="0" w:space="0" w:color="auto"/>
      </w:divBdr>
    </w:div>
    <w:div w:id="34475798">
      <w:bodyDiv w:val="1"/>
      <w:marLeft w:val="0"/>
      <w:marRight w:val="0"/>
      <w:marTop w:val="0"/>
      <w:marBottom w:val="0"/>
      <w:divBdr>
        <w:top w:val="none" w:sz="0" w:space="0" w:color="auto"/>
        <w:left w:val="none" w:sz="0" w:space="0" w:color="auto"/>
        <w:bottom w:val="none" w:sz="0" w:space="0" w:color="auto"/>
        <w:right w:val="none" w:sz="0" w:space="0" w:color="auto"/>
      </w:divBdr>
    </w:div>
    <w:div w:id="34933256">
      <w:bodyDiv w:val="1"/>
      <w:marLeft w:val="0"/>
      <w:marRight w:val="0"/>
      <w:marTop w:val="0"/>
      <w:marBottom w:val="0"/>
      <w:divBdr>
        <w:top w:val="none" w:sz="0" w:space="0" w:color="auto"/>
        <w:left w:val="none" w:sz="0" w:space="0" w:color="auto"/>
        <w:bottom w:val="none" w:sz="0" w:space="0" w:color="auto"/>
        <w:right w:val="none" w:sz="0" w:space="0" w:color="auto"/>
      </w:divBdr>
    </w:div>
    <w:div w:id="36396628">
      <w:bodyDiv w:val="1"/>
      <w:marLeft w:val="0"/>
      <w:marRight w:val="0"/>
      <w:marTop w:val="0"/>
      <w:marBottom w:val="0"/>
      <w:divBdr>
        <w:top w:val="none" w:sz="0" w:space="0" w:color="auto"/>
        <w:left w:val="none" w:sz="0" w:space="0" w:color="auto"/>
        <w:bottom w:val="none" w:sz="0" w:space="0" w:color="auto"/>
        <w:right w:val="none" w:sz="0" w:space="0" w:color="auto"/>
      </w:divBdr>
    </w:div>
    <w:div w:id="37631426">
      <w:bodyDiv w:val="1"/>
      <w:marLeft w:val="0"/>
      <w:marRight w:val="0"/>
      <w:marTop w:val="0"/>
      <w:marBottom w:val="0"/>
      <w:divBdr>
        <w:top w:val="none" w:sz="0" w:space="0" w:color="auto"/>
        <w:left w:val="none" w:sz="0" w:space="0" w:color="auto"/>
        <w:bottom w:val="none" w:sz="0" w:space="0" w:color="auto"/>
        <w:right w:val="none" w:sz="0" w:space="0" w:color="auto"/>
      </w:divBdr>
    </w:div>
    <w:div w:id="38671525">
      <w:bodyDiv w:val="1"/>
      <w:marLeft w:val="0"/>
      <w:marRight w:val="0"/>
      <w:marTop w:val="0"/>
      <w:marBottom w:val="0"/>
      <w:divBdr>
        <w:top w:val="none" w:sz="0" w:space="0" w:color="auto"/>
        <w:left w:val="none" w:sz="0" w:space="0" w:color="auto"/>
        <w:bottom w:val="none" w:sz="0" w:space="0" w:color="auto"/>
        <w:right w:val="none" w:sz="0" w:space="0" w:color="auto"/>
      </w:divBdr>
    </w:div>
    <w:div w:id="39061126">
      <w:bodyDiv w:val="1"/>
      <w:marLeft w:val="0"/>
      <w:marRight w:val="0"/>
      <w:marTop w:val="0"/>
      <w:marBottom w:val="0"/>
      <w:divBdr>
        <w:top w:val="none" w:sz="0" w:space="0" w:color="auto"/>
        <w:left w:val="none" w:sz="0" w:space="0" w:color="auto"/>
        <w:bottom w:val="none" w:sz="0" w:space="0" w:color="auto"/>
        <w:right w:val="none" w:sz="0" w:space="0" w:color="auto"/>
      </w:divBdr>
    </w:div>
    <w:div w:id="39089543">
      <w:bodyDiv w:val="1"/>
      <w:marLeft w:val="0"/>
      <w:marRight w:val="0"/>
      <w:marTop w:val="0"/>
      <w:marBottom w:val="0"/>
      <w:divBdr>
        <w:top w:val="none" w:sz="0" w:space="0" w:color="auto"/>
        <w:left w:val="none" w:sz="0" w:space="0" w:color="auto"/>
        <w:bottom w:val="none" w:sz="0" w:space="0" w:color="auto"/>
        <w:right w:val="none" w:sz="0" w:space="0" w:color="auto"/>
      </w:divBdr>
    </w:div>
    <w:div w:id="39786324">
      <w:bodyDiv w:val="1"/>
      <w:marLeft w:val="0"/>
      <w:marRight w:val="0"/>
      <w:marTop w:val="0"/>
      <w:marBottom w:val="0"/>
      <w:divBdr>
        <w:top w:val="none" w:sz="0" w:space="0" w:color="auto"/>
        <w:left w:val="none" w:sz="0" w:space="0" w:color="auto"/>
        <w:bottom w:val="none" w:sz="0" w:space="0" w:color="auto"/>
        <w:right w:val="none" w:sz="0" w:space="0" w:color="auto"/>
      </w:divBdr>
    </w:div>
    <w:div w:id="41053598">
      <w:bodyDiv w:val="1"/>
      <w:marLeft w:val="0"/>
      <w:marRight w:val="0"/>
      <w:marTop w:val="0"/>
      <w:marBottom w:val="0"/>
      <w:divBdr>
        <w:top w:val="none" w:sz="0" w:space="0" w:color="auto"/>
        <w:left w:val="none" w:sz="0" w:space="0" w:color="auto"/>
        <w:bottom w:val="none" w:sz="0" w:space="0" w:color="auto"/>
        <w:right w:val="none" w:sz="0" w:space="0" w:color="auto"/>
      </w:divBdr>
    </w:div>
    <w:div w:id="43647515">
      <w:bodyDiv w:val="1"/>
      <w:marLeft w:val="0"/>
      <w:marRight w:val="0"/>
      <w:marTop w:val="0"/>
      <w:marBottom w:val="0"/>
      <w:divBdr>
        <w:top w:val="none" w:sz="0" w:space="0" w:color="auto"/>
        <w:left w:val="none" w:sz="0" w:space="0" w:color="auto"/>
        <w:bottom w:val="none" w:sz="0" w:space="0" w:color="auto"/>
        <w:right w:val="none" w:sz="0" w:space="0" w:color="auto"/>
      </w:divBdr>
    </w:div>
    <w:div w:id="47461471">
      <w:bodyDiv w:val="1"/>
      <w:marLeft w:val="0"/>
      <w:marRight w:val="0"/>
      <w:marTop w:val="0"/>
      <w:marBottom w:val="0"/>
      <w:divBdr>
        <w:top w:val="none" w:sz="0" w:space="0" w:color="auto"/>
        <w:left w:val="none" w:sz="0" w:space="0" w:color="auto"/>
        <w:bottom w:val="none" w:sz="0" w:space="0" w:color="auto"/>
        <w:right w:val="none" w:sz="0" w:space="0" w:color="auto"/>
      </w:divBdr>
    </w:div>
    <w:div w:id="48652624">
      <w:bodyDiv w:val="1"/>
      <w:marLeft w:val="0"/>
      <w:marRight w:val="0"/>
      <w:marTop w:val="0"/>
      <w:marBottom w:val="0"/>
      <w:divBdr>
        <w:top w:val="none" w:sz="0" w:space="0" w:color="auto"/>
        <w:left w:val="none" w:sz="0" w:space="0" w:color="auto"/>
        <w:bottom w:val="none" w:sz="0" w:space="0" w:color="auto"/>
        <w:right w:val="none" w:sz="0" w:space="0" w:color="auto"/>
      </w:divBdr>
    </w:div>
    <w:div w:id="49428161">
      <w:bodyDiv w:val="1"/>
      <w:marLeft w:val="0"/>
      <w:marRight w:val="0"/>
      <w:marTop w:val="0"/>
      <w:marBottom w:val="0"/>
      <w:divBdr>
        <w:top w:val="none" w:sz="0" w:space="0" w:color="auto"/>
        <w:left w:val="none" w:sz="0" w:space="0" w:color="auto"/>
        <w:bottom w:val="none" w:sz="0" w:space="0" w:color="auto"/>
        <w:right w:val="none" w:sz="0" w:space="0" w:color="auto"/>
      </w:divBdr>
    </w:div>
    <w:div w:id="54133669">
      <w:bodyDiv w:val="1"/>
      <w:marLeft w:val="0"/>
      <w:marRight w:val="0"/>
      <w:marTop w:val="0"/>
      <w:marBottom w:val="0"/>
      <w:divBdr>
        <w:top w:val="none" w:sz="0" w:space="0" w:color="auto"/>
        <w:left w:val="none" w:sz="0" w:space="0" w:color="auto"/>
        <w:bottom w:val="none" w:sz="0" w:space="0" w:color="auto"/>
        <w:right w:val="none" w:sz="0" w:space="0" w:color="auto"/>
      </w:divBdr>
    </w:div>
    <w:div w:id="54477715">
      <w:bodyDiv w:val="1"/>
      <w:marLeft w:val="0"/>
      <w:marRight w:val="0"/>
      <w:marTop w:val="0"/>
      <w:marBottom w:val="0"/>
      <w:divBdr>
        <w:top w:val="none" w:sz="0" w:space="0" w:color="auto"/>
        <w:left w:val="none" w:sz="0" w:space="0" w:color="auto"/>
        <w:bottom w:val="none" w:sz="0" w:space="0" w:color="auto"/>
        <w:right w:val="none" w:sz="0" w:space="0" w:color="auto"/>
      </w:divBdr>
    </w:div>
    <w:div w:id="54670875">
      <w:bodyDiv w:val="1"/>
      <w:marLeft w:val="0"/>
      <w:marRight w:val="0"/>
      <w:marTop w:val="0"/>
      <w:marBottom w:val="0"/>
      <w:divBdr>
        <w:top w:val="none" w:sz="0" w:space="0" w:color="auto"/>
        <w:left w:val="none" w:sz="0" w:space="0" w:color="auto"/>
        <w:bottom w:val="none" w:sz="0" w:space="0" w:color="auto"/>
        <w:right w:val="none" w:sz="0" w:space="0" w:color="auto"/>
      </w:divBdr>
    </w:div>
    <w:div w:id="55201695">
      <w:bodyDiv w:val="1"/>
      <w:marLeft w:val="0"/>
      <w:marRight w:val="0"/>
      <w:marTop w:val="0"/>
      <w:marBottom w:val="0"/>
      <w:divBdr>
        <w:top w:val="none" w:sz="0" w:space="0" w:color="auto"/>
        <w:left w:val="none" w:sz="0" w:space="0" w:color="auto"/>
        <w:bottom w:val="none" w:sz="0" w:space="0" w:color="auto"/>
        <w:right w:val="none" w:sz="0" w:space="0" w:color="auto"/>
      </w:divBdr>
    </w:div>
    <w:div w:id="56245249">
      <w:bodyDiv w:val="1"/>
      <w:marLeft w:val="0"/>
      <w:marRight w:val="0"/>
      <w:marTop w:val="0"/>
      <w:marBottom w:val="0"/>
      <w:divBdr>
        <w:top w:val="none" w:sz="0" w:space="0" w:color="auto"/>
        <w:left w:val="none" w:sz="0" w:space="0" w:color="auto"/>
        <w:bottom w:val="none" w:sz="0" w:space="0" w:color="auto"/>
        <w:right w:val="none" w:sz="0" w:space="0" w:color="auto"/>
      </w:divBdr>
    </w:div>
    <w:div w:id="56325542">
      <w:bodyDiv w:val="1"/>
      <w:marLeft w:val="0"/>
      <w:marRight w:val="0"/>
      <w:marTop w:val="0"/>
      <w:marBottom w:val="0"/>
      <w:divBdr>
        <w:top w:val="none" w:sz="0" w:space="0" w:color="auto"/>
        <w:left w:val="none" w:sz="0" w:space="0" w:color="auto"/>
        <w:bottom w:val="none" w:sz="0" w:space="0" w:color="auto"/>
        <w:right w:val="none" w:sz="0" w:space="0" w:color="auto"/>
      </w:divBdr>
    </w:div>
    <w:div w:id="56369172">
      <w:bodyDiv w:val="1"/>
      <w:marLeft w:val="0"/>
      <w:marRight w:val="0"/>
      <w:marTop w:val="0"/>
      <w:marBottom w:val="0"/>
      <w:divBdr>
        <w:top w:val="none" w:sz="0" w:space="0" w:color="auto"/>
        <w:left w:val="none" w:sz="0" w:space="0" w:color="auto"/>
        <w:bottom w:val="none" w:sz="0" w:space="0" w:color="auto"/>
        <w:right w:val="none" w:sz="0" w:space="0" w:color="auto"/>
      </w:divBdr>
    </w:div>
    <w:div w:id="56710046">
      <w:bodyDiv w:val="1"/>
      <w:marLeft w:val="0"/>
      <w:marRight w:val="0"/>
      <w:marTop w:val="0"/>
      <w:marBottom w:val="0"/>
      <w:divBdr>
        <w:top w:val="none" w:sz="0" w:space="0" w:color="auto"/>
        <w:left w:val="none" w:sz="0" w:space="0" w:color="auto"/>
        <w:bottom w:val="none" w:sz="0" w:space="0" w:color="auto"/>
        <w:right w:val="none" w:sz="0" w:space="0" w:color="auto"/>
      </w:divBdr>
    </w:div>
    <w:div w:id="57631603">
      <w:bodyDiv w:val="1"/>
      <w:marLeft w:val="0"/>
      <w:marRight w:val="0"/>
      <w:marTop w:val="0"/>
      <w:marBottom w:val="0"/>
      <w:divBdr>
        <w:top w:val="none" w:sz="0" w:space="0" w:color="auto"/>
        <w:left w:val="none" w:sz="0" w:space="0" w:color="auto"/>
        <w:bottom w:val="none" w:sz="0" w:space="0" w:color="auto"/>
        <w:right w:val="none" w:sz="0" w:space="0" w:color="auto"/>
      </w:divBdr>
    </w:div>
    <w:div w:id="59524991">
      <w:bodyDiv w:val="1"/>
      <w:marLeft w:val="0"/>
      <w:marRight w:val="0"/>
      <w:marTop w:val="0"/>
      <w:marBottom w:val="0"/>
      <w:divBdr>
        <w:top w:val="none" w:sz="0" w:space="0" w:color="auto"/>
        <w:left w:val="none" w:sz="0" w:space="0" w:color="auto"/>
        <w:bottom w:val="none" w:sz="0" w:space="0" w:color="auto"/>
        <w:right w:val="none" w:sz="0" w:space="0" w:color="auto"/>
      </w:divBdr>
    </w:div>
    <w:div w:id="60255048">
      <w:bodyDiv w:val="1"/>
      <w:marLeft w:val="0"/>
      <w:marRight w:val="0"/>
      <w:marTop w:val="0"/>
      <w:marBottom w:val="0"/>
      <w:divBdr>
        <w:top w:val="none" w:sz="0" w:space="0" w:color="auto"/>
        <w:left w:val="none" w:sz="0" w:space="0" w:color="auto"/>
        <w:bottom w:val="none" w:sz="0" w:space="0" w:color="auto"/>
        <w:right w:val="none" w:sz="0" w:space="0" w:color="auto"/>
      </w:divBdr>
    </w:div>
    <w:div w:id="66659820">
      <w:bodyDiv w:val="1"/>
      <w:marLeft w:val="0"/>
      <w:marRight w:val="0"/>
      <w:marTop w:val="0"/>
      <w:marBottom w:val="0"/>
      <w:divBdr>
        <w:top w:val="none" w:sz="0" w:space="0" w:color="auto"/>
        <w:left w:val="none" w:sz="0" w:space="0" w:color="auto"/>
        <w:bottom w:val="none" w:sz="0" w:space="0" w:color="auto"/>
        <w:right w:val="none" w:sz="0" w:space="0" w:color="auto"/>
      </w:divBdr>
    </w:div>
    <w:div w:id="67505039">
      <w:bodyDiv w:val="1"/>
      <w:marLeft w:val="0"/>
      <w:marRight w:val="0"/>
      <w:marTop w:val="0"/>
      <w:marBottom w:val="0"/>
      <w:divBdr>
        <w:top w:val="none" w:sz="0" w:space="0" w:color="auto"/>
        <w:left w:val="none" w:sz="0" w:space="0" w:color="auto"/>
        <w:bottom w:val="none" w:sz="0" w:space="0" w:color="auto"/>
        <w:right w:val="none" w:sz="0" w:space="0" w:color="auto"/>
      </w:divBdr>
    </w:div>
    <w:div w:id="69274071">
      <w:bodyDiv w:val="1"/>
      <w:marLeft w:val="0"/>
      <w:marRight w:val="0"/>
      <w:marTop w:val="0"/>
      <w:marBottom w:val="0"/>
      <w:divBdr>
        <w:top w:val="none" w:sz="0" w:space="0" w:color="auto"/>
        <w:left w:val="none" w:sz="0" w:space="0" w:color="auto"/>
        <w:bottom w:val="none" w:sz="0" w:space="0" w:color="auto"/>
        <w:right w:val="none" w:sz="0" w:space="0" w:color="auto"/>
      </w:divBdr>
    </w:div>
    <w:div w:id="70196464">
      <w:bodyDiv w:val="1"/>
      <w:marLeft w:val="0"/>
      <w:marRight w:val="0"/>
      <w:marTop w:val="0"/>
      <w:marBottom w:val="0"/>
      <w:divBdr>
        <w:top w:val="none" w:sz="0" w:space="0" w:color="auto"/>
        <w:left w:val="none" w:sz="0" w:space="0" w:color="auto"/>
        <w:bottom w:val="none" w:sz="0" w:space="0" w:color="auto"/>
        <w:right w:val="none" w:sz="0" w:space="0" w:color="auto"/>
      </w:divBdr>
    </w:div>
    <w:div w:id="71128044">
      <w:bodyDiv w:val="1"/>
      <w:marLeft w:val="0"/>
      <w:marRight w:val="0"/>
      <w:marTop w:val="0"/>
      <w:marBottom w:val="0"/>
      <w:divBdr>
        <w:top w:val="none" w:sz="0" w:space="0" w:color="auto"/>
        <w:left w:val="none" w:sz="0" w:space="0" w:color="auto"/>
        <w:bottom w:val="none" w:sz="0" w:space="0" w:color="auto"/>
        <w:right w:val="none" w:sz="0" w:space="0" w:color="auto"/>
      </w:divBdr>
    </w:div>
    <w:div w:id="74671181">
      <w:bodyDiv w:val="1"/>
      <w:marLeft w:val="0"/>
      <w:marRight w:val="0"/>
      <w:marTop w:val="0"/>
      <w:marBottom w:val="0"/>
      <w:divBdr>
        <w:top w:val="none" w:sz="0" w:space="0" w:color="auto"/>
        <w:left w:val="none" w:sz="0" w:space="0" w:color="auto"/>
        <w:bottom w:val="none" w:sz="0" w:space="0" w:color="auto"/>
        <w:right w:val="none" w:sz="0" w:space="0" w:color="auto"/>
      </w:divBdr>
    </w:div>
    <w:div w:id="76488607">
      <w:bodyDiv w:val="1"/>
      <w:marLeft w:val="0"/>
      <w:marRight w:val="0"/>
      <w:marTop w:val="0"/>
      <w:marBottom w:val="0"/>
      <w:divBdr>
        <w:top w:val="none" w:sz="0" w:space="0" w:color="auto"/>
        <w:left w:val="none" w:sz="0" w:space="0" w:color="auto"/>
        <w:bottom w:val="none" w:sz="0" w:space="0" w:color="auto"/>
        <w:right w:val="none" w:sz="0" w:space="0" w:color="auto"/>
      </w:divBdr>
    </w:div>
    <w:div w:id="77216901">
      <w:marLeft w:val="0"/>
      <w:marRight w:val="0"/>
      <w:marTop w:val="0"/>
      <w:marBottom w:val="0"/>
      <w:divBdr>
        <w:top w:val="none" w:sz="0" w:space="0" w:color="auto"/>
        <w:left w:val="none" w:sz="0" w:space="0" w:color="auto"/>
        <w:bottom w:val="none" w:sz="0" w:space="0" w:color="auto"/>
        <w:right w:val="none" w:sz="0" w:space="0" w:color="auto"/>
      </w:divBdr>
    </w:div>
    <w:div w:id="78602108">
      <w:bodyDiv w:val="1"/>
      <w:marLeft w:val="0"/>
      <w:marRight w:val="0"/>
      <w:marTop w:val="0"/>
      <w:marBottom w:val="0"/>
      <w:divBdr>
        <w:top w:val="none" w:sz="0" w:space="0" w:color="auto"/>
        <w:left w:val="none" w:sz="0" w:space="0" w:color="auto"/>
        <w:bottom w:val="none" w:sz="0" w:space="0" w:color="auto"/>
        <w:right w:val="none" w:sz="0" w:space="0" w:color="auto"/>
      </w:divBdr>
    </w:div>
    <w:div w:id="78647433">
      <w:bodyDiv w:val="1"/>
      <w:marLeft w:val="0"/>
      <w:marRight w:val="0"/>
      <w:marTop w:val="0"/>
      <w:marBottom w:val="0"/>
      <w:divBdr>
        <w:top w:val="none" w:sz="0" w:space="0" w:color="auto"/>
        <w:left w:val="none" w:sz="0" w:space="0" w:color="auto"/>
        <w:bottom w:val="none" w:sz="0" w:space="0" w:color="auto"/>
        <w:right w:val="none" w:sz="0" w:space="0" w:color="auto"/>
      </w:divBdr>
    </w:div>
    <w:div w:id="78798995">
      <w:bodyDiv w:val="1"/>
      <w:marLeft w:val="0"/>
      <w:marRight w:val="0"/>
      <w:marTop w:val="0"/>
      <w:marBottom w:val="0"/>
      <w:divBdr>
        <w:top w:val="none" w:sz="0" w:space="0" w:color="auto"/>
        <w:left w:val="none" w:sz="0" w:space="0" w:color="auto"/>
        <w:bottom w:val="none" w:sz="0" w:space="0" w:color="auto"/>
        <w:right w:val="none" w:sz="0" w:space="0" w:color="auto"/>
      </w:divBdr>
    </w:div>
    <w:div w:id="79102457">
      <w:bodyDiv w:val="1"/>
      <w:marLeft w:val="0"/>
      <w:marRight w:val="0"/>
      <w:marTop w:val="0"/>
      <w:marBottom w:val="0"/>
      <w:divBdr>
        <w:top w:val="none" w:sz="0" w:space="0" w:color="auto"/>
        <w:left w:val="none" w:sz="0" w:space="0" w:color="auto"/>
        <w:bottom w:val="none" w:sz="0" w:space="0" w:color="auto"/>
        <w:right w:val="none" w:sz="0" w:space="0" w:color="auto"/>
      </w:divBdr>
    </w:div>
    <w:div w:id="79719640">
      <w:bodyDiv w:val="1"/>
      <w:marLeft w:val="0"/>
      <w:marRight w:val="0"/>
      <w:marTop w:val="0"/>
      <w:marBottom w:val="0"/>
      <w:divBdr>
        <w:top w:val="none" w:sz="0" w:space="0" w:color="auto"/>
        <w:left w:val="none" w:sz="0" w:space="0" w:color="auto"/>
        <w:bottom w:val="none" w:sz="0" w:space="0" w:color="auto"/>
        <w:right w:val="none" w:sz="0" w:space="0" w:color="auto"/>
      </w:divBdr>
    </w:div>
    <w:div w:id="80807063">
      <w:bodyDiv w:val="1"/>
      <w:marLeft w:val="0"/>
      <w:marRight w:val="0"/>
      <w:marTop w:val="0"/>
      <w:marBottom w:val="0"/>
      <w:divBdr>
        <w:top w:val="none" w:sz="0" w:space="0" w:color="auto"/>
        <w:left w:val="none" w:sz="0" w:space="0" w:color="auto"/>
        <w:bottom w:val="none" w:sz="0" w:space="0" w:color="auto"/>
        <w:right w:val="none" w:sz="0" w:space="0" w:color="auto"/>
      </w:divBdr>
    </w:div>
    <w:div w:id="81531675">
      <w:bodyDiv w:val="1"/>
      <w:marLeft w:val="0"/>
      <w:marRight w:val="0"/>
      <w:marTop w:val="0"/>
      <w:marBottom w:val="0"/>
      <w:divBdr>
        <w:top w:val="none" w:sz="0" w:space="0" w:color="auto"/>
        <w:left w:val="none" w:sz="0" w:space="0" w:color="auto"/>
        <w:bottom w:val="none" w:sz="0" w:space="0" w:color="auto"/>
        <w:right w:val="none" w:sz="0" w:space="0" w:color="auto"/>
      </w:divBdr>
    </w:div>
    <w:div w:id="83380995">
      <w:bodyDiv w:val="1"/>
      <w:marLeft w:val="0"/>
      <w:marRight w:val="0"/>
      <w:marTop w:val="0"/>
      <w:marBottom w:val="0"/>
      <w:divBdr>
        <w:top w:val="none" w:sz="0" w:space="0" w:color="auto"/>
        <w:left w:val="none" w:sz="0" w:space="0" w:color="auto"/>
        <w:bottom w:val="none" w:sz="0" w:space="0" w:color="auto"/>
        <w:right w:val="none" w:sz="0" w:space="0" w:color="auto"/>
      </w:divBdr>
    </w:div>
    <w:div w:id="86118738">
      <w:bodyDiv w:val="1"/>
      <w:marLeft w:val="0"/>
      <w:marRight w:val="0"/>
      <w:marTop w:val="0"/>
      <w:marBottom w:val="0"/>
      <w:divBdr>
        <w:top w:val="none" w:sz="0" w:space="0" w:color="auto"/>
        <w:left w:val="none" w:sz="0" w:space="0" w:color="auto"/>
        <w:bottom w:val="none" w:sz="0" w:space="0" w:color="auto"/>
        <w:right w:val="none" w:sz="0" w:space="0" w:color="auto"/>
      </w:divBdr>
    </w:div>
    <w:div w:id="86272513">
      <w:bodyDiv w:val="1"/>
      <w:marLeft w:val="0"/>
      <w:marRight w:val="0"/>
      <w:marTop w:val="0"/>
      <w:marBottom w:val="0"/>
      <w:divBdr>
        <w:top w:val="none" w:sz="0" w:space="0" w:color="auto"/>
        <w:left w:val="none" w:sz="0" w:space="0" w:color="auto"/>
        <w:bottom w:val="none" w:sz="0" w:space="0" w:color="auto"/>
        <w:right w:val="none" w:sz="0" w:space="0" w:color="auto"/>
      </w:divBdr>
    </w:div>
    <w:div w:id="87850692">
      <w:bodyDiv w:val="1"/>
      <w:marLeft w:val="0"/>
      <w:marRight w:val="0"/>
      <w:marTop w:val="0"/>
      <w:marBottom w:val="0"/>
      <w:divBdr>
        <w:top w:val="none" w:sz="0" w:space="0" w:color="auto"/>
        <w:left w:val="none" w:sz="0" w:space="0" w:color="auto"/>
        <w:bottom w:val="none" w:sz="0" w:space="0" w:color="auto"/>
        <w:right w:val="none" w:sz="0" w:space="0" w:color="auto"/>
      </w:divBdr>
    </w:div>
    <w:div w:id="88936122">
      <w:bodyDiv w:val="1"/>
      <w:marLeft w:val="0"/>
      <w:marRight w:val="0"/>
      <w:marTop w:val="0"/>
      <w:marBottom w:val="0"/>
      <w:divBdr>
        <w:top w:val="none" w:sz="0" w:space="0" w:color="auto"/>
        <w:left w:val="none" w:sz="0" w:space="0" w:color="auto"/>
        <w:bottom w:val="none" w:sz="0" w:space="0" w:color="auto"/>
        <w:right w:val="none" w:sz="0" w:space="0" w:color="auto"/>
      </w:divBdr>
    </w:div>
    <w:div w:id="89351126">
      <w:bodyDiv w:val="1"/>
      <w:marLeft w:val="0"/>
      <w:marRight w:val="0"/>
      <w:marTop w:val="0"/>
      <w:marBottom w:val="0"/>
      <w:divBdr>
        <w:top w:val="none" w:sz="0" w:space="0" w:color="auto"/>
        <w:left w:val="none" w:sz="0" w:space="0" w:color="auto"/>
        <w:bottom w:val="none" w:sz="0" w:space="0" w:color="auto"/>
        <w:right w:val="none" w:sz="0" w:space="0" w:color="auto"/>
      </w:divBdr>
    </w:div>
    <w:div w:id="90709538">
      <w:bodyDiv w:val="1"/>
      <w:marLeft w:val="0"/>
      <w:marRight w:val="0"/>
      <w:marTop w:val="0"/>
      <w:marBottom w:val="0"/>
      <w:divBdr>
        <w:top w:val="none" w:sz="0" w:space="0" w:color="auto"/>
        <w:left w:val="none" w:sz="0" w:space="0" w:color="auto"/>
        <w:bottom w:val="none" w:sz="0" w:space="0" w:color="auto"/>
        <w:right w:val="none" w:sz="0" w:space="0" w:color="auto"/>
      </w:divBdr>
    </w:div>
    <w:div w:id="92896070">
      <w:bodyDiv w:val="1"/>
      <w:marLeft w:val="0"/>
      <w:marRight w:val="0"/>
      <w:marTop w:val="0"/>
      <w:marBottom w:val="0"/>
      <w:divBdr>
        <w:top w:val="none" w:sz="0" w:space="0" w:color="auto"/>
        <w:left w:val="none" w:sz="0" w:space="0" w:color="auto"/>
        <w:bottom w:val="none" w:sz="0" w:space="0" w:color="auto"/>
        <w:right w:val="none" w:sz="0" w:space="0" w:color="auto"/>
      </w:divBdr>
    </w:div>
    <w:div w:id="93088640">
      <w:marLeft w:val="0"/>
      <w:marRight w:val="0"/>
      <w:marTop w:val="0"/>
      <w:marBottom w:val="0"/>
      <w:divBdr>
        <w:top w:val="none" w:sz="0" w:space="0" w:color="auto"/>
        <w:left w:val="none" w:sz="0" w:space="0" w:color="auto"/>
        <w:bottom w:val="none" w:sz="0" w:space="0" w:color="auto"/>
        <w:right w:val="none" w:sz="0" w:space="0" w:color="auto"/>
      </w:divBdr>
    </w:div>
    <w:div w:id="94714511">
      <w:bodyDiv w:val="1"/>
      <w:marLeft w:val="0"/>
      <w:marRight w:val="0"/>
      <w:marTop w:val="0"/>
      <w:marBottom w:val="0"/>
      <w:divBdr>
        <w:top w:val="none" w:sz="0" w:space="0" w:color="auto"/>
        <w:left w:val="none" w:sz="0" w:space="0" w:color="auto"/>
        <w:bottom w:val="none" w:sz="0" w:space="0" w:color="auto"/>
        <w:right w:val="none" w:sz="0" w:space="0" w:color="auto"/>
      </w:divBdr>
    </w:div>
    <w:div w:id="95247814">
      <w:bodyDiv w:val="1"/>
      <w:marLeft w:val="0"/>
      <w:marRight w:val="0"/>
      <w:marTop w:val="0"/>
      <w:marBottom w:val="0"/>
      <w:divBdr>
        <w:top w:val="none" w:sz="0" w:space="0" w:color="auto"/>
        <w:left w:val="none" w:sz="0" w:space="0" w:color="auto"/>
        <w:bottom w:val="none" w:sz="0" w:space="0" w:color="auto"/>
        <w:right w:val="none" w:sz="0" w:space="0" w:color="auto"/>
      </w:divBdr>
    </w:div>
    <w:div w:id="95637567">
      <w:bodyDiv w:val="1"/>
      <w:marLeft w:val="0"/>
      <w:marRight w:val="0"/>
      <w:marTop w:val="0"/>
      <w:marBottom w:val="0"/>
      <w:divBdr>
        <w:top w:val="none" w:sz="0" w:space="0" w:color="auto"/>
        <w:left w:val="none" w:sz="0" w:space="0" w:color="auto"/>
        <w:bottom w:val="none" w:sz="0" w:space="0" w:color="auto"/>
        <w:right w:val="none" w:sz="0" w:space="0" w:color="auto"/>
      </w:divBdr>
    </w:div>
    <w:div w:id="95685417">
      <w:bodyDiv w:val="1"/>
      <w:marLeft w:val="0"/>
      <w:marRight w:val="0"/>
      <w:marTop w:val="0"/>
      <w:marBottom w:val="0"/>
      <w:divBdr>
        <w:top w:val="none" w:sz="0" w:space="0" w:color="auto"/>
        <w:left w:val="none" w:sz="0" w:space="0" w:color="auto"/>
        <w:bottom w:val="none" w:sz="0" w:space="0" w:color="auto"/>
        <w:right w:val="none" w:sz="0" w:space="0" w:color="auto"/>
      </w:divBdr>
    </w:div>
    <w:div w:id="96339402">
      <w:bodyDiv w:val="1"/>
      <w:marLeft w:val="0"/>
      <w:marRight w:val="0"/>
      <w:marTop w:val="0"/>
      <w:marBottom w:val="0"/>
      <w:divBdr>
        <w:top w:val="none" w:sz="0" w:space="0" w:color="auto"/>
        <w:left w:val="none" w:sz="0" w:space="0" w:color="auto"/>
        <w:bottom w:val="none" w:sz="0" w:space="0" w:color="auto"/>
        <w:right w:val="none" w:sz="0" w:space="0" w:color="auto"/>
      </w:divBdr>
    </w:div>
    <w:div w:id="98069838">
      <w:bodyDiv w:val="1"/>
      <w:marLeft w:val="0"/>
      <w:marRight w:val="0"/>
      <w:marTop w:val="0"/>
      <w:marBottom w:val="0"/>
      <w:divBdr>
        <w:top w:val="none" w:sz="0" w:space="0" w:color="auto"/>
        <w:left w:val="none" w:sz="0" w:space="0" w:color="auto"/>
        <w:bottom w:val="none" w:sz="0" w:space="0" w:color="auto"/>
        <w:right w:val="none" w:sz="0" w:space="0" w:color="auto"/>
      </w:divBdr>
    </w:div>
    <w:div w:id="98843407">
      <w:bodyDiv w:val="1"/>
      <w:marLeft w:val="0"/>
      <w:marRight w:val="0"/>
      <w:marTop w:val="0"/>
      <w:marBottom w:val="0"/>
      <w:divBdr>
        <w:top w:val="none" w:sz="0" w:space="0" w:color="auto"/>
        <w:left w:val="none" w:sz="0" w:space="0" w:color="auto"/>
        <w:bottom w:val="none" w:sz="0" w:space="0" w:color="auto"/>
        <w:right w:val="none" w:sz="0" w:space="0" w:color="auto"/>
      </w:divBdr>
    </w:div>
    <w:div w:id="100270959">
      <w:bodyDiv w:val="1"/>
      <w:marLeft w:val="0"/>
      <w:marRight w:val="0"/>
      <w:marTop w:val="0"/>
      <w:marBottom w:val="0"/>
      <w:divBdr>
        <w:top w:val="none" w:sz="0" w:space="0" w:color="auto"/>
        <w:left w:val="none" w:sz="0" w:space="0" w:color="auto"/>
        <w:bottom w:val="none" w:sz="0" w:space="0" w:color="auto"/>
        <w:right w:val="none" w:sz="0" w:space="0" w:color="auto"/>
      </w:divBdr>
    </w:div>
    <w:div w:id="102579345">
      <w:bodyDiv w:val="1"/>
      <w:marLeft w:val="0"/>
      <w:marRight w:val="0"/>
      <w:marTop w:val="0"/>
      <w:marBottom w:val="0"/>
      <w:divBdr>
        <w:top w:val="none" w:sz="0" w:space="0" w:color="auto"/>
        <w:left w:val="none" w:sz="0" w:space="0" w:color="auto"/>
        <w:bottom w:val="none" w:sz="0" w:space="0" w:color="auto"/>
        <w:right w:val="none" w:sz="0" w:space="0" w:color="auto"/>
      </w:divBdr>
    </w:div>
    <w:div w:id="102581167">
      <w:bodyDiv w:val="1"/>
      <w:marLeft w:val="0"/>
      <w:marRight w:val="0"/>
      <w:marTop w:val="0"/>
      <w:marBottom w:val="0"/>
      <w:divBdr>
        <w:top w:val="none" w:sz="0" w:space="0" w:color="auto"/>
        <w:left w:val="none" w:sz="0" w:space="0" w:color="auto"/>
        <w:bottom w:val="none" w:sz="0" w:space="0" w:color="auto"/>
        <w:right w:val="none" w:sz="0" w:space="0" w:color="auto"/>
      </w:divBdr>
    </w:div>
    <w:div w:id="103156105">
      <w:bodyDiv w:val="1"/>
      <w:marLeft w:val="0"/>
      <w:marRight w:val="0"/>
      <w:marTop w:val="0"/>
      <w:marBottom w:val="0"/>
      <w:divBdr>
        <w:top w:val="none" w:sz="0" w:space="0" w:color="auto"/>
        <w:left w:val="none" w:sz="0" w:space="0" w:color="auto"/>
        <w:bottom w:val="none" w:sz="0" w:space="0" w:color="auto"/>
        <w:right w:val="none" w:sz="0" w:space="0" w:color="auto"/>
      </w:divBdr>
    </w:div>
    <w:div w:id="104346852">
      <w:bodyDiv w:val="1"/>
      <w:marLeft w:val="0"/>
      <w:marRight w:val="0"/>
      <w:marTop w:val="0"/>
      <w:marBottom w:val="0"/>
      <w:divBdr>
        <w:top w:val="none" w:sz="0" w:space="0" w:color="auto"/>
        <w:left w:val="none" w:sz="0" w:space="0" w:color="auto"/>
        <w:bottom w:val="none" w:sz="0" w:space="0" w:color="auto"/>
        <w:right w:val="none" w:sz="0" w:space="0" w:color="auto"/>
      </w:divBdr>
    </w:div>
    <w:div w:id="104467232">
      <w:bodyDiv w:val="1"/>
      <w:marLeft w:val="0"/>
      <w:marRight w:val="0"/>
      <w:marTop w:val="0"/>
      <w:marBottom w:val="0"/>
      <w:divBdr>
        <w:top w:val="none" w:sz="0" w:space="0" w:color="auto"/>
        <w:left w:val="none" w:sz="0" w:space="0" w:color="auto"/>
        <w:bottom w:val="none" w:sz="0" w:space="0" w:color="auto"/>
        <w:right w:val="none" w:sz="0" w:space="0" w:color="auto"/>
      </w:divBdr>
    </w:div>
    <w:div w:id="104813544">
      <w:bodyDiv w:val="1"/>
      <w:marLeft w:val="0"/>
      <w:marRight w:val="0"/>
      <w:marTop w:val="0"/>
      <w:marBottom w:val="0"/>
      <w:divBdr>
        <w:top w:val="none" w:sz="0" w:space="0" w:color="auto"/>
        <w:left w:val="none" w:sz="0" w:space="0" w:color="auto"/>
        <w:bottom w:val="none" w:sz="0" w:space="0" w:color="auto"/>
        <w:right w:val="none" w:sz="0" w:space="0" w:color="auto"/>
      </w:divBdr>
    </w:div>
    <w:div w:id="104931655">
      <w:bodyDiv w:val="1"/>
      <w:marLeft w:val="0"/>
      <w:marRight w:val="0"/>
      <w:marTop w:val="0"/>
      <w:marBottom w:val="0"/>
      <w:divBdr>
        <w:top w:val="none" w:sz="0" w:space="0" w:color="auto"/>
        <w:left w:val="none" w:sz="0" w:space="0" w:color="auto"/>
        <w:bottom w:val="none" w:sz="0" w:space="0" w:color="auto"/>
        <w:right w:val="none" w:sz="0" w:space="0" w:color="auto"/>
      </w:divBdr>
    </w:div>
    <w:div w:id="105276008">
      <w:bodyDiv w:val="1"/>
      <w:marLeft w:val="0"/>
      <w:marRight w:val="0"/>
      <w:marTop w:val="0"/>
      <w:marBottom w:val="0"/>
      <w:divBdr>
        <w:top w:val="none" w:sz="0" w:space="0" w:color="auto"/>
        <w:left w:val="none" w:sz="0" w:space="0" w:color="auto"/>
        <w:bottom w:val="none" w:sz="0" w:space="0" w:color="auto"/>
        <w:right w:val="none" w:sz="0" w:space="0" w:color="auto"/>
      </w:divBdr>
    </w:div>
    <w:div w:id="106001587">
      <w:bodyDiv w:val="1"/>
      <w:marLeft w:val="0"/>
      <w:marRight w:val="0"/>
      <w:marTop w:val="0"/>
      <w:marBottom w:val="0"/>
      <w:divBdr>
        <w:top w:val="none" w:sz="0" w:space="0" w:color="auto"/>
        <w:left w:val="none" w:sz="0" w:space="0" w:color="auto"/>
        <w:bottom w:val="none" w:sz="0" w:space="0" w:color="auto"/>
        <w:right w:val="none" w:sz="0" w:space="0" w:color="auto"/>
      </w:divBdr>
    </w:div>
    <w:div w:id="107286837">
      <w:bodyDiv w:val="1"/>
      <w:marLeft w:val="0"/>
      <w:marRight w:val="0"/>
      <w:marTop w:val="0"/>
      <w:marBottom w:val="0"/>
      <w:divBdr>
        <w:top w:val="none" w:sz="0" w:space="0" w:color="auto"/>
        <w:left w:val="none" w:sz="0" w:space="0" w:color="auto"/>
        <w:bottom w:val="none" w:sz="0" w:space="0" w:color="auto"/>
        <w:right w:val="none" w:sz="0" w:space="0" w:color="auto"/>
      </w:divBdr>
    </w:div>
    <w:div w:id="108285184">
      <w:bodyDiv w:val="1"/>
      <w:marLeft w:val="0"/>
      <w:marRight w:val="0"/>
      <w:marTop w:val="0"/>
      <w:marBottom w:val="0"/>
      <w:divBdr>
        <w:top w:val="none" w:sz="0" w:space="0" w:color="auto"/>
        <w:left w:val="none" w:sz="0" w:space="0" w:color="auto"/>
        <w:bottom w:val="none" w:sz="0" w:space="0" w:color="auto"/>
        <w:right w:val="none" w:sz="0" w:space="0" w:color="auto"/>
      </w:divBdr>
    </w:div>
    <w:div w:id="108743587">
      <w:bodyDiv w:val="1"/>
      <w:marLeft w:val="0"/>
      <w:marRight w:val="0"/>
      <w:marTop w:val="0"/>
      <w:marBottom w:val="0"/>
      <w:divBdr>
        <w:top w:val="none" w:sz="0" w:space="0" w:color="auto"/>
        <w:left w:val="none" w:sz="0" w:space="0" w:color="auto"/>
        <w:bottom w:val="none" w:sz="0" w:space="0" w:color="auto"/>
        <w:right w:val="none" w:sz="0" w:space="0" w:color="auto"/>
      </w:divBdr>
    </w:div>
    <w:div w:id="111440904">
      <w:bodyDiv w:val="1"/>
      <w:marLeft w:val="0"/>
      <w:marRight w:val="0"/>
      <w:marTop w:val="0"/>
      <w:marBottom w:val="0"/>
      <w:divBdr>
        <w:top w:val="none" w:sz="0" w:space="0" w:color="auto"/>
        <w:left w:val="none" w:sz="0" w:space="0" w:color="auto"/>
        <w:bottom w:val="none" w:sz="0" w:space="0" w:color="auto"/>
        <w:right w:val="none" w:sz="0" w:space="0" w:color="auto"/>
      </w:divBdr>
    </w:div>
    <w:div w:id="112334873">
      <w:bodyDiv w:val="1"/>
      <w:marLeft w:val="0"/>
      <w:marRight w:val="0"/>
      <w:marTop w:val="0"/>
      <w:marBottom w:val="0"/>
      <w:divBdr>
        <w:top w:val="none" w:sz="0" w:space="0" w:color="auto"/>
        <w:left w:val="none" w:sz="0" w:space="0" w:color="auto"/>
        <w:bottom w:val="none" w:sz="0" w:space="0" w:color="auto"/>
        <w:right w:val="none" w:sz="0" w:space="0" w:color="auto"/>
      </w:divBdr>
    </w:div>
    <w:div w:id="114638152">
      <w:marLeft w:val="0"/>
      <w:marRight w:val="0"/>
      <w:marTop w:val="0"/>
      <w:marBottom w:val="0"/>
      <w:divBdr>
        <w:top w:val="none" w:sz="0" w:space="0" w:color="auto"/>
        <w:left w:val="none" w:sz="0" w:space="0" w:color="auto"/>
        <w:bottom w:val="none" w:sz="0" w:space="0" w:color="auto"/>
        <w:right w:val="none" w:sz="0" w:space="0" w:color="auto"/>
      </w:divBdr>
    </w:div>
    <w:div w:id="115802254">
      <w:bodyDiv w:val="1"/>
      <w:marLeft w:val="0"/>
      <w:marRight w:val="0"/>
      <w:marTop w:val="0"/>
      <w:marBottom w:val="0"/>
      <w:divBdr>
        <w:top w:val="none" w:sz="0" w:space="0" w:color="auto"/>
        <w:left w:val="none" w:sz="0" w:space="0" w:color="auto"/>
        <w:bottom w:val="none" w:sz="0" w:space="0" w:color="auto"/>
        <w:right w:val="none" w:sz="0" w:space="0" w:color="auto"/>
      </w:divBdr>
    </w:div>
    <w:div w:id="116679419">
      <w:bodyDiv w:val="1"/>
      <w:marLeft w:val="0"/>
      <w:marRight w:val="0"/>
      <w:marTop w:val="0"/>
      <w:marBottom w:val="0"/>
      <w:divBdr>
        <w:top w:val="none" w:sz="0" w:space="0" w:color="auto"/>
        <w:left w:val="none" w:sz="0" w:space="0" w:color="auto"/>
        <w:bottom w:val="none" w:sz="0" w:space="0" w:color="auto"/>
        <w:right w:val="none" w:sz="0" w:space="0" w:color="auto"/>
      </w:divBdr>
    </w:div>
    <w:div w:id="118568681">
      <w:bodyDiv w:val="1"/>
      <w:marLeft w:val="0"/>
      <w:marRight w:val="0"/>
      <w:marTop w:val="0"/>
      <w:marBottom w:val="0"/>
      <w:divBdr>
        <w:top w:val="none" w:sz="0" w:space="0" w:color="auto"/>
        <w:left w:val="none" w:sz="0" w:space="0" w:color="auto"/>
        <w:bottom w:val="none" w:sz="0" w:space="0" w:color="auto"/>
        <w:right w:val="none" w:sz="0" w:space="0" w:color="auto"/>
      </w:divBdr>
    </w:div>
    <w:div w:id="122308645">
      <w:bodyDiv w:val="1"/>
      <w:marLeft w:val="0"/>
      <w:marRight w:val="0"/>
      <w:marTop w:val="0"/>
      <w:marBottom w:val="0"/>
      <w:divBdr>
        <w:top w:val="none" w:sz="0" w:space="0" w:color="auto"/>
        <w:left w:val="none" w:sz="0" w:space="0" w:color="auto"/>
        <w:bottom w:val="none" w:sz="0" w:space="0" w:color="auto"/>
        <w:right w:val="none" w:sz="0" w:space="0" w:color="auto"/>
      </w:divBdr>
    </w:div>
    <w:div w:id="124741145">
      <w:bodyDiv w:val="1"/>
      <w:marLeft w:val="0"/>
      <w:marRight w:val="0"/>
      <w:marTop w:val="0"/>
      <w:marBottom w:val="0"/>
      <w:divBdr>
        <w:top w:val="none" w:sz="0" w:space="0" w:color="auto"/>
        <w:left w:val="none" w:sz="0" w:space="0" w:color="auto"/>
        <w:bottom w:val="none" w:sz="0" w:space="0" w:color="auto"/>
        <w:right w:val="none" w:sz="0" w:space="0" w:color="auto"/>
      </w:divBdr>
    </w:div>
    <w:div w:id="125704086">
      <w:bodyDiv w:val="1"/>
      <w:marLeft w:val="0"/>
      <w:marRight w:val="0"/>
      <w:marTop w:val="0"/>
      <w:marBottom w:val="0"/>
      <w:divBdr>
        <w:top w:val="none" w:sz="0" w:space="0" w:color="auto"/>
        <w:left w:val="none" w:sz="0" w:space="0" w:color="auto"/>
        <w:bottom w:val="none" w:sz="0" w:space="0" w:color="auto"/>
        <w:right w:val="none" w:sz="0" w:space="0" w:color="auto"/>
      </w:divBdr>
    </w:div>
    <w:div w:id="127237330">
      <w:bodyDiv w:val="1"/>
      <w:marLeft w:val="0"/>
      <w:marRight w:val="0"/>
      <w:marTop w:val="0"/>
      <w:marBottom w:val="0"/>
      <w:divBdr>
        <w:top w:val="none" w:sz="0" w:space="0" w:color="auto"/>
        <w:left w:val="none" w:sz="0" w:space="0" w:color="auto"/>
        <w:bottom w:val="none" w:sz="0" w:space="0" w:color="auto"/>
        <w:right w:val="none" w:sz="0" w:space="0" w:color="auto"/>
      </w:divBdr>
    </w:div>
    <w:div w:id="127476038">
      <w:bodyDiv w:val="1"/>
      <w:marLeft w:val="0"/>
      <w:marRight w:val="0"/>
      <w:marTop w:val="0"/>
      <w:marBottom w:val="0"/>
      <w:divBdr>
        <w:top w:val="none" w:sz="0" w:space="0" w:color="auto"/>
        <w:left w:val="none" w:sz="0" w:space="0" w:color="auto"/>
        <w:bottom w:val="none" w:sz="0" w:space="0" w:color="auto"/>
        <w:right w:val="none" w:sz="0" w:space="0" w:color="auto"/>
      </w:divBdr>
    </w:div>
    <w:div w:id="127867938">
      <w:bodyDiv w:val="1"/>
      <w:marLeft w:val="0"/>
      <w:marRight w:val="0"/>
      <w:marTop w:val="0"/>
      <w:marBottom w:val="0"/>
      <w:divBdr>
        <w:top w:val="none" w:sz="0" w:space="0" w:color="auto"/>
        <w:left w:val="none" w:sz="0" w:space="0" w:color="auto"/>
        <w:bottom w:val="none" w:sz="0" w:space="0" w:color="auto"/>
        <w:right w:val="none" w:sz="0" w:space="0" w:color="auto"/>
      </w:divBdr>
    </w:div>
    <w:div w:id="127937838">
      <w:bodyDiv w:val="1"/>
      <w:marLeft w:val="0"/>
      <w:marRight w:val="0"/>
      <w:marTop w:val="0"/>
      <w:marBottom w:val="0"/>
      <w:divBdr>
        <w:top w:val="none" w:sz="0" w:space="0" w:color="auto"/>
        <w:left w:val="none" w:sz="0" w:space="0" w:color="auto"/>
        <w:bottom w:val="none" w:sz="0" w:space="0" w:color="auto"/>
        <w:right w:val="none" w:sz="0" w:space="0" w:color="auto"/>
      </w:divBdr>
    </w:div>
    <w:div w:id="128789874">
      <w:bodyDiv w:val="1"/>
      <w:marLeft w:val="0"/>
      <w:marRight w:val="0"/>
      <w:marTop w:val="0"/>
      <w:marBottom w:val="0"/>
      <w:divBdr>
        <w:top w:val="none" w:sz="0" w:space="0" w:color="auto"/>
        <w:left w:val="none" w:sz="0" w:space="0" w:color="auto"/>
        <w:bottom w:val="none" w:sz="0" w:space="0" w:color="auto"/>
        <w:right w:val="none" w:sz="0" w:space="0" w:color="auto"/>
      </w:divBdr>
    </w:div>
    <w:div w:id="129128671">
      <w:bodyDiv w:val="1"/>
      <w:marLeft w:val="0"/>
      <w:marRight w:val="0"/>
      <w:marTop w:val="0"/>
      <w:marBottom w:val="0"/>
      <w:divBdr>
        <w:top w:val="none" w:sz="0" w:space="0" w:color="auto"/>
        <w:left w:val="none" w:sz="0" w:space="0" w:color="auto"/>
        <w:bottom w:val="none" w:sz="0" w:space="0" w:color="auto"/>
        <w:right w:val="none" w:sz="0" w:space="0" w:color="auto"/>
      </w:divBdr>
    </w:div>
    <w:div w:id="130755966">
      <w:bodyDiv w:val="1"/>
      <w:marLeft w:val="0"/>
      <w:marRight w:val="0"/>
      <w:marTop w:val="0"/>
      <w:marBottom w:val="0"/>
      <w:divBdr>
        <w:top w:val="none" w:sz="0" w:space="0" w:color="auto"/>
        <w:left w:val="none" w:sz="0" w:space="0" w:color="auto"/>
        <w:bottom w:val="none" w:sz="0" w:space="0" w:color="auto"/>
        <w:right w:val="none" w:sz="0" w:space="0" w:color="auto"/>
      </w:divBdr>
    </w:div>
    <w:div w:id="131871234">
      <w:bodyDiv w:val="1"/>
      <w:marLeft w:val="0"/>
      <w:marRight w:val="0"/>
      <w:marTop w:val="0"/>
      <w:marBottom w:val="0"/>
      <w:divBdr>
        <w:top w:val="none" w:sz="0" w:space="0" w:color="auto"/>
        <w:left w:val="none" w:sz="0" w:space="0" w:color="auto"/>
        <w:bottom w:val="none" w:sz="0" w:space="0" w:color="auto"/>
        <w:right w:val="none" w:sz="0" w:space="0" w:color="auto"/>
      </w:divBdr>
    </w:div>
    <w:div w:id="132842527">
      <w:bodyDiv w:val="1"/>
      <w:marLeft w:val="0"/>
      <w:marRight w:val="0"/>
      <w:marTop w:val="0"/>
      <w:marBottom w:val="0"/>
      <w:divBdr>
        <w:top w:val="none" w:sz="0" w:space="0" w:color="auto"/>
        <w:left w:val="none" w:sz="0" w:space="0" w:color="auto"/>
        <w:bottom w:val="none" w:sz="0" w:space="0" w:color="auto"/>
        <w:right w:val="none" w:sz="0" w:space="0" w:color="auto"/>
      </w:divBdr>
    </w:div>
    <w:div w:id="134840063">
      <w:bodyDiv w:val="1"/>
      <w:marLeft w:val="0"/>
      <w:marRight w:val="0"/>
      <w:marTop w:val="0"/>
      <w:marBottom w:val="0"/>
      <w:divBdr>
        <w:top w:val="none" w:sz="0" w:space="0" w:color="auto"/>
        <w:left w:val="none" w:sz="0" w:space="0" w:color="auto"/>
        <w:bottom w:val="none" w:sz="0" w:space="0" w:color="auto"/>
        <w:right w:val="none" w:sz="0" w:space="0" w:color="auto"/>
      </w:divBdr>
    </w:div>
    <w:div w:id="136847415">
      <w:bodyDiv w:val="1"/>
      <w:marLeft w:val="0"/>
      <w:marRight w:val="0"/>
      <w:marTop w:val="0"/>
      <w:marBottom w:val="0"/>
      <w:divBdr>
        <w:top w:val="none" w:sz="0" w:space="0" w:color="auto"/>
        <w:left w:val="none" w:sz="0" w:space="0" w:color="auto"/>
        <w:bottom w:val="none" w:sz="0" w:space="0" w:color="auto"/>
        <w:right w:val="none" w:sz="0" w:space="0" w:color="auto"/>
      </w:divBdr>
    </w:div>
    <w:div w:id="139003967">
      <w:bodyDiv w:val="1"/>
      <w:marLeft w:val="0"/>
      <w:marRight w:val="0"/>
      <w:marTop w:val="0"/>
      <w:marBottom w:val="0"/>
      <w:divBdr>
        <w:top w:val="none" w:sz="0" w:space="0" w:color="auto"/>
        <w:left w:val="none" w:sz="0" w:space="0" w:color="auto"/>
        <w:bottom w:val="none" w:sz="0" w:space="0" w:color="auto"/>
        <w:right w:val="none" w:sz="0" w:space="0" w:color="auto"/>
      </w:divBdr>
    </w:div>
    <w:div w:id="139201438">
      <w:bodyDiv w:val="1"/>
      <w:marLeft w:val="0"/>
      <w:marRight w:val="0"/>
      <w:marTop w:val="0"/>
      <w:marBottom w:val="0"/>
      <w:divBdr>
        <w:top w:val="none" w:sz="0" w:space="0" w:color="auto"/>
        <w:left w:val="none" w:sz="0" w:space="0" w:color="auto"/>
        <w:bottom w:val="none" w:sz="0" w:space="0" w:color="auto"/>
        <w:right w:val="none" w:sz="0" w:space="0" w:color="auto"/>
      </w:divBdr>
    </w:div>
    <w:div w:id="139932162">
      <w:bodyDiv w:val="1"/>
      <w:marLeft w:val="0"/>
      <w:marRight w:val="0"/>
      <w:marTop w:val="0"/>
      <w:marBottom w:val="0"/>
      <w:divBdr>
        <w:top w:val="none" w:sz="0" w:space="0" w:color="auto"/>
        <w:left w:val="none" w:sz="0" w:space="0" w:color="auto"/>
        <w:bottom w:val="none" w:sz="0" w:space="0" w:color="auto"/>
        <w:right w:val="none" w:sz="0" w:space="0" w:color="auto"/>
      </w:divBdr>
    </w:div>
    <w:div w:id="141388962">
      <w:bodyDiv w:val="1"/>
      <w:marLeft w:val="0"/>
      <w:marRight w:val="0"/>
      <w:marTop w:val="0"/>
      <w:marBottom w:val="0"/>
      <w:divBdr>
        <w:top w:val="none" w:sz="0" w:space="0" w:color="auto"/>
        <w:left w:val="none" w:sz="0" w:space="0" w:color="auto"/>
        <w:bottom w:val="none" w:sz="0" w:space="0" w:color="auto"/>
        <w:right w:val="none" w:sz="0" w:space="0" w:color="auto"/>
      </w:divBdr>
    </w:div>
    <w:div w:id="141389868">
      <w:bodyDiv w:val="1"/>
      <w:marLeft w:val="0"/>
      <w:marRight w:val="0"/>
      <w:marTop w:val="0"/>
      <w:marBottom w:val="0"/>
      <w:divBdr>
        <w:top w:val="none" w:sz="0" w:space="0" w:color="auto"/>
        <w:left w:val="none" w:sz="0" w:space="0" w:color="auto"/>
        <w:bottom w:val="none" w:sz="0" w:space="0" w:color="auto"/>
        <w:right w:val="none" w:sz="0" w:space="0" w:color="auto"/>
      </w:divBdr>
    </w:div>
    <w:div w:id="144204785">
      <w:bodyDiv w:val="1"/>
      <w:marLeft w:val="0"/>
      <w:marRight w:val="0"/>
      <w:marTop w:val="0"/>
      <w:marBottom w:val="0"/>
      <w:divBdr>
        <w:top w:val="none" w:sz="0" w:space="0" w:color="auto"/>
        <w:left w:val="none" w:sz="0" w:space="0" w:color="auto"/>
        <w:bottom w:val="none" w:sz="0" w:space="0" w:color="auto"/>
        <w:right w:val="none" w:sz="0" w:space="0" w:color="auto"/>
      </w:divBdr>
    </w:div>
    <w:div w:id="145753835">
      <w:bodyDiv w:val="1"/>
      <w:marLeft w:val="0"/>
      <w:marRight w:val="0"/>
      <w:marTop w:val="0"/>
      <w:marBottom w:val="0"/>
      <w:divBdr>
        <w:top w:val="none" w:sz="0" w:space="0" w:color="auto"/>
        <w:left w:val="none" w:sz="0" w:space="0" w:color="auto"/>
        <w:bottom w:val="none" w:sz="0" w:space="0" w:color="auto"/>
        <w:right w:val="none" w:sz="0" w:space="0" w:color="auto"/>
      </w:divBdr>
    </w:div>
    <w:div w:id="146409306">
      <w:bodyDiv w:val="1"/>
      <w:marLeft w:val="0"/>
      <w:marRight w:val="0"/>
      <w:marTop w:val="0"/>
      <w:marBottom w:val="0"/>
      <w:divBdr>
        <w:top w:val="none" w:sz="0" w:space="0" w:color="auto"/>
        <w:left w:val="none" w:sz="0" w:space="0" w:color="auto"/>
        <w:bottom w:val="none" w:sz="0" w:space="0" w:color="auto"/>
        <w:right w:val="none" w:sz="0" w:space="0" w:color="auto"/>
      </w:divBdr>
    </w:div>
    <w:div w:id="147523395">
      <w:bodyDiv w:val="1"/>
      <w:marLeft w:val="0"/>
      <w:marRight w:val="0"/>
      <w:marTop w:val="0"/>
      <w:marBottom w:val="0"/>
      <w:divBdr>
        <w:top w:val="none" w:sz="0" w:space="0" w:color="auto"/>
        <w:left w:val="none" w:sz="0" w:space="0" w:color="auto"/>
        <w:bottom w:val="none" w:sz="0" w:space="0" w:color="auto"/>
        <w:right w:val="none" w:sz="0" w:space="0" w:color="auto"/>
      </w:divBdr>
    </w:div>
    <w:div w:id="151139107">
      <w:bodyDiv w:val="1"/>
      <w:marLeft w:val="0"/>
      <w:marRight w:val="0"/>
      <w:marTop w:val="0"/>
      <w:marBottom w:val="0"/>
      <w:divBdr>
        <w:top w:val="none" w:sz="0" w:space="0" w:color="auto"/>
        <w:left w:val="none" w:sz="0" w:space="0" w:color="auto"/>
        <w:bottom w:val="none" w:sz="0" w:space="0" w:color="auto"/>
        <w:right w:val="none" w:sz="0" w:space="0" w:color="auto"/>
      </w:divBdr>
    </w:div>
    <w:div w:id="151875998">
      <w:bodyDiv w:val="1"/>
      <w:marLeft w:val="0"/>
      <w:marRight w:val="0"/>
      <w:marTop w:val="0"/>
      <w:marBottom w:val="0"/>
      <w:divBdr>
        <w:top w:val="none" w:sz="0" w:space="0" w:color="auto"/>
        <w:left w:val="none" w:sz="0" w:space="0" w:color="auto"/>
        <w:bottom w:val="none" w:sz="0" w:space="0" w:color="auto"/>
        <w:right w:val="none" w:sz="0" w:space="0" w:color="auto"/>
      </w:divBdr>
    </w:div>
    <w:div w:id="152186582">
      <w:bodyDiv w:val="1"/>
      <w:marLeft w:val="0"/>
      <w:marRight w:val="0"/>
      <w:marTop w:val="0"/>
      <w:marBottom w:val="0"/>
      <w:divBdr>
        <w:top w:val="none" w:sz="0" w:space="0" w:color="auto"/>
        <w:left w:val="none" w:sz="0" w:space="0" w:color="auto"/>
        <w:bottom w:val="none" w:sz="0" w:space="0" w:color="auto"/>
        <w:right w:val="none" w:sz="0" w:space="0" w:color="auto"/>
      </w:divBdr>
    </w:div>
    <w:div w:id="152915407">
      <w:bodyDiv w:val="1"/>
      <w:marLeft w:val="0"/>
      <w:marRight w:val="0"/>
      <w:marTop w:val="0"/>
      <w:marBottom w:val="0"/>
      <w:divBdr>
        <w:top w:val="none" w:sz="0" w:space="0" w:color="auto"/>
        <w:left w:val="none" w:sz="0" w:space="0" w:color="auto"/>
        <w:bottom w:val="none" w:sz="0" w:space="0" w:color="auto"/>
        <w:right w:val="none" w:sz="0" w:space="0" w:color="auto"/>
      </w:divBdr>
    </w:div>
    <w:div w:id="153108987">
      <w:bodyDiv w:val="1"/>
      <w:marLeft w:val="0"/>
      <w:marRight w:val="0"/>
      <w:marTop w:val="0"/>
      <w:marBottom w:val="0"/>
      <w:divBdr>
        <w:top w:val="none" w:sz="0" w:space="0" w:color="auto"/>
        <w:left w:val="none" w:sz="0" w:space="0" w:color="auto"/>
        <w:bottom w:val="none" w:sz="0" w:space="0" w:color="auto"/>
        <w:right w:val="none" w:sz="0" w:space="0" w:color="auto"/>
      </w:divBdr>
    </w:div>
    <w:div w:id="153646577">
      <w:bodyDiv w:val="1"/>
      <w:marLeft w:val="0"/>
      <w:marRight w:val="0"/>
      <w:marTop w:val="0"/>
      <w:marBottom w:val="0"/>
      <w:divBdr>
        <w:top w:val="none" w:sz="0" w:space="0" w:color="auto"/>
        <w:left w:val="none" w:sz="0" w:space="0" w:color="auto"/>
        <w:bottom w:val="none" w:sz="0" w:space="0" w:color="auto"/>
        <w:right w:val="none" w:sz="0" w:space="0" w:color="auto"/>
      </w:divBdr>
    </w:div>
    <w:div w:id="154341735">
      <w:bodyDiv w:val="1"/>
      <w:marLeft w:val="0"/>
      <w:marRight w:val="0"/>
      <w:marTop w:val="0"/>
      <w:marBottom w:val="0"/>
      <w:divBdr>
        <w:top w:val="none" w:sz="0" w:space="0" w:color="auto"/>
        <w:left w:val="none" w:sz="0" w:space="0" w:color="auto"/>
        <w:bottom w:val="none" w:sz="0" w:space="0" w:color="auto"/>
        <w:right w:val="none" w:sz="0" w:space="0" w:color="auto"/>
      </w:divBdr>
    </w:div>
    <w:div w:id="155078915">
      <w:bodyDiv w:val="1"/>
      <w:marLeft w:val="0"/>
      <w:marRight w:val="0"/>
      <w:marTop w:val="0"/>
      <w:marBottom w:val="0"/>
      <w:divBdr>
        <w:top w:val="none" w:sz="0" w:space="0" w:color="auto"/>
        <w:left w:val="none" w:sz="0" w:space="0" w:color="auto"/>
        <w:bottom w:val="none" w:sz="0" w:space="0" w:color="auto"/>
        <w:right w:val="none" w:sz="0" w:space="0" w:color="auto"/>
      </w:divBdr>
    </w:div>
    <w:div w:id="155154147">
      <w:bodyDiv w:val="1"/>
      <w:marLeft w:val="0"/>
      <w:marRight w:val="0"/>
      <w:marTop w:val="0"/>
      <w:marBottom w:val="0"/>
      <w:divBdr>
        <w:top w:val="none" w:sz="0" w:space="0" w:color="auto"/>
        <w:left w:val="none" w:sz="0" w:space="0" w:color="auto"/>
        <w:bottom w:val="none" w:sz="0" w:space="0" w:color="auto"/>
        <w:right w:val="none" w:sz="0" w:space="0" w:color="auto"/>
      </w:divBdr>
    </w:div>
    <w:div w:id="155806586">
      <w:bodyDiv w:val="1"/>
      <w:marLeft w:val="0"/>
      <w:marRight w:val="0"/>
      <w:marTop w:val="0"/>
      <w:marBottom w:val="0"/>
      <w:divBdr>
        <w:top w:val="none" w:sz="0" w:space="0" w:color="auto"/>
        <w:left w:val="none" w:sz="0" w:space="0" w:color="auto"/>
        <w:bottom w:val="none" w:sz="0" w:space="0" w:color="auto"/>
        <w:right w:val="none" w:sz="0" w:space="0" w:color="auto"/>
      </w:divBdr>
    </w:div>
    <w:div w:id="156115568">
      <w:bodyDiv w:val="1"/>
      <w:marLeft w:val="0"/>
      <w:marRight w:val="0"/>
      <w:marTop w:val="0"/>
      <w:marBottom w:val="0"/>
      <w:divBdr>
        <w:top w:val="none" w:sz="0" w:space="0" w:color="auto"/>
        <w:left w:val="none" w:sz="0" w:space="0" w:color="auto"/>
        <w:bottom w:val="none" w:sz="0" w:space="0" w:color="auto"/>
        <w:right w:val="none" w:sz="0" w:space="0" w:color="auto"/>
      </w:divBdr>
    </w:div>
    <w:div w:id="157810708">
      <w:bodyDiv w:val="1"/>
      <w:marLeft w:val="0"/>
      <w:marRight w:val="0"/>
      <w:marTop w:val="0"/>
      <w:marBottom w:val="0"/>
      <w:divBdr>
        <w:top w:val="none" w:sz="0" w:space="0" w:color="auto"/>
        <w:left w:val="none" w:sz="0" w:space="0" w:color="auto"/>
        <w:bottom w:val="none" w:sz="0" w:space="0" w:color="auto"/>
        <w:right w:val="none" w:sz="0" w:space="0" w:color="auto"/>
      </w:divBdr>
    </w:div>
    <w:div w:id="157892747">
      <w:bodyDiv w:val="1"/>
      <w:marLeft w:val="0"/>
      <w:marRight w:val="0"/>
      <w:marTop w:val="0"/>
      <w:marBottom w:val="0"/>
      <w:divBdr>
        <w:top w:val="none" w:sz="0" w:space="0" w:color="auto"/>
        <w:left w:val="none" w:sz="0" w:space="0" w:color="auto"/>
        <w:bottom w:val="none" w:sz="0" w:space="0" w:color="auto"/>
        <w:right w:val="none" w:sz="0" w:space="0" w:color="auto"/>
      </w:divBdr>
    </w:div>
    <w:div w:id="158622198">
      <w:bodyDiv w:val="1"/>
      <w:marLeft w:val="0"/>
      <w:marRight w:val="0"/>
      <w:marTop w:val="0"/>
      <w:marBottom w:val="0"/>
      <w:divBdr>
        <w:top w:val="none" w:sz="0" w:space="0" w:color="auto"/>
        <w:left w:val="none" w:sz="0" w:space="0" w:color="auto"/>
        <w:bottom w:val="none" w:sz="0" w:space="0" w:color="auto"/>
        <w:right w:val="none" w:sz="0" w:space="0" w:color="auto"/>
      </w:divBdr>
    </w:div>
    <w:div w:id="160388407">
      <w:bodyDiv w:val="1"/>
      <w:marLeft w:val="0"/>
      <w:marRight w:val="0"/>
      <w:marTop w:val="0"/>
      <w:marBottom w:val="0"/>
      <w:divBdr>
        <w:top w:val="none" w:sz="0" w:space="0" w:color="auto"/>
        <w:left w:val="none" w:sz="0" w:space="0" w:color="auto"/>
        <w:bottom w:val="none" w:sz="0" w:space="0" w:color="auto"/>
        <w:right w:val="none" w:sz="0" w:space="0" w:color="auto"/>
      </w:divBdr>
    </w:div>
    <w:div w:id="163404769">
      <w:bodyDiv w:val="1"/>
      <w:marLeft w:val="0"/>
      <w:marRight w:val="0"/>
      <w:marTop w:val="0"/>
      <w:marBottom w:val="0"/>
      <w:divBdr>
        <w:top w:val="none" w:sz="0" w:space="0" w:color="auto"/>
        <w:left w:val="none" w:sz="0" w:space="0" w:color="auto"/>
        <w:bottom w:val="none" w:sz="0" w:space="0" w:color="auto"/>
        <w:right w:val="none" w:sz="0" w:space="0" w:color="auto"/>
      </w:divBdr>
    </w:div>
    <w:div w:id="167211018">
      <w:bodyDiv w:val="1"/>
      <w:marLeft w:val="0"/>
      <w:marRight w:val="0"/>
      <w:marTop w:val="0"/>
      <w:marBottom w:val="0"/>
      <w:divBdr>
        <w:top w:val="none" w:sz="0" w:space="0" w:color="auto"/>
        <w:left w:val="none" w:sz="0" w:space="0" w:color="auto"/>
        <w:bottom w:val="none" w:sz="0" w:space="0" w:color="auto"/>
        <w:right w:val="none" w:sz="0" w:space="0" w:color="auto"/>
      </w:divBdr>
    </w:div>
    <w:div w:id="167598786">
      <w:bodyDiv w:val="1"/>
      <w:marLeft w:val="0"/>
      <w:marRight w:val="0"/>
      <w:marTop w:val="0"/>
      <w:marBottom w:val="0"/>
      <w:divBdr>
        <w:top w:val="none" w:sz="0" w:space="0" w:color="auto"/>
        <w:left w:val="none" w:sz="0" w:space="0" w:color="auto"/>
        <w:bottom w:val="none" w:sz="0" w:space="0" w:color="auto"/>
        <w:right w:val="none" w:sz="0" w:space="0" w:color="auto"/>
      </w:divBdr>
    </w:div>
    <w:div w:id="168258361">
      <w:bodyDiv w:val="1"/>
      <w:marLeft w:val="0"/>
      <w:marRight w:val="0"/>
      <w:marTop w:val="0"/>
      <w:marBottom w:val="0"/>
      <w:divBdr>
        <w:top w:val="none" w:sz="0" w:space="0" w:color="auto"/>
        <w:left w:val="none" w:sz="0" w:space="0" w:color="auto"/>
        <w:bottom w:val="none" w:sz="0" w:space="0" w:color="auto"/>
        <w:right w:val="none" w:sz="0" w:space="0" w:color="auto"/>
      </w:divBdr>
    </w:div>
    <w:div w:id="170218660">
      <w:bodyDiv w:val="1"/>
      <w:marLeft w:val="0"/>
      <w:marRight w:val="0"/>
      <w:marTop w:val="0"/>
      <w:marBottom w:val="0"/>
      <w:divBdr>
        <w:top w:val="none" w:sz="0" w:space="0" w:color="auto"/>
        <w:left w:val="none" w:sz="0" w:space="0" w:color="auto"/>
        <w:bottom w:val="none" w:sz="0" w:space="0" w:color="auto"/>
        <w:right w:val="none" w:sz="0" w:space="0" w:color="auto"/>
      </w:divBdr>
    </w:div>
    <w:div w:id="171070272">
      <w:bodyDiv w:val="1"/>
      <w:marLeft w:val="0"/>
      <w:marRight w:val="0"/>
      <w:marTop w:val="0"/>
      <w:marBottom w:val="0"/>
      <w:divBdr>
        <w:top w:val="none" w:sz="0" w:space="0" w:color="auto"/>
        <w:left w:val="none" w:sz="0" w:space="0" w:color="auto"/>
        <w:bottom w:val="none" w:sz="0" w:space="0" w:color="auto"/>
        <w:right w:val="none" w:sz="0" w:space="0" w:color="auto"/>
      </w:divBdr>
    </w:div>
    <w:div w:id="172040544">
      <w:bodyDiv w:val="1"/>
      <w:marLeft w:val="0"/>
      <w:marRight w:val="0"/>
      <w:marTop w:val="0"/>
      <w:marBottom w:val="0"/>
      <w:divBdr>
        <w:top w:val="none" w:sz="0" w:space="0" w:color="auto"/>
        <w:left w:val="none" w:sz="0" w:space="0" w:color="auto"/>
        <w:bottom w:val="none" w:sz="0" w:space="0" w:color="auto"/>
        <w:right w:val="none" w:sz="0" w:space="0" w:color="auto"/>
      </w:divBdr>
    </w:div>
    <w:div w:id="172115515">
      <w:bodyDiv w:val="1"/>
      <w:marLeft w:val="0"/>
      <w:marRight w:val="0"/>
      <w:marTop w:val="0"/>
      <w:marBottom w:val="0"/>
      <w:divBdr>
        <w:top w:val="none" w:sz="0" w:space="0" w:color="auto"/>
        <w:left w:val="none" w:sz="0" w:space="0" w:color="auto"/>
        <w:bottom w:val="none" w:sz="0" w:space="0" w:color="auto"/>
        <w:right w:val="none" w:sz="0" w:space="0" w:color="auto"/>
      </w:divBdr>
    </w:div>
    <w:div w:id="172695919">
      <w:bodyDiv w:val="1"/>
      <w:marLeft w:val="0"/>
      <w:marRight w:val="0"/>
      <w:marTop w:val="0"/>
      <w:marBottom w:val="0"/>
      <w:divBdr>
        <w:top w:val="none" w:sz="0" w:space="0" w:color="auto"/>
        <w:left w:val="none" w:sz="0" w:space="0" w:color="auto"/>
        <w:bottom w:val="none" w:sz="0" w:space="0" w:color="auto"/>
        <w:right w:val="none" w:sz="0" w:space="0" w:color="auto"/>
      </w:divBdr>
    </w:div>
    <w:div w:id="172959942">
      <w:bodyDiv w:val="1"/>
      <w:marLeft w:val="0"/>
      <w:marRight w:val="0"/>
      <w:marTop w:val="0"/>
      <w:marBottom w:val="0"/>
      <w:divBdr>
        <w:top w:val="none" w:sz="0" w:space="0" w:color="auto"/>
        <w:left w:val="none" w:sz="0" w:space="0" w:color="auto"/>
        <w:bottom w:val="none" w:sz="0" w:space="0" w:color="auto"/>
        <w:right w:val="none" w:sz="0" w:space="0" w:color="auto"/>
      </w:divBdr>
    </w:div>
    <w:div w:id="173151689">
      <w:bodyDiv w:val="1"/>
      <w:marLeft w:val="0"/>
      <w:marRight w:val="0"/>
      <w:marTop w:val="0"/>
      <w:marBottom w:val="0"/>
      <w:divBdr>
        <w:top w:val="none" w:sz="0" w:space="0" w:color="auto"/>
        <w:left w:val="none" w:sz="0" w:space="0" w:color="auto"/>
        <w:bottom w:val="none" w:sz="0" w:space="0" w:color="auto"/>
        <w:right w:val="none" w:sz="0" w:space="0" w:color="auto"/>
      </w:divBdr>
    </w:div>
    <w:div w:id="173687931">
      <w:bodyDiv w:val="1"/>
      <w:marLeft w:val="0"/>
      <w:marRight w:val="0"/>
      <w:marTop w:val="0"/>
      <w:marBottom w:val="0"/>
      <w:divBdr>
        <w:top w:val="none" w:sz="0" w:space="0" w:color="auto"/>
        <w:left w:val="none" w:sz="0" w:space="0" w:color="auto"/>
        <w:bottom w:val="none" w:sz="0" w:space="0" w:color="auto"/>
        <w:right w:val="none" w:sz="0" w:space="0" w:color="auto"/>
      </w:divBdr>
    </w:div>
    <w:div w:id="175002383">
      <w:bodyDiv w:val="1"/>
      <w:marLeft w:val="0"/>
      <w:marRight w:val="0"/>
      <w:marTop w:val="0"/>
      <w:marBottom w:val="0"/>
      <w:divBdr>
        <w:top w:val="none" w:sz="0" w:space="0" w:color="auto"/>
        <w:left w:val="none" w:sz="0" w:space="0" w:color="auto"/>
        <w:bottom w:val="none" w:sz="0" w:space="0" w:color="auto"/>
        <w:right w:val="none" w:sz="0" w:space="0" w:color="auto"/>
      </w:divBdr>
      <w:divsChild>
        <w:div w:id="2088838490">
          <w:marLeft w:val="0"/>
          <w:marRight w:val="0"/>
          <w:marTop w:val="0"/>
          <w:marBottom w:val="0"/>
          <w:divBdr>
            <w:top w:val="none" w:sz="0" w:space="0" w:color="auto"/>
            <w:left w:val="none" w:sz="0" w:space="0" w:color="auto"/>
            <w:bottom w:val="none" w:sz="0" w:space="0" w:color="auto"/>
            <w:right w:val="none" w:sz="0" w:space="0" w:color="auto"/>
          </w:divBdr>
          <w:divsChild>
            <w:div w:id="1785612460">
              <w:marLeft w:val="0"/>
              <w:marRight w:val="0"/>
              <w:marTop w:val="0"/>
              <w:marBottom w:val="180"/>
              <w:divBdr>
                <w:top w:val="single" w:sz="6" w:space="11" w:color="D3D3D3"/>
                <w:left w:val="single" w:sz="6" w:space="5" w:color="D3D3D3"/>
                <w:bottom w:val="single" w:sz="6" w:space="5" w:color="D3D3D3"/>
                <w:right w:val="single" w:sz="6" w:space="5" w:color="D3D3D3"/>
              </w:divBdr>
            </w:div>
          </w:divsChild>
        </w:div>
      </w:divsChild>
    </w:div>
    <w:div w:id="176771850">
      <w:bodyDiv w:val="1"/>
      <w:marLeft w:val="0"/>
      <w:marRight w:val="0"/>
      <w:marTop w:val="0"/>
      <w:marBottom w:val="0"/>
      <w:divBdr>
        <w:top w:val="none" w:sz="0" w:space="0" w:color="auto"/>
        <w:left w:val="none" w:sz="0" w:space="0" w:color="auto"/>
        <w:bottom w:val="none" w:sz="0" w:space="0" w:color="auto"/>
        <w:right w:val="none" w:sz="0" w:space="0" w:color="auto"/>
      </w:divBdr>
    </w:div>
    <w:div w:id="177930930">
      <w:bodyDiv w:val="1"/>
      <w:marLeft w:val="0"/>
      <w:marRight w:val="0"/>
      <w:marTop w:val="0"/>
      <w:marBottom w:val="0"/>
      <w:divBdr>
        <w:top w:val="none" w:sz="0" w:space="0" w:color="auto"/>
        <w:left w:val="none" w:sz="0" w:space="0" w:color="auto"/>
        <w:bottom w:val="none" w:sz="0" w:space="0" w:color="auto"/>
        <w:right w:val="none" w:sz="0" w:space="0" w:color="auto"/>
      </w:divBdr>
    </w:div>
    <w:div w:id="177962220">
      <w:bodyDiv w:val="1"/>
      <w:marLeft w:val="0"/>
      <w:marRight w:val="0"/>
      <w:marTop w:val="0"/>
      <w:marBottom w:val="0"/>
      <w:divBdr>
        <w:top w:val="none" w:sz="0" w:space="0" w:color="auto"/>
        <w:left w:val="none" w:sz="0" w:space="0" w:color="auto"/>
        <w:bottom w:val="none" w:sz="0" w:space="0" w:color="auto"/>
        <w:right w:val="none" w:sz="0" w:space="0" w:color="auto"/>
      </w:divBdr>
    </w:div>
    <w:div w:id="180555856">
      <w:bodyDiv w:val="1"/>
      <w:marLeft w:val="0"/>
      <w:marRight w:val="0"/>
      <w:marTop w:val="0"/>
      <w:marBottom w:val="0"/>
      <w:divBdr>
        <w:top w:val="none" w:sz="0" w:space="0" w:color="auto"/>
        <w:left w:val="none" w:sz="0" w:space="0" w:color="auto"/>
        <w:bottom w:val="none" w:sz="0" w:space="0" w:color="auto"/>
        <w:right w:val="none" w:sz="0" w:space="0" w:color="auto"/>
      </w:divBdr>
    </w:div>
    <w:div w:id="180700678">
      <w:bodyDiv w:val="1"/>
      <w:marLeft w:val="0"/>
      <w:marRight w:val="0"/>
      <w:marTop w:val="0"/>
      <w:marBottom w:val="0"/>
      <w:divBdr>
        <w:top w:val="none" w:sz="0" w:space="0" w:color="auto"/>
        <w:left w:val="none" w:sz="0" w:space="0" w:color="auto"/>
        <w:bottom w:val="none" w:sz="0" w:space="0" w:color="auto"/>
        <w:right w:val="none" w:sz="0" w:space="0" w:color="auto"/>
      </w:divBdr>
    </w:div>
    <w:div w:id="181822131">
      <w:bodyDiv w:val="1"/>
      <w:marLeft w:val="0"/>
      <w:marRight w:val="0"/>
      <w:marTop w:val="0"/>
      <w:marBottom w:val="0"/>
      <w:divBdr>
        <w:top w:val="none" w:sz="0" w:space="0" w:color="auto"/>
        <w:left w:val="none" w:sz="0" w:space="0" w:color="auto"/>
        <w:bottom w:val="none" w:sz="0" w:space="0" w:color="auto"/>
        <w:right w:val="none" w:sz="0" w:space="0" w:color="auto"/>
      </w:divBdr>
    </w:div>
    <w:div w:id="183132507">
      <w:bodyDiv w:val="1"/>
      <w:marLeft w:val="0"/>
      <w:marRight w:val="0"/>
      <w:marTop w:val="0"/>
      <w:marBottom w:val="0"/>
      <w:divBdr>
        <w:top w:val="none" w:sz="0" w:space="0" w:color="auto"/>
        <w:left w:val="none" w:sz="0" w:space="0" w:color="auto"/>
        <w:bottom w:val="none" w:sz="0" w:space="0" w:color="auto"/>
        <w:right w:val="none" w:sz="0" w:space="0" w:color="auto"/>
      </w:divBdr>
    </w:div>
    <w:div w:id="183515382">
      <w:bodyDiv w:val="1"/>
      <w:marLeft w:val="0"/>
      <w:marRight w:val="0"/>
      <w:marTop w:val="0"/>
      <w:marBottom w:val="0"/>
      <w:divBdr>
        <w:top w:val="none" w:sz="0" w:space="0" w:color="auto"/>
        <w:left w:val="none" w:sz="0" w:space="0" w:color="auto"/>
        <w:bottom w:val="none" w:sz="0" w:space="0" w:color="auto"/>
        <w:right w:val="none" w:sz="0" w:space="0" w:color="auto"/>
      </w:divBdr>
    </w:div>
    <w:div w:id="185020023">
      <w:bodyDiv w:val="1"/>
      <w:marLeft w:val="0"/>
      <w:marRight w:val="0"/>
      <w:marTop w:val="0"/>
      <w:marBottom w:val="0"/>
      <w:divBdr>
        <w:top w:val="none" w:sz="0" w:space="0" w:color="auto"/>
        <w:left w:val="none" w:sz="0" w:space="0" w:color="auto"/>
        <w:bottom w:val="none" w:sz="0" w:space="0" w:color="auto"/>
        <w:right w:val="none" w:sz="0" w:space="0" w:color="auto"/>
      </w:divBdr>
    </w:div>
    <w:div w:id="185683401">
      <w:bodyDiv w:val="1"/>
      <w:marLeft w:val="0"/>
      <w:marRight w:val="0"/>
      <w:marTop w:val="0"/>
      <w:marBottom w:val="0"/>
      <w:divBdr>
        <w:top w:val="none" w:sz="0" w:space="0" w:color="auto"/>
        <w:left w:val="none" w:sz="0" w:space="0" w:color="auto"/>
        <w:bottom w:val="none" w:sz="0" w:space="0" w:color="auto"/>
        <w:right w:val="none" w:sz="0" w:space="0" w:color="auto"/>
      </w:divBdr>
    </w:div>
    <w:div w:id="186336994">
      <w:bodyDiv w:val="1"/>
      <w:marLeft w:val="0"/>
      <w:marRight w:val="0"/>
      <w:marTop w:val="0"/>
      <w:marBottom w:val="0"/>
      <w:divBdr>
        <w:top w:val="none" w:sz="0" w:space="0" w:color="auto"/>
        <w:left w:val="none" w:sz="0" w:space="0" w:color="auto"/>
        <w:bottom w:val="none" w:sz="0" w:space="0" w:color="auto"/>
        <w:right w:val="none" w:sz="0" w:space="0" w:color="auto"/>
      </w:divBdr>
    </w:div>
    <w:div w:id="187258341">
      <w:bodyDiv w:val="1"/>
      <w:marLeft w:val="0"/>
      <w:marRight w:val="0"/>
      <w:marTop w:val="0"/>
      <w:marBottom w:val="0"/>
      <w:divBdr>
        <w:top w:val="none" w:sz="0" w:space="0" w:color="auto"/>
        <w:left w:val="none" w:sz="0" w:space="0" w:color="auto"/>
        <w:bottom w:val="none" w:sz="0" w:space="0" w:color="auto"/>
        <w:right w:val="none" w:sz="0" w:space="0" w:color="auto"/>
      </w:divBdr>
    </w:div>
    <w:div w:id="187374250">
      <w:bodyDiv w:val="1"/>
      <w:marLeft w:val="0"/>
      <w:marRight w:val="0"/>
      <w:marTop w:val="0"/>
      <w:marBottom w:val="0"/>
      <w:divBdr>
        <w:top w:val="none" w:sz="0" w:space="0" w:color="auto"/>
        <w:left w:val="none" w:sz="0" w:space="0" w:color="auto"/>
        <w:bottom w:val="none" w:sz="0" w:space="0" w:color="auto"/>
        <w:right w:val="none" w:sz="0" w:space="0" w:color="auto"/>
      </w:divBdr>
    </w:div>
    <w:div w:id="187377788">
      <w:bodyDiv w:val="1"/>
      <w:marLeft w:val="0"/>
      <w:marRight w:val="0"/>
      <w:marTop w:val="0"/>
      <w:marBottom w:val="0"/>
      <w:divBdr>
        <w:top w:val="none" w:sz="0" w:space="0" w:color="auto"/>
        <w:left w:val="none" w:sz="0" w:space="0" w:color="auto"/>
        <w:bottom w:val="none" w:sz="0" w:space="0" w:color="auto"/>
        <w:right w:val="none" w:sz="0" w:space="0" w:color="auto"/>
      </w:divBdr>
    </w:div>
    <w:div w:id="189532963">
      <w:bodyDiv w:val="1"/>
      <w:marLeft w:val="0"/>
      <w:marRight w:val="0"/>
      <w:marTop w:val="0"/>
      <w:marBottom w:val="0"/>
      <w:divBdr>
        <w:top w:val="none" w:sz="0" w:space="0" w:color="auto"/>
        <w:left w:val="none" w:sz="0" w:space="0" w:color="auto"/>
        <w:bottom w:val="none" w:sz="0" w:space="0" w:color="auto"/>
        <w:right w:val="none" w:sz="0" w:space="0" w:color="auto"/>
      </w:divBdr>
    </w:div>
    <w:div w:id="189801304">
      <w:bodyDiv w:val="1"/>
      <w:marLeft w:val="0"/>
      <w:marRight w:val="0"/>
      <w:marTop w:val="0"/>
      <w:marBottom w:val="0"/>
      <w:divBdr>
        <w:top w:val="none" w:sz="0" w:space="0" w:color="auto"/>
        <w:left w:val="none" w:sz="0" w:space="0" w:color="auto"/>
        <w:bottom w:val="none" w:sz="0" w:space="0" w:color="auto"/>
        <w:right w:val="none" w:sz="0" w:space="0" w:color="auto"/>
      </w:divBdr>
    </w:div>
    <w:div w:id="190529861">
      <w:bodyDiv w:val="1"/>
      <w:marLeft w:val="0"/>
      <w:marRight w:val="0"/>
      <w:marTop w:val="0"/>
      <w:marBottom w:val="0"/>
      <w:divBdr>
        <w:top w:val="none" w:sz="0" w:space="0" w:color="auto"/>
        <w:left w:val="none" w:sz="0" w:space="0" w:color="auto"/>
        <w:bottom w:val="none" w:sz="0" w:space="0" w:color="auto"/>
        <w:right w:val="none" w:sz="0" w:space="0" w:color="auto"/>
      </w:divBdr>
    </w:div>
    <w:div w:id="191965136">
      <w:bodyDiv w:val="1"/>
      <w:marLeft w:val="0"/>
      <w:marRight w:val="0"/>
      <w:marTop w:val="0"/>
      <w:marBottom w:val="0"/>
      <w:divBdr>
        <w:top w:val="none" w:sz="0" w:space="0" w:color="auto"/>
        <w:left w:val="none" w:sz="0" w:space="0" w:color="auto"/>
        <w:bottom w:val="none" w:sz="0" w:space="0" w:color="auto"/>
        <w:right w:val="none" w:sz="0" w:space="0" w:color="auto"/>
      </w:divBdr>
    </w:div>
    <w:div w:id="193352358">
      <w:bodyDiv w:val="1"/>
      <w:marLeft w:val="0"/>
      <w:marRight w:val="0"/>
      <w:marTop w:val="0"/>
      <w:marBottom w:val="0"/>
      <w:divBdr>
        <w:top w:val="none" w:sz="0" w:space="0" w:color="auto"/>
        <w:left w:val="none" w:sz="0" w:space="0" w:color="auto"/>
        <w:bottom w:val="none" w:sz="0" w:space="0" w:color="auto"/>
        <w:right w:val="none" w:sz="0" w:space="0" w:color="auto"/>
      </w:divBdr>
    </w:div>
    <w:div w:id="194773080">
      <w:bodyDiv w:val="1"/>
      <w:marLeft w:val="0"/>
      <w:marRight w:val="0"/>
      <w:marTop w:val="0"/>
      <w:marBottom w:val="0"/>
      <w:divBdr>
        <w:top w:val="none" w:sz="0" w:space="0" w:color="auto"/>
        <w:left w:val="none" w:sz="0" w:space="0" w:color="auto"/>
        <w:bottom w:val="none" w:sz="0" w:space="0" w:color="auto"/>
        <w:right w:val="none" w:sz="0" w:space="0" w:color="auto"/>
      </w:divBdr>
    </w:div>
    <w:div w:id="195125938">
      <w:bodyDiv w:val="1"/>
      <w:marLeft w:val="0"/>
      <w:marRight w:val="0"/>
      <w:marTop w:val="0"/>
      <w:marBottom w:val="0"/>
      <w:divBdr>
        <w:top w:val="none" w:sz="0" w:space="0" w:color="auto"/>
        <w:left w:val="none" w:sz="0" w:space="0" w:color="auto"/>
        <w:bottom w:val="none" w:sz="0" w:space="0" w:color="auto"/>
        <w:right w:val="none" w:sz="0" w:space="0" w:color="auto"/>
      </w:divBdr>
    </w:div>
    <w:div w:id="197739114">
      <w:bodyDiv w:val="1"/>
      <w:marLeft w:val="0"/>
      <w:marRight w:val="0"/>
      <w:marTop w:val="0"/>
      <w:marBottom w:val="0"/>
      <w:divBdr>
        <w:top w:val="none" w:sz="0" w:space="0" w:color="auto"/>
        <w:left w:val="none" w:sz="0" w:space="0" w:color="auto"/>
        <w:bottom w:val="none" w:sz="0" w:space="0" w:color="auto"/>
        <w:right w:val="none" w:sz="0" w:space="0" w:color="auto"/>
      </w:divBdr>
    </w:div>
    <w:div w:id="198206073">
      <w:marLeft w:val="0"/>
      <w:marRight w:val="0"/>
      <w:marTop w:val="0"/>
      <w:marBottom w:val="0"/>
      <w:divBdr>
        <w:top w:val="none" w:sz="0" w:space="0" w:color="auto"/>
        <w:left w:val="none" w:sz="0" w:space="0" w:color="auto"/>
        <w:bottom w:val="none" w:sz="0" w:space="0" w:color="auto"/>
        <w:right w:val="none" w:sz="0" w:space="0" w:color="auto"/>
      </w:divBdr>
    </w:div>
    <w:div w:id="198856199">
      <w:bodyDiv w:val="1"/>
      <w:marLeft w:val="0"/>
      <w:marRight w:val="0"/>
      <w:marTop w:val="0"/>
      <w:marBottom w:val="0"/>
      <w:divBdr>
        <w:top w:val="none" w:sz="0" w:space="0" w:color="auto"/>
        <w:left w:val="none" w:sz="0" w:space="0" w:color="auto"/>
        <w:bottom w:val="none" w:sz="0" w:space="0" w:color="auto"/>
        <w:right w:val="none" w:sz="0" w:space="0" w:color="auto"/>
      </w:divBdr>
    </w:div>
    <w:div w:id="200942412">
      <w:bodyDiv w:val="1"/>
      <w:marLeft w:val="0"/>
      <w:marRight w:val="0"/>
      <w:marTop w:val="0"/>
      <w:marBottom w:val="0"/>
      <w:divBdr>
        <w:top w:val="none" w:sz="0" w:space="0" w:color="auto"/>
        <w:left w:val="none" w:sz="0" w:space="0" w:color="auto"/>
        <w:bottom w:val="none" w:sz="0" w:space="0" w:color="auto"/>
        <w:right w:val="none" w:sz="0" w:space="0" w:color="auto"/>
      </w:divBdr>
    </w:div>
    <w:div w:id="201750341">
      <w:bodyDiv w:val="1"/>
      <w:marLeft w:val="0"/>
      <w:marRight w:val="0"/>
      <w:marTop w:val="0"/>
      <w:marBottom w:val="0"/>
      <w:divBdr>
        <w:top w:val="none" w:sz="0" w:space="0" w:color="auto"/>
        <w:left w:val="none" w:sz="0" w:space="0" w:color="auto"/>
        <w:bottom w:val="none" w:sz="0" w:space="0" w:color="auto"/>
        <w:right w:val="none" w:sz="0" w:space="0" w:color="auto"/>
      </w:divBdr>
    </w:div>
    <w:div w:id="202250852">
      <w:bodyDiv w:val="1"/>
      <w:marLeft w:val="0"/>
      <w:marRight w:val="0"/>
      <w:marTop w:val="0"/>
      <w:marBottom w:val="0"/>
      <w:divBdr>
        <w:top w:val="none" w:sz="0" w:space="0" w:color="auto"/>
        <w:left w:val="none" w:sz="0" w:space="0" w:color="auto"/>
        <w:bottom w:val="none" w:sz="0" w:space="0" w:color="auto"/>
        <w:right w:val="none" w:sz="0" w:space="0" w:color="auto"/>
      </w:divBdr>
    </w:div>
    <w:div w:id="203370574">
      <w:bodyDiv w:val="1"/>
      <w:marLeft w:val="0"/>
      <w:marRight w:val="0"/>
      <w:marTop w:val="0"/>
      <w:marBottom w:val="0"/>
      <w:divBdr>
        <w:top w:val="none" w:sz="0" w:space="0" w:color="auto"/>
        <w:left w:val="none" w:sz="0" w:space="0" w:color="auto"/>
        <w:bottom w:val="none" w:sz="0" w:space="0" w:color="auto"/>
        <w:right w:val="none" w:sz="0" w:space="0" w:color="auto"/>
      </w:divBdr>
    </w:div>
    <w:div w:id="206260725">
      <w:bodyDiv w:val="1"/>
      <w:marLeft w:val="0"/>
      <w:marRight w:val="0"/>
      <w:marTop w:val="0"/>
      <w:marBottom w:val="0"/>
      <w:divBdr>
        <w:top w:val="none" w:sz="0" w:space="0" w:color="auto"/>
        <w:left w:val="none" w:sz="0" w:space="0" w:color="auto"/>
        <w:bottom w:val="none" w:sz="0" w:space="0" w:color="auto"/>
        <w:right w:val="none" w:sz="0" w:space="0" w:color="auto"/>
      </w:divBdr>
    </w:div>
    <w:div w:id="207881038">
      <w:marLeft w:val="0"/>
      <w:marRight w:val="0"/>
      <w:marTop w:val="0"/>
      <w:marBottom w:val="0"/>
      <w:divBdr>
        <w:top w:val="none" w:sz="0" w:space="0" w:color="auto"/>
        <w:left w:val="none" w:sz="0" w:space="0" w:color="auto"/>
        <w:bottom w:val="none" w:sz="0" w:space="0" w:color="auto"/>
        <w:right w:val="none" w:sz="0" w:space="0" w:color="auto"/>
      </w:divBdr>
    </w:div>
    <w:div w:id="210190438">
      <w:bodyDiv w:val="1"/>
      <w:marLeft w:val="0"/>
      <w:marRight w:val="0"/>
      <w:marTop w:val="0"/>
      <w:marBottom w:val="0"/>
      <w:divBdr>
        <w:top w:val="none" w:sz="0" w:space="0" w:color="auto"/>
        <w:left w:val="none" w:sz="0" w:space="0" w:color="auto"/>
        <w:bottom w:val="none" w:sz="0" w:space="0" w:color="auto"/>
        <w:right w:val="none" w:sz="0" w:space="0" w:color="auto"/>
      </w:divBdr>
    </w:div>
    <w:div w:id="210263345">
      <w:bodyDiv w:val="1"/>
      <w:marLeft w:val="0"/>
      <w:marRight w:val="0"/>
      <w:marTop w:val="0"/>
      <w:marBottom w:val="0"/>
      <w:divBdr>
        <w:top w:val="none" w:sz="0" w:space="0" w:color="auto"/>
        <w:left w:val="none" w:sz="0" w:space="0" w:color="auto"/>
        <w:bottom w:val="none" w:sz="0" w:space="0" w:color="auto"/>
        <w:right w:val="none" w:sz="0" w:space="0" w:color="auto"/>
      </w:divBdr>
    </w:div>
    <w:div w:id="211431866">
      <w:bodyDiv w:val="1"/>
      <w:marLeft w:val="0"/>
      <w:marRight w:val="0"/>
      <w:marTop w:val="0"/>
      <w:marBottom w:val="0"/>
      <w:divBdr>
        <w:top w:val="none" w:sz="0" w:space="0" w:color="auto"/>
        <w:left w:val="none" w:sz="0" w:space="0" w:color="auto"/>
        <w:bottom w:val="none" w:sz="0" w:space="0" w:color="auto"/>
        <w:right w:val="none" w:sz="0" w:space="0" w:color="auto"/>
      </w:divBdr>
    </w:div>
    <w:div w:id="211889837">
      <w:bodyDiv w:val="1"/>
      <w:marLeft w:val="0"/>
      <w:marRight w:val="0"/>
      <w:marTop w:val="0"/>
      <w:marBottom w:val="0"/>
      <w:divBdr>
        <w:top w:val="none" w:sz="0" w:space="0" w:color="auto"/>
        <w:left w:val="none" w:sz="0" w:space="0" w:color="auto"/>
        <w:bottom w:val="none" w:sz="0" w:space="0" w:color="auto"/>
        <w:right w:val="none" w:sz="0" w:space="0" w:color="auto"/>
      </w:divBdr>
    </w:div>
    <w:div w:id="212810384">
      <w:bodyDiv w:val="1"/>
      <w:marLeft w:val="0"/>
      <w:marRight w:val="0"/>
      <w:marTop w:val="0"/>
      <w:marBottom w:val="0"/>
      <w:divBdr>
        <w:top w:val="none" w:sz="0" w:space="0" w:color="auto"/>
        <w:left w:val="none" w:sz="0" w:space="0" w:color="auto"/>
        <w:bottom w:val="none" w:sz="0" w:space="0" w:color="auto"/>
        <w:right w:val="none" w:sz="0" w:space="0" w:color="auto"/>
      </w:divBdr>
    </w:div>
    <w:div w:id="212931556">
      <w:bodyDiv w:val="1"/>
      <w:marLeft w:val="0"/>
      <w:marRight w:val="0"/>
      <w:marTop w:val="0"/>
      <w:marBottom w:val="0"/>
      <w:divBdr>
        <w:top w:val="none" w:sz="0" w:space="0" w:color="auto"/>
        <w:left w:val="none" w:sz="0" w:space="0" w:color="auto"/>
        <w:bottom w:val="none" w:sz="0" w:space="0" w:color="auto"/>
        <w:right w:val="none" w:sz="0" w:space="0" w:color="auto"/>
      </w:divBdr>
    </w:div>
    <w:div w:id="216669631">
      <w:bodyDiv w:val="1"/>
      <w:marLeft w:val="0"/>
      <w:marRight w:val="0"/>
      <w:marTop w:val="0"/>
      <w:marBottom w:val="0"/>
      <w:divBdr>
        <w:top w:val="none" w:sz="0" w:space="0" w:color="auto"/>
        <w:left w:val="none" w:sz="0" w:space="0" w:color="auto"/>
        <w:bottom w:val="none" w:sz="0" w:space="0" w:color="auto"/>
        <w:right w:val="none" w:sz="0" w:space="0" w:color="auto"/>
      </w:divBdr>
    </w:div>
    <w:div w:id="217938084">
      <w:bodyDiv w:val="1"/>
      <w:marLeft w:val="0"/>
      <w:marRight w:val="0"/>
      <w:marTop w:val="0"/>
      <w:marBottom w:val="0"/>
      <w:divBdr>
        <w:top w:val="none" w:sz="0" w:space="0" w:color="auto"/>
        <w:left w:val="none" w:sz="0" w:space="0" w:color="auto"/>
        <w:bottom w:val="none" w:sz="0" w:space="0" w:color="auto"/>
        <w:right w:val="none" w:sz="0" w:space="0" w:color="auto"/>
      </w:divBdr>
    </w:div>
    <w:div w:id="218631899">
      <w:bodyDiv w:val="1"/>
      <w:marLeft w:val="0"/>
      <w:marRight w:val="0"/>
      <w:marTop w:val="0"/>
      <w:marBottom w:val="0"/>
      <w:divBdr>
        <w:top w:val="none" w:sz="0" w:space="0" w:color="auto"/>
        <w:left w:val="none" w:sz="0" w:space="0" w:color="auto"/>
        <w:bottom w:val="none" w:sz="0" w:space="0" w:color="auto"/>
        <w:right w:val="none" w:sz="0" w:space="0" w:color="auto"/>
      </w:divBdr>
    </w:div>
    <w:div w:id="219094495">
      <w:bodyDiv w:val="1"/>
      <w:marLeft w:val="0"/>
      <w:marRight w:val="0"/>
      <w:marTop w:val="0"/>
      <w:marBottom w:val="0"/>
      <w:divBdr>
        <w:top w:val="none" w:sz="0" w:space="0" w:color="auto"/>
        <w:left w:val="none" w:sz="0" w:space="0" w:color="auto"/>
        <w:bottom w:val="none" w:sz="0" w:space="0" w:color="auto"/>
        <w:right w:val="none" w:sz="0" w:space="0" w:color="auto"/>
      </w:divBdr>
    </w:div>
    <w:div w:id="219171753">
      <w:bodyDiv w:val="1"/>
      <w:marLeft w:val="0"/>
      <w:marRight w:val="0"/>
      <w:marTop w:val="0"/>
      <w:marBottom w:val="0"/>
      <w:divBdr>
        <w:top w:val="none" w:sz="0" w:space="0" w:color="auto"/>
        <w:left w:val="none" w:sz="0" w:space="0" w:color="auto"/>
        <w:bottom w:val="none" w:sz="0" w:space="0" w:color="auto"/>
        <w:right w:val="none" w:sz="0" w:space="0" w:color="auto"/>
      </w:divBdr>
    </w:div>
    <w:div w:id="221409188">
      <w:bodyDiv w:val="1"/>
      <w:marLeft w:val="0"/>
      <w:marRight w:val="0"/>
      <w:marTop w:val="0"/>
      <w:marBottom w:val="0"/>
      <w:divBdr>
        <w:top w:val="none" w:sz="0" w:space="0" w:color="auto"/>
        <w:left w:val="none" w:sz="0" w:space="0" w:color="auto"/>
        <w:bottom w:val="none" w:sz="0" w:space="0" w:color="auto"/>
        <w:right w:val="none" w:sz="0" w:space="0" w:color="auto"/>
      </w:divBdr>
    </w:div>
    <w:div w:id="221453187">
      <w:bodyDiv w:val="1"/>
      <w:marLeft w:val="0"/>
      <w:marRight w:val="0"/>
      <w:marTop w:val="0"/>
      <w:marBottom w:val="0"/>
      <w:divBdr>
        <w:top w:val="none" w:sz="0" w:space="0" w:color="auto"/>
        <w:left w:val="none" w:sz="0" w:space="0" w:color="auto"/>
        <w:bottom w:val="none" w:sz="0" w:space="0" w:color="auto"/>
        <w:right w:val="none" w:sz="0" w:space="0" w:color="auto"/>
      </w:divBdr>
    </w:div>
    <w:div w:id="221866463">
      <w:bodyDiv w:val="1"/>
      <w:marLeft w:val="0"/>
      <w:marRight w:val="0"/>
      <w:marTop w:val="0"/>
      <w:marBottom w:val="0"/>
      <w:divBdr>
        <w:top w:val="none" w:sz="0" w:space="0" w:color="auto"/>
        <w:left w:val="none" w:sz="0" w:space="0" w:color="auto"/>
        <w:bottom w:val="none" w:sz="0" w:space="0" w:color="auto"/>
        <w:right w:val="none" w:sz="0" w:space="0" w:color="auto"/>
      </w:divBdr>
    </w:div>
    <w:div w:id="222105923">
      <w:bodyDiv w:val="1"/>
      <w:marLeft w:val="0"/>
      <w:marRight w:val="0"/>
      <w:marTop w:val="0"/>
      <w:marBottom w:val="0"/>
      <w:divBdr>
        <w:top w:val="none" w:sz="0" w:space="0" w:color="auto"/>
        <w:left w:val="none" w:sz="0" w:space="0" w:color="auto"/>
        <w:bottom w:val="none" w:sz="0" w:space="0" w:color="auto"/>
        <w:right w:val="none" w:sz="0" w:space="0" w:color="auto"/>
      </w:divBdr>
    </w:div>
    <w:div w:id="223300873">
      <w:bodyDiv w:val="1"/>
      <w:marLeft w:val="0"/>
      <w:marRight w:val="0"/>
      <w:marTop w:val="0"/>
      <w:marBottom w:val="0"/>
      <w:divBdr>
        <w:top w:val="none" w:sz="0" w:space="0" w:color="auto"/>
        <w:left w:val="none" w:sz="0" w:space="0" w:color="auto"/>
        <w:bottom w:val="none" w:sz="0" w:space="0" w:color="auto"/>
        <w:right w:val="none" w:sz="0" w:space="0" w:color="auto"/>
      </w:divBdr>
    </w:div>
    <w:div w:id="223444060">
      <w:bodyDiv w:val="1"/>
      <w:marLeft w:val="0"/>
      <w:marRight w:val="0"/>
      <w:marTop w:val="0"/>
      <w:marBottom w:val="0"/>
      <w:divBdr>
        <w:top w:val="none" w:sz="0" w:space="0" w:color="auto"/>
        <w:left w:val="none" w:sz="0" w:space="0" w:color="auto"/>
        <w:bottom w:val="none" w:sz="0" w:space="0" w:color="auto"/>
        <w:right w:val="none" w:sz="0" w:space="0" w:color="auto"/>
      </w:divBdr>
    </w:div>
    <w:div w:id="223639284">
      <w:bodyDiv w:val="1"/>
      <w:marLeft w:val="0"/>
      <w:marRight w:val="0"/>
      <w:marTop w:val="0"/>
      <w:marBottom w:val="0"/>
      <w:divBdr>
        <w:top w:val="none" w:sz="0" w:space="0" w:color="auto"/>
        <w:left w:val="none" w:sz="0" w:space="0" w:color="auto"/>
        <w:bottom w:val="none" w:sz="0" w:space="0" w:color="auto"/>
        <w:right w:val="none" w:sz="0" w:space="0" w:color="auto"/>
      </w:divBdr>
    </w:div>
    <w:div w:id="223680189">
      <w:bodyDiv w:val="1"/>
      <w:marLeft w:val="0"/>
      <w:marRight w:val="0"/>
      <w:marTop w:val="0"/>
      <w:marBottom w:val="0"/>
      <w:divBdr>
        <w:top w:val="none" w:sz="0" w:space="0" w:color="auto"/>
        <w:left w:val="none" w:sz="0" w:space="0" w:color="auto"/>
        <w:bottom w:val="none" w:sz="0" w:space="0" w:color="auto"/>
        <w:right w:val="none" w:sz="0" w:space="0" w:color="auto"/>
      </w:divBdr>
    </w:div>
    <w:div w:id="224920961">
      <w:bodyDiv w:val="1"/>
      <w:marLeft w:val="0"/>
      <w:marRight w:val="0"/>
      <w:marTop w:val="0"/>
      <w:marBottom w:val="0"/>
      <w:divBdr>
        <w:top w:val="none" w:sz="0" w:space="0" w:color="auto"/>
        <w:left w:val="none" w:sz="0" w:space="0" w:color="auto"/>
        <w:bottom w:val="none" w:sz="0" w:space="0" w:color="auto"/>
        <w:right w:val="none" w:sz="0" w:space="0" w:color="auto"/>
      </w:divBdr>
    </w:div>
    <w:div w:id="229847538">
      <w:bodyDiv w:val="1"/>
      <w:marLeft w:val="0"/>
      <w:marRight w:val="0"/>
      <w:marTop w:val="0"/>
      <w:marBottom w:val="0"/>
      <w:divBdr>
        <w:top w:val="none" w:sz="0" w:space="0" w:color="auto"/>
        <w:left w:val="none" w:sz="0" w:space="0" w:color="auto"/>
        <w:bottom w:val="none" w:sz="0" w:space="0" w:color="auto"/>
        <w:right w:val="none" w:sz="0" w:space="0" w:color="auto"/>
      </w:divBdr>
    </w:div>
    <w:div w:id="230889908">
      <w:bodyDiv w:val="1"/>
      <w:marLeft w:val="0"/>
      <w:marRight w:val="0"/>
      <w:marTop w:val="0"/>
      <w:marBottom w:val="0"/>
      <w:divBdr>
        <w:top w:val="none" w:sz="0" w:space="0" w:color="auto"/>
        <w:left w:val="none" w:sz="0" w:space="0" w:color="auto"/>
        <w:bottom w:val="none" w:sz="0" w:space="0" w:color="auto"/>
        <w:right w:val="none" w:sz="0" w:space="0" w:color="auto"/>
      </w:divBdr>
    </w:div>
    <w:div w:id="232130369">
      <w:bodyDiv w:val="1"/>
      <w:marLeft w:val="0"/>
      <w:marRight w:val="0"/>
      <w:marTop w:val="0"/>
      <w:marBottom w:val="0"/>
      <w:divBdr>
        <w:top w:val="none" w:sz="0" w:space="0" w:color="auto"/>
        <w:left w:val="none" w:sz="0" w:space="0" w:color="auto"/>
        <w:bottom w:val="none" w:sz="0" w:space="0" w:color="auto"/>
        <w:right w:val="none" w:sz="0" w:space="0" w:color="auto"/>
      </w:divBdr>
    </w:div>
    <w:div w:id="234585761">
      <w:bodyDiv w:val="1"/>
      <w:marLeft w:val="0"/>
      <w:marRight w:val="0"/>
      <w:marTop w:val="0"/>
      <w:marBottom w:val="0"/>
      <w:divBdr>
        <w:top w:val="none" w:sz="0" w:space="0" w:color="auto"/>
        <w:left w:val="none" w:sz="0" w:space="0" w:color="auto"/>
        <w:bottom w:val="none" w:sz="0" w:space="0" w:color="auto"/>
        <w:right w:val="none" w:sz="0" w:space="0" w:color="auto"/>
      </w:divBdr>
    </w:div>
    <w:div w:id="236593295">
      <w:bodyDiv w:val="1"/>
      <w:marLeft w:val="0"/>
      <w:marRight w:val="0"/>
      <w:marTop w:val="0"/>
      <w:marBottom w:val="0"/>
      <w:divBdr>
        <w:top w:val="none" w:sz="0" w:space="0" w:color="auto"/>
        <w:left w:val="none" w:sz="0" w:space="0" w:color="auto"/>
        <w:bottom w:val="none" w:sz="0" w:space="0" w:color="auto"/>
        <w:right w:val="none" w:sz="0" w:space="0" w:color="auto"/>
      </w:divBdr>
    </w:div>
    <w:div w:id="237178923">
      <w:bodyDiv w:val="1"/>
      <w:marLeft w:val="0"/>
      <w:marRight w:val="0"/>
      <w:marTop w:val="0"/>
      <w:marBottom w:val="0"/>
      <w:divBdr>
        <w:top w:val="none" w:sz="0" w:space="0" w:color="auto"/>
        <w:left w:val="none" w:sz="0" w:space="0" w:color="auto"/>
        <w:bottom w:val="none" w:sz="0" w:space="0" w:color="auto"/>
        <w:right w:val="none" w:sz="0" w:space="0" w:color="auto"/>
      </w:divBdr>
    </w:div>
    <w:div w:id="237253434">
      <w:bodyDiv w:val="1"/>
      <w:marLeft w:val="0"/>
      <w:marRight w:val="0"/>
      <w:marTop w:val="0"/>
      <w:marBottom w:val="0"/>
      <w:divBdr>
        <w:top w:val="none" w:sz="0" w:space="0" w:color="auto"/>
        <w:left w:val="none" w:sz="0" w:space="0" w:color="auto"/>
        <w:bottom w:val="none" w:sz="0" w:space="0" w:color="auto"/>
        <w:right w:val="none" w:sz="0" w:space="0" w:color="auto"/>
      </w:divBdr>
    </w:div>
    <w:div w:id="237444231">
      <w:bodyDiv w:val="1"/>
      <w:marLeft w:val="0"/>
      <w:marRight w:val="0"/>
      <w:marTop w:val="0"/>
      <w:marBottom w:val="0"/>
      <w:divBdr>
        <w:top w:val="none" w:sz="0" w:space="0" w:color="auto"/>
        <w:left w:val="none" w:sz="0" w:space="0" w:color="auto"/>
        <w:bottom w:val="none" w:sz="0" w:space="0" w:color="auto"/>
        <w:right w:val="none" w:sz="0" w:space="0" w:color="auto"/>
      </w:divBdr>
    </w:div>
    <w:div w:id="239363632">
      <w:bodyDiv w:val="1"/>
      <w:marLeft w:val="0"/>
      <w:marRight w:val="0"/>
      <w:marTop w:val="0"/>
      <w:marBottom w:val="0"/>
      <w:divBdr>
        <w:top w:val="none" w:sz="0" w:space="0" w:color="auto"/>
        <w:left w:val="none" w:sz="0" w:space="0" w:color="auto"/>
        <w:bottom w:val="none" w:sz="0" w:space="0" w:color="auto"/>
        <w:right w:val="none" w:sz="0" w:space="0" w:color="auto"/>
      </w:divBdr>
    </w:div>
    <w:div w:id="240146302">
      <w:bodyDiv w:val="1"/>
      <w:marLeft w:val="0"/>
      <w:marRight w:val="0"/>
      <w:marTop w:val="0"/>
      <w:marBottom w:val="0"/>
      <w:divBdr>
        <w:top w:val="none" w:sz="0" w:space="0" w:color="auto"/>
        <w:left w:val="none" w:sz="0" w:space="0" w:color="auto"/>
        <w:bottom w:val="none" w:sz="0" w:space="0" w:color="auto"/>
        <w:right w:val="none" w:sz="0" w:space="0" w:color="auto"/>
      </w:divBdr>
    </w:div>
    <w:div w:id="241991111">
      <w:bodyDiv w:val="1"/>
      <w:marLeft w:val="0"/>
      <w:marRight w:val="0"/>
      <w:marTop w:val="0"/>
      <w:marBottom w:val="0"/>
      <w:divBdr>
        <w:top w:val="none" w:sz="0" w:space="0" w:color="auto"/>
        <w:left w:val="none" w:sz="0" w:space="0" w:color="auto"/>
        <w:bottom w:val="none" w:sz="0" w:space="0" w:color="auto"/>
        <w:right w:val="none" w:sz="0" w:space="0" w:color="auto"/>
      </w:divBdr>
    </w:div>
    <w:div w:id="242224002">
      <w:bodyDiv w:val="1"/>
      <w:marLeft w:val="0"/>
      <w:marRight w:val="0"/>
      <w:marTop w:val="0"/>
      <w:marBottom w:val="0"/>
      <w:divBdr>
        <w:top w:val="none" w:sz="0" w:space="0" w:color="auto"/>
        <w:left w:val="none" w:sz="0" w:space="0" w:color="auto"/>
        <w:bottom w:val="none" w:sz="0" w:space="0" w:color="auto"/>
        <w:right w:val="none" w:sz="0" w:space="0" w:color="auto"/>
      </w:divBdr>
    </w:div>
    <w:div w:id="242374528">
      <w:bodyDiv w:val="1"/>
      <w:marLeft w:val="0"/>
      <w:marRight w:val="0"/>
      <w:marTop w:val="0"/>
      <w:marBottom w:val="0"/>
      <w:divBdr>
        <w:top w:val="none" w:sz="0" w:space="0" w:color="auto"/>
        <w:left w:val="none" w:sz="0" w:space="0" w:color="auto"/>
        <w:bottom w:val="none" w:sz="0" w:space="0" w:color="auto"/>
        <w:right w:val="none" w:sz="0" w:space="0" w:color="auto"/>
      </w:divBdr>
    </w:div>
    <w:div w:id="243683597">
      <w:bodyDiv w:val="1"/>
      <w:marLeft w:val="0"/>
      <w:marRight w:val="0"/>
      <w:marTop w:val="0"/>
      <w:marBottom w:val="0"/>
      <w:divBdr>
        <w:top w:val="none" w:sz="0" w:space="0" w:color="auto"/>
        <w:left w:val="none" w:sz="0" w:space="0" w:color="auto"/>
        <w:bottom w:val="none" w:sz="0" w:space="0" w:color="auto"/>
        <w:right w:val="none" w:sz="0" w:space="0" w:color="auto"/>
      </w:divBdr>
    </w:div>
    <w:div w:id="244848601">
      <w:bodyDiv w:val="1"/>
      <w:marLeft w:val="0"/>
      <w:marRight w:val="0"/>
      <w:marTop w:val="0"/>
      <w:marBottom w:val="0"/>
      <w:divBdr>
        <w:top w:val="none" w:sz="0" w:space="0" w:color="auto"/>
        <w:left w:val="none" w:sz="0" w:space="0" w:color="auto"/>
        <w:bottom w:val="none" w:sz="0" w:space="0" w:color="auto"/>
        <w:right w:val="none" w:sz="0" w:space="0" w:color="auto"/>
      </w:divBdr>
    </w:div>
    <w:div w:id="246038301">
      <w:bodyDiv w:val="1"/>
      <w:marLeft w:val="0"/>
      <w:marRight w:val="0"/>
      <w:marTop w:val="0"/>
      <w:marBottom w:val="0"/>
      <w:divBdr>
        <w:top w:val="none" w:sz="0" w:space="0" w:color="auto"/>
        <w:left w:val="none" w:sz="0" w:space="0" w:color="auto"/>
        <w:bottom w:val="none" w:sz="0" w:space="0" w:color="auto"/>
        <w:right w:val="none" w:sz="0" w:space="0" w:color="auto"/>
      </w:divBdr>
    </w:div>
    <w:div w:id="246042328">
      <w:bodyDiv w:val="1"/>
      <w:marLeft w:val="0"/>
      <w:marRight w:val="0"/>
      <w:marTop w:val="0"/>
      <w:marBottom w:val="0"/>
      <w:divBdr>
        <w:top w:val="none" w:sz="0" w:space="0" w:color="auto"/>
        <w:left w:val="none" w:sz="0" w:space="0" w:color="auto"/>
        <w:bottom w:val="none" w:sz="0" w:space="0" w:color="auto"/>
        <w:right w:val="none" w:sz="0" w:space="0" w:color="auto"/>
      </w:divBdr>
    </w:div>
    <w:div w:id="247429068">
      <w:bodyDiv w:val="1"/>
      <w:marLeft w:val="0"/>
      <w:marRight w:val="0"/>
      <w:marTop w:val="0"/>
      <w:marBottom w:val="0"/>
      <w:divBdr>
        <w:top w:val="none" w:sz="0" w:space="0" w:color="auto"/>
        <w:left w:val="none" w:sz="0" w:space="0" w:color="auto"/>
        <w:bottom w:val="none" w:sz="0" w:space="0" w:color="auto"/>
        <w:right w:val="none" w:sz="0" w:space="0" w:color="auto"/>
      </w:divBdr>
    </w:div>
    <w:div w:id="247926106">
      <w:bodyDiv w:val="1"/>
      <w:marLeft w:val="0"/>
      <w:marRight w:val="0"/>
      <w:marTop w:val="0"/>
      <w:marBottom w:val="0"/>
      <w:divBdr>
        <w:top w:val="none" w:sz="0" w:space="0" w:color="auto"/>
        <w:left w:val="none" w:sz="0" w:space="0" w:color="auto"/>
        <w:bottom w:val="none" w:sz="0" w:space="0" w:color="auto"/>
        <w:right w:val="none" w:sz="0" w:space="0" w:color="auto"/>
      </w:divBdr>
    </w:div>
    <w:div w:id="250547107">
      <w:bodyDiv w:val="1"/>
      <w:marLeft w:val="0"/>
      <w:marRight w:val="0"/>
      <w:marTop w:val="0"/>
      <w:marBottom w:val="0"/>
      <w:divBdr>
        <w:top w:val="none" w:sz="0" w:space="0" w:color="auto"/>
        <w:left w:val="none" w:sz="0" w:space="0" w:color="auto"/>
        <w:bottom w:val="none" w:sz="0" w:space="0" w:color="auto"/>
        <w:right w:val="none" w:sz="0" w:space="0" w:color="auto"/>
      </w:divBdr>
    </w:div>
    <w:div w:id="251473822">
      <w:bodyDiv w:val="1"/>
      <w:marLeft w:val="0"/>
      <w:marRight w:val="0"/>
      <w:marTop w:val="0"/>
      <w:marBottom w:val="0"/>
      <w:divBdr>
        <w:top w:val="none" w:sz="0" w:space="0" w:color="auto"/>
        <w:left w:val="none" w:sz="0" w:space="0" w:color="auto"/>
        <w:bottom w:val="none" w:sz="0" w:space="0" w:color="auto"/>
        <w:right w:val="none" w:sz="0" w:space="0" w:color="auto"/>
      </w:divBdr>
    </w:div>
    <w:div w:id="252974407">
      <w:bodyDiv w:val="1"/>
      <w:marLeft w:val="0"/>
      <w:marRight w:val="0"/>
      <w:marTop w:val="0"/>
      <w:marBottom w:val="0"/>
      <w:divBdr>
        <w:top w:val="none" w:sz="0" w:space="0" w:color="auto"/>
        <w:left w:val="none" w:sz="0" w:space="0" w:color="auto"/>
        <w:bottom w:val="none" w:sz="0" w:space="0" w:color="auto"/>
        <w:right w:val="none" w:sz="0" w:space="0" w:color="auto"/>
      </w:divBdr>
    </w:div>
    <w:div w:id="253243496">
      <w:bodyDiv w:val="1"/>
      <w:marLeft w:val="0"/>
      <w:marRight w:val="0"/>
      <w:marTop w:val="0"/>
      <w:marBottom w:val="0"/>
      <w:divBdr>
        <w:top w:val="none" w:sz="0" w:space="0" w:color="auto"/>
        <w:left w:val="none" w:sz="0" w:space="0" w:color="auto"/>
        <w:bottom w:val="none" w:sz="0" w:space="0" w:color="auto"/>
        <w:right w:val="none" w:sz="0" w:space="0" w:color="auto"/>
      </w:divBdr>
    </w:div>
    <w:div w:id="254436919">
      <w:bodyDiv w:val="1"/>
      <w:marLeft w:val="0"/>
      <w:marRight w:val="0"/>
      <w:marTop w:val="0"/>
      <w:marBottom w:val="0"/>
      <w:divBdr>
        <w:top w:val="none" w:sz="0" w:space="0" w:color="auto"/>
        <w:left w:val="none" w:sz="0" w:space="0" w:color="auto"/>
        <w:bottom w:val="none" w:sz="0" w:space="0" w:color="auto"/>
        <w:right w:val="none" w:sz="0" w:space="0" w:color="auto"/>
      </w:divBdr>
    </w:div>
    <w:div w:id="255402321">
      <w:bodyDiv w:val="1"/>
      <w:marLeft w:val="0"/>
      <w:marRight w:val="0"/>
      <w:marTop w:val="0"/>
      <w:marBottom w:val="0"/>
      <w:divBdr>
        <w:top w:val="none" w:sz="0" w:space="0" w:color="auto"/>
        <w:left w:val="none" w:sz="0" w:space="0" w:color="auto"/>
        <w:bottom w:val="none" w:sz="0" w:space="0" w:color="auto"/>
        <w:right w:val="none" w:sz="0" w:space="0" w:color="auto"/>
      </w:divBdr>
    </w:div>
    <w:div w:id="255479278">
      <w:bodyDiv w:val="1"/>
      <w:marLeft w:val="0"/>
      <w:marRight w:val="0"/>
      <w:marTop w:val="0"/>
      <w:marBottom w:val="0"/>
      <w:divBdr>
        <w:top w:val="none" w:sz="0" w:space="0" w:color="auto"/>
        <w:left w:val="none" w:sz="0" w:space="0" w:color="auto"/>
        <w:bottom w:val="none" w:sz="0" w:space="0" w:color="auto"/>
        <w:right w:val="none" w:sz="0" w:space="0" w:color="auto"/>
      </w:divBdr>
    </w:div>
    <w:div w:id="255557298">
      <w:bodyDiv w:val="1"/>
      <w:marLeft w:val="0"/>
      <w:marRight w:val="0"/>
      <w:marTop w:val="0"/>
      <w:marBottom w:val="0"/>
      <w:divBdr>
        <w:top w:val="none" w:sz="0" w:space="0" w:color="auto"/>
        <w:left w:val="none" w:sz="0" w:space="0" w:color="auto"/>
        <w:bottom w:val="none" w:sz="0" w:space="0" w:color="auto"/>
        <w:right w:val="none" w:sz="0" w:space="0" w:color="auto"/>
      </w:divBdr>
    </w:div>
    <w:div w:id="256327165">
      <w:bodyDiv w:val="1"/>
      <w:marLeft w:val="0"/>
      <w:marRight w:val="0"/>
      <w:marTop w:val="0"/>
      <w:marBottom w:val="0"/>
      <w:divBdr>
        <w:top w:val="none" w:sz="0" w:space="0" w:color="auto"/>
        <w:left w:val="none" w:sz="0" w:space="0" w:color="auto"/>
        <w:bottom w:val="none" w:sz="0" w:space="0" w:color="auto"/>
        <w:right w:val="none" w:sz="0" w:space="0" w:color="auto"/>
      </w:divBdr>
    </w:div>
    <w:div w:id="258371695">
      <w:bodyDiv w:val="1"/>
      <w:marLeft w:val="0"/>
      <w:marRight w:val="0"/>
      <w:marTop w:val="0"/>
      <w:marBottom w:val="0"/>
      <w:divBdr>
        <w:top w:val="none" w:sz="0" w:space="0" w:color="auto"/>
        <w:left w:val="none" w:sz="0" w:space="0" w:color="auto"/>
        <w:bottom w:val="none" w:sz="0" w:space="0" w:color="auto"/>
        <w:right w:val="none" w:sz="0" w:space="0" w:color="auto"/>
      </w:divBdr>
    </w:div>
    <w:div w:id="258802460">
      <w:bodyDiv w:val="1"/>
      <w:marLeft w:val="0"/>
      <w:marRight w:val="0"/>
      <w:marTop w:val="0"/>
      <w:marBottom w:val="0"/>
      <w:divBdr>
        <w:top w:val="none" w:sz="0" w:space="0" w:color="auto"/>
        <w:left w:val="none" w:sz="0" w:space="0" w:color="auto"/>
        <w:bottom w:val="none" w:sz="0" w:space="0" w:color="auto"/>
        <w:right w:val="none" w:sz="0" w:space="0" w:color="auto"/>
      </w:divBdr>
    </w:div>
    <w:div w:id="261038453">
      <w:bodyDiv w:val="1"/>
      <w:marLeft w:val="0"/>
      <w:marRight w:val="0"/>
      <w:marTop w:val="0"/>
      <w:marBottom w:val="0"/>
      <w:divBdr>
        <w:top w:val="none" w:sz="0" w:space="0" w:color="auto"/>
        <w:left w:val="none" w:sz="0" w:space="0" w:color="auto"/>
        <w:bottom w:val="none" w:sz="0" w:space="0" w:color="auto"/>
        <w:right w:val="none" w:sz="0" w:space="0" w:color="auto"/>
      </w:divBdr>
    </w:div>
    <w:div w:id="263264968">
      <w:marLeft w:val="0"/>
      <w:marRight w:val="0"/>
      <w:marTop w:val="0"/>
      <w:marBottom w:val="0"/>
      <w:divBdr>
        <w:top w:val="none" w:sz="0" w:space="0" w:color="auto"/>
        <w:left w:val="none" w:sz="0" w:space="0" w:color="auto"/>
        <w:bottom w:val="none" w:sz="0" w:space="0" w:color="auto"/>
        <w:right w:val="none" w:sz="0" w:space="0" w:color="auto"/>
      </w:divBdr>
    </w:div>
    <w:div w:id="263614252">
      <w:bodyDiv w:val="1"/>
      <w:marLeft w:val="0"/>
      <w:marRight w:val="0"/>
      <w:marTop w:val="0"/>
      <w:marBottom w:val="0"/>
      <w:divBdr>
        <w:top w:val="none" w:sz="0" w:space="0" w:color="auto"/>
        <w:left w:val="none" w:sz="0" w:space="0" w:color="auto"/>
        <w:bottom w:val="none" w:sz="0" w:space="0" w:color="auto"/>
        <w:right w:val="none" w:sz="0" w:space="0" w:color="auto"/>
      </w:divBdr>
    </w:div>
    <w:div w:id="266432080">
      <w:bodyDiv w:val="1"/>
      <w:marLeft w:val="0"/>
      <w:marRight w:val="0"/>
      <w:marTop w:val="0"/>
      <w:marBottom w:val="0"/>
      <w:divBdr>
        <w:top w:val="none" w:sz="0" w:space="0" w:color="auto"/>
        <w:left w:val="none" w:sz="0" w:space="0" w:color="auto"/>
        <w:bottom w:val="none" w:sz="0" w:space="0" w:color="auto"/>
        <w:right w:val="none" w:sz="0" w:space="0" w:color="auto"/>
      </w:divBdr>
    </w:div>
    <w:div w:id="266738621">
      <w:bodyDiv w:val="1"/>
      <w:marLeft w:val="0"/>
      <w:marRight w:val="0"/>
      <w:marTop w:val="0"/>
      <w:marBottom w:val="0"/>
      <w:divBdr>
        <w:top w:val="none" w:sz="0" w:space="0" w:color="auto"/>
        <w:left w:val="none" w:sz="0" w:space="0" w:color="auto"/>
        <w:bottom w:val="none" w:sz="0" w:space="0" w:color="auto"/>
        <w:right w:val="none" w:sz="0" w:space="0" w:color="auto"/>
      </w:divBdr>
    </w:div>
    <w:div w:id="267005011">
      <w:bodyDiv w:val="1"/>
      <w:marLeft w:val="0"/>
      <w:marRight w:val="0"/>
      <w:marTop w:val="0"/>
      <w:marBottom w:val="0"/>
      <w:divBdr>
        <w:top w:val="none" w:sz="0" w:space="0" w:color="auto"/>
        <w:left w:val="none" w:sz="0" w:space="0" w:color="auto"/>
        <w:bottom w:val="none" w:sz="0" w:space="0" w:color="auto"/>
        <w:right w:val="none" w:sz="0" w:space="0" w:color="auto"/>
      </w:divBdr>
    </w:div>
    <w:div w:id="267125107">
      <w:bodyDiv w:val="1"/>
      <w:marLeft w:val="0"/>
      <w:marRight w:val="0"/>
      <w:marTop w:val="0"/>
      <w:marBottom w:val="0"/>
      <w:divBdr>
        <w:top w:val="none" w:sz="0" w:space="0" w:color="auto"/>
        <w:left w:val="none" w:sz="0" w:space="0" w:color="auto"/>
        <w:bottom w:val="none" w:sz="0" w:space="0" w:color="auto"/>
        <w:right w:val="none" w:sz="0" w:space="0" w:color="auto"/>
      </w:divBdr>
    </w:div>
    <w:div w:id="268244041">
      <w:bodyDiv w:val="1"/>
      <w:marLeft w:val="0"/>
      <w:marRight w:val="0"/>
      <w:marTop w:val="0"/>
      <w:marBottom w:val="0"/>
      <w:divBdr>
        <w:top w:val="none" w:sz="0" w:space="0" w:color="auto"/>
        <w:left w:val="none" w:sz="0" w:space="0" w:color="auto"/>
        <w:bottom w:val="none" w:sz="0" w:space="0" w:color="auto"/>
        <w:right w:val="none" w:sz="0" w:space="0" w:color="auto"/>
      </w:divBdr>
    </w:div>
    <w:div w:id="268901960">
      <w:bodyDiv w:val="1"/>
      <w:marLeft w:val="0"/>
      <w:marRight w:val="0"/>
      <w:marTop w:val="0"/>
      <w:marBottom w:val="0"/>
      <w:divBdr>
        <w:top w:val="none" w:sz="0" w:space="0" w:color="auto"/>
        <w:left w:val="none" w:sz="0" w:space="0" w:color="auto"/>
        <w:bottom w:val="none" w:sz="0" w:space="0" w:color="auto"/>
        <w:right w:val="none" w:sz="0" w:space="0" w:color="auto"/>
      </w:divBdr>
    </w:div>
    <w:div w:id="270092234">
      <w:marLeft w:val="0"/>
      <w:marRight w:val="0"/>
      <w:marTop w:val="0"/>
      <w:marBottom w:val="0"/>
      <w:divBdr>
        <w:top w:val="none" w:sz="0" w:space="0" w:color="auto"/>
        <w:left w:val="none" w:sz="0" w:space="0" w:color="auto"/>
        <w:bottom w:val="none" w:sz="0" w:space="0" w:color="auto"/>
        <w:right w:val="none" w:sz="0" w:space="0" w:color="auto"/>
      </w:divBdr>
    </w:div>
    <w:div w:id="270092235">
      <w:marLeft w:val="0"/>
      <w:marRight w:val="0"/>
      <w:marTop w:val="0"/>
      <w:marBottom w:val="0"/>
      <w:divBdr>
        <w:top w:val="none" w:sz="0" w:space="0" w:color="auto"/>
        <w:left w:val="none" w:sz="0" w:space="0" w:color="auto"/>
        <w:bottom w:val="none" w:sz="0" w:space="0" w:color="auto"/>
        <w:right w:val="none" w:sz="0" w:space="0" w:color="auto"/>
      </w:divBdr>
    </w:div>
    <w:div w:id="270092236">
      <w:marLeft w:val="0"/>
      <w:marRight w:val="0"/>
      <w:marTop w:val="0"/>
      <w:marBottom w:val="0"/>
      <w:divBdr>
        <w:top w:val="none" w:sz="0" w:space="0" w:color="auto"/>
        <w:left w:val="none" w:sz="0" w:space="0" w:color="auto"/>
        <w:bottom w:val="none" w:sz="0" w:space="0" w:color="auto"/>
        <w:right w:val="none" w:sz="0" w:space="0" w:color="auto"/>
      </w:divBdr>
    </w:div>
    <w:div w:id="270092237">
      <w:marLeft w:val="0"/>
      <w:marRight w:val="0"/>
      <w:marTop w:val="0"/>
      <w:marBottom w:val="0"/>
      <w:divBdr>
        <w:top w:val="none" w:sz="0" w:space="0" w:color="auto"/>
        <w:left w:val="none" w:sz="0" w:space="0" w:color="auto"/>
        <w:bottom w:val="none" w:sz="0" w:space="0" w:color="auto"/>
        <w:right w:val="none" w:sz="0" w:space="0" w:color="auto"/>
      </w:divBdr>
    </w:div>
    <w:div w:id="270092238">
      <w:marLeft w:val="0"/>
      <w:marRight w:val="0"/>
      <w:marTop w:val="0"/>
      <w:marBottom w:val="0"/>
      <w:divBdr>
        <w:top w:val="none" w:sz="0" w:space="0" w:color="auto"/>
        <w:left w:val="none" w:sz="0" w:space="0" w:color="auto"/>
        <w:bottom w:val="none" w:sz="0" w:space="0" w:color="auto"/>
        <w:right w:val="none" w:sz="0" w:space="0" w:color="auto"/>
      </w:divBdr>
    </w:div>
    <w:div w:id="270092241">
      <w:marLeft w:val="0"/>
      <w:marRight w:val="0"/>
      <w:marTop w:val="0"/>
      <w:marBottom w:val="0"/>
      <w:divBdr>
        <w:top w:val="none" w:sz="0" w:space="0" w:color="auto"/>
        <w:left w:val="none" w:sz="0" w:space="0" w:color="auto"/>
        <w:bottom w:val="none" w:sz="0" w:space="0" w:color="auto"/>
        <w:right w:val="none" w:sz="0" w:space="0" w:color="auto"/>
      </w:divBdr>
    </w:div>
    <w:div w:id="270092242">
      <w:marLeft w:val="0"/>
      <w:marRight w:val="0"/>
      <w:marTop w:val="0"/>
      <w:marBottom w:val="0"/>
      <w:divBdr>
        <w:top w:val="none" w:sz="0" w:space="0" w:color="auto"/>
        <w:left w:val="none" w:sz="0" w:space="0" w:color="auto"/>
        <w:bottom w:val="none" w:sz="0" w:space="0" w:color="auto"/>
        <w:right w:val="none" w:sz="0" w:space="0" w:color="auto"/>
      </w:divBdr>
      <w:divsChild>
        <w:div w:id="270092279">
          <w:marLeft w:val="0"/>
          <w:marRight w:val="0"/>
          <w:marTop w:val="0"/>
          <w:marBottom w:val="0"/>
          <w:divBdr>
            <w:top w:val="none" w:sz="0" w:space="0" w:color="auto"/>
            <w:left w:val="none" w:sz="0" w:space="0" w:color="auto"/>
            <w:bottom w:val="none" w:sz="0" w:space="0" w:color="auto"/>
            <w:right w:val="none" w:sz="0" w:space="0" w:color="auto"/>
          </w:divBdr>
          <w:divsChild>
            <w:div w:id="270092259">
              <w:marLeft w:val="0"/>
              <w:marRight w:val="0"/>
              <w:marTop w:val="0"/>
              <w:marBottom w:val="0"/>
              <w:divBdr>
                <w:top w:val="none" w:sz="0" w:space="0" w:color="auto"/>
                <w:left w:val="none" w:sz="0" w:space="0" w:color="auto"/>
                <w:bottom w:val="none" w:sz="0" w:space="0" w:color="auto"/>
                <w:right w:val="none" w:sz="0" w:space="0" w:color="auto"/>
              </w:divBdr>
              <w:divsChild>
                <w:div w:id="270092240">
                  <w:marLeft w:val="180"/>
                  <w:marRight w:val="180"/>
                  <w:marTop w:val="0"/>
                  <w:marBottom w:val="0"/>
                  <w:divBdr>
                    <w:top w:val="none" w:sz="0" w:space="0" w:color="auto"/>
                    <w:left w:val="none" w:sz="0" w:space="0" w:color="auto"/>
                    <w:bottom w:val="none" w:sz="0" w:space="0" w:color="auto"/>
                    <w:right w:val="none" w:sz="0" w:space="0" w:color="auto"/>
                  </w:divBdr>
                  <w:divsChild>
                    <w:div w:id="270092275">
                      <w:marLeft w:val="0"/>
                      <w:marRight w:val="180"/>
                      <w:marTop w:val="0"/>
                      <w:marBottom w:val="0"/>
                      <w:divBdr>
                        <w:top w:val="none" w:sz="0" w:space="0" w:color="auto"/>
                        <w:left w:val="none" w:sz="0" w:space="0" w:color="auto"/>
                        <w:bottom w:val="none" w:sz="0" w:space="0" w:color="auto"/>
                        <w:right w:val="none" w:sz="0" w:space="0" w:color="auto"/>
                      </w:divBdr>
                      <w:divsChild>
                        <w:div w:id="270092270">
                          <w:marLeft w:val="0"/>
                          <w:marRight w:val="0"/>
                          <w:marTop w:val="0"/>
                          <w:marBottom w:val="0"/>
                          <w:divBdr>
                            <w:top w:val="none" w:sz="0" w:space="0" w:color="auto"/>
                            <w:left w:val="none" w:sz="0" w:space="0" w:color="auto"/>
                            <w:bottom w:val="none" w:sz="0" w:space="0" w:color="auto"/>
                            <w:right w:val="none" w:sz="0" w:space="0" w:color="auto"/>
                          </w:divBdr>
                          <w:divsChild>
                            <w:div w:id="270092269">
                              <w:marLeft w:val="0"/>
                              <w:marRight w:val="0"/>
                              <w:marTop w:val="0"/>
                              <w:marBottom w:val="0"/>
                              <w:divBdr>
                                <w:top w:val="none" w:sz="0" w:space="0" w:color="auto"/>
                                <w:left w:val="none" w:sz="0" w:space="0" w:color="auto"/>
                                <w:bottom w:val="none" w:sz="0" w:space="0" w:color="auto"/>
                                <w:right w:val="none" w:sz="0" w:space="0" w:color="auto"/>
                              </w:divBdr>
                              <w:divsChild>
                                <w:div w:id="270092251">
                                  <w:marLeft w:val="0"/>
                                  <w:marRight w:val="0"/>
                                  <w:marTop w:val="0"/>
                                  <w:marBottom w:val="0"/>
                                  <w:divBdr>
                                    <w:top w:val="none" w:sz="0" w:space="0" w:color="auto"/>
                                    <w:left w:val="none" w:sz="0" w:space="0" w:color="auto"/>
                                    <w:bottom w:val="none" w:sz="0" w:space="0" w:color="auto"/>
                                    <w:right w:val="none" w:sz="0" w:space="0" w:color="auto"/>
                                  </w:divBdr>
                                  <w:divsChild>
                                    <w:div w:id="270092239">
                                      <w:marLeft w:val="0"/>
                                      <w:marRight w:val="0"/>
                                      <w:marTop w:val="0"/>
                                      <w:marBottom w:val="0"/>
                                      <w:divBdr>
                                        <w:top w:val="none" w:sz="0" w:space="0" w:color="auto"/>
                                        <w:left w:val="none" w:sz="0" w:space="0" w:color="auto"/>
                                        <w:bottom w:val="none" w:sz="0" w:space="0" w:color="auto"/>
                                        <w:right w:val="none" w:sz="0" w:space="0" w:color="auto"/>
                                      </w:divBdr>
                                      <w:divsChild>
                                        <w:div w:id="2700922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70092244">
      <w:marLeft w:val="0"/>
      <w:marRight w:val="0"/>
      <w:marTop w:val="0"/>
      <w:marBottom w:val="0"/>
      <w:divBdr>
        <w:top w:val="none" w:sz="0" w:space="0" w:color="auto"/>
        <w:left w:val="none" w:sz="0" w:space="0" w:color="auto"/>
        <w:bottom w:val="none" w:sz="0" w:space="0" w:color="auto"/>
        <w:right w:val="none" w:sz="0" w:space="0" w:color="auto"/>
      </w:divBdr>
      <w:divsChild>
        <w:div w:id="270092254">
          <w:marLeft w:val="0"/>
          <w:marRight w:val="0"/>
          <w:marTop w:val="0"/>
          <w:marBottom w:val="0"/>
          <w:divBdr>
            <w:top w:val="none" w:sz="0" w:space="0" w:color="auto"/>
            <w:left w:val="none" w:sz="0" w:space="0" w:color="auto"/>
            <w:bottom w:val="none" w:sz="0" w:space="0" w:color="auto"/>
            <w:right w:val="none" w:sz="0" w:space="0" w:color="auto"/>
          </w:divBdr>
        </w:div>
      </w:divsChild>
    </w:div>
    <w:div w:id="270092245">
      <w:marLeft w:val="0"/>
      <w:marRight w:val="0"/>
      <w:marTop w:val="0"/>
      <w:marBottom w:val="0"/>
      <w:divBdr>
        <w:top w:val="none" w:sz="0" w:space="0" w:color="auto"/>
        <w:left w:val="none" w:sz="0" w:space="0" w:color="auto"/>
        <w:bottom w:val="none" w:sz="0" w:space="0" w:color="auto"/>
        <w:right w:val="none" w:sz="0" w:space="0" w:color="auto"/>
      </w:divBdr>
    </w:div>
    <w:div w:id="270092246">
      <w:marLeft w:val="0"/>
      <w:marRight w:val="0"/>
      <w:marTop w:val="0"/>
      <w:marBottom w:val="0"/>
      <w:divBdr>
        <w:top w:val="none" w:sz="0" w:space="0" w:color="auto"/>
        <w:left w:val="none" w:sz="0" w:space="0" w:color="auto"/>
        <w:bottom w:val="none" w:sz="0" w:space="0" w:color="auto"/>
        <w:right w:val="none" w:sz="0" w:space="0" w:color="auto"/>
      </w:divBdr>
    </w:div>
    <w:div w:id="270092247">
      <w:marLeft w:val="0"/>
      <w:marRight w:val="0"/>
      <w:marTop w:val="0"/>
      <w:marBottom w:val="0"/>
      <w:divBdr>
        <w:top w:val="none" w:sz="0" w:space="0" w:color="auto"/>
        <w:left w:val="none" w:sz="0" w:space="0" w:color="auto"/>
        <w:bottom w:val="none" w:sz="0" w:space="0" w:color="auto"/>
        <w:right w:val="none" w:sz="0" w:space="0" w:color="auto"/>
      </w:divBdr>
    </w:div>
    <w:div w:id="270092248">
      <w:marLeft w:val="0"/>
      <w:marRight w:val="0"/>
      <w:marTop w:val="0"/>
      <w:marBottom w:val="0"/>
      <w:divBdr>
        <w:top w:val="none" w:sz="0" w:space="0" w:color="auto"/>
        <w:left w:val="none" w:sz="0" w:space="0" w:color="auto"/>
        <w:bottom w:val="none" w:sz="0" w:space="0" w:color="auto"/>
        <w:right w:val="none" w:sz="0" w:space="0" w:color="auto"/>
      </w:divBdr>
    </w:div>
    <w:div w:id="270092249">
      <w:marLeft w:val="0"/>
      <w:marRight w:val="0"/>
      <w:marTop w:val="0"/>
      <w:marBottom w:val="0"/>
      <w:divBdr>
        <w:top w:val="none" w:sz="0" w:space="0" w:color="auto"/>
        <w:left w:val="none" w:sz="0" w:space="0" w:color="auto"/>
        <w:bottom w:val="none" w:sz="0" w:space="0" w:color="auto"/>
        <w:right w:val="none" w:sz="0" w:space="0" w:color="auto"/>
      </w:divBdr>
    </w:div>
    <w:div w:id="270092250">
      <w:marLeft w:val="0"/>
      <w:marRight w:val="0"/>
      <w:marTop w:val="0"/>
      <w:marBottom w:val="0"/>
      <w:divBdr>
        <w:top w:val="none" w:sz="0" w:space="0" w:color="auto"/>
        <w:left w:val="none" w:sz="0" w:space="0" w:color="auto"/>
        <w:bottom w:val="none" w:sz="0" w:space="0" w:color="auto"/>
        <w:right w:val="none" w:sz="0" w:space="0" w:color="auto"/>
      </w:divBdr>
    </w:div>
    <w:div w:id="270092252">
      <w:marLeft w:val="0"/>
      <w:marRight w:val="0"/>
      <w:marTop w:val="0"/>
      <w:marBottom w:val="0"/>
      <w:divBdr>
        <w:top w:val="none" w:sz="0" w:space="0" w:color="auto"/>
        <w:left w:val="none" w:sz="0" w:space="0" w:color="auto"/>
        <w:bottom w:val="none" w:sz="0" w:space="0" w:color="auto"/>
        <w:right w:val="none" w:sz="0" w:space="0" w:color="auto"/>
      </w:divBdr>
    </w:div>
    <w:div w:id="270092253">
      <w:marLeft w:val="0"/>
      <w:marRight w:val="0"/>
      <w:marTop w:val="0"/>
      <w:marBottom w:val="0"/>
      <w:divBdr>
        <w:top w:val="none" w:sz="0" w:space="0" w:color="auto"/>
        <w:left w:val="none" w:sz="0" w:space="0" w:color="auto"/>
        <w:bottom w:val="none" w:sz="0" w:space="0" w:color="auto"/>
        <w:right w:val="none" w:sz="0" w:space="0" w:color="auto"/>
      </w:divBdr>
    </w:div>
    <w:div w:id="270092255">
      <w:marLeft w:val="0"/>
      <w:marRight w:val="0"/>
      <w:marTop w:val="0"/>
      <w:marBottom w:val="0"/>
      <w:divBdr>
        <w:top w:val="none" w:sz="0" w:space="0" w:color="auto"/>
        <w:left w:val="none" w:sz="0" w:space="0" w:color="auto"/>
        <w:bottom w:val="none" w:sz="0" w:space="0" w:color="auto"/>
        <w:right w:val="none" w:sz="0" w:space="0" w:color="auto"/>
      </w:divBdr>
    </w:div>
    <w:div w:id="270092256">
      <w:marLeft w:val="0"/>
      <w:marRight w:val="0"/>
      <w:marTop w:val="0"/>
      <w:marBottom w:val="0"/>
      <w:divBdr>
        <w:top w:val="none" w:sz="0" w:space="0" w:color="auto"/>
        <w:left w:val="none" w:sz="0" w:space="0" w:color="auto"/>
        <w:bottom w:val="none" w:sz="0" w:space="0" w:color="auto"/>
        <w:right w:val="none" w:sz="0" w:space="0" w:color="auto"/>
      </w:divBdr>
    </w:div>
    <w:div w:id="270092257">
      <w:marLeft w:val="0"/>
      <w:marRight w:val="0"/>
      <w:marTop w:val="0"/>
      <w:marBottom w:val="0"/>
      <w:divBdr>
        <w:top w:val="none" w:sz="0" w:space="0" w:color="auto"/>
        <w:left w:val="none" w:sz="0" w:space="0" w:color="auto"/>
        <w:bottom w:val="none" w:sz="0" w:space="0" w:color="auto"/>
        <w:right w:val="none" w:sz="0" w:space="0" w:color="auto"/>
      </w:divBdr>
    </w:div>
    <w:div w:id="270092258">
      <w:marLeft w:val="0"/>
      <w:marRight w:val="0"/>
      <w:marTop w:val="0"/>
      <w:marBottom w:val="0"/>
      <w:divBdr>
        <w:top w:val="none" w:sz="0" w:space="0" w:color="auto"/>
        <w:left w:val="none" w:sz="0" w:space="0" w:color="auto"/>
        <w:bottom w:val="none" w:sz="0" w:space="0" w:color="auto"/>
        <w:right w:val="none" w:sz="0" w:space="0" w:color="auto"/>
      </w:divBdr>
    </w:div>
    <w:div w:id="270092260">
      <w:marLeft w:val="0"/>
      <w:marRight w:val="0"/>
      <w:marTop w:val="0"/>
      <w:marBottom w:val="0"/>
      <w:divBdr>
        <w:top w:val="none" w:sz="0" w:space="0" w:color="auto"/>
        <w:left w:val="none" w:sz="0" w:space="0" w:color="auto"/>
        <w:bottom w:val="none" w:sz="0" w:space="0" w:color="auto"/>
        <w:right w:val="none" w:sz="0" w:space="0" w:color="auto"/>
      </w:divBdr>
    </w:div>
    <w:div w:id="270092261">
      <w:marLeft w:val="0"/>
      <w:marRight w:val="0"/>
      <w:marTop w:val="0"/>
      <w:marBottom w:val="0"/>
      <w:divBdr>
        <w:top w:val="none" w:sz="0" w:space="0" w:color="auto"/>
        <w:left w:val="none" w:sz="0" w:space="0" w:color="auto"/>
        <w:bottom w:val="none" w:sz="0" w:space="0" w:color="auto"/>
        <w:right w:val="none" w:sz="0" w:space="0" w:color="auto"/>
      </w:divBdr>
      <w:divsChild>
        <w:div w:id="270092281">
          <w:marLeft w:val="0"/>
          <w:marRight w:val="0"/>
          <w:marTop w:val="0"/>
          <w:marBottom w:val="0"/>
          <w:divBdr>
            <w:top w:val="none" w:sz="0" w:space="0" w:color="auto"/>
            <w:left w:val="none" w:sz="0" w:space="0" w:color="auto"/>
            <w:bottom w:val="none" w:sz="0" w:space="0" w:color="auto"/>
            <w:right w:val="none" w:sz="0" w:space="0" w:color="auto"/>
          </w:divBdr>
        </w:div>
      </w:divsChild>
    </w:div>
    <w:div w:id="270092262">
      <w:marLeft w:val="0"/>
      <w:marRight w:val="0"/>
      <w:marTop w:val="0"/>
      <w:marBottom w:val="0"/>
      <w:divBdr>
        <w:top w:val="none" w:sz="0" w:space="0" w:color="auto"/>
        <w:left w:val="none" w:sz="0" w:space="0" w:color="auto"/>
        <w:bottom w:val="none" w:sz="0" w:space="0" w:color="auto"/>
        <w:right w:val="none" w:sz="0" w:space="0" w:color="auto"/>
      </w:divBdr>
    </w:div>
    <w:div w:id="270092263">
      <w:marLeft w:val="0"/>
      <w:marRight w:val="0"/>
      <w:marTop w:val="0"/>
      <w:marBottom w:val="0"/>
      <w:divBdr>
        <w:top w:val="none" w:sz="0" w:space="0" w:color="auto"/>
        <w:left w:val="none" w:sz="0" w:space="0" w:color="auto"/>
        <w:bottom w:val="none" w:sz="0" w:space="0" w:color="auto"/>
        <w:right w:val="none" w:sz="0" w:space="0" w:color="auto"/>
      </w:divBdr>
    </w:div>
    <w:div w:id="270092264">
      <w:marLeft w:val="0"/>
      <w:marRight w:val="0"/>
      <w:marTop w:val="0"/>
      <w:marBottom w:val="0"/>
      <w:divBdr>
        <w:top w:val="none" w:sz="0" w:space="0" w:color="auto"/>
        <w:left w:val="none" w:sz="0" w:space="0" w:color="auto"/>
        <w:bottom w:val="none" w:sz="0" w:space="0" w:color="auto"/>
        <w:right w:val="none" w:sz="0" w:space="0" w:color="auto"/>
      </w:divBdr>
    </w:div>
    <w:div w:id="270092265">
      <w:marLeft w:val="0"/>
      <w:marRight w:val="0"/>
      <w:marTop w:val="0"/>
      <w:marBottom w:val="0"/>
      <w:divBdr>
        <w:top w:val="none" w:sz="0" w:space="0" w:color="auto"/>
        <w:left w:val="none" w:sz="0" w:space="0" w:color="auto"/>
        <w:bottom w:val="none" w:sz="0" w:space="0" w:color="auto"/>
        <w:right w:val="none" w:sz="0" w:space="0" w:color="auto"/>
      </w:divBdr>
    </w:div>
    <w:div w:id="270092266">
      <w:marLeft w:val="0"/>
      <w:marRight w:val="0"/>
      <w:marTop w:val="0"/>
      <w:marBottom w:val="0"/>
      <w:divBdr>
        <w:top w:val="none" w:sz="0" w:space="0" w:color="auto"/>
        <w:left w:val="none" w:sz="0" w:space="0" w:color="auto"/>
        <w:bottom w:val="none" w:sz="0" w:space="0" w:color="auto"/>
        <w:right w:val="none" w:sz="0" w:space="0" w:color="auto"/>
      </w:divBdr>
    </w:div>
    <w:div w:id="270092267">
      <w:marLeft w:val="0"/>
      <w:marRight w:val="0"/>
      <w:marTop w:val="0"/>
      <w:marBottom w:val="0"/>
      <w:divBdr>
        <w:top w:val="none" w:sz="0" w:space="0" w:color="auto"/>
        <w:left w:val="none" w:sz="0" w:space="0" w:color="auto"/>
        <w:bottom w:val="none" w:sz="0" w:space="0" w:color="auto"/>
        <w:right w:val="none" w:sz="0" w:space="0" w:color="auto"/>
      </w:divBdr>
    </w:div>
    <w:div w:id="270092268">
      <w:marLeft w:val="0"/>
      <w:marRight w:val="0"/>
      <w:marTop w:val="0"/>
      <w:marBottom w:val="0"/>
      <w:divBdr>
        <w:top w:val="none" w:sz="0" w:space="0" w:color="auto"/>
        <w:left w:val="none" w:sz="0" w:space="0" w:color="auto"/>
        <w:bottom w:val="none" w:sz="0" w:space="0" w:color="auto"/>
        <w:right w:val="none" w:sz="0" w:space="0" w:color="auto"/>
      </w:divBdr>
    </w:div>
    <w:div w:id="270092271">
      <w:marLeft w:val="0"/>
      <w:marRight w:val="0"/>
      <w:marTop w:val="0"/>
      <w:marBottom w:val="0"/>
      <w:divBdr>
        <w:top w:val="none" w:sz="0" w:space="0" w:color="auto"/>
        <w:left w:val="none" w:sz="0" w:space="0" w:color="auto"/>
        <w:bottom w:val="none" w:sz="0" w:space="0" w:color="auto"/>
        <w:right w:val="none" w:sz="0" w:space="0" w:color="auto"/>
      </w:divBdr>
    </w:div>
    <w:div w:id="270092272">
      <w:marLeft w:val="0"/>
      <w:marRight w:val="0"/>
      <w:marTop w:val="0"/>
      <w:marBottom w:val="0"/>
      <w:divBdr>
        <w:top w:val="none" w:sz="0" w:space="0" w:color="auto"/>
        <w:left w:val="none" w:sz="0" w:space="0" w:color="auto"/>
        <w:bottom w:val="none" w:sz="0" w:space="0" w:color="auto"/>
        <w:right w:val="none" w:sz="0" w:space="0" w:color="auto"/>
      </w:divBdr>
    </w:div>
    <w:div w:id="270092273">
      <w:marLeft w:val="0"/>
      <w:marRight w:val="0"/>
      <w:marTop w:val="0"/>
      <w:marBottom w:val="0"/>
      <w:divBdr>
        <w:top w:val="none" w:sz="0" w:space="0" w:color="auto"/>
        <w:left w:val="none" w:sz="0" w:space="0" w:color="auto"/>
        <w:bottom w:val="none" w:sz="0" w:space="0" w:color="auto"/>
        <w:right w:val="none" w:sz="0" w:space="0" w:color="auto"/>
      </w:divBdr>
    </w:div>
    <w:div w:id="270092274">
      <w:marLeft w:val="0"/>
      <w:marRight w:val="0"/>
      <w:marTop w:val="0"/>
      <w:marBottom w:val="0"/>
      <w:divBdr>
        <w:top w:val="none" w:sz="0" w:space="0" w:color="auto"/>
        <w:left w:val="none" w:sz="0" w:space="0" w:color="auto"/>
        <w:bottom w:val="none" w:sz="0" w:space="0" w:color="auto"/>
        <w:right w:val="none" w:sz="0" w:space="0" w:color="auto"/>
      </w:divBdr>
    </w:div>
    <w:div w:id="270092276">
      <w:marLeft w:val="0"/>
      <w:marRight w:val="0"/>
      <w:marTop w:val="0"/>
      <w:marBottom w:val="0"/>
      <w:divBdr>
        <w:top w:val="none" w:sz="0" w:space="0" w:color="auto"/>
        <w:left w:val="none" w:sz="0" w:space="0" w:color="auto"/>
        <w:bottom w:val="none" w:sz="0" w:space="0" w:color="auto"/>
        <w:right w:val="none" w:sz="0" w:space="0" w:color="auto"/>
      </w:divBdr>
    </w:div>
    <w:div w:id="270092277">
      <w:marLeft w:val="0"/>
      <w:marRight w:val="0"/>
      <w:marTop w:val="0"/>
      <w:marBottom w:val="0"/>
      <w:divBdr>
        <w:top w:val="none" w:sz="0" w:space="0" w:color="auto"/>
        <w:left w:val="none" w:sz="0" w:space="0" w:color="auto"/>
        <w:bottom w:val="none" w:sz="0" w:space="0" w:color="auto"/>
        <w:right w:val="none" w:sz="0" w:space="0" w:color="auto"/>
      </w:divBdr>
    </w:div>
    <w:div w:id="270092278">
      <w:marLeft w:val="0"/>
      <w:marRight w:val="0"/>
      <w:marTop w:val="0"/>
      <w:marBottom w:val="0"/>
      <w:divBdr>
        <w:top w:val="none" w:sz="0" w:space="0" w:color="auto"/>
        <w:left w:val="none" w:sz="0" w:space="0" w:color="auto"/>
        <w:bottom w:val="none" w:sz="0" w:space="0" w:color="auto"/>
        <w:right w:val="none" w:sz="0" w:space="0" w:color="auto"/>
      </w:divBdr>
    </w:div>
    <w:div w:id="270092280">
      <w:marLeft w:val="0"/>
      <w:marRight w:val="0"/>
      <w:marTop w:val="0"/>
      <w:marBottom w:val="0"/>
      <w:divBdr>
        <w:top w:val="none" w:sz="0" w:space="0" w:color="auto"/>
        <w:left w:val="none" w:sz="0" w:space="0" w:color="auto"/>
        <w:bottom w:val="none" w:sz="0" w:space="0" w:color="auto"/>
        <w:right w:val="none" w:sz="0" w:space="0" w:color="auto"/>
      </w:divBdr>
    </w:div>
    <w:div w:id="270092282">
      <w:marLeft w:val="0"/>
      <w:marRight w:val="0"/>
      <w:marTop w:val="0"/>
      <w:marBottom w:val="0"/>
      <w:divBdr>
        <w:top w:val="none" w:sz="0" w:space="0" w:color="auto"/>
        <w:left w:val="none" w:sz="0" w:space="0" w:color="auto"/>
        <w:bottom w:val="none" w:sz="0" w:space="0" w:color="auto"/>
        <w:right w:val="none" w:sz="0" w:space="0" w:color="auto"/>
      </w:divBdr>
    </w:div>
    <w:div w:id="270092283">
      <w:marLeft w:val="0"/>
      <w:marRight w:val="0"/>
      <w:marTop w:val="0"/>
      <w:marBottom w:val="0"/>
      <w:divBdr>
        <w:top w:val="none" w:sz="0" w:space="0" w:color="auto"/>
        <w:left w:val="none" w:sz="0" w:space="0" w:color="auto"/>
        <w:bottom w:val="none" w:sz="0" w:space="0" w:color="auto"/>
        <w:right w:val="none" w:sz="0" w:space="0" w:color="auto"/>
      </w:divBdr>
    </w:div>
    <w:div w:id="270092284">
      <w:marLeft w:val="0"/>
      <w:marRight w:val="0"/>
      <w:marTop w:val="0"/>
      <w:marBottom w:val="0"/>
      <w:divBdr>
        <w:top w:val="none" w:sz="0" w:space="0" w:color="auto"/>
        <w:left w:val="none" w:sz="0" w:space="0" w:color="auto"/>
        <w:bottom w:val="none" w:sz="0" w:space="0" w:color="auto"/>
        <w:right w:val="none" w:sz="0" w:space="0" w:color="auto"/>
      </w:divBdr>
    </w:div>
    <w:div w:id="270092285">
      <w:marLeft w:val="0"/>
      <w:marRight w:val="0"/>
      <w:marTop w:val="0"/>
      <w:marBottom w:val="0"/>
      <w:divBdr>
        <w:top w:val="none" w:sz="0" w:space="0" w:color="auto"/>
        <w:left w:val="none" w:sz="0" w:space="0" w:color="auto"/>
        <w:bottom w:val="none" w:sz="0" w:space="0" w:color="auto"/>
        <w:right w:val="none" w:sz="0" w:space="0" w:color="auto"/>
      </w:divBdr>
    </w:div>
    <w:div w:id="270092286">
      <w:marLeft w:val="0"/>
      <w:marRight w:val="0"/>
      <w:marTop w:val="0"/>
      <w:marBottom w:val="0"/>
      <w:divBdr>
        <w:top w:val="none" w:sz="0" w:space="0" w:color="auto"/>
        <w:left w:val="none" w:sz="0" w:space="0" w:color="auto"/>
        <w:bottom w:val="none" w:sz="0" w:space="0" w:color="auto"/>
        <w:right w:val="none" w:sz="0" w:space="0" w:color="auto"/>
      </w:divBdr>
    </w:div>
    <w:div w:id="270092287">
      <w:marLeft w:val="0"/>
      <w:marRight w:val="0"/>
      <w:marTop w:val="0"/>
      <w:marBottom w:val="0"/>
      <w:divBdr>
        <w:top w:val="none" w:sz="0" w:space="0" w:color="auto"/>
        <w:left w:val="none" w:sz="0" w:space="0" w:color="auto"/>
        <w:bottom w:val="none" w:sz="0" w:space="0" w:color="auto"/>
        <w:right w:val="none" w:sz="0" w:space="0" w:color="auto"/>
      </w:divBdr>
    </w:div>
    <w:div w:id="270092288">
      <w:marLeft w:val="0"/>
      <w:marRight w:val="0"/>
      <w:marTop w:val="0"/>
      <w:marBottom w:val="0"/>
      <w:divBdr>
        <w:top w:val="none" w:sz="0" w:space="0" w:color="auto"/>
        <w:left w:val="none" w:sz="0" w:space="0" w:color="auto"/>
        <w:bottom w:val="none" w:sz="0" w:space="0" w:color="auto"/>
        <w:right w:val="none" w:sz="0" w:space="0" w:color="auto"/>
      </w:divBdr>
    </w:div>
    <w:div w:id="270477408">
      <w:bodyDiv w:val="1"/>
      <w:marLeft w:val="0"/>
      <w:marRight w:val="0"/>
      <w:marTop w:val="0"/>
      <w:marBottom w:val="0"/>
      <w:divBdr>
        <w:top w:val="none" w:sz="0" w:space="0" w:color="auto"/>
        <w:left w:val="none" w:sz="0" w:space="0" w:color="auto"/>
        <w:bottom w:val="none" w:sz="0" w:space="0" w:color="auto"/>
        <w:right w:val="none" w:sz="0" w:space="0" w:color="auto"/>
      </w:divBdr>
    </w:div>
    <w:div w:id="272177698">
      <w:bodyDiv w:val="1"/>
      <w:marLeft w:val="0"/>
      <w:marRight w:val="0"/>
      <w:marTop w:val="0"/>
      <w:marBottom w:val="0"/>
      <w:divBdr>
        <w:top w:val="none" w:sz="0" w:space="0" w:color="auto"/>
        <w:left w:val="none" w:sz="0" w:space="0" w:color="auto"/>
        <w:bottom w:val="none" w:sz="0" w:space="0" w:color="auto"/>
        <w:right w:val="none" w:sz="0" w:space="0" w:color="auto"/>
      </w:divBdr>
    </w:div>
    <w:div w:id="275061280">
      <w:bodyDiv w:val="1"/>
      <w:marLeft w:val="0"/>
      <w:marRight w:val="0"/>
      <w:marTop w:val="0"/>
      <w:marBottom w:val="0"/>
      <w:divBdr>
        <w:top w:val="none" w:sz="0" w:space="0" w:color="auto"/>
        <w:left w:val="none" w:sz="0" w:space="0" w:color="auto"/>
        <w:bottom w:val="none" w:sz="0" w:space="0" w:color="auto"/>
        <w:right w:val="none" w:sz="0" w:space="0" w:color="auto"/>
      </w:divBdr>
    </w:div>
    <w:div w:id="277105201">
      <w:bodyDiv w:val="1"/>
      <w:marLeft w:val="0"/>
      <w:marRight w:val="0"/>
      <w:marTop w:val="0"/>
      <w:marBottom w:val="0"/>
      <w:divBdr>
        <w:top w:val="none" w:sz="0" w:space="0" w:color="auto"/>
        <w:left w:val="none" w:sz="0" w:space="0" w:color="auto"/>
        <w:bottom w:val="none" w:sz="0" w:space="0" w:color="auto"/>
        <w:right w:val="none" w:sz="0" w:space="0" w:color="auto"/>
      </w:divBdr>
    </w:div>
    <w:div w:id="277220508">
      <w:bodyDiv w:val="1"/>
      <w:marLeft w:val="0"/>
      <w:marRight w:val="0"/>
      <w:marTop w:val="0"/>
      <w:marBottom w:val="0"/>
      <w:divBdr>
        <w:top w:val="none" w:sz="0" w:space="0" w:color="auto"/>
        <w:left w:val="none" w:sz="0" w:space="0" w:color="auto"/>
        <w:bottom w:val="none" w:sz="0" w:space="0" w:color="auto"/>
        <w:right w:val="none" w:sz="0" w:space="0" w:color="auto"/>
      </w:divBdr>
    </w:div>
    <w:div w:id="278876019">
      <w:bodyDiv w:val="1"/>
      <w:marLeft w:val="0"/>
      <w:marRight w:val="0"/>
      <w:marTop w:val="0"/>
      <w:marBottom w:val="0"/>
      <w:divBdr>
        <w:top w:val="none" w:sz="0" w:space="0" w:color="auto"/>
        <w:left w:val="none" w:sz="0" w:space="0" w:color="auto"/>
        <w:bottom w:val="none" w:sz="0" w:space="0" w:color="auto"/>
        <w:right w:val="none" w:sz="0" w:space="0" w:color="auto"/>
      </w:divBdr>
    </w:div>
    <w:div w:id="279185575">
      <w:bodyDiv w:val="1"/>
      <w:marLeft w:val="0"/>
      <w:marRight w:val="0"/>
      <w:marTop w:val="0"/>
      <w:marBottom w:val="0"/>
      <w:divBdr>
        <w:top w:val="none" w:sz="0" w:space="0" w:color="auto"/>
        <w:left w:val="none" w:sz="0" w:space="0" w:color="auto"/>
        <w:bottom w:val="none" w:sz="0" w:space="0" w:color="auto"/>
        <w:right w:val="none" w:sz="0" w:space="0" w:color="auto"/>
      </w:divBdr>
    </w:div>
    <w:div w:id="280040211">
      <w:bodyDiv w:val="1"/>
      <w:marLeft w:val="0"/>
      <w:marRight w:val="0"/>
      <w:marTop w:val="0"/>
      <w:marBottom w:val="0"/>
      <w:divBdr>
        <w:top w:val="none" w:sz="0" w:space="0" w:color="auto"/>
        <w:left w:val="none" w:sz="0" w:space="0" w:color="auto"/>
        <w:bottom w:val="none" w:sz="0" w:space="0" w:color="auto"/>
        <w:right w:val="none" w:sz="0" w:space="0" w:color="auto"/>
      </w:divBdr>
    </w:div>
    <w:div w:id="281377431">
      <w:bodyDiv w:val="1"/>
      <w:marLeft w:val="0"/>
      <w:marRight w:val="0"/>
      <w:marTop w:val="0"/>
      <w:marBottom w:val="0"/>
      <w:divBdr>
        <w:top w:val="none" w:sz="0" w:space="0" w:color="auto"/>
        <w:left w:val="none" w:sz="0" w:space="0" w:color="auto"/>
        <w:bottom w:val="none" w:sz="0" w:space="0" w:color="auto"/>
        <w:right w:val="none" w:sz="0" w:space="0" w:color="auto"/>
      </w:divBdr>
    </w:div>
    <w:div w:id="282225848">
      <w:bodyDiv w:val="1"/>
      <w:marLeft w:val="0"/>
      <w:marRight w:val="0"/>
      <w:marTop w:val="0"/>
      <w:marBottom w:val="0"/>
      <w:divBdr>
        <w:top w:val="none" w:sz="0" w:space="0" w:color="auto"/>
        <w:left w:val="none" w:sz="0" w:space="0" w:color="auto"/>
        <w:bottom w:val="none" w:sz="0" w:space="0" w:color="auto"/>
        <w:right w:val="none" w:sz="0" w:space="0" w:color="auto"/>
      </w:divBdr>
    </w:div>
    <w:div w:id="287319837">
      <w:bodyDiv w:val="1"/>
      <w:marLeft w:val="0"/>
      <w:marRight w:val="0"/>
      <w:marTop w:val="0"/>
      <w:marBottom w:val="0"/>
      <w:divBdr>
        <w:top w:val="none" w:sz="0" w:space="0" w:color="auto"/>
        <w:left w:val="none" w:sz="0" w:space="0" w:color="auto"/>
        <w:bottom w:val="none" w:sz="0" w:space="0" w:color="auto"/>
        <w:right w:val="none" w:sz="0" w:space="0" w:color="auto"/>
      </w:divBdr>
    </w:div>
    <w:div w:id="287904904">
      <w:bodyDiv w:val="1"/>
      <w:marLeft w:val="0"/>
      <w:marRight w:val="0"/>
      <w:marTop w:val="0"/>
      <w:marBottom w:val="0"/>
      <w:divBdr>
        <w:top w:val="none" w:sz="0" w:space="0" w:color="auto"/>
        <w:left w:val="none" w:sz="0" w:space="0" w:color="auto"/>
        <w:bottom w:val="none" w:sz="0" w:space="0" w:color="auto"/>
        <w:right w:val="none" w:sz="0" w:space="0" w:color="auto"/>
      </w:divBdr>
    </w:div>
    <w:div w:id="288778459">
      <w:bodyDiv w:val="1"/>
      <w:marLeft w:val="0"/>
      <w:marRight w:val="0"/>
      <w:marTop w:val="0"/>
      <w:marBottom w:val="0"/>
      <w:divBdr>
        <w:top w:val="none" w:sz="0" w:space="0" w:color="auto"/>
        <w:left w:val="none" w:sz="0" w:space="0" w:color="auto"/>
        <w:bottom w:val="none" w:sz="0" w:space="0" w:color="auto"/>
        <w:right w:val="none" w:sz="0" w:space="0" w:color="auto"/>
      </w:divBdr>
    </w:div>
    <w:div w:id="288823725">
      <w:bodyDiv w:val="1"/>
      <w:marLeft w:val="0"/>
      <w:marRight w:val="0"/>
      <w:marTop w:val="0"/>
      <w:marBottom w:val="0"/>
      <w:divBdr>
        <w:top w:val="none" w:sz="0" w:space="0" w:color="auto"/>
        <w:left w:val="none" w:sz="0" w:space="0" w:color="auto"/>
        <w:bottom w:val="none" w:sz="0" w:space="0" w:color="auto"/>
        <w:right w:val="none" w:sz="0" w:space="0" w:color="auto"/>
      </w:divBdr>
    </w:div>
    <w:div w:id="290601970">
      <w:bodyDiv w:val="1"/>
      <w:marLeft w:val="0"/>
      <w:marRight w:val="0"/>
      <w:marTop w:val="0"/>
      <w:marBottom w:val="0"/>
      <w:divBdr>
        <w:top w:val="none" w:sz="0" w:space="0" w:color="auto"/>
        <w:left w:val="none" w:sz="0" w:space="0" w:color="auto"/>
        <w:bottom w:val="none" w:sz="0" w:space="0" w:color="auto"/>
        <w:right w:val="none" w:sz="0" w:space="0" w:color="auto"/>
      </w:divBdr>
      <w:divsChild>
        <w:div w:id="1841776912">
          <w:marLeft w:val="0"/>
          <w:marRight w:val="0"/>
          <w:marTop w:val="0"/>
          <w:marBottom w:val="0"/>
          <w:divBdr>
            <w:top w:val="none" w:sz="0" w:space="0" w:color="auto"/>
            <w:left w:val="none" w:sz="0" w:space="0" w:color="auto"/>
            <w:bottom w:val="none" w:sz="0" w:space="0" w:color="auto"/>
            <w:right w:val="none" w:sz="0" w:space="0" w:color="auto"/>
          </w:divBdr>
        </w:div>
      </w:divsChild>
    </w:div>
    <w:div w:id="293677729">
      <w:bodyDiv w:val="1"/>
      <w:marLeft w:val="0"/>
      <w:marRight w:val="0"/>
      <w:marTop w:val="0"/>
      <w:marBottom w:val="0"/>
      <w:divBdr>
        <w:top w:val="none" w:sz="0" w:space="0" w:color="auto"/>
        <w:left w:val="none" w:sz="0" w:space="0" w:color="auto"/>
        <w:bottom w:val="none" w:sz="0" w:space="0" w:color="auto"/>
        <w:right w:val="none" w:sz="0" w:space="0" w:color="auto"/>
      </w:divBdr>
    </w:div>
    <w:div w:id="294871996">
      <w:bodyDiv w:val="1"/>
      <w:marLeft w:val="0"/>
      <w:marRight w:val="0"/>
      <w:marTop w:val="0"/>
      <w:marBottom w:val="0"/>
      <w:divBdr>
        <w:top w:val="none" w:sz="0" w:space="0" w:color="auto"/>
        <w:left w:val="none" w:sz="0" w:space="0" w:color="auto"/>
        <w:bottom w:val="none" w:sz="0" w:space="0" w:color="auto"/>
        <w:right w:val="none" w:sz="0" w:space="0" w:color="auto"/>
      </w:divBdr>
    </w:div>
    <w:div w:id="295569629">
      <w:bodyDiv w:val="1"/>
      <w:marLeft w:val="0"/>
      <w:marRight w:val="0"/>
      <w:marTop w:val="0"/>
      <w:marBottom w:val="0"/>
      <w:divBdr>
        <w:top w:val="none" w:sz="0" w:space="0" w:color="auto"/>
        <w:left w:val="none" w:sz="0" w:space="0" w:color="auto"/>
        <w:bottom w:val="none" w:sz="0" w:space="0" w:color="auto"/>
        <w:right w:val="none" w:sz="0" w:space="0" w:color="auto"/>
      </w:divBdr>
    </w:div>
    <w:div w:id="295843324">
      <w:bodyDiv w:val="1"/>
      <w:marLeft w:val="0"/>
      <w:marRight w:val="0"/>
      <w:marTop w:val="0"/>
      <w:marBottom w:val="0"/>
      <w:divBdr>
        <w:top w:val="none" w:sz="0" w:space="0" w:color="auto"/>
        <w:left w:val="none" w:sz="0" w:space="0" w:color="auto"/>
        <w:bottom w:val="none" w:sz="0" w:space="0" w:color="auto"/>
        <w:right w:val="none" w:sz="0" w:space="0" w:color="auto"/>
      </w:divBdr>
    </w:div>
    <w:div w:id="297300270">
      <w:bodyDiv w:val="1"/>
      <w:marLeft w:val="0"/>
      <w:marRight w:val="0"/>
      <w:marTop w:val="0"/>
      <w:marBottom w:val="0"/>
      <w:divBdr>
        <w:top w:val="none" w:sz="0" w:space="0" w:color="auto"/>
        <w:left w:val="none" w:sz="0" w:space="0" w:color="auto"/>
        <w:bottom w:val="none" w:sz="0" w:space="0" w:color="auto"/>
        <w:right w:val="none" w:sz="0" w:space="0" w:color="auto"/>
      </w:divBdr>
    </w:div>
    <w:div w:id="297339766">
      <w:bodyDiv w:val="1"/>
      <w:marLeft w:val="0"/>
      <w:marRight w:val="0"/>
      <w:marTop w:val="0"/>
      <w:marBottom w:val="0"/>
      <w:divBdr>
        <w:top w:val="none" w:sz="0" w:space="0" w:color="auto"/>
        <w:left w:val="none" w:sz="0" w:space="0" w:color="auto"/>
        <w:bottom w:val="none" w:sz="0" w:space="0" w:color="auto"/>
        <w:right w:val="none" w:sz="0" w:space="0" w:color="auto"/>
      </w:divBdr>
    </w:div>
    <w:div w:id="297609126">
      <w:bodyDiv w:val="1"/>
      <w:marLeft w:val="0"/>
      <w:marRight w:val="0"/>
      <w:marTop w:val="0"/>
      <w:marBottom w:val="0"/>
      <w:divBdr>
        <w:top w:val="none" w:sz="0" w:space="0" w:color="auto"/>
        <w:left w:val="none" w:sz="0" w:space="0" w:color="auto"/>
        <w:bottom w:val="none" w:sz="0" w:space="0" w:color="auto"/>
        <w:right w:val="none" w:sz="0" w:space="0" w:color="auto"/>
      </w:divBdr>
    </w:div>
    <w:div w:id="298074522">
      <w:bodyDiv w:val="1"/>
      <w:marLeft w:val="0"/>
      <w:marRight w:val="0"/>
      <w:marTop w:val="0"/>
      <w:marBottom w:val="0"/>
      <w:divBdr>
        <w:top w:val="none" w:sz="0" w:space="0" w:color="auto"/>
        <w:left w:val="none" w:sz="0" w:space="0" w:color="auto"/>
        <w:bottom w:val="none" w:sz="0" w:space="0" w:color="auto"/>
        <w:right w:val="none" w:sz="0" w:space="0" w:color="auto"/>
      </w:divBdr>
    </w:div>
    <w:div w:id="298145116">
      <w:bodyDiv w:val="1"/>
      <w:marLeft w:val="0"/>
      <w:marRight w:val="0"/>
      <w:marTop w:val="0"/>
      <w:marBottom w:val="0"/>
      <w:divBdr>
        <w:top w:val="none" w:sz="0" w:space="0" w:color="auto"/>
        <w:left w:val="none" w:sz="0" w:space="0" w:color="auto"/>
        <w:bottom w:val="none" w:sz="0" w:space="0" w:color="auto"/>
        <w:right w:val="none" w:sz="0" w:space="0" w:color="auto"/>
      </w:divBdr>
    </w:div>
    <w:div w:id="301885430">
      <w:bodyDiv w:val="1"/>
      <w:marLeft w:val="0"/>
      <w:marRight w:val="0"/>
      <w:marTop w:val="0"/>
      <w:marBottom w:val="0"/>
      <w:divBdr>
        <w:top w:val="none" w:sz="0" w:space="0" w:color="auto"/>
        <w:left w:val="none" w:sz="0" w:space="0" w:color="auto"/>
        <w:bottom w:val="none" w:sz="0" w:space="0" w:color="auto"/>
        <w:right w:val="none" w:sz="0" w:space="0" w:color="auto"/>
      </w:divBdr>
    </w:div>
    <w:div w:id="304968160">
      <w:bodyDiv w:val="1"/>
      <w:marLeft w:val="0"/>
      <w:marRight w:val="0"/>
      <w:marTop w:val="0"/>
      <w:marBottom w:val="0"/>
      <w:divBdr>
        <w:top w:val="none" w:sz="0" w:space="0" w:color="auto"/>
        <w:left w:val="none" w:sz="0" w:space="0" w:color="auto"/>
        <w:bottom w:val="none" w:sz="0" w:space="0" w:color="auto"/>
        <w:right w:val="none" w:sz="0" w:space="0" w:color="auto"/>
      </w:divBdr>
    </w:div>
    <w:div w:id="307369751">
      <w:bodyDiv w:val="1"/>
      <w:marLeft w:val="0"/>
      <w:marRight w:val="0"/>
      <w:marTop w:val="0"/>
      <w:marBottom w:val="0"/>
      <w:divBdr>
        <w:top w:val="none" w:sz="0" w:space="0" w:color="auto"/>
        <w:left w:val="none" w:sz="0" w:space="0" w:color="auto"/>
        <w:bottom w:val="none" w:sz="0" w:space="0" w:color="auto"/>
        <w:right w:val="none" w:sz="0" w:space="0" w:color="auto"/>
      </w:divBdr>
    </w:div>
    <w:div w:id="308244020">
      <w:bodyDiv w:val="1"/>
      <w:marLeft w:val="0"/>
      <w:marRight w:val="0"/>
      <w:marTop w:val="0"/>
      <w:marBottom w:val="0"/>
      <w:divBdr>
        <w:top w:val="none" w:sz="0" w:space="0" w:color="auto"/>
        <w:left w:val="none" w:sz="0" w:space="0" w:color="auto"/>
        <w:bottom w:val="none" w:sz="0" w:space="0" w:color="auto"/>
        <w:right w:val="none" w:sz="0" w:space="0" w:color="auto"/>
      </w:divBdr>
    </w:div>
    <w:div w:id="309601066">
      <w:bodyDiv w:val="1"/>
      <w:marLeft w:val="0"/>
      <w:marRight w:val="0"/>
      <w:marTop w:val="0"/>
      <w:marBottom w:val="0"/>
      <w:divBdr>
        <w:top w:val="none" w:sz="0" w:space="0" w:color="auto"/>
        <w:left w:val="none" w:sz="0" w:space="0" w:color="auto"/>
        <w:bottom w:val="none" w:sz="0" w:space="0" w:color="auto"/>
        <w:right w:val="none" w:sz="0" w:space="0" w:color="auto"/>
      </w:divBdr>
    </w:div>
    <w:div w:id="310017698">
      <w:bodyDiv w:val="1"/>
      <w:marLeft w:val="0"/>
      <w:marRight w:val="0"/>
      <w:marTop w:val="0"/>
      <w:marBottom w:val="0"/>
      <w:divBdr>
        <w:top w:val="none" w:sz="0" w:space="0" w:color="auto"/>
        <w:left w:val="none" w:sz="0" w:space="0" w:color="auto"/>
        <w:bottom w:val="none" w:sz="0" w:space="0" w:color="auto"/>
        <w:right w:val="none" w:sz="0" w:space="0" w:color="auto"/>
      </w:divBdr>
    </w:div>
    <w:div w:id="310057926">
      <w:bodyDiv w:val="1"/>
      <w:marLeft w:val="0"/>
      <w:marRight w:val="0"/>
      <w:marTop w:val="0"/>
      <w:marBottom w:val="0"/>
      <w:divBdr>
        <w:top w:val="none" w:sz="0" w:space="0" w:color="auto"/>
        <w:left w:val="none" w:sz="0" w:space="0" w:color="auto"/>
        <w:bottom w:val="none" w:sz="0" w:space="0" w:color="auto"/>
        <w:right w:val="none" w:sz="0" w:space="0" w:color="auto"/>
      </w:divBdr>
    </w:div>
    <w:div w:id="312026790">
      <w:bodyDiv w:val="1"/>
      <w:marLeft w:val="0"/>
      <w:marRight w:val="0"/>
      <w:marTop w:val="0"/>
      <w:marBottom w:val="0"/>
      <w:divBdr>
        <w:top w:val="none" w:sz="0" w:space="0" w:color="auto"/>
        <w:left w:val="none" w:sz="0" w:space="0" w:color="auto"/>
        <w:bottom w:val="none" w:sz="0" w:space="0" w:color="auto"/>
        <w:right w:val="none" w:sz="0" w:space="0" w:color="auto"/>
      </w:divBdr>
    </w:div>
    <w:div w:id="313145873">
      <w:bodyDiv w:val="1"/>
      <w:marLeft w:val="0"/>
      <w:marRight w:val="0"/>
      <w:marTop w:val="0"/>
      <w:marBottom w:val="0"/>
      <w:divBdr>
        <w:top w:val="none" w:sz="0" w:space="0" w:color="auto"/>
        <w:left w:val="none" w:sz="0" w:space="0" w:color="auto"/>
        <w:bottom w:val="none" w:sz="0" w:space="0" w:color="auto"/>
        <w:right w:val="none" w:sz="0" w:space="0" w:color="auto"/>
      </w:divBdr>
    </w:div>
    <w:div w:id="313294372">
      <w:bodyDiv w:val="1"/>
      <w:marLeft w:val="0"/>
      <w:marRight w:val="0"/>
      <w:marTop w:val="0"/>
      <w:marBottom w:val="0"/>
      <w:divBdr>
        <w:top w:val="none" w:sz="0" w:space="0" w:color="auto"/>
        <w:left w:val="none" w:sz="0" w:space="0" w:color="auto"/>
        <w:bottom w:val="none" w:sz="0" w:space="0" w:color="auto"/>
        <w:right w:val="none" w:sz="0" w:space="0" w:color="auto"/>
      </w:divBdr>
    </w:div>
    <w:div w:id="313414747">
      <w:bodyDiv w:val="1"/>
      <w:marLeft w:val="0"/>
      <w:marRight w:val="0"/>
      <w:marTop w:val="0"/>
      <w:marBottom w:val="0"/>
      <w:divBdr>
        <w:top w:val="none" w:sz="0" w:space="0" w:color="auto"/>
        <w:left w:val="none" w:sz="0" w:space="0" w:color="auto"/>
        <w:bottom w:val="none" w:sz="0" w:space="0" w:color="auto"/>
        <w:right w:val="none" w:sz="0" w:space="0" w:color="auto"/>
      </w:divBdr>
    </w:div>
    <w:div w:id="314723437">
      <w:bodyDiv w:val="1"/>
      <w:marLeft w:val="0"/>
      <w:marRight w:val="0"/>
      <w:marTop w:val="0"/>
      <w:marBottom w:val="0"/>
      <w:divBdr>
        <w:top w:val="none" w:sz="0" w:space="0" w:color="auto"/>
        <w:left w:val="none" w:sz="0" w:space="0" w:color="auto"/>
        <w:bottom w:val="none" w:sz="0" w:space="0" w:color="auto"/>
        <w:right w:val="none" w:sz="0" w:space="0" w:color="auto"/>
      </w:divBdr>
    </w:div>
    <w:div w:id="314989753">
      <w:bodyDiv w:val="1"/>
      <w:marLeft w:val="0"/>
      <w:marRight w:val="0"/>
      <w:marTop w:val="0"/>
      <w:marBottom w:val="0"/>
      <w:divBdr>
        <w:top w:val="none" w:sz="0" w:space="0" w:color="auto"/>
        <w:left w:val="none" w:sz="0" w:space="0" w:color="auto"/>
        <w:bottom w:val="none" w:sz="0" w:space="0" w:color="auto"/>
        <w:right w:val="none" w:sz="0" w:space="0" w:color="auto"/>
      </w:divBdr>
    </w:div>
    <w:div w:id="316105858">
      <w:bodyDiv w:val="1"/>
      <w:marLeft w:val="0"/>
      <w:marRight w:val="0"/>
      <w:marTop w:val="0"/>
      <w:marBottom w:val="0"/>
      <w:divBdr>
        <w:top w:val="none" w:sz="0" w:space="0" w:color="auto"/>
        <w:left w:val="none" w:sz="0" w:space="0" w:color="auto"/>
        <w:bottom w:val="none" w:sz="0" w:space="0" w:color="auto"/>
        <w:right w:val="none" w:sz="0" w:space="0" w:color="auto"/>
      </w:divBdr>
    </w:div>
    <w:div w:id="317349418">
      <w:bodyDiv w:val="1"/>
      <w:marLeft w:val="0"/>
      <w:marRight w:val="0"/>
      <w:marTop w:val="0"/>
      <w:marBottom w:val="0"/>
      <w:divBdr>
        <w:top w:val="none" w:sz="0" w:space="0" w:color="auto"/>
        <w:left w:val="none" w:sz="0" w:space="0" w:color="auto"/>
        <w:bottom w:val="none" w:sz="0" w:space="0" w:color="auto"/>
        <w:right w:val="none" w:sz="0" w:space="0" w:color="auto"/>
      </w:divBdr>
    </w:div>
    <w:div w:id="317418139">
      <w:bodyDiv w:val="1"/>
      <w:marLeft w:val="0"/>
      <w:marRight w:val="0"/>
      <w:marTop w:val="0"/>
      <w:marBottom w:val="0"/>
      <w:divBdr>
        <w:top w:val="none" w:sz="0" w:space="0" w:color="auto"/>
        <w:left w:val="none" w:sz="0" w:space="0" w:color="auto"/>
        <w:bottom w:val="none" w:sz="0" w:space="0" w:color="auto"/>
        <w:right w:val="none" w:sz="0" w:space="0" w:color="auto"/>
      </w:divBdr>
    </w:div>
    <w:div w:id="322051778">
      <w:bodyDiv w:val="1"/>
      <w:marLeft w:val="0"/>
      <w:marRight w:val="0"/>
      <w:marTop w:val="0"/>
      <w:marBottom w:val="0"/>
      <w:divBdr>
        <w:top w:val="none" w:sz="0" w:space="0" w:color="auto"/>
        <w:left w:val="none" w:sz="0" w:space="0" w:color="auto"/>
        <w:bottom w:val="none" w:sz="0" w:space="0" w:color="auto"/>
        <w:right w:val="none" w:sz="0" w:space="0" w:color="auto"/>
      </w:divBdr>
    </w:div>
    <w:div w:id="323552057">
      <w:bodyDiv w:val="1"/>
      <w:marLeft w:val="0"/>
      <w:marRight w:val="0"/>
      <w:marTop w:val="0"/>
      <w:marBottom w:val="0"/>
      <w:divBdr>
        <w:top w:val="none" w:sz="0" w:space="0" w:color="auto"/>
        <w:left w:val="none" w:sz="0" w:space="0" w:color="auto"/>
        <w:bottom w:val="none" w:sz="0" w:space="0" w:color="auto"/>
        <w:right w:val="none" w:sz="0" w:space="0" w:color="auto"/>
      </w:divBdr>
    </w:div>
    <w:div w:id="324668742">
      <w:bodyDiv w:val="1"/>
      <w:marLeft w:val="0"/>
      <w:marRight w:val="0"/>
      <w:marTop w:val="0"/>
      <w:marBottom w:val="0"/>
      <w:divBdr>
        <w:top w:val="none" w:sz="0" w:space="0" w:color="auto"/>
        <w:left w:val="none" w:sz="0" w:space="0" w:color="auto"/>
        <w:bottom w:val="none" w:sz="0" w:space="0" w:color="auto"/>
        <w:right w:val="none" w:sz="0" w:space="0" w:color="auto"/>
      </w:divBdr>
    </w:div>
    <w:div w:id="325283067">
      <w:bodyDiv w:val="1"/>
      <w:marLeft w:val="0"/>
      <w:marRight w:val="0"/>
      <w:marTop w:val="0"/>
      <w:marBottom w:val="0"/>
      <w:divBdr>
        <w:top w:val="none" w:sz="0" w:space="0" w:color="auto"/>
        <w:left w:val="none" w:sz="0" w:space="0" w:color="auto"/>
        <w:bottom w:val="none" w:sz="0" w:space="0" w:color="auto"/>
        <w:right w:val="none" w:sz="0" w:space="0" w:color="auto"/>
      </w:divBdr>
    </w:div>
    <w:div w:id="326060023">
      <w:bodyDiv w:val="1"/>
      <w:marLeft w:val="0"/>
      <w:marRight w:val="0"/>
      <w:marTop w:val="0"/>
      <w:marBottom w:val="0"/>
      <w:divBdr>
        <w:top w:val="none" w:sz="0" w:space="0" w:color="auto"/>
        <w:left w:val="none" w:sz="0" w:space="0" w:color="auto"/>
        <w:bottom w:val="none" w:sz="0" w:space="0" w:color="auto"/>
        <w:right w:val="none" w:sz="0" w:space="0" w:color="auto"/>
      </w:divBdr>
    </w:div>
    <w:div w:id="326326238">
      <w:bodyDiv w:val="1"/>
      <w:marLeft w:val="0"/>
      <w:marRight w:val="0"/>
      <w:marTop w:val="0"/>
      <w:marBottom w:val="0"/>
      <w:divBdr>
        <w:top w:val="none" w:sz="0" w:space="0" w:color="auto"/>
        <w:left w:val="none" w:sz="0" w:space="0" w:color="auto"/>
        <w:bottom w:val="none" w:sz="0" w:space="0" w:color="auto"/>
        <w:right w:val="none" w:sz="0" w:space="0" w:color="auto"/>
      </w:divBdr>
    </w:div>
    <w:div w:id="329405248">
      <w:bodyDiv w:val="1"/>
      <w:marLeft w:val="0"/>
      <w:marRight w:val="0"/>
      <w:marTop w:val="0"/>
      <w:marBottom w:val="0"/>
      <w:divBdr>
        <w:top w:val="none" w:sz="0" w:space="0" w:color="auto"/>
        <w:left w:val="none" w:sz="0" w:space="0" w:color="auto"/>
        <w:bottom w:val="none" w:sz="0" w:space="0" w:color="auto"/>
        <w:right w:val="none" w:sz="0" w:space="0" w:color="auto"/>
      </w:divBdr>
    </w:div>
    <w:div w:id="332341091">
      <w:bodyDiv w:val="1"/>
      <w:marLeft w:val="0"/>
      <w:marRight w:val="0"/>
      <w:marTop w:val="0"/>
      <w:marBottom w:val="0"/>
      <w:divBdr>
        <w:top w:val="none" w:sz="0" w:space="0" w:color="auto"/>
        <w:left w:val="none" w:sz="0" w:space="0" w:color="auto"/>
        <w:bottom w:val="none" w:sz="0" w:space="0" w:color="auto"/>
        <w:right w:val="none" w:sz="0" w:space="0" w:color="auto"/>
      </w:divBdr>
      <w:divsChild>
        <w:div w:id="1555120331">
          <w:marLeft w:val="0"/>
          <w:marRight w:val="0"/>
          <w:marTop w:val="0"/>
          <w:marBottom w:val="0"/>
          <w:divBdr>
            <w:top w:val="none" w:sz="0" w:space="0" w:color="auto"/>
            <w:left w:val="none" w:sz="0" w:space="0" w:color="auto"/>
            <w:bottom w:val="none" w:sz="0" w:space="0" w:color="auto"/>
            <w:right w:val="none" w:sz="0" w:space="0" w:color="auto"/>
          </w:divBdr>
          <w:divsChild>
            <w:div w:id="172151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3805">
      <w:bodyDiv w:val="1"/>
      <w:marLeft w:val="0"/>
      <w:marRight w:val="0"/>
      <w:marTop w:val="0"/>
      <w:marBottom w:val="0"/>
      <w:divBdr>
        <w:top w:val="none" w:sz="0" w:space="0" w:color="auto"/>
        <w:left w:val="none" w:sz="0" w:space="0" w:color="auto"/>
        <w:bottom w:val="none" w:sz="0" w:space="0" w:color="auto"/>
        <w:right w:val="none" w:sz="0" w:space="0" w:color="auto"/>
      </w:divBdr>
    </w:div>
    <w:div w:id="337273798">
      <w:bodyDiv w:val="1"/>
      <w:marLeft w:val="0"/>
      <w:marRight w:val="0"/>
      <w:marTop w:val="0"/>
      <w:marBottom w:val="0"/>
      <w:divBdr>
        <w:top w:val="none" w:sz="0" w:space="0" w:color="auto"/>
        <w:left w:val="none" w:sz="0" w:space="0" w:color="auto"/>
        <w:bottom w:val="none" w:sz="0" w:space="0" w:color="auto"/>
        <w:right w:val="none" w:sz="0" w:space="0" w:color="auto"/>
      </w:divBdr>
    </w:div>
    <w:div w:id="337541675">
      <w:bodyDiv w:val="1"/>
      <w:marLeft w:val="0"/>
      <w:marRight w:val="0"/>
      <w:marTop w:val="0"/>
      <w:marBottom w:val="0"/>
      <w:divBdr>
        <w:top w:val="none" w:sz="0" w:space="0" w:color="auto"/>
        <w:left w:val="none" w:sz="0" w:space="0" w:color="auto"/>
        <w:bottom w:val="none" w:sz="0" w:space="0" w:color="auto"/>
        <w:right w:val="none" w:sz="0" w:space="0" w:color="auto"/>
      </w:divBdr>
    </w:div>
    <w:div w:id="337585580">
      <w:bodyDiv w:val="1"/>
      <w:marLeft w:val="0"/>
      <w:marRight w:val="0"/>
      <w:marTop w:val="0"/>
      <w:marBottom w:val="0"/>
      <w:divBdr>
        <w:top w:val="none" w:sz="0" w:space="0" w:color="auto"/>
        <w:left w:val="none" w:sz="0" w:space="0" w:color="auto"/>
        <w:bottom w:val="none" w:sz="0" w:space="0" w:color="auto"/>
        <w:right w:val="none" w:sz="0" w:space="0" w:color="auto"/>
      </w:divBdr>
    </w:div>
    <w:div w:id="337969724">
      <w:bodyDiv w:val="1"/>
      <w:marLeft w:val="0"/>
      <w:marRight w:val="0"/>
      <w:marTop w:val="0"/>
      <w:marBottom w:val="0"/>
      <w:divBdr>
        <w:top w:val="none" w:sz="0" w:space="0" w:color="auto"/>
        <w:left w:val="none" w:sz="0" w:space="0" w:color="auto"/>
        <w:bottom w:val="none" w:sz="0" w:space="0" w:color="auto"/>
        <w:right w:val="none" w:sz="0" w:space="0" w:color="auto"/>
      </w:divBdr>
    </w:div>
    <w:div w:id="338123153">
      <w:bodyDiv w:val="1"/>
      <w:marLeft w:val="0"/>
      <w:marRight w:val="0"/>
      <w:marTop w:val="0"/>
      <w:marBottom w:val="0"/>
      <w:divBdr>
        <w:top w:val="none" w:sz="0" w:space="0" w:color="auto"/>
        <w:left w:val="none" w:sz="0" w:space="0" w:color="auto"/>
        <w:bottom w:val="none" w:sz="0" w:space="0" w:color="auto"/>
        <w:right w:val="none" w:sz="0" w:space="0" w:color="auto"/>
      </w:divBdr>
    </w:div>
    <w:div w:id="338390093">
      <w:bodyDiv w:val="1"/>
      <w:marLeft w:val="0"/>
      <w:marRight w:val="0"/>
      <w:marTop w:val="0"/>
      <w:marBottom w:val="0"/>
      <w:divBdr>
        <w:top w:val="none" w:sz="0" w:space="0" w:color="auto"/>
        <w:left w:val="none" w:sz="0" w:space="0" w:color="auto"/>
        <w:bottom w:val="none" w:sz="0" w:space="0" w:color="auto"/>
        <w:right w:val="none" w:sz="0" w:space="0" w:color="auto"/>
      </w:divBdr>
    </w:div>
    <w:div w:id="339281750">
      <w:bodyDiv w:val="1"/>
      <w:marLeft w:val="0"/>
      <w:marRight w:val="0"/>
      <w:marTop w:val="0"/>
      <w:marBottom w:val="0"/>
      <w:divBdr>
        <w:top w:val="none" w:sz="0" w:space="0" w:color="auto"/>
        <w:left w:val="none" w:sz="0" w:space="0" w:color="auto"/>
        <w:bottom w:val="none" w:sz="0" w:space="0" w:color="auto"/>
        <w:right w:val="none" w:sz="0" w:space="0" w:color="auto"/>
      </w:divBdr>
    </w:div>
    <w:div w:id="342785600">
      <w:bodyDiv w:val="1"/>
      <w:marLeft w:val="0"/>
      <w:marRight w:val="0"/>
      <w:marTop w:val="0"/>
      <w:marBottom w:val="0"/>
      <w:divBdr>
        <w:top w:val="none" w:sz="0" w:space="0" w:color="auto"/>
        <w:left w:val="none" w:sz="0" w:space="0" w:color="auto"/>
        <w:bottom w:val="none" w:sz="0" w:space="0" w:color="auto"/>
        <w:right w:val="none" w:sz="0" w:space="0" w:color="auto"/>
      </w:divBdr>
    </w:div>
    <w:div w:id="342973934">
      <w:bodyDiv w:val="1"/>
      <w:marLeft w:val="0"/>
      <w:marRight w:val="0"/>
      <w:marTop w:val="0"/>
      <w:marBottom w:val="0"/>
      <w:divBdr>
        <w:top w:val="none" w:sz="0" w:space="0" w:color="auto"/>
        <w:left w:val="none" w:sz="0" w:space="0" w:color="auto"/>
        <w:bottom w:val="none" w:sz="0" w:space="0" w:color="auto"/>
        <w:right w:val="none" w:sz="0" w:space="0" w:color="auto"/>
      </w:divBdr>
    </w:div>
    <w:div w:id="343825822">
      <w:bodyDiv w:val="1"/>
      <w:marLeft w:val="0"/>
      <w:marRight w:val="0"/>
      <w:marTop w:val="0"/>
      <w:marBottom w:val="0"/>
      <w:divBdr>
        <w:top w:val="none" w:sz="0" w:space="0" w:color="auto"/>
        <w:left w:val="none" w:sz="0" w:space="0" w:color="auto"/>
        <w:bottom w:val="none" w:sz="0" w:space="0" w:color="auto"/>
        <w:right w:val="none" w:sz="0" w:space="0" w:color="auto"/>
      </w:divBdr>
    </w:div>
    <w:div w:id="344091672">
      <w:bodyDiv w:val="1"/>
      <w:marLeft w:val="0"/>
      <w:marRight w:val="0"/>
      <w:marTop w:val="0"/>
      <w:marBottom w:val="0"/>
      <w:divBdr>
        <w:top w:val="none" w:sz="0" w:space="0" w:color="auto"/>
        <w:left w:val="none" w:sz="0" w:space="0" w:color="auto"/>
        <w:bottom w:val="none" w:sz="0" w:space="0" w:color="auto"/>
        <w:right w:val="none" w:sz="0" w:space="0" w:color="auto"/>
      </w:divBdr>
    </w:div>
    <w:div w:id="345442227">
      <w:bodyDiv w:val="1"/>
      <w:marLeft w:val="0"/>
      <w:marRight w:val="0"/>
      <w:marTop w:val="0"/>
      <w:marBottom w:val="0"/>
      <w:divBdr>
        <w:top w:val="none" w:sz="0" w:space="0" w:color="auto"/>
        <w:left w:val="none" w:sz="0" w:space="0" w:color="auto"/>
        <w:bottom w:val="none" w:sz="0" w:space="0" w:color="auto"/>
        <w:right w:val="none" w:sz="0" w:space="0" w:color="auto"/>
      </w:divBdr>
    </w:div>
    <w:div w:id="345794741">
      <w:bodyDiv w:val="1"/>
      <w:marLeft w:val="0"/>
      <w:marRight w:val="0"/>
      <w:marTop w:val="0"/>
      <w:marBottom w:val="0"/>
      <w:divBdr>
        <w:top w:val="none" w:sz="0" w:space="0" w:color="auto"/>
        <w:left w:val="none" w:sz="0" w:space="0" w:color="auto"/>
        <w:bottom w:val="none" w:sz="0" w:space="0" w:color="auto"/>
        <w:right w:val="none" w:sz="0" w:space="0" w:color="auto"/>
      </w:divBdr>
    </w:div>
    <w:div w:id="346565886">
      <w:bodyDiv w:val="1"/>
      <w:marLeft w:val="0"/>
      <w:marRight w:val="0"/>
      <w:marTop w:val="0"/>
      <w:marBottom w:val="0"/>
      <w:divBdr>
        <w:top w:val="none" w:sz="0" w:space="0" w:color="auto"/>
        <w:left w:val="none" w:sz="0" w:space="0" w:color="auto"/>
        <w:bottom w:val="none" w:sz="0" w:space="0" w:color="auto"/>
        <w:right w:val="none" w:sz="0" w:space="0" w:color="auto"/>
      </w:divBdr>
    </w:div>
    <w:div w:id="352464176">
      <w:bodyDiv w:val="1"/>
      <w:marLeft w:val="0"/>
      <w:marRight w:val="0"/>
      <w:marTop w:val="0"/>
      <w:marBottom w:val="0"/>
      <w:divBdr>
        <w:top w:val="none" w:sz="0" w:space="0" w:color="auto"/>
        <w:left w:val="none" w:sz="0" w:space="0" w:color="auto"/>
        <w:bottom w:val="none" w:sz="0" w:space="0" w:color="auto"/>
        <w:right w:val="none" w:sz="0" w:space="0" w:color="auto"/>
      </w:divBdr>
    </w:div>
    <w:div w:id="354504977">
      <w:bodyDiv w:val="1"/>
      <w:marLeft w:val="0"/>
      <w:marRight w:val="0"/>
      <w:marTop w:val="0"/>
      <w:marBottom w:val="0"/>
      <w:divBdr>
        <w:top w:val="none" w:sz="0" w:space="0" w:color="auto"/>
        <w:left w:val="none" w:sz="0" w:space="0" w:color="auto"/>
        <w:bottom w:val="none" w:sz="0" w:space="0" w:color="auto"/>
        <w:right w:val="none" w:sz="0" w:space="0" w:color="auto"/>
      </w:divBdr>
    </w:div>
    <w:div w:id="355156082">
      <w:bodyDiv w:val="1"/>
      <w:marLeft w:val="0"/>
      <w:marRight w:val="0"/>
      <w:marTop w:val="0"/>
      <w:marBottom w:val="0"/>
      <w:divBdr>
        <w:top w:val="none" w:sz="0" w:space="0" w:color="auto"/>
        <w:left w:val="none" w:sz="0" w:space="0" w:color="auto"/>
        <w:bottom w:val="none" w:sz="0" w:space="0" w:color="auto"/>
        <w:right w:val="none" w:sz="0" w:space="0" w:color="auto"/>
      </w:divBdr>
    </w:div>
    <w:div w:id="355931070">
      <w:bodyDiv w:val="1"/>
      <w:marLeft w:val="0"/>
      <w:marRight w:val="0"/>
      <w:marTop w:val="0"/>
      <w:marBottom w:val="0"/>
      <w:divBdr>
        <w:top w:val="none" w:sz="0" w:space="0" w:color="auto"/>
        <w:left w:val="none" w:sz="0" w:space="0" w:color="auto"/>
        <w:bottom w:val="none" w:sz="0" w:space="0" w:color="auto"/>
        <w:right w:val="none" w:sz="0" w:space="0" w:color="auto"/>
      </w:divBdr>
    </w:div>
    <w:div w:id="356200592">
      <w:bodyDiv w:val="1"/>
      <w:marLeft w:val="0"/>
      <w:marRight w:val="0"/>
      <w:marTop w:val="0"/>
      <w:marBottom w:val="0"/>
      <w:divBdr>
        <w:top w:val="none" w:sz="0" w:space="0" w:color="auto"/>
        <w:left w:val="none" w:sz="0" w:space="0" w:color="auto"/>
        <w:bottom w:val="none" w:sz="0" w:space="0" w:color="auto"/>
        <w:right w:val="none" w:sz="0" w:space="0" w:color="auto"/>
      </w:divBdr>
    </w:div>
    <w:div w:id="356471896">
      <w:bodyDiv w:val="1"/>
      <w:marLeft w:val="0"/>
      <w:marRight w:val="0"/>
      <w:marTop w:val="0"/>
      <w:marBottom w:val="0"/>
      <w:divBdr>
        <w:top w:val="none" w:sz="0" w:space="0" w:color="auto"/>
        <w:left w:val="none" w:sz="0" w:space="0" w:color="auto"/>
        <w:bottom w:val="none" w:sz="0" w:space="0" w:color="auto"/>
        <w:right w:val="none" w:sz="0" w:space="0" w:color="auto"/>
      </w:divBdr>
    </w:div>
    <w:div w:id="359091093">
      <w:bodyDiv w:val="1"/>
      <w:marLeft w:val="0"/>
      <w:marRight w:val="0"/>
      <w:marTop w:val="0"/>
      <w:marBottom w:val="0"/>
      <w:divBdr>
        <w:top w:val="none" w:sz="0" w:space="0" w:color="auto"/>
        <w:left w:val="none" w:sz="0" w:space="0" w:color="auto"/>
        <w:bottom w:val="none" w:sz="0" w:space="0" w:color="auto"/>
        <w:right w:val="none" w:sz="0" w:space="0" w:color="auto"/>
      </w:divBdr>
    </w:div>
    <w:div w:id="360397833">
      <w:bodyDiv w:val="1"/>
      <w:marLeft w:val="0"/>
      <w:marRight w:val="0"/>
      <w:marTop w:val="0"/>
      <w:marBottom w:val="0"/>
      <w:divBdr>
        <w:top w:val="none" w:sz="0" w:space="0" w:color="auto"/>
        <w:left w:val="none" w:sz="0" w:space="0" w:color="auto"/>
        <w:bottom w:val="none" w:sz="0" w:space="0" w:color="auto"/>
        <w:right w:val="none" w:sz="0" w:space="0" w:color="auto"/>
      </w:divBdr>
    </w:div>
    <w:div w:id="361126583">
      <w:bodyDiv w:val="1"/>
      <w:marLeft w:val="0"/>
      <w:marRight w:val="0"/>
      <w:marTop w:val="0"/>
      <w:marBottom w:val="0"/>
      <w:divBdr>
        <w:top w:val="none" w:sz="0" w:space="0" w:color="auto"/>
        <w:left w:val="none" w:sz="0" w:space="0" w:color="auto"/>
        <w:bottom w:val="none" w:sz="0" w:space="0" w:color="auto"/>
        <w:right w:val="none" w:sz="0" w:space="0" w:color="auto"/>
      </w:divBdr>
    </w:div>
    <w:div w:id="361440444">
      <w:marLeft w:val="0"/>
      <w:marRight w:val="0"/>
      <w:marTop w:val="0"/>
      <w:marBottom w:val="0"/>
      <w:divBdr>
        <w:top w:val="none" w:sz="0" w:space="0" w:color="auto"/>
        <w:left w:val="none" w:sz="0" w:space="0" w:color="auto"/>
        <w:bottom w:val="none" w:sz="0" w:space="0" w:color="auto"/>
        <w:right w:val="none" w:sz="0" w:space="0" w:color="auto"/>
      </w:divBdr>
    </w:div>
    <w:div w:id="361443348">
      <w:bodyDiv w:val="1"/>
      <w:marLeft w:val="0"/>
      <w:marRight w:val="0"/>
      <w:marTop w:val="0"/>
      <w:marBottom w:val="0"/>
      <w:divBdr>
        <w:top w:val="none" w:sz="0" w:space="0" w:color="auto"/>
        <w:left w:val="none" w:sz="0" w:space="0" w:color="auto"/>
        <w:bottom w:val="none" w:sz="0" w:space="0" w:color="auto"/>
        <w:right w:val="none" w:sz="0" w:space="0" w:color="auto"/>
      </w:divBdr>
    </w:div>
    <w:div w:id="361445721">
      <w:bodyDiv w:val="1"/>
      <w:marLeft w:val="0"/>
      <w:marRight w:val="0"/>
      <w:marTop w:val="0"/>
      <w:marBottom w:val="0"/>
      <w:divBdr>
        <w:top w:val="none" w:sz="0" w:space="0" w:color="auto"/>
        <w:left w:val="none" w:sz="0" w:space="0" w:color="auto"/>
        <w:bottom w:val="none" w:sz="0" w:space="0" w:color="auto"/>
        <w:right w:val="none" w:sz="0" w:space="0" w:color="auto"/>
      </w:divBdr>
    </w:div>
    <w:div w:id="362826039">
      <w:bodyDiv w:val="1"/>
      <w:marLeft w:val="0"/>
      <w:marRight w:val="0"/>
      <w:marTop w:val="0"/>
      <w:marBottom w:val="0"/>
      <w:divBdr>
        <w:top w:val="none" w:sz="0" w:space="0" w:color="auto"/>
        <w:left w:val="none" w:sz="0" w:space="0" w:color="auto"/>
        <w:bottom w:val="none" w:sz="0" w:space="0" w:color="auto"/>
        <w:right w:val="none" w:sz="0" w:space="0" w:color="auto"/>
      </w:divBdr>
    </w:div>
    <w:div w:id="363479693">
      <w:bodyDiv w:val="1"/>
      <w:marLeft w:val="0"/>
      <w:marRight w:val="0"/>
      <w:marTop w:val="0"/>
      <w:marBottom w:val="0"/>
      <w:divBdr>
        <w:top w:val="none" w:sz="0" w:space="0" w:color="auto"/>
        <w:left w:val="none" w:sz="0" w:space="0" w:color="auto"/>
        <w:bottom w:val="none" w:sz="0" w:space="0" w:color="auto"/>
        <w:right w:val="none" w:sz="0" w:space="0" w:color="auto"/>
      </w:divBdr>
    </w:div>
    <w:div w:id="364520768">
      <w:bodyDiv w:val="1"/>
      <w:marLeft w:val="0"/>
      <w:marRight w:val="0"/>
      <w:marTop w:val="0"/>
      <w:marBottom w:val="0"/>
      <w:divBdr>
        <w:top w:val="none" w:sz="0" w:space="0" w:color="auto"/>
        <w:left w:val="none" w:sz="0" w:space="0" w:color="auto"/>
        <w:bottom w:val="none" w:sz="0" w:space="0" w:color="auto"/>
        <w:right w:val="none" w:sz="0" w:space="0" w:color="auto"/>
      </w:divBdr>
    </w:div>
    <w:div w:id="364789943">
      <w:bodyDiv w:val="1"/>
      <w:marLeft w:val="0"/>
      <w:marRight w:val="0"/>
      <w:marTop w:val="0"/>
      <w:marBottom w:val="0"/>
      <w:divBdr>
        <w:top w:val="none" w:sz="0" w:space="0" w:color="auto"/>
        <w:left w:val="none" w:sz="0" w:space="0" w:color="auto"/>
        <w:bottom w:val="none" w:sz="0" w:space="0" w:color="auto"/>
        <w:right w:val="none" w:sz="0" w:space="0" w:color="auto"/>
      </w:divBdr>
    </w:div>
    <w:div w:id="365719699">
      <w:bodyDiv w:val="1"/>
      <w:marLeft w:val="0"/>
      <w:marRight w:val="0"/>
      <w:marTop w:val="0"/>
      <w:marBottom w:val="0"/>
      <w:divBdr>
        <w:top w:val="none" w:sz="0" w:space="0" w:color="auto"/>
        <w:left w:val="none" w:sz="0" w:space="0" w:color="auto"/>
        <w:bottom w:val="none" w:sz="0" w:space="0" w:color="auto"/>
        <w:right w:val="none" w:sz="0" w:space="0" w:color="auto"/>
      </w:divBdr>
    </w:div>
    <w:div w:id="367073218">
      <w:bodyDiv w:val="1"/>
      <w:marLeft w:val="0"/>
      <w:marRight w:val="0"/>
      <w:marTop w:val="0"/>
      <w:marBottom w:val="0"/>
      <w:divBdr>
        <w:top w:val="none" w:sz="0" w:space="0" w:color="auto"/>
        <w:left w:val="none" w:sz="0" w:space="0" w:color="auto"/>
        <w:bottom w:val="none" w:sz="0" w:space="0" w:color="auto"/>
        <w:right w:val="none" w:sz="0" w:space="0" w:color="auto"/>
      </w:divBdr>
    </w:div>
    <w:div w:id="367880286">
      <w:bodyDiv w:val="1"/>
      <w:marLeft w:val="0"/>
      <w:marRight w:val="0"/>
      <w:marTop w:val="0"/>
      <w:marBottom w:val="0"/>
      <w:divBdr>
        <w:top w:val="none" w:sz="0" w:space="0" w:color="auto"/>
        <w:left w:val="none" w:sz="0" w:space="0" w:color="auto"/>
        <w:bottom w:val="none" w:sz="0" w:space="0" w:color="auto"/>
        <w:right w:val="none" w:sz="0" w:space="0" w:color="auto"/>
      </w:divBdr>
    </w:div>
    <w:div w:id="368998537">
      <w:bodyDiv w:val="1"/>
      <w:marLeft w:val="0"/>
      <w:marRight w:val="0"/>
      <w:marTop w:val="0"/>
      <w:marBottom w:val="0"/>
      <w:divBdr>
        <w:top w:val="none" w:sz="0" w:space="0" w:color="auto"/>
        <w:left w:val="none" w:sz="0" w:space="0" w:color="auto"/>
        <w:bottom w:val="none" w:sz="0" w:space="0" w:color="auto"/>
        <w:right w:val="none" w:sz="0" w:space="0" w:color="auto"/>
      </w:divBdr>
    </w:div>
    <w:div w:id="371926614">
      <w:bodyDiv w:val="1"/>
      <w:marLeft w:val="0"/>
      <w:marRight w:val="0"/>
      <w:marTop w:val="0"/>
      <w:marBottom w:val="0"/>
      <w:divBdr>
        <w:top w:val="none" w:sz="0" w:space="0" w:color="auto"/>
        <w:left w:val="none" w:sz="0" w:space="0" w:color="auto"/>
        <w:bottom w:val="none" w:sz="0" w:space="0" w:color="auto"/>
        <w:right w:val="none" w:sz="0" w:space="0" w:color="auto"/>
      </w:divBdr>
      <w:divsChild>
        <w:div w:id="444887827">
          <w:marLeft w:val="0"/>
          <w:marRight w:val="0"/>
          <w:marTop w:val="150"/>
          <w:marBottom w:val="0"/>
          <w:divBdr>
            <w:top w:val="none" w:sz="0" w:space="0" w:color="auto"/>
            <w:left w:val="none" w:sz="0" w:space="0" w:color="auto"/>
            <w:bottom w:val="none" w:sz="0" w:space="0" w:color="auto"/>
            <w:right w:val="none" w:sz="0" w:space="0" w:color="auto"/>
          </w:divBdr>
        </w:div>
      </w:divsChild>
    </w:div>
    <w:div w:id="375206477">
      <w:bodyDiv w:val="1"/>
      <w:marLeft w:val="0"/>
      <w:marRight w:val="0"/>
      <w:marTop w:val="0"/>
      <w:marBottom w:val="0"/>
      <w:divBdr>
        <w:top w:val="none" w:sz="0" w:space="0" w:color="auto"/>
        <w:left w:val="none" w:sz="0" w:space="0" w:color="auto"/>
        <w:bottom w:val="none" w:sz="0" w:space="0" w:color="auto"/>
        <w:right w:val="none" w:sz="0" w:space="0" w:color="auto"/>
      </w:divBdr>
    </w:div>
    <w:div w:id="375855809">
      <w:bodyDiv w:val="1"/>
      <w:marLeft w:val="0"/>
      <w:marRight w:val="0"/>
      <w:marTop w:val="0"/>
      <w:marBottom w:val="0"/>
      <w:divBdr>
        <w:top w:val="none" w:sz="0" w:space="0" w:color="auto"/>
        <w:left w:val="none" w:sz="0" w:space="0" w:color="auto"/>
        <w:bottom w:val="none" w:sz="0" w:space="0" w:color="auto"/>
        <w:right w:val="none" w:sz="0" w:space="0" w:color="auto"/>
      </w:divBdr>
    </w:div>
    <w:div w:id="378289014">
      <w:bodyDiv w:val="1"/>
      <w:marLeft w:val="0"/>
      <w:marRight w:val="0"/>
      <w:marTop w:val="0"/>
      <w:marBottom w:val="0"/>
      <w:divBdr>
        <w:top w:val="none" w:sz="0" w:space="0" w:color="auto"/>
        <w:left w:val="none" w:sz="0" w:space="0" w:color="auto"/>
        <w:bottom w:val="none" w:sz="0" w:space="0" w:color="auto"/>
        <w:right w:val="none" w:sz="0" w:space="0" w:color="auto"/>
      </w:divBdr>
    </w:div>
    <w:div w:id="379868712">
      <w:bodyDiv w:val="1"/>
      <w:marLeft w:val="0"/>
      <w:marRight w:val="0"/>
      <w:marTop w:val="0"/>
      <w:marBottom w:val="0"/>
      <w:divBdr>
        <w:top w:val="none" w:sz="0" w:space="0" w:color="auto"/>
        <w:left w:val="none" w:sz="0" w:space="0" w:color="auto"/>
        <w:bottom w:val="none" w:sz="0" w:space="0" w:color="auto"/>
        <w:right w:val="none" w:sz="0" w:space="0" w:color="auto"/>
      </w:divBdr>
    </w:div>
    <w:div w:id="379984317">
      <w:bodyDiv w:val="1"/>
      <w:marLeft w:val="0"/>
      <w:marRight w:val="0"/>
      <w:marTop w:val="0"/>
      <w:marBottom w:val="0"/>
      <w:divBdr>
        <w:top w:val="none" w:sz="0" w:space="0" w:color="auto"/>
        <w:left w:val="none" w:sz="0" w:space="0" w:color="auto"/>
        <w:bottom w:val="none" w:sz="0" w:space="0" w:color="auto"/>
        <w:right w:val="none" w:sz="0" w:space="0" w:color="auto"/>
      </w:divBdr>
    </w:div>
    <w:div w:id="380136300">
      <w:bodyDiv w:val="1"/>
      <w:marLeft w:val="0"/>
      <w:marRight w:val="0"/>
      <w:marTop w:val="0"/>
      <w:marBottom w:val="0"/>
      <w:divBdr>
        <w:top w:val="none" w:sz="0" w:space="0" w:color="auto"/>
        <w:left w:val="none" w:sz="0" w:space="0" w:color="auto"/>
        <w:bottom w:val="none" w:sz="0" w:space="0" w:color="auto"/>
        <w:right w:val="none" w:sz="0" w:space="0" w:color="auto"/>
      </w:divBdr>
    </w:div>
    <w:div w:id="382026791">
      <w:bodyDiv w:val="1"/>
      <w:marLeft w:val="0"/>
      <w:marRight w:val="0"/>
      <w:marTop w:val="0"/>
      <w:marBottom w:val="0"/>
      <w:divBdr>
        <w:top w:val="none" w:sz="0" w:space="0" w:color="auto"/>
        <w:left w:val="none" w:sz="0" w:space="0" w:color="auto"/>
        <w:bottom w:val="none" w:sz="0" w:space="0" w:color="auto"/>
        <w:right w:val="none" w:sz="0" w:space="0" w:color="auto"/>
      </w:divBdr>
    </w:div>
    <w:div w:id="382097839">
      <w:bodyDiv w:val="1"/>
      <w:marLeft w:val="0"/>
      <w:marRight w:val="0"/>
      <w:marTop w:val="0"/>
      <w:marBottom w:val="0"/>
      <w:divBdr>
        <w:top w:val="none" w:sz="0" w:space="0" w:color="auto"/>
        <w:left w:val="none" w:sz="0" w:space="0" w:color="auto"/>
        <w:bottom w:val="none" w:sz="0" w:space="0" w:color="auto"/>
        <w:right w:val="none" w:sz="0" w:space="0" w:color="auto"/>
      </w:divBdr>
    </w:div>
    <w:div w:id="382289269">
      <w:bodyDiv w:val="1"/>
      <w:marLeft w:val="0"/>
      <w:marRight w:val="0"/>
      <w:marTop w:val="0"/>
      <w:marBottom w:val="0"/>
      <w:divBdr>
        <w:top w:val="none" w:sz="0" w:space="0" w:color="auto"/>
        <w:left w:val="none" w:sz="0" w:space="0" w:color="auto"/>
        <w:bottom w:val="none" w:sz="0" w:space="0" w:color="auto"/>
        <w:right w:val="none" w:sz="0" w:space="0" w:color="auto"/>
      </w:divBdr>
    </w:div>
    <w:div w:id="383527818">
      <w:bodyDiv w:val="1"/>
      <w:marLeft w:val="0"/>
      <w:marRight w:val="0"/>
      <w:marTop w:val="0"/>
      <w:marBottom w:val="0"/>
      <w:divBdr>
        <w:top w:val="none" w:sz="0" w:space="0" w:color="auto"/>
        <w:left w:val="none" w:sz="0" w:space="0" w:color="auto"/>
        <w:bottom w:val="none" w:sz="0" w:space="0" w:color="auto"/>
        <w:right w:val="none" w:sz="0" w:space="0" w:color="auto"/>
      </w:divBdr>
    </w:div>
    <w:div w:id="383793660">
      <w:bodyDiv w:val="1"/>
      <w:marLeft w:val="0"/>
      <w:marRight w:val="0"/>
      <w:marTop w:val="0"/>
      <w:marBottom w:val="0"/>
      <w:divBdr>
        <w:top w:val="none" w:sz="0" w:space="0" w:color="auto"/>
        <w:left w:val="none" w:sz="0" w:space="0" w:color="auto"/>
        <w:bottom w:val="none" w:sz="0" w:space="0" w:color="auto"/>
        <w:right w:val="none" w:sz="0" w:space="0" w:color="auto"/>
      </w:divBdr>
    </w:div>
    <w:div w:id="384110575">
      <w:bodyDiv w:val="1"/>
      <w:marLeft w:val="0"/>
      <w:marRight w:val="0"/>
      <w:marTop w:val="0"/>
      <w:marBottom w:val="0"/>
      <w:divBdr>
        <w:top w:val="none" w:sz="0" w:space="0" w:color="auto"/>
        <w:left w:val="none" w:sz="0" w:space="0" w:color="auto"/>
        <w:bottom w:val="none" w:sz="0" w:space="0" w:color="auto"/>
        <w:right w:val="none" w:sz="0" w:space="0" w:color="auto"/>
      </w:divBdr>
    </w:div>
    <w:div w:id="384573983">
      <w:bodyDiv w:val="1"/>
      <w:marLeft w:val="0"/>
      <w:marRight w:val="0"/>
      <w:marTop w:val="0"/>
      <w:marBottom w:val="0"/>
      <w:divBdr>
        <w:top w:val="none" w:sz="0" w:space="0" w:color="auto"/>
        <w:left w:val="none" w:sz="0" w:space="0" w:color="auto"/>
        <w:bottom w:val="none" w:sz="0" w:space="0" w:color="auto"/>
        <w:right w:val="none" w:sz="0" w:space="0" w:color="auto"/>
      </w:divBdr>
    </w:div>
    <w:div w:id="385224947">
      <w:bodyDiv w:val="1"/>
      <w:marLeft w:val="0"/>
      <w:marRight w:val="0"/>
      <w:marTop w:val="0"/>
      <w:marBottom w:val="0"/>
      <w:divBdr>
        <w:top w:val="none" w:sz="0" w:space="0" w:color="auto"/>
        <w:left w:val="none" w:sz="0" w:space="0" w:color="auto"/>
        <w:bottom w:val="none" w:sz="0" w:space="0" w:color="auto"/>
        <w:right w:val="none" w:sz="0" w:space="0" w:color="auto"/>
      </w:divBdr>
    </w:div>
    <w:div w:id="385570360">
      <w:bodyDiv w:val="1"/>
      <w:marLeft w:val="0"/>
      <w:marRight w:val="0"/>
      <w:marTop w:val="0"/>
      <w:marBottom w:val="0"/>
      <w:divBdr>
        <w:top w:val="none" w:sz="0" w:space="0" w:color="auto"/>
        <w:left w:val="none" w:sz="0" w:space="0" w:color="auto"/>
        <w:bottom w:val="none" w:sz="0" w:space="0" w:color="auto"/>
        <w:right w:val="none" w:sz="0" w:space="0" w:color="auto"/>
      </w:divBdr>
    </w:div>
    <w:div w:id="385687465">
      <w:bodyDiv w:val="1"/>
      <w:marLeft w:val="0"/>
      <w:marRight w:val="0"/>
      <w:marTop w:val="0"/>
      <w:marBottom w:val="0"/>
      <w:divBdr>
        <w:top w:val="none" w:sz="0" w:space="0" w:color="auto"/>
        <w:left w:val="none" w:sz="0" w:space="0" w:color="auto"/>
        <w:bottom w:val="none" w:sz="0" w:space="0" w:color="auto"/>
        <w:right w:val="none" w:sz="0" w:space="0" w:color="auto"/>
      </w:divBdr>
    </w:div>
    <w:div w:id="386683163">
      <w:bodyDiv w:val="1"/>
      <w:marLeft w:val="0"/>
      <w:marRight w:val="0"/>
      <w:marTop w:val="0"/>
      <w:marBottom w:val="0"/>
      <w:divBdr>
        <w:top w:val="none" w:sz="0" w:space="0" w:color="auto"/>
        <w:left w:val="none" w:sz="0" w:space="0" w:color="auto"/>
        <w:bottom w:val="none" w:sz="0" w:space="0" w:color="auto"/>
        <w:right w:val="none" w:sz="0" w:space="0" w:color="auto"/>
      </w:divBdr>
    </w:div>
    <w:div w:id="387067963">
      <w:bodyDiv w:val="1"/>
      <w:marLeft w:val="0"/>
      <w:marRight w:val="0"/>
      <w:marTop w:val="0"/>
      <w:marBottom w:val="0"/>
      <w:divBdr>
        <w:top w:val="none" w:sz="0" w:space="0" w:color="auto"/>
        <w:left w:val="none" w:sz="0" w:space="0" w:color="auto"/>
        <w:bottom w:val="none" w:sz="0" w:space="0" w:color="auto"/>
        <w:right w:val="none" w:sz="0" w:space="0" w:color="auto"/>
      </w:divBdr>
    </w:div>
    <w:div w:id="388117511">
      <w:marLeft w:val="0"/>
      <w:marRight w:val="0"/>
      <w:marTop w:val="0"/>
      <w:marBottom w:val="0"/>
      <w:divBdr>
        <w:top w:val="none" w:sz="0" w:space="0" w:color="auto"/>
        <w:left w:val="none" w:sz="0" w:space="0" w:color="auto"/>
        <w:bottom w:val="none" w:sz="0" w:space="0" w:color="auto"/>
        <w:right w:val="none" w:sz="0" w:space="0" w:color="auto"/>
      </w:divBdr>
    </w:div>
    <w:div w:id="388118217">
      <w:bodyDiv w:val="1"/>
      <w:marLeft w:val="0"/>
      <w:marRight w:val="0"/>
      <w:marTop w:val="0"/>
      <w:marBottom w:val="0"/>
      <w:divBdr>
        <w:top w:val="none" w:sz="0" w:space="0" w:color="auto"/>
        <w:left w:val="none" w:sz="0" w:space="0" w:color="auto"/>
        <w:bottom w:val="none" w:sz="0" w:space="0" w:color="auto"/>
        <w:right w:val="none" w:sz="0" w:space="0" w:color="auto"/>
      </w:divBdr>
    </w:div>
    <w:div w:id="389155186">
      <w:bodyDiv w:val="1"/>
      <w:marLeft w:val="0"/>
      <w:marRight w:val="0"/>
      <w:marTop w:val="0"/>
      <w:marBottom w:val="0"/>
      <w:divBdr>
        <w:top w:val="none" w:sz="0" w:space="0" w:color="auto"/>
        <w:left w:val="none" w:sz="0" w:space="0" w:color="auto"/>
        <w:bottom w:val="none" w:sz="0" w:space="0" w:color="auto"/>
        <w:right w:val="none" w:sz="0" w:space="0" w:color="auto"/>
      </w:divBdr>
    </w:div>
    <w:div w:id="391851278">
      <w:bodyDiv w:val="1"/>
      <w:marLeft w:val="0"/>
      <w:marRight w:val="0"/>
      <w:marTop w:val="0"/>
      <w:marBottom w:val="0"/>
      <w:divBdr>
        <w:top w:val="none" w:sz="0" w:space="0" w:color="auto"/>
        <w:left w:val="none" w:sz="0" w:space="0" w:color="auto"/>
        <w:bottom w:val="none" w:sz="0" w:space="0" w:color="auto"/>
        <w:right w:val="none" w:sz="0" w:space="0" w:color="auto"/>
      </w:divBdr>
    </w:div>
    <w:div w:id="393045082">
      <w:bodyDiv w:val="1"/>
      <w:marLeft w:val="0"/>
      <w:marRight w:val="0"/>
      <w:marTop w:val="0"/>
      <w:marBottom w:val="0"/>
      <w:divBdr>
        <w:top w:val="none" w:sz="0" w:space="0" w:color="auto"/>
        <w:left w:val="none" w:sz="0" w:space="0" w:color="auto"/>
        <w:bottom w:val="none" w:sz="0" w:space="0" w:color="auto"/>
        <w:right w:val="none" w:sz="0" w:space="0" w:color="auto"/>
      </w:divBdr>
    </w:div>
    <w:div w:id="393742018">
      <w:bodyDiv w:val="1"/>
      <w:marLeft w:val="0"/>
      <w:marRight w:val="0"/>
      <w:marTop w:val="0"/>
      <w:marBottom w:val="0"/>
      <w:divBdr>
        <w:top w:val="none" w:sz="0" w:space="0" w:color="auto"/>
        <w:left w:val="none" w:sz="0" w:space="0" w:color="auto"/>
        <w:bottom w:val="none" w:sz="0" w:space="0" w:color="auto"/>
        <w:right w:val="none" w:sz="0" w:space="0" w:color="auto"/>
      </w:divBdr>
    </w:div>
    <w:div w:id="396781362">
      <w:bodyDiv w:val="1"/>
      <w:marLeft w:val="0"/>
      <w:marRight w:val="0"/>
      <w:marTop w:val="0"/>
      <w:marBottom w:val="0"/>
      <w:divBdr>
        <w:top w:val="none" w:sz="0" w:space="0" w:color="auto"/>
        <w:left w:val="none" w:sz="0" w:space="0" w:color="auto"/>
        <w:bottom w:val="none" w:sz="0" w:space="0" w:color="auto"/>
        <w:right w:val="none" w:sz="0" w:space="0" w:color="auto"/>
      </w:divBdr>
    </w:div>
    <w:div w:id="398598262">
      <w:bodyDiv w:val="1"/>
      <w:marLeft w:val="0"/>
      <w:marRight w:val="0"/>
      <w:marTop w:val="0"/>
      <w:marBottom w:val="0"/>
      <w:divBdr>
        <w:top w:val="none" w:sz="0" w:space="0" w:color="auto"/>
        <w:left w:val="none" w:sz="0" w:space="0" w:color="auto"/>
        <w:bottom w:val="none" w:sz="0" w:space="0" w:color="auto"/>
        <w:right w:val="none" w:sz="0" w:space="0" w:color="auto"/>
      </w:divBdr>
    </w:div>
    <w:div w:id="398749991">
      <w:bodyDiv w:val="1"/>
      <w:marLeft w:val="0"/>
      <w:marRight w:val="0"/>
      <w:marTop w:val="0"/>
      <w:marBottom w:val="0"/>
      <w:divBdr>
        <w:top w:val="none" w:sz="0" w:space="0" w:color="auto"/>
        <w:left w:val="none" w:sz="0" w:space="0" w:color="auto"/>
        <w:bottom w:val="none" w:sz="0" w:space="0" w:color="auto"/>
        <w:right w:val="none" w:sz="0" w:space="0" w:color="auto"/>
      </w:divBdr>
    </w:div>
    <w:div w:id="398865387">
      <w:bodyDiv w:val="1"/>
      <w:marLeft w:val="0"/>
      <w:marRight w:val="0"/>
      <w:marTop w:val="0"/>
      <w:marBottom w:val="0"/>
      <w:divBdr>
        <w:top w:val="none" w:sz="0" w:space="0" w:color="auto"/>
        <w:left w:val="none" w:sz="0" w:space="0" w:color="auto"/>
        <w:bottom w:val="none" w:sz="0" w:space="0" w:color="auto"/>
        <w:right w:val="none" w:sz="0" w:space="0" w:color="auto"/>
      </w:divBdr>
    </w:div>
    <w:div w:id="399134211">
      <w:bodyDiv w:val="1"/>
      <w:marLeft w:val="0"/>
      <w:marRight w:val="0"/>
      <w:marTop w:val="0"/>
      <w:marBottom w:val="0"/>
      <w:divBdr>
        <w:top w:val="none" w:sz="0" w:space="0" w:color="auto"/>
        <w:left w:val="none" w:sz="0" w:space="0" w:color="auto"/>
        <w:bottom w:val="none" w:sz="0" w:space="0" w:color="auto"/>
        <w:right w:val="none" w:sz="0" w:space="0" w:color="auto"/>
      </w:divBdr>
    </w:div>
    <w:div w:id="399638886">
      <w:bodyDiv w:val="1"/>
      <w:marLeft w:val="0"/>
      <w:marRight w:val="0"/>
      <w:marTop w:val="0"/>
      <w:marBottom w:val="0"/>
      <w:divBdr>
        <w:top w:val="none" w:sz="0" w:space="0" w:color="auto"/>
        <w:left w:val="none" w:sz="0" w:space="0" w:color="auto"/>
        <w:bottom w:val="none" w:sz="0" w:space="0" w:color="auto"/>
        <w:right w:val="none" w:sz="0" w:space="0" w:color="auto"/>
      </w:divBdr>
    </w:div>
    <w:div w:id="400561890">
      <w:bodyDiv w:val="1"/>
      <w:marLeft w:val="0"/>
      <w:marRight w:val="0"/>
      <w:marTop w:val="0"/>
      <w:marBottom w:val="0"/>
      <w:divBdr>
        <w:top w:val="none" w:sz="0" w:space="0" w:color="auto"/>
        <w:left w:val="none" w:sz="0" w:space="0" w:color="auto"/>
        <w:bottom w:val="none" w:sz="0" w:space="0" w:color="auto"/>
        <w:right w:val="none" w:sz="0" w:space="0" w:color="auto"/>
      </w:divBdr>
    </w:div>
    <w:div w:id="400562211">
      <w:bodyDiv w:val="1"/>
      <w:marLeft w:val="0"/>
      <w:marRight w:val="0"/>
      <w:marTop w:val="0"/>
      <w:marBottom w:val="0"/>
      <w:divBdr>
        <w:top w:val="none" w:sz="0" w:space="0" w:color="auto"/>
        <w:left w:val="none" w:sz="0" w:space="0" w:color="auto"/>
        <w:bottom w:val="none" w:sz="0" w:space="0" w:color="auto"/>
        <w:right w:val="none" w:sz="0" w:space="0" w:color="auto"/>
      </w:divBdr>
    </w:div>
    <w:div w:id="401831307">
      <w:bodyDiv w:val="1"/>
      <w:marLeft w:val="0"/>
      <w:marRight w:val="0"/>
      <w:marTop w:val="0"/>
      <w:marBottom w:val="0"/>
      <w:divBdr>
        <w:top w:val="none" w:sz="0" w:space="0" w:color="auto"/>
        <w:left w:val="none" w:sz="0" w:space="0" w:color="auto"/>
        <w:bottom w:val="none" w:sz="0" w:space="0" w:color="auto"/>
        <w:right w:val="none" w:sz="0" w:space="0" w:color="auto"/>
      </w:divBdr>
    </w:div>
    <w:div w:id="404185083">
      <w:bodyDiv w:val="1"/>
      <w:marLeft w:val="0"/>
      <w:marRight w:val="0"/>
      <w:marTop w:val="0"/>
      <w:marBottom w:val="0"/>
      <w:divBdr>
        <w:top w:val="none" w:sz="0" w:space="0" w:color="auto"/>
        <w:left w:val="none" w:sz="0" w:space="0" w:color="auto"/>
        <w:bottom w:val="none" w:sz="0" w:space="0" w:color="auto"/>
        <w:right w:val="none" w:sz="0" w:space="0" w:color="auto"/>
      </w:divBdr>
    </w:div>
    <w:div w:id="404571691">
      <w:bodyDiv w:val="1"/>
      <w:marLeft w:val="0"/>
      <w:marRight w:val="0"/>
      <w:marTop w:val="0"/>
      <w:marBottom w:val="0"/>
      <w:divBdr>
        <w:top w:val="none" w:sz="0" w:space="0" w:color="auto"/>
        <w:left w:val="none" w:sz="0" w:space="0" w:color="auto"/>
        <w:bottom w:val="none" w:sz="0" w:space="0" w:color="auto"/>
        <w:right w:val="none" w:sz="0" w:space="0" w:color="auto"/>
      </w:divBdr>
    </w:div>
    <w:div w:id="409234066">
      <w:marLeft w:val="0"/>
      <w:marRight w:val="0"/>
      <w:marTop w:val="0"/>
      <w:marBottom w:val="0"/>
      <w:divBdr>
        <w:top w:val="none" w:sz="0" w:space="0" w:color="auto"/>
        <w:left w:val="none" w:sz="0" w:space="0" w:color="auto"/>
        <w:bottom w:val="none" w:sz="0" w:space="0" w:color="auto"/>
        <w:right w:val="none" w:sz="0" w:space="0" w:color="auto"/>
      </w:divBdr>
    </w:div>
    <w:div w:id="410856446">
      <w:bodyDiv w:val="1"/>
      <w:marLeft w:val="0"/>
      <w:marRight w:val="0"/>
      <w:marTop w:val="0"/>
      <w:marBottom w:val="0"/>
      <w:divBdr>
        <w:top w:val="none" w:sz="0" w:space="0" w:color="auto"/>
        <w:left w:val="none" w:sz="0" w:space="0" w:color="auto"/>
        <w:bottom w:val="none" w:sz="0" w:space="0" w:color="auto"/>
        <w:right w:val="none" w:sz="0" w:space="0" w:color="auto"/>
      </w:divBdr>
    </w:div>
    <w:div w:id="411389244">
      <w:bodyDiv w:val="1"/>
      <w:marLeft w:val="0"/>
      <w:marRight w:val="0"/>
      <w:marTop w:val="0"/>
      <w:marBottom w:val="0"/>
      <w:divBdr>
        <w:top w:val="none" w:sz="0" w:space="0" w:color="auto"/>
        <w:left w:val="none" w:sz="0" w:space="0" w:color="auto"/>
        <w:bottom w:val="none" w:sz="0" w:space="0" w:color="auto"/>
        <w:right w:val="none" w:sz="0" w:space="0" w:color="auto"/>
      </w:divBdr>
    </w:div>
    <w:div w:id="412166717">
      <w:marLeft w:val="0"/>
      <w:marRight w:val="0"/>
      <w:marTop w:val="0"/>
      <w:marBottom w:val="0"/>
      <w:divBdr>
        <w:top w:val="none" w:sz="0" w:space="0" w:color="auto"/>
        <w:left w:val="none" w:sz="0" w:space="0" w:color="auto"/>
        <w:bottom w:val="none" w:sz="0" w:space="0" w:color="auto"/>
        <w:right w:val="none" w:sz="0" w:space="0" w:color="auto"/>
      </w:divBdr>
    </w:div>
    <w:div w:id="413552423">
      <w:bodyDiv w:val="1"/>
      <w:marLeft w:val="0"/>
      <w:marRight w:val="0"/>
      <w:marTop w:val="0"/>
      <w:marBottom w:val="0"/>
      <w:divBdr>
        <w:top w:val="none" w:sz="0" w:space="0" w:color="auto"/>
        <w:left w:val="none" w:sz="0" w:space="0" w:color="auto"/>
        <w:bottom w:val="none" w:sz="0" w:space="0" w:color="auto"/>
        <w:right w:val="none" w:sz="0" w:space="0" w:color="auto"/>
      </w:divBdr>
    </w:div>
    <w:div w:id="414978633">
      <w:bodyDiv w:val="1"/>
      <w:marLeft w:val="0"/>
      <w:marRight w:val="0"/>
      <w:marTop w:val="0"/>
      <w:marBottom w:val="0"/>
      <w:divBdr>
        <w:top w:val="none" w:sz="0" w:space="0" w:color="auto"/>
        <w:left w:val="none" w:sz="0" w:space="0" w:color="auto"/>
        <w:bottom w:val="none" w:sz="0" w:space="0" w:color="auto"/>
        <w:right w:val="none" w:sz="0" w:space="0" w:color="auto"/>
      </w:divBdr>
    </w:div>
    <w:div w:id="416295264">
      <w:bodyDiv w:val="1"/>
      <w:marLeft w:val="0"/>
      <w:marRight w:val="0"/>
      <w:marTop w:val="0"/>
      <w:marBottom w:val="0"/>
      <w:divBdr>
        <w:top w:val="none" w:sz="0" w:space="0" w:color="auto"/>
        <w:left w:val="none" w:sz="0" w:space="0" w:color="auto"/>
        <w:bottom w:val="none" w:sz="0" w:space="0" w:color="auto"/>
        <w:right w:val="none" w:sz="0" w:space="0" w:color="auto"/>
      </w:divBdr>
    </w:div>
    <w:div w:id="416555141">
      <w:bodyDiv w:val="1"/>
      <w:marLeft w:val="0"/>
      <w:marRight w:val="0"/>
      <w:marTop w:val="0"/>
      <w:marBottom w:val="0"/>
      <w:divBdr>
        <w:top w:val="none" w:sz="0" w:space="0" w:color="auto"/>
        <w:left w:val="none" w:sz="0" w:space="0" w:color="auto"/>
        <w:bottom w:val="none" w:sz="0" w:space="0" w:color="auto"/>
        <w:right w:val="none" w:sz="0" w:space="0" w:color="auto"/>
      </w:divBdr>
    </w:div>
    <w:div w:id="417026344">
      <w:bodyDiv w:val="1"/>
      <w:marLeft w:val="0"/>
      <w:marRight w:val="0"/>
      <w:marTop w:val="0"/>
      <w:marBottom w:val="0"/>
      <w:divBdr>
        <w:top w:val="none" w:sz="0" w:space="0" w:color="auto"/>
        <w:left w:val="none" w:sz="0" w:space="0" w:color="auto"/>
        <w:bottom w:val="none" w:sz="0" w:space="0" w:color="auto"/>
        <w:right w:val="none" w:sz="0" w:space="0" w:color="auto"/>
      </w:divBdr>
    </w:div>
    <w:div w:id="419639498">
      <w:bodyDiv w:val="1"/>
      <w:marLeft w:val="0"/>
      <w:marRight w:val="0"/>
      <w:marTop w:val="0"/>
      <w:marBottom w:val="0"/>
      <w:divBdr>
        <w:top w:val="none" w:sz="0" w:space="0" w:color="auto"/>
        <w:left w:val="none" w:sz="0" w:space="0" w:color="auto"/>
        <w:bottom w:val="none" w:sz="0" w:space="0" w:color="auto"/>
        <w:right w:val="none" w:sz="0" w:space="0" w:color="auto"/>
      </w:divBdr>
    </w:div>
    <w:div w:id="423379311">
      <w:bodyDiv w:val="1"/>
      <w:marLeft w:val="0"/>
      <w:marRight w:val="0"/>
      <w:marTop w:val="0"/>
      <w:marBottom w:val="0"/>
      <w:divBdr>
        <w:top w:val="none" w:sz="0" w:space="0" w:color="auto"/>
        <w:left w:val="none" w:sz="0" w:space="0" w:color="auto"/>
        <w:bottom w:val="none" w:sz="0" w:space="0" w:color="auto"/>
        <w:right w:val="none" w:sz="0" w:space="0" w:color="auto"/>
      </w:divBdr>
    </w:div>
    <w:div w:id="424764905">
      <w:bodyDiv w:val="1"/>
      <w:marLeft w:val="0"/>
      <w:marRight w:val="0"/>
      <w:marTop w:val="0"/>
      <w:marBottom w:val="0"/>
      <w:divBdr>
        <w:top w:val="none" w:sz="0" w:space="0" w:color="auto"/>
        <w:left w:val="none" w:sz="0" w:space="0" w:color="auto"/>
        <w:bottom w:val="none" w:sz="0" w:space="0" w:color="auto"/>
        <w:right w:val="none" w:sz="0" w:space="0" w:color="auto"/>
      </w:divBdr>
    </w:div>
    <w:div w:id="427233858">
      <w:bodyDiv w:val="1"/>
      <w:marLeft w:val="0"/>
      <w:marRight w:val="0"/>
      <w:marTop w:val="0"/>
      <w:marBottom w:val="0"/>
      <w:divBdr>
        <w:top w:val="none" w:sz="0" w:space="0" w:color="auto"/>
        <w:left w:val="none" w:sz="0" w:space="0" w:color="auto"/>
        <w:bottom w:val="none" w:sz="0" w:space="0" w:color="auto"/>
        <w:right w:val="none" w:sz="0" w:space="0" w:color="auto"/>
      </w:divBdr>
    </w:div>
    <w:div w:id="427576802">
      <w:bodyDiv w:val="1"/>
      <w:marLeft w:val="0"/>
      <w:marRight w:val="0"/>
      <w:marTop w:val="0"/>
      <w:marBottom w:val="0"/>
      <w:divBdr>
        <w:top w:val="none" w:sz="0" w:space="0" w:color="auto"/>
        <w:left w:val="none" w:sz="0" w:space="0" w:color="auto"/>
        <w:bottom w:val="none" w:sz="0" w:space="0" w:color="auto"/>
        <w:right w:val="none" w:sz="0" w:space="0" w:color="auto"/>
      </w:divBdr>
    </w:div>
    <w:div w:id="429012770">
      <w:marLeft w:val="0"/>
      <w:marRight w:val="0"/>
      <w:marTop w:val="0"/>
      <w:marBottom w:val="0"/>
      <w:divBdr>
        <w:top w:val="none" w:sz="0" w:space="0" w:color="auto"/>
        <w:left w:val="none" w:sz="0" w:space="0" w:color="auto"/>
        <w:bottom w:val="none" w:sz="0" w:space="0" w:color="auto"/>
        <w:right w:val="none" w:sz="0" w:space="0" w:color="auto"/>
      </w:divBdr>
      <w:divsChild>
        <w:div w:id="35274850">
          <w:marLeft w:val="0"/>
          <w:marRight w:val="0"/>
          <w:marTop w:val="0"/>
          <w:marBottom w:val="0"/>
          <w:divBdr>
            <w:top w:val="none" w:sz="0" w:space="0" w:color="auto"/>
            <w:left w:val="none" w:sz="0" w:space="0" w:color="auto"/>
            <w:bottom w:val="none" w:sz="0" w:space="0" w:color="auto"/>
            <w:right w:val="none" w:sz="0" w:space="0" w:color="auto"/>
          </w:divBdr>
        </w:div>
      </w:divsChild>
    </w:div>
    <w:div w:id="429473642">
      <w:bodyDiv w:val="1"/>
      <w:marLeft w:val="0"/>
      <w:marRight w:val="0"/>
      <w:marTop w:val="0"/>
      <w:marBottom w:val="0"/>
      <w:divBdr>
        <w:top w:val="none" w:sz="0" w:space="0" w:color="auto"/>
        <w:left w:val="none" w:sz="0" w:space="0" w:color="auto"/>
        <w:bottom w:val="none" w:sz="0" w:space="0" w:color="auto"/>
        <w:right w:val="none" w:sz="0" w:space="0" w:color="auto"/>
      </w:divBdr>
    </w:div>
    <w:div w:id="430471659">
      <w:bodyDiv w:val="1"/>
      <w:marLeft w:val="0"/>
      <w:marRight w:val="0"/>
      <w:marTop w:val="0"/>
      <w:marBottom w:val="0"/>
      <w:divBdr>
        <w:top w:val="none" w:sz="0" w:space="0" w:color="auto"/>
        <w:left w:val="none" w:sz="0" w:space="0" w:color="auto"/>
        <w:bottom w:val="none" w:sz="0" w:space="0" w:color="auto"/>
        <w:right w:val="none" w:sz="0" w:space="0" w:color="auto"/>
      </w:divBdr>
    </w:div>
    <w:div w:id="431321911">
      <w:bodyDiv w:val="1"/>
      <w:marLeft w:val="0"/>
      <w:marRight w:val="0"/>
      <w:marTop w:val="0"/>
      <w:marBottom w:val="0"/>
      <w:divBdr>
        <w:top w:val="none" w:sz="0" w:space="0" w:color="auto"/>
        <w:left w:val="none" w:sz="0" w:space="0" w:color="auto"/>
        <w:bottom w:val="none" w:sz="0" w:space="0" w:color="auto"/>
        <w:right w:val="none" w:sz="0" w:space="0" w:color="auto"/>
      </w:divBdr>
    </w:div>
    <w:div w:id="431631767">
      <w:bodyDiv w:val="1"/>
      <w:marLeft w:val="0"/>
      <w:marRight w:val="0"/>
      <w:marTop w:val="0"/>
      <w:marBottom w:val="0"/>
      <w:divBdr>
        <w:top w:val="none" w:sz="0" w:space="0" w:color="auto"/>
        <w:left w:val="none" w:sz="0" w:space="0" w:color="auto"/>
        <w:bottom w:val="none" w:sz="0" w:space="0" w:color="auto"/>
        <w:right w:val="none" w:sz="0" w:space="0" w:color="auto"/>
      </w:divBdr>
    </w:div>
    <w:div w:id="432627856">
      <w:bodyDiv w:val="1"/>
      <w:marLeft w:val="0"/>
      <w:marRight w:val="0"/>
      <w:marTop w:val="0"/>
      <w:marBottom w:val="0"/>
      <w:divBdr>
        <w:top w:val="none" w:sz="0" w:space="0" w:color="auto"/>
        <w:left w:val="none" w:sz="0" w:space="0" w:color="auto"/>
        <w:bottom w:val="none" w:sz="0" w:space="0" w:color="auto"/>
        <w:right w:val="none" w:sz="0" w:space="0" w:color="auto"/>
      </w:divBdr>
    </w:div>
    <w:div w:id="434131841">
      <w:bodyDiv w:val="1"/>
      <w:marLeft w:val="0"/>
      <w:marRight w:val="0"/>
      <w:marTop w:val="0"/>
      <w:marBottom w:val="0"/>
      <w:divBdr>
        <w:top w:val="none" w:sz="0" w:space="0" w:color="auto"/>
        <w:left w:val="none" w:sz="0" w:space="0" w:color="auto"/>
        <w:bottom w:val="none" w:sz="0" w:space="0" w:color="auto"/>
        <w:right w:val="none" w:sz="0" w:space="0" w:color="auto"/>
      </w:divBdr>
    </w:div>
    <w:div w:id="434860182">
      <w:bodyDiv w:val="1"/>
      <w:marLeft w:val="0"/>
      <w:marRight w:val="0"/>
      <w:marTop w:val="0"/>
      <w:marBottom w:val="0"/>
      <w:divBdr>
        <w:top w:val="none" w:sz="0" w:space="0" w:color="auto"/>
        <w:left w:val="none" w:sz="0" w:space="0" w:color="auto"/>
        <w:bottom w:val="none" w:sz="0" w:space="0" w:color="auto"/>
        <w:right w:val="none" w:sz="0" w:space="0" w:color="auto"/>
      </w:divBdr>
    </w:div>
    <w:div w:id="436142494">
      <w:bodyDiv w:val="1"/>
      <w:marLeft w:val="0"/>
      <w:marRight w:val="0"/>
      <w:marTop w:val="0"/>
      <w:marBottom w:val="0"/>
      <w:divBdr>
        <w:top w:val="none" w:sz="0" w:space="0" w:color="auto"/>
        <w:left w:val="none" w:sz="0" w:space="0" w:color="auto"/>
        <w:bottom w:val="none" w:sz="0" w:space="0" w:color="auto"/>
        <w:right w:val="none" w:sz="0" w:space="0" w:color="auto"/>
      </w:divBdr>
    </w:div>
    <w:div w:id="436875218">
      <w:bodyDiv w:val="1"/>
      <w:marLeft w:val="0"/>
      <w:marRight w:val="0"/>
      <w:marTop w:val="0"/>
      <w:marBottom w:val="0"/>
      <w:divBdr>
        <w:top w:val="none" w:sz="0" w:space="0" w:color="auto"/>
        <w:left w:val="none" w:sz="0" w:space="0" w:color="auto"/>
        <w:bottom w:val="none" w:sz="0" w:space="0" w:color="auto"/>
        <w:right w:val="none" w:sz="0" w:space="0" w:color="auto"/>
      </w:divBdr>
    </w:div>
    <w:div w:id="437485401">
      <w:bodyDiv w:val="1"/>
      <w:marLeft w:val="0"/>
      <w:marRight w:val="0"/>
      <w:marTop w:val="0"/>
      <w:marBottom w:val="0"/>
      <w:divBdr>
        <w:top w:val="none" w:sz="0" w:space="0" w:color="auto"/>
        <w:left w:val="none" w:sz="0" w:space="0" w:color="auto"/>
        <w:bottom w:val="none" w:sz="0" w:space="0" w:color="auto"/>
        <w:right w:val="none" w:sz="0" w:space="0" w:color="auto"/>
      </w:divBdr>
    </w:div>
    <w:div w:id="438530382">
      <w:bodyDiv w:val="1"/>
      <w:marLeft w:val="0"/>
      <w:marRight w:val="0"/>
      <w:marTop w:val="0"/>
      <w:marBottom w:val="0"/>
      <w:divBdr>
        <w:top w:val="none" w:sz="0" w:space="0" w:color="auto"/>
        <w:left w:val="none" w:sz="0" w:space="0" w:color="auto"/>
        <w:bottom w:val="none" w:sz="0" w:space="0" w:color="auto"/>
        <w:right w:val="none" w:sz="0" w:space="0" w:color="auto"/>
      </w:divBdr>
      <w:divsChild>
        <w:div w:id="1276671518">
          <w:marLeft w:val="0"/>
          <w:marRight w:val="0"/>
          <w:marTop w:val="0"/>
          <w:marBottom w:val="0"/>
          <w:divBdr>
            <w:top w:val="none" w:sz="0" w:space="0" w:color="auto"/>
            <w:left w:val="none" w:sz="0" w:space="0" w:color="auto"/>
            <w:bottom w:val="none" w:sz="0" w:space="0" w:color="auto"/>
            <w:right w:val="none" w:sz="0" w:space="0" w:color="auto"/>
          </w:divBdr>
          <w:divsChild>
            <w:div w:id="1223130229">
              <w:marLeft w:val="0"/>
              <w:marRight w:val="0"/>
              <w:marTop w:val="0"/>
              <w:marBottom w:val="0"/>
              <w:divBdr>
                <w:top w:val="single" w:sz="6" w:space="0" w:color="B2B3B4"/>
                <w:left w:val="single" w:sz="6" w:space="0" w:color="B2B3B4"/>
                <w:bottom w:val="single" w:sz="6" w:space="0" w:color="B2B3B4"/>
                <w:right w:val="single" w:sz="6" w:space="0" w:color="B2B3B4"/>
              </w:divBdr>
              <w:divsChild>
                <w:div w:id="964769537">
                  <w:marLeft w:val="0"/>
                  <w:marRight w:val="0"/>
                  <w:marTop w:val="0"/>
                  <w:marBottom w:val="0"/>
                  <w:divBdr>
                    <w:top w:val="none" w:sz="0" w:space="0" w:color="auto"/>
                    <w:left w:val="none" w:sz="0" w:space="0" w:color="auto"/>
                    <w:bottom w:val="none" w:sz="0" w:space="0" w:color="auto"/>
                    <w:right w:val="none" w:sz="0" w:space="0" w:color="auto"/>
                  </w:divBdr>
                  <w:divsChild>
                    <w:div w:id="1931573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683537">
      <w:bodyDiv w:val="1"/>
      <w:marLeft w:val="0"/>
      <w:marRight w:val="0"/>
      <w:marTop w:val="0"/>
      <w:marBottom w:val="0"/>
      <w:divBdr>
        <w:top w:val="none" w:sz="0" w:space="0" w:color="auto"/>
        <w:left w:val="none" w:sz="0" w:space="0" w:color="auto"/>
        <w:bottom w:val="none" w:sz="0" w:space="0" w:color="auto"/>
        <w:right w:val="none" w:sz="0" w:space="0" w:color="auto"/>
      </w:divBdr>
    </w:div>
    <w:div w:id="441538047">
      <w:bodyDiv w:val="1"/>
      <w:marLeft w:val="0"/>
      <w:marRight w:val="0"/>
      <w:marTop w:val="0"/>
      <w:marBottom w:val="0"/>
      <w:divBdr>
        <w:top w:val="none" w:sz="0" w:space="0" w:color="auto"/>
        <w:left w:val="none" w:sz="0" w:space="0" w:color="auto"/>
        <w:bottom w:val="none" w:sz="0" w:space="0" w:color="auto"/>
        <w:right w:val="none" w:sz="0" w:space="0" w:color="auto"/>
      </w:divBdr>
    </w:div>
    <w:div w:id="442383669">
      <w:bodyDiv w:val="1"/>
      <w:marLeft w:val="0"/>
      <w:marRight w:val="0"/>
      <w:marTop w:val="0"/>
      <w:marBottom w:val="0"/>
      <w:divBdr>
        <w:top w:val="none" w:sz="0" w:space="0" w:color="auto"/>
        <w:left w:val="none" w:sz="0" w:space="0" w:color="auto"/>
        <w:bottom w:val="none" w:sz="0" w:space="0" w:color="auto"/>
        <w:right w:val="none" w:sz="0" w:space="0" w:color="auto"/>
      </w:divBdr>
    </w:div>
    <w:div w:id="442922380">
      <w:bodyDiv w:val="1"/>
      <w:marLeft w:val="0"/>
      <w:marRight w:val="0"/>
      <w:marTop w:val="0"/>
      <w:marBottom w:val="0"/>
      <w:divBdr>
        <w:top w:val="none" w:sz="0" w:space="0" w:color="auto"/>
        <w:left w:val="none" w:sz="0" w:space="0" w:color="auto"/>
        <w:bottom w:val="none" w:sz="0" w:space="0" w:color="auto"/>
        <w:right w:val="none" w:sz="0" w:space="0" w:color="auto"/>
      </w:divBdr>
    </w:div>
    <w:div w:id="443158682">
      <w:bodyDiv w:val="1"/>
      <w:marLeft w:val="0"/>
      <w:marRight w:val="0"/>
      <w:marTop w:val="0"/>
      <w:marBottom w:val="0"/>
      <w:divBdr>
        <w:top w:val="none" w:sz="0" w:space="0" w:color="auto"/>
        <w:left w:val="none" w:sz="0" w:space="0" w:color="auto"/>
        <w:bottom w:val="none" w:sz="0" w:space="0" w:color="auto"/>
        <w:right w:val="none" w:sz="0" w:space="0" w:color="auto"/>
      </w:divBdr>
    </w:div>
    <w:div w:id="443353817">
      <w:bodyDiv w:val="1"/>
      <w:marLeft w:val="0"/>
      <w:marRight w:val="0"/>
      <w:marTop w:val="0"/>
      <w:marBottom w:val="0"/>
      <w:divBdr>
        <w:top w:val="none" w:sz="0" w:space="0" w:color="auto"/>
        <w:left w:val="none" w:sz="0" w:space="0" w:color="auto"/>
        <w:bottom w:val="none" w:sz="0" w:space="0" w:color="auto"/>
        <w:right w:val="none" w:sz="0" w:space="0" w:color="auto"/>
      </w:divBdr>
    </w:div>
    <w:div w:id="445931192">
      <w:bodyDiv w:val="1"/>
      <w:marLeft w:val="0"/>
      <w:marRight w:val="0"/>
      <w:marTop w:val="0"/>
      <w:marBottom w:val="0"/>
      <w:divBdr>
        <w:top w:val="none" w:sz="0" w:space="0" w:color="auto"/>
        <w:left w:val="none" w:sz="0" w:space="0" w:color="auto"/>
        <w:bottom w:val="none" w:sz="0" w:space="0" w:color="auto"/>
        <w:right w:val="none" w:sz="0" w:space="0" w:color="auto"/>
      </w:divBdr>
    </w:div>
    <w:div w:id="447626242">
      <w:bodyDiv w:val="1"/>
      <w:marLeft w:val="0"/>
      <w:marRight w:val="0"/>
      <w:marTop w:val="0"/>
      <w:marBottom w:val="0"/>
      <w:divBdr>
        <w:top w:val="none" w:sz="0" w:space="0" w:color="auto"/>
        <w:left w:val="none" w:sz="0" w:space="0" w:color="auto"/>
        <w:bottom w:val="none" w:sz="0" w:space="0" w:color="auto"/>
        <w:right w:val="none" w:sz="0" w:space="0" w:color="auto"/>
      </w:divBdr>
    </w:div>
    <w:div w:id="449472599">
      <w:bodyDiv w:val="1"/>
      <w:marLeft w:val="0"/>
      <w:marRight w:val="0"/>
      <w:marTop w:val="0"/>
      <w:marBottom w:val="0"/>
      <w:divBdr>
        <w:top w:val="none" w:sz="0" w:space="0" w:color="auto"/>
        <w:left w:val="none" w:sz="0" w:space="0" w:color="auto"/>
        <w:bottom w:val="none" w:sz="0" w:space="0" w:color="auto"/>
        <w:right w:val="none" w:sz="0" w:space="0" w:color="auto"/>
      </w:divBdr>
    </w:div>
    <w:div w:id="449476854">
      <w:bodyDiv w:val="1"/>
      <w:marLeft w:val="0"/>
      <w:marRight w:val="0"/>
      <w:marTop w:val="0"/>
      <w:marBottom w:val="0"/>
      <w:divBdr>
        <w:top w:val="none" w:sz="0" w:space="0" w:color="auto"/>
        <w:left w:val="none" w:sz="0" w:space="0" w:color="auto"/>
        <w:bottom w:val="none" w:sz="0" w:space="0" w:color="auto"/>
        <w:right w:val="none" w:sz="0" w:space="0" w:color="auto"/>
      </w:divBdr>
    </w:div>
    <w:div w:id="449590685">
      <w:bodyDiv w:val="1"/>
      <w:marLeft w:val="0"/>
      <w:marRight w:val="0"/>
      <w:marTop w:val="0"/>
      <w:marBottom w:val="0"/>
      <w:divBdr>
        <w:top w:val="none" w:sz="0" w:space="0" w:color="auto"/>
        <w:left w:val="none" w:sz="0" w:space="0" w:color="auto"/>
        <w:bottom w:val="none" w:sz="0" w:space="0" w:color="auto"/>
        <w:right w:val="none" w:sz="0" w:space="0" w:color="auto"/>
      </w:divBdr>
    </w:div>
    <w:div w:id="449789603">
      <w:bodyDiv w:val="1"/>
      <w:marLeft w:val="0"/>
      <w:marRight w:val="0"/>
      <w:marTop w:val="0"/>
      <w:marBottom w:val="0"/>
      <w:divBdr>
        <w:top w:val="none" w:sz="0" w:space="0" w:color="auto"/>
        <w:left w:val="none" w:sz="0" w:space="0" w:color="auto"/>
        <w:bottom w:val="none" w:sz="0" w:space="0" w:color="auto"/>
        <w:right w:val="none" w:sz="0" w:space="0" w:color="auto"/>
      </w:divBdr>
    </w:div>
    <w:div w:id="450823056">
      <w:bodyDiv w:val="1"/>
      <w:marLeft w:val="0"/>
      <w:marRight w:val="0"/>
      <w:marTop w:val="0"/>
      <w:marBottom w:val="0"/>
      <w:divBdr>
        <w:top w:val="none" w:sz="0" w:space="0" w:color="auto"/>
        <w:left w:val="none" w:sz="0" w:space="0" w:color="auto"/>
        <w:bottom w:val="none" w:sz="0" w:space="0" w:color="auto"/>
        <w:right w:val="none" w:sz="0" w:space="0" w:color="auto"/>
      </w:divBdr>
    </w:div>
    <w:div w:id="451637230">
      <w:bodyDiv w:val="1"/>
      <w:marLeft w:val="0"/>
      <w:marRight w:val="0"/>
      <w:marTop w:val="0"/>
      <w:marBottom w:val="0"/>
      <w:divBdr>
        <w:top w:val="none" w:sz="0" w:space="0" w:color="auto"/>
        <w:left w:val="none" w:sz="0" w:space="0" w:color="auto"/>
        <w:bottom w:val="none" w:sz="0" w:space="0" w:color="auto"/>
        <w:right w:val="none" w:sz="0" w:space="0" w:color="auto"/>
      </w:divBdr>
    </w:div>
    <w:div w:id="457073270">
      <w:bodyDiv w:val="1"/>
      <w:marLeft w:val="0"/>
      <w:marRight w:val="0"/>
      <w:marTop w:val="0"/>
      <w:marBottom w:val="0"/>
      <w:divBdr>
        <w:top w:val="none" w:sz="0" w:space="0" w:color="auto"/>
        <w:left w:val="none" w:sz="0" w:space="0" w:color="auto"/>
        <w:bottom w:val="none" w:sz="0" w:space="0" w:color="auto"/>
        <w:right w:val="none" w:sz="0" w:space="0" w:color="auto"/>
      </w:divBdr>
    </w:div>
    <w:div w:id="460154573">
      <w:bodyDiv w:val="1"/>
      <w:marLeft w:val="0"/>
      <w:marRight w:val="0"/>
      <w:marTop w:val="0"/>
      <w:marBottom w:val="0"/>
      <w:divBdr>
        <w:top w:val="none" w:sz="0" w:space="0" w:color="auto"/>
        <w:left w:val="none" w:sz="0" w:space="0" w:color="auto"/>
        <w:bottom w:val="none" w:sz="0" w:space="0" w:color="auto"/>
        <w:right w:val="none" w:sz="0" w:space="0" w:color="auto"/>
      </w:divBdr>
    </w:div>
    <w:div w:id="460269197">
      <w:bodyDiv w:val="1"/>
      <w:marLeft w:val="0"/>
      <w:marRight w:val="0"/>
      <w:marTop w:val="0"/>
      <w:marBottom w:val="0"/>
      <w:divBdr>
        <w:top w:val="none" w:sz="0" w:space="0" w:color="auto"/>
        <w:left w:val="none" w:sz="0" w:space="0" w:color="auto"/>
        <w:bottom w:val="none" w:sz="0" w:space="0" w:color="auto"/>
        <w:right w:val="none" w:sz="0" w:space="0" w:color="auto"/>
      </w:divBdr>
    </w:div>
    <w:div w:id="463039431">
      <w:bodyDiv w:val="1"/>
      <w:marLeft w:val="0"/>
      <w:marRight w:val="0"/>
      <w:marTop w:val="0"/>
      <w:marBottom w:val="0"/>
      <w:divBdr>
        <w:top w:val="none" w:sz="0" w:space="0" w:color="auto"/>
        <w:left w:val="none" w:sz="0" w:space="0" w:color="auto"/>
        <w:bottom w:val="none" w:sz="0" w:space="0" w:color="auto"/>
        <w:right w:val="none" w:sz="0" w:space="0" w:color="auto"/>
      </w:divBdr>
    </w:div>
    <w:div w:id="463734368">
      <w:bodyDiv w:val="1"/>
      <w:marLeft w:val="0"/>
      <w:marRight w:val="0"/>
      <w:marTop w:val="0"/>
      <w:marBottom w:val="0"/>
      <w:divBdr>
        <w:top w:val="none" w:sz="0" w:space="0" w:color="auto"/>
        <w:left w:val="none" w:sz="0" w:space="0" w:color="auto"/>
        <w:bottom w:val="none" w:sz="0" w:space="0" w:color="auto"/>
        <w:right w:val="none" w:sz="0" w:space="0" w:color="auto"/>
      </w:divBdr>
    </w:div>
    <w:div w:id="464085038">
      <w:bodyDiv w:val="1"/>
      <w:marLeft w:val="0"/>
      <w:marRight w:val="0"/>
      <w:marTop w:val="0"/>
      <w:marBottom w:val="0"/>
      <w:divBdr>
        <w:top w:val="none" w:sz="0" w:space="0" w:color="auto"/>
        <w:left w:val="none" w:sz="0" w:space="0" w:color="auto"/>
        <w:bottom w:val="none" w:sz="0" w:space="0" w:color="auto"/>
        <w:right w:val="none" w:sz="0" w:space="0" w:color="auto"/>
      </w:divBdr>
    </w:div>
    <w:div w:id="464740635">
      <w:bodyDiv w:val="1"/>
      <w:marLeft w:val="0"/>
      <w:marRight w:val="0"/>
      <w:marTop w:val="0"/>
      <w:marBottom w:val="0"/>
      <w:divBdr>
        <w:top w:val="none" w:sz="0" w:space="0" w:color="auto"/>
        <w:left w:val="none" w:sz="0" w:space="0" w:color="auto"/>
        <w:bottom w:val="none" w:sz="0" w:space="0" w:color="auto"/>
        <w:right w:val="none" w:sz="0" w:space="0" w:color="auto"/>
      </w:divBdr>
    </w:div>
    <w:div w:id="465319564">
      <w:bodyDiv w:val="1"/>
      <w:marLeft w:val="0"/>
      <w:marRight w:val="0"/>
      <w:marTop w:val="0"/>
      <w:marBottom w:val="0"/>
      <w:divBdr>
        <w:top w:val="none" w:sz="0" w:space="0" w:color="auto"/>
        <w:left w:val="none" w:sz="0" w:space="0" w:color="auto"/>
        <w:bottom w:val="none" w:sz="0" w:space="0" w:color="auto"/>
        <w:right w:val="none" w:sz="0" w:space="0" w:color="auto"/>
      </w:divBdr>
    </w:div>
    <w:div w:id="465320108">
      <w:bodyDiv w:val="1"/>
      <w:marLeft w:val="0"/>
      <w:marRight w:val="0"/>
      <w:marTop w:val="0"/>
      <w:marBottom w:val="0"/>
      <w:divBdr>
        <w:top w:val="none" w:sz="0" w:space="0" w:color="auto"/>
        <w:left w:val="none" w:sz="0" w:space="0" w:color="auto"/>
        <w:bottom w:val="none" w:sz="0" w:space="0" w:color="auto"/>
        <w:right w:val="none" w:sz="0" w:space="0" w:color="auto"/>
      </w:divBdr>
    </w:div>
    <w:div w:id="467213681">
      <w:bodyDiv w:val="1"/>
      <w:marLeft w:val="0"/>
      <w:marRight w:val="0"/>
      <w:marTop w:val="0"/>
      <w:marBottom w:val="0"/>
      <w:divBdr>
        <w:top w:val="none" w:sz="0" w:space="0" w:color="auto"/>
        <w:left w:val="none" w:sz="0" w:space="0" w:color="auto"/>
        <w:bottom w:val="none" w:sz="0" w:space="0" w:color="auto"/>
        <w:right w:val="none" w:sz="0" w:space="0" w:color="auto"/>
      </w:divBdr>
    </w:div>
    <w:div w:id="467748698">
      <w:bodyDiv w:val="1"/>
      <w:marLeft w:val="0"/>
      <w:marRight w:val="0"/>
      <w:marTop w:val="0"/>
      <w:marBottom w:val="0"/>
      <w:divBdr>
        <w:top w:val="none" w:sz="0" w:space="0" w:color="auto"/>
        <w:left w:val="none" w:sz="0" w:space="0" w:color="auto"/>
        <w:bottom w:val="none" w:sz="0" w:space="0" w:color="auto"/>
        <w:right w:val="none" w:sz="0" w:space="0" w:color="auto"/>
      </w:divBdr>
    </w:div>
    <w:div w:id="471561195">
      <w:bodyDiv w:val="1"/>
      <w:marLeft w:val="0"/>
      <w:marRight w:val="0"/>
      <w:marTop w:val="0"/>
      <w:marBottom w:val="0"/>
      <w:divBdr>
        <w:top w:val="none" w:sz="0" w:space="0" w:color="auto"/>
        <w:left w:val="none" w:sz="0" w:space="0" w:color="auto"/>
        <w:bottom w:val="none" w:sz="0" w:space="0" w:color="auto"/>
        <w:right w:val="none" w:sz="0" w:space="0" w:color="auto"/>
      </w:divBdr>
    </w:div>
    <w:div w:id="471607298">
      <w:bodyDiv w:val="1"/>
      <w:marLeft w:val="0"/>
      <w:marRight w:val="0"/>
      <w:marTop w:val="0"/>
      <w:marBottom w:val="0"/>
      <w:divBdr>
        <w:top w:val="none" w:sz="0" w:space="0" w:color="auto"/>
        <w:left w:val="none" w:sz="0" w:space="0" w:color="auto"/>
        <w:bottom w:val="none" w:sz="0" w:space="0" w:color="auto"/>
        <w:right w:val="none" w:sz="0" w:space="0" w:color="auto"/>
      </w:divBdr>
    </w:div>
    <w:div w:id="473452470">
      <w:bodyDiv w:val="1"/>
      <w:marLeft w:val="0"/>
      <w:marRight w:val="0"/>
      <w:marTop w:val="0"/>
      <w:marBottom w:val="0"/>
      <w:divBdr>
        <w:top w:val="none" w:sz="0" w:space="0" w:color="auto"/>
        <w:left w:val="none" w:sz="0" w:space="0" w:color="auto"/>
        <w:bottom w:val="none" w:sz="0" w:space="0" w:color="auto"/>
        <w:right w:val="none" w:sz="0" w:space="0" w:color="auto"/>
      </w:divBdr>
    </w:div>
    <w:div w:id="476385698">
      <w:bodyDiv w:val="1"/>
      <w:marLeft w:val="0"/>
      <w:marRight w:val="0"/>
      <w:marTop w:val="0"/>
      <w:marBottom w:val="0"/>
      <w:divBdr>
        <w:top w:val="none" w:sz="0" w:space="0" w:color="auto"/>
        <w:left w:val="none" w:sz="0" w:space="0" w:color="auto"/>
        <w:bottom w:val="none" w:sz="0" w:space="0" w:color="auto"/>
        <w:right w:val="none" w:sz="0" w:space="0" w:color="auto"/>
      </w:divBdr>
    </w:div>
    <w:div w:id="480272649">
      <w:bodyDiv w:val="1"/>
      <w:marLeft w:val="0"/>
      <w:marRight w:val="0"/>
      <w:marTop w:val="0"/>
      <w:marBottom w:val="0"/>
      <w:divBdr>
        <w:top w:val="none" w:sz="0" w:space="0" w:color="auto"/>
        <w:left w:val="none" w:sz="0" w:space="0" w:color="auto"/>
        <w:bottom w:val="none" w:sz="0" w:space="0" w:color="auto"/>
        <w:right w:val="none" w:sz="0" w:space="0" w:color="auto"/>
      </w:divBdr>
    </w:div>
    <w:div w:id="481311024">
      <w:bodyDiv w:val="1"/>
      <w:marLeft w:val="0"/>
      <w:marRight w:val="0"/>
      <w:marTop w:val="0"/>
      <w:marBottom w:val="0"/>
      <w:divBdr>
        <w:top w:val="none" w:sz="0" w:space="0" w:color="auto"/>
        <w:left w:val="none" w:sz="0" w:space="0" w:color="auto"/>
        <w:bottom w:val="none" w:sz="0" w:space="0" w:color="auto"/>
        <w:right w:val="none" w:sz="0" w:space="0" w:color="auto"/>
      </w:divBdr>
    </w:div>
    <w:div w:id="483543638">
      <w:bodyDiv w:val="1"/>
      <w:marLeft w:val="0"/>
      <w:marRight w:val="0"/>
      <w:marTop w:val="0"/>
      <w:marBottom w:val="0"/>
      <w:divBdr>
        <w:top w:val="none" w:sz="0" w:space="0" w:color="auto"/>
        <w:left w:val="none" w:sz="0" w:space="0" w:color="auto"/>
        <w:bottom w:val="none" w:sz="0" w:space="0" w:color="auto"/>
        <w:right w:val="none" w:sz="0" w:space="0" w:color="auto"/>
      </w:divBdr>
    </w:div>
    <w:div w:id="484470447">
      <w:bodyDiv w:val="1"/>
      <w:marLeft w:val="0"/>
      <w:marRight w:val="0"/>
      <w:marTop w:val="0"/>
      <w:marBottom w:val="0"/>
      <w:divBdr>
        <w:top w:val="none" w:sz="0" w:space="0" w:color="auto"/>
        <w:left w:val="none" w:sz="0" w:space="0" w:color="auto"/>
        <w:bottom w:val="none" w:sz="0" w:space="0" w:color="auto"/>
        <w:right w:val="none" w:sz="0" w:space="0" w:color="auto"/>
      </w:divBdr>
    </w:div>
    <w:div w:id="486214997">
      <w:bodyDiv w:val="1"/>
      <w:marLeft w:val="0"/>
      <w:marRight w:val="0"/>
      <w:marTop w:val="0"/>
      <w:marBottom w:val="0"/>
      <w:divBdr>
        <w:top w:val="none" w:sz="0" w:space="0" w:color="auto"/>
        <w:left w:val="none" w:sz="0" w:space="0" w:color="auto"/>
        <w:bottom w:val="none" w:sz="0" w:space="0" w:color="auto"/>
        <w:right w:val="none" w:sz="0" w:space="0" w:color="auto"/>
      </w:divBdr>
    </w:div>
    <w:div w:id="487794194">
      <w:bodyDiv w:val="1"/>
      <w:marLeft w:val="0"/>
      <w:marRight w:val="0"/>
      <w:marTop w:val="0"/>
      <w:marBottom w:val="0"/>
      <w:divBdr>
        <w:top w:val="none" w:sz="0" w:space="0" w:color="auto"/>
        <w:left w:val="none" w:sz="0" w:space="0" w:color="auto"/>
        <w:bottom w:val="none" w:sz="0" w:space="0" w:color="auto"/>
        <w:right w:val="none" w:sz="0" w:space="0" w:color="auto"/>
      </w:divBdr>
    </w:div>
    <w:div w:id="489254582">
      <w:bodyDiv w:val="1"/>
      <w:marLeft w:val="0"/>
      <w:marRight w:val="0"/>
      <w:marTop w:val="0"/>
      <w:marBottom w:val="0"/>
      <w:divBdr>
        <w:top w:val="none" w:sz="0" w:space="0" w:color="auto"/>
        <w:left w:val="none" w:sz="0" w:space="0" w:color="auto"/>
        <w:bottom w:val="none" w:sz="0" w:space="0" w:color="auto"/>
        <w:right w:val="none" w:sz="0" w:space="0" w:color="auto"/>
      </w:divBdr>
    </w:div>
    <w:div w:id="490484965">
      <w:bodyDiv w:val="1"/>
      <w:marLeft w:val="0"/>
      <w:marRight w:val="0"/>
      <w:marTop w:val="0"/>
      <w:marBottom w:val="0"/>
      <w:divBdr>
        <w:top w:val="none" w:sz="0" w:space="0" w:color="auto"/>
        <w:left w:val="none" w:sz="0" w:space="0" w:color="auto"/>
        <w:bottom w:val="none" w:sz="0" w:space="0" w:color="auto"/>
        <w:right w:val="none" w:sz="0" w:space="0" w:color="auto"/>
      </w:divBdr>
    </w:div>
    <w:div w:id="491065450">
      <w:bodyDiv w:val="1"/>
      <w:marLeft w:val="0"/>
      <w:marRight w:val="0"/>
      <w:marTop w:val="0"/>
      <w:marBottom w:val="0"/>
      <w:divBdr>
        <w:top w:val="none" w:sz="0" w:space="0" w:color="auto"/>
        <w:left w:val="none" w:sz="0" w:space="0" w:color="auto"/>
        <w:bottom w:val="none" w:sz="0" w:space="0" w:color="auto"/>
        <w:right w:val="none" w:sz="0" w:space="0" w:color="auto"/>
      </w:divBdr>
    </w:div>
    <w:div w:id="491913601">
      <w:bodyDiv w:val="1"/>
      <w:marLeft w:val="0"/>
      <w:marRight w:val="0"/>
      <w:marTop w:val="0"/>
      <w:marBottom w:val="0"/>
      <w:divBdr>
        <w:top w:val="none" w:sz="0" w:space="0" w:color="auto"/>
        <w:left w:val="none" w:sz="0" w:space="0" w:color="auto"/>
        <w:bottom w:val="none" w:sz="0" w:space="0" w:color="auto"/>
        <w:right w:val="none" w:sz="0" w:space="0" w:color="auto"/>
      </w:divBdr>
    </w:div>
    <w:div w:id="493686327">
      <w:bodyDiv w:val="1"/>
      <w:marLeft w:val="0"/>
      <w:marRight w:val="0"/>
      <w:marTop w:val="0"/>
      <w:marBottom w:val="0"/>
      <w:divBdr>
        <w:top w:val="none" w:sz="0" w:space="0" w:color="auto"/>
        <w:left w:val="none" w:sz="0" w:space="0" w:color="auto"/>
        <w:bottom w:val="none" w:sz="0" w:space="0" w:color="auto"/>
        <w:right w:val="none" w:sz="0" w:space="0" w:color="auto"/>
      </w:divBdr>
    </w:div>
    <w:div w:id="496697420">
      <w:bodyDiv w:val="1"/>
      <w:marLeft w:val="0"/>
      <w:marRight w:val="0"/>
      <w:marTop w:val="0"/>
      <w:marBottom w:val="0"/>
      <w:divBdr>
        <w:top w:val="none" w:sz="0" w:space="0" w:color="auto"/>
        <w:left w:val="none" w:sz="0" w:space="0" w:color="auto"/>
        <w:bottom w:val="none" w:sz="0" w:space="0" w:color="auto"/>
        <w:right w:val="none" w:sz="0" w:space="0" w:color="auto"/>
      </w:divBdr>
    </w:div>
    <w:div w:id="496921892">
      <w:bodyDiv w:val="1"/>
      <w:marLeft w:val="0"/>
      <w:marRight w:val="0"/>
      <w:marTop w:val="0"/>
      <w:marBottom w:val="0"/>
      <w:divBdr>
        <w:top w:val="none" w:sz="0" w:space="0" w:color="auto"/>
        <w:left w:val="none" w:sz="0" w:space="0" w:color="auto"/>
        <w:bottom w:val="none" w:sz="0" w:space="0" w:color="auto"/>
        <w:right w:val="none" w:sz="0" w:space="0" w:color="auto"/>
      </w:divBdr>
    </w:div>
    <w:div w:id="497617370">
      <w:bodyDiv w:val="1"/>
      <w:marLeft w:val="0"/>
      <w:marRight w:val="0"/>
      <w:marTop w:val="0"/>
      <w:marBottom w:val="0"/>
      <w:divBdr>
        <w:top w:val="none" w:sz="0" w:space="0" w:color="auto"/>
        <w:left w:val="none" w:sz="0" w:space="0" w:color="auto"/>
        <w:bottom w:val="none" w:sz="0" w:space="0" w:color="auto"/>
        <w:right w:val="none" w:sz="0" w:space="0" w:color="auto"/>
      </w:divBdr>
    </w:div>
    <w:div w:id="500200098">
      <w:bodyDiv w:val="1"/>
      <w:marLeft w:val="0"/>
      <w:marRight w:val="0"/>
      <w:marTop w:val="0"/>
      <w:marBottom w:val="0"/>
      <w:divBdr>
        <w:top w:val="none" w:sz="0" w:space="0" w:color="auto"/>
        <w:left w:val="none" w:sz="0" w:space="0" w:color="auto"/>
        <w:bottom w:val="none" w:sz="0" w:space="0" w:color="auto"/>
        <w:right w:val="none" w:sz="0" w:space="0" w:color="auto"/>
      </w:divBdr>
    </w:div>
    <w:div w:id="501972440">
      <w:bodyDiv w:val="1"/>
      <w:marLeft w:val="0"/>
      <w:marRight w:val="0"/>
      <w:marTop w:val="0"/>
      <w:marBottom w:val="0"/>
      <w:divBdr>
        <w:top w:val="none" w:sz="0" w:space="0" w:color="auto"/>
        <w:left w:val="none" w:sz="0" w:space="0" w:color="auto"/>
        <w:bottom w:val="none" w:sz="0" w:space="0" w:color="auto"/>
        <w:right w:val="none" w:sz="0" w:space="0" w:color="auto"/>
      </w:divBdr>
    </w:div>
    <w:div w:id="502479873">
      <w:bodyDiv w:val="1"/>
      <w:marLeft w:val="0"/>
      <w:marRight w:val="0"/>
      <w:marTop w:val="0"/>
      <w:marBottom w:val="0"/>
      <w:divBdr>
        <w:top w:val="none" w:sz="0" w:space="0" w:color="auto"/>
        <w:left w:val="none" w:sz="0" w:space="0" w:color="auto"/>
        <w:bottom w:val="none" w:sz="0" w:space="0" w:color="auto"/>
        <w:right w:val="none" w:sz="0" w:space="0" w:color="auto"/>
      </w:divBdr>
    </w:div>
    <w:div w:id="503670647">
      <w:bodyDiv w:val="1"/>
      <w:marLeft w:val="0"/>
      <w:marRight w:val="0"/>
      <w:marTop w:val="0"/>
      <w:marBottom w:val="0"/>
      <w:divBdr>
        <w:top w:val="none" w:sz="0" w:space="0" w:color="auto"/>
        <w:left w:val="none" w:sz="0" w:space="0" w:color="auto"/>
        <w:bottom w:val="none" w:sz="0" w:space="0" w:color="auto"/>
        <w:right w:val="none" w:sz="0" w:space="0" w:color="auto"/>
      </w:divBdr>
    </w:div>
    <w:div w:id="504979460">
      <w:bodyDiv w:val="1"/>
      <w:marLeft w:val="0"/>
      <w:marRight w:val="0"/>
      <w:marTop w:val="0"/>
      <w:marBottom w:val="0"/>
      <w:divBdr>
        <w:top w:val="none" w:sz="0" w:space="0" w:color="auto"/>
        <w:left w:val="none" w:sz="0" w:space="0" w:color="auto"/>
        <w:bottom w:val="none" w:sz="0" w:space="0" w:color="auto"/>
        <w:right w:val="none" w:sz="0" w:space="0" w:color="auto"/>
      </w:divBdr>
    </w:div>
    <w:div w:id="506333175">
      <w:bodyDiv w:val="1"/>
      <w:marLeft w:val="0"/>
      <w:marRight w:val="0"/>
      <w:marTop w:val="0"/>
      <w:marBottom w:val="0"/>
      <w:divBdr>
        <w:top w:val="none" w:sz="0" w:space="0" w:color="auto"/>
        <w:left w:val="none" w:sz="0" w:space="0" w:color="auto"/>
        <w:bottom w:val="none" w:sz="0" w:space="0" w:color="auto"/>
        <w:right w:val="none" w:sz="0" w:space="0" w:color="auto"/>
      </w:divBdr>
    </w:div>
    <w:div w:id="510529517">
      <w:bodyDiv w:val="1"/>
      <w:marLeft w:val="0"/>
      <w:marRight w:val="0"/>
      <w:marTop w:val="0"/>
      <w:marBottom w:val="0"/>
      <w:divBdr>
        <w:top w:val="none" w:sz="0" w:space="0" w:color="auto"/>
        <w:left w:val="none" w:sz="0" w:space="0" w:color="auto"/>
        <w:bottom w:val="none" w:sz="0" w:space="0" w:color="auto"/>
        <w:right w:val="none" w:sz="0" w:space="0" w:color="auto"/>
      </w:divBdr>
      <w:divsChild>
        <w:div w:id="938022722">
          <w:marLeft w:val="0"/>
          <w:marRight w:val="0"/>
          <w:marTop w:val="0"/>
          <w:marBottom w:val="0"/>
          <w:divBdr>
            <w:top w:val="none" w:sz="0" w:space="0" w:color="auto"/>
            <w:left w:val="none" w:sz="0" w:space="0" w:color="auto"/>
            <w:bottom w:val="none" w:sz="0" w:space="0" w:color="auto"/>
            <w:right w:val="none" w:sz="0" w:space="0" w:color="auto"/>
          </w:divBdr>
        </w:div>
      </w:divsChild>
    </w:div>
    <w:div w:id="510729489">
      <w:bodyDiv w:val="1"/>
      <w:marLeft w:val="0"/>
      <w:marRight w:val="0"/>
      <w:marTop w:val="0"/>
      <w:marBottom w:val="0"/>
      <w:divBdr>
        <w:top w:val="none" w:sz="0" w:space="0" w:color="auto"/>
        <w:left w:val="none" w:sz="0" w:space="0" w:color="auto"/>
        <w:bottom w:val="none" w:sz="0" w:space="0" w:color="auto"/>
        <w:right w:val="none" w:sz="0" w:space="0" w:color="auto"/>
      </w:divBdr>
    </w:div>
    <w:div w:id="512258101">
      <w:bodyDiv w:val="1"/>
      <w:marLeft w:val="0"/>
      <w:marRight w:val="0"/>
      <w:marTop w:val="0"/>
      <w:marBottom w:val="0"/>
      <w:divBdr>
        <w:top w:val="none" w:sz="0" w:space="0" w:color="auto"/>
        <w:left w:val="none" w:sz="0" w:space="0" w:color="auto"/>
        <w:bottom w:val="none" w:sz="0" w:space="0" w:color="auto"/>
        <w:right w:val="none" w:sz="0" w:space="0" w:color="auto"/>
      </w:divBdr>
    </w:div>
    <w:div w:id="514420707">
      <w:bodyDiv w:val="1"/>
      <w:marLeft w:val="0"/>
      <w:marRight w:val="0"/>
      <w:marTop w:val="0"/>
      <w:marBottom w:val="0"/>
      <w:divBdr>
        <w:top w:val="none" w:sz="0" w:space="0" w:color="auto"/>
        <w:left w:val="none" w:sz="0" w:space="0" w:color="auto"/>
        <w:bottom w:val="none" w:sz="0" w:space="0" w:color="auto"/>
        <w:right w:val="none" w:sz="0" w:space="0" w:color="auto"/>
      </w:divBdr>
    </w:div>
    <w:div w:id="516384895">
      <w:bodyDiv w:val="1"/>
      <w:marLeft w:val="0"/>
      <w:marRight w:val="0"/>
      <w:marTop w:val="0"/>
      <w:marBottom w:val="0"/>
      <w:divBdr>
        <w:top w:val="none" w:sz="0" w:space="0" w:color="auto"/>
        <w:left w:val="none" w:sz="0" w:space="0" w:color="auto"/>
        <w:bottom w:val="none" w:sz="0" w:space="0" w:color="auto"/>
        <w:right w:val="none" w:sz="0" w:space="0" w:color="auto"/>
      </w:divBdr>
    </w:div>
    <w:div w:id="517889646">
      <w:bodyDiv w:val="1"/>
      <w:marLeft w:val="0"/>
      <w:marRight w:val="0"/>
      <w:marTop w:val="0"/>
      <w:marBottom w:val="0"/>
      <w:divBdr>
        <w:top w:val="none" w:sz="0" w:space="0" w:color="auto"/>
        <w:left w:val="none" w:sz="0" w:space="0" w:color="auto"/>
        <w:bottom w:val="none" w:sz="0" w:space="0" w:color="auto"/>
        <w:right w:val="none" w:sz="0" w:space="0" w:color="auto"/>
      </w:divBdr>
    </w:div>
    <w:div w:id="517891427">
      <w:bodyDiv w:val="1"/>
      <w:marLeft w:val="0"/>
      <w:marRight w:val="0"/>
      <w:marTop w:val="0"/>
      <w:marBottom w:val="0"/>
      <w:divBdr>
        <w:top w:val="none" w:sz="0" w:space="0" w:color="auto"/>
        <w:left w:val="none" w:sz="0" w:space="0" w:color="auto"/>
        <w:bottom w:val="none" w:sz="0" w:space="0" w:color="auto"/>
        <w:right w:val="none" w:sz="0" w:space="0" w:color="auto"/>
      </w:divBdr>
    </w:div>
    <w:div w:id="518979881">
      <w:bodyDiv w:val="1"/>
      <w:marLeft w:val="0"/>
      <w:marRight w:val="0"/>
      <w:marTop w:val="0"/>
      <w:marBottom w:val="0"/>
      <w:divBdr>
        <w:top w:val="none" w:sz="0" w:space="0" w:color="auto"/>
        <w:left w:val="none" w:sz="0" w:space="0" w:color="auto"/>
        <w:bottom w:val="none" w:sz="0" w:space="0" w:color="auto"/>
        <w:right w:val="none" w:sz="0" w:space="0" w:color="auto"/>
      </w:divBdr>
    </w:div>
    <w:div w:id="519202114">
      <w:bodyDiv w:val="1"/>
      <w:marLeft w:val="0"/>
      <w:marRight w:val="0"/>
      <w:marTop w:val="0"/>
      <w:marBottom w:val="0"/>
      <w:divBdr>
        <w:top w:val="none" w:sz="0" w:space="0" w:color="auto"/>
        <w:left w:val="none" w:sz="0" w:space="0" w:color="auto"/>
        <w:bottom w:val="none" w:sz="0" w:space="0" w:color="auto"/>
        <w:right w:val="none" w:sz="0" w:space="0" w:color="auto"/>
      </w:divBdr>
    </w:div>
    <w:div w:id="520818362">
      <w:bodyDiv w:val="1"/>
      <w:marLeft w:val="0"/>
      <w:marRight w:val="0"/>
      <w:marTop w:val="0"/>
      <w:marBottom w:val="0"/>
      <w:divBdr>
        <w:top w:val="none" w:sz="0" w:space="0" w:color="auto"/>
        <w:left w:val="none" w:sz="0" w:space="0" w:color="auto"/>
        <w:bottom w:val="none" w:sz="0" w:space="0" w:color="auto"/>
        <w:right w:val="none" w:sz="0" w:space="0" w:color="auto"/>
      </w:divBdr>
    </w:div>
    <w:div w:id="522596738">
      <w:bodyDiv w:val="1"/>
      <w:marLeft w:val="0"/>
      <w:marRight w:val="0"/>
      <w:marTop w:val="0"/>
      <w:marBottom w:val="0"/>
      <w:divBdr>
        <w:top w:val="none" w:sz="0" w:space="0" w:color="auto"/>
        <w:left w:val="none" w:sz="0" w:space="0" w:color="auto"/>
        <w:bottom w:val="none" w:sz="0" w:space="0" w:color="auto"/>
        <w:right w:val="none" w:sz="0" w:space="0" w:color="auto"/>
      </w:divBdr>
    </w:div>
    <w:div w:id="524051998">
      <w:bodyDiv w:val="1"/>
      <w:marLeft w:val="0"/>
      <w:marRight w:val="0"/>
      <w:marTop w:val="0"/>
      <w:marBottom w:val="0"/>
      <w:divBdr>
        <w:top w:val="none" w:sz="0" w:space="0" w:color="auto"/>
        <w:left w:val="none" w:sz="0" w:space="0" w:color="auto"/>
        <w:bottom w:val="none" w:sz="0" w:space="0" w:color="auto"/>
        <w:right w:val="none" w:sz="0" w:space="0" w:color="auto"/>
      </w:divBdr>
    </w:div>
    <w:div w:id="524288525">
      <w:bodyDiv w:val="1"/>
      <w:marLeft w:val="0"/>
      <w:marRight w:val="0"/>
      <w:marTop w:val="0"/>
      <w:marBottom w:val="0"/>
      <w:divBdr>
        <w:top w:val="none" w:sz="0" w:space="0" w:color="auto"/>
        <w:left w:val="none" w:sz="0" w:space="0" w:color="auto"/>
        <w:bottom w:val="none" w:sz="0" w:space="0" w:color="auto"/>
        <w:right w:val="none" w:sz="0" w:space="0" w:color="auto"/>
      </w:divBdr>
    </w:div>
    <w:div w:id="525599646">
      <w:bodyDiv w:val="1"/>
      <w:marLeft w:val="0"/>
      <w:marRight w:val="0"/>
      <w:marTop w:val="0"/>
      <w:marBottom w:val="0"/>
      <w:divBdr>
        <w:top w:val="none" w:sz="0" w:space="0" w:color="auto"/>
        <w:left w:val="none" w:sz="0" w:space="0" w:color="auto"/>
        <w:bottom w:val="none" w:sz="0" w:space="0" w:color="auto"/>
        <w:right w:val="none" w:sz="0" w:space="0" w:color="auto"/>
      </w:divBdr>
    </w:div>
    <w:div w:id="526721675">
      <w:bodyDiv w:val="1"/>
      <w:marLeft w:val="0"/>
      <w:marRight w:val="0"/>
      <w:marTop w:val="0"/>
      <w:marBottom w:val="0"/>
      <w:divBdr>
        <w:top w:val="none" w:sz="0" w:space="0" w:color="auto"/>
        <w:left w:val="none" w:sz="0" w:space="0" w:color="auto"/>
        <w:bottom w:val="none" w:sz="0" w:space="0" w:color="auto"/>
        <w:right w:val="none" w:sz="0" w:space="0" w:color="auto"/>
      </w:divBdr>
    </w:div>
    <w:div w:id="529419535">
      <w:bodyDiv w:val="1"/>
      <w:marLeft w:val="0"/>
      <w:marRight w:val="0"/>
      <w:marTop w:val="0"/>
      <w:marBottom w:val="0"/>
      <w:divBdr>
        <w:top w:val="none" w:sz="0" w:space="0" w:color="auto"/>
        <w:left w:val="none" w:sz="0" w:space="0" w:color="auto"/>
        <w:bottom w:val="none" w:sz="0" w:space="0" w:color="auto"/>
        <w:right w:val="none" w:sz="0" w:space="0" w:color="auto"/>
      </w:divBdr>
    </w:div>
    <w:div w:id="529997528">
      <w:bodyDiv w:val="1"/>
      <w:marLeft w:val="0"/>
      <w:marRight w:val="0"/>
      <w:marTop w:val="0"/>
      <w:marBottom w:val="0"/>
      <w:divBdr>
        <w:top w:val="none" w:sz="0" w:space="0" w:color="auto"/>
        <w:left w:val="none" w:sz="0" w:space="0" w:color="auto"/>
        <w:bottom w:val="none" w:sz="0" w:space="0" w:color="auto"/>
        <w:right w:val="none" w:sz="0" w:space="0" w:color="auto"/>
      </w:divBdr>
    </w:div>
    <w:div w:id="530147226">
      <w:bodyDiv w:val="1"/>
      <w:marLeft w:val="0"/>
      <w:marRight w:val="0"/>
      <w:marTop w:val="0"/>
      <w:marBottom w:val="0"/>
      <w:divBdr>
        <w:top w:val="none" w:sz="0" w:space="0" w:color="auto"/>
        <w:left w:val="none" w:sz="0" w:space="0" w:color="auto"/>
        <w:bottom w:val="none" w:sz="0" w:space="0" w:color="auto"/>
        <w:right w:val="none" w:sz="0" w:space="0" w:color="auto"/>
      </w:divBdr>
    </w:div>
    <w:div w:id="530343434">
      <w:bodyDiv w:val="1"/>
      <w:marLeft w:val="0"/>
      <w:marRight w:val="0"/>
      <w:marTop w:val="0"/>
      <w:marBottom w:val="0"/>
      <w:divBdr>
        <w:top w:val="none" w:sz="0" w:space="0" w:color="auto"/>
        <w:left w:val="none" w:sz="0" w:space="0" w:color="auto"/>
        <w:bottom w:val="none" w:sz="0" w:space="0" w:color="auto"/>
        <w:right w:val="none" w:sz="0" w:space="0" w:color="auto"/>
      </w:divBdr>
    </w:div>
    <w:div w:id="530992320">
      <w:bodyDiv w:val="1"/>
      <w:marLeft w:val="0"/>
      <w:marRight w:val="0"/>
      <w:marTop w:val="0"/>
      <w:marBottom w:val="0"/>
      <w:divBdr>
        <w:top w:val="none" w:sz="0" w:space="0" w:color="auto"/>
        <w:left w:val="none" w:sz="0" w:space="0" w:color="auto"/>
        <w:bottom w:val="none" w:sz="0" w:space="0" w:color="auto"/>
        <w:right w:val="none" w:sz="0" w:space="0" w:color="auto"/>
      </w:divBdr>
    </w:div>
    <w:div w:id="531266859">
      <w:bodyDiv w:val="1"/>
      <w:marLeft w:val="0"/>
      <w:marRight w:val="0"/>
      <w:marTop w:val="0"/>
      <w:marBottom w:val="0"/>
      <w:divBdr>
        <w:top w:val="none" w:sz="0" w:space="0" w:color="auto"/>
        <w:left w:val="none" w:sz="0" w:space="0" w:color="auto"/>
        <w:bottom w:val="none" w:sz="0" w:space="0" w:color="auto"/>
        <w:right w:val="none" w:sz="0" w:space="0" w:color="auto"/>
      </w:divBdr>
    </w:div>
    <w:div w:id="531454537">
      <w:bodyDiv w:val="1"/>
      <w:marLeft w:val="0"/>
      <w:marRight w:val="0"/>
      <w:marTop w:val="0"/>
      <w:marBottom w:val="0"/>
      <w:divBdr>
        <w:top w:val="none" w:sz="0" w:space="0" w:color="auto"/>
        <w:left w:val="none" w:sz="0" w:space="0" w:color="auto"/>
        <w:bottom w:val="none" w:sz="0" w:space="0" w:color="auto"/>
        <w:right w:val="none" w:sz="0" w:space="0" w:color="auto"/>
      </w:divBdr>
    </w:div>
    <w:div w:id="533035588">
      <w:bodyDiv w:val="1"/>
      <w:marLeft w:val="0"/>
      <w:marRight w:val="0"/>
      <w:marTop w:val="0"/>
      <w:marBottom w:val="0"/>
      <w:divBdr>
        <w:top w:val="none" w:sz="0" w:space="0" w:color="auto"/>
        <w:left w:val="none" w:sz="0" w:space="0" w:color="auto"/>
        <w:bottom w:val="none" w:sz="0" w:space="0" w:color="auto"/>
        <w:right w:val="none" w:sz="0" w:space="0" w:color="auto"/>
      </w:divBdr>
    </w:div>
    <w:div w:id="533275781">
      <w:bodyDiv w:val="1"/>
      <w:marLeft w:val="0"/>
      <w:marRight w:val="0"/>
      <w:marTop w:val="0"/>
      <w:marBottom w:val="0"/>
      <w:divBdr>
        <w:top w:val="none" w:sz="0" w:space="0" w:color="auto"/>
        <w:left w:val="none" w:sz="0" w:space="0" w:color="auto"/>
        <w:bottom w:val="none" w:sz="0" w:space="0" w:color="auto"/>
        <w:right w:val="none" w:sz="0" w:space="0" w:color="auto"/>
      </w:divBdr>
    </w:div>
    <w:div w:id="534122304">
      <w:bodyDiv w:val="1"/>
      <w:marLeft w:val="0"/>
      <w:marRight w:val="0"/>
      <w:marTop w:val="0"/>
      <w:marBottom w:val="0"/>
      <w:divBdr>
        <w:top w:val="none" w:sz="0" w:space="0" w:color="auto"/>
        <w:left w:val="none" w:sz="0" w:space="0" w:color="auto"/>
        <w:bottom w:val="none" w:sz="0" w:space="0" w:color="auto"/>
        <w:right w:val="none" w:sz="0" w:space="0" w:color="auto"/>
      </w:divBdr>
    </w:div>
    <w:div w:id="536048069">
      <w:bodyDiv w:val="1"/>
      <w:marLeft w:val="0"/>
      <w:marRight w:val="0"/>
      <w:marTop w:val="0"/>
      <w:marBottom w:val="0"/>
      <w:divBdr>
        <w:top w:val="none" w:sz="0" w:space="0" w:color="auto"/>
        <w:left w:val="none" w:sz="0" w:space="0" w:color="auto"/>
        <w:bottom w:val="none" w:sz="0" w:space="0" w:color="auto"/>
        <w:right w:val="none" w:sz="0" w:space="0" w:color="auto"/>
      </w:divBdr>
    </w:div>
    <w:div w:id="536936790">
      <w:bodyDiv w:val="1"/>
      <w:marLeft w:val="0"/>
      <w:marRight w:val="0"/>
      <w:marTop w:val="0"/>
      <w:marBottom w:val="0"/>
      <w:divBdr>
        <w:top w:val="none" w:sz="0" w:space="0" w:color="auto"/>
        <w:left w:val="none" w:sz="0" w:space="0" w:color="auto"/>
        <w:bottom w:val="none" w:sz="0" w:space="0" w:color="auto"/>
        <w:right w:val="none" w:sz="0" w:space="0" w:color="auto"/>
      </w:divBdr>
    </w:div>
    <w:div w:id="537475318">
      <w:bodyDiv w:val="1"/>
      <w:marLeft w:val="0"/>
      <w:marRight w:val="0"/>
      <w:marTop w:val="0"/>
      <w:marBottom w:val="0"/>
      <w:divBdr>
        <w:top w:val="none" w:sz="0" w:space="0" w:color="auto"/>
        <w:left w:val="none" w:sz="0" w:space="0" w:color="auto"/>
        <w:bottom w:val="none" w:sz="0" w:space="0" w:color="auto"/>
        <w:right w:val="none" w:sz="0" w:space="0" w:color="auto"/>
      </w:divBdr>
    </w:div>
    <w:div w:id="538666987">
      <w:bodyDiv w:val="1"/>
      <w:marLeft w:val="0"/>
      <w:marRight w:val="0"/>
      <w:marTop w:val="0"/>
      <w:marBottom w:val="0"/>
      <w:divBdr>
        <w:top w:val="none" w:sz="0" w:space="0" w:color="auto"/>
        <w:left w:val="none" w:sz="0" w:space="0" w:color="auto"/>
        <w:bottom w:val="none" w:sz="0" w:space="0" w:color="auto"/>
        <w:right w:val="none" w:sz="0" w:space="0" w:color="auto"/>
      </w:divBdr>
    </w:div>
    <w:div w:id="543256924">
      <w:bodyDiv w:val="1"/>
      <w:marLeft w:val="0"/>
      <w:marRight w:val="0"/>
      <w:marTop w:val="0"/>
      <w:marBottom w:val="0"/>
      <w:divBdr>
        <w:top w:val="none" w:sz="0" w:space="0" w:color="auto"/>
        <w:left w:val="none" w:sz="0" w:space="0" w:color="auto"/>
        <w:bottom w:val="none" w:sz="0" w:space="0" w:color="auto"/>
        <w:right w:val="none" w:sz="0" w:space="0" w:color="auto"/>
      </w:divBdr>
    </w:div>
    <w:div w:id="543757123">
      <w:bodyDiv w:val="1"/>
      <w:marLeft w:val="0"/>
      <w:marRight w:val="0"/>
      <w:marTop w:val="0"/>
      <w:marBottom w:val="0"/>
      <w:divBdr>
        <w:top w:val="none" w:sz="0" w:space="0" w:color="auto"/>
        <w:left w:val="none" w:sz="0" w:space="0" w:color="auto"/>
        <w:bottom w:val="none" w:sz="0" w:space="0" w:color="auto"/>
        <w:right w:val="none" w:sz="0" w:space="0" w:color="auto"/>
      </w:divBdr>
    </w:div>
    <w:div w:id="545720169">
      <w:bodyDiv w:val="1"/>
      <w:marLeft w:val="0"/>
      <w:marRight w:val="0"/>
      <w:marTop w:val="0"/>
      <w:marBottom w:val="0"/>
      <w:divBdr>
        <w:top w:val="none" w:sz="0" w:space="0" w:color="auto"/>
        <w:left w:val="none" w:sz="0" w:space="0" w:color="auto"/>
        <w:bottom w:val="none" w:sz="0" w:space="0" w:color="auto"/>
        <w:right w:val="none" w:sz="0" w:space="0" w:color="auto"/>
      </w:divBdr>
    </w:div>
    <w:div w:id="546574775">
      <w:bodyDiv w:val="1"/>
      <w:marLeft w:val="0"/>
      <w:marRight w:val="0"/>
      <w:marTop w:val="0"/>
      <w:marBottom w:val="0"/>
      <w:divBdr>
        <w:top w:val="none" w:sz="0" w:space="0" w:color="auto"/>
        <w:left w:val="none" w:sz="0" w:space="0" w:color="auto"/>
        <w:bottom w:val="none" w:sz="0" w:space="0" w:color="auto"/>
        <w:right w:val="none" w:sz="0" w:space="0" w:color="auto"/>
      </w:divBdr>
    </w:div>
    <w:div w:id="548304605">
      <w:bodyDiv w:val="1"/>
      <w:marLeft w:val="0"/>
      <w:marRight w:val="0"/>
      <w:marTop w:val="0"/>
      <w:marBottom w:val="0"/>
      <w:divBdr>
        <w:top w:val="none" w:sz="0" w:space="0" w:color="auto"/>
        <w:left w:val="none" w:sz="0" w:space="0" w:color="auto"/>
        <w:bottom w:val="none" w:sz="0" w:space="0" w:color="auto"/>
        <w:right w:val="none" w:sz="0" w:space="0" w:color="auto"/>
      </w:divBdr>
    </w:div>
    <w:div w:id="551383912">
      <w:bodyDiv w:val="1"/>
      <w:marLeft w:val="0"/>
      <w:marRight w:val="0"/>
      <w:marTop w:val="0"/>
      <w:marBottom w:val="0"/>
      <w:divBdr>
        <w:top w:val="none" w:sz="0" w:space="0" w:color="auto"/>
        <w:left w:val="none" w:sz="0" w:space="0" w:color="auto"/>
        <w:bottom w:val="none" w:sz="0" w:space="0" w:color="auto"/>
        <w:right w:val="none" w:sz="0" w:space="0" w:color="auto"/>
      </w:divBdr>
    </w:div>
    <w:div w:id="554000955">
      <w:bodyDiv w:val="1"/>
      <w:marLeft w:val="0"/>
      <w:marRight w:val="0"/>
      <w:marTop w:val="0"/>
      <w:marBottom w:val="0"/>
      <w:divBdr>
        <w:top w:val="none" w:sz="0" w:space="0" w:color="auto"/>
        <w:left w:val="none" w:sz="0" w:space="0" w:color="auto"/>
        <w:bottom w:val="none" w:sz="0" w:space="0" w:color="auto"/>
        <w:right w:val="none" w:sz="0" w:space="0" w:color="auto"/>
      </w:divBdr>
    </w:div>
    <w:div w:id="554196397">
      <w:bodyDiv w:val="1"/>
      <w:marLeft w:val="0"/>
      <w:marRight w:val="0"/>
      <w:marTop w:val="0"/>
      <w:marBottom w:val="0"/>
      <w:divBdr>
        <w:top w:val="none" w:sz="0" w:space="0" w:color="auto"/>
        <w:left w:val="none" w:sz="0" w:space="0" w:color="auto"/>
        <w:bottom w:val="none" w:sz="0" w:space="0" w:color="auto"/>
        <w:right w:val="none" w:sz="0" w:space="0" w:color="auto"/>
      </w:divBdr>
    </w:div>
    <w:div w:id="556362340">
      <w:bodyDiv w:val="1"/>
      <w:marLeft w:val="0"/>
      <w:marRight w:val="0"/>
      <w:marTop w:val="0"/>
      <w:marBottom w:val="0"/>
      <w:divBdr>
        <w:top w:val="none" w:sz="0" w:space="0" w:color="auto"/>
        <w:left w:val="none" w:sz="0" w:space="0" w:color="auto"/>
        <w:bottom w:val="none" w:sz="0" w:space="0" w:color="auto"/>
        <w:right w:val="none" w:sz="0" w:space="0" w:color="auto"/>
      </w:divBdr>
    </w:div>
    <w:div w:id="557979715">
      <w:bodyDiv w:val="1"/>
      <w:marLeft w:val="0"/>
      <w:marRight w:val="0"/>
      <w:marTop w:val="0"/>
      <w:marBottom w:val="0"/>
      <w:divBdr>
        <w:top w:val="none" w:sz="0" w:space="0" w:color="auto"/>
        <w:left w:val="none" w:sz="0" w:space="0" w:color="auto"/>
        <w:bottom w:val="none" w:sz="0" w:space="0" w:color="auto"/>
        <w:right w:val="none" w:sz="0" w:space="0" w:color="auto"/>
      </w:divBdr>
    </w:div>
    <w:div w:id="559632719">
      <w:bodyDiv w:val="1"/>
      <w:marLeft w:val="0"/>
      <w:marRight w:val="0"/>
      <w:marTop w:val="0"/>
      <w:marBottom w:val="0"/>
      <w:divBdr>
        <w:top w:val="none" w:sz="0" w:space="0" w:color="auto"/>
        <w:left w:val="none" w:sz="0" w:space="0" w:color="auto"/>
        <w:bottom w:val="none" w:sz="0" w:space="0" w:color="auto"/>
        <w:right w:val="none" w:sz="0" w:space="0" w:color="auto"/>
      </w:divBdr>
    </w:div>
    <w:div w:id="560336059">
      <w:bodyDiv w:val="1"/>
      <w:marLeft w:val="0"/>
      <w:marRight w:val="0"/>
      <w:marTop w:val="0"/>
      <w:marBottom w:val="0"/>
      <w:divBdr>
        <w:top w:val="none" w:sz="0" w:space="0" w:color="auto"/>
        <w:left w:val="none" w:sz="0" w:space="0" w:color="auto"/>
        <w:bottom w:val="none" w:sz="0" w:space="0" w:color="auto"/>
        <w:right w:val="none" w:sz="0" w:space="0" w:color="auto"/>
      </w:divBdr>
    </w:div>
    <w:div w:id="563027245">
      <w:bodyDiv w:val="1"/>
      <w:marLeft w:val="0"/>
      <w:marRight w:val="0"/>
      <w:marTop w:val="0"/>
      <w:marBottom w:val="0"/>
      <w:divBdr>
        <w:top w:val="none" w:sz="0" w:space="0" w:color="auto"/>
        <w:left w:val="none" w:sz="0" w:space="0" w:color="auto"/>
        <w:bottom w:val="none" w:sz="0" w:space="0" w:color="auto"/>
        <w:right w:val="none" w:sz="0" w:space="0" w:color="auto"/>
      </w:divBdr>
    </w:div>
    <w:div w:id="564798744">
      <w:bodyDiv w:val="1"/>
      <w:marLeft w:val="0"/>
      <w:marRight w:val="0"/>
      <w:marTop w:val="0"/>
      <w:marBottom w:val="0"/>
      <w:divBdr>
        <w:top w:val="none" w:sz="0" w:space="0" w:color="auto"/>
        <w:left w:val="none" w:sz="0" w:space="0" w:color="auto"/>
        <w:bottom w:val="none" w:sz="0" w:space="0" w:color="auto"/>
        <w:right w:val="none" w:sz="0" w:space="0" w:color="auto"/>
      </w:divBdr>
    </w:div>
    <w:div w:id="565726439">
      <w:bodyDiv w:val="1"/>
      <w:marLeft w:val="0"/>
      <w:marRight w:val="0"/>
      <w:marTop w:val="0"/>
      <w:marBottom w:val="0"/>
      <w:divBdr>
        <w:top w:val="none" w:sz="0" w:space="0" w:color="auto"/>
        <w:left w:val="none" w:sz="0" w:space="0" w:color="auto"/>
        <w:bottom w:val="none" w:sz="0" w:space="0" w:color="auto"/>
        <w:right w:val="none" w:sz="0" w:space="0" w:color="auto"/>
      </w:divBdr>
    </w:div>
    <w:div w:id="568879435">
      <w:bodyDiv w:val="1"/>
      <w:marLeft w:val="0"/>
      <w:marRight w:val="0"/>
      <w:marTop w:val="0"/>
      <w:marBottom w:val="0"/>
      <w:divBdr>
        <w:top w:val="none" w:sz="0" w:space="0" w:color="auto"/>
        <w:left w:val="none" w:sz="0" w:space="0" w:color="auto"/>
        <w:bottom w:val="none" w:sz="0" w:space="0" w:color="auto"/>
        <w:right w:val="none" w:sz="0" w:space="0" w:color="auto"/>
      </w:divBdr>
    </w:div>
    <w:div w:id="570189943">
      <w:bodyDiv w:val="1"/>
      <w:marLeft w:val="0"/>
      <w:marRight w:val="0"/>
      <w:marTop w:val="0"/>
      <w:marBottom w:val="0"/>
      <w:divBdr>
        <w:top w:val="none" w:sz="0" w:space="0" w:color="auto"/>
        <w:left w:val="none" w:sz="0" w:space="0" w:color="auto"/>
        <w:bottom w:val="none" w:sz="0" w:space="0" w:color="auto"/>
        <w:right w:val="none" w:sz="0" w:space="0" w:color="auto"/>
      </w:divBdr>
    </w:div>
    <w:div w:id="570697150">
      <w:bodyDiv w:val="1"/>
      <w:marLeft w:val="0"/>
      <w:marRight w:val="0"/>
      <w:marTop w:val="0"/>
      <w:marBottom w:val="0"/>
      <w:divBdr>
        <w:top w:val="none" w:sz="0" w:space="0" w:color="auto"/>
        <w:left w:val="none" w:sz="0" w:space="0" w:color="auto"/>
        <w:bottom w:val="none" w:sz="0" w:space="0" w:color="auto"/>
        <w:right w:val="none" w:sz="0" w:space="0" w:color="auto"/>
      </w:divBdr>
    </w:div>
    <w:div w:id="570896044">
      <w:bodyDiv w:val="1"/>
      <w:marLeft w:val="0"/>
      <w:marRight w:val="0"/>
      <w:marTop w:val="0"/>
      <w:marBottom w:val="0"/>
      <w:divBdr>
        <w:top w:val="none" w:sz="0" w:space="0" w:color="auto"/>
        <w:left w:val="none" w:sz="0" w:space="0" w:color="auto"/>
        <w:bottom w:val="none" w:sz="0" w:space="0" w:color="auto"/>
        <w:right w:val="none" w:sz="0" w:space="0" w:color="auto"/>
      </w:divBdr>
    </w:div>
    <w:div w:id="571350260">
      <w:marLeft w:val="0"/>
      <w:marRight w:val="0"/>
      <w:marTop w:val="0"/>
      <w:marBottom w:val="0"/>
      <w:divBdr>
        <w:top w:val="none" w:sz="0" w:space="0" w:color="auto"/>
        <w:left w:val="none" w:sz="0" w:space="0" w:color="auto"/>
        <w:bottom w:val="none" w:sz="0" w:space="0" w:color="auto"/>
        <w:right w:val="none" w:sz="0" w:space="0" w:color="auto"/>
      </w:divBdr>
    </w:div>
    <w:div w:id="571476665">
      <w:bodyDiv w:val="1"/>
      <w:marLeft w:val="0"/>
      <w:marRight w:val="0"/>
      <w:marTop w:val="0"/>
      <w:marBottom w:val="0"/>
      <w:divBdr>
        <w:top w:val="none" w:sz="0" w:space="0" w:color="auto"/>
        <w:left w:val="none" w:sz="0" w:space="0" w:color="auto"/>
        <w:bottom w:val="none" w:sz="0" w:space="0" w:color="auto"/>
        <w:right w:val="none" w:sz="0" w:space="0" w:color="auto"/>
      </w:divBdr>
    </w:div>
    <w:div w:id="571743149">
      <w:bodyDiv w:val="1"/>
      <w:marLeft w:val="0"/>
      <w:marRight w:val="0"/>
      <w:marTop w:val="0"/>
      <w:marBottom w:val="0"/>
      <w:divBdr>
        <w:top w:val="none" w:sz="0" w:space="0" w:color="auto"/>
        <w:left w:val="none" w:sz="0" w:space="0" w:color="auto"/>
        <w:bottom w:val="none" w:sz="0" w:space="0" w:color="auto"/>
        <w:right w:val="none" w:sz="0" w:space="0" w:color="auto"/>
      </w:divBdr>
    </w:div>
    <w:div w:id="573274029">
      <w:bodyDiv w:val="1"/>
      <w:marLeft w:val="0"/>
      <w:marRight w:val="0"/>
      <w:marTop w:val="0"/>
      <w:marBottom w:val="0"/>
      <w:divBdr>
        <w:top w:val="none" w:sz="0" w:space="0" w:color="auto"/>
        <w:left w:val="none" w:sz="0" w:space="0" w:color="auto"/>
        <w:bottom w:val="none" w:sz="0" w:space="0" w:color="auto"/>
        <w:right w:val="none" w:sz="0" w:space="0" w:color="auto"/>
      </w:divBdr>
    </w:div>
    <w:div w:id="575818649">
      <w:bodyDiv w:val="1"/>
      <w:marLeft w:val="0"/>
      <w:marRight w:val="0"/>
      <w:marTop w:val="0"/>
      <w:marBottom w:val="0"/>
      <w:divBdr>
        <w:top w:val="none" w:sz="0" w:space="0" w:color="auto"/>
        <w:left w:val="none" w:sz="0" w:space="0" w:color="auto"/>
        <w:bottom w:val="none" w:sz="0" w:space="0" w:color="auto"/>
        <w:right w:val="none" w:sz="0" w:space="0" w:color="auto"/>
      </w:divBdr>
    </w:div>
    <w:div w:id="577906181">
      <w:bodyDiv w:val="1"/>
      <w:marLeft w:val="0"/>
      <w:marRight w:val="0"/>
      <w:marTop w:val="0"/>
      <w:marBottom w:val="0"/>
      <w:divBdr>
        <w:top w:val="none" w:sz="0" w:space="0" w:color="auto"/>
        <w:left w:val="none" w:sz="0" w:space="0" w:color="auto"/>
        <w:bottom w:val="none" w:sz="0" w:space="0" w:color="auto"/>
        <w:right w:val="none" w:sz="0" w:space="0" w:color="auto"/>
      </w:divBdr>
    </w:div>
    <w:div w:id="578178639">
      <w:bodyDiv w:val="1"/>
      <w:marLeft w:val="0"/>
      <w:marRight w:val="0"/>
      <w:marTop w:val="0"/>
      <w:marBottom w:val="0"/>
      <w:divBdr>
        <w:top w:val="none" w:sz="0" w:space="0" w:color="auto"/>
        <w:left w:val="none" w:sz="0" w:space="0" w:color="auto"/>
        <w:bottom w:val="none" w:sz="0" w:space="0" w:color="auto"/>
        <w:right w:val="none" w:sz="0" w:space="0" w:color="auto"/>
      </w:divBdr>
    </w:div>
    <w:div w:id="580214391">
      <w:bodyDiv w:val="1"/>
      <w:marLeft w:val="0"/>
      <w:marRight w:val="0"/>
      <w:marTop w:val="0"/>
      <w:marBottom w:val="0"/>
      <w:divBdr>
        <w:top w:val="none" w:sz="0" w:space="0" w:color="auto"/>
        <w:left w:val="none" w:sz="0" w:space="0" w:color="auto"/>
        <w:bottom w:val="none" w:sz="0" w:space="0" w:color="auto"/>
        <w:right w:val="none" w:sz="0" w:space="0" w:color="auto"/>
      </w:divBdr>
    </w:div>
    <w:div w:id="581641565">
      <w:bodyDiv w:val="1"/>
      <w:marLeft w:val="0"/>
      <w:marRight w:val="0"/>
      <w:marTop w:val="0"/>
      <w:marBottom w:val="0"/>
      <w:divBdr>
        <w:top w:val="none" w:sz="0" w:space="0" w:color="auto"/>
        <w:left w:val="none" w:sz="0" w:space="0" w:color="auto"/>
        <w:bottom w:val="none" w:sz="0" w:space="0" w:color="auto"/>
        <w:right w:val="none" w:sz="0" w:space="0" w:color="auto"/>
      </w:divBdr>
    </w:div>
    <w:div w:id="581909950">
      <w:bodyDiv w:val="1"/>
      <w:marLeft w:val="0"/>
      <w:marRight w:val="0"/>
      <w:marTop w:val="0"/>
      <w:marBottom w:val="0"/>
      <w:divBdr>
        <w:top w:val="none" w:sz="0" w:space="0" w:color="auto"/>
        <w:left w:val="none" w:sz="0" w:space="0" w:color="auto"/>
        <w:bottom w:val="none" w:sz="0" w:space="0" w:color="auto"/>
        <w:right w:val="none" w:sz="0" w:space="0" w:color="auto"/>
      </w:divBdr>
    </w:div>
    <w:div w:id="582450789">
      <w:bodyDiv w:val="1"/>
      <w:marLeft w:val="0"/>
      <w:marRight w:val="0"/>
      <w:marTop w:val="0"/>
      <w:marBottom w:val="0"/>
      <w:divBdr>
        <w:top w:val="none" w:sz="0" w:space="0" w:color="auto"/>
        <w:left w:val="none" w:sz="0" w:space="0" w:color="auto"/>
        <w:bottom w:val="none" w:sz="0" w:space="0" w:color="auto"/>
        <w:right w:val="none" w:sz="0" w:space="0" w:color="auto"/>
      </w:divBdr>
    </w:div>
    <w:div w:id="583346054">
      <w:bodyDiv w:val="1"/>
      <w:marLeft w:val="0"/>
      <w:marRight w:val="0"/>
      <w:marTop w:val="0"/>
      <w:marBottom w:val="0"/>
      <w:divBdr>
        <w:top w:val="none" w:sz="0" w:space="0" w:color="auto"/>
        <w:left w:val="none" w:sz="0" w:space="0" w:color="auto"/>
        <w:bottom w:val="none" w:sz="0" w:space="0" w:color="auto"/>
        <w:right w:val="none" w:sz="0" w:space="0" w:color="auto"/>
      </w:divBdr>
    </w:div>
    <w:div w:id="584188893">
      <w:bodyDiv w:val="1"/>
      <w:marLeft w:val="0"/>
      <w:marRight w:val="0"/>
      <w:marTop w:val="0"/>
      <w:marBottom w:val="0"/>
      <w:divBdr>
        <w:top w:val="none" w:sz="0" w:space="0" w:color="auto"/>
        <w:left w:val="none" w:sz="0" w:space="0" w:color="auto"/>
        <w:bottom w:val="none" w:sz="0" w:space="0" w:color="auto"/>
        <w:right w:val="none" w:sz="0" w:space="0" w:color="auto"/>
      </w:divBdr>
    </w:div>
    <w:div w:id="584191104">
      <w:bodyDiv w:val="1"/>
      <w:marLeft w:val="0"/>
      <w:marRight w:val="0"/>
      <w:marTop w:val="0"/>
      <w:marBottom w:val="0"/>
      <w:divBdr>
        <w:top w:val="none" w:sz="0" w:space="0" w:color="auto"/>
        <w:left w:val="none" w:sz="0" w:space="0" w:color="auto"/>
        <w:bottom w:val="none" w:sz="0" w:space="0" w:color="auto"/>
        <w:right w:val="none" w:sz="0" w:space="0" w:color="auto"/>
      </w:divBdr>
    </w:div>
    <w:div w:id="584844613">
      <w:bodyDiv w:val="1"/>
      <w:marLeft w:val="0"/>
      <w:marRight w:val="0"/>
      <w:marTop w:val="0"/>
      <w:marBottom w:val="0"/>
      <w:divBdr>
        <w:top w:val="none" w:sz="0" w:space="0" w:color="auto"/>
        <w:left w:val="none" w:sz="0" w:space="0" w:color="auto"/>
        <w:bottom w:val="none" w:sz="0" w:space="0" w:color="auto"/>
        <w:right w:val="none" w:sz="0" w:space="0" w:color="auto"/>
      </w:divBdr>
    </w:div>
    <w:div w:id="585847255">
      <w:bodyDiv w:val="1"/>
      <w:marLeft w:val="0"/>
      <w:marRight w:val="0"/>
      <w:marTop w:val="0"/>
      <w:marBottom w:val="0"/>
      <w:divBdr>
        <w:top w:val="none" w:sz="0" w:space="0" w:color="auto"/>
        <w:left w:val="none" w:sz="0" w:space="0" w:color="auto"/>
        <w:bottom w:val="none" w:sz="0" w:space="0" w:color="auto"/>
        <w:right w:val="none" w:sz="0" w:space="0" w:color="auto"/>
      </w:divBdr>
    </w:div>
    <w:div w:id="586231907">
      <w:bodyDiv w:val="1"/>
      <w:marLeft w:val="0"/>
      <w:marRight w:val="0"/>
      <w:marTop w:val="0"/>
      <w:marBottom w:val="0"/>
      <w:divBdr>
        <w:top w:val="none" w:sz="0" w:space="0" w:color="auto"/>
        <w:left w:val="none" w:sz="0" w:space="0" w:color="auto"/>
        <w:bottom w:val="none" w:sz="0" w:space="0" w:color="auto"/>
        <w:right w:val="none" w:sz="0" w:space="0" w:color="auto"/>
      </w:divBdr>
    </w:div>
    <w:div w:id="586694948">
      <w:bodyDiv w:val="1"/>
      <w:marLeft w:val="0"/>
      <w:marRight w:val="0"/>
      <w:marTop w:val="0"/>
      <w:marBottom w:val="0"/>
      <w:divBdr>
        <w:top w:val="none" w:sz="0" w:space="0" w:color="auto"/>
        <w:left w:val="none" w:sz="0" w:space="0" w:color="auto"/>
        <w:bottom w:val="none" w:sz="0" w:space="0" w:color="auto"/>
        <w:right w:val="none" w:sz="0" w:space="0" w:color="auto"/>
      </w:divBdr>
    </w:div>
    <w:div w:id="587424674">
      <w:bodyDiv w:val="1"/>
      <w:marLeft w:val="0"/>
      <w:marRight w:val="0"/>
      <w:marTop w:val="0"/>
      <w:marBottom w:val="0"/>
      <w:divBdr>
        <w:top w:val="none" w:sz="0" w:space="0" w:color="auto"/>
        <w:left w:val="none" w:sz="0" w:space="0" w:color="auto"/>
        <w:bottom w:val="none" w:sz="0" w:space="0" w:color="auto"/>
        <w:right w:val="none" w:sz="0" w:space="0" w:color="auto"/>
      </w:divBdr>
    </w:div>
    <w:div w:id="588736363">
      <w:bodyDiv w:val="1"/>
      <w:marLeft w:val="0"/>
      <w:marRight w:val="0"/>
      <w:marTop w:val="0"/>
      <w:marBottom w:val="0"/>
      <w:divBdr>
        <w:top w:val="none" w:sz="0" w:space="0" w:color="auto"/>
        <w:left w:val="none" w:sz="0" w:space="0" w:color="auto"/>
        <w:bottom w:val="none" w:sz="0" w:space="0" w:color="auto"/>
        <w:right w:val="none" w:sz="0" w:space="0" w:color="auto"/>
      </w:divBdr>
    </w:div>
    <w:div w:id="589198616">
      <w:bodyDiv w:val="1"/>
      <w:marLeft w:val="0"/>
      <w:marRight w:val="0"/>
      <w:marTop w:val="0"/>
      <w:marBottom w:val="0"/>
      <w:divBdr>
        <w:top w:val="none" w:sz="0" w:space="0" w:color="auto"/>
        <w:left w:val="none" w:sz="0" w:space="0" w:color="auto"/>
        <w:bottom w:val="none" w:sz="0" w:space="0" w:color="auto"/>
        <w:right w:val="none" w:sz="0" w:space="0" w:color="auto"/>
      </w:divBdr>
    </w:div>
    <w:div w:id="590435332">
      <w:bodyDiv w:val="1"/>
      <w:marLeft w:val="0"/>
      <w:marRight w:val="0"/>
      <w:marTop w:val="0"/>
      <w:marBottom w:val="0"/>
      <w:divBdr>
        <w:top w:val="none" w:sz="0" w:space="0" w:color="auto"/>
        <w:left w:val="none" w:sz="0" w:space="0" w:color="auto"/>
        <w:bottom w:val="none" w:sz="0" w:space="0" w:color="auto"/>
        <w:right w:val="none" w:sz="0" w:space="0" w:color="auto"/>
      </w:divBdr>
    </w:div>
    <w:div w:id="591940758">
      <w:marLeft w:val="0"/>
      <w:marRight w:val="0"/>
      <w:marTop w:val="0"/>
      <w:marBottom w:val="0"/>
      <w:divBdr>
        <w:top w:val="none" w:sz="0" w:space="0" w:color="auto"/>
        <w:left w:val="none" w:sz="0" w:space="0" w:color="auto"/>
        <w:bottom w:val="none" w:sz="0" w:space="0" w:color="auto"/>
        <w:right w:val="none" w:sz="0" w:space="0" w:color="auto"/>
      </w:divBdr>
    </w:div>
    <w:div w:id="593979697">
      <w:bodyDiv w:val="1"/>
      <w:marLeft w:val="0"/>
      <w:marRight w:val="0"/>
      <w:marTop w:val="0"/>
      <w:marBottom w:val="0"/>
      <w:divBdr>
        <w:top w:val="none" w:sz="0" w:space="0" w:color="auto"/>
        <w:left w:val="none" w:sz="0" w:space="0" w:color="auto"/>
        <w:bottom w:val="none" w:sz="0" w:space="0" w:color="auto"/>
        <w:right w:val="none" w:sz="0" w:space="0" w:color="auto"/>
      </w:divBdr>
    </w:div>
    <w:div w:id="594286283">
      <w:bodyDiv w:val="1"/>
      <w:marLeft w:val="0"/>
      <w:marRight w:val="0"/>
      <w:marTop w:val="0"/>
      <w:marBottom w:val="0"/>
      <w:divBdr>
        <w:top w:val="none" w:sz="0" w:space="0" w:color="auto"/>
        <w:left w:val="none" w:sz="0" w:space="0" w:color="auto"/>
        <w:bottom w:val="none" w:sz="0" w:space="0" w:color="auto"/>
        <w:right w:val="none" w:sz="0" w:space="0" w:color="auto"/>
      </w:divBdr>
    </w:div>
    <w:div w:id="597175595">
      <w:bodyDiv w:val="1"/>
      <w:marLeft w:val="0"/>
      <w:marRight w:val="0"/>
      <w:marTop w:val="0"/>
      <w:marBottom w:val="0"/>
      <w:divBdr>
        <w:top w:val="none" w:sz="0" w:space="0" w:color="auto"/>
        <w:left w:val="none" w:sz="0" w:space="0" w:color="auto"/>
        <w:bottom w:val="none" w:sz="0" w:space="0" w:color="auto"/>
        <w:right w:val="none" w:sz="0" w:space="0" w:color="auto"/>
      </w:divBdr>
    </w:div>
    <w:div w:id="597754349">
      <w:bodyDiv w:val="1"/>
      <w:marLeft w:val="0"/>
      <w:marRight w:val="0"/>
      <w:marTop w:val="0"/>
      <w:marBottom w:val="0"/>
      <w:divBdr>
        <w:top w:val="none" w:sz="0" w:space="0" w:color="auto"/>
        <w:left w:val="none" w:sz="0" w:space="0" w:color="auto"/>
        <w:bottom w:val="none" w:sz="0" w:space="0" w:color="auto"/>
        <w:right w:val="none" w:sz="0" w:space="0" w:color="auto"/>
      </w:divBdr>
      <w:divsChild>
        <w:div w:id="1545143617">
          <w:marLeft w:val="0"/>
          <w:marRight w:val="0"/>
          <w:marTop w:val="0"/>
          <w:marBottom w:val="0"/>
          <w:divBdr>
            <w:top w:val="none" w:sz="0" w:space="0" w:color="auto"/>
            <w:left w:val="none" w:sz="0" w:space="0" w:color="auto"/>
            <w:bottom w:val="none" w:sz="0" w:space="0" w:color="auto"/>
            <w:right w:val="none" w:sz="0" w:space="0" w:color="auto"/>
          </w:divBdr>
          <w:divsChild>
            <w:div w:id="21751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415195">
      <w:bodyDiv w:val="1"/>
      <w:marLeft w:val="0"/>
      <w:marRight w:val="0"/>
      <w:marTop w:val="0"/>
      <w:marBottom w:val="0"/>
      <w:divBdr>
        <w:top w:val="none" w:sz="0" w:space="0" w:color="auto"/>
        <w:left w:val="none" w:sz="0" w:space="0" w:color="auto"/>
        <w:bottom w:val="none" w:sz="0" w:space="0" w:color="auto"/>
        <w:right w:val="none" w:sz="0" w:space="0" w:color="auto"/>
      </w:divBdr>
    </w:div>
    <w:div w:id="599677252">
      <w:bodyDiv w:val="1"/>
      <w:marLeft w:val="0"/>
      <w:marRight w:val="0"/>
      <w:marTop w:val="0"/>
      <w:marBottom w:val="0"/>
      <w:divBdr>
        <w:top w:val="none" w:sz="0" w:space="0" w:color="auto"/>
        <w:left w:val="none" w:sz="0" w:space="0" w:color="auto"/>
        <w:bottom w:val="none" w:sz="0" w:space="0" w:color="auto"/>
        <w:right w:val="none" w:sz="0" w:space="0" w:color="auto"/>
      </w:divBdr>
    </w:div>
    <w:div w:id="603802609">
      <w:bodyDiv w:val="1"/>
      <w:marLeft w:val="0"/>
      <w:marRight w:val="0"/>
      <w:marTop w:val="0"/>
      <w:marBottom w:val="0"/>
      <w:divBdr>
        <w:top w:val="none" w:sz="0" w:space="0" w:color="auto"/>
        <w:left w:val="none" w:sz="0" w:space="0" w:color="auto"/>
        <w:bottom w:val="none" w:sz="0" w:space="0" w:color="auto"/>
        <w:right w:val="none" w:sz="0" w:space="0" w:color="auto"/>
      </w:divBdr>
    </w:div>
    <w:div w:id="604266038">
      <w:marLeft w:val="0"/>
      <w:marRight w:val="0"/>
      <w:marTop w:val="0"/>
      <w:marBottom w:val="0"/>
      <w:divBdr>
        <w:top w:val="none" w:sz="0" w:space="0" w:color="auto"/>
        <w:left w:val="none" w:sz="0" w:space="0" w:color="auto"/>
        <w:bottom w:val="none" w:sz="0" w:space="0" w:color="auto"/>
        <w:right w:val="none" w:sz="0" w:space="0" w:color="auto"/>
      </w:divBdr>
    </w:div>
    <w:div w:id="606887770">
      <w:bodyDiv w:val="1"/>
      <w:marLeft w:val="0"/>
      <w:marRight w:val="0"/>
      <w:marTop w:val="0"/>
      <w:marBottom w:val="0"/>
      <w:divBdr>
        <w:top w:val="none" w:sz="0" w:space="0" w:color="auto"/>
        <w:left w:val="none" w:sz="0" w:space="0" w:color="auto"/>
        <w:bottom w:val="none" w:sz="0" w:space="0" w:color="auto"/>
        <w:right w:val="none" w:sz="0" w:space="0" w:color="auto"/>
      </w:divBdr>
    </w:div>
    <w:div w:id="607543141">
      <w:bodyDiv w:val="1"/>
      <w:marLeft w:val="0"/>
      <w:marRight w:val="0"/>
      <w:marTop w:val="0"/>
      <w:marBottom w:val="0"/>
      <w:divBdr>
        <w:top w:val="none" w:sz="0" w:space="0" w:color="auto"/>
        <w:left w:val="none" w:sz="0" w:space="0" w:color="auto"/>
        <w:bottom w:val="none" w:sz="0" w:space="0" w:color="auto"/>
        <w:right w:val="none" w:sz="0" w:space="0" w:color="auto"/>
      </w:divBdr>
    </w:div>
    <w:div w:id="608582610">
      <w:bodyDiv w:val="1"/>
      <w:marLeft w:val="0"/>
      <w:marRight w:val="0"/>
      <w:marTop w:val="0"/>
      <w:marBottom w:val="0"/>
      <w:divBdr>
        <w:top w:val="none" w:sz="0" w:space="0" w:color="auto"/>
        <w:left w:val="none" w:sz="0" w:space="0" w:color="auto"/>
        <w:bottom w:val="none" w:sz="0" w:space="0" w:color="auto"/>
        <w:right w:val="none" w:sz="0" w:space="0" w:color="auto"/>
      </w:divBdr>
    </w:div>
    <w:div w:id="609237030">
      <w:bodyDiv w:val="1"/>
      <w:marLeft w:val="0"/>
      <w:marRight w:val="0"/>
      <w:marTop w:val="0"/>
      <w:marBottom w:val="0"/>
      <w:divBdr>
        <w:top w:val="none" w:sz="0" w:space="0" w:color="auto"/>
        <w:left w:val="none" w:sz="0" w:space="0" w:color="auto"/>
        <w:bottom w:val="none" w:sz="0" w:space="0" w:color="auto"/>
        <w:right w:val="none" w:sz="0" w:space="0" w:color="auto"/>
      </w:divBdr>
    </w:div>
    <w:div w:id="610286979">
      <w:bodyDiv w:val="1"/>
      <w:marLeft w:val="0"/>
      <w:marRight w:val="0"/>
      <w:marTop w:val="0"/>
      <w:marBottom w:val="0"/>
      <w:divBdr>
        <w:top w:val="none" w:sz="0" w:space="0" w:color="auto"/>
        <w:left w:val="none" w:sz="0" w:space="0" w:color="auto"/>
        <w:bottom w:val="none" w:sz="0" w:space="0" w:color="auto"/>
        <w:right w:val="none" w:sz="0" w:space="0" w:color="auto"/>
      </w:divBdr>
    </w:div>
    <w:div w:id="611786139">
      <w:bodyDiv w:val="1"/>
      <w:marLeft w:val="0"/>
      <w:marRight w:val="0"/>
      <w:marTop w:val="0"/>
      <w:marBottom w:val="0"/>
      <w:divBdr>
        <w:top w:val="none" w:sz="0" w:space="0" w:color="auto"/>
        <w:left w:val="none" w:sz="0" w:space="0" w:color="auto"/>
        <w:bottom w:val="none" w:sz="0" w:space="0" w:color="auto"/>
        <w:right w:val="none" w:sz="0" w:space="0" w:color="auto"/>
      </w:divBdr>
    </w:div>
    <w:div w:id="611860684">
      <w:bodyDiv w:val="1"/>
      <w:marLeft w:val="0"/>
      <w:marRight w:val="0"/>
      <w:marTop w:val="0"/>
      <w:marBottom w:val="0"/>
      <w:divBdr>
        <w:top w:val="none" w:sz="0" w:space="0" w:color="auto"/>
        <w:left w:val="none" w:sz="0" w:space="0" w:color="auto"/>
        <w:bottom w:val="none" w:sz="0" w:space="0" w:color="auto"/>
        <w:right w:val="none" w:sz="0" w:space="0" w:color="auto"/>
      </w:divBdr>
    </w:div>
    <w:div w:id="612054346">
      <w:bodyDiv w:val="1"/>
      <w:marLeft w:val="0"/>
      <w:marRight w:val="0"/>
      <w:marTop w:val="0"/>
      <w:marBottom w:val="0"/>
      <w:divBdr>
        <w:top w:val="none" w:sz="0" w:space="0" w:color="auto"/>
        <w:left w:val="none" w:sz="0" w:space="0" w:color="auto"/>
        <w:bottom w:val="none" w:sz="0" w:space="0" w:color="auto"/>
        <w:right w:val="none" w:sz="0" w:space="0" w:color="auto"/>
      </w:divBdr>
    </w:div>
    <w:div w:id="612789992">
      <w:bodyDiv w:val="1"/>
      <w:marLeft w:val="0"/>
      <w:marRight w:val="0"/>
      <w:marTop w:val="0"/>
      <w:marBottom w:val="0"/>
      <w:divBdr>
        <w:top w:val="none" w:sz="0" w:space="0" w:color="auto"/>
        <w:left w:val="none" w:sz="0" w:space="0" w:color="auto"/>
        <w:bottom w:val="none" w:sz="0" w:space="0" w:color="auto"/>
        <w:right w:val="none" w:sz="0" w:space="0" w:color="auto"/>
      </w:divBdr>
    </w:div>
    <w:div w:id="617880869">
      <w:bodyDiv w:val="1"/>
      <w:marLeft w:val="0"/>
      <w:marRight w:val="0"/>
      <w:marTop w:val="0"/>
      <w:marBottom w:val="0"/>
      <w:divBdr>
        <w:top w:val="none" w:sz="0" w:space="0" w:color="auto"/>
        <w:left w:val="none" w:sz="0" w:space="0" w:color="auto"/>
        <w:bottom w:val="none" w:sz="0" w:space="0" w:color="auto"/>
        <w:right w:val="none" w:sz="0" w:space="0" w:color="auto"/>
      </w:divBdr>
    </w:div>
    <w:div w:id="618149525">
      <w:bodyDiv w:val="1"/>
      <w:marLeft w:val="0"/>
      <w:marRight w:val="0"/>
      <w:marTop w:val="0"/>
      <w:marBottom w:val="0"/>
      <w:divBdr>
        <w:top w:val="none" w:sz="0" w:space="0" w:color="auto"/>
        <w:left w:val="none" w:sz="0" w:space="0" w:color="auto"/>
        <w:bottom w:val="none" w:sz="0" w:space="0" w:color="auto"/>
        <w:right w:val="none" w:sz="0" w:space="0" w:color="auto"/>
      </w:divBdr>
    </w:div>
    <w:div w:id="618418531">
      <w:bodyDiv w:val="1"/>
      <w:marLeft w:val="0"/>
      <w:marRight w:val="0"/>
      <w:marTop w:val="0"/>
      <w:marBottom w:val="0"/>
      <w:divBdr>
        <w:top w:val="none" w:sz="0" w:space="0" w:color="auto"/>
        <w:left w:val="none" w:sz="0" w:space="0" w:color="auto"/>
        <w:bottom w:val="none" w:sz="0" w:space="0" w:color="auto"/>
        <w:right w:val="none" w:sz="0" w:space="0" w:color="auto"/>
      </w:divBdr>
    </w:div>
    <w:div w:id="618493417">
      <w:bodyDiv w:val="1"/>
      <w:marLeft w:val="0"/>
      <w:marRight w:val="0"/>
      <w:marTop w:val="0"/>
      <w:marBottom w:val="0"/>
      <w:divBdr>
        <w:top w:val="none" w:sz="0" w:space="0" w:color="auto"/>
        <w:left w:val="none" w:sz="0" w:space="0" w:color="auto"/>
        <w:bottom w:val="none" w:sz="0" w:space="0" w:color="auto"/>
        <w:right w:val="none" w:sz="0" w:space="0" w:color="auto"/>
      </w:divBdr>
    </w:div>
    <w:div w:id="620068627">
      <w:bodyDiv w:val="1"/>
      <w:marLeft w:val="0"/>
      <w:marRight w:val="0"/>
      <w:marTop w:val="0"/>
      <w:marBottom w:val="0"/>
      <w:divBdr>
        <w:top w:val="none" w:sz="0" w:space="0" w:color="auto"/>
        <w:left w:val="none" w:sz="0" w:space="0" w:color="auto"/>
        <w:bottom w:val="none" w:sz="0" w:space="0" w:color="auto"/>
        <w:right w:val="none" w:sz="0" w:space="0" w:color="auto"/>
      </w:divBdr>
    </w:div>
    <w:div w:id="622154914">
      <w:bodyDiv w:val="1"/>
      <w:marLeft w:val="0"/>
      <w:marRight w:val="0"/>
      <w:marTop w:val="0"/>
      <w:marBottom w:val="0"/>
      <w:divBdr>
        <w:top w:val="none" w:sz="0" w:space="0" w:color="auto"/>
        <w:left w:val="none" w:sz="0" w:space="0" w:color="auto"/>
        <w:bottom w:val="none" w:sz="0" w:space="0" w:color="auto"/>
        <w:right w:val="none" w:sz="0" w:space="0" w:color="auto"/>
      </w:divBdr>
    </w:div>
    <w:div w:id="622269213">
      <w:bodyDiv w:val="1"/>
      <w:marLeft w:val="0"/>
      <w:marRight w:val="0"/>
      <w:marTop w:val="0"/>
      <w:marBottom w:val="0"/>
      <w:divBdr>
        <w:top w:val="none" w:sz="0" w:space="0" w:color="auto"/>
        <w:left w:val="none" w:sz="0" w:space="0" w:color="auto"/>
        <w:bottom w:val="none" w:sz="0" w:space="0" w:color="auto"/>
        <w:right w:val="none" w:sz="0" w:space="0" w:color="auto"/>
      </w:divBdr>
    </w:div>
    <w:div w:id="622344823">
      <w:bodyDiv w:val="1"/>
      <w:marLeft w:val="0"/>
      <w:marRight w:val="0"/>
      <w:marTop w:val="0"/>
      <w:marBottom w:val="0"/>
      <w:divBdr>
        <w:top w:val="none" w:sz="0" w:space="0" w:color="auto"/>
        <w:left w:val="none" w:sz="0" w:space="0" w:color="auto"/>
        <w:bottom w:val="none" w:sz="0" w:space="0" w:color="auto"/>
        <w:right w:val="none" w:sz="0" w:space="0" w:color="auto"/>
      </w:divBdr>
    </w:div>
    <w:div w:id="622657788">
      <w:bodyDiv w:val="1"/>
      <w:marLeft w:val="0"/>
      <w:marRight w:val="0"/>
      <w:marTop w:val="0"/>
      <w:marBottom w:val="0"/>
      <w:divBdr>
        <w:top w:val="none" w:sz="0" w:space="0" w:color="auto"/>
        <w:left w:val="none" w:sz="0" w:space="0" w:color="auto"/>
        <w:bottom w:val="none" w:sz="0" w:space="0" w:color="auto"/>
        <w:right w:val="none" w:sz="0" w:space="0" w:color="auto"/>
      </w:divBdr>
    </w:div>
    <w:div w:id="623393597">
      <w:bodyDiv w:val="1"/>
      <w:marLeft w:val="0"/>
      <w:marRight w:val="0"/>
      <w:marTop w:val="0"/>
      <w:marBottom w:val="0"/>
      <w:divBdr>
        <w:top w:val="none" w:sz="0" w:space="0" w:color="auto"/>
        <w:left w:val="none" w:sz="0" w:space="0" w:color="auto"/>
        <w:bottom w:val="none" w:sz="0" w:space="0" w:color="auto"/>
        <w:right w:val="none" w:sz="0" w:space="0" w:color="auto"/>
      </w:divBdr>
    </w:div>
    <w:div w:id="624579426">
      <w:bodyDiv w:val="1"/>
      <w:marLeft w:val="0"/>
      <w:marRight w:val="0"/>
      <w:marTop w:val="0"/>
      <w:marBottom w:val="0"/>
      <w:divBdr>
        <w:top w:val="none" w:sz="0" w:space="0" w:color="auto"/>
        <w:left w:val="none" w:sz="0" w:space="0" w:color="auto"/>
        <w:bottom w:val="none" w:sz="0" w:space="0" w:color="auto"/>
        <w:right w:val="none" w:sz="0" w:space="0" w:color="auto"/>
      </w:divBdr>
    </w:div>
    <w:div w:id="624656134">
      <w:bodyDiv w:val="1"/>
      <w:marLeft w:val="0"/>
      <w:marRight w:val="0"/>
      <w:marTop w:val="0"/>
      <w:marBottom w:val="0"/>
      <w:divBdr>
        <w:top w:val="none" w:sz="0" w:space="0" w:color="auto"/>
        <w:left w:val="none" w:sz="0" w:space="0" w:color="auto"/>
        <w:bottom w:val="none" w:sz="0" w:space="0" w:color="auto"/>
        <w:right w:val="none" w:sz="0" w:space="0" w:color="auto"/>
      </w:divBdr>
    </w:div>
    <w:div w:id="627857837">
      <w:bodyDiv w:val="1"/>
      <w:marLeft w:val="0"/>
      <w:marRight w:val="0"/>
      <w:marTop w:val="0"/>
      <w:marBottom w:val="0"/>
      <w:divBdr>
        <w:top w:val="none" w:sz="0" w:space="0" w:color="auto"/>
        <w:left w:val="none" w:sz="0" w:space="0" w:color="auto"/>
        <w:bottom w:val="none" w:sz="0" w:space="0" w:color="auto"/>
        <w:right w:val="none" w:sz="0" w:space="0" w:color="auto"/>
      </w:divBdr>
    </w:div>
    <w:div w:id="628173712">
      <w:bodyDiv w:val="1"/>
      <w:marLeft w:val="0"/>
      <w:marRight w:val="0"/>
      <w:marTop w:val="0"/>
      <w:marBottom w:val="0"/>
      <w:divBdr>
        <w:top w:val="none" w:sz="0" w:space="0" w:color="auto"/>
        <w:left w:val="none" w:sz="0" w:space="0" w:color="auto"/>
        <w:bottom w:val="none" w:sz="0" w:space="0" w:color="auto"/>
        <w:right w:val="none" w:sz="0" w:space="0" w:color="auto"/>
      </w:divBdr>
    </w:div>
    <w:div w:id="628707374">
      <w:bodyDiv w:val="1"/>
      <w:marLeft w:val="0"/>
      <w:marRight w:val="0"/>
      <w:marTop w:val="0"/>
      <w:marBottom w:val="0"/>
      <w:divBdr>
        <w:top w:val="none" w:sz="0" w:space="0" w:color="auto"/>
        <w:left w:val="none" w:sz="0" w:space="0" w:color="auto"/>
        <w:bottom w:val="none" w:sz="0" w:space="0" w:color="auto"/>
        <w:right w:val="none" w:sz="0" w:space="0" w:color="auto"/>
      </w:divBdr>
    </w:div>
    <w:div w:id="630987479">
      <w:bodyDiv w:val="1"/>
      <w:marLeft w:val="0"/>
      <w:marRight w:val="0"/>
      <w:marTop w:val="0"/>
      <w:marBottom w:val="0"/>
      <w:divBdr>
        <w:top w:val="none" w:sz="0" w:space="0" w:color="auto"/>
        <w:left w:val="none" w:sz="0" w:space="0" w:color="auto"/>
        <w:bottom w:val="none" w:sz="0" w:space="0" w:color="auto"/>
        <w:right w:val="none" w:sz="0" w:space="0" w:color="auto"/>
      </w:divBdr>
    </w:div>
    <w:div w:id="634212489">
      <w:bodyDiv w:val="1"/>
      <w:marLeft w:val="0"/>
      <w:marRight w:val="0"/>
      <w:marTop w:val="0"/>
      <w:marBottom w:val="0"/>
      <w:divBdr>
        <w:top w:val="none" w:sz="0" w:space="0" w:color="auto"/>
        <w:left w:val="none" w:sz="0" w:space="0" w:color="auto"/>
        <w:bottom w:val="none" w:sz="0" w:space="0" w:color="auto"/>
        <w:right w:val="none" w:sz="0" w:space="0" w:color="auto"/>
      </w:divBdr>
    </w:div>
    <w:div w:id="634990595">
      <w:bodyDiv w:val="1"/>
      <w:marLeft w:val="0"/>
      <w:marRight w:val="0"/>
      <w:marTop w:val="0"/>
      <w:marBottom w:val="0"/>
      <w:divBdr>
        <w:top w:val="none" w:sz="0" w:space="0" w:color="auto"/>
        <w:left w:val="none" w:sz="0" w:space="0" w:color="auto"/>
        <w:bottom w:val="none" w:sz="0" w:space="0" w:color="auto"/>
        <w:right w:val="none" w:sz="0" w:space="0" w:color="auto"/>
      </w:divBdr>
    </w:div>
    <w:div w:id="635067148">
      <w:bodyDiv w:val="1"/>
      <w:marLeft w:val="0"/>
      <w:marRight w:val="0"/>
      <w:marTop w:val="0"/>
      <w:marBottom w:val="0"/>
      <w:divBdr>
        <w:top w:val="none" w:sz="0" w:space="0" w:color="auto"/>
        <w:left w:val="none" w:sz="0" w:space="0" w:color="auto"/>
        <w:bottom w:val="none" w:sz="0" w:space="0" w:color="auto"/>
        <w:right w:val="none" w:sz="0" w:space="0" w:color="auto"/>
      </w:divBdr>
    </w:div>
    <w:div w:id="635990136">
      <w:bodyDiv w:val="1"/>
      <w:marLeft w:val="0"/>
      <w:marRight w:val="0"/>
      <w:marTop w:val="0"/>
      <w:marBottom w:val="0"/>
      <w:divBdr>
        <w:top w:val="none" w:sz="0" w:space="0" w:color="auto"/>
        <w:left w:val="none" w:sz="0" w:space="0" w:color="auto"/>
        <w:bottom w:val="none" w:sz="0" w:space="0" w:color="auto"/>
        <w:right w:val="none" w:sz="0" w:space="0" w:color="auto"/>
      </w:divBdr>
    </w:div>
    <w:div w:id="636910740">
      <w:bodyDiv w:val="1"/>
      <w:marLeft w:val="0"/>
      <w:marRight w:val="0"/>
      <w:marTop w:val="0"/>
      <w:marBottom w:val="0"/>
      <w:divBdr>
        <w:top w:val="none" w:sz="0" w:space="0" w:color="auto"/>
        <w:left w:val="none" w:sz="0" w:space="0" w:color="auto"/>
        <w:bottom w:val="none" w:sz="0" w:space="0" w:color="auto"/>
        <w:right w:val="none" w:sz="0" w:space="0" w:color="auto"/>
      </w:divBdr>
    </w:div>
    <w:div w:id="638262224">
      <w:bodyDiv w:val="1"/>
      <w:marLeft w:val="0"/>
      <w:marRight w:val="0"/>
      <w:marTop w:val="0"/>
      <w:marBottom w:val="0"/>
      <w:divBdr>
        <w:top w:val="none" w:sz="0" w:space="0" w:color="auto"/>
        <w:left w:val="none" w:sz="0" w:space="0" w:color="auto"/>
        <w:bottom w:val="none" w:sz="0" w:space="0" w:color="auto"/>
        <w:right w:val="none" w:sz="0" w:space="0" w:color="auto"/>
      </w:divBdr>
    </w:div>
    <w:div w:id="641663838">
      <w:bodyDiv w:val="1"/>
      <w:marLeft w:val="0"/>
      <w:marRight w:val="0"/>
      <w:marTop w:val="0"/>
      <w:marBottom w:val="0"/>
      <w:divBdr>
        <w:top w:val="none" w:sz="0" w:space="0" w:color="auto"/>
        <w:left w:val="none" w:sz="0" w:space="0" w:color="auto"/>
        <w:bottom w:val="none" w:sz="0" w:space="0" w:color="auto"/>
        <w:right w:val="none" w:sz="0" w:space="0" w:color="auto"/>
      </w:divBdr>
    </w:div>
    <w:div w:id="641813462">
      <w:bodyDiv w:val="1"/>
      <w:marLeft w:val="0"/>
      <w:marRight w:val="0"/>
      <w:marTop w:val="0"/>
      <w:marBottom w:val="0"/>
      <w:divBdr>
        <w:top w:val="none" w:sz="0" w:space="0" w:color="auto"/>
        <w:left w:val="none" w:sz="0" w:space="0" w:color="auto"/>
        <w:bottom w:val="none" w:sz="0" w:space="0" w:color="auto"/>
        <w:right w:val="none" w:sz="0" w:space="0" w:color="auto"/>
      </w:divBdr>
    </w:div>
    <w:div w:id="642537674">
      <w:bodyDiv w:val="1"/>
      <w:marLeft w:val="0"/>
      <w:marRight w:val="0"/>
      <w:marTop w:val="0"/>
      <w:marBottom w:val="0"/>
      <w:divBdr>
        <w:top w:val="none" w:sz="0" w:space="0" w:color="auto"/>
        <w:left w:val="none" w:sz="0" w:space="0" w:color="auto"/>
        <w:bottom w:val="none" w:sz="0" w:space="0" w:color="auto"/>
        <w:right w:val="none" w:sz="0" w:space="0" w:color="auto"/>
      </w:divBdr>
    </w:div>
    <w:div w:id="645941303">
      <w:bodyDiv w:val="1"/>
      <w:marLeft w:val="0"/>
      <w:marRight w:val="0"/>
      <w:marTop w:val="0"/>
      <w:marBottom w:val="0"/>
      <w:divBdr>
        <w:top w:val="none" w:sz="0" w:space="0" w:color="auto"/>
        <w:left w:val="none" w:sz="0" w:space="0" w:color="auto"/>
        <w:bottom w:val="none" w:sz="0" w:space="0" w:color="auto"/>
        <w:right w:val="none" w:sz="0" w:space="0" w:color="auto"/>
      </w:divBdr>
    </w:div>
    <w:div w:id="648290100">
      <w:marLeft w:val="0"/>
      <w:marRight w:val="0"/>
      <w:marTop w:val="0"/>
      <w:marBottom w:val="0"/>
      <w:divBdr>
        <w:top w:val="none" w:sz="0" w:space="0" w:color="auto"/>
        <w:left w:val="none" w:sz="0" w:space="0" w:color="auto"/>
        <w:bottom w:val="none" w:sz="0" w:space="0" w:color="auto"/>
        <w:right w:val="none" w:sz="0" w:space="0" w:color="auto"/>
      </w:divBdr>
    </w:div>
    <w:div w:id="648900531">
      <w:bodyDiv w:val="1"/>
      <w:marLeft w:val="0"/>
      <w:marRight w:val="0"/>
      <w:marTop w:val="0"/>
      <w:marBottom w:val="0"/>
      <w:divBdr>
        <w:top w:val="none" w:sz="0" w:space="0" w:color="auto"/>
        <w:left w:val="none" w:sz="0" w:space="0" w:color="auto"/>
        <w:bottom w:val="none" w:sz="0" w:space="0" w:color="auto"/>
        <w:right w:val="none" w:sz="0" w:space="0" w:color="auto"/>
      </w:divBdr>
    </w:div>
    <w:div w:id="649094468">
      <w:bodyDiv w:val="1"/>
      <w:marLeft w:val="0"/>
      <w:marRight w:val="0"/>
      <w:marTop w:val="0"/>
      <w:marBottom w:val="0"/>
      <w:divBdr>
        <w:top w:val="none" w:sz="0" w:space="0" w:color="auto"/>
        <w:left w:val="none" w:sz="0" w:space="0" w:color="auto"/>
        <w:bottom w:val="none" w:sz="0" w:space="0" w:color="auto"/>
        <w:right w:val="none" w:sz="0" w:space="0" w:color="auto"/>
      </w:divBdr>
    </w:div>
    <w:div w:id="650445415">
      <w:bodyDiv w:val="1"/>
      <w:marLeft w:val="0"/>
      <w:marRight w:val="0"/>
      <w:marTop w:val="0"/>
      <w:marBottom w:val="0"/>
      <w:divBdr>
        <w:top w:val="none" w:sz="0" w:space="0" w:color="auto"/>
        <w:left w:val="none" w:sz="0" w:space="0" w:color="auto"/>
        <w:bottom w:val="none" w:sz="0" w:space="0" w:color="auto"/>
        <w:right w:val="none" w:sz="0" w:space="0" w:color="auto"/>
      </w:divBdr>
    </w:div>
    <w:div w:id="650983849">
      <w:bodyDiv w:val="1"/>
      <w:marLeft w:val="0"/>
      <w:marRight w:val="0"/>
      <w:marTop w:val="0"/>
      <w:marBottom w:val="0"/>
      <w:divBdr>
        <w:top w:val="none" w:sz="0" w:space="0" w:color="auto"/>
        <w:left w:val="none" w:sz="0" w:space="0" w:color="auto"/>
        <w:bottom w:val="none" w:sz="0" w:space="0" w:color="auto"/>
        <w:right w:val="none" w:sz="0" w:space="0" w:color="auto"/>
      </w:divBdr>
    </w:div>
    <w:div w:id="651250281">
      <w:bodyDiv w:val="1"/>
      <w:marLeft w:val="0"/>
      <w:marRight w:val="0"/>
      <w:marTop w:val="0"/>
      <w:marBottom w:val="0"/>
      <w:divBdr>
        <w:top w:val="none" w:sz="0" w:space="0" w:color="auto"/>
        <w:left w:val="none" w:sz="0" w:space="0" w:color="auto"/>
        <w:bottom w:val="none" w:sz="0" w:space="0" w:color="auto"/>
        <w:right w:val="none" w:sz="0" w:space="0" w:color="auto"/>
      </w:divBdr>
    </w:div>
    <w:div w:id="651838648">
      <w:bodyDiv w:val="1"/>
      <w:marLeft w:val="0"/>
      <w:marRight w:val="0"/>
      <w:marTop w:val="0"/>
      <w:marBottom w:val="0"/>
      <w:divBdr>
        <w:top w:val="none" w:sz="0" w:space="0" w:color="auto"/>
        <w:left w:val="none" w:sz="0" w:space="0" w:color="auto"/>
        <w:bottom w:val="none" w:sz="0" w:space="0" w:color="auto"/>
        <w:right w:val="none" w:sz="0" w:space="0" w:color="auto"/>
      </w:divBdr>
      <w:divsChild>
        <w:div w:id="1890725040">
          <w:marLeft w:val="-225"/>
          <w:marRight w:val="-225"/>
          <w:marTop w:val="0"/>
          <w:marBottom w:val="0"/>
          <w:divBdr>
            <w:top w:val="none" w:sz="0" w:space="0" w:color="auto"/>
            <w:left w:val="none" w:sz="0" w:space="0" w:color="auto"/>
            <w:bottom w:val="none" w:sz="0" w:space="0" w:color="auto"/>
            <w:right w:val="none" w:sz="0" w:space="0" w:color="auto"/>
          </w:divBdr>
          <w:divsChild>
            <w:div w:id="2059670465">
              <w:marLeft w:val="0"/>
              <w:marRight w:val="0"/>
              <w:marTop w:val="0"/>
              <w:marBottom w:val="0"/>
              <w:divBdr>
                <w:top w:val="none" w:sz="0" w:space="0" w:color="auto"/>
                <w:left w:val="none" w:sz="0" w:space="0" w:color="auto"/>
                <w:bottom w:val="none" w:sz="0" w:space="0" w:color="auto"/>
                <w:right w:val="none" w:sz="0" w:space="0" w:color="auto"/>
              </w:divBdr>
              <w:divsChild>
                <w:div w:id="1773210184">
                  <w:marLeft w:val="0"/>
                  <w:marRight w:val="0"/>
                  <w:marTop w:val="0"/>
                  <w:marBottom w:val="0"/>
                  <w:divBdr>
                    <w:top w:val="none" w:sz="0" w:space="0" w:color="auto"/>
                    <w:left w:val="none" w:sz="0" w:space="0" w:color="auto"/>
                    <w:bottom w:val="none" w:sz="0" w:space="0" w:color="auto"/>
                    <w:right w:val="none" w:sz="0" w:space="0" w:color="auto"/>
                  </w:divBdr>
                  <w:divsChild>
                    <w:div w:id="903485357">
                      <w:marLeft w:val="0"/>
                      <w:marRight w:val="0"/>
                      <w:marTop w:val="0"/>
                      <w:marBottom w:val="0"/>
                      <w:divBdr>
                        <w:top w:val="none" w:sz="0" w:space="0" w:color="auto"/>
                        <w:left w:val="none" w:sz="0" w:space="0" w:color="auto"/>
                        <w:bottom w:val="none" w:sz="0" w:space="0" w:color="auto"/>
                        <w:right w:val="none" w:sz="0" w:space="0" w:color="auto"/>
                      </w:divBdr>
                      <w:divsChild>
                        <w:div w:id="628246828">
                          <w:marLeft w:val="0"/>
                          <w:marRight w:val="0"/>
                          <w:marTop w:val="0"/>
                          <w:marBottom w:val="0"/>
                          <w:divBdr>
                            <w:top w:val="none" w:sz="0" w:space="0" w:color="auto"/>
                            <w:left w:val="none" w:sz="0" w:space="0" w:color="auto"/>
                            <w:bottom w:val="none" w:sz="0" w:space="0" w:color="auto"/>
                            <w:right w:val="none" w:sz="0" w:space="0" w:color="auto"/>
                          </w:divBdr>
                        </w:div>
                        <w:div w:id="707611422">
                          <w:marLeft w:val="0"/>
                          <w:marRight w:val="0"/>
                          <w:marTop w:val="0"/>
                          <w:marBottom w:val="0"/>
                          <w:divBdr>
                            <w:top w:val="none" w:sz="0" w:space="0" w:color="auto"/>
                            <w:left w:val="none" w:sz="0" w:space="0" w:color="auto"/>
                            <w:bottom w:val="none" w:sz="0" w:space="0" w:color="auto"/>
                            <w:right w:val="none" w:sz="0" w:space="0" w:color="auto"/>
                          </w:divBdr>
                        </w:div>
                        <w:div w:id="128145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2298908">
      <w:marLeft w:val="0"/>
      <w:marRight w:val="0"/>
      <w:marTop w:val="0"/>
      <w:marBottom w:val="0"/>
      <w:divBdr>
        <w:top w:val="none" w:sz="0" w:space="0" w:color="auto"/>
        <w:left w:val="none" w:sz="0" w:space="0" w:color="auto"/>
        <w:bottom w:val="none" w:sz="0" w:space="0" w:color="auto"/>
        <w:right w:val="none" w:sz="0" w:space="0" w:color="auto"/>
      </w:divBdr>
    </w:div>
    <w:div w:id="653526802">
      <w:bodyDiv w:val="1"/>
      <w:marLeft w:val="0"/>
      <w:marRight w:val="0"/>
      <w:marTop w:val="0"/>
      <w:marBottom w:val="0"/>
      <w:divBdr>
        <w:top w:val="none" w:sz="0" w:space="0" w:color="auto"/>
        <w:left w:val="none" w:sz="0" w:space="0" w:color="auto"/>
        <w:bottom w:val="none" w:sz="0" w:space="0" w:color="auto"/>
        <w:right w:val="none" w:sz="0" w:space="0" w:color="auto"/>
      </w:divBdr>
    </w:div>
    <w:div w:id="654190038">
      <w:bodyDiv w:val="1"/>
      <w:marLeft w:val="0"/>
      <w:marRight w:val="0"/>
      <w:marTop w:val="0"/>
      <w:marBottom w:val="0"/>
      <w:divBdr>
        <w:top w:val="none" w:sz="0" w:space="0" w:color="auto"/>
        <w:left w:val="none" w:sz="0" w:space="0" w:color="auto"/>
        <w:bottom w:val="none" w:sz="0" w:space="0" w:color="auto"/>
        <w:right w:val="none" w:sz="0" w:space="0" w:color="auto"/>
      </w:divBdr>
    </w:div>
    <w:div w:id="658004320">
      <w:bodyDiv w:val="1"/>
      <w:marLeft w:val="0"/>
      <w:marRight w:val="0"/>
      <w:marTop w:val="0"/>
      <w:marBottom w:val="0"/>
      <w:divBdr>
        <w:top w:val="none" w:sz="0" w:space="0" w:color="auto"/>
        <w:left w:val="none" w:sz="0" w:space="0" w:color="auto"/>
        <w:bottom w:val="none" w:sz="0" w:space="0" w:color="auto"/>
        <w:right w:val="none" w:sz="0" w:space="0" w:color="auto"/>
      </w:divBdr>
    </w:div>
    <w:div w:id="658850648">
      <w:marLeft w:val="0"/>
      <w:marRight w:val="0"/>
      <w:marTop w:val="0"/>
      <w:marBottom w:val="0"/>
      <w:divBdr>
        <w:top w:val="none" w:sz="0" w:space="0" w:color="auto"/>
        <w:left w:val="none" w:sz="0" w:space="0" w:color="auto"/>
        <w:bottom w:val="none" w:sz="0" w:space="0" w:color="auto"/>
        <w:right w:val="none" w:sz="0" w:space="0" w:color="auto"/>
      </w:divBdr>
    </w:div>
    <w:div w:id="660890525">
      <w:bodyDiv w:val="1"/>
      <w:marLeft w:val="0"/>
      <w:marRight w:val="0"/>
      <w:marTop w:val="0"/>
      <w:marBottom w:val="0"/>
      <w:divBdr>
        <w:top w:val="none" w:sz="0" w:space="0" w:color="auto"/>
        <w:left w:val="none" w:sz="0" w:space="0" w:color="auto"/>
        <w:bottom w:val="none" w:sz="0" w:space="0" w:color="auto"/>
        <w:right w:val="none" w:sz="0" w:space="0" w:color="auto"/>
      </w:divBdr>
    </w:div>
    <w:div w:id="661548785">
      <w:bodyDiv w:val="1"/>
      <w:marLeft w:val="0"/>
      <w:marRight w:val="0"/>
      <w:marTop w:val="0"/>
      <w:marBottom w:val="0"/>
      <w:divBdr>
        <w:top w:val="none" w:sz="0" w:space="0" w:color="auto"/>
        <w:left w:val="none" w:sz="0" w:space="0" w:color="auto"/>
        <w:bottom w:val="none" w:sz="0" w:space="0" w:color="auto"/>
        <w:right w:val="none" w:sz="0" w:space="0" w:color="auto"/>
      </w:divBdr>
    </w:div>
    <w:div w:id="661812566">
      <w:bodyDiv w:val="1"/>
      <w:marLeft w:val="0"/>
      <w:marRight w:val="0"/>
      <w:marTop w:val="0"/>
      <w:marBottom w:val="0"/>
      <w:divBdr>
        <w:top w:val="none" w:sz="0" w:space="0" w:color="auto"/>
        <w:left w:val="none" w:sz="0" w:space="0" w:color="auto"/>
        <w:bottom w:val="none" w:sz="0" w:space="0" w:color="auto"/>
        <w:right w:val="none" w:sz="0" w:space="0" w:color="auto"/>
      </w:divBdr>
    </w:div>
    <w:div w:id="663241528">
      <w:bodyDiv w:val="1"/>
      <w:marLeft w:val="0"/>
      <w:marRight w:val="0"/>
      <w:marTop w:val="0"/>
      <w:marBottom w:val="0"/>
      <w:divBdr>
        <w:top w:val="none" w:sz="0" w:space="0" w:color="auto"/>
        <w:left w:val="none" w:sz="0" w:space="0" w:color="auto"/>
        <w:bottom w:val="none" w:sz="0" w:space="0" w:color="auto"/>
        <w:right w:val="none" w:sz="0" w:space="0" w:color="auto"/>
      </w:divBdr>
    </w:div>
    <w:div w:id="665667936">
      <w:bodyDiv w:val="1"/>
      <w:marLeft w:val="0"/>
      <w:marRight w:val="0"/>
      <w:marTop w:val="0"/>
      <w:marBottom w:val="0"/>
      <w:divBdr>
        <w:top w:val="none" w:sz="0" w:space="0" w:color="auto"/>
        <w:left w:val="none" w:sz="0" w:space="0" w:color="auto"/>
        <w:bottom w:val="none" w:sz="0" w:space="0" w:color="auto"/>
        <w:right w:val="none" w:sz="0" w:space="0" w:color="auto"/>
      </w:divBdr>
    </w:div>
    <w:div w:id="669334997">
      <w:bodyDiv w:val="1"/>
      <w:marLeft w:val="0"/>
      <w:marRight w:val="0"/>
      <w:marTop w:val="0"/>
      <w:marBottom w:val="0"/>
      <w:divBdr>
        <w:top w:val="none" w:sz="0" w:space="0" w:color="auto"/>
        <w:left w:val="none" w:sz="0" w:space="0" w:color="auto"/>
        <w:bottom w:val="none" w:sz="0" w:space="0" w:color="auto"/>
        <w:right w:val="none" w:sz="0" w:space="0" w:color="auto"/>
      </w:divBdr>
    </w:div>
    <w:div w:id="670958993">
      <w:bodyDiv w:val="1"/>
      <w:marLeft w:val="0"/>
      <w:marRight w:val="0"/>
      <w:marTop w:val="0"/>
      <w:marBottom w:val="0"/>
      <w:divBdr>
        <w:top w:val="none" w:sz="0" w:space="0" w:color="auto"/>
        <w:left w:val="none" w:sz="0" w:space="0" w:color="auto"/>
        <w:bottom w:val="none" w:sz="0" w:space="0" w:color="auto"/>
        <w:right w:val="none" w:sz="0" w:space="0" w:color="auto"/>
      </w:divBdr>
    </w:div>
    <w:div w:id="671756276">
      <w:bodyDiv w:val="1"/>
      <w:marLeft w:val="0"/>
      <w:marRight w:val="0"/>
      <w:marTop w:val="0"/>
      <w:marBottom w:val="0"/>
      <w:divBdr>
        <w:top w:val="none" w:sz="0" w:space="0" w:color="auto"/>
        <w:left w:val="none" w:sz="0" w:space="0" w:color="auto"/>
        <w:bottom w:val="none" w:sz="0" w:space="0" w:color="auto"/>
        <w:right w:val="none" w:sz="0" w:space="0" w:color="auto"/>
      </w:divBdr>
    </w:div>
    <w:div w:id="672495730">
      <w:bodyDiv w:val="1"/>
      <w:marLeft w:val="0"/>
      <w:marRight w:val="0"/>
      <w:marTop w:val="0"/>
      <w:marBottom w:val="0"/>
      <w:divBdr>
        <w:top w:val="none" w:sz="0" w:space="0" w:color="auto"/>
        <w:left w:val="none" w:sz="0" w:space="0" w:color="auto"/>
        <w:bottom w:val="none" w:sz="0" w:space="0" w:color="auto"/>
        <w:right w:val="none" w:sz="0" w:space="0" w:color="auto"/>
      </w:divBdr>
    </w:div>
    <w:div w:id="673648449">
      <w:bodyDiv w:val="1"/>
      <w:marLeft w:val="0"/>
      <w:marRight w:val="0"/>
      <w:marTop w:val="0"/>
      <w:marBottom w:val="0"/>
      <w:divBdr>
        <w:top w:val="none" w:sz="0" w:space="0" w:color="auto"/>
        <w:left w:val="none" w:sz="0" w:space="0" w:color="auto"/>
        <w:bottom w:val="none" w:sz="0" w:space="0" w:color="auto"/>
        <w:right w:val="none" w:sz="0" w:space="0" w:color="auto"/>
      </w:divBdr>
    </w:div>
    <w:div w:id="673725824">
      <w:bodyDiv w:val="1"/>
      <w:marLeft w:val="0"/>
      <w:marRight w:val="0"/>
      <w:marTop w:val="0"/>
      <w:marBottom w:val="0"/>
      <w:divBdr>
        <w:top w:val="none" w:sz="0" w:space="0" w:color="auto"/>
        <w:left w:val="none" w:sz="0" w:space="0" w:color="auto"/>
        <w:bottom w:val="none" w:sz="0" w:space="0" w:color="auto"/>
        <w:right w:val="none" w:sz="0" w:space="0" w:color="auto"/>
      </w:divBdr>
    </w:div>
    <w:div w:id="675881329">
      <w:bodyDiv w:val="1"/>
      <w:marLeft w:val="0"/>
      <w:marRight w:val="0"/>
      <w:marTop w:val="0"/>
      <w:marBottom w:val="0"/>
      <w:divBdr>
        <w:top w:val="none" w:sz="0" w:space="0" w:color="auto"/>
        <w:left w:val="none" w:sz="0" w:space="0" w:color="auto"/>
        <w:bottom w:val="none" w:sz="0" w:space="0" w:color="auto"/>
        <w:right w:val="none" w:sz="0" w:space="0" w:color="auto"/>
      </w:divBdr>
    </w:div>
    <w:div w:id="677658280">
      <w:bodyDiv w:val="1"/>
      <w:marLeft w:val="0"/>
      <w:marRight w:val="0"/>
      <w:marTop w:val="0"/>
      <w:marBottom w:val="0"/>
      <w:divBdr>
        <w:top w:val="none" w:sz="0" w:space="0" w:color="auto"/>
        <w:left w:val="none" w:sz="0" w:space="0" w:color="auto"/>
        <w:bottom w:val="none" w:sz="0" w:space="0" w:color="auto"/>
        <w:right w:val="none" w:sz="0" w:space="0" w:color="auto"/>
      </w:divBdr>
    </w:div>
    <w:div w:id="678779749">
      <w:marLeft w:val="0"/>
      <w:marRight w:val="0"/>
      <w:marTop w:val="0"/>
      <w:marBottom w:val="0"/>
      <w:divBdr>
        <w:top w:val="none" w:sz="0" w:space="0" w:color="auto"/>
        <w:left w:val="none" w:sz="0" w:space="0" w:color="auto"/>
        <w:bottom w:val="none" w:sz="0" w:space="0" w:color="auto"/>
        <w:right w:val="none" w:sz="0" w:space="0" w:color="auto"/>
      </w:divBdr>
    </w:div>
    <w:div w:id="679627963">
      <w:bodyDiv w:val="1"/>
      <w:marLeft w:val="0"/>
      <w:marRight w:val="0"/>
      <w:marTop w:val="0"/>
      <w:marBottom w:val="0"/>
      <w:divBdr>
        <w:top w:val="none" w:sz="0" w:space="0" w:color="auto"/>
        <w:left w:val="none" w:sz="0" w:space="0" w:color="auto"/>
        <w:bottom w:val="none" w:sz="0" w:space="0" w:color="auto"/>
        <w:right w:val="none" w:sz="0" w:space="0" w:color="auto"/>
      </w:divBdr>
    </w:div>
    <w:div w:id="680820059">
      <w:bodyDiv w:val="1"/>
      <w:marLeft w:val="0"/>
      <w:marRight w:val="0"/>
      <w:marTop w:val="0"/>
      <w:marBottom w:val="0"/>
      <w:divBdr>
        <w:top w:val="none" w:sz="0" w:space="0" w:color="auto"/>
        <w:left w:val="none" w:sz="0" w:space="0" w:color="auto"/>
        <w:bottom w:val="none" w:sz="0" w:space="0" w:color="auto"/>
        <w:right w:val="none" w:sz="0" w:space="0" w:color="auto"/>
      </w:divBdr>
    </w:div>
    <w:div w:id="681317066">
      <w:bodyDiv w:val="1"/>
      <w:marLeft w:val="0"/>
      <w:marRight w:val="0"/>
      <w:marTop w:val="0"/>
      <w:marBottom w:val="0"/>
      <w:divBdr>
        <w:top w:val="none" w:sz="0" w:space="0" w:color="auto"/>
        <w:left w:val="none" w:sz="0" w:space="0" w:color="auto"/>
        <w:bottom w:val="none" w:sz="0" w:space="0" w:color="auto"/>
        <w:right w:val="none" w:sz="0" w:space="0" w:color="auto"/>
      </w:divBdr>
    </w:div>
    <w:div w:id="682360839">
      <w:bodyDiv w:val="1"/>
      <w:marLeft w:val="0"/>
      <w:marRight w:val="0"/>
      <w:marTop w:val="0"/>
      <w:marBottom w:val="0"/>
      <w:divBdr>
        <w:top w:val="none" w:sz="0" w:space="0" w:color="auto"/>
        <w:left w:val="none" w:sz="0" w:space="0" w:color="auto"/>
        <w:bottom w:val="none" w:sz="0" w:space="0" w:color="auto"/>
        <w:right w:val="none" w:sz="0" w:space="0" w:color="auto"/>
      </w:divBdr>
    </w:div>
    <w:div w:id="682437407">
      <w:bodyDiv w:val="1"/>
      <w:marLeft w:val="0"/>
      <w:marRight w:val="0"/>
      <w:marTop w:val="0"/>
      <w:marBottom w:val="0"/>
      <w:divBdr>
        <w:top w:val="none" w:sz="0" w:space="0" w:color="auto"/>
        <w:left w:val="none" w:sz="0" w:space="0" w:color="auto"/>
        <w:bottom w:val="none" w:sz="0" w:space="0" w:color="auto"/>
        <w:right w:val="none" w:sz="0" w:space="0" w:color="auto"/>
      </w:divBdr>
    </w:div>
    <w:div w:id="682786384">
      <w:bodyDiv w:val="1"/>
      <w:marLeft w:val="0"/>
      <w:marRight w:val="0"/>
      <w:marTop w:val="0"/>
      <w:marBottom w:val="0"/>
      <w:divBdr>
        <w:top w:val="none" w:sz="0" w:space="0" w:color="auto"/>
        <w:left w:val="none" w:sz="0" w:space="0" w:color="auto"/>
        <w:bottom w:val="none" w:sz="0" w:space="0" w:color="auto"/>
        <w:right w:val="none" w:sz="0" w:space="0" w:color="auto"/>
      </w:divBdr>
    </w:div>
    <w:div w:id="683483557">
      <w:bodyDiv w:val="1"/>
      <w:marLeft w:val="0"/>
      <w:marRight w:val="0"/>
      <w:marTop w:val="0"/>
      <w:marBottom w:val="0"/>
      <w:divBdr>
        <w:top w:val="none" w:sz="0" w:space="0" w:color="auto"/>
        <w:left w:val="none" w:sz="0" w:space="0" w:color="auto"/>
        <w:bottom w:val="none" w:sz="0" w:space="0" w:color="auto"/>
        <w:right w:val="none" w:sz="0" w:space="0" w:color="auto"/>
      </w:divBdr>
    </w:div>
    <w:div w:id="689910785">
      <w:bodyDiv w:val="1"/>
      <w:marLeft w:val="0"/>
      <w:marRight w:val="0"/>
      <w:marTop w:val="0"/>
      <w:marBottom w:val="0"/>
      <w:divBdr>
        <w:top w:val="none" w:sz="0" w:space="0" w:color="auto"/>
        <w:left w:val="none" w:sz="0" w:space="0" w:color="auto"/>
        <w:bottom w:val="none" w:sz="0" w:space="0" w:color="auto"/>
        <w:right w:val="none" w:sz="0" w:space="0" w:color="auto"/>
      </w:divBdr>
    </w:div>
    <w:div w:id="690493624">
      <w:bodyDiv w:val="1"/>
      <w:marLeft w:val="0"/>
      <w:marRight w:val="0"/>
      <w:marTop w:val="0"/>
      <w:marBottom w:val="0"/>
      <w:divBdr>
        <w:top w:val="none" w:sz="0" w:space="0" w:color="auto"/>
        <w:left w:val="none" w:sz="0" w:space="0" w:color="auto"/>
        <w:bottom w:val="none" w:sz="0" w:space="0" w:color="auto"/>
        <w:right w:val="none" w:sz="0" w:space="0" w:color="auto"/>
      </w:divBdr>
    </w:div>
    <w:div w:id="691153620">
      <w:bodyDiv w:val="1"/>
      <w:marLeft w:val="0"/>
      <w:marRight w:val="0"/>
      <w:marTop w:val="0"/>
      <w:marBottom w:val="0"/>
      <w:divBdr>
        <w:top w:val="none" w:sz="0" w:space="0" w:color="auto"/>
        <w:left w:val="none" w:sz="0" w:space="0" w:color="auto"/>
        <w:bottom w:val="none" w:sz="0" w:space="0" w:color="auto"/>
        <w:right w:val="none" w:sz="0" w:space="0" w:color="auto"/>
      </w:divBdr>
    </w:div>
    <w:div w:id="691808801">
      <w:bodyDiv w:val="1"/>
      <w:marLeft w:val="0"/>
      <w:marRight w:val="0"/>
      <w:marTop w:val="0"/>
      <w:marBottom w:val="0"/>
      <w:divBdr>
        <w:top w:val="none" w:sz="0" w:space="0" w:color="auto"/>
        <w:left w:val="none" w:sz="0" w:space="0" w:color="auto"/>
        <w:bottom w:val="none" w:sz="0" w:space="0" w:color="auto"/>
        <w:right w:val="none" w:sz="0" w:space="0" w:color="auto"/>
      </w:divBdr>
    </w:div>
    <w:div w:id="692220989">
      <w:bodyDiv w:val="1"/>
      <w:marLeft w:val="0"/>
      <w:marRight w:val="0"/>
      <w:marTop w:val="0"/>
      <w:marBottom w:val="0"/>
      <w:divBdr>
        <w:top w:val="none" w:sz="0" w:space="0" w:color="auto"/>
        <w:left w:val="none" w:sz="0" w:space="0" w:color="auto"/>
        <w:bottom w:val="none" w:sz="0" w:space="0" w:color="auto"/>
        <w:right w:val="none" w:sz="0" w:space="0" w:color="auto"/>
      </w:divBdr>
    </w:div>
    <w:div w:id="692347071">
      <w:bodyDiv w:val="1"/>
      <w:marLeft w:val="0"/>
      <w:marRight w:val="0"/>
      <w:marTop w:val="0"/>
      <w:marBottom w:val="0"/>
      <w:divBdr>
        <w:top w:val="none" w:sz="0" w:space="0" w:color="auto"/>
        <w:left w:val="none" w:sz="0" w:space="0" w:color="auto"/>
        <w:bottom w:val="none" w:sz="0" w:space="0" w:color="auto"/>
        <w:right w:val="none" w:sz="0" w:space="0" w:color="auto"/>
      </w:divBdr>
    </w:div>
    <w:div w:id="692388049">
      <w:bodyDiv w:val="1"/>
      <w:marLeft w:val="0"/>
      <w:marRight w:val="0"/>
      <w:marTop w:val="0"/>
      <w:marBottom w:val="0"/>
      <w:divBdr>
        <w:top w:val="none" w:sz="0" w:space="0" w:color="auto"/>
        <w:left w:val="none" w:sz="0" w:space="0" w:color="auto"/>
        <w:bottom w:val="none" w:sz="0" w:space="0" w:color="auto"/>
        <w:right w:val="none" w:sz="0" w:space="0" w:color="auto"/>
      </w:divBdr>
    </w:div>
    <w:div w:id="693116643">
      <w:bodyDiv w:val="1"/>
      <w:marLeft w:val="0"/>
      <w:marRight w:val="0"/>
      <w:marTop w:val="0"/>
      <w:marBottom w:val="0"/>
      <w:divBdr>
        <w:top w:val="none" w:sz="0" w:space="0" w:color="auto"/>
        <w:left w:val="none" w:sz="0" w:space="0" w:color="auto"/>
        <w:bottom w:val="none" w:sz="0" w:space="0" w:color="auto"/>
        <w:right w:val="none" w:sz="0" w:space="0" w:color="auto"/>
      </w:divBdr>
    </w:div>
    <w:div w:id="693119073">
      <w:bodyDiv w:val="1"/>
      <w:marLeft w:val="0"/>
      <w:marRight w:val="0"/>
      <w:marTop w:val="0"/>
      <w:marBottom w:val="0"/>
      <w:divBdr>
        <w:top w:val="none" w:sz="0" w:space="0" w:color="auto"/>
        <w:left w:val="none" w:sz="0" w:space="0" w:color="auto"/>
        <w:bottom w:val="none" w:sz="0" w:space="0" w:color="auto"/>
        <w:right w:val="none" w:sz="0" w:space="0" w:color="auto"/>
      </w:divBdr>
    </w:div>
    <w:div w:id="699015336">
      <w:bodyDiv w:val="1"/>
      <w:marLeft w:val="0"/>
      <w:marRight w:val="0"/>
      <w:marTop w:val="0"/>
      <w:marBottom w:val="0"/>
      <w:divBdr>
        <w:top w:val="none" w:sz="0" w:space="0" w:color="auto"/>
        <w:left w:val="none" w:sz="0" w:space="0" w:color="auto"/>
        <w:bottom w:val="none" w:sz="0" w:space="0" w:color="auto"/>
        <w:right w:val="none" w:sz="0" w:space="0" w:color="auto"/>
      </w:divBdr>
    </w:div>
    <w:div w:id="699821333">
      <w:bodyDiv w:val="1"/>
      <w:marLeft w:val="0"/>
      <w:marRight w:val="0"/>
      <w:marTop w:val="0"/>
      <w:marBottom w:val="0"/>
      <w:divBdr>
        <w:top w:val="none" w:sz="0" w:space="0" w:color="auto"/>
        <w:left w:val="none" w:sz="0" w:space="0" w:color="auto"/>
        <w:bottom w:val="none" w:sz="0" w:space="0" w:color="auto"/>
        <w:right w:val="none" w:sz="0" w:space="0" w:color="auto"/>
      </w:divBdr>
    </w:div>
    <w:div w:id="700862054">
      <w:bodyDiv w:val="1"/>
      <w:marLeft w:val="0"/>
      <w:marRight w:val="0"/>
      <w:marTop w:val="0"/>
      <w:marBottom w:val="0"/>
      <w:divBdr>
        <w:top w:val="none" w:sz="0" w:space="0" w:color="auto"/>
        <w:left w:val="none" w:sz="0" w:space="0" w:color="auto"/>
        <w:bottom w:val="none" w:sz="0" w:space="0" w:color="auto"/>
        <w:right w:val="none" w:sz="0" w:space="0" w:color="auto"/>
      </w:divBdr>
    </w:div>
    <w:div w:id="701707768">
      <w:bodyDiv w:val="1"/>
      <w:marLeft w:val="0"/>
      <w:marRight w:val="0"/>
      <w:marTop w:val="0"/>
      <w:marBottom w:val="0"/>
      <w:divBdr>
        <w:top w:val="none" w:sz="0" w:space="0" w:color="auto"/>
        <w:left w:val="none" w:sz="0" w:space="0" w:color="auto"/>
        <w:bottom w:val="none" w:sz="0" w:space="0" w:color="auto"/>
        <w:right w:val="none" w:sz="0" w:space="0" w:color="auto"/>
      </w:divBdr>
    </w:div>
    <w:div w:id="702752536">
      <w:bodyDiv w:val="1"/>
      <w:marLeft w:val="0"/>
      <w:marRight w:val="0"/>
      <w:marTop w:val="0"/>
      <w:marBottom w:val="0"/>
      <w:divBdr>
        <w:top w:val="none" w:sz="0" w:space="0" w:color="auto"/>
        <w:left w:val="none" w:sz="0" w:space="0" w:color="auto"/>
        <w:bottom w:val="none" w:sz="0" w:space="0" w:color="auto"/>
        <w:right w:val="none" w:sz="0" w:space="0" w:color="auto"/>
      </w:divBdr>
    </w:div>
    <w:div w:id="703947292">
      <w:bodyDiv w:val="1"/>
      <w:marLeft w:val="0"/>
      <w:marRight w:val="0"/>
      <w:marTop w:val="0"/>
      <w:marBottom w:val="0"/>
      <w:divBdr>
        <w:top w:val="none" w:sz="0" w:space="0" w:color="auto"/>
        <w:left w:val="none" w:sz="0" w:space="0" w:color="auto"/>
        <w:bottom w:val="none" w:sz="0" w:space="0" w:color="auto"/>
        <w:right w:val="none" w:sz="0" w:space="0" w:color="auto"/>
      </w:divBdr>
    </w:div>
    <w:div w:id="704138187">
      <w:bodyDiv w:val="1"/>
      <w:marLeft w:val="0"/>
      <w:marRight w:val="0"/>
      <w:marTop w:val="0"/>
      <w:marBottom w:val="0"/>
      <w:divBdr>
        <w:top w:val="none" w:sz="0" w:space="0" w:color="auto"/>
        <w:left w:val="none" w:sz="0" w:space="0" w:color="auto"/>
        <w:bottom w:val="none" w:sz="0" w:space="0" w:color="auto"/>
        <w:right w:val="none" w:sz="0" w:space="0" w:color="auto"/>
      </w:divBdr>
    </w:div>
    <w:div w:id="705133729">
      <w:bodyDiv w:val="1"/>
      <w:marLeft w:val="0"/>
      <w:marRight w:val="0"/>
      <w:marTop w:val="0"/>
      <w:marBottom w:val="0"/>
      <w:divBdr>
        <w:top w:val="none" w:sz="0" w:space="0" w:color="auto"/>
        <w:left w:val="none" w:sz="0" w:space="0" w:color="auto"/>
        <w:bottom w:val="none" w:sz="0" w:space="0" w:color="auto"/>
        <w:right w:val="none" w:sz="0" w:space="0" w:color="auto"/>
      </w:divBdr>
    </w:div>
    <w:div w:id="707724909">
      <w:marLeft w:val="0"/>
      <w:marRight w:val="0"/>
      <w:marTop w:val="0"/>
      <w:marBottom w:val="0"/>
      <w:divBdr>
        <w:top w:val="none" w:sz="0" w:space="0" w:color="auto"/>
        <w:left w:val="none" w:sz="0" w:space="0" w:color="auto"/>
        <w:bottom w:val="none" w:sz="0" w:space="0" w:color="auto"/>
        <w:right w:val="none" w:sz="0" w:space="0" w:color="auto"/>
      </w:divBdr>
    </w:div>
    <w:div w:id="708066661">
      <w:bodyDiv w:val="1"/>
      <w:marLeft w:val="0"/>
      <w:marRight w:val="0"/>
      <w:marTop w:val="0"/>
      <w:marBottom w:val="0"/>
      <w:divBdr>
        <w:top w:val="none" w:sz="0" w:space="0" w:color="auto"/>
        <w:left w:val="none" w:sz="0" w:space="0" w:color="auto"/>
        <w:bottom w:val="none" w:sz="0" w:space="0" w:color="auto"/>
        <w:right w:val="none" w:sz="0" w:space="0" w:color="auto"/>
      </w:divBdr>
    </w:div>
    <w:div w:id="708728778">
      <w:bodyDiv w:val="1"/>
      <w:marLeft w:val="0"/>
      <w:marRight w:val="0"/>
      <w:marTop w:val="0"/>
      <w:marBottom w:val="0"/>
      <w:divBdr>
        <w:top w:val="none" w:sz="0" w:space="0" w:color="auto"/>
        <w:left w:val="none" w:sz="0" w:space="0" w:color="auto"/>
        <w:bottom w:val="none" w:sz="0" w:space="0" w:color="auto"/>
        <w:right w:val="none" w:sz="0" w:space="0" w:color="auto"/>
      </w:divBdr>
    </w:div>
    <w:div w:id="711153293">
      <w:bodyDiv w:val="1"/>
      <w:marLeft w:val="0"/>
      <w:marRight w:val="0"/>
      <w:marTop w:val="0"/>
      <w:marBottom w:val="0"/>
      <w:divBdr>
        <w:top w:val="none" w:sz="0" w:space="0" w:color="auto"/>
        <w:left w:val="none" w:sz="0" w:space="0" w:color="auto"/>
        <w:bottom w:val="none" w:sz="0" w:space="0" w:color="auto"/>
        <w:right w:val="none" w:sz="0" w:space="0" w:color="auto"/>
      </w:divBdr>
    </w:div>
    <w:div w:id="712341571">
      <w:bodyDiv w:val="1"/>
      <w:marLeft w:val="0"/>
      <w:marRight w:val="0"/>
      <w:marTop w:val="0"/>
      <w:marBottom w:val="0"/>
      <w:divBdr>
        <w:top w:val="none" w:sz="0" w:space="0" w:color="auto"/>
        <w:left w:val="none" w:sz="0" w:space="0" w:color="auto"/>
        <w:bottom w:val="none" w:sz="0" w:space="0" w:color="auto"/>
        <w:right w:val="none" w:sz="0" w:space="0" w:color="auto"/>
      </w:divBdr>
    </w:div>
    <w:div w:id="712920855">
      <w:bodyDiv w:val="1"/>
      <w:marLeft w:val="0"/>
      <w:marRight w:val="0"/>
      <w:marTop w:val="0"/>
      <w:marBottom w:val="0"/>
      <w:divBdr>
        <w:top w:val="none" w:sz="0" w:space="0" w:color="auto"/>
        <w:left w:val="none" w:sz="0" w:space="0" w:color="auto"/>
        <w:bottom w:val="none" w:sz="0" w:space="0" w:color="auto"/>
        <w:right w:val="none" w:sz="0" w:space="0" w:color="auto"/>
      </w:divBdr>
    </w:div>
    <w:div w:id="713387230">
      <w:bodyDiv w:val="1"/>
      <w:marLeft w:val="0"/>
      <w:marRight w:val="0"/>
      <w:marTop w:val="0"/>
      <w:marBottom w:val="0"/>
      <w:divBdr>
        <w:top w:val="none" w:sz="0" w:space="0" w:color="auto"/>
        <w:left w:val="none" w:sz="0" w:space="0" w:color="auto"/>
        <w:bottom w:val="none" w:sz="0" w:space="0" w:color="auto"/>
        <w:right w:val="none" w:sz="0" w:space="0" w:color="auto"/>
      </w:divBdr>
    </w:div>
    <w:div w:id="713426682">
      <w:bodyDiv w:val="1"/>
      <w:marLeft w:val="0"/>
      <w:marRight w:val="0"/>
      <w:marTop w:val="0"/>
      <w:marBottom w:val="0"/>
      <w:divBdr>
        <w:top w:val="none" w:sz="0" w:space="0" w:color="auto"/>
        <w:left w:val="none" w:sz="0" w:space="0" w:color="auto"/>
        <w:bottom w:val="none" w:sz="0" w:space="0" w:color="auto"/>
        <w:right w:val="none" w:sz="0" w:space="0" w:color="auto"/>
      </w:divBdr>
    </w:div>
    <w:div w:id="713581509">
      <w:bodyDiv w:val="1"/>
      <w:marLeft w:val="0"/>
      <w:marRight w:val="0"/>
      <w:marTop w:val="0"/>
      <w:marBottom w:val="0"/>
      <w:divBdr>
        <w:top w:val="none" w:sz="0" w:space="0" w:color="auto"/>
        <w:left w:val="none" w:sz="0" w:space="0" w:color="auto"/>
        <w:bottom w:val="none" w:sz="0" w:space="0" w:color="auto"/>
        <w:right w:val="none" w:sz="0" w:space="0" w:color="auto"/>
      </w:divBdr>
    </w:div>
    <w:div w:id="713584059">
      <w:bodyDiv w:val="1"/>
      <w:marLeft w:val="0"/>
      <w:marRight w:val="0"/>
      <w:marTop w:val="0"/>
      <w:marBottom w:val="0"/>
      <w:divBdr>
        <w:top w:val="none" w:sz="0" w:space="0" w:color="auto"/>
        <w:left w:val="none" w:sz="0" w:space="0" w:color="auto"/>
        <w:bottom w:val="none" w:sz="0" w:space="0" w:color="auto"/>
        <w:right w:val="none" w:sz="0" w:space="0" w:color="auto"/>
      </w:divBdr>
    </w:div>
    <w:div w:id="713774912">
      <w:bodyDiv w:val="1"/>
      <w:marLeft w:val="0"/>
      <w:marRight w:val="0"/>
      <w:marTop w:val="0"/>
      <w:marBottom w:val="0"/>
      <w:divBdr>
        <w:top w:val="none" w:sz="0" w:space="0" w:color="auto"/>
        <w:left w:val="none" w:sz="0" w:space="0" w:color="auto"/>
        <w:bottom w:val="none" w:sz="0" w:space="0" w:color="auto"/>
        <w:right w:val="none" w:sz="0" w:space="0" w:color="auto"/>
      </w:divBdr>
    </w:div>
    <w:div w:id="714044488">
      <w:bodyDiv w:val="1"/>
      <w:marLeft w:val="0"/>
      <w:marRight w:val="0"/>
      <w:marTop w:val="0"/>
      <w:marBottom w:val="0"/>
      <w:divBdr>
        <w:top w:val="none" w:sz="0" w:space="0" w:color="auto"/>
        <w:left w:val="none" w:sz="0" w:space="0" w:color="auto"/>
        <w:bottom w:val="none" w:sz="0" w:space="0" w:color="auto"/>
        <w:right w:val="none" w:sz="0" w:space="0" w:color="auto"/>
      </w:divBdr>
    </w:div>
    <w:div w:id="714162291">
      <w:bodyDiv w:val="1"/>
      <w:marLeft w:val="0"/>
      <w:marRight w:val="0"/>
      <w:marTop w:val="0"/>
      <w:marBottom w:val="0"/>
      <w:divBdr>
        <w:top w:val="none" w:sz="0" w:space="0" w:color="auto"/>
        <w:left w:val="none" w:sz="0" w:space="0" w:color="auto"/>
        <w:bottom w:val="none" w:sz="0" w:space="0" w:color="auto"/>
        <w:right w:val="none" w:sz="0" w:space="0" w:color="auto"/>
      </w:divBdr>
    </w:div>
    <w:div w:id="715936345">
      <w:bodyDiv w:val="1"/>
      <w:marLeft w:val="0"/>
      <w:marRight w:val="0"/>
      <w:marTop w:val="0"/>
      <w:marBottom w:val="0"/>
      <w:divBdr>
        <w:top w:val="none" w:sz="0" w:space="0" w:color="auto"/>
        <w:left w:val="none" w:sz="0" w:space="0" w:color="auto"/>
        <w:bottom w:val="none" w:sz="0" w:space="0" w:color="auto"/>
        <w:right w:val="none" w:sz="0" w:space="0" w:color="auto"/>
      </w:divBdr>
    </w:div>
    <w:div w:id="716861267">
      <w:bodyDiv w:val="1"/>
      <w:marLeft w:val="0"/>
      <w:marRight w:val="0"/>
      <w:marTop w:val="0"/>
      <w:marBottom w:val="0"/>
      <w:divBdr>
        <w:top w:val="none" w:sz="0" w:space="0" w:color="auto"/>
        <w:left w:val="none" w:sz="0" w:space="0" w:color="auto"/>
        <w:bottom w:val="none" w:sz="0" w:space="0" w:color="auto"/>
        <w:right w:val="none" w:sz="0" w:space="0" w:color="auto"/>
      </w:divBdr>
    </w:div>
    <w:div w:id="717902780">
      <w:bodyDiv w:val="1"/>
      <w:marLeft w:val="0"/>
      <w:marRight w:val="0"/>
      <w:marTop w:val="0"/>
      <w:marBottom w:val="0"/>
      <w:divBdr>
        <w:top w:val="none" w:sz="0" w:space="0" w:color="auto"/>
        <w:left w:val="none" w:sz="0" w:space="0" w:color="auto"/>
        <w:bottom w:val="none" w:sz="0" w:space="0" w:color="auto"/>
        <w:right w:val="none" w:sz="0" w:space="0" w:color="auto"/>
      </w:divBdr>
    </w:div>
    <w:div w:id="717969647">
      <w:bodyDiv w:val="1"/>
      <w:marLeft w:val="0"/>
      <w:marRight w:val="0"/>
      <w:marTop w:val="0"/>
      <w:marBottom w:val="0"/>
      <w:divBdr>
        <w:top w:val="none" w:sz="0" w:space="0" w:color="auto"/>
        <w:left w:val="none" w:sz="0" w:space="0" w:color="auto"/>
        <w:bottom w:val="none" w:sz="0" w:space="0" w:color="auto"/>
        <w:right w:val="none" w:sz="0" w:space="0" w:color="auto"/>
      </w:divBdr>
    </w:div>
    <w:div w:id="718821975">
      <w:bodyDiv w:val="1"/>
      <w:marLeft w:val="0"/>
      <w:marRight w:val="0"/>
      <w:marTop w:val="0"/>
      <w:marBottom w:val="0"/>
      <w:divBdr>
        <w:top w:val="none" w:sz="0" w:space="0" w:color="auto"/>
        <w:left w:val="none" w:sz="0" w:space="0" w:color="auto"/>
        <w:bottom w:val="none" w:sz="0" w:space="0" w:color="auto"/>
        <w:right w:val="none" w:sz="0" w:space="0" w:color="auto"/>
      </w:divBdr>
    </w:div>
    <w:div w:id="719551650">
      <w:bodyDiv w:val="1"/>
      <w:marLeft w:val="0"/>
      <w:marRight w:val="0"/>
      <w:marTop w:val="0"/>
      <w:marBottom w:val="0"/>
      <w:divBdr>
        <w:top w:val="none" w:sz="0" w:space="0" w:color="auto"/>
        <w:left w:val="none" w:sz="0" w:space="0" w:color="auto"/>
        <w:bottom w:val="none" w:sz="0" w:space="0" w:color="auto"/>
        <w:right w:val="none" w:sz="0" w:space="0" w:color="auto"/>
      </w:divBdr>
    </w:div>
    <w:div w:id="719745770">
      <w:bodyDiv w:val="1"/>
      <w:marLeft w:val="0"/>
      <w:marRight w:val="0"/>
      <w:marTop w:val="0"/>
      <w:marBottom w:val="0"/>
      <w:divBdr>
        <w:top w:val="none" w:sz="0" w:space="0" w:color="auto"/>
        <w:left w:val="none" w:sz="0" w:space="0" w:color="auto"/>
        <w:bottom w:val="none" w:sz="0" w:space="0" w:color="auto"/>
        <w:right w:val="none" w:sz="0" w:space="0" w:color="auto"/>
      </w:divBdr>
    </w:div>
    <w:div w:id="719980070">
      <w:bodyDiv w:val="1"/>
      <w:marLeft w:val="0"/>
      <w:marRight w:val="0"/>
      <w:marTop w:val="0"/>
      <w:marBottom w:val="0"/>
      <w:divBdr>
        <w:top w:val="none" w:sz="0" w:space="0" w:color="auto"/>
        <w:left w:val="none" w:sz="0" w:space="0" w:color="auto"/>
        <w:bottom w:val="none" w:sz="0" w:space="0" w:color="auto"/>
        <w:right w:val="none" w:sz="0" w:space="0" w:color="auto"/>
      </w:divBdr>
    </w:div>
    <w:div w:id="721248519">
      <w:bodyDiv w:val="1"/>
      <w:marLeft w:val="0"/>
      <w:marRight w:val="0"/>
      <w:marTop w:val="0"/>
      <w:marBottom w:val="0"/>
      <w:divBdr>
        <w:top w:val="none" w:sz="0" w:space="0" w:color="auto"/>
        <w:left w:val="none" w:sz="0" w:space="0" w:color="auto"/>
        <w:bottom w:val="none" w:sz="0" w:space="0" w:color="auto"/>
        <w:right w:val="none" w:sz="0" w:space="0" w:color="auto"/>
      </w:divBdr>
    </w:div>
    <w:div w:id="722607316">
      <w:bodyDiv w:val="1"/>
      <w:marLeft w:val="0"/>
      <w:marRight w:val="0"/>
      <w:marTop w:val="0"/>
      <w:marBottom w:val="0"/>
      <w:divBdr>
        <w:top w:val="none" w:sz="0" w:space="0" w:color="auto"/>
        <w:left w:val="none" w:sz="0" w:space="0" w:color="auto"/>
        <w:bottom w:val="none" w:sz="0" w:space="0" w:color="auto"/>
        <w:right w:val="none" w:sz="0" w:space="0" w:color="auto"/>
      </w:divBdr>
    </w:div>
    <w:div w:id="723023125">
      <w:bodyDiv w:val="1"/>
      <w:marLeft w:val="0"/>
      <w:marRight w:val="0"/>
      <w:marTop w:val="0"/>
      <w:marBottom w:val="0"/>
      <w:divBdr>
        <w:top w:val="none" w:sz="0" w:space="0" w:color="auto"/>
        <w:left w:val="none" w:sz="0" w:space="0" w:color="auto"/>
        <w:bottom w:val="none" w:sz="0" w:space="0" w:color="auto"/>
        <w:right w:val="none" w:sz="0" w:space="0" w:color="auto"/>
      </w:divBdr>
    </w:div>
    <w:div w:id="724372235">
      <w:bodyDiv w:val="1"/>
      <w:marLeft w:val="0"/>
      <w:marRight w:val="0"/>
      <w:marTop w:val="0"/>
      <w:marBottom w:val="0"/>
      <w:divBdr>
        <w:top w:val="none" w:sz="0" w:space="0" w:color="auto"/>
        <w:left w:val="none" w:sz="0" w:space="0" w:color="auto"/>
        <w:bottom w:val="none" w:sz="0" w:space="0" w:color="auto"/>
        <w:right w:val="none" w:sz="0" w:space="0" w:color="auto"/>
      </w:divBdr>
    </w:div>
    <w:div w:id="726803311">
      <w:bodyDiv w:val="1"/>
      <w:marLeft w:val="0"/>
      <w:marRight w:val="0"/>
      <w:marTop w:val="0"/>
      <w:marBottom w:val="0"/>
      <w:divBdr>
        <w:top w:val="none" w:sz="0" w:space="0" w:color="auto"/>
        <w:left w:val="none" w:sz="0" w:space="0" w:color="auto"/>
        <w:bottom w:val="none" w:sz="0" w:space="0" w:color="auto"/>
        <w:right w:val="none" w:sz="0" w:space="0" w:color="auto"/>
      </w:divBdr>
    </w:div>
    <w:div w:id="728115902">
      <w:bodyDiv w:val="1"/>
      <w:marLeft w:val="0"/>
      <w:marRight w:val="0"/>
      <w:marTop w:val="0"/>
      <w:marBottom w:val="0"/>
      <w:divBdr>
        <w:top w:val="none" w:sz="0" w:space="0" w:color="auto"/>
        <w:left w:val="none" w:sz="0" w:space="0" w:color="auto"/>
        <w:bottom w:val="none" w:sz="0" w:space="0" w:color="auto"/>
        <w:right w:val="none" w:sz="0" w:space="0" w:color="auto"/>
      </w:divBdr>
    </w:div>
    <w:div w:id="728311945">
      <w:bodyDiv w:val="1"/>
      <w:marLeft w:val="0"/>
      <w:marRight w:val="0"/>
      <w:marTop w:val="0"/>
      <w:marBottom w:val="0"/>
      <w:divBdr>
        <w:top w:val="none" w:sz="0" w:space="0" w:color="auto"/>
        <w:left w:val="none" w:sz="0" w:space="0" w:color="auto"/>
        <w:bottom w:val="none" w:sz="0" w:space="0" w:color="auto"/>
        <w:right w:val="none" w:sz="0" w:space="0" w:color="auto"/>
      </w:divBdr>
    </w:div>
    <w:div w:id="728843226">
      <w:marLeft w:val="0"/>
      <w:marRight w:val="0"/>
      <w:marTop w:val="0"/>
      <w:marBottom w:val="0"/>
      <w:divBdr>
        <w:top w:val="none" w:sz="0" w:space="0" w:color="auto"/>
        <w:left w:val="none" w:sz="0" w:space="0" w:color="auto"/>
        <w:bottom w:val="none" w:sz="0" w:space="0" w:color="auto"/>
        <w:right w:val="none" w:sz="0" w:space="0" w:color="auto"/>
      </w:divBdr>
    </w:div>
    <w:div w:id="729231057">
      <w:bodyDiv w:val="1"/>
      <w:marLeft w:val="0"/>
      <w:marRight w:val="0"/>
      <w:marTop w:val="0"/>
      <w:marBottom w:val="0"/>
      <w:divBdr>
        <w:top w:val="none" w:sz="0" w:space="0" w:color="auto"/>
        <w:left w:val="none" w:sz="0" w:space="0" w:color="auto"/>
        <w:bottom w:val="none" w:sz="0" w:space="0" w:color="auto"/>
        <w:right w:val="none" w:sz="0" w:space="0" w:color="auto"/>
      </w:divBdr>
    </w:div>
    <w:div w:id="732657282">
      <w:bodyDiv w:val="1"/>
      <w:marLeft w:val="0"/>
      <w:marRight w:val="0"/>
      <w:marTop w:val="0"/>
      <w:marBottom w:val="0"/>
      <w:divBdr>
        <w:top w:val="none" w:sz="0" w:space="0" w:color="auto"/>
        <w:left w:val="none" w:sz="0" w:space="0" w:color="auto"/>
        <w:bottom w:val="none" w:sz="0" w:space="0" w:color="auto"/>
        <w:right w:val="none" w:sz="0" w:space="0" w:color="auto"/>
      </w:divBdr>
    </w:div>
    <w:div w:id="733822902">
      <w:bodyDiv w:val="1"/>
      <w:marLeft w:val="0"/>
      <w:marRight w:val="0"/>
      <w:marTop w:val="0"/>
      <w:marBottom w:val="0"/>
      <w:divBdr>
        <w:top w:val="none" w:sz="0" w:space="0" w:color="auto"/>
        <w:left w:val="none" w:sz="0" w:space="0" w:color="auto"/>
        <w:bottom w:val="none" w:sz="0" w:space="0" w:color="auto"/>
        <w:right w:val="none" w:sz="0" w:space="0" w:color="auto"/>
      </w:divBdr>
    </w:div>
    <w:div w:id="735401168">
      <w:bodyDiv w:val="1"/>
      <w:marLeft w:val="0"/>
      <w:marRight w:val="0"/>
      <w:marTop w:val="0"/>
      <w:marBottom w:val="0"/>
      <w:divBdr>
        <w:top w:val="none" w:sz="0" w:space="0" w:color="auto"/>
        <w:left w:val="none" w:sz="0" w:space="0" w:color="auto"/>
        <w:bottom w:val="none" w:sz="0" w:space="0" w:color="auto"/>
        <w:right w:val="none" w:sz="0" w:space="0" w:color="auto"/>
      </w:divBdr>
    </w:div>
    <w:div w:id="736827548">
      <w:bodyDiv w:val="1"/>
      <w:marLeft w:val="0"/>
      <w:marRight w:val="0"/>
      <w:marTop w:val="0"/>
      <w:marBottom w:val="0"/>
      <w:divBdr>
        <w:top w:val="none" w:sz="0" w:space="0" w:color="auto"/>
        <w:left w:val="none" w:sz="0" w:space="0" w:color="auto"/>
        <w:bottom w:val="none" w:sz="0" w:space="0" w:color="auto"/>
        <w:right w:val="none" w:sz="0" w:space="0" w:color="auto"/>
      </w:divBdr>
    </w:div>
    <w:div w:id="740104710">
      <w:bodyDiv w:val="1"/>
      <w:marLeft w:val="0"/>
      <w:marRight w:val="0"/>
      <w:marTop w:val="0"/>
      <w:marBottom w:val="0"/>
      <w:divBdr>
        <w:top w:val="none" w:sz="0" w:space="0" w:color="auto"/>
        <w:left w:val="none" w:sz="0" w:space="0" w:color="auto"/>
        <w:bottom w:val="none" w:sz="0" w:space="0" w:color="auto"/>
        <w:right w:val="none" w:sz="0" w:space="0" w:color="auto"/>
      </w:divBdr>
    </w:div>
    <w:div w:id="740327025">
      <w:bodyDiv w:val="1"/>
      <w:marLeft w:val="0"/>
      <w:marRight w:val="0"/>
      <w:marTop w:val="0"/>
      <w:marBottom w:val="0"/>
      <w:divBdr>
        <w:top w:val="none" w:sz="0" w:space="0" w:color="auto"/>
        <w:left w:val="none" w:sz="0" w:space="0" w:color="auto"/>
        <w:bottom w:val="none" w:sz="0" w:space="0" w:color="auto"/>
        <w:right w:val="none" w:sz="0" w:space="0" w:color="auto"/>
      </w:divBdr>
    </w:div>
    <w:div w:id="741949026">
      <w:marLeft w:val="0"/>
      <w:marRight w:val="0"/>
      <w:marTop w:val="0"/>
      <w:marBottom w:val="0"/>
      <w:divBdr>
        <w:top w:val="none" w:sz="0" w:space="0" w:color="auto"/>
        <w:left w:val="none" w:sz="0" w:space="0" w:color="auto"/>
        <w:bottom w:val="none" w:sz="0" w:space="0" w:color="auto"/>
        <w:right w:val="none" w:sz="0" w:space="0" w:color="auto"/>
      </w:divBdr>
    </w:div>
    <w:div w:id="742215161">
      <w:bodyDiv w:val="1"/>
      <w:marLeft w:val="0"/>
      <w:marRight w:val="0"/>
      <w:marTop w:val="0"/>
      <w:marBottom w:val="0"/>
      <w:divBdr>
        <w:top w:val="none" w:sz="0" w:space="0" w:color="auto"/>
        <w:left w:val="none" w:sz="0" w:space="0" w:color="auto"/>
        <w:bottom w:val="none" w:sz="0" w:space="0" w:color="auto"/>
        <w:right w:val="none" w:sz="0" w:space="0" w:color="auto"/>
      </w:divBdr>
    </w:div>
    <w:div w:id="743912506">
      <w:bodyDiv w:val="1"/>
      <w:marLeft w:val="0"/>
      <w:marRight w:val="0"/>
      <w:marTop w:val="0"/>
      <w:marBottom w:val="0"/>
      <w:divBdr>
        <w:top w:val="none" w:sz="0" w:space="0" w:color="auto"/>
        <w:left w:val="none" w:sz="0" w:space="0" w:color="auto"/>
        <w:bottom w:val="none" w:sz="0" w:space="0" w:color="auto"/>
        <w:right w:val="none" w:sz="0" w:space="0" w:color="auto"/>
      </w:divBdr>
    </w:div>
    <w:div w:id="745028718">
      <w:bodyDiv w:val="1"/>
      <w:marLeft w:val="0"/>
      <w:marRight w:val="0"/>
      <w:marTop w:val="0"/>
      <w:marBottom w:val="0"/>
      <w:divBdr>
        <w:top w:val="none" w:sz="0" w:space="0" w:color="auto"/>
        <w:left w:val="none" w:sz="0" w:space="0" w:color="auto"/>
        <w:bottom w:val="none" w:sz="0" w:space="0" w:color="auto"/>
        <w:right w:val="none" w:sz="0" w:space="0" w:color="auto"/>
      </w:divBdr>
    </w:div>
    <w:div w:id="745997313">
      <w:bodyDiv w:val="1"/>
      <w:marLeft w:val="0"/>
      <w:marRight w:val="0"/>
      <w:marTop w:val="0"/>
      <w:marBottom w:val="0"/>
      <w:divBdr>
        <w:top w:val="none" w:sz="0" w:space="0" w:color="auto"/>
        <w:left w:val="none" w:sz="0" w:space="0" w:color="auto"/>
        <w:bottom w:val="none" w:sz="0" w:space="0" w:color="auto"/>
        <w:right w:val="none" w:sz="0" w:space="0" w:color="auto"/>
      </w:divBdr>
    </w:div>
    <w:div w:id="746730018">
      <w:bodyDiv w:val="1"/>
      <w:marLeft w:val="0"/>
      <w:marRight w:val="0"/>
      <w:marTop w:val="0"/>
      <w:marBottom w:val="0"/>
      <w:divBdr>
        <w:top w:val="none" w:sz="0" w:space="0" w:color="auto"/>
        <w:left w:val="none" w:sz="0" w:space="0" w:color="auto"/>
        <w:bottom w:val="none" w:sz="0" w:space="0" w:color="auto"/>
        <w:right w:val="none" w:sz="0" w:space="0" w:color="auto"/>
      </w:divBdr>
    </w:div>
    <w:div w:id="748889256">
      <w:bodyDiv w:val="1"/>
      <w:marLeft w:val="0"/>
      <w:marRight w:val="0"/>
      <w:marTop w:val="0"/>
      <w:marBottom w:val="0"/>
      <w:divBdr>
        <w:top w:val="none" w:sz="0" w:space="0" w:color="auto"/>
        <w:left w:val="none" w:sz="0" w:space="0" w:color="auto"/>
        <w:bottom w:val="none" w:sz="0" w:space="0" w:color="auto"/>
        <w:right w:val="none" w:sz="0" w:space="0" w:color="auto"/>
      </w:divBdr>
    </w:div>
    <w:div w:id="749084436">
      <w:bodyDiv w:val="1"/>
      <w:marLeft w:val="0"/>
      <w:marRight w:val="0"/>
      <w:marTop w:val="0"/>
      <w:marBottom w:val="0"/>
      <w:divBdr>
        <w:top w:val="none" w:sz="0" w:space="0" w:color="auto"/>
        <w:left w:val="none" w:sz="0" w:space="0" w:color="auto"/>
        <w:bottom w:val="none" w:sz="0" w:space="0" w:color="auto"/>
        <w:right w:val="none" w:sz="0" w:space="0" w:color="auto"/>
      </w:divBdr>
    </w:div>
    <w:div w:id="749892792">
      <w:bodyDiv w:val="1"/>
      <w:marLeft w:val="0"/>
      <w:marRight w:val="0"/>
      <w:marTop w:val="0"/>
      <w:marBottom w:val="0"/>
      <w:divBdr>
        <w:top w:val="none" w:sz="0" w:space="0" w:color="auto"/>
        <w:left w:val="none" w:sz="0" w:space="0" w:color="auto"/>
        <w:bottom w:val="none" w:sz="0" w:space="0" w:color="auto"/>
        <w:right w:val="none" w:sz="0" w:space="0" w:color="auto"/>
      </w:divBdr>
    </w:div>
    <w:div w:id="750007266">
      <w:bodyDiv w:val="1"/>
      <w:marLeft w:val="0"/>
      <w:marRight w:val="0"/>
      <w:marTop w:val="0"/>
      <w:marBottom w:val="0"/>
      <w:divBdr>
        <w:top w:val="none" w:sz="0" w:space="0" w:color="auto"/>
        <w:left w:val="none" w:sz="0" w:space="0" w:color="auto"/>
        <w:bottom w:val="none" w:sz="0" w:space="0" w:color="auto"/>
        <w:right w:val="none" w:sz="0" w:space="0" w:color="auto"/>
      </w:divBdr>
    </w:div>
    <w:div w:id="752162370">
      <w:bodyDiv w:val="1"/>
      <w:marLeft w:val="0"/>
      <w:marRight w:val="0"/>
      <w:marTop w:val="0"/>
      <w:marBottom w:val="0"/>
      <w:divBdr>
        <w:top w:val="none" w:sz="0" w:space="0" w:color="auto"/>
        <w:left w:val="none" w:sz="0" w:space="0" w:color="auto"/>
        <w:bottom w:val="none" w:sz="0" w:space="0" w:color="auto"/>
        <w:right w:val="none" w:sz="0" w:space="0" w:color="auto"/>
      </w:divBdr>
    </w:div>
    <w:div w:id="753936132">
      <w:bodyDiv w:val="1"/>
      <w:marLeft w:val="0"/>
      <w:marRight w:val="0"/>
      <w:marTop w:val="0"/>
      <w:marBottom w:val="0"/>
      <w:divBdr>
        <w:top w:val="none" w:sz="0" w:space="0" w:color="auto"/>
        <w:left w:val="none" w:sz="0" w:space="0" w:color="auto"/>
        <w:bottom w:val="none" w:sz="0" w:space="0" w:color="auto"/>
        <w:right w:val="none" w:sz="0" w:space="0" w:color="auto"/>
      </w:divBdr>
    </w:div>
    <w:div w:id="754520570">
      <w:bodyDiv w:val="1"/>
      <w:marLeft w:val="0"/>
      <w:marRight w:val="0"/>
      <w:marTop w:val="0"/>
      <w:marBottom w:val="0"/>
      <w:divBdr>
        <w:top w:val="none" w:sz="0" w:space="0" w:color="auto"/>
        <w:left w:val="none" w:sz="0" w:space="0" w:color="auto"/>
        <w:bottom w:val="none" w:sz="0" w:space="0" w:color="auto"/>
        <w:right w:val="none" w:sz="0" w:space="0" w:color="auto"/>
      </w:divBdr>
    </w:div>
    <w:div w:id="754936092">
      <w:bodyDiv w:val="1"/>
      <w:marLeft w:val="0"/>
      <w:marRight w:val="0"/>
      <w:marTop w:val="0"/>
      <w:marBottom w:val="0"/>
      <w:divBdr>
        <w:top w:val="none" w:sz="0" w:space="0" w:color="auto"/>
        <w:left w:val="none" w:sz="0" w:space="0" w:color="auto"/>
        <w:bottom w:val="none" w:sz="0" w:space="0" w:color="auto"/>
        <w:right w:val="none" w:sz="0" w:space="0" w:color="auto"/>
      </w:divBdr>
    </w:div>
    <w:div w:id="756442517">
      <w:bodyDiv w:val="1"/>
      <w:marLeft w:val="0"/>
      <w:marRight w:val="0"/>
      <w:marTop w:val="0"/>
      <w:marBottom w:val="0"/>
      <w:divBdr>
        <w:top w:val="none" w:sz="0" w:space="0" w:color="auto"/>
        <w:left w:val="none" w:sz="0" w:space="0" w:color="auto"/>
        <w:bottom w:val="none" w:sz="0" w:space="0" w:color="auto"/>
        <w:right w:val="none" w:sz="0" w:space="0" w:color="auto"/>
      </w:divBdr>
    </w:div>
    <w:div w:id="756443033">
      <w:bodyDiv w:val="1"/>
      <w:marLeft w:val="0"/>
      <w:marRight w:val="0"/>
      <w:marTop w:val="0"/>
      <w:marBottom w:val="0"/>
      <w:divBdr>
        <w:top w:val="none" w:sz="0" w:space="0" w:color="auto"/>
        <w:left w:val="none" w:sz="0" w:space="0" w:color="auto"/>
        <w:bottom w:val="none" w:sz="0" w:space="0" w:color="auto"/>
        <w:right w:val="none" w:sz="0" w:space="0" w:color="auto"/>
      </w:divBdr>
    </w:div>
    <w:div w:id="757291350">
      <w:bodyDiv w:val="1"/>
      <w:marLeft w:val="0"/>
      <w:marRight w:val="0"/>
      <w:marTop w:val="0"/>
      <w:marBottom w:val="0"/>
      <w:divBdr>
        <w:top w:val="none" w:sz="0" w:space="0" w:color="auto"/>
        <w:left w:val="none" w:sz="0" w:space="0" w:color="auto"/>
        <w:bottom w:val="none" w:sz="0" w:space="0" w:color="auto"/>
        <w:right w:val="none" w:sz="0" w:space="0" w:color="auto"/>
      </w:divBdr>
    </w:div>
    <w:div w:id="758671655">
      <w:bodyDiv w:val="1"/>
      <w:marLeft w:val="0"/>
      <w:marRight w:val="0"/>
      <w:marTop w:val="0"/>
      <w:marBottom w:val="0"/>
      <w:divBdr>
        <w:top w:val="none" w:sz="0" w:space="0" w:color="auto"/>
        <w:left w:val="none" w:sz="0" w:space="0" w:color="auto"/>
        <w:bottom w:val="none" w:sz="0" w:space="0" w:color="auto"/>
        <w:right w:val="none" w:sz="0" w:space="0" w:color="auto"/>
      </w:divBdr>
    </w:div>
    <w:div w:id="758873180">
      <w:bodyDiv w:val="1"/>
      <w:marLeft w:val="0"/>
      <w:marRight w:val="0"/>
      <w:marTop w:val="0"/>
      <w:marBottom w:val="0"/>
      <w:divBdr>
        <w:top w:val="none" w:sz="0" w:space="0" w:color="auto"/>
        <w:left w:val="none" w:sz="0" w:space="0" w:color="auto"/>
        <w:bottom w:val="none" w:sz="0" w:space="0" w:color="auto"/>
        <w:right w:val="none" w:sz="0" w:space="0" w:color="auto"/>
      </w:divBdr>
    </w:div>
    <w:div w:id="761726860">
      <w:bodyDiv w:val="1"/>
      <w:marLeft w:val="0"/>
      <w:marRight w:val="0"/>
      <w:marTop w:val="0"/>
      <w:marBottom w:val="0"/>
      <w:divBdr>
        <w:top w:val="none" w:sz="0" w:space="0" w:color="auto"/>
        <w:left w:val="none" w:sz="0" w:space="0" w:color="auto"/>
        <w:bottom w:val="none" w:sz="0" w:space="0" w:color="auto"/>
        <w:right w:val="none" w:sz="0" w:space="0" w:color="auto"/>
      </w:divBdr>
    </w:div>
    <w:div w:id="763302256">
      <w:bodyDiv w:val="1"/>
      <w:marLeft w:val="0"/>
      <w:marRight w:val="0"/>
      <w:marTop w:val="0"/>
      <w:marBottom w:val="0"/>
      <w:divBdr>
        <w:top w:val="none" w:sz="0" w:space="0" w:color="auto"/>
        <w:left w:val="none" w:sz="0" w:space="0" w:color="auto"/>
        <w:bottom w:val="none" w:sz="0" w:space="0" w:color="auto"/>
        <w:right w:val="none" w:sz="0" w:space="0" w:color="auto"/>
      </w:divBdr>
    </w:div>
    <w:div w:id="766653353">
      <w:bodyDiv w:val="1"/>
      <w:marLeft w:val="0"/>
      <w:marRight w:val="0"/>
      <w:marTop w:val="0"/>
      <w:marBottom w:val="0"/>
      <w:divBdr>
        <w:top w:val="none" w:sz="0" w:space="0" w:color="auto"/>
        <w:left w:val="none" w:sz="0" w:space="0" w:color="auto"/>
        <w:bottom w:val="none" w:sz="0" w:space="0" w:color="auto"/>
        <w:right w:val="none" w:sz="0" w:space="0" w:color="auto"/>
      </w:divBdr>
    </w:div>
    <w:div w:id="767194272">
      <w:bodyDiv w:val="1"/>
      <w:marLeft w:val="0"/>
      <w:marRight w:val="0"/>
      <w:marTop w:val="0"/>
      <w:marBottom w:val="0"/>
      <w:divBdr>
        <w:top w:val="none" w:sz="0" w:space="0" w:color="auto"/>
        <w:left w:val="none" w:sz="0" w:space="0" w:color="auto"/>
        <w:bottom w:val="none" w:sz="0" w:space="0" w:color="auto"/>
        <w:right w:val="none" w:sz="0" w:space="0" w:color="auto"/>
      </w:divBdr>
    </w:div>
    <w:div w:id="769620809">
      <w:bodyDiv w:val="1"/>
      <w:marLeft w:val="0"/>
      <w:marRight w:val="0"/>
      <w:marTop w:val="0"/>
      <w:marBottom w:val="0"/>
      <w:divBdr>
        <w:top w:val="none" w:sz="0" w:space="0" w:color="auto"/>
        <w:left w:val="none" w:sz="0" w:space="0" w:color="auto"/>
        <w:bottom w:val="none" w:sz="0" w:space="0" w:color="auto"/>
        <w:right w:val="none" w:sz="0" w:space="0" w:color="auto"/>
      </w:divBdr>
    </w:div>
    <w:div w:id="774208348">
      <w:bodyDiv w:val="1"/>
      <w:marLeft w:val="0"/>
      <w:marRight w:val="0"/>
      <w:marTop w:val="0"/>
      <w:marBottom w:val="0"/>
      <w:divBdr>
        <w:top w:val="none" w:sz="0" w:space="0" w:color="auto"/>
        <w:left w:val="none" w:sz="0" w:space="0" w:color="auto"/>
        <w:bottom w:val="none" w:sz="0" w:space="0" w:color="auto"/>
        <w:right w:val="none" w:sz="0" w:space="0" w:color="auto"/>
      </w:divBdr>
    </w:div>
    <w:div w:id="775757079">
      <w:bodyDiv w:val="1"/>
      <w:marLeft w:val="0"/>
      <w:marRight w:val="0"/>
      <w:marTop w:val="0"/>
      <w:marBottom w:val="0"/>
      <w:divBdr>
        <w:top w:val="none" w:sz="0" w:space="0" w:color="auto"/>
        <w:left w:val="none" w:sz="0" w:space="0" w:color="auto"/>
        <w:bottom w:val="none" w:sz="0" w:space="0" w:color="auto"/>
        <w:right w:val="none" w:sz="0" w:space="0" w:color="auto"/>
      </w:divBdr>
    </w:div>
    <w:div w:id="775906378">
      <w:bodyDiv w:val="1"/>
      <w:marLeft w:val="0"/>
      <w:marRight w:val="0"/>
      <w:marTop w:val="0"/>
      <w:marBottom w:val="0"/>
      <w:divBdr>
        <w:top w:val="none" w:sz="0" w:space="0" w:color="auto"/>
        <w:left w:val="none" w:sz="0" w:space="0" w:color="auto"/>
        <w:bottom w:val="none" w:sz="0" w:space="0" w:color="auto"/>
        <w:right w:val="none" w:sz="0" w:space="0" w:color="auto"/>
      </w:divBdr>
    </w:div>
    <w:div w:id="777216610">
      <w:bodyDiv w:val="1"/>
      <w:marLeft w:val="0"/>
      <w:marRight w:val="0"/>
      <w:marTop w:val="0"/>
      <w:marBottom w:val="0"/>
      <w:divBdr>
        <w:top w:val="none" w:sz="0" w:space="0" w:color="auto"/>
        <w:left w:val="none" w:sz="0" w:space="0" w:color="auto"/>
        <w:bottom w:val="none" w:sz="0" w:space="0" w:color="auto"/>
        <w:right w:val="none" w:sz="0" w:space="0" w:color="auto"/>
      </w:divBdr>
    </w:div>
    <w:div w:id="777525289">
      <w:bodyDiv w:val="1"/>
      <w:marLeft w:val="0"/>
      <w:marRight w:val="0"/>
      <w:marTop w:val="0"/>
      <w:marBottom w:val="0"/>
      <w:divBdr>
        <w:top w:val="none" w:sz="0" w:space="0" w:color="auto"/>
        <w:left w:val="none" w:sz="0" w:space="0" w:color="auto"/>
        <w:bottom w:val="none" w:sz="0" w:space="0" w:color="auto"/>
        <w:right w:val="none" w:sz="0" w:space="0" w:color="auto"/>
      </w:divBdr>
    </w:div>
    <w:div w:id="778140717">
      <w:bodyDiv w:val="1"/>
      <w:marLeft w:val="0"/>
      <w:marRight w:val="0"/>
      <w:marTop w:val="0"/>
      <w:marBottom w:val="0"/>
      <w:divBdr>
        <w:top w:val="none" w:sz="0" w:space="0" w:color="auto"/>
        <w:left w:val="none" w:sz="0" w:space="0" w:color="auto"/>
        <w:bottom w:val="none" w:sz="0" w:space="0" w:color="auto"/>
        <w:right w:val="none" w:sz="0" w:space="0" w:color="auto"/>
      </w:divBdr>
    </w:div>
    <w:div w:id="778598835">
      <w:bodyDiv w:val="1"/>
      <w:marLeft w:val="0"/>
      <w:marRight w:val="0"/>
      <w:marTop w:val="0"/>
      <w:marBottom w:val="0"/>
      <w:divBdr>
        <w:top w:val="none" w:sz="0" w:space="0" w:color="auto"/>
        <w:left w:val="none" w:sz="0" w:space="0" w:color="auto"/>
        <w:bottom w:val="none" w:sz="0" w:space="0" w:color="auto"/>
        <w:right w:val="none" w:sz="0" w:space="0" w:color="auto"/>
      </w:divBdr>
    </w:div>
    <w:div w:id="782380859">
      <w:bodyDiv w:val="1"/>
      <w:marLeft w:val="0"/>
      <w:marRight w:val="0"/>
      <w:marTop w:val="0"/>
      <w:marBottom w:val="0"/>
      <w:divBdr>
        <w:top w:val="none" w:sz="0" w:space="0" w:color="auto"/>
        <w:left w:val="none" w:sz="0" w:space="0" w:color="auto"/>
        <w:bottom w:val="none" w:sz="0" w:space="0" w:color="auto"/>
        <w:right w:val="none" w:sz="0" w:space="0" w:color="auto"/>
      </w:divBdr>
    </w:div>
    <w:div w:id="785350553">
      <w:bodyDiv w:val="1"/>
      <w:marLeft w:val="0"/>
      <w:marRight w:val="0"/>
      <w:marTop w:val="0"/>
      <w:marBottom w:val="0"/>
      <w:divBdr>
        <w:top w:val="none" w:sz="0" w:space="0" w:color="auto"/>
        <w:left w:val="none" w:sz="0" w:space="0" w:color="auto"/>
        <w:bottom w:val="none" w:sz="0" w:space="0" w:color="auto"/>
        <w:right w:val="none" w:sz="0" w:space="0" w:color="auto"/>
      </w:divBdr>
    </w:div>
    <w:div w:id="785587905">
      <w:bodyDiv w:val="1"/>
      <w:marLeft w:val="0"/>
      <w:marRight w:val="0"/>
      <w:marTop w:val="0"/>
      <w:marBottom w:val="0"/>
      <w:divBdr>
        <w:top w:val="none" w:sz="0" w:space="0" w:color="auto"/>
        <w:left w:val="none" w:sz="0" w:space="0" w:color="auto"/>
        <w:bottom w:val="none" w:sz="0" w:space="0" w:color="auto"/>
        <w:right w:val="none" w:sz="0" w:space="0" w:color="auto"/>
      </w:divBdr>
    </w:div>
    <w:div w:id="786200228">
      <w:bodyDiv w:val="1"/>
      <w:marLeft w:val="0"/>
      <w:marRight w:val="0"/>
      <w:marTop w:val="0"/>
      <w:marBottom w:val="0"/>
      <w:divBdr>
        <w:top w:val="none" w:sz="0" w:space="0" w:color="auto"/>
        <w:left w:val="none" w:sz="0" w:space="0" w:color="auto"/>
        <w:bottom w:val="none" w:sz="0" w:space="0" w:color="auto"/>
        <w:right w:val="none" w:sz="0" w:space="0" w:color="auto"/>
      </w:divBdr>
    </w:div>
    <w:div w:id="786435353">
      <w:bodyDiv w:val="1"/>
      <w:marLeft w:val="0"/>
      <w:marRight w:val="0"/>
      <w:marTop w:val="0"/>
      <w:marBottom w:val="0"/>
      <w:divBdr>
        <w:top w:val="none" w:sz="0" w:space="0" w:color="auto"/>
        <w:left w:val="none" w:sz="0" w:space="0" w:color="auto"/>
        <w:bottom w:val="none" w:sz="0" w:space="0" w:color="auto"/>
        <w:right w:val="none" w:sz="0" w:space="0" w:color="auto"/>
      </w:divBdr>
    </w:div>
    <w:div w:id="786971991">
      <w:bodyDiv w:val="1"/>
      <w:marLeft w:val="0"/>
      <w:marRight w:val="0"/>
      <w:marTop w:val="0"/>
      <w:marBottom w:val="0"/>
      <w:divBdr>
        <w:top w:val="none" w:sz="0" w:space="0" w:color="auto"/>
        <w:left w:val="none" w:sz="0" w:space="0" w:color="auto"/>
        <w:bottom w:val="none" w:sz="0" w:space="0" w:color="auto"/>
        <w:right w:val="none" w:sz="0" w:space="0" w:color="auto"/>
      </w:divBdr>
    </w:div>
    <w:div w:id="788357577">
      <w:bodyDiv w:val="1"/>
      <w:marLeft w:val="0"/>
      <w:marRight w:val="0"/>
      <w:marTop w:val="0"/>
      <w:marBottom w:val="0"/>
      <w:divBdr>
        <w:top w:val="none" w:sz="0" w:space="0" w:color="auto"/>
        <w:left w:val="none" w:sz="0" w:space="0" w:color="auto"/>
        <w:bottom w:val="none" w:sz="0" w:space="0" w:color="auto"/>
        <w:right w:val="none" w:sz="0" w:space="0" w:color="auto"/>
      </w:divBdr>
    </w:div>
    <w:div w:id="788822207">
      <w:bodyDiv w:val="1"/>
      <w:marLeft w:val="0"/>
      <w:marRight w:val="0"/>
      <w:marTop w:val="0"/>
      <w:marBottom w:val="0"/>
      <w:divBdr>
        <w:top w:val="none" w:sz="0" w:space="0" w:color="auto"/>
        <w:left w:val="none" w:sz="0" w:space="0" w:color="auto"/>
        <w:bottom w:val="none" w:sz="0" w:space="0" w:color="auto"/>
        <w:right w:val="none" w:sz="0" w:space="0" w:color="auto"/>
      </w:divBdr>
    </w:div>
    <w:div w:id="788936026">
      <w:bodyDiv w:val="1"/>
      <w:marLeft w:val="0"/>
      <w:marRight w:val="0"/>
      <w:marTop w:val="0"/>
      <w:marBottom w:val="0"/>
      <w:divBdr>
        <w:top w:val="none" w:sz="0" w:space="0" w:color="auto"/>
        <w:left w:val="none" w:sz="0" w:space="0" w:color="auto"/>
        <w:bottom w:val="none" w:sz="0" w:space="0" w:color="auto"/>
        <w:right w:val="none" w:sz="0" w:space="0" w:color="auto"/>
      </w:divBdr>
    </w:div>
    <w:div w:id="790323792">
      <w:bodyDiv w:val="1"/>
      <w:marLeft w:val="0"/>
      <w:marRight w:val="0"/>
      <w:marTop w:val="0"/>
      <w:marBottom w:val="0"/>
      <w:divBdr>
        <w:top w:val="none" w:sz="0" w:space="0" w:color="auto"/>
        <w:left w:val="none" w:sz="0" w:space="0" w:color="auto"/>
        <w:bottom w:val="none" w:sz="0" w:space="0" w:color="auto"/>
        <w:right w:val="none" w:sz="0" w:space="0" w:color="auto"/>
      </w:divBdr>
    </w:div>
    <w:div w:id="791634214">
      <w:bodyDiv w:val="1"/>
      <w:marLeft w:val="0"/>
      <w:marRight w:val="0"/>
      <w:marTop w:val="0"/>
      <w:marBottom w:val="0"/>
      <w:divBdr>
        <w:top w:val="none" w:sz="0" w:space="0" w:color="auto"/>
        <w:left w:val="none" w:sz="0" w:space="0" w:color="auto"/>
        <w:bottom w:val="none" w:sz="0" w:space="0" w:color="auto"/>
        <w:right w:val="none" w:sz="0" w:space="0" w:color="auto"/>
      </w:divBdr>
    </w:div>
    <w:div w:id="794106749">
      <w:bodyDiv w:val="1"/>
      <w:marLeft w:val="0"/>
      <w:marRight w:val="0"/>
      <w:marTop w:val="0"/>
      <w:marBottom w:val="0"/>
      <w:divBdr>
        <w:top w:val="none" w:sz="0" w:space="0" w:color="auto"/>
        <w:left w:val="none" w:sz="0" w:space="0" w:color="auto"/>
        <w:bottom w:val="none" w:sz="0" w:space="0" w:color="auto"/>
        <w:right w:val="none" w:sz="0" w:space="0" w:color="auto"/>
      </w:divBdr>
    </w:div>
    <w:div w:id="794835824">
      <w:bodyDiv w:val="1"/>
      <w:marLeft w:val="0"/>
      <w:marRight w:val="0"/>
      <w:marTop w:val="0"/>
      <w:marBottom w:val="0"/>
      <w:divBdr>
        <w:top w:val="none" w:sz="0" w:space="0" w:color="auto"/>
        <w:left w:val="none" w:sz="0" w:space="0" w:color="auto"/>
        <w:bottom w:val="none" w:sz="0" w:space="0" w:color="auto"/>
        <w:right w:val="none" w:sz="0" w:space="0" w:color="auto"/>
      </w:divBdr>
    </w:div>
    <w:div w:id="796217896">
      <w:bodyDiv w:val="1"/>
      <w:marLeft w:val="0"/>
      <w:marRight w:val="0"/>
      <w:marTop w:val="0"/>
      <w:marBottom w:val="0"/>
      <w:divBdr>
        <w:top w:val="none" w:sz="0" w:space="0" w:color="auto"/>
        <w:left w:val="none" w:sz="0" w:space="0" w:color="auto"/>
        <w:bottom w:val="none" w:sz="0" w:space="0" w:color="auto"/>
        <w:right w:val="none" w:sz="0" w:space="0" w:color="auto"/>
      </w:divBdr>
    </w:div>
    <w:div w:id="798376778">
      <w:bodyDiv w:val="1"/>
      <w:marLeft w:val="0"/>
      <w:marRight w:val="0"/>
      <w:marTop w:val="0"/>
      <w:marBottom w:val="0"/>
      <w:divBdr>
        <w:top w:val="none" w:sz="0" w:space="0" w:color="auto"/>
        <w:left w:val="none" w:sz="0" w:space="0" w:color="auto"/>
        <w:bottom w:val="none" w:sz="0" w:space="0" w:color="auto"/>
        <w:right w:val="none" w:sz="0" w:space="0" w:color="auto"/>
      </w:divBdr>
    </w:div>
    <w:div w:id="798449075">
      <w:bodyDiv w:val="1"/>
      <w:marLeft w:val="0"/>
      <w:marRight w:val="0"/>
      <w:marTop w:val="0"/>
      <w:marBottom w:val="0"/>
      <w:divBdr>
        <w:top w:val="none" w:sz="0" w:space="0" w:color="auto"/>
        <w:left w:val="none" w:sz="0" w:space="0" w:color="auto"/>
        <w:bottom w:val="none" w:sz="0" w:space="0" w:color="auto"/>
        <w:right w:val="none" w:sz="0" w:space="0" w:color="auto"/>
      </w:divBdr>
    </w:div>
    <w:div w:id="799222628">
      <w:bodyDiv w:val="1"/>
      <w:marLeft w:val="0"/>
      <w:marRight w:val="0"/>
      <w:marTop w:val="0"/>
      <w:marBottom w:val="0"/>
      <w:divBdr>
        <w:top w:val="none" w:sz="0" w:space="0" w:color="auto"/>
        <w:left w:val="none" w:sz="0" w:space="0" w:color="auto"/>
        <w:bottom w:val="none" w:sz="0" w:space="0" w:color="auto"/>
        <w:right w:val="none" w:sz="0" w:space="0" w:color="auto"/>
      </w:divBdr>
    </w:div>
    <w:div w:id="799222916">
      <w:bodyDiv w:val="1"/>
      <w:marLeft w:val="0"/>
      <w:marRight w:val="0"/>
      <w:marTop w:val="0"/>
      <w:marBottom w:val="0"/>
      <w:divBdr>
        <w:top w:val="none" w:sz="0" w:space="0" w:color="auto"/>
        <w:left w:val="none" w:sz="0" w:space="0" w:color="auto"/>
        <w:bottom w:val="none" w:sz="0" w:space="0" w:color="auto"/>
        <w:right w:val="none" w:sz="0" w:space="0" w:color="auto"/>
      </w:divBdr>
    </w:div>
    <w:div w:id="799884062">
      <w:bodyDiv w:val="1"/>
      <w:marLeft w:val="0"/>
      <w:marRight w:val="0"/>
      <w:marTop w:val="0"/>
      <w:marBottom w:val="0"/>
      <w:divBdr>
        <w:top w:val="none" w:sz="0" w:space="0" w:color="auto"/>
        <w:left w:val="none" w:sz="0" w:space="0" w:color="auto"/>
        <w:bottom w:val="none" w:sz="0" w:space="0" w:color="auto"/>
        <w:right w:val="none" w:sz="0" w:space="0" w:color="auto"/>
      </w:divBdr>
    </w:div>
    <w:div w:id="800345711">
      <w:bodyDiv w:val="1"/>
      <w:marLeft w:val="0"/>
      <w:marRight w:val="0"/>
      <w:marTop w:val="0"/>
      <w:marBottom w:val="0"/>
      <w:divBdr>
        <w:top w:val="none" w:sz="0" w:space="0" w:color="auto"/>
        <w:left w:val="none" w:sz="0" w:space="0" w:color="auto"/>
        <w:bottom w:val="none" w:sz="0" w:space="0" w:color="auto"/>
        <w:right w:val="none" w:sz="0" w:space="0" w:color="auto"/>
      </w:divBdr>
    </w:div>
    <w:div w:id="801120982">
      <w:bodyDiv w:val="1"/>
      <w:marLeft w:val="0"/>
      <w:marRight w:val="0"/>
      <w:marTop w:val="0"/>
      <w:marBottom w:val="0"/>
      <w:divBdr>
        <w:top w:val="none" w:sz="0" w:space="0" w:color="auto"/>
        <w:left w:val="none" w:sz="0" w:space="0" w:color="auto"/>
        <w:bottom w:val="none" w:sz="0" w:space="0" w:color="auto"/>
        <w:right w:val="none" w:sz="0" w:space="0" w:color="auto"/>
      </w:divBdr>
    </w:div>
    <w:div w:id="801844249">
      <w:bodyDiv w:val="1"/>
      <w:marLeft w:val="0"/>
      <w:marRight w:val="0"/>
      <w:marTop w:val="0"/>
      <w:marBottom w:val="0"/>
      <w:divBdr>
        <w:top w:val="none" w:sz="0" w:space="0" w:color="auto"/>
        <w:left w:val="none" w:sz="0" w:space="0" w:color="auto"/>
        <w:bottom w:val="none" w:sz="0" w:space="0" w:color="auto"/>
        <w:right w:val="none" w:sz="0" w:space="0" w:color="auto"/>
      </w:divBdr>
    </w:div>
    <w:div w:id="802430103">
      <w:bodyDiv w:val="1"/>
      <w:marLeft w:val="0"/>
      <w:marRight w:val="0"/>
      <w:marTop w:val="0"/>
      <w:marBottom w:val="0"/>
      <w:divBdr>
        <w:top w:val="none" w:sz="0" w:space="0" w:color="auto"/>
        <w:left w:val="none" w:sz="0" w:space="0" w:color="auto"/>
        <w:bottom w:val="none" w:sz="0" w:space="0" w:color="auto"/>
        <w:right w:val="none" w:sz="0" w:space="0" w:color="auto"/>
      </w:divBdr>
    </w:div>
    <w:div w:id="802968172">
      <w:bodyDiv w:val="1"/>
      <w:marLeft w:val="0"/>
      <w:marRight w:val="0"/>
      <w:marTop w:val="0"/>
      <w:marBottom w:val="0"/>
      <w:divBdr>
        <w:top w:val="none" w:sz="0" w:space="0" w:color="auto"/>
        <w:left w:val="none" w:sz="0" w:space="0" w:color="auto"/>
        <w:bottom w:val="none" w:sz="0" w:space="0" w:color="auto"/>
        <w:right w:val="none" w:sz="0" w:space="0" w:color="auto"/>
      </w:divBdr>
    </w:div>
    <w:div w:id="803238361">
      <w:bodyDiv w:val="1"/>
      <w:marLeft w:val="0"/>
      <w:marRight w:val="0"/>
      <w:marTop w:val="0"/>
      <w:marBottom w:val="0"/>
      <w:divBdr>
        <w:top w:val="none" w:sz="0" w:space="0" w:color="auto"/>
        <w:left w:val="none" w:sz="0" w:space="0" w:color="auto"/>
        <w:bottom w:val="none" w:sz="0" w:space="0" w:color="auto"/>
        <w:right w:val="none" w:sz="0" w:space="0" w:color="auto"/>
      </w:divBdr>
    </w:div>
    <w:div w:id="804540505">
      <w:bodyDiv w:val="1"/>
      <w:marLeft w:val="0"/>
      <w:marRight w:val="0"/>
      <w:marTop w:val="0"/>
      <w:marBottom w:val="0"/>
      <w:divBdr>
        <w:top w:val="none" w:sz="0" w:space="0" w:color="auto"/>
        <w:left w:val="none" w:sz="0" w:space="0" w:color="auto"/>
        <w:bottom w:val="none" w:sz="0" w:space="0" w:color="auto"/>
        <w:right w:val="none" w:sz="0" w:space="0" w:color="auto"/>
      </w:divBdr>
    </w:div>
    <w:div w:id="806120171">
      <w:marLeft w:val="0"/>
      <w:marRight w:val="0"/>
      <w:marTop w:val="0"/>
      <w:marBottom w:val="0"/>
      <w:divBdr>
        <w:top w:val="none" w:sz="0" w:space="0" w:color="auto"/>
        <w:left w:val="none" w:sz="0" w:space="0" w:color="auto"/>
        <w:bottom w:val="none" w:sz="0" w:space="0" w:color="auto"/>
        <w:right w:val="none" w:sz="0" w:space="0" w:color="auto"/>
      </w:divBdr>
    </w:div>
    <w:div w:id="807092875">
      <w:bodyDiv w:val="1"/>
      <w:marLeft w:val="0"/>
      <w:marRight w:val="0"/>
      <w:marTop w:val="0"/>
      <w:marBottom w:val="0"/>
      <w:divBdr>
        <w:top w:val="none" w:sz="0" w:space="0" w:color="auto"/>
        <w:left w:val="none" w:sz="0" w:space="0" w:color="auto"/>
        <w:bottom w:val="none" w:sz="0" w:space="0" w:color="auto"/>
        <w:right w:val="none" w:sz="0" w:space="0" w:color="auto"/>
      </w:divBdr>
    </w:div>
    <w:div w:id="807282000">
      <w:bodyDiv w:val="1"/>
      <w:marLeft w:val="0"/>
      <w:marRight w:val="0"/>
      <w:marTop w:val="0"/>
      <w:marBottom w:val="0"/>
      <w:divBdr>
        <w:top w:val="none" w:sz="0" w:space="0" w:color="auto"/>
        <w:left w:val="none" w:sz="0" w:space="0" w:color="auto"/>
        <w:bottom w:val="none" w:sz="0" w:space="0" w:color="auto"/>
        <w:right w:val="none" w:sz="0" w:space="0" w:color="auto"/>
      </w:divBdr>
    </w:div>
    <w:div w:id="807864763">
      <w:marLeft w:val="0"/>
      <w:marRight w:val="0"/>
      <w:marTop w:val="0"/>
      <w:marBottom w:val="0"/>
      <w:divBdr>
        <w:top w:val="none" w:sz="0" w:space="0" w:color="auto"/>
        <w:left w:val="none" w:sz="0" w:space="0" w:color="auto"/>
        <w:bottom w:val="none" w:sz="0" w:space="0" w:color="auto"/>
        <w:right w:val="none" w:sz="0" w:space="0" w:color="auto"/>
      </w:divBdr>
    </w:div>
    <w:div w:id="808549242">
      <w:bodyDiv w:val="1"/>
      <w:marLeft w:val="0"/>
      <w:marRight w:val="0"/>
      <w:marTop w:val="0"/>
      <w:marBottom w:val="0"/>
      <w:divBdr>
        <w:top w:val="none" w:sz="0" w:space="0" w:color="auto"/>
        <w:left w:val="none" w:sz="0" w:space="0" w:color="auto"/>
        <w:bottom w:val="none" w:sz="0" w:space="0" w:color="auto"/>
        <w:right w:val="none" w:sz="0" w:space="0" w:color="auto"/>
      </w:divBdr>
    </w:div>
    <w:div w:id="809054985">
      <w:bodyDiv w:val="1"/>
      <w:marLeft w:val="0"/>
      <w:marRight w:val="0"/>
      <w:marTop w:val="0"/>
      <w:marBottom w:val="0"/>
      <w:divBdr>
        <w:top w:val="none" w:sz="0" w:space="0" w:color="auto"/>
        <w:left w:val="none" w:sz="0" w:space="0" w:color="auto"/>
        <w:bottom w:val="none" w:sz="0" w:space="0" w:color="auto"/>
        <w:right w:val="none" w:sz="0" w:space="0" w:color="auto"/>
      </w:divBdr>
    </w:div>
    <w:div w:id="810757183">
      <w:bodyDiv w:val="1"/>
      <w:marLeft w:val="0"/>
      <w:marRight w:val="0"/>
      <w:marTop w:val="0"/>
      <w:marBottom w:val="0"/>
      <w:divBdr>
        <w:top w:val="none" w:sz="0" w:space="0" w:color="auto"/>
        <w:left w:val="none" w:sz="0" w:space="0" w:color="auto"/>
        <w:bottom w:val="none" w:sz="0" w:space="0" w:color="auto"/>
        <w:right w:val="none" w:sz="0" w:space="0" w:color="auto"/>
      </w:divBdr>
    </w:div>
    <w:div w:id="811289274">
      <w:bodyDiv w:val="1"/>
      <w:marLeft w:val="0"/>
      <w:marRight w:val="0"/>
      <w:marTop w:val="0"/>
      <w:marBottom w:val="0"/>
      <w:divBdr>
        <w:top w:val="none" w:sz="0" w:space="0" w:color="auto"/>
        <w:left w:val="none" w:sz="0" w:space="0" w:color="auto"/>
        <w:bottom w:val="none" w:sz="0" w:space="0" w:color="auto"/>
        <w:right w:val="none" w:sz="0" w:space="0" w:color="auto"/>
      </w:divBdr>
    </w:div>
    <w:div w:id="812798101">
      <w:bodyDiv w:val="1"/>
      <w:marLeft w:val="0"/>
      <w:marRight w:val="0"/>
      <w:marTop w:val="0"/>
      <w:marBottom w:val="0"/>
      <w:divBdr>
        <w:top w:val="none" w:sz="0" w:space="0" w:color="auto"/>
        <w:left w:val="none" w:sz="0" w:space="0" w:color="auto"/>
        <w:bottom w:val="none" w:sz="0" w:space="0" w:color="auto"/>
        <w:right w:val="none" w:sz="0" w:space="0" w:color="auto"/>
      </w:divBdr>
    </w:div>
    <w:div w:id="813260900">
      <w:bodyDiv w:val="1"/>
      <w:marLeft w:val="0"/>
      <w:marRight w:val="0"/>
      <w:marTop w:val="0"/>
      <w:marBottom w:val="0"/>
      <w:divBdr>
        <w:top w:val="none" w:sz="0" w:space="0" w:color="auto"/>
        <w:left w:val="none" w:sz="0" w:space="0" w:color="auto"/>
        <w:bottom w:val="none" w:sz="0" w:space="0" w:color="auto"/>
        <w:right w:val="none" w:sz="0" w:space="0" w:color="auto"/>
      </w:divBdr>
    </w:div>
    <w:div w:id="813568261">
      <w:bodyDiv w:val="1"/>
      <w:marLeft w:val="0"/>
      <w:marRight w:val="0"/>
      <w:marTop w:val="0"/>
      <w:marBottom w:val="0"/>
      <w:divBdr>
        <w:top w:val="none" w:sz="0" w:space="0" w:color="auto"/>
        <w:left w:val="none" w:sz="0" w:space="0" w:color="auto"/>
        <w:bottom w:val="none" w:sz="0" w:space="0" w:color="auto"/>
        <w:right w:val="none" w:sz="0" w:space="0" w:color="auto"/>
      </w:divBdr>
    </w:div>
    <w:div w:id="814836210">
      <w:bodyDiv w:val="1"/>
      <w:marLeft w:val="0"/>
      <w:marRight w:val="0"/>
      <w:marTop w:val="0"/>
      <w:marBottom w:val="0"/>
      <w:divBdr>
        <w:top w:val="none" w:sz="0" w:space="0" w:color="auto"/>
        <w:left w:val="none" w:sz="0" w:space="0" w:color="auto"/>
        <w:bottom w:val="none" w:sz="0" w:space="0" w:color="auto"/>
        <w:right w:val="none" w:sz="0" w:space="0" w:color="auto"/>
      </w:divBdr>
    </w:div>
    <w:div w:id="815419109">
      <w:bodyDiv w:val="1"/>
      <w:marLeft w:val="0"/>
      <w:marRight w:val="0"/>
      <w:marTop w:val="0"/>
      <w:marBottom w:val="0"/>
      <w:divBdr>
        <w:top w:val="none" w:sz="0" w:space="0" w:color="auto"/>
        <w:left w:val="none" w:sz="0" w:space="0" w:color="auto"/>
        <w:bottom w:val="none" w:sz="0" w:space="0" w:color="auto"/>
        <w:right w:val="none" w:sz="0" w:space="0" w:color="auto"/>
      </w:divBdr>
    </w:div>
    <w:div w:id="815687171">
      <w:bodyDiv w:val="1"/>
      <w:marLeft w:val="0"/>
      <w:marRight w:val="0"/>
      <w:marTop w:val="0"/>
      <w:marBottom w:val="0"/>
      <w:divBdr>
        <w:top w:val="none" w:sz="0" w:space="0" w:color="auto"/>
        <w:left w:val="none" w:sz="0" w:space="0" w:color="auto"/>
        <w:bottom w:val="none" w:sz="0" w:space="0" w:color="auto"/>
        <w:right w:val="none" w:sz="0" w:space="0" w:color="auto"/>
      </w:divBdr>
    </w:div>
    <w:div w:id="815997092">
      <w:marLeft w:val="0"/>
      <w:marRight w:val="0"/>
      <w:marTop w:val="0"/>
      <w:marBottom w:val="0"/>
      <w:divBdr>
        <w:top w:val="none" w:sz="0" w:space="0" w:color="auto"/>
        <w:left w:val="none" w:sz="0" w:space="0" w:color="auto"/>
        <w:bottom w:val="none" w:sz="0" w:space="0" w:color="auto"/>
        <w:right w:val="none" w:sz="0" w:space="0" w:color="auto"/>
      </w:divBdr>
    </w:div>
    <w:div w:id="817845182">
      <w:bodyDiv w:val="1"/>
      <w:marLeft w:val="0"/>
      <w:marRight w:val="0"/>
      <w:marTop w:val="0"/>
      <w:marBottom w:val="0"/>
      <w:divBdr>
        <w:top w:val="none" w:sz="0" w:space="0" w:color="auto"/>
        <w:left w:val="none" w:sz="0" w:space="0" w:color="auto"/>
        <w:bottom w:val="none" w:sz="0" w:space="0" w:color="auto"/>
        <w:right w:val="none" w:sz="0" w:space="0" w:color="auto"/>
      </w:divBdr>
    </w:div>
    <w:div w:id="820315077">
      <w:bodyDiv w:val="1"/>
      <w:marLeft w:val="0"/>
      <w:marRight w:val="0"/>
      <w:marTop w:val="0"/>
      <w:marBottom w:val="0"/>
      <w:divBdr>
        <w:top w:val="none" w:sz="0" w:space="0" w:color="auto"/>
        <w:left w:val="none" w:sz="0" w:space="0" w:color="auto"/>
        <w:bottom w:val="none" w:sz="0" w:space="0" w:color="auto"/>
        <w:right w:val="none" w:sz="0" w:space="0" w:color="auto"/>
      </w:divBdr>
    </w:div>
    <w:div w:id="820656568">
      <w:bodyDiv w:val="1"/>
      <w:marLeft w:val="0"/>
      <w:marRight w:val="0"/>
      <w:marTop w:val="0"/>
      <w:marBottom w:val="0"/>
      <w:divBdr>
        <w:top w:val="none" w:sz="0" w:space="0" w:color="auto"/>
        <w:left w:val="none" w:sz="0" w:space="0" w:color="auto"/>
        <w:bottom w:val="none" w:sz="0" w:space="0" w:color="auto"/>
        <w:right w:val="none" w:sz="0" w:space="0" w:color="auto"/>
      </w:divBdr>
    </w:div>
    <w:div w:id="821001809">
      <w:bodyDiv w:val="1"/>
      <w:marLeft w:val="0"/>
      <w:marRight w:val="0"/>
      <w:marTop w:val="0"/>
      <w:marBottom w:val="0"/>
      <w:divBdr>
        <w:top w:val="none" w:sz="0" w:space="0" w:color="auto"/>
        <w:left w:val="none" w:sz="0" w:space="0" w:color="auto"/>
        <w:bottom w:val="none" w:sz="0" w:space="0" w:color="auto"/>
        <w:right w:val="none" w:sz="0" w:space="0" w:color="auto"/>
      </w:divBdr>
    </w:div>
    <w:div w:id="821889184">
      <w:bodyDiv w:val="1"/>
      <w:marLeft w:val="0"/>
      <w:marRight w:val="0"/>
      <w:marTop w:val="0"/>
      <w:marBottom w:val="0"/>
      <w:divBdr>
        <w:top w:val="none" w:sz="0" w:space="0" w:color="auto"/>
        <w:left w:val="none" w:sz="0" w:space="0" w:color="auto"/>
        <w:bottom w:val="none" w:sz="0" w:space="0" w:color="auto"/>
        <w:right w:val="none" w:sz="0" w:space="0" w:color="auto"/>
      </w:divBdr>
    </w:div>
    <w:div w:id="823358665">
      <w:bodyDiv w:val="1"/>
      <w:marLeft w:val="0"/>
      <w:marRight w:val="0"/>
      <w:marTop w:val="0"/>
      <w:marBottom w:val="0"/>
      <w:divBdr>
        <w:top w:val="none" w:sz="0" w:space="0" w:color="auto"/>
        <w:left w:val="none" w:sz="0" w:space="0" w:color="auto"/>
        <w:bottom w:val="none" w:sz="0" w:space="0" w:color="auto"/>
        <w:right w:val="none" w:sz="0" w:space="0" w:color="auto"/>
      </w:divBdr>
    </w:div>
    <w:div w:id="825171380">
      <w:bodyDiv w:val="1"/>
      <w:marLeft w:val="0"/>
      <w:marRight w:val="0"/>
      <w:marTop w:val="0"/>
      <w:marBottom w:val="0"/>
      <w:divBdr>
        <w:top w:val="none" w:sz="0" w:space="0" w:color="auto"/>
        <w:left w:val="none" w:sz="0" w:space="0" w:color="auto"/>
        <w:bottom w:val="none" w:sz="0" w:space="0" w:color="auto"/>
        <w:right w:val="none" w:sz="0" w:space="0" w:color="auto"/>
      </w:divBdr>
    </w:div>
    <w:div w:id="825439195">
      <w:bodyDiv w:val="1"/>
      <w:marLeft w:val="0"/>
      <w:marRight w:val="0"/>
      <w:marTop w:val="0"/>
      <w:marBottom w:val="0"/>
      <w:divBdr>
        <w:top w:val="none" w:sz="0" w:space="0" w:color="auto"/>
        <w:left w:val="none" w:sz="0" w:space="0" w:color="auto"/>
        <w:bottom w:val="none" w:sz="0" w:space="0" w:color="auto"/>
        <w:right w:val="none" w:sz="0" w:space="0" w:color="auto"/>
      </w:divBdr>
    </w:div>
    <w:div w:id="825632754">
      <w:bodyDiv w:val="1"/>
      <w:marLeft w:val="0"/>
      <w:marRight w:val="0"/>
      <w:marTop w:val="0"/>
      <w:marBottom w:val="0"/>
      <w:divBdr>
        <w:top w:val="none" w:sz="0" w:space="0" w:color="auto"/>
        <w:left w:val="none" w:sz="0" w:space="0" w:color="auto"/>
        <w:bottom w:val="none" w:sz="0" w:space="0" w:color="auto"/>
        <w:right w:val="none" w:sz="0" w:space="0" w:color="auto"/>
      </w:divBdr>
    </w:div>
    <w:div w:id="826673855">
      <w:bodyDiv w:val="1"/>
      <w:marLeft w:val="0"/>
      <w:marRight w:val="0"/>
      <w:marTop w:val="0"/>
      <w:marBottom w:val="0"/>
      <w:divBdr>
        <w:top w:val="none" w:sz="0" w:space="0" w:color="auto"/>
        <w:left w:val="none" w:sz="0" w:space="0" w:color="auto"/>
        <w:bottom w:val="none" w:sz="0" w:space="0" w:color="auto"/>
        <w:right w:val="none" w:sz="0" w:space="0" w:color="auto"/>
      </w:divBdr>
    </w:div>
    <w:div w:id="828981960">
      <w:bodyDiv w:val="1"/>
      <w:marLeft w:val="0"/>
      <w:marRight w:val="0"/>
      <w:marTop w:val="0"/>
      <w:marBottom w:val="0"/>
      <w:divBdr>
        <w:top w:val="none" w:sz="0" w:space="0" w:color="auto"/>
        <w:left w:val="none" w:sz="0" w:space="0" w:color="auto"/>
        <w:bottom w:val="none" w:sz="0" w:space="0" w:color="auto"/>
        <w:right w:val="none" w:sz="0" w:space="0" w:color="auto"/>
      </w:divBdr>
    </w:div>
    <w:div w:id="829171590">
      <w:bodyDiv w:val="1"/>
      <w:marLeft w:val="0"/>
      <w:marRight w:val="0"/>
      <w:marTop w:val="0"/>
      <w:marBottom w:val="0"/>
      <w:divBdr>
        <w:top w:val="none" w:sz="0" w:space="0" w:color="auto"/>
        <w:left w:val="none" w:sz="0" w:space="0" w:color="auto"/>
        <w:bottom w:val="none" w:sz="0" w:space="0" w:color="auto"/>
        <w:right w:val="none" w:sz="0" w:space="0" w:color="auto"/>
      </w:divBdr>
    </w:div>
    <w:div w:id="832452888">
      <w:bodyDiv w:val="1"/>
      <w:marLeft w:val="0"/>
      <w:marRight w:val="0"/>
      <w:marTop w:val="0"/>
      <w:marBottom w:val="0"/>
      <w:divBdr>
        <w:top w:val="none" w:sz="0" w:space="0" w:color="auto"/>
        <w:left w:val="none" w:sz="0" w:space="0" w:color="auto"/>
        <w:bottom w:val="none" w:sz="0" w:space="0" w:color="auto"/>
        <w:right w:val="none" w:sz="0" w:space="0" w:color="auto"/>
      </w:divBdr>
    </w:div>
    <w:div w:id="832572101">
      <w:bodyDiv w:val="1"/>
      <w:marLeft w:val="0"/>
      <w:marRight w:val="0"/>
      <w:marTop w:val="0"/>
      <w:marBottom w:val="0"/>
      <w:divBdr>
        <w:top w:val="none" w:sz="0" w:space="0" w:color="auto"/>
        <w:left w:val="none" w:sz="0" w:space="0" w:color="auto"/>
        <w:bottom w:val="none" w:sz="0" w:space="0" w:color="auto"/>
        <w:right w:val="none" w:sz="0" w:space="0" w:color="auto"/>
      </w:divBdr>
    </w:div>
    <w:div w:id="832572940">
      <w:bodyDiv w:val="1"/>
      <w:marLeft w:val="0"/>
      <w:marRight w:val="0"/>
      <w:marTop w:val="0"/>
      <w:marBottom w:val="0"/>
      <w:divBdr>
        <w:top w:val="none" w:sz="0" w:space="0" w:color="auto"/>
        <w:left w:val="none" w:sz="0" w:space="0" w:color="auto"/>
        <w:bottom w:val="none" w:sz="0" w:space="0" w:color="auto"/>
        <w:right w:val="none" w:sz="0" w:space="0" w:color="auto"/>
      </w:divBdr>
    </w:div>
    <w:div w:id="833228383">
      <w:bodyDiv w:val="1"/>
      <w:marLeft w:val="0"/>
      <w:marRight w:val="0"/>
      <w:marTop w:val="0"/>
      <w:marBottom w:val="0"/>
      <w:divBdr>
        <w:top w:val="none" w:sz="0" w:space="0" w:color="auto"/>
        <w:left w:val="none" w:sz="0" w:space="0" w:color="auto"/>
        <w:bottom w:val="none" w:sz="0" w:space="0" w:color="auto"/>
        <w:right w:val="none" w:sz="0" w:space="0" w:color="auto"/>
      </w:divBdr>
    </w:div>
    <w:div w:id="835804410">
      <w:bodyDiv w:val="1"/>
      <w:marLeft w:val="0"/>
      <w:marRight w:val="0"/>
      <w:marTop w:val="0"/>
      <w:marBottom w:val="0"/>
      <w:divBdr>
        <w:top w:val="none" w:sz="0" w:space="0" w:color="auto"/>
        <w:left w:val="none" w:sz="0" w:space="0" w:color="auto"/>
        <w:bottom w:val="none" w:sz="0" w:space="0" w:color="auto"/>
        <w:right w:val="none" w:sz="0" w:space="0" w:color="auto"/>
      </w:divBdr>
    </w:div>
    <w:div w:id="835917909">
      <w:bodyDiv w:val="1"/>
      <w:marLeft w:val="0"/>
      <w:marRight w:val="0"/>
      <w:marTop w:val="0"/>
      <w:marBottom w:val="0"/>
      <w:divBdr>
        <w:top w:val="none" w:sz="0" w:space="0" w:color="auto"/>
        <w:left w:val="none" w:sz="0" w:space="0" w:color="auto"/>
        <w:bottom w:val="none" w:sz="0" w:space="0" w:color="auto"/>
        <w:right w:val="none" w:sz="0" w:space="0" w:color="auto"/>
      </w:divBdr>
    </w:div>
    <w:div w:id="838273057">
      <w:bodyDiv w:val="1"/>
      <w:marLeft w:val="0"/>
      <w:marRight w:val="0"/>
      <w:marTop w:val="0"/>
      <w:marBottom w:val="0"/>
      <w:divBdr>
        <w:top w:val="none" w:sz="0" w:space="0" w:color="auto"/>
        <w:left w:val="none" w:sz="0" w:space="0" w:color="auto"/>
        <w:bottom w:val="none" w:sz="0" w:space="0" w:color="auto"/>
        <w:right w:val="none" w:sz="0" w:space="0" w:color="auto"/>
      </w:divBdr>
    </w:div>
    <w:div w:id="839009598">
      <w:bodyDiv w:val="1"/>
      <w:marLeft w:val="0"/>
      <w:marRight w:val="0"/>
      <w:marTop w:val="0"/>
      <w:marBottom w:val="0"/>
      <w:divBdr>
        <w:top w:val="none" w:sz="0" w:space="0" w:color="auto"/>
        <w:left w:val="none" w:sz="0" w:space="0" w:color="auto"/>
        <w:bottom w:val="none" w:sz="0" w:space="0" w:color="auto"/>
        <w:right w:val="none" w:sz="0" w:space="0" w:color="auto"/>
      </w:divBdr>
    </w:div>
    <w:div w:id="839123842">
      <w:bodyDiv w:val="1"/>
      <w:marLeft w:val="0"/>
      <w:marRight w:val="0"/>
      <w:marTop w:val="0"/>
      <w:marBottom w:val="0"/>
      <w:divBdr>
        <w:top w:val="none" w:sz="0" w:space="0" w:color="auto"/>
        <w:left w:val="none" w:sz="0" w:space="0" w:color="auto"/>
        <w:bottom w:val="none" w:sz="0" w:space="0" w:color="auto"/>
        <w:right w:val="none" w:sz="0" w:space="0" w:color="auto"/>
      </w:divBdr>
    </w:div>
    <w:div w:id="839661068">
      <w:bodyDiv w:val="1"/>
      <w:marLeft w:val="0"/>
      <w:marRight w:val="0"/>
      <w:marTop w:val="0"/>
      <w:marBottom w:val="0"/>
      <w:divBdr>
        <w:top w:val="none" w:sz="0" w:space="0" w:color="auto"/>
        <w:left w:val="none" w:sz="0" w:space="0" w:color="auto"/>
        <w:bottom w:val="none" w:sz="0" w:space="0" w:color="auto"/>
        <w:right w:val="none" w:sz="0" w:space="0" w:color="auto"/>
      </w:divBdr>
    </w:div>
    <w:div w:id="839738707">
      <w:bodyDiv w:val="1"/>
      <w:marLeft w:val="0"/>
      <w:marRight w:val="0"/>
      <w:marTop w:val="0"/>
      <w:marBottom w:val="0"/>
      <w:divBdr>
        <w:top w:val="none" w:sz="0" w:space="0" w:color="auto"/>
        <w:left w:val="none" w:sz="0" w:space="0" w:color="auto"/>
        <w:bottom w:val="none" w:sz="0" w:space="0" w:color="auto"/>
        <w:right w:val="none" w:sz="0" w:space="0" w:color="auto"/>
      </w:divBdr>
      <w:divsChild>
        <w:div w:id="1062101455">
          <w:marLeft w:val="0"/>
          <w:marRight w:val="0"/>
          <w:marTop w:val="0"/>
          <w:marBottom w:val="0"/>
          <w:divBdr>
            <w:top w:val="none" w:sz="0" w:space="0" w:color="auto"/>
            <w:left w:val="none" w:sz="0" w:space="0" w:color="auto"/>
            <w:bottom w:val="none" w:sz="0" w:space="0" w:color="auto"/>
            <w:right w:val="none" w:sz="0" w:space="0" w:color="auto"/>
          </w:divBdr>
        </w:div>
        <w:div w:id="1508403582">
          <w:marLeft w:val="0"/>
          <w:marRight w:val="0"/>
          <w:marTop w:val="0"/>
          <w:marBottom w:val="0"/>
          <w:divBdr>
            <w:top w:val="none" w:sz="0" w:space="0" w:color="auto"/>
            <w:left w:val="none" w:sz="0" w:space="0" w:color="auto"/>
            <w:bottom w:val="none" w:sz="0" w:space="0" w:color="auto"/>
            <w:right w:val="none" w:sz="0" w:space="0" w:color="auto"/>
          </w:divBdr>
        </w:div>
      </w:divsChild>
    </w:div>
    <w:div w:id="840123598">
      <w:bodyDiv w:val="1"/>
      <w:marLeft w:val="0"/>
      <w:marRight w:val="0"/>
      <w:marTop w:val="0"/>
      <w:marBottom w:val="0"/>
      <w:divBdr>
        <w:top w:val="none" w:sz="0" w:space="0" w:color="auto"/>
        <w:left w:val="none" w:sz="0" w:space="0" w:color="auto"/>
        <w:bottom w:val="none" w:sz="0" w:space="0" w:color="auto"/>
        <w:right w:val="none" w:sz="0" w:space="0" w:color="auto"/>
      </w:divBdr>
    </w:div>
    <w:div w:id="841899144">
      <w:bodyDiv w:val="1"/>
      <w:marLeft w:val="0"/>
      <w:marRight w:val="0"/>
      <w:marTop w:val="0"/>
      <w:marBottom w:val="0"/>
      <w:divBdr>
        <w:top w:val="none" w:sz="0" w:space="0" w:color="auto"/>
        <w:left w:val="none" w:sz="0" w:space="0" w:color="auto"/>
        <w:bottom w:val="none" w:sz="0" w:space="0" w:color="auto"/>
        <w:right w:val="none" w:sz="0" w:space="0" w:color="auto"/>
      </w:divBdr>
    </w:div>
    <w:div w:id="843396462">
      <w:bodyDiv w:val="1"/>
      <w:marLeft w:val="0"/>
      <w:marRight w:val="0"/>
      <w:marTop w:val="0"/>
      <w:marBottom w:val="0"/>
      <w:divBdr>
        <w:top w:val="none" w:sz="0" w:space="0" w:color="auto"/>
        <w:left w:val="none" w:sz="0" w:space="0" w:color="auto"/>
        <w:bottom w:val="none" w:sz="0" w:space="0" w:color="auto"/>
        <w:right w:val="none" w:sz="0" w:space="0" w:color="auto"/>
      </w:divBdr>
    </w:div>
    <w:div w:id="843401072">
      <w:bodyDiv w:val="1"/>
      <w:marLeft w:val="0"/>
      <w:marRight w:val="0"/>
      <w:marTop w:val="0"/>
      <w:marBottom w:val="0"/>
      <w:divBdr>
        <w:top w:val="none" w:sz="0" w:space="0" w:color="auto"/>
        <w:left w:val="none" w:sz="0" w:space="0" w:color="auto"/>
        <w:bottom w:val="none" w:sz="0" w:space="0" w:color="auto"/>
        <w:right w:val="none" w:sz="0" w:space="0" w:color="auto"/>
      </w:divBdr>
    </w:div>
    <w:div w:id="844442654">
      <w:bodyDiv w:val="1"/>
      <w:marLeft w:val="0"/>
      <w:marRight w:val="0"/>
      <w:marTop w:val="0"/>
      <w:marBottom w:val="0"/>
      <w:divBdr>
        <w:top w:val="none" w:sz="0" w:space="0" w:color="auto"/>
        <w:left w:val="none" w:sz="0" w:space="0" w:color="auto"/>
        <w:bottom w:val="none" w:sz="0" w:space="0" w:color="auto"/>
        <w:right w:val="none" w:sz="0" w:space="0" w:color="auto"/>
      </w:divBdr>
    </w:div>
    <w:div w:id="844520164">
      <w:bodyDiv w:val="1"/>
      <w:marLeft w:val="0"/>
      <w:marRight w:val="0"/>
      <w:marTop w:val="0"/>
      <w:marBottom w:val="0"/>
      <w:divBdr>
        <w:top w:val="none" w:sz="0" w:space="0" w:color="auto"/>
        <w:left w:val="none" w:sz="0" w:space="0" w:color="auto"/>
        <w:bottom w:val="none" w:sz="0" w:space="0" w:color="auto"/>
        <w:right w:val="none" w:sz="0" w:space="0" w:color="auto"/>
      </w:divBdr>
    </w:div>
    <w:div w:id="847721864">
      <w:bodyDiv w:val="1"/>
      <w:marLeft w:val="0"/>
      <w:marRight w:val="0"/>
      <w:marTop w:val="0"/>
      <w:marBottom w:val="0"/>
      <w:divBdr>
        <w:top w:val="none" w:sz="0" w:space="0" w:color="auto"/>
        <w:left w:val="none" w:sz="0" w:space="0" w:color="auto"/>
        <w:bottom w:val="none" w:sz="0" w:space="0" w:color="auto"/>
        <w:right w:val="none" w:sz="0" w:space="0" w:color="auto"/>
      </w:divBdr>
    </w:div>
    <w:div w:id="848567239">
      <w:bodyDiv w:val="1"/>
      <w:marLeft w:val="0"/>
      <w:marRight w:val="0"/>
      <w:marTop w:val="0"/>
      <w:marBottom w:val="0"/>
      <w:divBdr>
        <w:top w:val="none" w:sz="0" w:space="0" w:color="auto"/>
        <w:left w:val="none" w:sz="0" w:space="0" w:color="auto"/>
        <w:bottom w:val="none" w:sz="0" w:space="0" w:color="auto"/>
        <w:right w:val="none" w:sz="0" w:space="0" w:color="auto"/>
      </w:divBdr>
    </w:div>
    <w:div w:id="849179912">
      <w:bodyDiv w:val="1"/>
      <w:marLeft w:val="0"/>
      <w:marRight w:val="0"/>
      <w:marTop w:val="0"/>
      <w:marBottom w:val="0"/>
      <w:divBdr>
        <w:top w:val="none" w:sz="0" w:space="0" w:color="auto"/>
        <w:left w:val="none" w:sz="0" w:space="0" w:color="auto"/>
        <w:bottom w:val="none" w:sz="0" w:space="0" w:color="auto"/>
        <w:right w:val="none" w:sz="0" w:space="0" w:color="auto"/>
      </w:divBdr>
    </w:div>
    <w:div w:id="850140804">
      <w:bodyDiv w:val="1"/>
      <w:marLeft w:val="0"/>
      <w:marRight w:val="0"/>
      <w:marTop w:val="0"/>
      <w:marBottom w:val="0"/>
      <w:divBdr>
        <w:top w:val="none" w:sz="0" w:space="0" w:color="auto"/>
        <w:left w:val="none" w:sz="0" w:space="0" w:color="auto"/>
        <w:bottom w:val="none" w:sz="0" w:space="0" w:color="auto"/>
        <w:right w:val="none" w:sz="0" w:space="0" w:color="auto"/>
      </w:divBdr>
    </w:div>
    <w:div w:id="850946645">
      <w:bodyDiv w:val="1"/>
      <w:marLeft w:val="0"/>
      <w:marRight w:val="0"/>
      <w:marTop w:val="0"/>
      <w:marBottom w:val="0"/>
      <w:divBdr>
        <w:top w:val="none" w:sz="0" w:space="0" w:color="auto"/>
        <w:left w:val="none" w:sz="0" w:space="0" w:color="auto"/>
        <w:bottom w:val="none" w:sz="0" w:space="0" w:color="auto"/>
        <w:right w:val="none" w:sz="0" w:space="0" w:color="auto"/>
      </w:divBdr>
    </w:div>
    <w:div w:id="851187400">
      <w:bodyDiv w:val="1"/>
      <w:marLeft w:val="0"/>
      <w:marRight w:val="0"/>
      <w:marTop w:val="0"/>
      <w:marBottom w:val="0"/>
      <w:divBdr>
        <w:top w:val="none" w:sz="0" w:space="0" w:color="auto"/>
        <w:left w:val="none" w:sz="0" w:space="0" w:color="auto"/>
        <w:bottom w:val="none" w:sz="0" w:space="0" w:color="auto"/>
        <w:right w:val="none" w:sz="0" w:space="0" w:color="auto"/>
      </w:divBdr>
    </w:div>
    <w:div w:id="851260223">
      <w:bodyDiv w:val="1"/>
      <w:marLeft w:val="0"/>
      <w:marRight w:val="0"/>
      <w:marTop w:val="0"/>
      <w:marBottom w:val="0"/>
      <w:divBdr>
        <w:top w:val="none" w:sz="0" w:space="0" w:color="auto"/>
        <w:left w:val="none" w:sz="0" w:space="0" w:color="auto"/>
        <w:bottom w:val="none" w:sz="0" w:space="0" w:color="auto"/>
        <w:right w:val="none" w:sz="0" w:space="0" w:color="auto"/>
      </w:divBdr>
    </w:div>
    <w:div w:id="852233239">
      <w:bodyDiv w:val="1"/>
      <w:marLeft w:val="0"/>
      <w:marRight w:val="0"/>
      <w:marTop w:val="0"/>
      <w:marBottom w:val="0"/>
      <w:divBdr>
        <w:top w:val="none" w:sz="0" w:space="0" w:color="auto"/>
        <w:left w:val="none" w:sz="0" w:space="0" w:color="auto"/>
        <w:bottom w:val="none" w:sz="0" w:space="0" w:color="auto"/>
        <w:right w:val="none" w:sz="0" w:space="0" w:color="auto"/>
      </w:divBdr>
    </w:div>
    <w:div w:id="853032240">
      <w:bodyDiv w:val="1"/>
      <w:marLeft w:val="0"/>
      <w:marRight w:val="0"/>
      <w:marTop w:val="0"/>
      <w:marBottom w:val="0"/>
      <w:divBdr>
        <w:top w:val="none" w:sz="0" w:space="0" w:color="auto"/>
        <w:left w:val="none" w:sz="0" w:space="0" w:color="auto"/>
        <w:bottom w:val="none" w:sz="0" w:space="0" w:color="auto"/>
        <w:right w:val="none" w:sz="0" w:space="0" w:color="auto"/>
      </w:divBdr>
    </w:div>
    <w:div w:id="855966527">
      <w:bodyDiv w:val="1"/>
      <w:marLeft w:val="0"/>
      <w:marRight w:val="0"/>
      <w:marTop w:val="0"/>
      <w:marBottom w:val="0"/>
      <w:divBdr>
        <w:top w:val="none" w:sz="0" w:space="0" w:color="auto"/>
        <w:left w:val="none" w:sz="0" w:space="0" w:color="auto"/>
        <w:bottom w:val="none" w:sz="0" w:space="0" w:color="auto"/>
        <w:right w:val="none" w:sz="0" w:space="0" w:color="auto"/>
      </w:divBdr>
    </w:div>
    <w:div w:id="855997514">
      <w:bodyDiv w:val="1"/>
      <w:marLeft w:val="0"/>
      <w:marRight w:val="0"/>
      <w:marTop w:val="0"/>
      <w:marBottom w:val="0"/>
      <w:divBdr>
        <w:top w:val="none" w:sz="0" w:space="0" w:color="auto"/>
        <w:left w:val="none" w:sz="0" w:space="0" w:color="auto"/>
        <w:bottom w:val="none" w:sz="0" w:space="0" w:color="auto"/>
        <w:right w:val="none" w:sz="0" w:space="0" w:color="auto"/>
      </w:divBdr>
    </w:div>
    <w:div w:id="856820057">
      <w:bodyDiv w:val="1"/>
      <w:marLeft w:val="0"/>
      <w:marRight w:val="0"/>
      <w:marTop w:val="0"/>
      <w:marBottom w:val="0"/>
      <w:divBdr>
        <w:top w:val="none" w:sz="0" w:space="0" w:color="auto"/>
        <w:left w:val="none" w:sz="0" w:space="0" w:color="auto"/>
        <w:bottom w:val="none" w:sz="0" w:space="0" w:color="auto"/>
        <w:right w:val="none" w:sz="0" w:space="0" w:color="auto"/>
      </w:divBdr>
    </w:div>
    <w:div w:id="861819388">
      <w:bodyDiv w:val="1"/>
      <w:marLeft w:val="0"/>
      <w:marRight w:val="0"/>
      <w:marTop w:val="0"/>
      <w:marBottom w:val="0"/>
      <w:divBdr>
        <w:top w:val="none" w:sz="0" w:space="0" w:color="auto"/>
        <w:left w:val="none" w:sz="0" w:space="0" w:color="auto"/>
        <w:bottom w:val="none" w:sz="0" w:space="0" w:color="auto"/>
        <w:right w:val="none" w:sz="0" w:space="0" w:color="auto"/>
      </w:divBdr>
    </w:div>
    <w:div w:id="862280050">
      <w:bodyDiv w:val="1"/>
      <w:marLeft w:val="0"/>
      <w:marRight w:val="0"/>
      <w:marTop w:val="0"/>
      <w:marBottom w:val="0"/>
      <w:divBdr>
        <w:top w:val="none" w:sz="0" w:space="0" w:color="auto"/>
        <w:left w:val="none" w:sz="0" w:space="0" w:color="auto"/>
        <w:bottom w:val="none" w:sz="0" w:space="0" w:color="auto"/>
        <w:right w:val="none" w:sz="0" w:space="0" w:color="auto"/>
      </w:divBdr>
    </w:div>
    <w:div w:id="863052547">
      <w:bodyDiv w:val="1"/>
      <w:marLeft w:val="0"/>
      <w:marRight w:val="0"/>
      <w:marTop w:val="0"/>
      <w:marBottom w:val="0"/>
      <w:divBdr>
        <w:top w:val="none" w:sz="0" w:space="0" w:color="auto"/>
        <w:left w:val="none" w:sz="0" w:space="0" w:color="auto"/>
        <w:bottom w:val="none" w:sz="0" w:space="0" w:color="auto"/>
        <w:right w:val="none" w:sz="0" w:space="0" w:color="auto"/>
      </w:divBdr>
    </w:div>
    <w:div w:id="863590028">
      <w:bodyDiv w:val="1"/>
      <w:marLeft w:val="0"/>
      <w:marRight w:val="0"/>
      <w:marTop w:val="0"/>
      <w:marBottom w:val="0"/>
      <w:divBdr>
        <w:top w:val="none" w:sz="0" w:space="0" w:color="auto"/>
        <w:left w:val="none" w:sz="0" w:space="0" w:color="auto"/>
        <w:bottom w:val="none" w:sz="0" w:space="0" w:color="auto"/>
        <w:right w:val="none" w:sz="0" w:space="0" w:color="auto"/>
      </w:divBdr>
    </w:div>
    <w:div w:id="863711398">
      <w:bodyDiv w:val="1"/>
      <w:marLeft w:val="0"/>
      <w:marRight w:val="0"/>
      <w:marTop w:val="0"/>
      <w:marBottom w:val="0"/>
      <w:divBdr>
        <w:top w:val="none" w:sz="0" w:space="0" w:color="auto"/>
        <w:left w:val="none" w:sz="0" w:space="0" w:color="auto"/>
        <w:bottom w:val="none" w:sz="0" w:space="0" w:color="auto"/>
        <w:right w:val="none" w:sz="0" w:space="0" w:color="auto"/>
      </w:divBdr>
    </w:div>
    <w:div w:id="864557905">
      <w:bodyDiv w:val="1"/>
      <w:marLeft w:val="0"/>
      <w:marRight w:val="0"/>
      <w:marTop w:val="0"/>
      <w:marBottom w:val="0"/>
      <w:divBdr>
        <w:top w:val="none" w:sz="0" w:space="0" w:color="auto"/>
        <w:left w:val="none" w:sz="0" w:space="0" w:color="auto"/>
        <w:bottom w:val="none" w:sz="0" w:space="0" w:color="auto"/>
        <w:right w:val="none" w:sz="0" w:space="0" w:color="auto"/>
      </w:divBdr>
    </w:div>
    <w:div w:id="864639046">
      <w:bodyDiv w:val="1"/>
      <w:marLeft w:val="0"/>
      <w:marRight w:val="0"/>
      <w:marTop w:val="0"/>
      <w:marBottom w:val="0"/>
      <w:divBdr>
        <w:top w:val="none" w:sz="0" w:space="0" w:color="auto"/>
        <w:left w:val="none" w:sz="0" w:space="0" w:color="auto"/>
        <w:bottom w:val="none" w:sz="0" w:space="0" w:color="auto"/>
        <w:right w:val="none" w:sz="0" w:space="0" w:color="auto"/>
      </w:divBdr>
    </w:div>
    <w:div w:id="865681173">
      <w:bodyDiv w:val="1"/>
      <w:marLeft w:val="0"/>
      <w:marRight w:val="0"/>
      <w:marTop w:val="0"/>
      <w:marBottom w:val="0"/>
      <w:divBdr>
        <w:top w:val="none" w:sz="0" w:space="0" w:color="auto"/>
        <w:left w:val="none" w:sz="0" w:space="0" w:color="auto"/>
        <w:bottom w:val="none" w:sz="0" w:space="0" w:color="auto"/>
        <w:right w:val="none" w:sz="0" w:space="0" w:color="auto"/>
      </w:divBdr>
    </w:div>
    <w:div w:id="866144469">
      <w:bodyDiv w:val="1"/>
      <w:marLeft w:val="0"/>
      <w:marRight w:val="0"/>
      <w:marTop w:val="0"/>
      <w:marBottom w:val="0"/>
      <w:divBdr>
        <w:top w:val="none" w:sz="0" w:space="0" w:color="auto"/>
        <w:left w:val="none" w:sz="0" w:space="0" w:color="auto"/>
        <w:bottom w:val="none" w:sz="0" w:space="0" w:color="auto"/>
        <w:right w:val="none" w:sz="0" w:space="0" w:color="auto"/>
      </w:divBdr>
    </w:div>
    <w:div w:id="866523768">
      <w:bodyDiv w:val="1"/>
      <w:marLeft w:val="0"/>
      <w:marRight w:val="0"/>
      <w:marTop w:val="0"/>
      <w:marBottom w:val="0"/>
      <w:divBdr>
        <w:top w:val="none" w:sz="0" w:space="0" w:color="auto"/>
        <w:left w:val="none" w:sz="0" w:space="0" w:color="auto"/>
        <w:bottom w:val="none" w:sz="0" w:space="0" w:color="auto"/>
        <w:right w:val="none" w:sz="0" w:space="0" w:color="auto"/>
      </w:divBdr>
    </w:div>
    <w:div w:id="867067591">
      <w:bodyDiv w:val="1"/>
      <w:marLeft w:val="0"/>
      <w:marRight w:val="0"/>
      <w:marTop w:val="0"/>
      <w:marBottom w:val="0"/>
      <w:divBdr>
        <w:top w:val="none" w:sz="0" w:space="0" w:color="auto"/>
        <w:left w:val="none" w:sz="0" w:space="0" w:color="auto"/>
        <w:bottom w:val="none" w:sz="0" w:space="0" w:color="auto"/>
        <w:right w:val="none" w:sz="0" w:space="0" w:color="auto"/>
      </w:divBdr>
    </w:div>
    <w:div w:id="868614836">
      <w:bodyDiv w:val="1"/>
      <w:marLeft w:val="0"/>
      <w:marRight w:val="0"/>
      <w:marTop w:val="0"/>
      <w:marBottom w:val="0"/>
      <w:divBdr>
        <w:top w:val="none" w:sz="0" w:space="0" w:color="auto"/>
        <w:left w:val="none" w:sz="0" w:space="0" w:color="auto"/>
        <w:bottom w:val="none" w:sz="0" w:space="0" w:color="auto"/>
        <w:right w:val="none" w:sz="0" w:space="0" w:color="auto"/>
      </w:divBdr>
    </w:div>
    <w:div w:id="870151069">
      <w:bodyDiv w:val="1"/>
      <w:marLeft w:val="0"/>
      <w:marRight w:val="0"/>
      <w:marTop w:val="0"/>
      <w:marBottom w:val="0"/>
      <w:divBdr>
        <w:top w:val="none" w:sz="0" w:space="0" w:color="auto"/>
        <w:left w:val="none" w:sz="0" w:space="0" w:color="auto"/>
        <w:bottom w:val="none" w:sz="0" w:space="0" w:color="auto"/>
        <w:right w:val="none" w:sz="0" w:space="0" w:color="auto"/>
      </w:divBdr>
    </w:div>
    <w:div w:id="870261048">
      <w:bodyDiv w:val="1"/>
      <w:marLeft w:val="0"/>
      <w:marRight w:val="0"/>
      <w:marTop w:val="0"/>
      <w:marBottom w:val="0"/>
      <w:divBdr>
        <w:top w:val="none" w:sz="0" w:space="0" w:color="auto"/>
        <w:left w:val="none" w:sz="0" w:space="0" w:color="auto"/>
        <w:bottom w:val="none" w:sz="0" w:space="0" w:color="auto"/>
        <w:right w:val="none" w:sz="0" w:space="0" w:color="auto"/>
      </w:divBdr>
    </w:div>
    <w:div w:id="870531117">
      <w:bodyDiv w:val="1"/>
      <w:marLeft w:val="0"/>
      <w:marRight w:val="0"/>
      <w:marTop w:val="0"/>
      <w:marBottom w:val="0"/>
      <w:divBdr>
        <w:top w:val="none" w:sz="0" w:space="0" w:color="auto"/>
        <w:left w:val="none" w:sz="0" w:space="0" w:color="auto"/>
        <w:bottom w:val="none" w:sz="0" w:space="0" w:color="auto"/>
        <w:right w:val="none" w:sz="0" w:space="0" w:color="auto"/>
      </w:divBdr>
    </w:div>
    <w:div w:id="872379318">
      <w:bodyDiv w:val="1"/>
      <w:marLeft w:val="0"/>
      <w:marRight w:val="0"/>
      <w:marTop w:val="0"/>
      <w:marBottom w:val="0"/>
      <w:divBdr>
        <w:top w:val="none" w:sz="0" w:space="0" w:color="auto"/>
        <w:left w:val="none" w:sz="0" w:space="0" w:color="auto"/>
        <w:bottom w:val="none" w:sz="0" w:space="0" w:color="auto"/>
        <w:right w:val="none" w:sz="0" w:space="0" w:color="auto"/>
      </w:divBdr>
    </w:div>
    <w:div w:id="873155634">
      <w:bodyDiv w:val="1"/>
      <w:marLeft w:val="0"/>
      <w:marRight w:val="0"/>
      <w:marTop w:val="0"/>
      <w:marBottom w:val="0"/>
      <w:divBdr>
        <w:top w:val="none" w:sz="0" w:space="0" w:color="auto"/>
        <w:left w:val="none" w:sz="0" w:space="0" w:color="auto"/>
        <w:bottom w:val="none" w:sz="0" w:space="0" w:color="auto"/>
        <w:right w:val="none" w:sz="0" w:space="0" w:color="auto"/>
      </w:divBdr>
    </w:div>
    <w:div w:id="874463745">
      <w:bodyDiv w:val="1"/>
      <w:marLeft w:val="0"/>
      <w:marRight w:val="0"/>
      <w:marTop w:val="0"/>
      <w:marBottom w:val="0"/>
      <w:divBdr>
        <w:top w:val="none" w:sz="0" w:space="0" w:color="auto"/>
        <w:left w:val="none" w:sz="0" w:space="0" w:color="auto"/>
        <w:bottom w:val="none" w:sz="0" w:space="0" w:color="auto"/>
        <w:right w:val="none" w:sz="0" w:space="0" w:color="auto"/>
      </w:divBdr>
    </w:div>
    <w:div w:id="875432856">
      <w:bodyDiv w:val="1"/>
      <w:marLeft w:val="0"/>
      <w:marRight w:val="0"/>
      <w:marTop w:val="0"/>
      <w:marBottom w:val="0"/>
      <w:divBdr>
        <w:top w:val="none" w:sz="0" w:space="0" w:color="auto"/>
        <w:left w:val="none" w:sz="0" w:space="0" w:color="auto"/>
        <w:bottom w:val="none" w:sz="0" w:space="0" w:color="auto"/>
        <w:right w:val="none" w:sz="0" w:space="0" w:color="auto"/>
      </w:divBdr>
    </w:div>
    <w:div w:id="875658271">
      <w:marLeft w:val="0"/>
      <w:marRight w:val="0"/>
      <w:marTop w:val="0"/>
      <w:marBottom w:val="0"/>
      <w:divBdr>
        <w:top w:val="none" w:sz="0" w:space="0" w:color="auto"/>
        <w:left w:val="none" w:sz="0" w:space="0" w:color="auto"/>
        <w:bottom w:val="none" w:sz="0" w:space="0" w:color="auto"/>
        <w:right w:val="none" w:sz="0" w:space="0" w:color="auto"/>
      </w:divBdr>
    </w:div>
    <w:div w:id="876619435">
      <w:bodyDiv w:val="1"/>
      <w:marLeft w:val="0"/>
      <w:marRight w:val="0"/>
      <w:marTop w:val="0"/>
      <w:marBottom w:val="0"/>
      <w:divBdr>
        <w:top w:val="none" w:sz="0" w:space="0" w:color="auto"/>
        <w:left w:val="none" w:sz="0" w:space="0" w:color="auto"/>
        <w:bottom w:val="none" w:sz="0" w:space="0" w:color="auto"/>
        <w:right w:val="none" w:sz="0" w:space="0" w:color="auto"/>
      </w:divBdr>
    </w:div>
    <w:div w:id="877200934">
      <w:bodyDiv w:val="1"/>
      <w:marLeft w:val="0"/>
      <w:marRight w:val="0"/>
      <w:marTop w:val="0"/>
      <w:marBottom w:val="0"/>
      <w:divBdr>
        <w:top w:val="none" w:sz="0" w:space="0" w:color="auto"/>
        <w:left w:val="none" w:sz="0" w:space="0" w:color="auto"/>
        <w:bottom w:val="none" w:sz="0" w:space="0" w:color="auto"/>
        <w:right w:val="none" w:sz="0" w:space="0" w:color="auto"/>
      </w:divBdr>
    </w:div>
    <w:div w:id="879173406">
      <w:bodyDiv w:val="1"/>
      <w:marLeft w:val="0"/>
      <w:marRight w:val="0"/>
      <w:marTop w:val="0"/>
      <w:marBottom w:val="0"/>
      <w:divBdr>
        <w:top w:val="none" w:sz="0" w:space="0" w:color="auto"/>
        <w:left w:val="none" w:sz="0" w:space="0" w:color="auto"/>
        <w:bottom w:val="none" w:sz="0" w:space="0" w:color="auto"/>
        <w:right w:val="none" w:sz="0" w:space="0" w:color="auto"/>
      </w:divBdr>
    </w:div>
    <w:div w:id="879980549">
      <w:marLeft w:val="0"/>
      <w:marRight w:val="0"/>
      <w:marTop w:val="0"/>
      <w:marBottom w:val="0"/>
      <w:divBdr>
        <w:top w:val="none" w:sz="0" w:space="0" w:color="auto"/>
        <w:left w:val="none" w:sz="0" w:space="0" w:color="auto"/>
        <w:bottom w:val="none" w:sz="0" w:space="0" w:color="auto"/>
        <w:right w:val="none" w:sz="0" w:space="0" w:color="auto"/>
      </w:divBdr>
    </w:div>
    <w:div w:id="880438177">
      <w:bodyDiv w:val="1"/>
      <w:marLeft w:val="0"/>
      <w:marRight w:val="0"/>
      <w:marTop w:val="0"/>
      <w:marBottom w:val="0"/>
      <w:divBdr>
        <w:top w:val="none" w:sz="0" w:space="0" w:color="auto"/>
        <w:left w:val="none" w:sz="0" w:space="0" w:color="auto"/>
        <w:bottom w:val="none" w:sz="0" w:space="0" w:color="auto"/>
        <w:right w:val="none" w:sz="0" w:space="0" w:color="auto"/>
      </w:divBdr>
    </w:div>
    <w:div w:id="882406539">
      <w:bodyDiv w:val="1"/>
      <w:marLeft w:val="0"/>
      <w:marRight w:val="0"/>
      <w:marTop w:val="0"/>
      <w:marBottom w:val="0"/>
      <w:divBdr>
        <w:top w:val="none" w:sz="0" w:space="0" w:color="auto"/>
        <w:left w:val="none" w:sz="0" w:space="0" w:color="auto"/>
        <w:bottom w:val="none" w:sz="0" w:space="0" w:color="auto"/>
        <w:right w:val="none" w:sz="0" w:space="0" w:color="auto"/>
      </w:divBdr>
    </w:div>
    <w:div w:id="882711391">
      <w:bodyDiv w:val="1"/>
      <w:marLeft w:val="0"/>
      <w:marRight w:val="0"/>
      <w:marTop w:val="0"/>
      <w:marBottom w:val="0"/>
      <w:divBdr>
        <w:top w:val="none" w:sz="0" w:space="0" w:color="auto"/>
        <w:left w:val="none" w:sz="0" w:space="0" w:color="auto"/>
        <w:bottom w:val="none" w:sz="0" w:space="0" w:color="auto"/>
        <w:right w:val="none" w:sz="0" w:space="0" w:color="auto"/>
      </w:divBdr>
    </w:div>
    <w:div w:id="883256377">
      <w:bodyDiv w:val="1"/>
      <w:marLeft w:val="0"/>
      <w:marRight w:val="0"/>
      <w:marTop w:val="0"/>
      <w:marBottom w:val="0"/>
      <w:divBdr>
        <w:top w:val="none" w:sz="0" w:space="0" w:color="auto"/>
        <w:left w:val="none" w:sz="0" w:space="0" w:color="auto"/>
        <w:bottom w:val="none" w:sz="0" w:space="0" w:color="auto"/>
        <w:right w:val="none" w:sz="0" w:space="0" w:color="auto"/>
      </w:divBdr>
    </w:div>
    <w:div w:id="883372446">
      <w:bodyDiv w:val="1"/>
      <w:marLeft w:val="0"/>
      <w:marRight w:val="0"/>
      <w:marTop w:val="0"/>
      <w:marBottom w:val="0"/>
      <w:divBdr>
        <w:top w:val="none" w:sz="0" w:space="0" w:color="auto"/>
        <w:left w:val="none" w:sz="0" w:space="0" w:color="auto"/>
        <w:bottom w:val="none" w:sz="0" w:space="0" w:color="auto"/>
        <w:right w:val="none" w:sz="0" w:space="0" w:color="auto"/>
      </w:divBdr>
    </w:div>
    <w:div w:id="883562696">
      <w:bodyDiv w:val="1"/>
      <w:marLeft w:val="0"/>
      <w:marRight w:val="0"/>
      <w:marTop w:val="0"/>
      <w:marBottom w:val="0"/>
      <w:divBdr>
        <w:top w:val="none" w:sz="0" w:space="0" w:color="auto"/>
        <w:left w:val="none" w:sz="0" w:space="0" w:color="auto"/>
        <w:bottom w:val="none" w:sz="0" w:space="0" w:color="auto"/>
        <w:right w:val="none" w:sz="0" w:space="0" w:color="auto"/>
      </w:divBdr>
    </w:div>
    <w:div w:id="884559127">
      <w:bodyDiv w:val="1"/>
      <w:marLeft w:val="0"/>
      <w:marRight w:val="0"/>
      <w:marTop w:val="0"/>
      <w:marBottom w:val="0"/>
      <w:divBdr>
        <w:top w:val="none" w:sz="0" w:space="0" w:color="auto"/>
        <w:left w:val="none" w:sz="0" w:space="0" w:color="auto"/>
        <w:bottom w:val="none" w:sz="0" w:space="0" w:color="auto"/>
        <w:right w:val="none" w:sz="0" w:space="0" w:color="auto"/>
      </w:divBdr>
    </w:div>
    <w:div w:id="884679945">
      <w:bodyDiv w:val="1"/>
      <w:marLeft w:val="0"/>
      <w:marRight w:val="0"/>
      <w:marTop w:val="0"/>
      <w:marBottom w:val="0"/>
      <w:divBdr>
        <w:top w:val="none" w:sz="0" w:space="0" w:color="auto"/>
        <w:left w:val="none" w:sz="0" w:space="0" w:color="auto"/>
        <w:bottom w:val="none" w:sz="0" w:space="0" w:color="auto"/>
        <w:right w:val="none" w:sz="0" w:space="0" w:color="auto"/>
      </w:divBdr>
    </w:div>
    <w:div w:id="885986805">
      <w:bodyDiv w:val="1"/>
      <w:marLeft w:val="0"/>
      <w:marRight w:val="0"/>
      <w:marTop w:val="0"/>
      <w:marBottom w:val="0"/>
      <w:divBdr>
        <w:top w:val="none" w:sz="0" w:space="0" w:color="auto"/>
        <w:left w:val="none" w:sz="0" w:space="0" w:color="auto"/>
        <w:bottom w:val="none" w:sz="0" w:space="0" w:color="auto"/>
        <w:right w:val="none" w:sz="0" w:space="0" w:color="auto"/>
      </w:divBdr>
    </w:div>
    <w:div w:id="889420956">
      <w:bodyDiv w:val="1"/>
      <w:marLeft w:val="0"/>
      <w:marRight w:val="0"/>
      <w:marTop w:val="0"/>
      <w:marBottom w:val="0"/>
      <w:divBdr>
        <w:top w:val="none" w:sz="0" w:space="0" w:color="auto"/>
        <w:left w:val="none" w:sz="0" w:space="0" w:color="auto"/>
        <w:bottom w:val="none" w:sz="0" w:space="0" w:color="auto"/>
        <w:right w:val="none" w:sz="0" w:space="0" w:color="auto"/>
      </w:divBdr>
    </w:div>
    <w:div w:id="889683594">
      <w:bodyDiv w:val="1"/>
      <w:marLeft w:val="0"/>
      <w:marRight w:val="0"/>
      <w:marTop w:val="0"/>
      <w:marBottom w:val="0"/>
      <w:divBdr>
        <w:top w:val="none" w:sz="0" w:space="0" w:color="auto"/>
        <w:left w:val="none" w:sz="0" w:space="0" w:color="auto"/>
        <w:bottom w:val="none" w:sz="0" w:space="0" w:color="auto"/>
        <w:right w:val="none" w:sz="0" w:space="0" w:color="auto"/>
      </w:divBdr>
    </w:div>
    <w:div w:id="890922866">
      <w:bodyDiv w:val="1"/>
      <w:marLeft w:val="0"/>
      <w:marRight w:val="0"/>
      <w:marTop w:val="0"/>
      <w:marBottom w:val="0"/>
      <w:divBdr>
        <w:top w:val="none" w:sz="0" w:space="0" w:color="auto"/>
        <w:left w:val="none" w:sz="0" w:space="0" w:color="auto"/>
        <w:bottom w:val="none" w:sz="0" w:space="0" w:color="auto"/>
        <w:right w:val="none" w:sz="0" w:space="0" w:color="auto"/>
      </w:divBdr>
    </w:div>
    <w:div w:id="891117603">
      <w:bodyDiv w:val="1"/>
      <w:marLeft w:val="0"/>
      <w:marRight w:val="0"/>
      <w:marTop w:val="0"/>
      <w:marBottom w:val="0"/>
      <w:divBdr>
        <w:top w:val="none" w:sz="0" w:space="0" w:color="auto"/>
        <w:left w:val="none" w:sz="0" w:space="0" w:color="auto"/>
        <w:bottom w:val="none" w:sz="0" w:space="0" w:color="auto"/>
        <w:right w:val="none" w:sz="0" w:space="0" w:color="auto"/>
      </w:divBdr>
    </w:div>
    <w:div w:id="894004526">
      <w:bodyDiv w:val="1"/>
      <w:marLeft w:val="0"/>
      <w:marRight w:val="0"/>
      <w:marTop w:val="0"/>
      <w:marBottom w:val="0"/>
      <w:divBdr>
        <w:top w:val="none" w:sz="0" w:space="0" w:color="auto"/>
        <w:left w:val="none" w:sz="0" w:space="0" w:color="auto"/>
        <w:bottom w:val="none" w:sz="0" w:space="0" w:color="auto"/>
        <w:right w:val="none" w:sz="0" w:space="0" w:color="auto"/>
      </w:divBdr>
    </w:div>
    <w:div w:id="894774030">
      <w:bodyDiv w:val="1"/>
      <w:marLeft w:val="0"/>
      <w:marRight w:val="0"/>
      <w:marTop w:val="0"/>
      <w:marBottom w:val="0"/>
      <w:divBdr>
        <w:top w:val="none" w:sz="0" w:space="0" w:color="auto"/>
        <w:left w:val="none" w:sz="0" w:space="0" w:color="auto"/>
        <w:bottom w:val="none" w:sz="0" w:space="0" w:color="auto"/>
        <w:right w:val="none" w:sz="0" w:space="0" w:color="auto"/>
      </w:divBdr>
    </w:div>
    <w:div w:id="896279655">
      <w:bodyDiv w:val="1"/>
      <w:marLeft w:val="0"/>
      <w:marRight w:val="0"/>
      <w:marTop w:val="0"/>
      <w:marBottom w:val="0"/>
      <w:divBdr>
        <w:top w:val="none" w:sz="0" w:space="0" w:color="auto"/>
        <w:left w:val="none" w:sz="0" w:space="0" w:color="auto"/>
        <w:bottom w:val="none" w:sz="0" w:space="0" w:color="auto"/>
        <w:right w:val="none" w:sz="0" w:space="0" w:color="auto"/>
      </w:divBdr>
    </w:div>
    <w:div w:id="897278180">
      <w:bodyDiv w:val="1"/>
      <w:marLeft w:val="0"/>
      <w:marRight w:val="0"/>
      <w:marTop w:val="0"/>
      <w:marBottom w:val="0"/>
      <w:divBdr>
        <w:top w:val="none" w:sz="0" w:space="0" w:color="auto"/>
        <w:left w:val="none" w:sz="0" w:space="0" w:color="auto"/>
        <w:bottom w:val="none" w:sz="0" w:space="0" w:color="auto"/>
        <w:right w:val="none" w:sz="0" w:space="0" w:color="auto"/>
      </w:divBdr>
    </w:div>
    <w:div w:id="897396175">
      <w:bodyDiv w:val="1"/>
      <w:marLeft w:val="0"/>
      <w:marRight w:val="0"/>
      <w:marTop w:val="0"/>
      <w:marBottom w:val="0"/>
      <w:divBdr>
        <w:top w:val="none" w:sz="0" w:space="0" w:color="auto"/>
        <w:left w:val="none" w:sz="0" w:space="0" w:color="auto"/>
        <w:bottom w:val="none" w:sz="0" w:space="0" w:color="auto"/>
        <w:right w:val="none" w:sz="0" w:space="0" w:color="auto"/>
      </w:divBdr>
    </w:div>
    <w:div w:id="898125427">
      <w:bodyDiv w:val="1"/>
      <w:marLeft w:val="0"/>
      <w:marRight w:val="0"/>
      <w:marTop w:val="0"/>
      <w:marBottom w:val="0"/>
      <w:divBdr>
        <w:top w:val="none" w:sz="0" w:space="0" w:color="auto"/>
        <w:left w:val="none" w:sz="0" w:space="0" w:color="auto"/>
        <w:bottom w:val="none" w:sz="0" w:space="0" w:color="auto"/>
        <w:right w:val="none" w:sz="0" w:space="0" w:color="auto"/>
      </w:divBdr>
    </w:div>
    <w:div w:id="899168829">
      <w:bodyDiv w:val="1"/>
      <w:marLeft w:val="0"/>
      <w:marRight w:val="0"/>
      <w:marTop w:val="0"/>
      <w:marBottom w:val="0"/>
      <w:divBdr>
        <w:top w:val="none" w:sz="0" w:space="0" w:color="auto"/>
        <w:left w:val="none" w:sz="0" w:space="0" w:color="auto"/>
        <w:bottom w:val="none" w:sz="0" w:space="0" w:color="auto"/>
        <w:right w:val="none" w:sz="0" w:space="0" w:color="auto"/>
      </w:divBdr>
    </w:div>
    <w:div w:id="900100810">
      <w:bodyDiv w:val="1"/>
      <w:marLeft w:val="0"/>
      <w:marRight w:val="0"/>
      <w:marTop w:val="0"/>
      <w:marBottom w:val="0"/>
      <w:divBdr>
        <w:top w:val="none" w:sz="0" w:space="0" w:color="auto"/>
        <w:left w:val="none" w:sz="0" w:space="0" w:color="auto"/>
        <w:bottom w:val="none" w:sz="0" w:space="0" w:color="auto"/>
        <w:right w:val="none" w:sz="0" w:space="0" w:color="auto"/>
      </w:divBdr>
    </w:div>
    <w:div w:id="900290442">
      <w:bodyDiv w:val="1"/>
      <w:marLeft w:val="0"/>
      <w:marRight w:val="0"/>
      <w:marTop w:val="0"/>
      <w:marBottom w:val="0"/>
      <w:divBdr>
        <w:top w:val="none" w:sz="0" w:space="0" w:color="auto"/>
        <w:left w:val="none" w:sz="0" w:space="0" w:color="auto"/>
        <w:bottom w:val="none" w:sz="0" w:space="0" w:color="auto"/>
        <w:right w:val="none" w:sz="0" w:space="0" w:color="auto"/>
      </w:divBdr>
    </w:div>
    <w:div w:id="902644733">
      <w:bodyDiv w:val="1"/>
      <w:marLeft w:val="0"/>
      <w:marRight w:val="0"/>
      <w:marTop w:val="0"/>
      <w:marBottom w:val="0"/>
      <w:divBdr>
        <w:top w:val="none" w:sz="0" w:space="0" w:color="auto"/>
        <w:left w:val="none" w:sz="0" w:space="0" w:color="auto"/>
        <w:bottom w:val="none" w:sz="0" w:space="0" w:color="auto"/>
        <w:right w:val="none" w:sz="0" w:space="0" w:color="auto"/>
      </w:divBdr>
    </w:div>
    <w:div w:id="906036822">
      <w:bodyDiv w:val="1"/>
      <w:marLeft w:val="0"/>
      <w:marRight w:val="0"/>
      <w:marTop w:val="0"/>
      <w:marBottom w:val="0"/>
      <w:divBdr>
        <w:top w:val="none" w:sz="0" w:space="0" w:color="auto"/>
        <w:left w:val="none" w:sz="0" w:space="0" w:color="auto"/>
        <w:bottom w:val="none" w:sz="0" w:space="0" w:color="auto"/>
        <w:right w:val="none" w:sz="0" w:space="0" w:color="auto"/>
      </w:divBdr>
    </w:div>
    <w:div w:id="906916986">
      <w:bodyDiv w:val="1"/>
      <w:marLeft w:val="0"/>
      <w:marRight w:val="0"/>
      <w:marTop w:val="0"/>
      <w:marBottom w:val="0"/>
      <w:divBdr>
        <w:top w:val="none" w:sz="0" w:space="0" w:color="auto"/>
        <w:left w:val="none" w:sz="0" w:space="0" w:color="auto"/>
        <w:bottom w:val="none" w:sz="0" w:space="0" w:color="auto"/>
        <w:right w:val="none" w:sz="0" w:space="0" w:color="auto"/>
      </w:divBdr>
    </w:div>
    <w:div w:id="907881291">
      <w:bodyDiv w:val="1"/>
      <w:marLeft w:val="0"/>
      <w:marRight w:val="0"/>
      <w:marTop w:val="0"/>
      <w:marBottom w:val="0"/>
      <w:divBdr>
        <w:top w:val="none" w:sz="0" w:space="0" w:color="auto"/>
        <w:left w:val="none" w:sz="0" w:space="0" w:color="auto"/>
        <w:bottom w:val="none" w:sz="0" w:space="0" w:color="auto"/>
        <w:right w:val="none" w:sz="0" w:space="0" w:color="auto"/>
      </w:divBdr>
    </w:div>
    <w:div w:id="908151087">
      <w:bodyDiv w:val="1"/>
      <w:marLeft w:val="0"/>
      <w:marRight w:val="0"/>
      <w:marTop w:val="0"/>
      <w:marBottom w:val="0"/>
      <w:divBdr>
        <w:top w:val="none" w:sz="0" w:space="0" w:color="auto"/>
        <w:left w:val="none" w:sz="0" w:space="0" w:color="auto"/>
        <w:bottom w:val="none" w:sz="0" w:space="0" w:color="auto"/>
        <w:right w:val="none" w:sz="0" w:space="0" w:color="auto"/>
      </w:divBdr>
    </w:div>
    <w:div w:id="909269927">
      <w:bodyDiv w:val="1"/>
      <w:marLeft w:val="0"/>
      <w:marRight w:val="0"/>
      <w:marTop w:val="0"/>
      <w:marBottom w:val="0"/>
      <w:divBdr>
        <w:top w:val="none" w:sz="0" w:space="0" w:color="auto"/>
        <w:left w:val="none" w:sz="0" w:space="0" w:color="auto"/>
        <w:bottom w:val="none" w:sz="0" w:space="0" w:color="auto"/>
        <w:right w:val="none" w:sz="0" w:space="0" w:color="auto"/>
      </w:divBdr>
    </w:div>
    <w:div w:id="909776043">
      <w:bodyDiv w:val="1"/>
      <w:marLeft w:val="0"/>
      <w:marRight w:val="0"/>
      <w:marTop w:val="0"/>
      <w:marBottom w:val="0"/>
      <w:divBdr>
        <w:top w:val="none" w:sz="0" w:space="0" w:color="auto"/>
        <w:left w:val="none" w:sz="0" w:space="0" w:color="auto"/>
        <w:bottom w:val="none" w:sz="0" w:space="0" w:color="auto"/>
        <w:right w:val="none" w:sz="0" w:space="0" w:color="auto"/>
      </w:divBdr>
    </w:div>
    <w:div w:id="910502264">
      <w:bodyDiv w:val="1"/>
      <w:marLeft w:val="0"/>
      <w:marRight w:val="0"/>
      <w:marTop w:val="0"/>
      <w:marBottom w:val="0"/>
      <w:divBdr>
        <w:top w:val="none" w:sz="0" w:space="0" w:color="auto"/>
        <w:left w:val="none" w:sz="0" w:space="0" w:color="auto"/>
        <w:bottom w:val="none" w:sz="0" w:space="0" w:color="auto"/>
        <w:right w:val="none" w:sz="0" w:space="0" w:color="auto"/>
      </w:divBdr>
    </w:div>
    <w:div w:id="910503568">
      <w:bodyDiv w:val="1"/>
      <w:marLeft w:val="0"/>
      <w:marRight w:val="0"/>
      <w:marTop w:val="0"/>
      <w:marBottom w:val="0"/>
      <w:divBdr>
        <w:top w:val="none" w:sz="0" w:space="0" w:color="auto"/>
        <w:left w:val="none" w:sz="0" w:space="0" w:color="auto"/>
        <w:bottom w:val="none" w:sz="0" w:space="0" w:color="auto"/>
        <w:right w:val="none" w:sz="0" w:space="0" w:color="auto"/>
      </w:divBdr>
    </w:div>
    <w:div w:id="911040998">
      <w:bodyDiv w:val="1"/>
      <w:marLeft w:val="0"/>
      <w:marRight w:val="0"/>
      <w:marTop w:val="0"/>
      <w:marBottom w:val="0"/>
      <w:divBdr>
        <w:top w:val="none" w:sz="0" w:space="0" w:color="auto"/>
        <w:left w:val="none" w:sz="0" w:space="0" w:color="auto"/>
        <w:bottom w:val="none" w:sz="0" w:space="0" w:color="auto"/>
        <w:right w:val="none" w:sz="0" w:space="0" w:color="auto"/>
      </w:divBdr>
    </w:div>
    <w:div w:id="915020657">
      <w:bodyDiv w:val="1"/>
      <w:marLeft w:val="0"/>
      <w:marRight w:val="0"/>
      <w:marTop w:val="0"/>
      <w:marBottom w:val="0"/>
      <w:divBdr>
        <w:top w:val="none" w:sz="0" w:space="0" w:color="auto"/>
        <w:left w:val="none" w:sz="0" w:space="0" w:color="auto"/>
        <w:bottom w:val="none" w:sz="0" w:space="0" w:color="auto"/>
        <w:right w:val="none" w:sz="0" w:space="0" w:color="auto"/>
      </w:divBdr>
    </w:div>
    <w:div w:id="918059683">
      <w:bodyDiv w:val="1"/>
      <w:marLeft w:val="0"/>
      <w:marRight w:val="0"/>
      <w:marTop w:val="0"/>
      <w:marBottom w:val="0"/>
      <w:divBdr>
        <w:top w:val="none" w:sz="0" w:space="0" w:color="auto"/>
        <w:left w:val="none" w:sz="0" w:space="0" w:color="auto"/>
        <w:bottom w:val="none" w:sz="0" w:space="0" w:color="auto"/>
        <w:right w:val="none" w:sz="0" w:space="0" w:color="auto"/>
      </w:divBdr>
    </w:div>
    <w:div w:id="920716128">
      <w:bodyDiv w:val="1"/>
      <w:marLeft w:val="0"/>
      <w:marRight w:val="0"/>
      <w:marTop w:val="0"/>
      <w:marBottom w:val="0"/>
      <w:divBdr>
        <w:top w:val="none" w:sz="0" w:space="0" w:color="auto"/>
        <w:left w:val="none" w:sz="0" w:space="0" w:color="auto"/>
        <w:bottom w:val="none" w:sz="0" w:space="0" w:color="auto"/>
        <w:right w:val="none" w:sz="0" w:space="0" w:color="auto"/>
      </w:divBdr>
    </w:div>
    <w:div w:id="922757871">
      <w:bodyDiv w:val="1"/>
      <w:marLeft w:val="0"/>
      <w:marRight w:val="0"/>
      <w:marTop w:val="0"/>
      <w:marBottom w:val="0"/>
      <w:divBdr>
        <w:top w:val="none" w:sz="0" w:space="0" w:color="auto"/>
        <w:left w:val="none" w:sz="0" w:space="0" w:color="auto"/>
        <w:bottom w:val="none" w:sz="0" w:space="0" w:color="auto"/>
        <w:right w:val="none" w:sz="0" w:space="0" w:color="auto"/>
      </w:divBdr>
    </w:div>
    <w:div w:id="924653552">
      <w:bodyDiv w:val="1"/>
      <w:marLeft w:val="0"/>
      <w:marRight w:val="0"/>
      <w:marTop w:val="0"/>
      <w:marBottom w:val="0"/>
      <w:divBdr>
        <w:top w:val="none" w:sz="0" w:space="0" w:color="auto"/>
        <w:left w:val="none" w:sz="0" w:space="0" w:color="auto"/>
        <w:bottom w:val="none" w:sz="0" w:space="0" w:color="auto"/>
        <w:right w:val="none" w:sz="0" w:space="0" w:color="auto"/>
      </w:divBdr>
    </w:div>
    <w:div w:id="924874355">
      <w:bodyDiv w:val="1"/>
      <w:marLeft w:val="0"/>
      <w:marRight w:val="0"/>
      <w:marTop w:val="0"/>
      <w:marBottom w:val="0"/>
      <w:divBdr>
        <w:top w:val="none" w:sz="0" w:space="0" w:color="auto"/>
        <w:left w:val="none" w:sz="0" w:space="0" w:color="auto"/>
        <w:bottom w:val="none" w:sz="0" w:space="0" w:color="auto"/>
        <w:right w:val="none" w:sz="0" w:space="0" w:color="auto"/>
      </w:divBdr>
    </w:div>
    <w:div w:id="925110368">
      <w:bodyDiv w:val="1"/>
      <w:marLeft w:val="0"/>
      <w:marRight w:val="0"/>
      <w:marTop w:val="0"/>
      <w:marBottom w:val="0"/>
      <w:divBdr>
        <w:top w:val="none" w:sz="0" w:space="0" w:color="auto"/>
        <w:left w:val="none" w:sz="0" w:space="0" w:color="auto"/>
        <w:bottom w:val="none" w:sz="0" w:space="0" w:color="auto"/>
        <w:right w:val="none" w:sz="0" w:space="0" w:color="auto"/>
      </w:divBdr>
    </w:div>
    <w:div w:id="925266374">
      <w:bodyDiv w:val="1"/>
      <w:marLeft w:val="0"/>
      <w:marRight w:val="0"/>
      <w:marTop w:val="0"/>
      <w:marBottom w:val="0"/>
      <w:divBdr>
        <w:top w:val="none" w:sz="0" w:space="0" w:color="auto"/>
        <w:left w:val="none" w:sz="0" w:space="0" w:color="auto"/>
        <w:bottom w:val="none" w:sz="0" w:space="0" w:color="auto"/>
        <w:right w:val="none" w:sz="0" w:space="0" w:color="auto"/>
      </w:divBdr>
    </w:div>
    <w:div w:id="927735366">
      <w:bodyDiv w:val="1"/>
      <w:marLeft w:val="0"/>
      <w:marRight w:val="0"/>
      <w:marTop w:val="0"/>
      <w:marBottom w:val="0"/>
      <w:divBdr>
        <w:top w:val="none" w:sz="0" w:space="0" w:color="auto"/>
        <w:left w:val="none" w:sz="0" w:space="0" w:color="auto"/>
        <w:bottom w:val="none" w:sz="0" w:space="0" w:color="auto"/>
        <w:right w:val="none" w:sz="0" w:space="0" w:color="auto"/>
      </w:divBdr>
    </w:div>
    <w:div w:id="929434783">
      <w:bodyDiv w:val="1"/>
      <w:marLeft w:val="0"/>
      <w:marRight w:val="0"/>
      <w:marTop w:val="0"/>
      <w:marBottom w:val="0"/>
      <w:divBdr>
        <w:top w:val="none" w:sz="0" w:space="0" w:color="auto"/>
        <w:left w:val="none" w:sz="0" w:space="0" w:color="auto"/>
        <w:bottom w:val="none" w:sz="0" w:space="0" w:color="auto"/>
        <w:right w:val="none" w:sz="0" w:space="0" w:color="auto"/>
      </w:divBdr>
    </w:div>
    <w:div w:id="929971896">
      <w:bodyDiv w:val="1"/>
      <w:marLeft w:val="0"/>
      <w:marRight w:val="0"/>
      <w:marTop w:val="0"/>
      <w:marBottom w:val="0"/>
      <w:divBdr>
        <w:top w:val="none" w:sz="0" w:space="0" w:color="auto"/>
        <w:left w:val="none" w:sz="0" w:space="0" w:color="auto"/>
        <w:bottom w:val="none" w:sz="0" w:space="0" w:color="auto"/>
        <w:right w:val="none" w:sz="0" w:space="0" w:color="auto"/>
      </w:divBdr>
    </w:div>
    <w:div w:id="930502626">
      <w:bodyDiv w:val="1"/>
      <w:marLeft w:val="0"/>
      <w:marRight w:val="0"/>
      <w:marTop w:val="0"/>
      <w:marBottom w:val="0"/>
      <w:divBdr>
        <w:top w:val="none" w:sz="0" w:space="0" w:color="auto"/>
        <w:left w:val="none" w:sz="0" w:space="0" w:color="auto"/>
        <w:bottom w:val="none" w:sz="0" w:space="0" w:color="auto"/>
        <w:right w:val="none" w:sz="0" w:space="0" w:color="auto"/>
      </w:divBdr>
    </w:div>
    <w:div w:id="930502985">
      <w:bodyDiv w:val="1"/>
      <w:marLeft w:val="0"/>
      <w:marRight w:val="0"/>
      <w:marTop w:val="0"/>
      <w:marBottom w:val="0"/>
      <w:divBdr>
        <w:top w:val="none" w:sz="0" w:space="0" w:color="auto"/>
        <w:left w:val="none" w:sz="0" w:space="0" w:color="auto"/>
        <w:bottom w:val="none" w:sz="0" w:space="0" w:color="auto"/>
        <w:right w:val="none" w:sz="0" w:space="0" w:color="auto"/>
      </w:divBdr>
    </w:div>
    <w:div w:id="931429757">
      <w:bodyDiv w:val="1"/>
      <w:marLeft w:val="0"/>
      <w:marRight w:val="0"/>
      <w:marTop w:val="0"/>
      <w:marBottom w:val="0"/>
      <w:divBdr>
        <w:top w:val="none" w:sz="0" w:space="0" w:color="auto"/>
        <w:left w:val="none" w:sz="0" w:space="0" w:color="auto"/>
        <w:bottom w:val="none" w:sz="0" w:space="0" w:color="auto"/>
        <w:right w:val="none" w:sz="0" w:space="0" w:color="auto"/>
      </w:divBdr>
    </w:div>
    <w:div w:id="932785901">
      <w:bodyDiv w:val="1"/>
      <w:marLeft w:val="0"/>
      <w:marRight w:val="0"/>
      <w:marTop w:val="0"/>
      <w:marBottom w:val="0"/>
      <w:divBdr>
        <w:top w:val="none" w:sz="0" w:space="0" w:color="auto"/>
        <w:left w:val="none" w:sz="0" w:space="0" w:color="auto"/>
        <w:bottom w:val="none" w:sz="0" w:space="0" w:color="auto"/>
        <w:right w:val="none" w:sz="0" w:space="0" w:color="auto"/>
      </w:divBdr>
    </w:div>
    <w:div w:id="933783369">
      <w:bodyDiv w:val="1"/>
      <w:marLeft w:val="0"/>
      <w:marRight w:val="0"/>
      <w:marTop w:val="0"/>
      <w:marBottom w:val="0"/>
      <w:divBdr>
        <w:top w:val="none" w:sz="0" w:space="0" w:color="auto"/>
        <w:left w:val="none" w:sz="0" w:space="0" w:color="auto"/>
        <w:bottom w:val="none" w:sz="0" w:space="0" w:color="auto"/>
        <w:right w:val="none" w:sz="0" w:space="0" w:color="auto"/>
      </w:divBdr>
    </w:div>
    <w:div w:id="934290438">
      <w:bodyDiv w:val="1"/>
      <w:marLeft w:val="0"/>
      <w:marRight w:val="0"/>
      <w:marTop w:val="0"/>
      <w:marBottom w:val="0"/>
      <w:divBdr>
        <w:top w:val="none" w:sz="0" w:space="0" w:color="auto"/>
        <w:left w:val="none" w:sz="0" w:space="0" w:color="auto"/>
        <w:bottom w:val="none" w:sz="0" w:space="0" w:color="auto"/>
        <w:right w:val="none" w:sz="0" w:space="0" w:color="auto"/>
      </w:divBdr>
    </w:div>
    <w:div w:id="934675039">
      <w:bodyDiv w:val="1"/>
      <w:marLeft w:val="0"/>
      <w:marRight w:val="0"/>
      <w:marTop w:val="0"/>
      <w:marBottom w:val="0"/>
      <w:divBdr>
        <w:top w:val="none" w:sz="0" w:space="0" w:color="auto"/>
        <w:left w:val="none" w:sz="0" w:space="0" w:color="auto"/>
        <w:bottom w:val="none" w:sz="0" w:space="0" w:color="auto"/>
        <w:right w:val="none" w:sz="0" w:space="0" w:color="auto"/>
      </w:divBdr>
    </w:div>
    <w:div w:id="935213687">
      <w:bodyDiv w:val="1"/>
      <w:marLeft w:val="0"/>
      <w:marRight w:val="0"/>
      <w:marTop w:val="0"/>
      <w:marBottom w:val="0"/>
      <w:divBdr>
        <w:top w:val="none" w:sz="0" w:space="0" w:color="auto"/>
        <w:left w:val="none" w:sz="0" w:space="0" w:color="auto"/>
        <w:bottom w:val="none" w:sz="0" w:space="0" w:color="auto"/>
        <w:right w:val="none" w:sz="0" w:space="0" w:color="auto"/>
      </w:divBdr>
    </w:div>
    <w:div w:id="936837331">
      <w:bodyDiv w:val="1"/>
      <w:marLeft w:val="0"/>
      <w:marRight w:val="0"/>
      <w:marTop w:val="0"/>
      <w:marBottom w:val="0"/>
      <w:divBdr>
        <w:top w:val="none" w:sz="0" w:space="0" w:color="auto"/>
        <w:left w:val="none" w:sz="0" w:space="0" w:color="auto"/>
        <w:bottom w:val="none" w:sz="0" w:space="0" w:color="auto"/>
        <w:right w:val="none" w:sz="0" w:space="0" w:color="auto"/>
      </w:divBdr>
    </w:div>
    <w:div w:id="937449364">
      <w:bodyDiv w:val="1"/>
      <w:marLeft w:val="0"/>
      <w:marRight w:val="0"/>
      <w:marTop w:val="0"/>
      <w:marBottom w:val="0"/>
      <w:divBdr>
        <w:top w:val="none" w:sz="0" w:space="0" w:color="auto"/>
        <w:left w:val="none" w:sz="0" w:space="0" w:color="auto"/>
        <w:bottom w:val="none" w:sz="0" w:space="0" w:color="auto"/>
        <w:right w:val="none" w:sz="0" w:space="0" w:color="auto"/>
      </w:divBdr>
    </w:div>
    <w:div w:id="938103297">
      <w:bodyDiv w:val="1"/>
      <w:marLeft w:val="0"/>
      <w:marRight w:val="0"/>
      <w:marTop w:val="0"/>
      <w:marBottom w:val="0"/>
      <w:divBdr>
        <w:top w:val="none" w:sz="0" w:space="0" w:color="auto"/>
        <w:left w:val="none" w:sz="0" w:space="0" w:color="auto"/>
        <w:bottom w:val="none" w:sz="0" w:space="0" w:color="auto"/>
        <w:right w:val="none" w:sz="0" w:space="0" w:color="auto"/>
      </w:divBdr>
    </w:div>
    <w:div w:id="938947029">
      <w:bodyDiv w:val="1"/>
      <w:marLeft w:val="0"/>
      <w:marRight w:val="0"/>
      <w:marTop w:val="0"/>
      <w:marBottom w:val="0"/>
      <w:divBdr>
        <w:top w:val="none" w:sz="0" w:space="0" w:color="auto"/>
        <w:left w:val="none" w:sz="0" w:space="0" w:color="auto"/>
        <w:bottom w:val="none" w:sz="0" w:space="0" w:color="auto"/>
        <w:right w:val="none" w:sz="0" w:space="0" w:color="auto"/>
      </w:divBdr>
    </w:div>
    <w:div w:id="940140959">
      <w:bodyDiv w:val="1"/>
      <w:marLeft w:val="0"/>
      <w:marRight w:val="0"/>
      <w:marTop w:val="0"/>
      <w:marBottom w:val="0"/>
      <w:divBdr>
        <w:top w:val="none" w:sz="0" w:space="0" w:color="auto"/>
        <w:left w:val="none" w:sz="0" w:space="0" w:color="auto"/>
        <w:bottom w:val="none" w:sz="0" w:space="0" w:color="auto"/>
        <w:right w:val="none" w:sz="0" w:space="0" w:color="auto"/>
      </w:divBdr>
    </w:div>
    <w:div w:id="940911446">
      <w:bodyDiv w:val="1"/>
      <w:marLeft w:val="0"/>
      <w:marRight w:val="0"/>
      <w:marTop w:val="0"/>
      <w:marBottom w:val="0"/>
      <w:divBdr>
        <w:top w:val="none" w:sz="0" w:space="0" w:color="auto"/>
        <w:left w:val="none" w:sz="0" w:space="0" w:color="auto"/>
        <w:bottom w:val="none" w:sz="0" w:space="0" w:color="auto"/>
        <w:right w:val="none" w:sz="0" w:space="0" w:color="auto"/>
      </w:divBdr>
    </w:div>
    <w:div w:id="941037557">
      <w:bodyDiv w:val="1"/>
      <w:marLeft w:val="0"/>
      <w:marRight w:val="0"/>
      <w:marTop w:val="0"/>
      <w:marBottom w:val="0"/>
      <w:divBdr>
        <w:top w:val="none" w:sz="0" w:space="0" w:color="auto"/>
        <w:left w:val="none" w:sz="0" w:space="0" w:color="auto"/>
        <w:bottom w:val="none" w:sz="0" w:space="0" w:color="auto"/>
        <w:right w:val="none" w:sz="0" w:space="0" w:color="auto"/>
      </w:divBdr>
    </w:div>
    <w:div w:id="943150598">
      <w:bodyDiv w:val="1"/>
      <w:marLeft w:val="0"/>
      <w:marRight w:val="0"/>
      <w:marTop w:val="0"/>
      <w:marBottom w:val="0"/>
      <w:divBdr>
        <w:top w:val="none" w:sz="0" w:space="0" w:color="auto"/>
        <w:left w:val="none" w:sz="0" w:space="0" w:color="auto"/>
        <w:bottom w:val="none" w:sz="0" w:space="0" w:color="auto"/>
        <w:right w:val="none" w:sz="0" w:space="0" w:color="auto"/>
      </w:divBdr>
    </w:div>
    <w:div w:id="943730009">
      <w:bodyDiv w:val="1"/>
      <w:marLeft w:val="0"/>
      <w:marRight w:val="0"/>
      <w:marTop w:val="0"/>
      <w:marBottom w:val="0"/>
      <w:divBdr>
        <w:top w:val="none" w:sz="0" w:space="0" w:color="auto"/>
        <w:left w:val="none" w:sz="0" w:space="0" w:color="auto"/>
        <w:bottom w:val="none" w:sz="0" w:space="0" w:color="auto"/>
        <w:right w:val="none" w:sz="0" w:space="0" w:color="auto"/>
      </w:divBdr>
    </w:div>
    <w:div w:id="944534553">
      <w:bodyDiv w:val="1"/>
      <w:marLeft w:val="0"/>
      <w:marRight w:val="0"/>
      <w:marTop w:val="0"/>
      <w:marBottom w:val="0"/>
      <w:divBdr>
        <w:top w:val="none" w:sz="0" w:space="0" w:color="auto"/>
        <w:left w:val="none" w:sz="0" w:space="0" w:color="auto"/>
        <w:bottom w:val="none" w:sz="0" w:space="0" w:color="auto"/>
        <w:right w:val="none" w:sz="0" w:space="0" w:color="auto"/>
      </w:divBdr>
    </w:div>
    <w:div w:id="949551915">
      <w:bodyDiv w:val="1"/>
      <w:marLeft w:val="0"/>
      <w:marRight w:val="0"/>
      <w:marTop w:val="0"/>
      <w:marBottom w:val="0"/>
      <w:divBdr>
        <w:top w:val="none" w:sz="0" w:space="0" w:color="auto"/>
        <w:left w:val="none" w:sz="0" w:space="0" w:color="auto"/>
        <w:bottom w:val="none" w:sz="0" w:space="0" w:color="auto"/>
        <w:right w:val="none" w:sz="0" w:space="0" w:color="auto"/>
      </w:divBdr>
    </w:div>
    <w:div w:id="951935022">
      <w:bodyDiv w:val="1"/>
      <w:marLeft w:val="0"/>
      <w:marRight w:val="0"/>
      <w:marTop w:val="0"/>
      <w:marBottom w:val="0"/>
      <w:divBdr>
        <w:top w:val="none" w:sz="0" w:space="0" w:color="auto"/>
        <w:left w:val="none" w:sz="0" w:space="0" w:color="auto"/>
        <w:bottom w:val="none" w:sz="0" w:space="0" w:color="auto"/>
        <w:right w:val="none" w:sz="0" w:space="0" w:color="auto"/>
      </w:divBdr>
    </w:div>
    <w:div w:id="953370866">
      <w:bodyDiv w:val="1"/>
      <w:marLeft w:val="0"/>
      <w:marRight w:val="0"/>
      <w:marTop w:val="0"/>
      <w:marBottom w:val="0"/>
      <w:divBdr>
        <w:top w:val="none" w:sz="0" w:space="0" w:color="auto"/>
        <w:left w:val="none" w:sz="0" w:space="0" w:color="auto"/>
        <w:bottom w:val="none" w:sz="0" w:space="0" w:color="auto"/>
        <w:right w:val="none" w:sz="0" w:space="0" w:color="auto"/>
      </w:divBdr>
    </w:div>
    <w:div w:id="954559525">
      <w:bodyDiv w:val="1"/>
      <w:marLeft w:val="0"/>
      <w:marRight w:val="0"/>
      <w:marTop w:val="0"/>
      <w:marBottom w:val="0"/>
      <w:divBdr>
        <w:top w:val="none" w:sz="0" w:space="0" w:color="auto"/>
        <w:left w:val="none" w:sz="0" w:space="0" w:color="auto"/>
        <w:bottom w:val="none" w:sz="0" w:space="0" w:color="auto"/>
        <w:right w:val="none" w:sz="0" w:space="0" w:color="auto"/>
      </w:divBdr>
    </w:div>
    <w:div w:id="954992025">
      <w:bodyDiv w:val="1"/>
      <w:marLeft w:val="0"/>
      <w:marRight w:val="0"/>
      <w:marTop w:val="0"/>
      <w:marBottom w:val="0"/>
      <w:divBdr>
        <w:top w:val="none" w:sz="0" w:space="0" w:color="auto"/>
        <w:left w:val="none" w:sz="0" w:space="0" w:color="auto"/>
        <w:bottom w:val="none" w:sz="0" w:space="0" w:color="auto"/>
        <w:right w:val="none" w:sz="0" w:space="0" w:color="auto"/>
      </w:divBdr>
    </w:div>
    <w:div w:id="955064799">
      <w:bodyDiv w:val="1"/>
      <w:marLeft w:val="0"/>
      <w:marRight w:val="0"/>
      <w:marTop w:val="0"/>
      <w:marBottom w:val="0"/>
      <w:divBdr>
        <w:top w:val="none" w:sz="0" w:space="0" w:color="auto"/>
        <w:left w:val="none" w:sz="0" w:space="0" w:color="auto"/>
        <w:bottom w:val="none" w:sz="0" w:space="0" w:color="auto"/>
        <w:right w:val="none" w:sz="0" w:space="0" w:color="auto"/>
      </w:divBdr>
    </w:div>
    <w:div w:id="955403255">
      <w:bodyDiv w:val="1"/>
      <w:marLeft w:val="0"/>
      <w:marRight w:val="0"/>
      <w:marTop w:val="0"/>
      <w:marBottom w:val="0"/>
      <w:divBdr>
        <w:top w:val="none" w:sz="0" w:space="0" w:color="auto"/>
        <w:left w:val="none" w:sz="0" w:space="0" w:color="auto"/>
        <w:bottom w:val="none" w:sz="0" w:space="0" w:color="auto"/>
        <w:right w:val="none" w:sz="0" w:space="0" w:color="auto"/>
      </w:divBdr>
    </w:div>
    <w:div w:id="955449349">
      <w:bodyDiv w:val="1"/>
      <w:marLeft w:val="0"/>
      <w:marRight w:val="0"/>
      <w:marTop w:val="0"/>
      <w:marBottom w:val="0"/>
      <w:divBdr>
        <w:top w:val="none" w:sz="0" w:space="0" w:color="auto"/>
        <w:left w:val="none" w:sz="0" w:space="0" w:color="auto"/>
        <w:bottom w:val="none" w:sz="0" w:space="0" w:color="auto"/>
        <w:right w:val="none" w:sz="0" w:space="0" w:color="auto"/>
      </w:divBdr>
    </w:div>
    <w:div w:id="957029557">
      <w:bodyDiv w:val="1"/>
      <w:marLeft w:val="0"/>
      <w:marRight w:val="0"/>
      <w:marTop w:val="0"/>
      <w:marBottom w:val="0"/>
      <w:divBdr>
        <w:top w:val="none" w:sz="0" w:space="0" w:color="auto"/>
        <w:left w:val="none" w:sz="0" w:space="0" w:color="auto"/>
        <w:bottom w:val="none" w:sz="0" w:space="0" w:color="auto"/>
        <w:right w:val="none" w:sz="0" w:space="0" w:color="auto"/>
      </w:divBdr>
    </w:div>
    <w:div w:id="958754707">
      <w:bodyDiv w:val="1"/>
      <w:marLeft w:val="0"/>
      <w:marRight w:val="0"/>
      <w:marTop w:val="0"/>
      <w:marBottom w:val="0"/>
      <w:divBdr>
        <w:top w:val="none" w:sz="0" w:space="0" w:color="auto"/>
        <w:left w:val="none" w:sz="0" w:space="0" w:color="auto"/>
        <w:bottom w:val="none" w:sz="0" w:space="0" w:color="auto"/>
        <w:right w:val="none" w:sz="0" w:space="0" w:color="auto"/>
      </w:divBdr>
    </w:div>
    <w:div w:id="959723330">
      <w:bodyDiv w:val="1"/>
      <w:marLeft w:val="0"/>
      <w:marRight w:val="0"/>
      <w:marTop w:val="0"/>
      <w:marBottom w:val="0"/>
      <w:divBdr>
        <w:top w:val="none" w:sz="0" w:space="0" w:color="auto"/>
        <w:left w:val="none" w:sz="0" w:space="0" w:color="auto"/>
        <w:bottom w:val="none" w:sz="0" w:space="0" w:color="auto"/>
        <w:right w:val="none" w:sz="0" w:space="0" w:color="auto"/>
      </w:divBdr>
    </w:div>
    <w:div w:id="962809865">
      <w:bodyDiv w:val="1"/>
      <w:marLeft w:val="0"/>
      <w:marRight w:val="0"/>
      <w:marTop w:val="0"/>
      <w:marBottom w:val="0"/>
      <w:divBdr>
        <w:top w:val="none" w:sz="0" w:space="0" w:color="auto"/>
        <w:left w:val="none" w:sz="0" w:space="0" w:color="auto"/>
        <w:bottom w:val="none" w:sz="0" w:space="0" w:color="auto"/>
        <w:right w:val="none" w:sz="0" w:space="0" w:color="auto"/>
      </w:divBdr>
    </w:div>
    <w:div w:id="963730139">
      <w:bodyDiv w:val="1"/>
      <w:marLeft w:val="0"/>
      <w:marRight w:val="0"/>
      <w:marTop w:val="0"/>
      <w:marBottom w:val="0"/>
      <w:divBdr>
        <w:top w:val="none" w:sz="0" w:space="0" w:color="auto"/>
        <w:left w:val="none" w:sz="0" w:space="0" w:color="auto"/>
        <w:bottom w:val="none" w:sz="0" w:space="0" w:color="auto"/>
        <w:right w:val="none" w:sz="0" w:space="0" w:color="auto"/>
      </w:divBdr>
    </w:div>
    <w:div w:id="965046951">
      <w:bodyDiv w:val="1"/>
      <w:marLeft w:val="0"/>
      <w:marRight w:val="0"/>
      <w:marTop w:val="0"/>
      <w:marBottom w:val="0"/>
      <w:divBdr>
        <w:top w:val="none" w:sz="0" w:space="0" w:color="auto"/>
        <w:left w:val="none" w:sz="0" w:space="0" w:color="auto"/>
        <w:bottom w:val="none" w:sz="0" w:space="0" w:color="auto"/>
        <w:right w:val="none" w:sz="0" w:space="0" w:color="auto"/>
      </w:divBdr>
    </w:div>
    <w:div w:id="965743005">
      <w:bodyDiv w:val="1"/>
      <w:marLeft w:val="0"/>
      <w:marRight w:val="0"/>
      <w:marTop w:val="0"/>
      <w:marBottom w:val="0"/>
      <w:divBdr>
        <w:top w:val="none" w:sz="0" w:space="0" w:color="auto"/>
        <w:left w:val="none" w:sz="0" w:space="0" w:color="auto"/>
        <w:bottom w:val="none" w:sz="0" w:space="0" w:color="auto"/>
        <w:right w:val="none" w:sz="0" w:space="0" w:color="auto"/>
      </w:divBdr>
    </w:div>
    <w:div w:id="966204969">
      <w:bodyDiv w:val="1"/>
      <w:marLeft w:val="0"/>
      <w:marRight w:val="0"/>
      <w:marTop w:val="0"/>
      <w:marBottom w:val="0"/>
      <w:divBdr>
        <w:top w:val="none" w:sz="0" w:space="0" w:color="auto"/>
        <w:left w:val="none" w:sz="0" w:space="0" w:color="auto"/>
        <w:bottom w:val="none" w:sz="0" w:space="0" w:color="auto"/>
        <w:right w:val="none" w:sz="0" w:space="0" w:color="auto"/>
      </w:divBdr>
    </w:div>
    <w:div w:id="966282096">
      <w:bodyDiv w:val="1"/>
      <w:marLeft w:val="0"/>
      <w:marRight w:val="0"/>
      <w:marTop w:val="0"/>
      <w:marBottom w:val="0"/>
      <w:divBdr>
        <w:top w:val="none" w:sz="0" w:space="0" w:color="auto"/>
        <w:left w:val="none" w:sz="0" w:space="0" w:color="auto"/>
        <w:bottom w:val="none" w:sz="0" w:space="0" w:color="auto"/>
        <w:right w:val="none" w:sz="0" w:space="0" w:color="auto"/>
      </w:divBdr>
    </w:div>
    <w:div w:id="966542118">
      <w:bodyDiv w:val="1"/>
      <w:marLeft w:val="0"/>
      <w:marRight w:val="0"/>
      <w:marTop w:val="0"/>
      <w:marBottom w:val="0"/>
      <w:divBdr>
        <w:top w:val="none" w:sz="0" w:space="0" w:color="auto"/>
        <w:left w:val="none" w:sz="0" w:space="0" w:color="auto"/>
        <w:bottom w:val="none" w:sz="0" w:space="0" w:color="auto"/>
        <w:right w:val="none" w:sz="0" w:space="0" w:color="auto"/>
      </w:divBdr>
    </w:div>
    <w:div w:id="968628698">
      <w:bodyDiv w:val="1"/>
      <w:marLeft w:val="0"/>
      <w:marRight w:val="0"/>
      <w:marTop w:val="0"/>
      <w:marBottom w:val="0"/>
      <w:divBdr>
        <w:top w:val="none" w:sz="0" w:space="0" w:color="auto"/>
        <w:left w:val="none" w:sz="0" w:space="0" w:color="auto"/>
        <w:bottom w:val="none" w:sz="0" w:space="0" w:color="auto"/>
        <w:right w:val="none" w:sz="0" w:space="0" w:color="auto"/>
      </w:divBdr>
    </w:div>
    <w:div w:id="970286567">
      <w:bodyDiv w:val="1"/>
      <w:marLeft w:val="0"/>
      <w:marRight w:val="0"/>
      <w:marTop w:val="0"/>
      <w:marBottom w:val="0"/>
      <w:divBdr>
        <w:top w:val="none" w:sz="0" w:space="0" w:color="auto"/>
        <w:left w:val="none" w:sz="0" w:space="0" w:color="auto"/>
        <w:bottom w:val="none" w:sz="0" w:space="0" w:color="auto"/>
        <w:right w:val="none" w:sz="0" w:space="0" w:color="auto"/>
      </w:divBdr>
    </w:div>
    <w:div w:id="973367757">
      <w:bodyDiv w:val="1"/>
      <w:marLeft w:val="0"/>
      <w:marRight w:val="0"/>
      <w:marTop w:val="0"/>
      <w:marBottom w:val="0"/>
      <w:divBdr>
        <w:top w:val="none" w:sz="0" w:space="0" w:color="auto"/>
        <w:left w:val="none" w:sz="0" w:space="0" w:color="auto"/>
        <w:bottom w:val="none" w:sz="0" w:space="0" w:color="auto"/>
        <w:right w:val="none" w:sz="0" w:space="0" w:color="auto"/>
      </w:divBdr>
    </w:div>
    <w:div w:id="973486144">
      <w:bodyDiv w:val="1"/>
      <w:marLeft w:val="0"/>
      <w:marRight w:val="0"/>
      <w:marTop w:val="0"/>
      <w:marBottom w:val="0"/>
      <w:divBdr>
        <w:top w:val="none" w:sz="0" w:space="0" w:color="auto"/>
        <w:left w:val="none" w:sz="0" w:space="0" w:color="auto"/>
        <w:bottom w:val="none" w:sz="0" w:space="0" w:color="auto"/>
        <w:right w:val="none" w:sz="0" w:space="0" w:color="auto"/>
      </w:divBdr>
    </w:div>
    <w:div w:id="974598610">
      <w:bodyDiv w:val="1"/>
      <w:marLeft w:val="0"/>
      <w:marRight w:val="0"/>
      <w:marTop w:val="0"/>
      <w:marBottom w:val="0"/>
      <w:divBdr>
        <w:top w:val="none" w:sz="0" w:space="0" w:color="auto"/>
        <w:left w:val="none" w:sz="0" w:space="0" w:color="auto"/>
        <w:bottom w:val="none" w:sz="0" w:space="0" w:color="auto"/>
        <w:right w:val="none" w:sz="0" w:space="0" w:color="auto"/>
      </w:divBdr>
    </w:div>
    <w:div w:id="975913151">
      <w:bodyDiv w:val="1"/>
      <w:marLeft w:val="0"/>
      <w:marRight w:val="0"/>
      <w:marTop w:val="0"/>
      <w:marBottom w:val="0"/>
      <w:divBdr>
        <w:top w:val="none" w:sz="0" w:space="0" w:color="auto"/>
        <w:left w:val="none" w:sz="0" w:space="0" w:color="auto"/>
        <w:bottom w:val="none" w:sz="0" w:space="0" w:color="auto"/>
        <w:right w:val="none" w:sz="0" w:space="0" w:color="auto"/>
      </w:divBdr>
    </w:div>
    <w:div w:id="975915258">
      <w:bodyDiv w:val="1"/>
      <w:marLeft w:val="0"/>
      <w:marRight w:val="0"/>
      <w:marTop w:val="0"/>
      <w:marBottom w:val="0"/>
      <w:divBdr>
        <w:top w:val="none" w:sz="0" w:space="0" w:color="auto"/>
        <w:left w:val="none" w:sz="0" w:space="0" w:color="auto"/>
        <w:bottom w:val="none" w:sz="0" w:space="0" w:color="auto"/>
        <w:right w:val="none" w:sz="0" w:space="0" w:color="auto"/>
      </w:divBdr>
    </w:div>
    <w:div w:id="977303166">
      <w:bodyDiv w:val="1"/>
      <w:marLeft w:val="0"/>
      <w:marRight w:val="0"/>
      <w:marTop w:val="0"/>
      <w:marBottom w:val="0"/>
      <w:divBdr>
        <w:top w:val="none" w:sz="0" w:space="0" w:color="auto"/>
        <w:left w:val="none" w:sz="0" w:space="0" w:color="auto"/>
        <w:bottom w:val="none" w:sz="0" w:space="0" w:color="auto"/>
        <w:right w:val="none" w:sz="0" w:space="0" w:color="auto"/>
      </w:divBdr>
    </w:div>
    <w:div w:id="978068989">
      <w:bodyDiv w:val="1"/>
      <w:marLeft w:val="0"/>
      <w:marRight w:val="0"/>
      <w:marTop w:val="0"/>
      <w:marBottom w:val="0"/>
      <w:divBdr>
        <w:top w:val="none" w:sz="0" w:space="0" w:color="auto"/>
        <w:left w:val="none" w:sz="0" w:space="0" w:color="auto"/>
        <w:bottom w:val="none" w:sz="0" w:space="0" w:color="auto"/>
        <w:right w:val="none" w:sz="0" w:space="0" w:color="auto"/>
      </w:divBdr>
    </w:div>
    <w:div w:id="978531010">
      <w:bodyDiv w:val="1"/>
      <w:marLeft w:val="0"/>
      <w:marRight w:val="0"/>
      <w:marTop w:val="0"/>
      <w:marBottom w:val="0"/>
      <w:divBdr>
        <w:top w:val="none" w:sz="0" w:space="0" w:color="auto"/>
        <w:left w:val="none" w:sz="0" w:space="0" w:color="auto"/>
        <w:bottom w:val="none" w:sz="0" w:space="0" w:color="auto"/>
        <w:right w:val="none" w:sz="0" w:space="0" w:color="auto"/>
      </w:divBdr>
    </w:div>
    <w:div w:id="978993041">
      <w:bodyDiv w:val="1"/>
      <w:marLeft w:val="0"/>
      <w:marRight w:val="0"/>
      <w:marTop w:val="0"/>
      <w:marBottom w:val="0"/>
      <w:divBdr>
        <w:top w:val="none" w:sz="0" w:space="0" w:color="auto"/>
        <w:left w:val="none" w:sz="0" w:space="0" w:color="auto"/>
        <w:bottom w:val="none" w:sz="0" w:space="0" w:color="auto"/>
        <w:right w:val="none" w:sz="0" w:space="0" w:color="auto"/>
      </w:divBdr>
    </w:div>
    <w:div w:id="980773833">
      <w:bodyDiv w:val="1"/>
      <w:marLeft w:val="0"/>
      <w:marRight w:val="0"/>
      <w:marTop w:val="0"/>
      <w:marBottom w:val="0"/>
      <w:divBdr>
        <w:top w:val="none" w:sz="0" w:space="0" w:color="auto"/>
        <w:left w:val="none" w:sz="0" w:space="0" w:color="auto"/>
        <w:bottom w:val="none" w:sz="0" w:space="0" w:color="auto"/>
        <w:right w:val="none" w:sz="0" w:space="0" w:color="auto"/>
      </w:divBdr>
    </w:div>
    <w:div w:id="981227567">
      <w:bodyDiv w:val="1"/>
      <w:marLeft w:val="0"/>
      <w:marRight w:val="0"/>
      <w:marTop w:val="0"/>
      <w:marBottom w:val="0"/>
      <w:divBdr>
        <w:top w:val="none" w:sz="0" w:space="0" w:color="auto"/>
        <w:left w:val="none" w:sz="0" w:space="0" w:color="auto"/>
        <w:bottom w:val="none" w:sz="0" w:space="0" w:color="auto"/>
        <w:right w:val="none" w:sz="0" w:space="0" w:color="auto"/>
      </w:divBdr>
    </w:div>
    <w:div w:id="981691810">
      <w:bodyDiv w:val="1"/>
      <w:marLeft w:val="0"/>
      <w:marRight w:val="0"/>
      <w:marTop w:val="0"/>
      <w:marBottom w:val="0"/>
      <w:divBdr>
        <w:top w:val="none" w:sz="0" w:space="0" w:color="auto"/>
        <w:left w:val="none" w:sz="0" w:space="0" w:color="auto"/>
        <w:bottom w:val="none" w:sz="0" w:space="0" w:color="auto"/>
        <w:right w:val="none" w:sz="0" w:space="0" w:color="auto"/>
      </w:divBdr>
    </w:div>
    <w:div w:id="982194885">
      <w:bodyDiv w:val="1"/>
      <w:marLeft w:val="0"/>
      <w:marRight w:val="0"/>
      <w:marTop w:val="0"/>
      <w:marBottom w:val="0"/>
      <w:divBdr>
        <w:top w:val="none" w:sz="0" w:space="0" w:color="auto"/>
        <w:left w:val="none" w:sz="0" w:space="0" w:color="auto"/>
        <w:bottom w:val="none" w:sz="0" w:space="0" w:color="auto"/>
        <w:right w:val="none" w:sz="0" w:space="0" w:color="auto"/>
      </w:divBdr>
    </w:div>
    <w:div w:id="982201453">
      <w:bodyDiv w:val="1"/>
      <w:marLeft w:val="0"/>
      <w:marRight w:val="0"/>
      <w:marTop w:val="0"/>
      <w:marBottom w:val="0"/>
      <w:divBdr>
        <w:top w:val="none" w:sz="0" w:space="0" w:color="auto"/>
        <w:left w:val="none" w:sz="0" w:space="0" w:color="auto"/>
        <w:bottom w:val="none" w:sz="0" w:space="0" w:color="auto"/>
        <w:right w:val="none" w:sz="0" w:space="0" w:color="auto"/>
      </w:divBdr>
    </w:div>
    <w:div w:id="985427255">
      <w:bodyDiv w:val="1"/>
      <w:marLeft w:val="0"/>
      <w:marRight w:val="0"/>
      <w:marTop w:val="0"/>
      <w:marBottom w:val="0"/>
      <w:divBdr>
        <w:top w:val="none" w:sz="0" w:space="0" w:color="auto"/>
        <w:left w:val="none" w:sz="0" w:space="0" w:color="auto"/>
        <w:bottom w:val="none" w:sz="0" w:space="0" w:color="auto"/>
        <w:right w:val="none" w:sz="0" w:space="0" w:color="auto"/>
      </w:divBdr>
    </w:div>
    <w:div w:id="985549876">
      <w:bodyDiv w:val="1"/>
      <w:marLeft w:val="0"/>
      <w:marRight w:val="0"/>
      <w:marTop w:val="0"/>
      <w:marBottom w:val="0"/>
      <w:divBdr>
        <w:top w:val="none" w:sz="0" w:space="0" w:color="auto"/>
        <w:left w:val="none" w:sz="0" w:space="0" w:color="auto"/>
        <w:bottom w:val="none" w:sz="0" w:space="0" w:color="auto"/>
        <w:right w:val="none" w:sz="0" w:space="0" w:color="auto"/>
      </w:divBdr>
    </w:div>
    <w:div w:id="989864733">
      <w:bodyDiv w:val="1"/>
      <w:marLeft w:val="0"/>
      <w:marRight w:val="0"/>
      <w:marTop w:val="0"/>
      <w:marBottom w:val="0"/>
      <w:divBdr>
        <w:top w:val="none" w:sz="0" w:space="0" w:color="auto"/>
        <w:left w:val="none" w:sz="0" w:space="0" w:color="auto"/>
        <w:bottom w:val="none" w:sz="0" w:space="0" w:color="auto"/>
        <w:right w:val="none" w:sz="0" w:space="0" w:color="auto"/>
      </w:divBdr>
    </w:div>
    <w:div w:id="990327005">
      <w:bodyDiv w:val="1"/>
      <w:marLeft w:val="0"/>
      <w:marRight w:val="0"/>
      <w:marTop w:val="0"/>
      <w:marBottom w:val="0"/>
      <w:divBdr>
        <w:top w:val="none" w:sz="0" w:space="0" w:color="auto"/>
        <w:left w:val="none" w:sz="0" w:space="0" w:color="auto"/>
        <w:bottom w:val="none" w:sz="0" w:space="0" w:color="auto"/>
        <w:right w:val="none" w:sz="0" w:space="0" w:color="auto"/>
      </w:divBdr>
    </w:div>
    <w:div w:id="992023269">
      <w:bodyDiv w:val="1"/>
      <w:marLeft w:val="0"/>
      <w:marRight w:val="0"/>
      <w:marTop w:val="0"/>
      <w:marBottom w:val="0"/>
      <w:divBdr>
        <w:top w:val="none" w:sz="0" w:space="0" w:color="auto"/>
        <w:left w:val="none" w:sz="0" w:space="0" w:color="auto"/>
        <w:bottom w:val="none" w:sz="0" w:space="0" w:color="auto"/>
        <w:right w:val="none" w:sz="0" w:space="0" w:color="auto"/>
      </w:divBdr>
    </w:div>
    <w:div w:id="992099873">
      <w:bodyDiv w:val="1"/>
      <w:marLeft w:val="0"/>
      <w:marRight w:val="0"/>
      <w:marTop w:val="0"/>
      <w:marBottom w:val="0"/>
      <w:divBdr>
        <w:top w:val="none" w:sz="0" w:space="0" w:color="auto"/>
        <w:left w:val="none" w:sz="0" w:space="0" w:color="auto"/>
        <w:bottom w:val="none" w:sz="0" w:space="0" w:color="auto"/>
        <w:right w:val="none" w:sz="0" w:space="0" w:color="auto"/>
      </w:divBdr>
    </w:div>
    <w:div w:id="992488042">
      <w:bodyDiv w:val="1"/>
      <w:marLeft w:val="0"/>
      <w:marRight w:val="0"/>
      <w:marTop w:val="0"/>
      <w:marBottom w:val="0"/>
      <w:divBdr>
        <w:top w:val="none" w:sz="0" w:space="0" w:color="auto"/>
        <w:left w:val="none" w:sz="0" w:space="0" w:color="auto"/>
        <w:bottom w:val="none" w:sz="0" w:space="0" w:color="auto"/>
        <w:right w:val="none" w:sz="0" w:space="0" w:color="auto"/>
      </w:divBdr>
    </w:div>
    <w:div w:id="994845347">
      <w:bodyDiv w:val="1"/>
      <w:marLeft w:val="0"/>
      <w:marRight w:val="0"/>
      <w:marTop w:val="0"/>
      <w:marBottom w:val="0"/>
      <w:divBdr>
        <w:top w:val="none" w:sz="0" w:space="0" w:color="auto"/>
        <w:left w:val="none" w:sz="0" w:space="0" w:color="auto"/>
        <w:bottom w:val="none" w:sz="0" w:space="0" w:color="auto"/>
        <w:right w:val="none" w:sz="0" w:space="0" w:color="auto"/>
      </w:divBdr>
    </w:div>
    <w:div w:id="998464677">
      <w:bodyDiv w:val="1"/>
      <w:marLeft w:val="0"/>
      <w:marRight w:val="0"/>
      <w:marTop w:val="0"/>
      <w:marBottom w:val="0"/>
      <w:divBdr>
        <w:top w:val="none" w:sz="0" w:space="0" w:color="auto"/>
        <w:left w:val="none" w:sz="0" w:space="0" w:color="auto"/>
        <w:bottom w:val="none" w:sz="0" w:space="0" w:color="auto"/>
        <w:right w:val="none" w:sz="0" w:space="0" w:color="auto"/>
      </w:divBdr>
    </w:div>
    <w:div w:id="999113242">
      <w:bodyDiv w:val="1"/>
      <w:marLeft w:val="0"/>
      <w:marRight w:val="0"/>
      <w:marTop w:val="0"/>
      <w:marBottom w:val="0"/>
      <w:divBdr>
        <w:top w:val="none" w:sz="0" w:space="0" w:color="auto"/>
        <w:left w:val="none" w:sz="0" w:space="0" w:color="auto"/>
        <w:bottom w:val="none" w:sz="0" w:space="0" w:color="auto"/>
        <w:right w:val="none" w:sz="0" w:space="0" w:color="auto"/>
      </w:divBdr>
    </w:div>
    <w:div w:id="1000083111">
      <w:bodyDiv w:val="1"/>
      <w:marLeft w:val="0"/>
      <w:marRight w:val="0"/>
      <w:marTop w:val="0"/>
      <w:marBottom w:val="0"/>
      <w:divBdr>
        <w:top w:val="none" w:sz="0" w:space="0" w:color="auto"/>
        <w:left w:val="none" w:sz="0" w:space="0" w:color="auto"/>
        <w:bottom w:val="none" w:sz="0" w:space="0" w:color="auto"/>
        <w:right w:val="none" w:sz="0" w:space="0" w:color="auto"/>
      </w:divBdr>
    </w:div>
    <w:div w:id="1001464409">
      <w:bodyDiv w:val="1"/>
      <w:marLeft w:val="0"/>
      <w:marRight w:val="0"/>
      <w:marTop w:val="0"/>
      <w:marBottom w:val="0"/>
      <w:divBdr>
        <w:top w:val="none" w:sz="0" w:space="0" w:color="auto"/>
        <w:left w:val="none" w:sz="0" w:space="0" w:color="auto"/>
        <w:bottom w:val="none" w:sz="0" w:space="0" w:color="auto"/>
        <w:right w:val="none" w:sz="0" w:space="0" w:color="auto"/>
      </w:divBdr>
    </w:div>
    <w:div w:id="1001735198">
      <w:bodyDiv w:val="1"/>
      <w:marLeft w:val="0"/>
      <w:marRight w:val="0"/>
      <w:marTop w:val="0"/>
      <w:marBottom w:val="0"/>
      <w:divBdr>
        <w:top w:val="none" w:sz="0" w:space="0" w:color="auto"/>
        <w:left w:val="none" w:sz="0" w:space="0" w:color="auto"/>
        <w:bottom w:val="none" w:sz="0" w:space="0" w:color="auto"/>
        <w:right w:val="none" w:sz="0" w:space="0" w:color="auto"/>
      </w:divBdr>
    </w:div>
    <w:div w:id="1004624109">
      <w:bodyDiv w:val="1"/>
      <w:marLeft w:val="0"/>
      <w:marRight w:val="0"/>
      <w:marTop w:val="0"/>
      <w:marBottom w:val="0"/>
      <w:divBdr>
        <w:top w:val="none" w:sz="0" w:space="0" w:color="auto"/>
        <w:left w:val="none" w:sz="0" w:space="0" w:color="auto"/>
        <w:bottom w:val="none" w:sz="0" w:space="0" w:color="auto"/>
        <w:right w:val="none" w:sz="0" w:space="0" w:color="auto"/>
      </w:divBdr>
    </w:div>
    <w:div w:id="1005061431">
      <w:bodyDiv w:val="1"/>
      <w:marLeft w:val="0"/>
      <w:marRight w:val="0"/>
      <w:marTop w:val="0"/>
      <w:marBottom w:val="0"/>
      <w:divBdr>
        <w:top w:val="none" w:sz="0" w:space="0" w:color="auto"/>
        <w:left w:val="none" w:sz="0" w:space="0" w:color="auto"/>
        <w:bottom w:val="none" w:sz="0" w:space="0" w:color="auto"/>
        <w:right w:val="none" w:sz="0" w:space="0" w:color="auto"/>
      </w:divBdr>
    </w:div>
    <w:div w:id="1005207626">
      <w:bodyDiv w:val="1"/>
      <w:marLeft w:val="0"/>
      <w:marRight w:val="0"/>
      <w:marTop w:val="0"/>
      <w:marBottom w:val="0"/>
      <w:divBdr>
        <w:top w:val="none" w:sz="0" w:space="0" w:color="auto"/>
        <w:left w:val="none" w:sz="0" w:space="0" w:color="auto"/>
        <w:bottom w:val="none" w:sz="0" w:space="0" w:color="auto"/>
        <w:right w:val="none" w:sz="0" w:space="0" w:color="auto"/>
      </w:divBdr>
    </w:div>
    <w:div w:id="1005211732">
      <w:bodyDiv w:val="1"/>
      <w:marLeft w:val="0"/>
      <w:marRight w:val="0"/>
      <w:marTop w:val="0"/>
      <w:marBottom w:val="0"/>
      <w:divBdr>
        <w:top w:val="none" w:sz="0" w:space="0" w:color="auto"/>
        <w:left w:val="none" w:sz="0" w:space="0" w:color="auto"/>
        <w:bottom w:val="none" w:sz="0" w:space="0" w:color="auto"/>
        <w:right w:val="none" w:sz="0" w:space="0" w:color="auto"/>
      </w:divBdr>
    </w:div>
    <w:div w:id="1008365742">
      <w:bodyDiv w:val="1"/>
      <w:marLeft w:val="0"/>
      <w:marRight w:val="0"/>
      <w:marTop w:val="0"/>
      <w:marBottom w:val="0"/>
      <w:divBdr>
        <w:top w:val="none" w:sz="0" w:space="0" w:color="auto"/>
        <w:left w:val="none" w:sz="0" w:space="0" w:color="auto"/>
        <w:bottom w:val="none" w:sz="0" w:space="0" w:color="auto"/>
        <w:right w:val="none" w:sz="0" w:space="0" w:color="auto"/>
      </w:divBdr>
    </w:div>
    <w:div w:id="1009405733">
      <w:bodyDiv w:val="1"/>
      <w:marLeft w:val="0"/>
      <w:marRight w:val="0"/>
      <w:marTop w:val="0"/>
      <w:marBottom w:val="0"/>
      <w:divBdr>
        <w:top w:val="none" w:sz="0" w:space="0" w:color="auto"/>
        <w:left w:val="none" w:sz="0" w:space="0" w:color="auto"/>
        <w:bottom w:val="none" w:sz="0" w:space="0" w:color="auto"/>
        <w:right w:val="none" w:sz="0" w:space="0" w:color="auto"/>
      </w:divBdr>
    </w:div>
    <w:div w:id="1009714773">
      <w:bodyDiv w:val="1"/>
      <w:marLeft w:val="0"/>
      <w:marRight w:val="0"/>
      <w:marTop w:val="0"/>
      <w:marBottom w:val="0"/>
      <w:divBdr>
        <w:top w:val="none" w:sz="0" w:space="0" w:color="auto"/>
        <w:left w:val="none" w:sz="0" w:space="0" w:color="auto"/>
        <w:bottom w:val="none" w:sz="0" w:space="0" w:color="auto"/>
        <w:right w:val="none" w:sz="0" w:space="0" w:color="auto"/>
      </w:divBdr>
    </w:div>
    <w:div w:id="1012531712">
      <w:bodyDiv w:val="1"/>
      <w:marLeft w:val="0"/>
      <w:marRight w:val="0"/>
      <w:marTop w:val="0"/>
      <w:marBottom w:val="0"/>
      <w:divBdr>
        <w:top w:val="none" w:sz="0" w:space="0" w:color="auto"/>
        <w:left w:val="none" w:sz="0" w:space="0" w:color="auto"/>
        <w:bottom w:val="none" w:sz="0" w:space="0" w:color="auto"/>
        <w:right w:val="none" w:sz="0" w:space="0" w:color="auto"/>
      </w:divBdr>
    </w:div>
    <w:div w:id="1012758030">
      <w:bodyDiv w:val="1"/>
      <w:marLeft w:val="0"/>
      <w:marRight w:val="0"/>
      <w:marTop w:val="0"/>
      <w:marBottom w:val="0"/>
      <w:divBdr>
        <w:top w:val="none" w:sz="0" w:space="0" w:color="auto"/>
        <w:left w:val="none" w:sz="0" w:space="0" w:color="auto"/>
        <w:bottom w:val="none" w:sz="0" w:space="0" w:color="auto"/>
        <w:right w:val="none" w:sz="0" w:space="0" w:color="auto"/>
      </w:divBdr>
    </w:div>
    <w:div w:id="1013190526">
      <w:bodyDiv w:val="1"/>
      <w:marLeft w:val="0"/>
      <w:marRight w:val="0"/>
      <w:marTop w:val="0"/>
      <w:marBottom w:val="0"/>
      <w:divBdr>
        <w:top w:val="none" w:sz="0" w:space="0" w:color="auto"/>
        <w:left w:val="none" w:sz="0" w:space="0" w:color="auto"/>
        <w:bottom w:val="none" w:sz="0" w:space="0" w:color="auto"/>
        <w:right w:val="none" w:sz="0" w:space="0" w:color="auto"/>
      </w:divBdr>
    </w:div>
    <w:div w:id="1014498823">
      <w:bodyDiv w:val="1"/>
      <w:marLeft w:val="0"/>
      <w:marRight w:val="0"/>
      <w:marTop w:val="0"/>
      <w:marBottom w:val="0"/>
      <w:divBdr>
        <w:top w:val="none" w:sz="0" w:space="0" w:color="auto"/>
        <w:left w:val="none" w:sz="0" w:space="0" w:color="auto"/>
        <w:bottom w:val="none" w:sz="0" w:space="0" w:color="auto"/>
        <w:right w:val="none" w:sz="0" w:space="0" w:color="auto"/>
      </w:divBdr>
    </w:div>
    <w:div w:id="1014501836">
      <w:bodyDiv w:val="1"/>
      <w:marLeft w:val="0"/>
      <w:marRight w:val="0"/>
      <w:marTop w:val="0"/>
      <w:marBottom w:val="0"/>
      <w:divBdr>
        <w:top w:val="none" w:sz="0" w:space="0" w:color="auto"/>
        <w:left w:val="none" w:sz="0" w:space="0" w:color="auto"/>
        <w:bottom w:val="none" w:sz="0" w:space="0" w:color="auto"/>
        <w:right w:val="none" w:sz="0" w:space="0" w:color="auto"/>
      </w:divBdr>
    </w:div>
    <w:div w:id="1014576589">
      <w:bodyDiv w:val="1"/>
      <w:marLeft w:val="0"/>
      <w:marRight w:val="0"/>
      <w:marTop w:val="0"/>
      <w:marBottom w:val="0"/>
      <w:divBdr>
        <w:top w:val="none" w:sz="0" w:space="0" w:color="auto"/>
        <w:left w:val="none" w:sz="0" w:space="0" w:color="auto"/>
        <w:bottom w:val="none" w:sz="0" w:space="0" w:color="auto"/>
        <w:right w:val="none" w:sz="0" w:space="0" w:color="auto"/>
      </w:divBdr>
    </w:div>
    <w:div w:id="1014914558">
      <w:bodyDiv w:val="1"/>
      <w:marLeft w:val="0"/>
      <w:marRight w:val="0"/>
      <w:marTop w:val="0"/>
      <w:marBottom w:val="0"/>
      <w:divBdr>
        <w:top w:val="none" w:sz="0" w:space="0" w:color="auto"/>
        <w:left w:val="none" w:sz="0" w:space="0" w:color="auto"/>
        <w:bottom w:val="none" w:sz="0" w:space="0" w:color="auto"/>
        <w:right w:val="none" w:sz="0" w:space="0" w:color="auto"/>
      </w:divBdr>
    </w:div>
    <w:div w:id="1017540232">
      <w:bodyDiv w:val="1"/>
      <w:marLeft w:val="0"/>
      <w:marRight w:val="0"/>
      <w:marTop w:val="0"/>
      <w:marBottom w:val="0"/>
      <w:divBdr>
        <w:top w:val="none" w:sz="0" w:space="0" w:color="auto"/>
        <w:left w:val="none" w:sz="0" w:space="0" w:color="auto"/>
        <w:bottom w:val="none" w:sz="0" w:space="0" w:color="auto"/>
        <w:right w:val="none" w:sz="0" w:space="0" w:color="auto"/>
      </w:divBdr>
    </w:div>
    <w:div w:id="1019042009">
      <w:bodyDiv w:val="1"/>
      <w:marLeft w:val="0"/>
      <w:marRight w:val="0"/>
      <w:marTop w:val="0"/>
      <w:marBottom w:val="0"/>
      <w:divBdr>
        <w:top w:val="none" w:sz="0" w:space="0" w:color="auto"/>
        <w:left w:val="none" w:sz="0" w:space="0" w:color="auto"/>
        <w:bottom w:val="none" w:sz="0" w:space="0" w:color="auto"/>
        <w:right w:val="none" w:sz="0" w:space="0" w:color="auto"/>
      </w:divBdr>
    </w:div>
    <w:div w:id="1019090688">
      <w:bodyDiv w:val="1"/>
      <w:marLeft w:val="0"/>
      <w:marRight w:val="0"/>
      <w:marTop w:val="0"/>
      <w:marBottom w:val="0"/>
      <w:divBdr>
        <w:top w:val="none" w:sz="0" w:space="0" w:color="auto"/>
        <w:left w:val="none" w:sz="0" w:space="0" w:color="auto"/>
        <w:bottom w:val="none" w:sz="0" w:space="0" w:color="auto"/>
        <w:right w:val="none" w:sz="0" w:space="0" w:color="auto"/>
      </w:divBdr>
    </w:div>
    <w:div w:id="1020932770">
      <w:bodyDiv w:val="1"/>
      <w:marLeft w:val="0"/>
      <w:marRight w:val="0"/>
      <w:marTop w:val="0"/>
      <w:marBottom w:val="0"/>
      <w:divBdr>
        <w:top w:val="none" w:sz="0" w:space="0" w:color="auto"/>
        <w:left w:val="none" w:sz="0" w:space="0" w:color="auto"/>
        <w:bottom w:val="none" w:sz="0" w:space="0" w:color="auto"/>
        <w:right w:val="none" w:sz="0" w:space="0" w:color="auto"/>
      </w:divBdr>
    </w:div>
    <w:div w:id="1020935071">
      <w:bodyDiv w:val="1"/>
      <w:marLeft w:val="0"/>
      <w:marRight w:val="0"/>
      <w:marTop w:val="0"/>
      <w:marBottom w:val="0"/>
      <w:divBdr>
        <w:top w:val="none" w:sz="0" w:space="0" w:color="auto"/>
        <w:left w:val="none" w:sz="0" w:space="0" w:color="auto"/>
        <w:bottom w:val="none" w:sz="0" w:space="0" w:color="auto"/>
        <w:right w:val="none" w:sz="0" w:space="0" w:color="auto"/>
      </w:divBdr>
    </w:div>
    <w:div w:id="1022509942">
      <w:bodyDiv w:val="1"/>
      <w:marLeft w:val="0"/>
      <w:marRight w:val="0"/>
      <w:marTop w:val="0"/>
      <w:marBottom w:val="0"/>
      <w:divBdr>
        <w:top w:val="none" w:sz="0" w:space="0" w:color="auto"/>
        <w:left w:val="none" w:sz="0" w:space="0" w:color="auto"/>
        <w:bottom w:val="none" w:sz="0" w:space="0" w:color="auto"/>
        <w:right w:val="none" w:sz="0" w:space="0" w:color="auto"/>
      </w:divBdr>
    </w:div>
    <w:div w:id="1023357187">
      <w:bodyDiv w:val="1"/>
      <w:marLeft w:val="0"/>
      <w:marRight w:val="0"/>
      <w:marTop w:val="0"/>
      <w:marBottom w:val="0"/>
      <w:divBdr>
        <w:top w:val="none" w:sz="0" w:space="0" w:color="auto"/>
        <w:left w:val="none" w:sz="0" w:space="0" w:color="auto"/>
        <w:bottom w:val="none" w:sz="0" w:space="0" w:color="auto"/>
        <w:right w:val="none" w:sz="0" w:space="0" w:color="auto"/>
      </w:divBdr>
    </w:div>
    <w:div w:id="1024131579">
      <w:bodyDiv w:val="1"/>
      <w:marLeft w:val="0"/>
      <w:marRight w:val="0"/>
      <w:marTop w:val="0"/>
      <w:marBottom w:val="0"/>
      <w:divBdr>
        <w:top w:val="none" w:sz="0" w:space="0" w:color="auto"/>
        <w:left w:val="none" w:sz="0" w:space="0" w:color="auto"/>
        <w:bottom w:val="none" w:sz="0" w:space="0" w:color="auto"/>
        <w:right w:val="none" w:sz="0" w:space="0" w:color="auto"/>
      </w:divBdr>
    </w:div>
    <w:div w:id="1024405159">
      <w:bodyDiv w:val="1"/>
      <w:marLeft w:val="0"/>
      <w:marRight w:val="0"/>
      <w:marTop w:val="0"/>
      <w:marBottom w:val="0"/>
      <w:divBdr>
        <w:top w:val="none" w:sz="0" w:space="0" w:color="auto"/>
        <w:left w:val="none" w:sz="0" w:space="0" w:color="auto"/>
        <w:bottom w:val="none" w:sz="0" w:space="0" w:color="auto"/>
        <w:right w:val="none" w:sz="0" w:space="0" w:color="auto"/>
      </w:divBdr>
    </w:div>
    <w:div w:id="1025861688">
      <w:bodyDiv w:val="1"/>
      <w:marLeft w:val="0"/>
      <w:marRight w:val="0"/>
      <w:marTop w:val="0"/>
      <w:marBottom w:val="0"/>
      <w:divBdr>
        <w:top w:val="none" w:sz="0" w:space="0" w:color="auto"/>
        <w:left w:val="none" w:sz="0" w:space="0" w:color="auto"/>
        <w:bottom w:val="none" w:sz="0" w:space="0" w:color="auto"/>
        <w:right w:val="none" w:sz="0" w:space="0" w:color="auto"/>
      </w:divBdr>
    </w:div>
    <w:div w:id="1026519251">
      <w:bodyDiv w:val="1"/>
      <w:marLeft w:val="0"/>
      <w:marRight w:val="0"/>
      <w:marTop w:val="0"/>
      <w:marBottom w:val="0"/>
      <w:divBdr>
        <w:top w:val="none" w:sz="0" w:space="0" w:color="auto"/>
        <w:left w:val="none" w:sz="0" w:space="0" w:color="auto"/>
        <w:bottom w:val="none" w:sz="0" w:space="0" w:color="auto"/>
        <w:right w:val="none" w:sz="0" w:space="0" w:color="auto"/>
      </w:divBdr>
    </w:div>
    <w:div w:id="1026521022">
      <w:bodyDiv w:val="1"/>
      <w:marLeft w:val="0"/>
      <w:marRight w:val="0"/>
      <w:marTop w:val="0"/>
      <w:marBottom w:val="0"/>
      <w:divBdr>
        <w:top w:val="none" w:sz="0" w:space="0" w:color="auto"/>
        <w:left w:val="none" w:sz="0" w:space="0" w:color="auto"/>
        <w:bottom w:val="none" w:sz="0" w:space="0" w:color="auto"/>
        <w:right w:val="none" w:sz="0" w:space="0" w:color="auto"/>
      </w:divBdr>
    </w:div>
    <w:div w:id="1029794538">
      <w:bodyDiv w:val="1"/>
      <w:marLeft w:val="0"/>
      <w:marRight w:val="0"/>
      <w:marTop w:val="0"/>
      <w:marBottom w:val="0"/>
      <w:divBdr>
        <w:top w:val="none" w:sz="0" w:space="0" w:color="auto"/>
        <w:left w:val="none" w:sz="0" w:space="0" w:color="auto"/>
        <w:bottom w:val="none" w:sz="0" w:space="0" w:color="auto"/>
        <w:right w:val="none" w:sz="0" w:space="0" w:color="auto"/>
      </w:divBdr>
    </w:div>
    <w:div w:id="1030032770">
      <w:bodyDiv w:val="1"/>
      <w:marLeft w:val="0"/>
      <w:marRight w:val="0"/>
      <w:marTop w:val="0"/>
      <w:marBottom w:val="0"/>
      <w:divBdr>
        <w:top w:val="none" w:sz="0" w:space="0" w:color="auto"/>
        <w:left w:val="none" w:sz="0" w:space="0" w:color="auto"/>
        <w:bottom w:val="none" w:sz="0" w:space="0" w:color="auto"/>
        <w:right w:val="none" w:sz="0" w:space="0" w:color="auto"/>
      </w:divBdr>
    </w:div>
    <w:div w:id="1030302731">
      <w:bodyDiv w:val="1"/>
      <w:marLeft w:val="0"/>
      <w:marRight w:val="0"/>
      <w:marTop w:val="0"/>
      <w:marBottom w:val="0"/>
      <w:divBdr>
        <w:top w:val="none" w:sz="0" w:space="0" w:color="auto"/>
        <w:left w:val="none" w:sz="0" w:space="0" w:color="auto"/>
        <w:bottom w:val="none" w:sz="0" w:space="0" w:color="auto"/>
        <w:right w:val="none" w:sz="0" w:space="0" w:color="auto"/>
      </w:divBdr>
    </w:div>
    <w:div w:id="1030841162">
      <w:bodyDiv w:val="1"/>
      <w:marLeft w:val="0"/>
      <w:marRight w:val="0"/>
      <w:marTop w:val="0"/>
      <w:marBottom w:val="0"/>
      <w:divBdr>
        <w:top w:val="none" w:sz="0" w:space="0" w:color="auto"/>
        <w:left w:val="none" w:sz="0" w:space="0" w:color="auto"/>
        <w:bottom w:val="none" w:sz="0" w:space="0" w:color="auto"/>
        <w:right w:val="none" w:sz="0" w:space="0" w:color="auto"/>
      </w:divBdr>
    </w:div>
    <w:div w:id="1030958918">
      <w:bodyDiv w:val="1"/>
      <w:marLeft w:val="0"/>
      <w:marRight w:val="0"/>
      <w:marTop w:val="0"/>
      <w:marBottom w:val="0"/>
      <w:divBdr>
        <w:top w:val="none" w:sz="0" w:space="0" w:color="auto"/>
        <w:left w:val="none" w:sz="0" w:space="0" w:color="auto"/>
        <w:bottom w:val="none" w:sz="0" w:space="0" w:color="auto"/>
        <w:right w:val="none" w:sz="0" w:space="0" w:color="auto"/>
      </w:divBdr>
    </w:div>
    <w:div w:id="1031147573">
      <w:bodyDiv w:val="1"/>
      <w:marLeft w:val="0"/>
      <w:marRight w:val="0"/>
      <w:marTop w:val="0"/>
      <w:marBottom w:val="0"/>
      <w:divBdr>
        <w:top w:val="none" w:sz="0" w:space="0" w:color="auto"/>
        <w:left w:val="none" w:sz="0" w:space="0" w:color="auto"/>
        <w:bottom w:val="none" w:sz="0" w:space="0" w:color="auto"/>
        <w:right w:val="none" w:sz="0" w:space="0" w:color="auto"/>
      </w:divBdr>
    </w:div>
    <w:div w:id="1033649560">
      <w:bodyDiv w:val="1"/>
      <w:marLeft w:val="0"/>
      <w:marRight w:val="0"/>
      <w:marTop w:val="0"/>
      <w:marBottom w:val="0"/>
      <w:divBdr>
        <w:top w:val="none" w:sz="0" w:space="0" w:color="auto"/>
        <w:left w:val="none" w:sz="0" w:space="0" w:color="auto"/>
        <w:bottom w:val="none" w:sz="0" w:space="0" w:color="auto"/>
        <w:right w:val="none" w:sz="0" w:space="0" w:color="auto"/>
      </w:divBdr>
    </w:div>
    <w:div w:id="1033774576">
      <w:bodyDiv w:val="1"/>
      <w:marLeft w:val="0"/>
      <w:marRight w:val="0"/>
      <w:marTop w:val="0"/>
      <w:marBottom w:val="0"/>
      <w:divBdr>
        <w:top w:val="none" w:sz="0" w:space="0" w:color="auto"/>
        <w:left w:val="none" w:sz="0" w:space="0" w:color="auto"/>
        <w:bottom w:val="none" w:sz="0" w:space="0" w:color="auto"/>
        <w:right w:val="none" w:sz="0" w:space="0" w:color="auto"/>
      </w:divBdr>
    </w:div>
    <w:div w:id="1035274354">
      <w:bodyDiv w:val="1"/>
      <w:marLeft w:val="0"/>
      <w:marRight w:val="0"/>
      <w:marTop w:val="0"/>
      <w:marBottom w:val="0"/>
      <w:divBdr>
        <w:top w:val="none" w:sz="0" w:space="0" w:color="auto"/>
        <w:left w:val="none" w:sz="0" w:space="0" w:color="auto"/>
        <w:bottom w:val="none" w:sz="0" w:space="0" w:color="auto"/>
        <w:right w:val="none" w:sz="0" w:space="0" w:color="auto"/>
      </w:divBdr>
    </w:div>
    <w:div w:id="1036467637">
      <w:bodyDiv w:val="1"/>
      <w:marLeft w:val="0"/>
      <w:marRight w:val="0"/>
      <w:marTop w:val="0"/>
      <w:marBottom w:val="0"/>
      <w:divBdr>
        <w:top w:val="none" w:sz="0" w:space="0" w:color="auto"/>
        <w:left w:val="none" w:sz="0" w:space="0" w:color="auto"/>
        <w:bottom w:val="none" w:sz="0" w:space="0" w:color="auto"/>
        <w:right w:val="none" w:sz="0" w:space="0" w:color="auto"/>
      </w:divBdr>
    </w:div>
    <w:div w:id="1036926799">
      <w:bodyDiv w:val="1"/>
      <w:marLeft w:val="0"/>
      <w:marRight w:val="0"/>
      <w:marTop w:val="0"/>
      <w:marBottom w:val="0"/>
      <w:divBdr>
        <w:top w:val="none" w:sz="0" w:space="0" w:color="auto"/>
        <w:left w:val="none" w:sz="0" w:space="0" w:color="auto"/>
        <w:bottom w:val="none" w:sz="0" w:space="0" w:color="auto"/>
        <w:right w:val="none" w:sz="0" w:space="0" w:color="auto"/>
      </w:divBdr>
    </w:div>
    <w:div w:id="1038241933">
      <w:bodyDiv w:val="1"/>
      <w:marLeft w:val="0"/>
      <w:marRight w:val="0"/>
      <w:marTop w:val="0"/>
      <w:marBottom w:val="0"/>
      <w:divBdr>
        <w:top w:val="none" w:sz="0" w:space="0" w:color="auto"/>
        <w:left w:val="none" w:sz="0" w:space="0" w:color="auto"/>
        <w:bottom w:val="none" w:sz="0" w:space="0" w:color="auto"/>
        <w:right w:val="none" w:sz="0" w:space="0" w:color="auto"/>
      </w:divBdr>
    </w:div>
    <w:div w:id="1039823231">
      <w:bodyDiv w:val="1"/>
      <w:marLeft w:val="0"/>
      <w:marRight w:val="0"/>
      <w:marTop w:val="0"/>
      <w:marBottom w:val="0"/>
      <w:divBdr>
        <w:top w:val="none" w:sz="0" w:space="0" w:color="auto"/>
        <w:left w:val="none" w:sz="0" w:space="0" w:color="auto"/>
        <w:bottom w:val="none" w:sz="0" w:space="0" w:color="auto"/>
        <w:right w:val="none" w:sz="0" w:space="0" w:color="auto"/>
      </w:divBdr>
    </w:div>
    <w:div w:id="1040009020">
      <w:bodyDiv w:val="1"/>
      <w:marLeft w:val="0"/>
      <w:marRight w:val="0"/>
      <w:marTop w:val="0"/>
      <w:marBottom w:val="0"/>
      <w:divBdr>
        <w:top w:val="none" w:sz="0" w:space="0" w:color="auto"/>
        <w:left w:val="none" w:sz="0" w:space="0" w:color="auto"/>
        <w:bottom w:val="none" w:sz="0" w:space="0" w:color="auto"/>
        <w:right w:val="none" w:sz="0" w:space="0" w:color="auto"/>
      </w:divBdr>
    </w:div>
    <w:div w:id="1040323575">
      <w:bodyDiv w:val="1"/>
      <w:marLeft w:val="0"/>
      <w:marRight w:val="0"/>
      <w:marTop w:val="0"/>
      <w:marBottom w:val="0"/>
      <w:divBdr>
        <w:top w:val="none" w:sz="0" w:space="0" w:color="auto"/>
        <w:left w:val="none" w:sz="0" w:space="0" w:color="auto"/>
        <w:bottom w:val="none" w:sz="0" w:space="0" w:color="auto"/>
        <w:right w:val="none" w:sz="0" w:space="0" w:color="auto"/>
      </w:divBdr>
    </w:div>
    <w:div w:id="1043792994">
      <w:marLeft w:val="0"/>
      <w:marRight w:val="0"/>
      <w:marTop w:val="0"/>
      <w:marBottom w:val="0"/>
      <w:divBdr>
        <w:top w:val="none" w:sz="0" w:space="0" w:color="auto"/>
        <w:left w:val="none" w:sz="0" w:space="0" w:color="auto"/>
        <w:bottom w:val="none" w:sz="0" w:space="0" w:color="auto"/>
        <w:right w:val="none" w:sz="0" w:space="0" w:color="auto"/>
      </w:divBdr>
    </w:div>
    <w:div w:id="1044256602">
      <w:bodyDiv w:val="1"/>
      <w:marLeft w:val="0"/>
      <w:marRight w:val="0"/>
      <w:marTop w:val="0"/>
      <w:marBottom w:val="0"/>
      <w:divBdr>
        <w:top w:val="none" w:sz="0" w:space="0" w:color="auto"/>
        <w:left w:val="none" w:sz="0" w:space="0" w:color="auto"/>
        <w:bottom w:val="none" w:sz="0" w:space="0" w:color="auto"/>
        <w:right w:val="none" w:sz="0" w:space="0" w:color="auto"/>
      </w:divBdr>
    </w:div>
    <w:div w:id="1045645476">
      <w:bodyDiv w:val="1"/>
      <w:marLeft w:val="0"/>
      <w:marRight w:val="0"/>
      <w:marTop w:val="0"/>
      <w:marBottom w:val="0"/>
      <w:divBdr>
        <w:top w:val="none" w:sz="0" w:space="0" w:color="auto"/>
        <w:left w:val="none" w:sz="0" w:space="0" w:color="auto"/>
        <w:bottom w:val="none" w:sz="0" w:space="0" w:color="auto"/>
        <w:right w:val="none" w:sz="0" w:space="0" w:color="auto"/>
      </w:divBdr>
    </w:div>
    <w:div w:id="1046879155">
      <w:bodyDiv w:val="1"/>
      <w:marLeft w:val="0"/>
      <w:marRight w:val="0"/>
      <w:marTop w:val="0"/>
      <w:marBottom w:val="0"/>
      <w:divBdr>
        <w:top w:val="none" w:sz="0" w:space="0" w:color="auto"/>
        <w:left w:val="none" w:sz="0" w:space="0" w:color="auto"/>
        <w:bottom w:val="none" w:sz="0" w:space="0" w:color="auto"/>
        <w:right w:val="none" w:sz="0" w:space="0" w:color="auto"/>
      </w:divBdr>
    </w:div>
    <w:div w:id="1047291308">
      <w:bodyDiv w:val="1"/>
      <w:marLeft w:val="0"/>
      <w:marRight w:val="0"/>
      <w:marTop w:val="0"/>
      <w:marBottom w:val="0"/>
      <w:divBdr>
        <w:top w:val="none" w:sz="0" w:space="0" w:color="auto"/>
        <w:left w:val="none" w:sz="0" w:space="0" w:color="auto"/>
        <w:bottom w:val="none" w:sz="0" w:space="0" w:color="auto"/>
        <w:right w:val="none" w:sz="0" w:space="0" w:color="auto"/>
      </w:divBdr>
    </w:div>
    <w:div w:id="1048264479">
      <w:bodyDiv w:val="1"/>
      <w:marLeft w:val="0"/>
      <w:marRight w:val="0"/>
      <w:marTop w:val="0"/>
      <w:marBottom w:val="0"/>
      <w:divBdr>
        <w:top w:val="none" w:sz="0" w:space="0" w:color="auto"/>
        <w:left w:val="none" w:sz="0" w:space="0" w:color="auto"/>
        <w:bottom w:val="none" w:sz="0" w:space="0" w:color="auto"/>
        <w:right w:val="none" w:sz="0" w:space="0" w:color="auto"/>
      </w:divBdr>
    </w:div>
    <w:div w:id="1050954517">
      <w:bodyDiv w:val="1"/>
      <w:marLeft w:val="0"/>
      <w:marRight w:val="0"/>
      <w:marTop w:val="0"/>
      <w:marBottom w:val="0"/>
      <w:divBdr>
        <w:top w:val="none" w:sz="0" w:space="0" w:color="auto"/>
        <w:left w:val="none" w:sz="0" w:space="0" w:color="auto"/>
        <w:bottom w:val="none" w:sz="0" w:space="0" w:color="auto"/>
        <w:right w:val="none" w:sz="0" w:space="0" w:color="auto"/>
      </w:divBdr>
    </w:div>
    <w:div w:id="1051732765">
      <w:bodyDiv w:val="1"/>
      <w:marLeft w:val="0"/>
      <w:marRight w:val="0"/>
      <w:marTop w:val="0"/>
      <w:marBottom w:val="0"/>
      <w:divBdr>
        <w:top w:val="none" w:sz="0" w:space="0" w:color="auto"/>
        <w:left w:val="none" w:sz="0" w:space="0" w:color="auto"/>
        <w:bottom w:val="none" w:sz="0" w:space="0" w:color="auto"/>
        <w:right w:val="none" w:sz="0" w:space="0" w:color="auto"/>
      </w:divBdr>
    </w:div>
    <w:div w:id="1051880304">
      <w:bodyDiv w:val="1"/>
      <w:marLeft w:val="0"/>
      <w:marRight w:val="0"/>
      <w:marTop w:val="0"/>
      <w:marBottom w:val="0"/>
      <w:divBdr>
        <w:top w:val="none" w:sz="0" w:space="0" w:color="auto"/>
        <w:left w:val="none" w:sz="0" w:space="0" w:color="auto"/>
        <w:bottom w:val="none" w:sz="0" w:space="0" w:color="auto"/>
        <w:right w:val="none" w:sz="0" w:space="0" w:color="auto"/>
      </w:divBdr>
    </w:div>
    <w:div w:id="1052655505">
      <w:bodyDiv w:val="1"/>
      <w:marLeft w:val="0"/>
      <w:marRight w:val="0"/>
      <w:marTop w:val="0"/>
      <w:marBottom w:val="0"/>
      <w:divBdr>
        <w:top w:val="none" w:sz="0" w:space="0" w:color="auto"/>
        <w:left w:val="none" w:sz="0" w:space="0" w:color="auto"/>
        <w:bottom w:val="none" w:sz="0" w:space="0" w:color="auto"/>
        <w:right w:val="none" w:sz="0" w:space="0" w:color="auto"/>
      </w:divBdr>
    </w:div>
    <w:div w:id="1052734434">
      <w:bodyDiv w:val="1"/>
      <w:marLeft w:val="0"/>
      <w:marRight w:val="0"/>
      <w:marTop w:val="0"/>
      <w:marBottom w:val="0"/>
      <w:divBdr>
        <w:top w:val="none" w:sz="0" w:space="0" w:color="auto"/>
        <w:left w:val="none" w:sz="0" w:space="0" w:color="auto"/>
        <w:bottom w:val="none" w:sz="0" w:space="0" w:color="auto"/>
        <w:right w:val="none" w:sz="0" w:space="0" w:color="auto"/>
      </w:divBdr>
    </w:div>
    <w:div w:id="1055734294">
      <w:bodyDiv w:val="1"/>
      <w:marLeft w:val="0"/>
      <w:marRight w:val="0"/>
      <w:marTop w:val="0"/>
      <w:marBottom w:val="0"/>
      <w:divBdr>
        <w:top w:val="none" w:sz="0" w:space="0" w:color="auto"/>
        <w:left w:val="none" w:sz="0" w:space="0" w:color="auto"/>
        <w:bottom w:val="none" w:sz="0" w:space="0" w:color="auto"/>
        <w:right w:val="none" w:sz="0" w:space="0" w:color="auto"/>
      </w:divBdr>
    </w:div>
    <w:div w:id="1056202805">
      <w:bodyDiv w:val="1"/>
      <w:marLeft w:val="0"/>
      <w:marRight w:val="0"/>
      <w:marTop w:val="0"/>
      <w:marBottom w:val="0"/>
      <w:divBdr>
        <w:top w:val="none" w:sz="0" w:space="0" w:color="auto"/>
        <w:left w:val="none" w:sz="0" w:space="0" w:color="auto"/>
        <w:bottom w:val="none" w:sz="0" w:space="0" w:color="auto"/>
        <w:right w:val="none" w:sz="0" w:space="0" w:color="auto"/>
      </w:divBdr>
    </w:div>
    <w:div w:id="1056929832">
      <w:bodyDiv w:val="1"/>
      <w:marLeft w:val="0"/>
      <w:marRight w:val="0"/>
      <w:marTop w:val="0"/>
      <w:marBottom w:val="0"/>
      <w:divBdr>
        <w:top w:val="none" w:sz="0" w:space="0" w:color="auto"/>
        <w:left w:val="none" w:sz="0" w:space="0" w:color="auto"/>
        <w:bottom w:val="none" w:sz="0" w:space="0" w:color="auto"/>
        <w:right w:val="none" w:sz="0" w:space="0" w:color="auto"/>
      </w:divBdr>
    </w:div>
    <w:div w:id="1060442730">
      <w:bodyDiv w:val="1"/>
      <w:marLeft w:val="0"/>
      <w:marRight w:val="0"/>
      <w:marTop w:val="0"/>
      <w:marBottom w:val="0"/>
      <w:divBdr>
        <w:top w:val="none" w:sz="0" w:space="0" w:color="auto"/>
        <w:left w:val="none" w:sz="0" w:space="0" w:color="auto"/>
        <w:bottom w:val="none" w:sz="0" w:space="0" w:color="auto"/>
        <w:right w:val="none" w:sz="0" w:space="0" w:color="auto"/>
      </w:divBdr>
    </w:div>
    <w:div w:id="1061103665">
      <w:bodyDiv w:val="1"/>
      <w:marLeft w:val="0"/>
      <w:marRight w:val="0"/>
      <w:marTop w:val="0"/>
      <w:marBottom w:val="0"/>
      <w:divBdr>
        <w:top w:val="none" w:sz="0" w:space="0" w:color="auto"/>
        <w:left w:val="none" w:sz="0" w:space="0" w:color="auto"/>
        <w:bottom w:val="none" w:sz="0" w:space="0" w:color="auto"/>
        <w:right w:val="none" w:sz="0" w:space="0" w:color="auto"/>
      </w:divBdr>
    </w:div>
    <w:div w:id="1063218546">
      <w:bodyDiv w:val="1"/>
      <w:marLeft w:val="0"/>
      <w:marRight w:val="0"/>
      <w:marTop w:val="0"/>
      <w:marBottom w:val="0"/>
      <w:divBdr>
        <w:top w:val="none" w:sz="0" w:space="0" w:color="auto"/>
        <w:left w:val="none" w:sz="0" w:space="0" w:color="auto"/>
        <w:bottom w:val="none" w:sz="0" w:space="0" w:color="auto"/>
        <w:right w:val="none" w:sz="0" w:space="0" w:color="auto"/>
      </w:divBdr>
    </w:div>
    <w:div w:id="1065299628">
      <w:bodyDiv w:val="1"/>
      <w:marLeft w:val="0"/>
      <w:marRight w:val="0"/>
      <w:marTop w:val="0"/>
      <w:marBottom w:val="0"/>
      <w:divBdr>
        <w:top w:val="none" w:sz="0" w:space="0" w:color="auto"/>
        <w:left w:val="none" w:sz="0" w:space="0" w:color="auto"/>
        <w:bottom w:val="none" w:sz="0" w:space="0" w:color="auto"/>
        <w:right w:val="none" w:sz="0" w:space="0" w:color="auto"/>
      </w:divBdr>
    </w:div>
    <w:div w:id="1066414257">
      <w:bodyDiv w:val="1"/>
      <w:marLeft w:val="0"/>
      <w:marRight w:val="0"/>
      <w:marTop w:val="0"/>
      <w:marBottom w:val="0"/>
      <w:divBdr>
        <w:top w:val="none" w:sz="0" w:space="0" w:color="auto"/>
        <w:left w:val="none" w:sz="0" w:space="0" w:color="auto"/>
        <w:bottom w:val="none" w:sz="0" w:space="0" w:color="auto"/>
        <w:right w:val="none" w:sz="0" w:space="0" w:color="auto"/>
      </w:divBdr>
    </w:div>
    <w:div w:id="1066996865">
      <w:bodyDiv w:val="1"/>
      <w:marLeft w:val="0"/>
      <w:marRight w:val="0"/>
      <w:marTop w:val="0"/>
      <w:marBottom w:val="0"/>
      <w:divBdr>
        <w:top w:val="none" w:sz="0" w:space="0" w:color="auto"/>
        <w:left w:val="none" w:sz="0" w:space="0" w:color="auto"/>
        <w:bottom w:val="none" w:sz="0" w:space="0" w:color="auto"/>
        <w:right w:val="none" w:sz="0" w:space="0" w:color="auto"/>
      </w:divBdr>
    </w:div>
    <w:div w:id="1068577513">
      <w:bodyDiv w:val="1"/>
      <w:marLeft w:val="0"/>
      <w:marRight w:val="0"/>
      <w:marTop w:val="0"/>
      <w:marBottom w:val="0"/>
      <w:divBdr>
        <w:top w:val="none" w:sz="0" w:space="0" w:color="auto"/>
        <w:left w:val="none" w:sz="0" w:space="0" w:color="auto"/>
        <w:bottom w:val="none" w:sz="0" w:space="0" w:color="auto"/>
        <w:right w:val="none" w:sz="0" w:space="0" w:color="auto"/>
      </w:divBdr>
    </w:div>
    <w:div w:id="1070273325">
      <w:bodyDiv w:val="1"/>
      <w:marLeft w:val="0"/>
      <w:marRight w:val="0"/>
      <w:marTop w:val="0"/>
      <w:marBottom w:val="0"/>
      <w:divBdr>
        <w:top w:val="none" w:sz="0" w:space="0" w:color="auto"/>
        <w:left w:val="none" w:sz="0" w:space="0" w:color="auto"/>
        <w:bottom w:val="none" w:sz="0" w:space="0" w:color="auto"/>
        <w:right w:val="none" w:sz="0" w:space="0" w:color="auto"/>
      </w:divBdr>
    </w:div>
    <w:div w:id="1070538944">
      <w:bodyDiv w:val="1"/>
      <w:marLeft w:val="0"/>
      <w:marRight w:val="0"/>
      <w:marTop w:val="0"/>
      <w:marBottom w:val="0"/>
      <w:divBdr>
        <w:top w:val="none" w:sz="0" w:space="0" w:color="auto"/>
        <w:left w:val="none" w:sz="0" w:space="0" w:color="auto"/>
        <w:bottom w:val="none" w:sz="0" w:space="0" w:color="auto"/>
        <w:right w:val="none" w:sz="0" w:space="0" w:color="auto"/>
      </w:divBdr>
    </w:div>
    <w:div w:id="1070931807">
      <w:bodyDiv w:val="1"/>
      <w:marLeft w:val="0"/>
      <w:marRight w:val="0"/>
      <w:marTop w:val="0"/>
      <w:marBottom w:val="0"/>
      <w:divBdr>
        <w:top w:val="none" w:sz="0" w:space="0" w:color="auto"/>
        <w:left w:val="none" w:sz="0" w:space="0" w:color="auto"/>
        <w:bottom w:val="none" w:sz="0" w:space="0" w:color="auto"/>
        <w:right w:val="none" w:sz="0" w:space="0" w:color="auto"/>
      </w:divBdr>
    </w:div>
    <w:div w:id="1071583430">
      <w:bodyDiv w:val="1"/>
      <w:marLeft w:val="0"/>
      <w:marRight w:val="0"/>
      <w:marTop w:val="0"/>
      <w:marBottom w:val="0"/>
      <w:divBdr>
        <w:top w:val="none" w:sz="0" w:space="0" w:color="auto"/>
        <w:left w:val="none" w:sz="0" w:space="0" w:color="auto"/>
        <w:bottom w:val="none" w:sz="0" w:space="0" w:color="auto"/>
        <w:right w:val="none" w:sz="0" w:space="0" w:color="auto"/>
      </w:divBdr>
    </w:div>
    <w:div w:id="1072002252">
      <w:bodyDiv w:val="1"/>
      <w:marLeft w:val="0"/>
      <w:marRight w:val="0"/>
      <w:marTop w:val="0"/>
      <w:marBottom w:val="0"/>
      <w:divBdr>
        <w:top w:val="none" w:sz="0" w:space="0" w:color="auto"/>
        <w:left w:val="none" w:sz="0" w:space="0" w:color="auto"/>
        <w:bottom w:val="none" w:sz="0" w:space="0" w:color="auto"/>
        <w:right w:val="none" w:sz="0" w:space="0" w:color="auto"/>
      </w:divBdr>
    </w:div>
    <w:div w:id="1074744335">
      <w:bodyDiv w:val="1"/>
      <w:marLeft w:val="0"/>
      <w:marRight w:val="0"/>
      <w:marTop w:val="0"/>
      <w:marBottom w:val="0"/>
      <w:divBdr>
        <w:top w:val="none" w:sz="0" w:space="0" w:color="auto"/>
        <w:left w:val="none" w:sz="0" w:space="0" w:color="auto"/>
        <w:bottom w:val="none" w:sz="0" w:space="0" w:color="auto"/>
        <w:right w:val="none" w:sz="0" w:space="0" w:color="auto"/>
      </w:divBdr>
    </w:div>
    <w:div w:id="1075668741">
      <w:bodyDiv w:val="1"/>
      <w:marLeft w:val="0"/>
      <w:marRight w:val="0"/>
      <w:marTop w:val="0"/>
      <w:marBottom w:val="0"/>
      <w:divBdr>
        <w:top w:val="none" w:sz="0" w:space="0" w:color="auto"/>
        <w:left w:val="none" w:sz="0" w:space="0" w:color="auto"/>
        <w:bottom w:val="none" w:sz="0" w:space="0" w:color="auto"/>
        <w:right w:val="none" w:sz="0" w:space="0" w:color="auto"/>
      </w:divBdr>
    </w:div>
    <w:div w:id="1076169091">
      <w:bodyDiv w:val="1"/>
      <w:marLeft w:val="0"/>
      <w:marRight w:val="0"/>
      <w:marTop w:val="0"/>
      <w:marBottom w:val="0"/>
      <w:divBdr>
        <w:top w:val="none" w:sz="0" w:space="0" w:color="auto"/>
        <w:left w:val="none" w:sz="0" w:space="0" w:color="auto"/>
        <w:bottom w:val="none" w:sz="0" w:space="0" w:color="auto"/>
        <w:right w:val="none" w:sz="0" w:space="0" w:color="auto"/>
      </w:divBdr>
    </w:div>
    <w:div w:id="1079139893">
      <w:bodyDiv w:val="1"/>
      <w:marLeft w:val="0"/>
      <w:marRight w:val="0"/>
      <w:marTop w:val="0"/>
      <w:marBottom w:val="0"/>
      <w:divBdr>
        <w:top w:val="none" w:sz="0" w:space="0" w:color="auto"/>
        <w:left w:val="none" w:sz="0" w:space="0" w:color="auto"/>
        <w:bottom w:val="none" w:sz="0" w:space="0" w:color="auto"/>
        <w:right w:val="none" w:sz="0" w:space="0" w:color="auto"/>
      </w:divBdr>
    </w:div>
    <w:div w:id="1079209833">
      <w:bodyDiv w:val="1"/>
      <w:marLeft w:val="0"/>
      <w:marRight w:val="0"/>
      <w:marTop w:val="0"/>
      <w:marBottom w:val="0"/>
      <w:divBdr>
        <w:top w:val="none" w:sz="0" w:space="0" w:color="auto"/>
        <w:left w:val="none" w:sz="0" w:space="0" w:color="auto"/>
        <w:bottom w:val="none" w:sz="0" w:space="0" w:color="auto"/>
        <w:right w:val="none" w:sz="0" w:space="0" w:color="auto"/>
      </w:divBdr>
    </w:div>
    <w:div w:id="1079907039">
      <w:bodyDiv w:val="1"/>
      <w:marLeft w:val="0"/>
      <w:marRight w:val="0"/>
      <w:marTop w:val="0"/>
      <w:marBottom w:val="0"/>
      <w:divBdr>
        <w:top w:val="none" w:sz="0" w:space="0" w:color="auto"/>
        <w:left w:val="none" w:sz="0" w:space="0" w:color="auto"/>
        <w:bottom w:val="none" w:sz="0" w:space="0" w:color="auto"/>
        <w:right w:val="none" w:sz="0" w:space="0" w:color="auto"/>
      </w:divBdr>
    </w:div>
    <w:div w:id="1081029880">
      <w:bodyDiv w:val="1"/>
      <w:marLeft w:val="0"/>
      <w:marRight w:val="0"/>
      <w:marTop w:val="0"/>
      <w:marBottom w:val="0"/>
      <w:divBdr>
        <w:top w:val="none" w:sz="0" w:space="0" w:color="auto"/>
        <w:left w:val="none" w:sz="0" w:space="0" w:color="auto"/>
        <w:bottom w:val="none" w:sz="0" w:space="0" w:color="auto"/>
        <w:right w:val="none" w:sz="0" w:space="0" w:color="auto"/>
      </w:divBdr>
    </w:div>
    <w:div w:id="1081105054">
      <w:bodyDiv w:val="1"/>
      <w:marLeft w:val="0"/>
      <w:marRight w:val="0"/>
      <w:marTop w:val="0"/>
      <w:marBottom w:val="0"/>
      <w:divBdr>
        <w:top w:val="none" w:sz="0" w:space="0" w:color="auto"/>
        <w:left w:val="none" w:sz="0" w:space="0" w:color="auto"/>
        <w:bottom w:val="none" w:sz="0" w:space="0" w:color="auto"/>
        <w:right w:val="none" w:sz="0" w:space="0" w:color="auto"/>
      </w:divBdr>
    </w:div>
    <w:div w:id="1083642060">
      <w:bodyDiv w:val="1"/>
      <w:marLeft w:val="0"/>
      <w:marRight w:val="0"/>
      <w:marTop w:val="0"/>
      <w:marBottom w:val="0"/>
      <w:divBdr>
        <w:top w:val="none" w:sz="0" w:space="0" w:color="auto"/>
        <w:left w:val="none" w:sz="0" w:space="0" w:color="auto"/>
        <w:bottom w:val="none" w:sz="0" w:space="0" w:color="auto"/>
        <w:right w:val="none" w:sz="0" w:space="0" w:color="auto"/>
      </w:divBdr>
    </w:div>
    <w:div w:id="1083718629">
      <w:bodyDiv w:val="1"/>
      <w:marLeft w:val="0"/>
      <w:marRight w:val="0"/>
      <w:marTop w:val="0"/>
      <w:marBottom w:val="0"/>
      <w:divBdr>
        <w:top w:val="none" w:sz="0" w:space="0" w:color="auto"/>
        <w:left w:val="none" w:sz="0" w:space="0" w:color="auto"/>
        <w:bottom w:val="none" w:sz="0" w:space="0" w:color="auto"/>
        <w:right w:val="none" w:sz="0" w:space="0" w:color="auto"/>
      </w:divBdr>
    </w:div>
    <w:div w:id="1085226587">
      <w:bodyDiv w:val="1"/>
      <w:marLeft w:val="0"/>
      <w:marRight w:val="0"/>
      <w:marTop w:val="0"/>
      <w:marBottom w:val="0"/>
      <w:divBdr>
        <w:top w:val="none" w:sz="0" w:space="0" w:color="auto"/>
        <w:left w:val="none" w:sz="0" w:space="0" w:color="auto"/>
        <w:bottom w:val="none" w:sz="0" w:space="0" w:color="auto"/>
        <w:right w:val="none" w:sz="0" w:space="0" w:color="auto"/>
      </w:divBdr>
    </w:div>
    <w:div w:id="1086875799">
      <w:bodyDiv w:val="1"/>
      <w:marLeft w:val="0"/>
      <w:marRight w:val="0"/>
      <w:marTop w:val="0"/>
      <w:marBottom w:val="0"/>
      <w:divBdr>
        <w:top w:val="none" w:sz="0" w:space="0" w:color="auto"/>
        <w:left w:val="none" w:sz="0" w:space="0" w:color="auto"/>
        <w:bottom w:val="none" w:sz="0" w:space="0" w:color="auto"/>
        <w:right w:val="none" w:sz="0" w:space="0" w:color="auto"/>
      </w:divBdr>
    </w:div>
    <w:div w:id="1088500846">
      <w:bodyDiv w:val="1"/>
      <w:marLeft w:val="0"/>
      <w:marRight w:val="0"/>
      <w:marTop w:val="0"/>
      <w:marBottom w:val="0"/>
      <w:divBdr>
        <w:top w:val="none" w:sz="0" w:space="0" w:color="auto"/>
        <w:left w:val="none" w:sz="0" w:space="0" w:color="auto"/>
        <w:bottom w:val="none" w:sz="0" w:space="0" w:color="auto"/>
        <w:right w:val="none" w:sz="0" w:space="0" w:color="auto"/>
      </w:divBdr>
    </w:div>
    <w:div w:id="1091006726">
      <w:bodyDiv w:val="1"/>
      <w:marLeft w:val="0"/>
      <w:marRight w:val="0"/>
      <w:marTop w:val="0"/>
      <w:marBottom w:val="0"/>
      <w:divBdr>
        <w:top w:val="none" w:sz="0" w:space="0" w:color="auto"/>
        <w:left w:val="none" w:sz="0" w:space="0" w:color="auto"/>
        <w:bottom w:val="none" w:sz="0" w:space="0" w:color="auto"/>
        <w:right w:val="none" w:sz="0" w:space="0" w:color="auto"/>
      </w:divBdr>
    </w:div>
    <w:div w:id="1092359539">
      <w:bodyDiv w:val="1"/>
      <w:marLeft w:val="0"/>
      <w:marRight w:val="0"/>
      <w:marTop w:val="0"/>
      <w:marBottom w:val="0"/>
      <w:divBdr>
        <w:top w:val="none" w:sz="0" w:space="0" w:color="auto"/>
        <w:left w:val="none" w:sz="0" w:space="0" w:color="auto"/>
        <w:bottom w:val="none" w:sz="0" w:space="0" w:color="auto"/>
        <w:right w:val="none" w:sz="0" w:space="0" w:color="auto"/>
      </w:divBdr>
    </w:div>
    <w:div w:id="1092511676">
      <w:bodyDiv w:val="1"/>
      <w:marLeft w:val="0"/>
      <w:marRight w:val="0"/>
      <w:marTop w:val="0"/>
      <w:marBottom w:val="0"/>
      <w:divBdr>
        <w:top w:val="none" w:sz="0" w:space="0" w:color="auto"/>
        <w:left w:val="none" w:sz="0" w:space="0" w:color="auto"/>
        <w:bottom w:val="none" w:sz="0" w:space="0" w:color="auto"/>
        <w:right w:val="none" w:sz="0" w:space="0" w:color="auto"/>
      </w:divBdr>
    </w:div>
    <w:div w:id="1092972494">
      <w:bodyDiv w:val="1"/>
      <w:marLeft w:val="0"/>
      <w:marRight w:val="0"/>
      <w:marTop w:val="0"/>
      <w:marBottom w:val="0"/>
      <w:divBdr>
        <w:top w:val="none" w:sz="0" w:space="0" w:color="auto"/>
        <w:left w:val="none" w:sz="0" w:space="0" w:color="auto"/>
        <w:bottom w:val="none" w:sz="0" w:space="0" w:color="auto"/>
        <w:right w:val="none" w:sz="0" w:space="0" w:color="auto"/>
      </w:divBdr>
    </w:div>
    <w:div w:id="1093280525">
      <w:bodyDiv w:val="1"/>
      <w:marLeft w:val="0"/>
      <w:marRight w:val="0"/>
      <w:marTop w:val="0"/>
      <w:marBottom w:val="0"/>
      <w:divBdr>
        <w:top w:val="none" w:sz="0" w:space="0" w:color="auto"/>
        <w:left w:val="none" w:sz="0" w:space="0" w:color="auto"/>
        <w:bottom w:val="none" w:sz="0" w:space="0" w:color="auto"/>
        <w:right w:val="none" w:sz="0" w:space="0" w:color="auto"/>
      </w:divBdr>
    </w:div>
    <w:div w:id="1093819991">
      <w:bodyDiv w:val="1"/>
      <w:marLeft w:val="0"/>
      <w:marRight w:val="0"/>
      <w:marTop w:val="0"/>
      <w:marBottom w:val="0"/>
      <w:divBdr>
        <w:top w:val="none" w:sz="0" w:space="0" w:color="auto"/>
        <w:left w:val="none" w:sz="0" w:space="0" w:color="auto"/>
        <w:bottom w:val="none" w:sz="0" w:space="0" w:color="auto"/>
        <w:right w:val="none" w:sz="0" w:space="0" w:color="auto"/>
      </w:divBdr>
    </w:div>
    <w:div w:id="1094207491">
      <w:bodyDiv w:val="1"/>
      <w:marLeft w:val="0"/>
      <w:marRight w:val="0"/>
      <w:marTop w:val="0"/>
      <w:marBottom w:val="0"/>
      <w:divBdr>
        <w:top w:val="none" w:sz="0" w:space="0" w:color="auto"/>
        <w:left w:val="none" w:sz="0" w:space="0" w:color="auto"/>
        <w:bottom w:val="none" w:sz="0" w:space="0" w:color="auto"/>
        <w:right w:val="none" w:sz="0" w:space="0" w:color="auto"/>
      </w:divBdr>
    </w:div>
    <w:div w:id="1094284773">
      <w:bodyDiv w:val="1"/>
      <w:marLeft w:val="0"/>
      <w:marRight w:val="0"/>
      <w:marTop w:val="0"/>
      <w:marBottom w:val="0"/>
      <w:divBdr>
        <w:top w:val="none" w:sz="0" w:space="0" w:color="auto"/>
        <w:left w:val="none" w:sz="0" w:space="0" w:color="auto"/>
        <w:bottom w:val="none" w:sz="0" w:space="0" w:color="auto"/>
        <w:right w:val="none" w:sz="0" w:space="0" w:color="auto"/>
      </w:divBdr>
    </w:div>
    <w:div w:id="1095588180">
      <w:bodyDiv w:val="1"/>
      <w:marLeft w:val="0"/>
      <w:marRight w:val="0"/>
      <w:marTop w:val="0"/>
      <w:marBottom w:val="0"/>
      <w:divBdr>
        <w:top w:val="none" w:sz="0" w:space="0" w:color="auto"/>
        <w:left w:val="none" w:sz="0" w:space="0" w:color="auto"/>
        <w:bottom w:val="none" w:sz="0" w:space="0" w:color="auto"/>
        <w:right w:val="none" w:sz="0" w:space="0" w:color="auto"/>
      </w:divBdr>
    </w:div>
    <w:div w:id="1095635789">
      <w:marLeft w:val="0"/>
      <w:marRight w:val="0"/>
      <w:marTop w:val="0"/>
      <w:marBottom w:val="0"/>
      <w:divBdr>
        <w:top w:val="none" w:sz="0" w:space="0" w:color="auto"/>
        <w:left w:val="none" w:sz="0" w:space="0" w:color="auto"/>
        <w:bottom w:val="none" w:sz="0" w:space="0" w:color="auto"/>
        <w:right w:val="none" w:sz="0" w:space="0" w:color="auto"/>
      </w:divBdr>
    </w:div>
    <w:div w:id="1095789729">
      <w:bodyDiv w:val="1"/>
      <w:marLeft w:val="0"/>
      <w:marRight w:val="0"/>
      <w:marTop w:val="0"/>
      <w:marBottom w:val="0"/>
      <w:divBdr>
        <w:top w:val="none" w:sz="0" w:space="0" w:color="auto"/>
        <w:left w:val="none" w:sz="0" w:space="0" w:color="auto"/>
        <w:bottom w:val="none" w:sz="0" w:space="0" w:color="auto"/>
        <w:right w:val="none" w:sz="0" w:space="0" w:color="auto"/>
      </w:divBdr>
    </w:div>
    <w:div w:id="1095975554">
      <w:bodyDiv w:val="1"/>
      <w:marLeft w:val="0"/>
      <w:marRight w:val="0"/>
      <w:marTop w:val="0"/>
      <w:marBottom w:val="0"/>
      <w:divBdr>
        <w:top w:val="none" w:sz="0" w:space="0" w:color="auto"/>
        <w:left w:val="none" w:sz="0" w:space="0" w:color="auto"/>
        <w:bottom w:val="none" w:sz="0" w:space="0" w:color="auto"/>
        <w:right w:val="none" w:sz="0" w:space="0" w:color="auto"/>
      </w:divBdr>
    </w:div>
    <w:div w:id="1100878390">
      <w:bodyDiv w:val="1"/>
      <w:marLeft w:val="0"/>
      <w:marRight w:val="0"/>
      <w:marTop w:val="0"/>
      <w:marBottom w:val="0"/>
      <w:divBdr>
        <w:top w:val="none" w:sz="0" w:space="0" w:color="auto"/>
        <w:left w:val="none" w:sz="0" w:space="0" w:color="auto"/>
        <w:bottom w:val="none" w:sz="0" w:space="0" w:color="auto"/>
        <w:right w:val="none" w:sz="0" w:space="0" w:color="auto"/>
      </w:divBdr>
    </w:div>
    <w:div w:id="1101219686">
      <w:bodyDiv w:val="1"/>
      <w:marLeft w:val="0"/>
      <w:marRight w:val="0"/>
      <w:marTop w:val="0"/>
      <w:marBottom w:val="0"/>
      <w:divBdr>
        <w:top w:val="none" w:sz="0" w:space="0" w:color="auto"/>
        <w:left w:val="none" w:sz="0" w:space="0" w:color="auto"/>
        <w:bottom w:val="none" w:sz="0" w:space="0" w:color="auto"/>
        <w:right w:val="none" w:sz="0" w:space="0" w:color="auto"/>
      </w:divBdr>
    </w:div>
    <w:div w:id="1102215861">
      <w:bodyDiv w:val="1"/>
      <w:marLeft w:val="0"/>
      <w:marRight w:val="0"/>
      <w:marTop w:val="0"/>
      <w:marBottom w:val="0"/>
      <w:divBdr>
        <w:top w:val="none" w:sz="0" w:space="0" w:color="auto"/>
        <w:left w:val="none" w:sz="0" w:space="0" w:color="auto"/>
        <w:bottom w:val="none" w:sz="0" w:space="0" w:color="auto"/>
        <w:right w:val="none" w:sz="0" w:space="0" w:color="auto"/>
      </w:divBdr>
    </w:div>
    <w:div w:id="1103306391">
      <w:bodyDiv w:val="1"/>
      <w:marLeft w:val="0"/>
      <w:marRight w:val="0"/>
      <w:marTop w:val="0"/>
      <w:marBottom w:val="0"/>
      <w:divBdr>
        <w:top w:val="none" w:sz="0" w:space="0" w:color="auto"/>
        <w:left w:val="none" w:sz="0" w:space="0" w:color="auto"/>
        <w:bottom w:val="none" w:sz="0" w:space="0" w:color="auto"/>
        <w:right w:val="none" w:sz="0" w:space="0" w:color="auto"/>
      </w:divBdr>
    </w:div>
    <w:div w:id="1104425678">
      <w:bodyDiv w:val="1"/>
      <w:marLeft w:val="0"/>
      <w:marRight w:val="0"/>
      <w:marTop w:val="0"/>
      <w:marBottom w:val="0"/>
      <w:divBdr>
        <w:top w:val="none" w:sz="0" w:space="0" w:color="auto"/>
        <w:left w:val="none" w:sz="0" w:space="0" w:color="auto"/>
        <w:bottom w:val="none" w:sz="0" w:space="0" w:color="auto"/>
        <w:right w:val="none" w:sz="0" w:space="0" w:color="auto"/>
      </w:divBdr>
    </w:div>
    <w:div w:id="1105729656">
      <w:marLeft w:val="0"/>
      <w:marRight w:val="0"/>
      <w:marTop w:val="0"/>
      <w:marBottom w:val="0"/>
      <w:divBdr>
        <w:top w:val="none" w:sz="0" w:space="0" w:color="auto"/>
        <w:left w:val="none" w:sz="0" w:space="0" w:color="auto"/>
        <w:bottom w:val="none" w:sz="0" w:space="0" w:color="auto"/>
        <w:right w:val="none" w:sz="0" w:space="0" w:color="auto"/>
      </w:divBdr>
    </w:div>
    <w:div w:id="1106001076">
      <w:bodyDiv w:val="1"/>
      <w:marLeft w:val="0"/>
      <w:marRight w:val="0"/>
      <w:marTop w:val="0"/>
      <w:marBottom w:val="0"/>
      <w:divBdr>
        <w:top w:val="none" w:sz="0" w:space="0" w:color="auto"/>
        <w:left w:val="none" w:sz="0" w:space="0" w:color="auto"/>
        <w:bottom w:val="none" w:sz="0" w:space="0" w:color="auto"/>
        <w:right w:val="none" w:sz="0" w:space="0" w:color="auto"/>
      </w:divBdr>
    </w:div>
    <w:div w:id="1106777334">
      <w:bodyDiv w:val="1"/>
      <w:marLeft w:val="0"/>
      <w:marRight w:val="0"/>
      <w:marTop w:val="0"/>
      <w:marBottom w:val="0"/>
      <w:divBdr>
        <w:top w:val="none" w:sz="0" w:space="0" w:color="auto"/>
        <w:left w:val="none" w:sz="0" w:space="0" w:color="auto"/>
        <w:bottom w:val="none" w:sz="0" w:space="0" w:color="auto"/>
        <w:right w:val="none" w:sz="0" w:space="0" w:color="auto"/>
      </w:divBdr>
    </w:div>
    <w:div w:id="1111584943">
      <w:bodyDiv w:val="1"/>
      <w:marLeft w:val="0"/>
      <w:marRight w:val="0"/>
      <w:marTop w:val="0"/>
      <w:marBottom w:val="0"/>
      <w:divBdr>
        <w:top w:val="none" w:sz="0" w:space="0" w:color="auto"/>
        <w:left w:val="none" w:sz="0" w:space="0" w:color="auto"/>
        <w:bottom w:val="none" w:sz="0" w:space="0" w:color="auto"/>
        <w:right w:val="none" w:sz="0" w:space="0" w:color="auto"/>
      </w:divBdr>
    </w:div>
    <w:div w:id="1113135825">
      <w:bodyDiv w:val="1"/>
      <w:marLeft w:val="0"/>
      <w:marRight w:val="0"/>
      <w:marTop w:val="0"/>
      <w:marBottom w:val="0"/>
      <w:divBdr>
        <w:top w:val="none" w:sz="0" w:space="0" w:color="auto"/>
        <w:left w:val="none" w:sz="0" w:space="0" w:color="auto"/>
        <w:bottom w:val="none" w:sz="0" w:space="0" w:color="auto"/>
        <w:right w:val="none" w:sz="0" w:space="0" w:color="auto"/>
      </w:divBdr>
    </w:div>
    <w:div w:id="1113474599">
      <w:bodyDiv w:val="1"/>
      <w:marLeft w:val="0"/>
      <w:marRight w:val="0"/>
      <w:marTop w:val="0"/>
      <w:marBottom w:val="0"/>
      <w:divBdr>
        <w:top w:val="none" w:sz="0" w:space="0" w:color="auto"/>
        <w:left w:val="none" w:sz="0" w:space="0" w:color="auto"/>
        <w:bottom w:val="none" w:sz="0" w:space="0" w:color="auto"/>
        <w:right w:val="none" w:sz="0" w:space="0" w:color="auto"/>
      </w:divBdr>
    </w:div>
    <w:div w:id="1113787501">
      <w:bodyDiv w:val="1"/>
      <w:marLeft w:val="0"/>
      <w:marRight w:val="0"/>
      <w:marTop w:val="0"/>
      <w:marBottom w:val="0"/>
      <w:divBdr>
        <w:top w:val="none" w:sz="0" w:space="0" w:color="auto"/>
        <w:left w:val="none" w:sz="0" w:space="0" w:color="auto"/>
        <w:bottom w:val="none" w:sz="0" w:space="0" w:color="auto"/>
        <w:right w:val="none" w:sz="0" w:space="0" w:color="auto"/>
      </w:divBdr>
    </w:div>
    <w:div w:id="1115371772">
      <w:bodyDiv w:val="1"/>
      <w:marLeft w:val="0"/>
      <w:marRight w:val="0"/>
      <w:marTop w:val="0"/>
      <w:marBottom w:val="0"/>
      <w:divBdr>
        <w:top w:val="none" w:sz="0" w:space="0" w:color="auto"/>
        <w:left w:val="none" w:sz="0" w:space="0" w:color="auto"/>
        <w:bottom w:val="none" w:sz="0" w:space="0" w:color="auto"/>
        <w:right w:val="none" w:sz="0" w:space="0" w:color="auto"/>
      </w:divBdr>
    </w:div>
    <w:div w:id="1115514252">
      <w:bodyDiv w:val="1"/>
      <w:marLeft w:val="0"/>
      <w:marRight w:val="0"/>
      <w:marTop w:val="0"/>
      <w:marBottom w:val="0"/>
      <w:divBdr>
        <w:top w:val="none" w:sz="0" w:space="0" w:color="auto"/>
        <w:left w:val="none" w:sz="0" w:space="0" w:color="auto"/>
        <w:bottom w:val="none" w:sz="0" w:space="0" w:color="auto"/>
        <w:right w:val="none" w:sz="0" w:space="0" w:color="auto"/>
      </w:divBdr>
    </w:div>
    <w:div w:id="1116170451">
      <w:marLeft w:val="0"/>
      <w:marRight w:val="0"/>
      <w:marTop w:val="0"/>
      <w:marBottom w:val="0"/>
      <w:divBdr>
        <w:top w:val="none" w:sz="0" w:space="0" w:color="auto"/>
        <w:left w:val="none" w:sz="0" w:space="0" w:color="auto"/>
        <w:bottom w:val="none" w:sz="0" w:space="0" w:color="auto"/>
        <w:right w:val="none" w:sz="0" w:space="0" w:color="auto"/>
      </w:divBdr>
    </w:div>
    <w:div w:id="1118522705">
      <w:bodyDiv w:val="1"/>
      <w:marLeft w:val="0"/>
      <w:marRight w:val="0"/>
      <w:marTop w:val="0"/>
      <w:marBottom w:val="0"/>
      <w:divBdr>
        <w:top w:val="none" w:sz="0" w:space="0" w:color="auto"/>
        <w:left w:val="none" w:sz="0" w:space="0" w:color="auto"/>
        <w:bottom w:val="none" w:sz="0" w:space="0" w:color="auto"/>
        <w:right w:val="none" w:sz="0" w:space="0" w:color="auto"/>
      </w:divBdr>
    </w:div>
    <w:div w:id="1118987060">
      <w:bodyDiv w:val="1"/>
      <w:marLeft w:val="0"/>
      <w:marRight w:val="0"/>
      <w:marTop w:val="0"/>
      <w:marBottom w:val="0"/>
      <w:divBdr>
        <w:top w:val="none" w:sz="0" w:space="0" w:color="auto"/>
        <w:left w:val="none" w:sz="0" w:space="0" w:color="auto"/>
        <w:bottom w:val="none" w:sz="0" w:space="0" w:color="auto"/>
        <w:right w:val="none" w:sz="0" w:space="0" w:color="auto"/>
      </w:divBdr>
    </w:div>
    <w:div w:id="1118988136">
      <w:bodyDiv w:val="1"/>
      <w:marLeft w:val="0"/>
      <w:marRight w:val="0"/>
      <w:marTop w:val="0"/>
      <w:marBottom w:val="0"/>
      <w:divBdr>
        <w:top w:val="none" w:sz="0" w:space="0" w:color="auto"/>
        <w:left w:val="none" w:sz="0" w:space="0" w:color="auto"/>
        <w:bottom w:val="none" w:sz="0" w:space="0" w:color="auto"/>
        <w:right w:val="none" w:sz="0" w:space="0" w:color="auto"/>
      </w:divBdr>
    </w:div>
    <w:div w:id="1119376064">
      <w:bodyDiv w:val="1"/>
      <w:marLeft w:val="0"/>
      <w:marRight w:val="0"/>
      <w:marTop w:val="0"/>
      <w:marBottom w:val="0"/>
      <w:divBdr>
        <w:top w:val="none" w:sz="0" w:space="0" w:color="auto"/>
        <w:left w:val="none" w:sz="0" w:space="0" w:color="auto"/>
        <w:bottom w:val="none" w:sz="0" w:space="0" w:color="auto"/>
        <w:right w:val="none" w:sz="0" w:space="0" w:color="auto"/>
      </w:divBdr>
    </w:div>
    <w:div w:id="1121194026">
      <w:bodyDiv w:val="1"/>
      <w:marLeft w:val="0"/>
      <w:marRight w:val="0"/>
      <w:marTop w:val="0"/>
      <w:marBottom w:val="0"/>
      <w:divBdr>
        <w:top w:val="none" w:sz="0" w:space="0" w:color="auto"/>
        <w:left w:val="none" w:sz="0" w:space="0" w:color="auto"/>
        <w:bottom w:val="none" w:sz="0" w:space="0" w:color="auto"/>
        <w:right w:val="none" w:sz="0" w:space="0" w:color="auto"/>
      </w:divBdr>
    </w:div>
    <w:div w:id="1121454167">
      <w:bodyDiv w:val="1"/>
      <w:marLeft w:val="0"/>
      <w:marRight w:val="0"/>
      <w:marTop w:val="0"/>
      <w:marBottom w:val="0"/>
      <w:divBdr>
        <w:top w:val="none" w:sz="0" w:space="0" w:color="auto"/>
        <w:left w:val="none" w:sz="0" w:space="0" w:color="auto"/>
        <w:bottom w:val="none" w:sz="0" w:space="0" w:color="auto"/>
        <w:right w:val="none" w:sz="0" w:space="0" w:color="auto"/>
      </w:divBdr>
    </w:div>
    <w:div w:id="1121654025">
      <w:bodyDiv w:val="1"/>
      <w:marLeft w:val="0"/>
      <w:marRight w:val="0"/>
      <w:marTop w:val="0"/>
      <w:marBottom w:val="0"/>
      <w:divBdr>
        <w:top w:val="none" w:sz="0" w:space="0" w:color="auto"/>
        <w:left w:val="none" w:sz="0" w:space="0" w:color="auto"/>
        <w:bottom w:val="none" w:sz="0" w:space="0" w:color="auto"/>
        <w:right w:val="none" w:sz="0" w:space="0" w:color="auto"/>
      </w:divBdr>
    </w:div>
    <w:div w:id="1122915494">
      <w:bodyDiv w:val="1"/>
      <w:marLeft w:val="0"/>
      <w:marRight w:val="0"/>
      <w:marTop w:val="0"/>
      <w:marBottom w:val="0"/>
      <w:divBdr>
        <w:top w:val="none" w:sz="0" w:space="0" w:color="auto"/>
        <w:left w:val="none" w:sz="0" w:space="0" w:color="auto"/>
        <w:bottom w:val="none" w:sz="0" w:space="0" w:color="auto"/>
        <w:right w:val="none" w:sz="0" w:space="0" w:color="auto"/>
      </w:divBdr>
    </w:div>
    <w:div w:id="1123117492">
      <w:bodyDiv w:val="1"/>
      <w:marLeft w:val="0"/>
      <w:marRight w:val="0"/>
      <w:marTop w:val="0"/>
      <w:marBottom w:val="0"/>
      <w:divBdr>
        <w:top w:val="none" w:sz="0" w:space="0" w:color="auto"/>
        <w:left w:val="none" w:sz="0" w:space="0" w:color="auto"/>
        <w:bottom w:val="none" w:sz="0" w:space="0" w:color="auto"/>
        <w:right w:val="none" w:sz="0" w:space="0" w:color="auto"/>
      </w:divBdr>
    </w:div>
    <w:div w:id="1123764627">
      <w:bodyDiv w:val="1"/>
      <w:marLeft w:val="0"/>
      <w:marRight w:val="0"/>
      <w:marTop w:val="0"/>
      <w:marBottom w:val="0"/>
      <w:divBdr>
        <w:top w:val="none" w:sz="0" w:space="0" w:color="auto"/>
        <w:left w:val="none" w:sz="0" w:space="0" w:color="auto"/>
        <w:bottom w:val="none" w:sz="0" w:space="0" w:color="auto"/>
        <w:right w:val="none" w:sz="0" w:space="0" w:color="auto"/>
      </w:divBdr>
    </w:div>
    <w:div w:id="1124884264">
      <w:bodyDiv w:val="1"/>
      <w:marLeft w:val="0"/>
      <w:marRight w:val="0"/>
      <w:marTop w:val="0"/>
      <w:marBottom w:val="0"/>
      <w:divBdr>
        <w:top w:val="none" w:sz="0" w:space="0" w:color="auto"/>
        <w:left w:val="none" w:sz="0" w:space="0" w:color="auto"/>
        <w:bottom w:val="none" w:sz="0" w:space="0" w:color="auto"/>
        <w:right w:val="none" w:sz="0" w:space="0" w:color="auto"/>
      </w:divBdr>
    </w:div>
    <w:div w:id="1125200343">
      <w:bodyDiv w:val="1"/>
      <w:marLeft w:val="0"/>
      <w:marRight w:val="0"/>
      <w:marTop w:val="0"/>
      <w:marBottom w:val="0"/>
      <w:divBdr>
        <w:top w:val="none" w:sz="0" w:space="0" w:color="auto"/>
        <w:left w:val="none" w:sz="0" w:space="0" w:color="auto"/>
        <w:bottom w:val="none" w:sz="0" w:space="0" w:color="auto"/>
        <w:right w:val="none" w:sz="0" w:space="0" w:color="auto"/>
      </w:divBdr>
    </w:div>
    <w:div w:id="1125274457">
      <w:bodyDiv w:val="1"/>
      <w:marLeft w:val="0"/>
      <w:marRight w:val="0"/>
      <w:marTop w:val="0"/>
      <w:marBottom w:val="0"/>
      <w:divBdr>
        <w:top w:val="none" w:sz="0" w:space="0" w:color="auto"/>
        <w:left w:val="none" w:sz="0" w:space="0" w:color="auto"/>
        <w:bottom w:val="none" w:sz="0" w:space="0" w:color="auto"/>
        <w:right w:val="none" w:sz="0" w:space="0" w:color="auto"/>
      </w:divBdr>
    </w:div>
    <w:div w:id="1125850850">
      <w:bodyDiv w:val="1"/>
      <w:marLeft w:val="0"/>
      <w:marRight w:val="0"/>
      <w:marTop w:val="0"/>
      <w:marBottom w:val="0"/>
      <w:divBdr>
        <w:top w:val="none" w:sz="0" w:space="0" w:color="auto"/>
        <w:left w:val="none" w:sz="0" w:space="0" w:color="auto"/>
        <w:bottom w:val="none" w:sz="0" w:space="0" w:color="auto"/>
        <w:right w:val="none" w:sz="0" w:space="0" w:color="auto"/>
      </w:divBdr>
    </w:div>
    <w:div w:id="1128351039">
      <w:bodyDiv w:val="1"/>
      <w:marLeft w:val="0"/>
      <w:marRight w:val="0"/>
      <w:marTop w:val="0"/>
      <w:marBottom w:val="0"/>
      <w:divBdr>
        <w:top w:val="none" w:sz="0" w:space="0" w:color="auto"/>
        <w:left w:val="none" w:sz="0" w:space="0" w:color="auto"/>
        <w:bottom w:val="none" w:sz="0" w:space="0" w:color="auto"/>
        <w:right w:val="none" w:sz="0" w:space="0" w:color="auto"/>
      </w:divBdr>
    </w:div>
    <w:div w:id="1129667853">
      <w:bodyDiv w:val="1"/>
      <w:marLeft w:val="0"/>
      <w:marRight w:val="0"/>
      <w:marTop w:val="0"/>
      <w:marBottom w:val="0"/>
      <w:divBdr>
        <w:top w:val="none" w:sz="0" w:space="0" w:color="auto"/>
        <w:left w:val="none" w:sz="0" w:space="0" w:color="auto"/>
        <w:bottom w:val="none" w:sz="0" w:space="0" w:color="auto"/>
        <w:right w:val="none" w:sz="0" w:space="0" w:color="auto"/>
      </w:divBdr>
    </w:div>
    <w:div w:id="1130516915">
      <w:bodyDiv w:val="1"/>
      <w:marLeft w:val="0"/>
      <w:marRight w:val="0"/>
      <w:marTop w:val="0"/>
      <w:marBottom w:val="0"/>
      <w:divBdr>
        <w:top w:val="none" w:sz="0" w:space="0" w:color="auto"/>
        <w:left w:val="none" w:sz="0" w:space="0" w:color="auto"/>
        <w:bottom w:val="none" w:sz="0" w:space="0" w:color="auto"/>
        <w:right w:val="none" w:sz="0" w:space="0" w:color="auto"/>
      </w:divBdr>
    </w:div>
    <w:div w:id="1130981078">
      <w:bodyDiv w:val="1"/>
      <w:marLeft w:val="0"/>
      <w:marRight w:val="0"/>
      <w:marTop w:val="0"/>
      <w:marBottom w:val="0"/>
      <w:divBdr>
        <w:top w:val="none" w:sz="0" w:space="0" w:color="auto"/>
        <w:left w:val="none" w:sz="0" w:space="0" w:color="auto"/>
        <w:bottom w:val="none" w:sz="0" w:space="0" w:color="auto"/>
        <w:right w:val="none" w:sz="0" w:space="0" w:color="auto"/>
      </w:divBdr>
    </w:div>
    <w:div w:id="1132793277">
      <w:bodyDiv w:val="1"/>
      <w:marLeft w:val="0"/>
      <w:marRight w:val="0"/>
      <w:marTop w:val="0"/>
      <w:marBottom w:val="0"/>
      <w:divBdr>
        <w:top w:val="none" w:sz="0" w:space="0" w:color="auto"/>
        <w:left w:val="none" w:sz="0" w:space="0" w:color="auto"/>
        <w:bottom w:val="none" w:sz="0" w:space="0" w:color="auto"/>
        <w:right w:val="none" w:sz="0" w:space="0" w:color="auto"/>
      </w:divBdr>
    </w:div>
    <w:div w:id="1133060980">
      <w:bodyDiv w:val="1"/>
      <w:marLeft w:val="0"/>
      <w:marRight w:val="0"/>
      <w:marTop w:val="0"/>
      <w:marBottom w:val="0"/>
      <w:divBdr>
        <w:top w:val="none" w:sz="0" w:space="0" w:color="auto"/>
        <w:left w:val="none" w:sz="0" w:space="0" w:color="auto"/>
        <w:bottom w:val="none" w:sz="0" w:space="0" w:color="auto"/>
        <w:right w:val="none" w:sz="0" w:space="0" w:color="auto"/>
      </w:divBdr>
    </w:div>
    <w:div w:id="1133985403">
      <w:bodyDiv w:val="1"/>
      <w:marLeft w:val="0"/>
      <w:marRight w:val="0"/>
      <w:marTop w:val="0"/>
      <w:marBottom w:val="0"/>
      <w:divBdr>
        <w:top w:val="none" w:sz="0" w:space="0" w:color="auto"/>
        <w:left w:val="none" w:sz="0" w:space="0" w:color="auto"/>
        <w:bottom w:val="none" w:sz="0" w:space="0" w:color="auto"/>
        <w:right w:val="none" w:sz="0" w:space="0" w:color="auto"/>
      </w:divBdr>
      <w:divsChild>
        <w:div w:id="1668826118">
          <w:marLeft w:val="0"/>
          <w:marRight w:val="0"/>
          <w:marTop w:val="0"/>
          <w:marBottom w:val="0"/>
          <w:divBdr>
            <w:top w:val="none" w:sz="0" w:space="0" w:color="auto"/>
            <w:left w:val="none" w:sz="0" w:space="0" w:color="auto"/>
            <w:bottom w:val="none" w:sz="0" w:space="0" w:color="auto"/>
            <w:right w:val="none" w:sz="0" w:space="0" w:color="auto"/>
          </w:divBdr>
        </w:div>
      </w:divsChild>
    </w:div>
    <w:div w:id="1134060383">
      <w:bodyDiv w:val="1"/>
      <w:marLeft w:val="0"/>
      <w:marRight w:val="0"/>
      <w:marTop w:val="0"/>
      <w:marBottom w:val="0"/>
      <w:divBdr>
        <w:top w:val="none" w:sz="0" w:space="0" w:color="auto"/>
        <w:left w:val="none" w:sz="0" w:space="0" w:color="auto"/>
        <w:bottom w:val="none" w:sz="0" w:space="0" w:color="auto"/>
        <w:right w:val="none" w:sz="0" w:space="0" w:color="auto"/>
      </w:divBdr>
    </w:div>
    <w:div w:id="1135635310">
      <w:bodyDiv w:val="1"/>
      <w:marLeft w:val="0"/>
      <w:marRight w:val="0"/>
      <w:marTop w:val="0"/>
      <w:marBottom w:val="0"/>
      <w:divBdr>
        <w:top w:val="none" w:sz="0" w:space="0" w:color="auto"/>
        <w:left w:val="none" w:sz="0" w:space="0" w:color="auto"/>
        <w:bottom w:val="none" w:sz="0" w:space="0" w:color="auto"/>
        <w:right w:val="none" w:sz="0" w:space="0" w:color="auto"/>
      </w:divBdr>
    </w:div>
    <w:div w:id="1135758489">
      <w:bodyDiv w:val="1"/>
      <w:marLeft w:val="0"/>
      <w:marRight w:val="0"/>
      <w:marTop w:val="0"/>
      <w:marBottom w:val="0"/>
      <w:divBdr>
        <w:top w:val="none" w:sz="0" w:space="0" w:color="auto"/>
        <w:left w:val="none" w:sz="0" w:space="0" w:color="auto"/>
        <w:bottom w:val="none" w:sz="0" w:space="0" w:color="auto"/>
        <w:right w:val="none" w:sz="0" w:space="0" w:color="auto"/>
      </w:divBdr>
    </w:div>
    <w:div w:id="1136331990">
      <w:bodyDiv w:val="1"/>
      <w:marLeft w:val="0"/>
      <w:marRight w:val="0"/>
      <w:marTop w:val="0"/>
      <w:marBottom w:val="0"/>
      <w:divBdr>
        <w:top w:val="none" w:sz="0" w:space="0" w:color="auto"/>
        <w:left w:val="none" w:sz="0" w:space="0" w:color="auto"/>
        <w:bottom w:val="none" w:sz="0" w:space="0" w:color="auto"/>
        <w:right w:val="none" w:sz="0" w:space="0" w:color="auto"/>
      </w:divBdr>
    </w:div>
    <w:div w:id="1136414566">
      <w:bodyDiv w:val="1"/>
      <w:marLeft w:val="0"/>
      <w:marRight w:val="0"/>
      <w:marTop w:val="0"/>
      <w:marBottom w:val="0"/>
      <w:divBdr>
        <w:top w:val="none" w:sz="0" w:space="0" w:color="auto"/>
        <w:left w:val="none" w:sz="0" w:space="0" w:color="auto"/>
        <w:bottom w:val="none" w:sz="0" w:space="0" w:color="auto"/>
        <w:right w:val="none" w:sz="0" w:space="0" w:color="auto"/>
      </w:divBdr>
    </w:div>
    <w:div w:id="1136873569">
      <w:bodyDiv w:val="1"/>
      <w:marLeft w:val="0"/>
      <w:marRight w:val="0"/>
      <w:marTop w:val="0"/>
      <w:marBottom w:val="0"/>
      <w:divBdr>
        <w:top w:val="none" w:sz="0" w:space="0" w:color="auto"/>
        <w:left w:val="none" w:sz="0" w:space="0" w:color="auto"/>
        <w:bottom w:val="none" w:sz="0" w:space="0" w:color="auto"/>
        <w:right w:val="none" w:sz="0" w:space="0" w:color="auto"/>
      </w:divBdr>
    </w:div>
    <w:div w:id="1137184227">
      <w:bodyDiv w:val="1"/>
      <w:marLeft w:val="0"/>
      <w:marRight w:val="0"/>
      <w:marTop w:val="0"/>
      <w:marBottom w:val="0"/>
      <w:divBdr>
        <w:top w:val="none" w:sz="0" w:space="0" w:color="auto"/>
        <w:left w:val="none" w:sz="0" w:space="0" w:color="auto"/>
        <w:bottom w:val="none" w:sz="0" w:space="0" w:color="auto"/>
        <w:right w:val="none" w:sz="0" w:space="0" w:color="auto"/>
      </w:divBdr>
    </w:div>
    <w:div w:id="1137914037">
      <w:bodyDiv w:val="1"/>
      <w:marLeft w:val="0"/>
      <w:marRight w:val="0"/>
      <w:marTop w:val="0"/>
      <w:marBottom w:val="0"/>
      <w:divBdr>
        <w:top w:val="none" w:sz="0" w:space="0" w:color="auto"/>
        <w:left w:val="none" w:sz="0" w:space="0" w:color="auto"/>
        <w:bottom w:val="none" w:sz="0" w:space="0" w:color="auto"/>
        <w:right w:val="none" w:sz="0" w:space="0" w:color="auto"/>
      </w:divBdr>
    </w:div>
    <w:div w:id="1138574654">
      <w:bodyDiv w:val="1"/>
      <w:marLeft w:val="0"/>
      <w:marRight w:val="0"/>
      <w:marTop w:val="0"/>
      <w:marBottom w:val="0"/>
      <w:divBdr>
        <w:top w:val="none" w:sz="0" w:space="0" w:color="auto"/>
        <w:left w:val="none" w:sz="0" w:space="0" w:color="auto"/>
        <w:bottom w:val="none" w:sz="0" w:space="0" w:color="auto"/>
        <w:right w:val="none" w:sz="0" w:space="0" w:color="auto"/>
      </w:divBdr>
    </w:div>
    <w:div w:id="1139104812">
      <w:bodyDiv w:val="1"/>
      <w:marLeft w:val="0"/>
      <w:marRight w:val="0"/>
      <w:marTop w:val="0"/>
      <w:marBottom w:val="0"/>
      <w:divBdr>
        <w:top w:val="none" w:sz="0" w:space="0" w:color="auto"/>
        <w:left w:val="none" w:sz="0" w:space="0" w:color="auto"/>
        <w:bottom w:val="none" w:sz="0" w:space="0" w:color="auto"/>
        <w:right w:val="none" w:sz="0" w:space="0" w:color="auto"/>
      </w:divBdr>
    </w:div>
    <w:div w:id="1139615764">
      <w:bodyDiv w:val="1"/>
      <w:marLeft w:val="0"/>
      <w:marRight w:val="0"/>
      <w:marTop w:val="0"/>
      <w:marBottom w:val="0"/>
      <w:divBdr>
        <w:top w:val="none" w:sz="0" w:space="0" w:color="auto"/>
        <w:left w:val="none" w:sz="0" w:space="0" w:color="auto"/>
        <w:bottom w:val="none" w:sz="0" w:space="0" w:color="auto"/>
        <w:right w:val="none" w:sz="0" w:space="0" w:color="auto"/>
      </w:divBdr>
    </w:div>
    <w:div w:id="1144077784">
      <w:bodyDiv w:val="1"/>
      <w:marLeft w:val="0"/>
      <w:marRight w:val="0"/>
      <w:marTop w:val="0"/>
      <w:marBottom w:val="0"/>
      <w:divBdr>
        <w:top w:val="none" w:sz="0" w:space="0" w:color="auto"/>
        <w:left w:val="none" w:sz="0" w:space="0" w:color="auto"/>
        <w:bottom w:val="none" w:sz="0" w:space="0" w:color="auto"/>
        <w:right w:val="none" w:sz="0" w:space="0" w:color="auto"/>
      </w:divBdr>
    </w:div>
    <w:div w:id="1144590524">
      <w:bodyDiv w:val="1"/>
      <w:marLeft w:val="0"/>
      <w:marRight w:val="0"/>
      <w:marTop w:val="0"/>
      <w:marBottom w:val="0"/>
      <w:divBdr>
        <w:top w:val="none" w:sz="0" w:space="0" w:color="auto"/>
        <w:left w:val="none" w:sz="0" w:space="0" w:color="auto"/>
        <w:bottom w:val="none" w:sz="0" w:space="0" w:color="auto"/>
        <w:right w:val="none" w:sz="0" w:space="0" w:color="auto"/>
      </w:divBdr>
    </w:div>
    <w:div w:id="1145123563">
      <w:bodyDiv w:val="1"/>
      <w:marLeft w:val="0"/>
      <w:marRight w:val="0"/>
      <w:marTop w:val="0"/>
      <w:marBottom w:val="0"/>
      <w:divBdr>
        <w:top w:val="none" w:sz="0" w:space="0" w:color="auto"/>
        <w:left w:val="none" w:sz="0" w:space="0" w:color="auto"/>
        <w:bottom w:val="none" w:sz="0" w:space="0" w:color="auto"/>
        <w:right w:val="none" w:sz="0" w:space="0" w:color="auto"/>
      </w:divBdr>
    </w:div>
    <w:div w:id="1147043553">
      <w:bodyDiv w:val="1"/>
      <w:marLeft w:val="0"/>
      <w:marRight w:val="0"/>
      <w:marTop w:val="0"/>
      <w:marBottom w:val="0"/>
      <w:divBdr>
        <w:top w:val="none" w:sz="0" w:space="0" w:color="auto"/>
        <w:left w:val="none" w:sz="0" w:space="0" w:color="auto"/>
        <w:bottom w:val="none" w:sz="0" w:space="0" w:color="auto"/>
        <w:right w:val="none" w:sz="0" w:space="0" w:color="auto"/>
      </w:divBdr>
    </w:div>
    <w:div w:id="1147939121">
      <w:bodyDiv w:val="1"/>
      <w:marLeft w:val="0"/>
      <w:marRight w:val="0"/>
      <w:marTop w:val="0"/>
      <w:marBottom w:val="0"/>
      <w:divBdr>
        <w:top w:val="none" w:sz="0" w:space="0" w:color="auto"/>
        <w:left w:val="none" w:sz="0" w:space="0" w:color="auto"/>
        <w:bottom w:val="none" w:sz="0" w:space="0" w:color="auto"/>
        <w:right w:val="none" w:sz="0" w:space="0" w:color="auto"/>
      </w:divBdr>
    </w:div>
    <w:div w:id="1148744340">
      <w:bodyDiv w:val="1"/>
      <w:marLeft w:val="0"/>
      <w:marRight w:val="0"/>
      <w:marTop w:val="0"/>
      <w:marBottom w:val="0"/>
      <w:divBdr>
        <w:top w:val="none" w:sz="0" w:space="0" w:color="auto"/>
        <w:left w:val="none" w:sz="0" w:space="0" w:color="auto"/>
        <w:bottom w:val="none" w:sz="0" w:space="0" w:color="auto"/>
        <w:right w:val="none" w:sz="0" w:space="0" w:color="auto"/>
      </w:divBdr>
    </w:div>
    <w:div w:id="1150908255">
      <w:bodyDiv w:val="1"/>
      <w:marLeft w:val="0"/>
      <w:marRight w:val="0"/>
      <w:marTop w:val="0"/>
      <w:marBottom w:val="0"/>
      <w:divBdr>
        <w:top w:val="none" w:sz="0" w:space="0" w:color="auto"/>
        <w:left w:val="none" w:sz="0" w:space="0" w:color="auto"/>
        <w:bottom w:val="none" w:sz="0" w:space="0" w:color="auto"/>
        <w:right w:val="none" w:sz="0" w:space="0" w:color="auto"/>
      </w:divBdr>
    </w:div>
    <w:div w:id="1151024965">
      <w:bodyDiv w:val="1"/>
      <w:marLeft w:val="0"/>
      <w:marRight w:val="0"/>
      <w:marTop w:val="0"/>
      <w:marBottom w:val="0"/>
      <w:divBdr>
        <w:top w:val="none" w:sz="0" w:space="0" w:color="auto"/>
        <w:left w:val="none" w:sz="0" w:space="0" w:color="auto"/>
        <w:bottom w:val="none" w:sz="0" w:space="0" w:color="auto"/>
        <w:right w:val="none" w:sz="0" w:space="0" w:color="auto"/>
      </w:divBdr>
    </w:div>
    <w:div w:id="1151096890">
      <w:marLeft w:val="0"/>
      <w:marRight w:val="0"/>
      <w:marTop w:val="0"/>
      <w:marBottom w:val="0"/>
      <w:divBdr>
        <w:top w:val="none" w:sz="0" w:space="0" w:color="auto"/>
        <w:left w:val="none" w:sz="0" w:space="0" w:color="auto"/>
        <w:bottom w:val="none" w:sz="0" w:space="0" w:color="auto"/>
        <w:right w:val="none" w:sz="0" w:space="0" w:color="auto"/>
      </w:divBdr>
    </w:div>
    <w:div w:id="1151559066">
      <w:bodyDiv w:val="1"/>
      <w:marLeft w:val="0"/>
      <w:marRight w:val="0"/>
      <w:marTop w:val="0"/>
      <w:marBottom w:val="0"/>
      <w:divBdr>
        <w:top w:val="none" w:sz="0" w:space="0" w:color="auto"/>
        <w:left w:val="none" w:sz="0" w:space="0" w:color="auto"/>
        <w:bottom w:val="none" w:sz="0" w:space="0" w:color="auto"/>
        <w:right w:val="none" w:sz="0" w:space="0" w:color="auto"/>
      </w:divBdr>
    </w:div>
    <w:div w:id="1153066975">
      <w:bodyDiv w:val="1"/>
      <w:marLeft w:val="0"/>
      <w:marRight w:val="0"/>
      <w:marTop w:val="0"/>
      <w:marBottom w:val="0"/>
      <w:divBdr>
        <w:top w:val="none" w:sz="0" w:space="0" w:color="auto"/>
        <w:left w:val="none" w:sz="0" w:space="0" w:color="auto"/>
        <w:bottom w:val="none" w:sz="0" w:space="0" w:color="auto"/>
        <w:right w:val="none" w:sz="0" w:space="0" w:color="auto"/>
      </w:divBdr>
    </w:div>
    <w:div w:id="1153255770">
      <w:bodyDiv w:val="1"/>
      <w:marLeft w:val="0"/>
      <w:marRight w:val="0"/>
      <w:marTop w:val="0"/>
      <w:marBottom w:val="0"/>
      <w:divBdr>
        <w:top w:val="none" w:sz="0" w:space="0" w:color="auto"/>
        <w:left w:val="none" w:sz="0" w:space="0" w:color="auto"/>
        <w:bottom w:val="none" w:sz="0" w:space="0" w:color="auto"/>
        <w:right w:val="none" w:sz="0" w:space="0" w:color="auto"/>
      </w:divBdr>
    </w:div>
    <w:div w:id="1154688982">
      <w:bodyDiv w:val="1"/>
      <w:marLeft w:val="0"/>
      <w:marRight w:val="0"/>
      <w:marTop w:val="0"/>
      <w:marBottom w:val="0"/>
      <w:divBdr>
        <w:top w:val="none" w:sz="0" w:space="0" w:color="auto"/>
        <w:left w:val="none" w:sz="0" w:space="0" w:color="auto"/>
        <w:bottom w:val="none" w:sz="0" w:space="0" w:color="auto"/>
        <w:right w:val="none" w:sz="0" w:space="0" w:color="auto"/>
      </w:divBdr>
    </w:div>
    <w:div w:id="1155536446">
      <w:bodyDiv w:val="1"/>
      <w:marLeft w:val="0"/>
      <w:marRight w:val="0"/>
      <w:marTop w:val="0"/>
      <w:marBottom w:val="0"/>
      <w:divBdr>
        <w:top w:val="none" w:sz="0" w:space="0" w:color="auto"/>
        <w:left w:val="none" w:sz="0" w:space="0" w:color="auto"/>
        <w:bottom w:val="none" w:sz="0" w:space="0" w:color="auto"/>
        <w:right w:val="none" w:sz="0" w:space="0" w:color="auto"/>
      </w:divBdr>
    </w:div>
    <w:div w:id="1155754060">
      <w:bodyDiv w:val="1"/>
      <w:marLeft w:val="0"/>
      <w:marRight w:val="0"/>
      <w:marTop w:val="0"/>
      <w:marBottom w:val="0"/>
      <w:divBdr>
        <w:top w:val="none" w:sz="0" w:space="0" w:color="auto"/>
        <w:left w:val="none" w:sz="0" w:space="0" w:color="auto"/>
        <w:bottom w:val="none" w:sz="0" w:space="0" w:color="auto"/>
        <w:right w:val="none" w:sz="0" w:space="0" w:color="auto"/>
      </w:divBdr>
    </w:div>
    <w:div w:id="1157694158">
      <w:bodyDiv w:val="1"/>
      <w:marLeft w:val="0"/>
      <w:marRight w:val="0"/>
      <w:marTop w:val="0"/>
      <w:marBottom w:val="0"/>
      <w:divBdr>
        <w:top w:val="none" w:sz="0" w:space="0" w:color="auto"/>
        <w:left w:val="none" w:sz="0" w:space="0" w:color="auto"/>
        <w:bottom w:val="none" w:sz="0" w:space="0" w:color="auto"/>
        <w:right w:val="none" w:sz="0" w:space="0" w:color="auto"/>
      </w:divBdr>
    </w:div>
    <w:div w:id="1159998799">
      <w:bodyDiv w:val="1"/>
      <w:marLeft w:val="0"/>
      <w:marRight w:val="0"/>
      <w:marTop w:val="0"/>
      <w:marBottom w:val="0"/>
      <w:divBdr>
        <w:top w:val="none" w:sz="0" w:space="0" w:color="auto"/>
        <w:left w:val="none" w:sz="0" w:space="0" w:color="auto"/>
        <w:bottom w:val="none" w:sz="0" w:space="0" w:color="auto"/>
        <w:right w:val="none" w:sz="0" w:space="0" w:color="auto"/>
      </w:divBdr>
    </w:div>
    <w:div w:id="1162237687">
      <w:bodyDiv w:val="1"/>
      <w:marLeft w:val="0"/>
      <w:marRight w:val="0"/>
      <w:marTop w:val="0"/>
      <w:marBottom w:val="0"/>
      <w:divBdr>
        <w:top w:val="none" w:sz="0" w:space="0" w:color="auto"/>
        <w:left w:val="none" w:sz="0" w:space="0" w:color="auto"/>
        <w:bottom w:val="none" w:sz="0" w:space="0" w:color="auto"/>
        <w:right w:val="none" w:sz="0" w:space="0" w:color="auto"/>
      </w:divBdr>
    </w:div>
    <w:div w:id="1162430299">
      <w:bodyDiv w:val="1"/>
      <w:marLeft w:val="0"/>
      <w:marRight w:val="0"/>
      <w:marTop w:val="0"/>
      <w:marBottom w:val="0"/>
      <w:divBdr>
        <w:top w:val="none" w:sz="0" w:space="0" w:color="auto"/>
        <w:left w:val="none" w:sz="0" w:space="0" w:color="auto"/>
        <w:bottom w:val="none" w:sz="0" w:space="0" w:color="auto"/>
        <w:right w:val="none" w:sz="0" w:space="0" w:color="auto"/>
      </w:divBdr>
    </w:div>
    <w:div w:id="1165707038">
      <w:bodyDiv w:val="1"/>
      <w:marLeft w:val="0"/>
      <w:marRight w:val="0"/>
      <w:marTop w:val="0"/>
      <w:marBottom w:val="0"/>
      <w:divBdr>
        <w:top w:val="none" w:sz="0" w:space="0" w:color="auto"/>
        <w:left w:val="none" w:sz="0" w:space="0" w:color="auto"/>
        <w:bottom w:val="none" w:sz="0" w:space="0" w:color="auto"/>
        <w:right w:val="none" w:sz="0" w:space="0" w:color="auto"/>
      </w:divBdr>
    </w:div>
    <w:div w:id="1166434580">
      <w:bodyDiv w:val="1"/>
      <w:marLeft w:val="0"/>
      <w:marRight w:val="0"/>
      <w:marTop w:val="0"/>
      <w:marBottom w:val="0"/>
      <w:divBdr>
        <w:top w:val="none" w:sz="0" w:space="0" w:color="auto"/>
        <w:left w:val="none" w:sz="0" w:space="0" w:color="auto"/>
        <w:bottom w:val="none" w:sz="0" w:space="0" w:color="auto"/>
        <w:right w:val="none" w:sz="0" w:space="0" w:color="auto"/>
      </w:divBdr>
    </w:div>
    <w:div w:id="1166818791">
      <w:bodyDiv w:val="1"/>
      <w:marLeft w:val="0"/>
      <w:marRight w:val="0"/>
      <w:marTop w:val="0"/>
      <w:marBottom w:val="0"/>
      <w:divBdr>
        <w:top w:val="none" w:sz="0" w:space="0" w:color="auto"/>
        <w:left w:val="none" w:sz="0" w:space="0" w:color="auto"/>
        <w:bottom w:val="none" w:sz="0" w:space="0" w:color="auto"/>
        <w:right w:val="none" w:sz="0" w:space="0" w:color="auto"/>
      </w:divBdr>
    </w:div>
    <w:div w:id="1167014487">
      <w:bodyDiv w:val="1"/>
      <w:marLeft w:val="0"/>
      <w:marRight w:val="0"/>
      <w:marTop w:val="0"/>
      <w:marBottom w:val="0"/>
      <w:divBdr>
        <w:top w:val="none" w:sz="0" w:space="0" w:color="auto"/>
        <w:left w:val="none" w:sz="0" w:space="0" w:color="auto"/>
        <w:bottom w:val="none" w:sz="0" w:space="0" w:color="auto"/>
        <w:right w:val="none" w:sz="0" w:space="0" w:color="auto"/>
      </w:divBdr>
    </w:div>
    <w:div w:id="1171020630">
      <w:bodyDiv w:val="1"/>
      <w:marLeft w:val="0"/>
      <w:marRight w:val="0"/>
      <w:marTop w:val="0"/>
      <w:marBottom w:val="0"/>
      <w:divBdr>
        <w:top w:val="none" w:sz="0" w:space="0" w:color="auto"/>
        <w:left w:val="none" w:sz="0" w:space="0" w:color="auto"/>
        <w:bottom w:val="none" w:sz="0" w:space="0" w:color="auto"/>
        <w:right w:val="none" w:sz="0" w:space="0" w:color="auto"/>
      </w:divBdr>
    </w:div>
    <w:div w:id="1171338307">
      <w:bodyDiv w:val="1"/>
      <w:marLeft w:val="0"/>
      <w:marRight w:val="0"/>
      <w:marTop w:val="0"/>
      <w:marBottom w:val="0"/>
      <w:divBdr>
        <w:top w:val="none" w:sz="0" w:space="0" w:color="auto"/>
        <w:left w:val="none" w:sz="0" w:space="0" w:color="auto"/>
        <w:bottom w:val="none" w:sz="0" w:space="0" w:color="auto"/>
        <w:right w:val="none" w:sz="0" w:space="0" w:color="auto"/>
      </w:divBdr>
    </w:div>
    <w:div w:id="1171483890">
      <w:bodyDiv w:val="1"/>
      <w:marLeft w:val="0"/>
      <w:marRight w:val="0"/>
      <w:marTop w:val="0"/>
      <w:marBottom w:val="0"/>
      <w:divBdr>
        <w:top w:val="none" w:sz="0" w:space="0" w:color="auto"/>
        <w:left w:val="none" w:sz="0" w:space="0" w:color="auto"/>
        <w:bottom w:val="none" w:sz="0" w:space="0" w:color="auto"/>
        <w:right w:val="none" w:sz="0" w:space="0" w:color="auto"/>
      </w:divBdr>
    </w:div>
    <w:div w:id="1173497019">
      <w:bodyDiv w:val="1"/>
      <w:marLeft w:val="0"/>
      <w:marRight w:val="0"/>
      <w:marTop w:val="0"/>
      <w:marBottom w:val="0"/>
      <w:divBdr>
        <w:top w:val="none" w:sz="0" w:space="0" w:color="auto"/>
        <w:left w:val="none" w:sz="0" w:space="0" w:color="auto"/>
        <w:bottom w:val="none" w:sz="0" w:space="0" w:color="auto"/>
        <w:right w:val="none" w:sz="0" w:space="0" w:color="auto"/>
      </w:divBdr>
    </w:div>
    <w:div w:id="1178235222">
      <w:bodyDiv w:val="1"/>
      <w:marLeft w:val="0"/>
      <w:marRight w:val="0"/>
      <w:marTop w:val="0"/>
      <w:marBottom w:val="0"/>
      <w:divBdr>
        <w:top w:val="none" w:sz="0" w:space="0" w:color="auto"/>
        <w:left w:val="none" w:sz="0" w:space="0" w:color="auto"/>
        <w:bottom w:val="none" w:sz="0" w:space="0" w:color="auto"/>
        <w:right w:val="none" w:sz="0" w:space="0" w:color="auto"/>
      </w:divBdr>
    </w:div>
    <w:div w:id="1180117662">
      <w:bodyDiv w:val="1"/>
      <w:marLeft w:val="0"/>
      <w:marRight w:val="0"/>
      <w:marTop w:val="0"/>
      <w:marBottom w:val="0"/>
      <w:divBdr>
        <w:top w:val="none" w:sz="0" w:space="0" w:color="auto"/>
        <w:left w:val="none" w:sz="0" w:space="0" w:color="auto"/>
        <w:bottom w:val="none" w:sz="0" w:space="0" w:color="auto"/>
        <w:right w:val="none" w:sz="0" w:space="0" w:color="auto"/>
      </w:divBdr>
    </w:div>
    <w:div w:id="1182356189">
      <w:bodyDiv w:val="1"/>
      <w:marLeft w:val="0"/>
      <w:marRight w:val="0"/>
      <w:marTop w:val="0"/>
      <w:marBottom w:val="0"/>
      <w:divBdr>
        <w:top w:val="none" w:sz="0" w:space="0" w:color="auto"/>
        <w:left w:val="none" w:sz="0" w:space="0" w:color="auto"/>
        <w:bottom w:val="none" w:sz="0" w:space="0" w:color="auto"/>
        <w:right w:val="none" w:sz="0" w:space="0" w:color="auto"/>
      </w:divBdr>
    </w:div>
    <w:div w:id="1183278230">
      <w:bodyDiv w:val="1"/>
      <w:marLeft w:val="0"/>
      <w:marRight w:val="0"/>
      <w:marTop w:val="0"/>
      <w:marBottom w:val="0"/>
      <w:divBdr>
        <w:top w:val="none" w:sz="0" w:space="0" w:color="auto"/>
        <w:left w:val="none" w:sz="0" w:space="0" w:color="auto"/>
        <w:bottom w:val="none" w:sz="0" w:space="0" w:color="auto"/>
        <w:right w:val="none" w:sz="0" w:space="0" w:color="auto"/>
      </w:divBdr>
    </w:div>
    <w:div w:id="1184243575">
      <w:bodyDiv w:val="1"/>
      <w:marLeft w:val="0"/>
      <w:marRight w:val="0"/>
      <w:marTop w:val="0"/>
      <w:marBottom w:val="0"/>
      <w:divBdr>
        <w:top w:val="none" w:sz="0" w:space="0" w:color="auto"/>
        <w:left w:val="none" w:sz="0" w:space="0" w:color="auto"/>
        <w:bottom w:val="none" w:sz="0" w:space="0" w:color="auto"/>
        <w:right w:val="none" w:sz="0" w:space="0" w:color="auto"/>
      </w:divBdr>
    </w:div>
    <w:div w:id="1184326071">
      <w:bodyDiv w:val="1"/>
      <w:marLeft w:val="0"/>
      <w:marRight w:val="0"/>
      <w:marTop w:val="0"/>
      <w:marBottom w:val="0"/>
      <w:divBdr>
        <w:top w:val="none" w:sz="0" w:space="0" w:color="auto"/>
        <w:left w:val="none" w:sz="0" w:space="0" w:color="auto"/>
        <w:bottom w:val="none" w:sz="0" w:space="0" w:color="auto"/>
        <w:right w:val="none" w:sz="0" w:space="0" w:color="auto"/>
      </w:divBdr>
    </w:div>
    <w:div w:id="1184825488">
      <w:bodyDiv w:val="1"/>
      <w:marLeft w:val="0"/>
      <w:marRight w:val="0"/>
      <w:marTop w:val="0"/>
      <w:marBottom w:val="0"/>
      <w:divBdr>
        <w:top w:val="none" w:sz="0" w:space="0" w:color="auto"/>
        <w:left w:val="none" w:sz="0" w:space="0" w:color="auto"/>
        <w:bottom w:val="none" w:sz="0" w:space="0" w:color="auto"/>
        <w:right w:val="none" w:sz="0" w:space="0" w:color="auto"/>
      </w:divBdr>
    </w:div>
    <w:div w:id="1186597782">
      <w:bodyDiv w:val="1"/>
      <w:marLeft w:val="0"/>
      <w:marRight w:val="0"/>
      <w:marTop w:val="0"/>
      <w:marBottom w:val="0"/>
      <w:divBdr>
        <w:top w:val="none" w:sz="0" w:space="0" w:color="auto"/>
        <w:left w:val="none" w:sz="0" w:space="0" w:color="auto"/>
        <w:bottom w:val="none" w:sz="0" w:space="0" w:color="auto"/>
        <w:right w:val="none" w:sz="0" w:space="0" w:color="auto"/>
      </w:divBdr>
    </w:div>
    <w:div w:id="1186865756">
      <w:bodyDiv w:val="1"/>
      <w:marLeft w:val="0"/>
      <w:marRight w:val="0"/>
      <w:marTop w:val="0"/>
      <w:marBottom w:val="0"/>
      <w:divBdr>
        <w:top w:val="none" w:sz="0" w:space="0" w:color="auto"/>
        <w:left w:val="none" w:sz="0" w:space="0" w:color="auto"/>
        <w:bottom w:val="none" w:sz="0" w:space="0" w:color="auto"/>
        <w:right w:val="none" w:sz="0" w:space="0" w:color="auto"/>
      </w:divBdr>
    </w:div>
    <w:div w:id="1189098663">
      <w:bodyDiv w:val="1"/>
      <w:marLeft w:val="0"/>
      <w:marRight w:val="0"/>
      <w:marTop w:val="0"/>
      <w:marBottom w:val="0"/>
      <w:divBdr>
        <w:top w:val="none" w:sz="0" w:space="0" w:color="auto"/>
        <w:left w:val="none" w:sz="0" w:space="0" w:color="auto"/>
        <w:bottom w:val="none" w:sz="0" w:space="0" w:color="auto"/>
        <w:right w:val="none" w:sz="0" w:space="0" w:color="auto"/>
      </w:divBdr>
    </w:div>
    <w:div w:id="1189180595">
      <w:bodyDiv w:val="1"/>
      <w:marLeft w:val="0"/>
      <w:marRight w:val="0"/>
      <w:marTop w:val="0"/>
      <w:marBottom w:val="0"/>
      <w:divBdr>
        <w:top w:val="none" w:sz="0" w:space="0" w:color="auto"/>
        <w:left w:val="none" w:sz="0" w:space="0" w:color="auto"/>
        <w:bottom w:val="none" w:sz="0" w:space="0" w:color="auto"/>
        <w:right w:val="none" w:sz="0" w:space="0" w:color="auto"/>
      </w:divBdr>
    </w:div>
    <w:div w:id="1189753922">
      <w:bodyDiv w:val="1"/>
      <w:marLeft w:val="0"/>
      <w:marRight w:val="0"/>
      <w:marTop w:val="0"/>
      <w:marBottom w:val="0"/>
      <w:divBdr>
        <w:top w:val="none" w:sz="0" w:space="0" w:color="auto"/>
        <w:left w:val="none" w:sz="0" w:space="0" w:color="auto"/>
        <w:bottom w:val="none" w:sz="0" w:space="0" w:color="auto"/>
        <w:right w:val="none" w:sz="0" w:space="0" w:color="auto"/>
      </w:divBdr>
    </w:div>
    <w:div w:id="1191184842">
      <w:bodyDiv w:val="1"/>
      <w:marLeft w:val="0"/>
      <w:marRight w:val="0"/>
      <w:marTop w:val="0"/>
      <w:marBottom w:val="0"/>
      <w:divBdr>
        <w:top w:val="none" w:sz="0" w:space="0" w:color="auto"/>
        <w:left w:val="none" w:sz="0" w:space="0" w:color="auto"/>
        <w:bottom w:val="none" w:sz="0" w:space="0" w:color="auto"/>
        <w:right w:val="none" w:sz="0" w:space="0" w:color="auto"/>
      </w:divBdr>
    </w:div>
    <w:div w:id="1191334797">
      <w:bodyDiv w:val="1"/>
      <w:marLeft w:val="0"/>
      <w:marRight w:val="0"/>
      <w:marTop w:val="0"/>
      <w:marBottom w:val="0"/>
      <w:divBdr>
        <w:top w:val="none" w:sz="0" w:space="0" w:color="auto"/>
        <w:left w:val="none" w:sz="0" w:space="0" w:color="auto"/>
        <w:bottom w:val="none" w:sz="0" w:space="0" w:color="auto"/>
        <w:right w:val="none" w:sz="0" w:space="0" w:color="auto"/>
      </w:divBdr>
    </w:div>
    <w:div w:id="1192038869">
      <w:bodyDiv w:val="1"/>
      <w:marLeft w:val="0"/>
      <w:marRight w:val="0"/>
      <w:marTop w:val="0"/>
      <w:marBottom w:val="0"/>
      <w:divBdr>
        <w:top w:val="none" w:sz="0" w:space="0" w:color="auto"/>
        <w:left w:val="none" w:sz="0" w:space="0" w:color="auto"/>
        <w:bottom w:val="none" w:sz="0" w:space="0" w:color="auto"/>
        <w:right w:val="none" w:sz="0" w:space="0" w:color="auto"/>
      </w:divBdr>
    </w:div>
    <w:div w:id="1193543269">
      <w:bodyDiv w:val="1"/>
      <w:marLeft w:val="0"/>
      <w:marRight w:val="0"/>
      <w:marTop w:val="0"/>
      <w:marBottom w:val="0"/>
      <w:divBdr>
        <w:top w:val="none" w:sz="0" w:space="0" w:color="auto"/>
        <w:left w:val="none" w:sz="0" w:space="0" w:color="auto"/>
        <w:bottom w:val="none" w:sz="0" w:space="0" w:color="auto"/>
        <w:right w:val="none" w:sz="0" w:space="0" w:color="auto"/>
      </w:divBdr>
    </w:div>
    <w:div w:id="1193955427">
      <w:bodyDiv w:val="1"/>
      <w:marLeft w:val="0"/>
      <w:marRight w:val="0"/>
      <w:marTop w:val="0"/>
      <w:marBottom w:val="0"/>
      <w:divBdr>
        <w:top w:val="none" w:sz="0" w:space="0" w:color="auto"/>
        <w:left w:val="none" w:sz="0" w:space="0" w:color="auto"/>
        <w:bottom w:val="none" w:sz="0" w:space="0" w:color="auto"/>
        <w:right w:val="none" w:sz="0" w:space="0" w:color="auto"/>
      </w:divBdr>
    </w:div>
    <w:div w:id="1194655882">
      <w:bodyDiv w:val="1"/>
      <w:marLeft w:val="0"/>
      <w:marRight w:val="0"/>
      <w:marTop w:val="0"/>
      <w:marBottom w:val="0"/>
      <w:divBdr>
        <w:top w:val="none" w:sz="0" w:space="0" w:color="auto"/>
        <w:left w:val="none" w:sz="0" w:space="0" w:color="auto"/>
        <w:bottom w:val="none" w:sz="0" w:space="0" w:color="auto"/>
        <w:right w:val="none" w:sz="0" w:space="0" w:color="auto"/>
      </w:divBdr>
    </w:div>
    <w:div w:id="1195996706">
      <w:bodyDiv w:val="1"/>
      <w:marLeft w:val="0"/>
      <w:marRight w:val="0"/>
      <w:marTop w:val="0"/>
      <w:marBottom w:val="0"/>
      <w:divBdr>
        <w:top w:val="none" w:sz="0" w:space="0" w:color="auto"/>
        <w:left w:val="none" w:sz="0" w:space="0" w:color="auto"/>
        <w:bottom w:val="none" w:sz="0" w:space="0" w:color="auto"/>
        <w:right w:val="none" w:sz="0" w:space="0" w:color="auto"/>
      </w:divBdr>
    </w:div>
    <w:div w:id="1197499768">
      <w:bodyDiv w:val="1"/>
      <w:marLeft w:val="0"/>
      <w:marRight w:val="0"/>
      <w:marTop w:val="0"/>
      <w:marBottom w:val="0"/>
      <w:divBdr>
        <w:top w:val="none" w:sz="0" w:space="0" w:color="auto"/>
        <w:left w:val="none" w:sz="0" w:space="0" w:color="auto"/>
        <w:bottom w:val="none" w:sz="0" w:space="0" w:color="auto"/>
        <w:right w:val="none" w:sz="0" w:space="0" w:color="auto"/>
      </w:divBdr>
    </w:div>
    <w:div w:id="1198394872">
      <w:bodyDiv w:val="1"/>
      <w:marLeft w:val="0"/>
      <w:marRight w:val="0"/>
      <w:marTop w:val="0"/>
      <w:marBottom w:val="0"/>
      <w:divBdr>
        <w:top w:val="none" w:sz="0" w:space="0" w:color="auto"/>
        <w:left w:val="none" w:sz="0" w:space="0" w:color="auto"/>
        <w:bottom w:val="none" w:sz="0" w:space="0" w:color="auto"/>
        <w:right w:val="none" w:sz="0" w:space="0" w:color="auto"/>
      </w:divBdr>
    </w:div>
    <w:div w:id="1200358524">
      <w:bodyDiv w:val="1"/>
      <w:marLeft w:val="0"/>
      <w:marRight w:val="0"/>
      <w:marTop w:val="0"/>
      <w:marBottom w:val="0"/>
      <w:divBdr>
        <w:top w:val="none" w:sz="0" w:space="0" w:color="auto"/>
        <w:left w:val="none" w:sz="0" w:space="0" w:color="auto"/>
        <w:bottom w:val="none" w:sz="0" w:space="0" w:color="auto"/>
        <w:right w:val="none" w:sz="0" w:space="0" w:color="auto"/>
      </w:divBdr>
    </w:div>
    <w:div w:id="1200821730">
      <w:bodyDiv w:val="1"/>
      <w:marLeft w:val="0"/>
      <w:marRight w:val="0"/>
      <w:marTop w:val="0"/>
      <w:marBottom w:val="0"/>
      <w:divBdr>
        <w:top w:val="none" w:sz="0" w:space="0" w:color="auto"/>
        <w:left w:val="none" w:sz="0" w:space="0" w:color="auto"/>
        <w:bottom w:val="none" w:sz="0" w:space="0" w:color="auto"/>
        <w:right w:val="none" w:sz="0" w:space="0" w:color="auto"/>
      </w:divBdr>
      <w:divsChild>
        <w:div w:id="2143960427">
          <w:marLeft w:val="0"/>
          <w:marRight w:val="0"/>
          <w:marTop w:val="0"/>
          <w:marBottom w:val="0"/>
          <w:divBdr>
            <w:top w:val="none" w:sz="0" w:space="0" w:color="auto"/>
            <w:left w:val="none" w:sz="0" w:space="0" w:color="auto"/>
            <w:bottom w:val="none" w:sz="0" w:space="0" w:color="auto"/>
            <w:right w:val="none" w:sz="0" w:space="0" w:color="auto"/>
          </w:divBdr>
        </w:div>
      </w:divsChild>
    </w:div>
    <w:div w:id="1201086551">
      <w:bodyDiv w:val="1"/>
      <w:marLeft w:val="0"/>
      <w:marRight w:val="0"/>
      <w:marTop w:val="0"/>
      <w:marBottom w:val="0"/>
      <w:divBdr>
        <w:top w:val="none" w:sz="0" w:space="0" w:color="auto"/>
        <w:left w:val="none" w:sz="0" w:space="0" w:color="auto"/>
        <w:bottom w:val="none" w:sz="0" w:space="0" w:color="auto"/>
        <w:right w:val="none" w:sz="0" w:space="0" w:color="auto"/>
      </w:divBdr>
      <w:divsChild>
        <w:div w:id="205534405">
          <w:marLeft w:val="0"/>
          <w:marRight w:val="2102"/>
          <w:marTop w:val="125"/>
          <w:marBottom w:val="0"/>
          <w:divBdr>
            <w:top w:val="none" w:sz="0" w:space="0" w:color="auto"/>
            <w:left w:val="none" w:sz="0" w:space="0" w:color="auto"/>
            <w:bottom w:val="none" w:sz="0" w:space="0" w:color="auto"/>
            <w:right w:val="none" w:sz="0" w:space="0" w:color="auto"/>
          </w:divBdr>
        </w:div>
        <w:div w:id="480118999">
          <w:marLeft w:val="0"/>
          <w:marRight w:val="2102"/>
          <w:marTop w:val="125"/>
          <w:marBottom w:val="0"/>
          <w:divBdr>
            <w:top w:val="none" w:sz="0" w:space="0" w:color="auto"/>
            <w:left w:val="none" w:sz="0" w:space="0" w:color="auto"/>
            <w:bottom w:val="none" w:sz="0" w:space="0" w:color="auto"/>
            <w:right w:val="none" w:sz="0" w:space="0" w:color="auto"/>
          </w:divBdr>
        </w:div>
        <w:div w:id="936988178">
          <w:marLeft w:val="0"/>
          <w:marRight w:val="2102"/>
          <w:marTop w:val="125"/>
          <w:marBottom w:val="0"/>
          <w:divBdr>
            <w:top w:val="none" w:sz="0" w:space="0" w:color="auto"/>
            <w:left w:val="none" w:sz="0" w:space="0" w:color="auto"/>
            <w:bottom w:val="none" w:sz="0" w:space="0" w:color="auto"/>
            <w:right w:val="none" w:sz="0" w:space="0" w:color="auto"/>
          </w:divBdr>
        </w:div>
        <w:div w:id="1084884530">
          <w:marLeft w:val="0"/>
          <w:marRight w:val="2102"/>
          <w:marTop w:val="125"/>
          <w:marBottom w:val="0"/>
          <w:divBdr>
            <w:top w:val="none" w:sz="0" w:space="0" w:color="auto"/>
            <w:left w:val="none" w:sz="0" w:space="0" w:color="auto"/>
            <w:bottom w:val="none" w:sz="0" w:space="0" w:color="auto"/>
            <w:right w:val="none" w:sz="0" w:space="0" w:color="auto"/>
          </w:divBdr>
        </w:div>
        <w:div w:id="1108698282">
          <w:marLeft w:val="0"/>
          <w:marRight w:val="2102"/>
          <w:marTop w:val="125"/>
          <w:marBottom w:val="0"/>
          <w:divBdr>
            <w:top w:val="none" w:sz="0" w:space="0" w:color="auto"/>
            <w:left w:val="none" w:sz="0" w:space="0" w:color="auto"/>
            <w:bottom w:val="none" w:sz="0" w:space="0" w:color="auto"/>
            <w:right w:val="none" w:sz="0" w:space="0" w:color="auto"/>
          </w:divBdr>
        </w:div>
        <w:div w:id="1135947884">
          <w:marLeft w:val="0"/>
          <w:marRight w:val="2102"/>
          <w:marTop w:val="125"/>
          <w:marBottom w:val="0"/>
          <w:divBdr>
            <w:top w:val="none" w:sz="0" w:space="0" w:color="auto"/>
            <w:left w:val="none" w:sz="0" w:space="0" w:color="auto"/>
            <w:bottom w:val="none" w:sz="0" w:space="0" w:color="auto"/>
            <w:right w:val="none" w:sz="0" w:space="0" w:color="auto"/>
          </w:divBdr>
        </w:div>
        <w:div w:id="1274825256">
          <w:marLeft w:val="0"/>
          <w:marRight w:val="2102"/>
          <w:marTop w:val="125"/>
          <w:marBottom w:val="0"/>
          <w:divBdr>
            <w:top w:val="none" w:sz="0" w:space="0" w:color="auto"/>
            <w:left w:val="none" w:sz="0" w:space="0" w:color="auto"/>
            <w:bottom w:val="none" w:sz="0" w:space="0" w:color="auto"/>
            <w:right w:val="none" w:sz="0" w:space="0" w:color="auto"/>
          </w:divBdr>
        </w:div>
        <w:div w:id="1577976594">
          <w:marLeft w:val="0"/>
          <w:marRight w:val="2102"/>
          <w:marTop w:val="120"/>
          <w:marBottom w:val="0"/>
          <w:divBdr>
            <w:top w:val="none" w:sz="0" w:space="0" w:color="auto"/>
            <w:left w:val="none" w:sz="0" w:space="0" w:color="auto"/>
            <w:bottom w:val="none" w:sz="0" w:space="0" w:color="auto"/>
            <w:right w:val="none" w:sz="0" w:space="0" w:color="auto"/>
          </w:divBdr>
        </w:div>
      </w:divsChild>
    </w:div>
    <w:div w:id="1203008797">
      <w:bodyDiv w:val="1"/>
      <w:marLeft w:val="0"/>
      <w:marRight w:val="0"/>
      <w:marTop w:val="0"/>
      <w:marBottom w:val="0"/>
      <w:divBdr>
        <w:top w:val="none" w:sz="0" w:space="0" w:color="auto"/>
        <w:left w:val="none" w:sz="0" w:space="0" w:color="auto"/>
        <w:bottom w:val="none" w:sz="0" w:space="0" w:color="auto"/>
        <w:right w:val="none" w:sz="0" w:space="0" w:color="auto"/>
      </w:divBdr>
    </w:div>
    <w:div w:id="1204320494">
      <w:bodyDiv w:val="1"/>
      <w:marLeft w:val="0"/>
      <w:marRight w:val="0"/>
      <w:marTop w:val="0"/>
      <w:marBottom w:val="0"/>
      <w:divBdr>
        <w:top w:val="none" w:sz="0" w:space="0" w:color="auto"/>
        <w:left w:val="none" w:sz="0" w:space="0" w:color="auto"/>
        <w:bottom w:val="none" w:sz="0" w:space="0" w:color="auto"/>
        <w:right w:val="none" w:sz="0" w:space="0" w:color="auto"/>
      </w:divBdr>
    </w:div>
    <w:div w:id="1207567520">
      <w:bodyDiv w:val="1"/>
      <w:marLeft w:val="0"/>
      <w:marRight w:val="0"/>
      <w:marTop w:val="0"/>
      <w:marBottom w:val="0"/>
      <w:divBdr>
        <w:top w:val="none" w:sz="0" w:space="0" w:color="auto"/>
        <w:left w:val="none" w:sz="0" w:space="0" w:color="auto"/>
        <w:bottom w:val="none" w:sz="0" w:space="0" w:color="auto"/>
        <w:right w:val="none" w:sz="0" w:space="0" w:color="auto"/>
      </w:divBdr>
    </w:div>
    <w:div w:id="1208108906">
      <w:bodyDiv w:val="1"/>
      <w:marLeft w:val="0"/>
      <w:marRight w:val="0"/>
      <w:marTop w:val="0"/>
      <w:marBottom w:val="0"/>
      <w:divBdr>
        <w:top w:val="none" w:sz="0" w:space="0" w:color="auto"/>
        <w:left w:val="none" w:sz="0" w:space="0" w:color="auto"/>
        <w:bottom w:val="none" w:sz="0" w:space="0" w:color="auto"/>
        <w:right w:val="none" w:sz="0" w:space="0" w:color="auto"/>
      </w:divBdr>
    </w:div>
    <w:div w:id="1208757077">
      <w:bodyDiv w:val="1"/>
      <w:marLeft w:val="0"/>
      <w:marRight w:val="0"/>
      <w:marTop w:val="0"/>
      <w:marBottom w:val="0"/>
      <w:divBdr>
        <w:top w:val="none" w:sz="0" w:space="0" w:color="auto"/>
        <w:left w:val="none" w:sz="0" w:space="0" w:color="auto"/>
        <w:bottom w:val="none" w:sz="0" w:space="0" w:color="auto"/>
        <w:right w:val="none" w:sz="0" w:space="0" w:color="auto"/>
      </w:divBdr>
    </w:div>
    <w:div w:id="1209606528">
      <w:bodyDiv w:val="1"/>
      <w:marLeft w:val="0"/>
      <w:marRight w:val="0"/>
      <w:marTop w:val="0"/>
      <w:marBottom w:val="0"/>
      <w:divBdr>
        <w:top w:val="none" w:sz="0" w:space="0" w:color="auto"/>
        <w:left w:val="none" w:sz="0" w:space="0" w:color="auto"/>
        <w:bottom w:val="none" w:sz="0" w:space="0" w:color="auto"/>
        <w:right w:val="none" w:sz="0" w:space="0" w:color="auto"/>
      </w:divBdr>
    </w:div>
    <w:div w:id="1210800366">
      <w:bodyDiv w:val="1"/>
      <w:marLeft w:val="0"/>
      <w:marRight w:val="0"/>
      <w:marTop w:val="0"/>
      <w:marBottom w:val="0"/>
      <w:divBdr>
        <w:top w:val="none" w:sz="0" w:space="0" w:color="auto"/>
        <w:left w:val="none" w:sz="0" w:space="0" w:color="auto"/>
        <w:bottom w:val="none" w:sz="0" w:space="0" w:color="auto"/>
        <w:right w:val="none" w:sz="0" w:space="0" w:color="auto"/>
      </w:divBdr>
    </w:div>
    <w:div w:id="1211116053">
      <w:bodyDiv w:val="1"/>
      <w:marLeft w:val="0"/>
      <w:marRight w:val="0"/>
      <w:marTop w:val="0"/>
      <w:marBottom w:val="0"/>
      <w:divBdr>
        <w:top w:val="none" w:sz="0" w:space="0" w:color="auto"/>
        <w:left w:val="none" w:sz="0" w:space="0" w:color="auto"/>
        <w:bottom w:val="none" w:sz="0" w:space="0" w:color="auto"/>
        <w:right w:val="none" w:sz="0" w:space="0" w:color="auto"/>
      </w:divBdr>
    </w:div>
    <w:div w:id="1213351634">
      <w:bodyDiv w:val="1"/>
      <w:marLeft w:val="0"/>
      <w:marRight w:val="0"/>
      <w:marTop w:val="0"/>
      <w:marBottom w:val="0"/>
      <w:divBdr>
        <w:top w:val="none" w:sz="0" w:space="0" w:color="auto"/>
        <w:left w:val="none" w:sz="0" w:space="0" w:color="auto"/>
        <w:bottom w:val="none" w:sz="0" w:space="0" w:color="auto"/>
        <w:right w:val="none" w:sz="0" w:space="0" w:color="auto"/>
      </w:divBdr>
    </w:div>
    <w:div w:id="1214344661">
      <w:bodyDiv w:val="1"/>
      <w:marLeft w:val="0"/>
      <w:marRight w:val="0"/>
      <w:marTop w:val="0"/>
      <w:marBottom w:val="0"/>
      <w:divBdr>
        <w:top w:val="none" w:sz="0" w:space="0" w:color="auto"/>
        <w:left w:val="none" w:sz="0" w:space="0" w:color="auto"/>
        <w:bottom w:val="none" w:sz="0" w:space="0" w:color="auto"/>
        <w:right w:val="none" w:sz="0" w:space="0" w:color="auto"/>
      </w:divBdr>
    </w:div>
    <w:div w:id="1215386568">
      <w:bodyDiv w:val="1"/>
      <w:marLeft w:val="0"/>
      <w:marRight w:val="0"/>
      <w:marTop w:val="0"/>
      <w:marBottom w:val="0"/>
      <w:divBdr>
        <w:top w:val="none" w:sz="0" w:space="0" w:color="auto"/>
        <w:left w:val="none" w:sz="0" w:space="0" w:color="auto"/>
        <w:bottom w:val="none" w:sz="0" w:space="0" w:color="auto"/>
        <w:right w:val="none" w:sz="0" w:space="0" w:color="auto"/>
      </w:divBdr>
    </w:div>
    <w:div w:id="1215848731">
      <w:bodyDiv w:val="1"/>
      <w:marLeft w:val="0"/>
      <w:marRight w:val="0"/>
      <w:marTop w:val="0"/>
      <w:marBottom w:val="0"/>
      <w:divBdr>
        <w:top w:val="none" w:sz="0" w:space="0" w:color="auto"/>
        <w:left w:val="none" w:sz="0" w:space="0" w:color="auto"/>
        <w:bottom w:val="none" w:sz="0" w:space="0" w:color="auto"/>
        <w:right w:val="none" w:sz="0" w:space="0" w:color="auto"/>
      </w:divBdr>
    </w:div>
    <w:div w:id="1215897430">
      <w:bodyDiv w:val="1"/>
      <w:marLeft w:val="0"/>
      <w:marRight w:val="0"/>
      <w:marTop w:val="0"/>
      <w:marBottom w:val="0"/>
      <w:divBdr>
        <w:top w:val="none" w:sz="0" w:space="0" w:color="auto"/>
        <w:left w:val="none" w:sz="0" w:space="0" w:color="auto"/>
        <w:bottom w:val="none" w:sz="0" w:space="0" w:color="auto"/>
        <w:right w:val="none" w:sz="0" w:space="0" w:color="auto"/>
      </w:divBdr>
    </w:div>
    <w:div w:id="1216812127">
      <w:bodyDiv w:val="1"/>
      <w:marLeft w:val="0"/>
      <w:marRight w:val="0"/>
      <w:marTop w:val="0"/>
      <w:marBottom w:val="0"/>
      <w:divBdr>
        <w:top w:val="none" w:sz="0" w:space="0" w:color="auto"/>
        <w:left w:val="none" w:sz="0" w:space="0" w:color="auto"/>
        <w:bottom w:val="none" w:sz="0" w:space="0" w:color="auto"/>
        <w:right w:val="none" w:sz="0" w:space="0" w:color="auto"/>
      </w:divBdr>
    </w:div>
    <w:div w:id="1217814797">
      <w:bodyDiv w:val="1"/>
      <w:marLeft w:val="0"/>
      <w:marRight w:val="0"/>
      <w:marTop w:val="0"/>
      <w:marBottom w:val="0"/>
      <w:divBdr>
        <w:top w:val="none" w:sz="0" w:space="0" w:color="auto"/>
        <w:left w:val="none" w:sz="0" w:space="0" w:color="auto"/>
        <w:bottom w:val="none" w:sz="0" w:space="0" w:color="auto"/>
        <w:right w:val="none" w:sz="0" w:space="0" w:color="auto"/>
      </w:divBdr>
    </w:div>
    <w:div w:id="1218859568">
      <w:bodyDiv w:val="1"/>
      <w:marLeft w:val="0"/>
      <w:marRight w:val="0"/>
      <w:marTop w:val="0"/>
      <w:marBottom w:val="0"/>
      <w:divBdr>
        <w:top w:val="none" w:sz="0" w:space="0" w:color="auto"/>
        <w:left w:val="none" w:sz="0" w:space="0" w:color="auto"/>
        <w:bottom w:val="none" w:sz="0" w:space="0" w:color="auto"/>
        <w:right w:val="none" w:sz="0" w:space="0" w:color="auto"/>
      </w:divBdr>
    </w:div>
    <w:div w:id="1218936291">
      <w:bodyDiv w:val="1"/>
      <w:marLeft w:val="0"/>
      <w:marRight w:val="0"/>
      <w:marTop w:val="0"/>
      <w:marBottom w:val="0"/>
      <w:divBdr>
        <w:top w:val="none" w:sz="0" w:space="0" w:color="auto"/>
        <w:left w:val="none" w:sz="0" w:space="0" w:color="auto"/>
        <w:bottom w:val="none" w:sz="0" w:space="0" w:color="auto"/>
        <w:right w:val="none" w:sz="0" w:space="0" w:color="auto"/>
      </w:divBdr>
    </w:div>
    <w:div w:id="1225068535">
      <w:bodyDiv w:val="1"/>
      <w:marLeft w:val="0"/>
      <w:marRight w:val="0"/>
      <w:marTop w:val="0"/>
      <w:marBottom w:val="0"/>
      <w:divBdr>
        <w:top w:val="none" w:sz="0" w:space="0" w:color="auto"/>
        <w:left w:val="none" w:sz="0" w:space="0" w:color="auto"/>
        <w:bottom w:val="none" w:sz="0" w:space="0" w:color="auto"/>
        <w:right w:val="none" w:sz="0" w:space="0" w:color="auto"/>
      </w:divBdr>
    </w:div>
    <w:div w:id="1226113496">
      <w:bodyDiv w:val="1"/>
      <w:marLeft w:val="0"/>
      <w:marRight w:val="0"/>
      <w:marTop w:val="0"/>
      <w:marBottom w:val="0"/>
      <w:divBdr>
        <w:top w:val="none" w:sz="0" w:space="0" w:color="auto"/>
        <w:left w:val="none" w:sz="0" w:space="0" w:color="auto"/>
        <w:bottom w:val="none" w:sz="0" w:space="0" w:color="auto"/>
        <w:right w:val="none" w:sz="0" w:space="0" w:color="auto"/>
      </w:divBdr>
    </w:div>
    <w:div w:id="1226451851">
      <w:bodyDiv w:val="1"/>
      <w:marLeft w:val="0"/>
      <w:marRight w:val="0"/>
      <w:marTop w:val="0"/>
      <w:marBottom w:val="0"/>
      <w:divBdr>
        <w:top w:val="none" w:sz="0" w:space="0" w:color="auto"/>
        <w:left w:val="none" w:sz="0" w:space="0" w:color="auto"/>
        <w:bottom w:val="none" w:sz="0" w:space="0" w:color="auto"/>
        <w:right w:val="none" w:sz="0" w:space="0" w:color="auto"/>
      </w:divBdr>
    </w:div>
    <w:div w:id="1228616600">
      <w:bodyDiv w:val="1"/>
      <w:marLeft w:val="0"/>
      <w:marRight w:val="0"/>
      <w:marTop w:val="0"/>
      <w:marBottom w:val="0"/>
      <w:divBdr>
        <w:top w:val="none" w:sz="0" w:space="0" w:color="auto"/>
        <w:left w:val="none" w:sz="0" w:space="0" w:color="auto"/>
        <w:bottom w:val="none" w:sz="0" w:space="0" w:color="auto"/>
        <w:right w:val="none" w:sz="0" w:space="0" w:color="auto"/>
      </w:divBdr>
    </w:div>
    <w:div w:id="1229457922">
      <w:bodyDiv w:val="1"/>
      <w:marLeft w:val="0"/>
      <w:marRight w:val="0"/>
      <w:marTop w:val="0"/>
      <w:marBottom w:val="0"/>
      <w:divBdr>
        <w:top w:val="none" w:sz="0" w:space="0" w:color="auto"/>
        <w:left w:val="none" w:sz="0" w:space="0" w:color="auto"/>
        <w:bottom w:val="none" w:sz="0" w:space="0" w:color="auto"/>
        <w:right w:val="none" w:sz="0" w:space="0" w:color="auto"/>
      </w:divBdr>
    </w:div>
    <w:div w:id="1229923114">
      <w:bodyDiv w:val="1"/>
      <w:marLeft w:val="0"/>
      <w:marRight w:val="0"/>
      <w:marTop w:val="0"/>
      <w:marBottom w:val="0"/>
      <w:divBdr>
        <w:top w:val="none" w:sz="0" w:space="0" w:color="auto"/>
        <w:left w:val="none" w:sz="0" w:space="0" w:color="auto"/>
        <w:bottom w:val="none" w:sz="0" w:space="0" w:color="auto"/>
        <w:right w:val="none" w:sz="0" w:space="0" w:color="auto"/>
      </w:divBdr>
    </w:div>
    <w:div w:id="1231424776">
      <w:bodyDiv w:val="1"/>
      <w:marLeft w:val="0"/>
      <w:marRight w:val="0"/>
      <w:marTop w:val="0"/>
      <w:marBottom w:val="0"/>
      <w:divBdr>
        <w:top w:val="none" w:sz="0" w:space="0" w:color="auto"/>
        <w:left w:val="none" w:sz="0" w:space="0" w:color="auto"/>
        <w:bottom w:val="none" w:sz="0" w:space="0" w:color="auto"/>
        <w:right w:val="none" w:sz="0" w:space="0" w:color="auto"/>
      </w:divBdr>
    </w:div>
    <w:div w:id="1231496831">
      <w:bodyDiv w:val="1"/>
      <w:marLeft w:val="0"/>
      <w:marRight w:val="0"/>
      <w:marTop w:val="0"/>
      <w:marBottom w:val="0"/>
      <w:divBdr>
        <w:top w:val="none" w:sz="0" w:space="0" w:color="auto"/>
        <w:left w:val="none" w:sz="0" w:space="0" w:color="auto"/>
        <w:bottom w:val="none" w:sz="0" w:space="0" w:color="auto"/>
        <w:right w:val="none" w:sz="0" w:space="0" w:color="auto"/>
      </w:divBdr>
    </w:div>
    <w:div w:id="1231767223">
      <w:marLeft w:val="0"/>
      <w:marRight w:val="0"/>
      <w:marTop w:val="0"/>
      <w:marBottom w:val="0"/>
      <w:divBdr>
        <w:top w:val="none" w:sz="0" w:space="0" w:color="auto"/>
        <w:left w:val="none" w:sz="0" w:space="0" w:color="auto"/>
        <w:bottom w:val="none" w:sz="0" w:space="0" w:color="auto"/>
        <w:right w:val="none" w:sz="0" w:space="0" w:color="auto"/>
      </w:divBdr>
    </w:div>
    <w:div w:id="1234199126">
      <w:bodyDiv w:val="1"/>
      <w:marLeft w:val="0"/>
      <w:marRight w:val="0"/>
      <w:marTop w:val="0"/>
      <w:marBottom w:val="0"/>
      <w:divBdr>
        <w:top w:val="none" w:sz="0" w:space="0" w:color="auto"/>
        <w:left w:val="none" w:sz="0" w:space="0" w:color="auto"/>
        <w:bottom w:val="none" w:sz="0" w:space="0" w:color="auto"/>
        <w:right w:val="none" w:sz="0" w:space="0" w:color="auto"/>
      </w:divBdr>
    </w:div>
    <w:div w:id="1235041966">
      <w:bodyDiv w:val="1"/>
      <w:marLeft w:val="0"/>
      <w:marRight w:val="0"/>
      <w:marTop w:val="0"/>
      <w:marBottom w:val="0"/>
      <w:divBdr>
        <w:top w:val="none" w:sz="0" w:space="0" w:color="auto"/>
        <w:left w:val="none" w:sz="0" w:space="0" w:color="auto"/>
        <w:bottom w:val="none" w:sz="0" w:space="0" w:color="auto"/>
        <w:right w:val="none" w:sz="0" w:space="0" w:color="auto"/>
      </w:divBdr>
    </w:div>
    <w:div w:id="1237202815">
      <w:bodyDiv w:val="1"/>
      <w:marLeft w:val="0"/>
      <w:marRight w:val="0"/>
      <w:marTop w:val="0"/>
      <w:marBottom w:val="0"/>
      <w:divBdr>
        <w:top w:val="none" w:sz="0" w:space="0" w:color="auto"/>
        <w:left w:val="none" w:sz="0" w:space="0" w:color="auto"/>
        <w:bottom w:val="none" w:sz="0" w:space="0" w:color="auto"/>
        <w:right w:val="none" w:sz="0" w:space="0" w:color="auto"/>
      </w:divBdr>
    </w:div>
    <w:div w:id="1237548269">
      <w:bodyDiv w:val="1"/>
      <w:marLeft w:val="0"/>
      <w:marRight w:val="0"/>
      <w:marTop w:val="0"/>
      <w:marBottom w:val="0"/>
      <w:divBdr>
        <w:top w:val="none" w:sz="0" w:space="0" w:color="auto"/>
        <w:left w:val="none" w:sz="0" w:space="0" w:color="auto"/>
        <w:bottom w:val="none" w:sz="0" w:space="0" w:color="auto"/>
        <w:right w:val="none" w:sz="0" w:space="0" w:color="auto"/>
      </w:divBdr>
    </w:div>
    <w:div w:id="1240557774">
      <w:bodyDiv w:val="1"/>
      <w:marLeft w:val="0"/>
      <w:marRight w:val="0"/>
      <w:marTop w:val="0"/>
      <w:marBottom w:val="0"/>
      <w:divBdr>
        <w:top w:val="none" w:sz="0" w:space="0" w:color="auto"/>
        <w:left w:val="none" w:sz="0" w:space="0" w:color="auto"/>
        <w:bottom w:val="none" w:sz="0" w:space="0" w:color="auto"/>
        <w:right w:val="none" w:sz="0" w:space="0" w:color="auto"/>
      </w:divBdr>
    </w:div>
    <w:div w:id="1242107494">
      <w:marLeft w:val="0"/>
      <w:marRight w:val="0"/>
      <w:marTop w:val="0"/>
      <w:marBottom w:val="0"/>
      <w:divBdr>
        <w:top w:val="none" w:sz="0" w:space="0" w:color="auto"/>
        <w:left w:val="none" w:sz="0" w:space="0" w:color="auto"/>
        <w:bottom w:val="none" w:sz="0" w:space="0" w:color="auto"/>
        <w:right w:val="none" w:sz="0" w:space="0" w:color="auto"/>
      </w:divBdr>
    </w:div>
    <w:div w:id="1245140293">
      <w:bodyDiv w:val="1"/>
      <w:marLeft w:val="0"/>
      <w:marRight w:val="0"/>
      <w:marTop w:val="0"/>
      <w:marBottom w:val="0"/>
      <w:divBdr>
        <w:top w:val="none" w:sz="0" w:space="0" w:color="auto"/>
        <w:left w:val="none" w:sz="0" w:space="0" w:color="auto"/>
        <w:bottom w:val="none" w:sz="0" w:space="0" w:color="auto"/>
        <w:right w:val="none" w:sz="0" w:space="0" w:color="auto"/>
      </w:divBdr>
    </w:div>
    <w:div w:id="1246064399">
      <w:bodyDiv w:val="1"/>
      <w:marLeft w:val="0"/>
      <w:marRight w:val="0"/>
      <w:marTop w:val="0"/>
      <w:marBottom w:val="0"/>
      <w:divBdr>
        <w:top w:val="none" w:sz="0" w:space="0" w:color="auto"/>
        <w:left w:val="none" w:sz="0" w:space="0" w:color="auto"/>
        <w:bottom w:val="none" w:sz="0" w:space="0" w:color="auto"/>
        <w:right w:val="none" w:sz="0" w:space="0" w:color="auto"/>
      </w:divBdr>
    </w:div>
    <w:div w:id="1247958932">
      <w:bodyDiv w:val="1"/>
      <w:marLeft w:val="0"/>
      <w:marRight w:val="0"/>
      <w:marTop w:val="0"/>
      <w:marBottom w:val="0"/>
      <w:divBdr>
        <w:top w:val="none" w:sz="0" w:space="0" w:color="auto"/>
        <w:left w:val="none" w:sz="0" w:space="0" w:color="auto"/>
        <w:bottom w:val="none" w:sz="0" w:space="0" w:color="auto"/>
        <w:right w:val="none" w:sz="0" w:space="0" w:color="auto"/>
      </w:divBdr>
    </w:div>
    <w:div w:id="1249314632">
      <w:bodyDiv w:val="1"/>
      <w:marLeft w:val="0"/>
      <w:marRight w:val="0"/>
      <w:marTop w:val="0"/>
      <w:marBottom w:val="0"/>
      <w:divBdr>
        <w:top w:val="none" w:sz="0" w:space="0" w:color="auto"/>
        <w:left w:val="none" w:sz="0" w:space="0" w:color="auto"/>
        <w:bottom w:val="none" w:sz="0" w:space="0" w:color="auto"/>
        <w:right w:val="none" w:sz="0" w:space="0" w:color="auto"/>
      </w:divBdr>
    </w:div>
    <w:div w:id="1252349605">
      <w:bodyDiv w:val="1"/>
      <w:marLeft w:val="0"/>
      <w:marRight w:val="0"/>
      <w:marTop w:val="0"/>
      <w:marBottom w:val="0"/>
      <w:divBdr>
        <w:top w:val="none" w:sz="0" w:space="0" w:color="auto"/>
        <w:left w:val="none" w:sz="0" w:space="0" w:color="auto"/>
        <w:bottom w:val="none" w:sz="0" w:space="0" w:color="auto"/>
        <w:right w:val="none" w:sz="0" w:space="0" w:color="auto"/>
      </w:divBdr>
    </w:div>
    <w:div w:id="1253660070">
      <w:bodyDiv w:val="1"/>
      <w:marLeft w:val="0"/>
      <w:marRight w:val="0"/>
      <w:marTop w:val="0"/>
      <w:marBottom w:val="0"/>
      <w:divBdr>
        <w:top w:val="none" w:sz="0" w:space="0" w:color="auto"/>
        <w:left w:val="none" w:sz="0" w:space="0" w:color="auto"/>
        <w:bottom w:val="none" w:sz="0" w:space="0" w:color="auto"/>
        <w:right w:val="none" w:sz="0" w:space="0" w:color="auto"/>
      </w:divBdr>
    </w:div>
    <w:div w:id="1254051793">
      <w:bodyDiv w:val="1"/>
      <w:marLeft w:val="0"/>
      <w:marRight w:val="0"/>
      <w:marTop w:val="0"/>
      <w:marBottom w:val="0"/>
      <w:divBdr>
        <w:top w:val="none" w:sz="0" w:space="0" w:color="auto"/>
        <w:left w:val="none" w:sz="0" w:space="0" w:color="auto"/>
        <w:bottom w:val="none" w:sz="0" w:space="0" w:color="auto"/>
        <w:right w:val="none" w:sz="0" w:space="0" w:color="auto"/>
      </w:divBdr>
    </w:div>
    <w:div w:id="1254513816">
      <w:bodyDiv w:val="1"/>
      <w:marLeft w:val="0"/>
      <w:marRight w:val="0"/>
      <w:marTop w:val="0"/>
      <w:marBottom w:val="0"/>
      <w:divBdr>
        <w:top w:val="none" w:sz="0" w:space="0" w:color="auto"/>
        <w:left w:val="none" w:sz="0" w:space="0" w:color="auto"/>
        <w:bottom w:val="none" w:sz="0" w:space="0" w:color="auto"/>
        <w:right w:val="none" w:sz="0" w:space="0" w:color="auto"/>
      </w:divBdr>
    </w:div>
    <w:div w:id="1255548488">
      <w:bodyDiv w:val="1"/>
      <w:marLeft w:val="0"/>
      <w:marRight w:val="0"/>
      <w:marTop w:val="0"/>
      <w:marBottom w:val="0"/>
      <w:divBdr>
        <w:top w:val="none" w:sz="0" w:space="0" w:color="auto"/>
        <w:left w:val="none" w:sz="0" w:space="0" w:color="auto"/>
        <w:bottom w:val="none" w:sz="0" w:space="0" w:color="auto"/>
        <w:right w:val="none" w:sz="0" w:space="0" w:color="auto"/>
      </w:divBdr>
    </w:div>
    <w:div w:id="1255549584">
      <w:bodyDiv w:val="1"/>
      <w:marLeft w:val="0"/>
      <w:marRight w:val="0"/>
      <w:marTop w:val="0"/>
      <w:marBottom w:val="0"/>
      <w:divBdr>
        <w:top w:val="none" w:sz="0" w:space="0" w:color="auto"/>
        <w:left w:val="none" w:sz="0" w:space="0" w:color="auto"/>
        <w:bottom w:val="none" w:sz="0" w:space="0" w:color="auto"/>
        <w:right w:val="none" w:sz="0" w:space="0" w:color="auto"/>
      </w:divBdr>
    </w:div>
    <w:div w:id="1255631384">
      <w:bodyDiv w:val="1"/>
      <w:marLeft w:val="0"/>
      <w:marRight w:val="0"/>
      <w:marTop w:val="0"/>
      <w:marBottom w:val="0"/>
      <w:divBdr>
        <w:top w:val="none" w:sz="0" w:space="0" w:color="auto"/>
        <w:left w:val="none" w:sz="0" w:space="0" w:color="auto"/>
        <w:bottom w:val="none" w:sz="0" w:space="0" w:color="auto"/>
        <w:right w:val="none" w:sz="0" w:space="0" w:color="auto"/>
      </w:divBdr>
    </w:div>
    <w:div w:id="1256548041">
      <w:bodyDiv w:val="1"/>
      <w:marLeft w:val="0"/>
      <w:marRight w:val="0"/>
      <w:marTop w:val="0"/>
      <w:marBottom w:val="0"/>
      <w:divBdr>
        <w:top w:val="none" w:sz="0" w:space="0" w:color="auto"/>
        <w:left w:val="none" w:sz="0" w:space="0" w:color="auto"/>
        <w:bottom w:val="none" w:sz="0" w:space="0" w:color="auto"/>
        <w:right w:val="none" w:sz="0" w:space="0" w:color="auto"/>
      </w:divBdr>
    </w:div>
    <w:div w:id="1257132276">
      <w:bodyDiv w:val="1"/>
      <w:marLeft w:val="0"/>
      <w:marRight w:val="0"/>
      <w:marTop w:val="0"/>
      <w:marBottom w:val="0"/>
      <w:divBdr>
        <w:top w:val="none" w:sz="0" w:space="0" w:color="auto"/>
        <w:left w:val="none" w:sz="0" w:space="0" w:color="auto"/>
        <w:bottom w:val="none" w:sz="0" w:space="0" w:color="auto"/>
        <w:right w:val="none" w:sz="0" w:space="0" w:color="auto"/>
      </w:divBdr>
    </w:div>
    <w:div w:id="1258246963">
      <w:bodyDiv w:val="1"/>
      <w:marLeft w:val="0"/>
      <w:marRight w:val="0"/>
      <w:marTop w:val="0"/>
      <w:marBottom w:val="0"/>
      <w:divBdr>
        <w:top w:val="none" w:sz="0" w:space="0" w:color="auto"/>
        <w:left w:val="none" w:sz="0" w:space="0" w:color="auto"/>
        <w:bottom w:val="none" w:sz="0" w:space="0" w:color="auto"/>
        <w:right w:val="none" w:sz="0" w:space="0" w:color="auto"/>
      </w:divBdr>
    </w:div>
    <w:div w:id="1261719279">
      <w:bodyDiv w:val="1"/>
      <w:marLeft w:val="0"/>
      <w:marRight w:val="0"/>
      <w:marTop w:val="0"/>
      <w:marBottom w:val="0"/>
      <w:divBdr>
        <w:top w:val="none" w:sz="0" w:space="0" w:color="auto"/>
        <w:left w:val="none" w:sz="0" w:space="0" w:color="auto"/>
        <w:bottom w:val="none" w:sz="0" w:space="0" w:color="auto"/>
        <w:right w:val="none" w:sz="0" w:space="0" w:color="auto"/>
      </w:divBdr>
    </w:div>
    <w:div w:id="1261790861">
      <w:bodyDiv w:val="1"/>
      <w:marLeft w:val="0"/>
      <w:marRight w:val="0"/>
      <w:marTop w:val="0"/>
      <w:marBottom w:val="0"/>
      <w:divBdr>
        <w:top w:val="none" w:sz="0" w:space="0" w:color="auto"/>
        <w:left w:val="none" w:sz="0" w:space="0" w:color="auto"/>
        <w:bottom w:val="none" w:sz="0" w:space="0" w:color="auto"/>
        <w:right w:val="none" w:sz="0" w:space="0" w:color="auto"/>
      </w:divBdr>
    </w:div>
    <w:div w:id="1262107955">
      <w:bodyDiv w:val="1"/>
      <w:marLeft w:val="0"/>
      <w:marRight w:val="0"/>
      <w:marTop w:val="0"/>
      <w:marBottom w:val="0"/>
      <w:divBdr>
        <w:top w:val="none" w:sz="0" w:space="0" w:color="auto"/>
        <w:left w:val="none" w:sz="0" w:space="0" w:color="auto"/>
        <w:bottom w:val="none" w:sz="0" w:space="0" w:color="auto"/>
        <w:right w:val="none" w:sz="0" w:space="0" w:color="auto"/>
      </w:divBdr>
    </w:div>
    <w:div w:id="1264148280">
      <w:bodyDiv w:val="1"/>
      <w:marLeft w:val="0"/>
      <w:marRight w:val="0"/>
      <w:marTop w:val="0"/>
      <w:marBottom w:val="0"/>
      <w:divBdr>
        <w:top w:val="none" w:sz="0" w:space="0" w:color="auto"/>
        <w:left w:val="none" w:sz="0" w:space="0" w:color="auto"/>
        <w:bottom w:val="none" w:sz="0" w:space="0" w:color="auto"/>
        <w:right w:val="none" w:sz="0" w:space="0" w:color="auto"/>
      </w:divBdr>
    </w:div>
    <w:div w:id="1265069141">
      <w:bodyDiv w:val="1"/>
      <w:marLeft w:val="0"/>
      <w:marRight w:val="0"/>
      <w:marTop w:val="0"/>
      <w:marBottom w:val="0"/>
      <w:divBdr>
        <w:top w:val="none" w:sz="0" w:space="0" w:color="auto"/>
        <w:left w:val="none" w:sz="0" w:space="0" w:color="auto"/>
        <w:bottom w:val="none" w:sz="0" w:space="0" w:color="auto"/>
        <w:right w:val="none" w:sz="0" w:space="0" w:color="auto"/>
      </w:divBdr>
    </w:div>
    <w:div w:id="1265528742">
      <w:bodyDiv w:val="1"/>
      <w:marLeft w:val="0"/>
      <w:marRight w:val="0"/>
      <w:marTop w:val="0"/>
      <w:marBottom w:val="0"/>
      <w:divBdr>
        <w:top w:val="none" w:sz="0" w:space="0" w:color="auto"/>
        <w:left w:val="none" w:sz="0" w:space="0" w:color="auto"/>
        <w:bottom w:val="none" w:sz="0" w:space="0" w:color="auto"/>
        <w:right w:val="none" w:sz="0" w:space="0" w:color="auto"/>
      </w:divBdr>
    </w:div>
    <w:div w:id="1266423869">
      <w:bodyDiv w:val="1"/>
      <w:marLeft w:val="0"/>
      <w:marRight w:val="0"/>
      <w:marTop w:val="0"/>
      <w:marBottom w:val="0"/>
      <w:divBdr>
        <w:top w:val="none" w:sz="0" w:space="0" w:color="auto"/>
        <w:left w:val="none" w:sz="0" w:space="0" w:color="auto"/>
        <w:bottom w:val="none" w:sz="0" w:space="0" w:color="auto"/>
        <w:right w:val="none" w:sz="0" w:space="0" w:color="auto"/>
      </w:divBdr>
    </w:div>
    <w:div w:id="1267158620">
      <w:bodyDiv w:val="1"/>
      <w:marLeft w:val="0"/>
      <w:marRight w:val="0"/>
      <w:marTop w:val="0"/>
      <w:marBottom w:val="0"/>
      <w:divBdr>
        <w:top w:val="none" w:sz="0" w:space="0" w:color="auto"/>
        <w:left w:val="none" w:sz="0" w:space="0" w:color="auto"/>
        <w:bottom w:val="none" w:sz="0" w:space="0" w:color="auto"/>
        <w:right w:val="none" w:sz="0" w:space="0" w:color="auto"/>
      </w:divBdr>
    </w:div>
    <w:div w:id="1268342834">
      <w:bodyDiv w:val="1"/>
      <w:marLeft w:val="0"/>
      <w:marRight w:val="0"/>
      <w:marTop w:val="0"/>
      <w:marBottom w:val="0"/>
      <w:divBdr>
        <w:top w:val="none" w:sz="0" w:space="0" w:color="auto"/>
        <w:left w:val="none" w:sz="0" w:space="0" w:color="auto"/>
        <w:bottom w:val="none" w:sz="0" w:space="0" w:color="auto"/>
        <w:right w:val="none" w:sz="0" w:space="0" w:color="auto"/>
      </w:divBdr>
    </w:div>
    <w:div w:id="1269045816">
      <w:bodyDiv w:val="1"/>
      <w:marLeft w:val="0"/>
      <w:marRight w:val="0"/>
      <w:marTop w:val="0"/>
      <w:marBottom w:val="0"/>
      <w:divBdr>
        <w:top w:val="none" w:sz="0" w:space="0" w:color="auto"/>
        <w:left w:val="none" w:sz="0" w:space="0" w:color="auto"/>
        <w:bottom w:val="none" w:sz="0" w:space="0" w:color="auto"/>
        <w:right w:val="none" w:sz="0" w:space="0" w:color="auto"/>
      </w:divBdr>
    </w:div>
    <w:div w:id="1272207263">
      <w:bodyDiv w:val="1"/>
      <w:marLeft w:val="0"/>
      <w:marRight w:val="0"/>
      <w:marTop w:val="0"/>
      <w:marBottom w:val="0"/>
      <w:divBdr>
        <w:top w:val="none" w:sz="0" w:space="0" w:color="auto"/>
        <w:left w:val="none" w:sz="0" w:space="0" w:color="auto"/>
        <w:bottom w:val="none" w:sz="0" w:space="0" w:color="auto"/>
        <w:right w:val="none" w:sz="0" w:space="0" w:color="auto"/>
      </w:divBdr>
    </w:div>
    <w:div w:id="1272661095">
      <w:bodyDiv w:val="1"/>
      <w:marLeft w:val="0"/>
      <w:marRight w:val="0"/>
      <w:marTop w:val="0"/>
      <w:marBottom w:val="0"/>
      <w:divBdr>
        <w:top w:val="none" w:sz="0" w:space="0" w:color="auto"/>
        <w:left w:val="none" w:sz="0" w:space="0" w:color="auto"/>
        <w:bottom w:val="none" w:sz="0" w:space="0" w:color="auto"/>
        <w:right w:val="none" w:sz="0" w:space="0" w:color="auto"/>
      </w:divBdr>
    </w:div>
    <w:div w:id="1272669008">
      <w:bodyDiv w:val="1"/>
      <w:marLeft w:val="0"/>
      <w:marRight w:val="0"/>
      <w:marTop w:val="0"/>
      <w:marBottom w:val="0"/>
      <w:divBdr>
        <w:top w:val="none" w:sz="0" w:space="0" w:color="auto"/>
        <w:left w:val="none" w:sz="0" w:space="0" w:color="auto"/>
        <w:bottom w:val="none" w:sz="0" w:space="0" w:color="auto"/>
        <w:right w:val="none" w:sz="0" w:space="0" w:color="auto"/>
      </w:divBdr>
    </w:div>
    <w:div w:id="1273705201">
      <w:bodyDiv w:val="1"/>
      <w:marLeft w:val="0"/>
      <w:marRight w:val="0"/>
      <w:marTop w:val="0"/>
      <w:marBottom w:val="0"/>
      <w:divBdr>
        <w:top w:val="none" w:sz="0" w:space="0" w:color="auto"/>
        <w:left w:val="none" w:sz="0" w:space="0" w:color="auto"/>
        <w:bottom w:val="none" w:sz="0" w:space="0" w:color="auto"/>
        <w:right w:val="none" w:sz="0" w:space="0" w:color="auto"/>
      </w:divBdr>
    </w:div>
    <w:div w:id="1273707895">
      <w:bodyDiv w:val="1"/>
      <w:marLeft w:val="0"/>
      <w:marRight w:val="0"/>
      <w:marTop w:val="0"/>
      <w:marBottom w:val="0"/>
      <w:divBdr>
        <w:top w:val="none" w:sz="0" w:space="0" w:color="auto"/>
        <w:left w:val="none" w:sz="0" w:space="0" w:color="auto"/>
        <w:bottom w:val="none" w:sz="0" w:space="0" w:color="auto"/>
        <w:right w:val="none" w:sz="0" w:space="0" w:color="auto"/>
      </w:divBdr>
    </w:div>
    <w:div w:id="1273710512">
      <w:bodyDiv w:val="1"/>
      <w:marLeft w:val="0"/>
      <w:marRight w:val="0"/>
      <w:marTop w:val="0"/>
      <w:marBottom w:val="0"/>
      <w:divBdr>
        <w:top w:val="none" w:sz="0" w:space="0" w:color="auto"/>
        <w:left w:val="none" w:sz="0" w:space="0" w:color="auto"/>
        <w:bottom w:val="none" w:sz="0" w:space="0" w:color="auto"/>
        <w:right w:val="none" w:sz="0" w:space="0" w:color="auto"/>
      </w:divBdr>
    </w:div>
    <w:div w:id="1275096558">
      <w:bodyDiv w:val="1"/>
      <w:marLeft w:val="0"/>
      <w:marRight w:val="0"/>
      <w:marTop w:val="0"/>
      <w:marBottom w:val="0"/>
      <w:divBdr>
        <w:top w:val="none" w:sz="0" w:space="0" w:color="auto"/>
        <w:left w:val="none" w:sz="0" w:space="0" w:color="auto"/>
        <w:bottom w:val="none" w:sz="0" w:space="0" w:color="auto"/>
        <w:right w:val="none" w:sz="0" w:space="0" w:color="auto"/>
      </w:divBdr>
    </w:div>
    <w:div w:id="1275747869">
      <w:bodyDiv w:val="1"/>
      <w:marLeft w:val="0"/>
      <w:marRight w:val="0"/>
      <w:marTop w:val="0"/>
      <w:marBottom w:val="0"/>
      <w:divBdr>
        <w:top w:val="none" w:sz="0" w:space="0" w:color="auto"/>
        <w:left w:val="none" w:sz="0" w:space="0" w:color="auto"/>
        <w:bottom w:val="none" w:sz="0" w:space="0" w:color="auto"/>
        <w:right w:val="none" w:sz="0" w:space="0" w:color="auto"/>
      </w:divBdr>
    </w:div>
    <w:div w:id="1277954899">
      <w:bodyDiv w:val="1"/>
      <w:marLeft w:val="0"/>
      <w:marRight w:val="0"/>
      <w:marTop w:val="0"/>
      <w:marBottom w:val="0"/>
      <w:divBdr>
        <w:top w:val="none" w:sz="0" w:space="0" w:color="auto"/>
        <w:left w:val="none" w:sz="0" w:space="0" w:color="auto"/>
        <w:bottom w:val="none" w:sz="0" w:space="0" w:color="auto"/>
        <w:right w:val="none" w:sz="0" w:space="0" w:color="auto"/>
      </w:divBdr>
    </w:div>
    <w:div w:id="1279292275">
      <w:bodyDiv w:val="1"/>
      <w:marLeft w:val="0"/>
      <w:marRight w:val="0"/>
      <w:marTop w:val="0"/>
      <w:marBottom w:val="0"/>
      <w:divBdr>
        <w:top w:val="none" w:sz="0" w:space="0" w:color="auto"/>
        <w:left w:val="none" w:sz="0" w:space="0" w:color="auto"/>
        <w:bottom w:val="none" w:sz="0" w:space="0" w:color="auto"/>
        <w:right w:val="none" w:sz="0" w:space="0" w:color="auto"/>
      </w:divBdr>
    </w:div>
    <w:div w:id="1281259389">
      <w:bodyDiv w:val="1"/>
      <w:marLeft w:val="0"/>
      <w:marRight w:val="0"/>
      <w:marTop w:val="0"/>
      <w:marBottom w:val="0"/>
      <w:divBdr>
        <w:top w:val="none" w:sz="0" w:space="0" w:color="auto"/>
        <w:left w:val="none" w:sz="0" w:space="0" w:color="auto"/>
        <w:bottom w:val="none" w:sz="0" w:space="0" w:color="auto"/>
        <w:right w:val="none" w:sz="0" w:space="0" w:color="auto"/>
      </w:divBdr>
    </w:div>
    <w:div w:id="1283076510">
      <w:bodyDiv w:val="1"/>
      <w:marLeft w:val="0"/>
      <w:marRight w:val="0"/>
      <w:marTop w:val="0"/>
      <w:marBottom w:val="0"/>
      <w:divBdr>
        <w:top w:val="none" w:sz="0" w:space="0" w:color="auto"/>
        <w:left w:val="none" w:sz="0" w:space="0" w:color="auto"/>
        <w:bottom w:val="none" w:sz="0" w:space="0" w:color="auto"/>
        <w:right w:val="none" w:sz="0" w:space="0" w:color="auto"/>
      </w:divBdr>
    </w:div>
    <w:div w:id="1284072226">
      <w:bodyDiv w:val="1"/>
      <w:marLeft w:val="0"/>
      <w:marRight w:val="0"/>
      <w:marTop w:val="0"/>
      <w:marBottom w:val="0"/>
      <w:divBdr>
        <w:top w:val="none" w:sz="0" w:space="0" w:color="auto"/>
        <w:left w:val="none" w:sz="0" w:space="0" w:color="auto"/>
        <w:bottom w:val="none" w:sz="0" w:space="0" w:color="auto"/>
        <w:right w:val="none" w:sz="0" w:space="0" w:color="auto"/>
      </w:divBdr>
    </w:div>
    <w:div w:id="1284506305">
      <w:bodyDiv w:val="1"/>
      <w:marLeft w:val="0"/>
      <w:marRight w:val="0"/>
      <w:marTop w:val="0"/>
      <w:marBottom w:val="0"/>
      <w:divBdr>
        <w:top w:val="none" w:sz="0" w:space="0" w:color="auto"/>
        <w:left w:val="none" w:sz="0" w:space="0" w:color="auto"/>
        <w:bottom w:val="none" w:sz="0" w:space="0" w:color="auto"/>
        <w:right w:val="none" w:sz="0" w:space="0" w:color="auto"/>
      </w:divBdr>
    </w:div>
    <w:div w:id="1284726023">
      <w:marLeft w:val="0"/>
      <w:marRight w:val="0"/>
      <w:marTop w:val="0"/>
      <w:marBottom w:val="0"/>
      <w:divBdr>
        <w:top w:val="none" w:sz="0" w:space="0" w:color="auto"/>
        <w:left w:val="none" w:sz="0" w:space="0" w:color="auto"/>
        <w:bottom w:val="none" w:sz="0" w:space="0" w:color="auto"/>
        <w:right w:val="none" w:sz="0" w:space="0" w:color="auto"/>
      </w:divBdr>
    </w:div>
    <w:div w:id="1285237744">
      <w:bodyDiv w:val="1"/>
      <w:marLeft w:val="0"/>
      <w:marRight w:val="0"/>
      <w:marTop w:val="0"/>
      <w:marBottom w:val="0"/>
      <w:divBdr>
        <w:top w:val="none" w:sz="0" w:space="0" w:color="auto"/>
        <w:left w:val="none" w:sz="0" w:space="0" w:color="auto"/>
        <w:bottom w:val="none" w:sz="0" w:space="0" w:color="auto"/>
        <w:right w:val="none" w:sz="0" w:space="0" w:color="auto"/>
      </w:divBdr>
    </w:div>
    <w:div w:id="1287467660">
      <w:bodyDiv w:val="1"/>
      <w:marLeft w:val="0"/>
      <w:marRight w:val="0"/>
      <w:marTop w:val="0"/>
      <w:marBottom w:val="0"/>
      <w:divBdr>
        <w:top w:val="none" w:sz="0" w:space="0" w:color="auto"/>
        <w:left w:val="none" w:sz="0" w:space="0" w:color="auto"/>
        <w:bottom w:val="none" w:sz="0" w:space="0" w:color="auto"/>
        <w:right w:val="none" w:sz="0" w:space="0" w:color="auto"/>
      </w:divBdr>
    </w:div>
    <w:div w:id="1288317362">
      <w:bodyDiv w:val="1"/>
      <w:marLeft w:val="0"/>
      <w:marRight w:val="0"/>
      <w:marTop w:val="0"/>
      <w:marBottom w:val="0"/>
      <w:divBdr>
        <w:top w:val="none" w:sz="0" w:space="0" w:color="auto"/>
        <w:left w:val="none" w:sz="0" w:space="0" w:color="auto"/>
        <w:bottom w:val="none" w:sz="0" w:space="0" w:color="auto"/>
        <w:right w:val="none" w:sz="0" w:space="0" w:color="auto"/>
      </w:divBdr>
    </w:div>
    <w:div w:id="1289704171">
      <w:bodyDiv w:val="1"/>
      <w:marLeft w:val="0"/>
      <w:marRight w:val="0"/>
      <w:marTop w:val="0"/>
      <w:marBottom w:val="0"/>
      <w:divBdr>
        <w:top w:val="none" w:sz="0" w:space="0" w:color="auto"/>
        <w:left w:val="none" w:sz="0" w:space="0" w:color="auto"/>
        <w:bottom w:val="none" w:sz="0" w:space="0" w:color="auto"/>
        <w:right w:val="none" w:sz="0" w:space="0" w:color="auto"/>
      </w:divBdr>
      <w:divsChild>
        <w:div w:id="676738657">
          <w:marLeft w:val="0"/>
          <w:marRight w:val="0"/>
          <w:marTop w:val="150"/>
          <w:marBottom w:val="0"/>
          <w:divBdr>
            <w:top w:val="none" w:sz="0" w:space="0" w:color="auto"/>
            <w:left w:val="none" w:sz="0" w:space="0" w:color="auto"/>
            <w:bottom w:val="none" w:sz="0" w:space="0" w:color="auto"/>
            <w:right w:val="none" w:sz="0" w:space="0" w:color="auto"/>
          </w:divBdr>
        </w:div>
      </w:divsChild>
    </w:div>
    <w:div w:id="1291395499">
      <w:bodyDiv w:val="1"/>
      <w:marLeft w:val="0"/>
      <w:marRight w:val="0"/>
      <w:marTop w:val="0"/>
      <w:marBottom w:val="0"/>
      <w:divBdr>
        <w:top w:val="none" w:sz="0" w:space="0" w:color="auto"/>
        <w:left w:val="none" w:sz="0" w:space="0" w:color="auto"/>
        <w:bottom w:val="none" w:sz="0" w:space="0" w:color="auto"/>
        <w:right w:val="none" w:sz="0" w:space="0" w:color="auto"/>
      </w:divBdr>
    </w:div>
    <w:div w:id="1292638437">
      <w:bodyDiv w:val="1"/>
      <w:marLeft w:val="0"/>
      <w:marRight w:val="0"/>
      <w:marTop w:val="0"/>
      <w:marBottom w:val="0"/>
      <w:divBdr>
        <w:top w:val="none" w:sz="0" w:space="0" w:color="auto"/>
        <w:left w:val="none" w:sz="0" w:space="0" w:color="auto"/>
        <w:bottom w:val="none" w:sz="0" w:space="0" w:color="auto"/>
        <w:right w:val="none" w:sz="0" w:space="0" w:color="auto"/>
      </w:divBdr>
    </w:div>
    <w:div w:id="1292859272">
      <w:marLeft w:val="0"/>
      <w:marRight w:val="0"/>
      <w:marTop w:val="0"/>
      <w:marBottom w:val="0"/>
      <w:divBdr>
        <w:top w:val="none" w:sz="0" w:space="0" w:color="auto"/>
        <w:left w:val="none" w:sz="0" w:space="0" w:color="auto"/>
        <w:bottom w:val="none" w:sz="0" w:space="0" w:color="auto"/>
        <w:right w:val="none" w:sz="0" w:space="0" w:color="auto"/>
      </w:divBdr>
    </w:div>
    <w:div w:id="1294140490">
      <w:bodyDiv w:val="1"/>
      <w:marLeft w:val="0"/>
      <w:marRight w:val="0"/>
      <w:marTop w:val="0"/>
      <w:marBottom w:val="0"/>
      <w:divBdr>
        <w:top w:val="none" w:sz="0" w:space="0" w:color="auto"/>
        <w:left w:val="none" w:sz="0" w:space="0" w:color="auto"/>
        <w:bottom w:val="none" w:sz="0" w:space="0" w:color="auto"/>
        <w:right w:val="none" w:sz="0" w:space="0" w:color="auto"/>
      </w:divBdr>
    </w:div>
    <w:div w:id="1294402831">
      <w:bodyDiv w:val="1"/>
      <w:marLeft w:val="0"/>
      <w:marRight w:val="0"/>
      <w:marTop w:val="0"/>
      <w:marBottom w:val="0"/>
      <w:divBdr>
        <w:top w:val="none" w:sz="0" w:space="0" w:color="auto"/>
        <w:left w:val="none" w:sz="0" w:space="0" w:color="auto"/>
        <w:bottom w:val="none" w:sz="0" w:space="0" w:color="auto"/>
        <w:right w:val="none" w:sz="0" w:space="0" w:color="auto"/>
      </w:divBdr>
    </w:div>
    <w:div w:id="1295216740">
      <w:bodyDiv w:val="1"/>
      <w:marLeft w:val="0"/>
      <w:marRight w:val="0"/>
      <w:marTop w:val="0"/>
      <w:marBottom w:val="0"/>
      <w:divBdr>
        <w:top w:val="none" w:sz="0" w:space="0" w:color="auto"/>
        <w:left w:val="none" w:sz="0" w:space="0" w:color="auto"/>
        <w:bottom w:val="none" w:sz="0" w:space="0" w:color="auto"/>
        <w:right w:val="none" w:sz="0" w:space="0" w:color="auto"/>
      </w:divBdr>
    </w:div>
    <w:div w:id="1295526308">
      <w:marLeft w:val="0"/>
      <w:marRight w:val="0"/>
      <w:marTop w:val="0"/>
      <w:marBottom w:val="0"/>
      <w:divBdr>
        <w:top w:val="none" w:sz="0" w:space="0" w:color="auto"/>
        <w:left w:val="none" w:sz="0" w:space="0" w:color="auto"/>
        <w:bottom w:val="none" w:sz="0" w:space="0" w:color="auto"/>
        <w:right w:val="none" w:sz="0" w:space="0" w:color="auto"/>
      </w:divBdr>
      <w:divsChild>
        <w:div w:id="1332634313">
          <w:marLeft w:val="0"/>
          <w:marRight w:val="0"/>
          <w:marTop w:val="0"/>
          <w:marBottom w:val="0"/>
          <w:divBdr>
            <w:top w:val="none" w:sz="0" w:space="0" w:color="auto"/>
            <w:left w:val="none" w:sz="0" w:space="0" w:color="auto"/>
            <w:bottom w:val="none" w:sz="0" w:space="0" w:color="auto"/>
            <w:right w:val="none" w:sz="0" w:space="0" w:color="auto"/>
          </w:divBdr>
        </w:div>
      </w:divsChild>
    </w:div>
    <w:div w:id="1295990003">
      <w:bodyDiv w:val="1"/>
      <w:marLeft w:val="0"/>
      <w:marRight w:val="0"/>
      <w:marTop w:val="0"/>
      <w:marBottom w:val="0"/>
      <w:divBdr>
        <w:top w:val="none" w:sz="0" w:space="0" w:color="auto"/>
        <w:left w:val="none" w:sz="0" w:space="0" w:color="auto"/>
        <w:bottom w:val="none" w:sz="0" w:space="0" w:color="auto"/>
        <w:right w:val="none" w:sz="0" w:space="0" w:color="auto"/>
      </w:divBdr>
    </w:div>
    <w:div w:id="1299216351">
      <w:bodyDiv w:val="1"/>
      <w:marLeft w:val="0"/>
      <w:marRight w:val="0"/>
      <w:marTop w:val="0"/>
      <w:marBottom w:val="0"/>
      <w:divBdr>
        <w:top w:val="none" w:sz="0" w:space="0" w:color="auto"/>
        <w:left w:val="none" w:sz="0" w:space="0" w:color="auto"/>
        <w:bottom w:val="none" w:sz="0" w:space="0" w:color="auto"/>
        <w:right w:val="none" w:sz="0" w:space="0" w:color="auto"/>
      </w:divBdr>
    </w:div>
    <w:div w:id="1300459272">
      <w:bodyDiv w:val="1"/>
      <w:marLeft w:val="0"/>
      <w:marRight w:val="0"/>
      <w:marTop w:val="0"/>
      <w:marBottom w:val="0"/>
      <w:divBdr>
        <w:top w:val="none" w:sz="0" w:space="0" w:color="auto"/>
        <w:left w:val="none" w:sz="0" w:space="0" w:color="auto"/>
        <w:bottom w:val="none" w:sz="0" w:space="0" w:color="auto"/>
        <w:right w:val="none" w:sz="0" w:space="0" w:color="auto"/>
      </w:divBdr>
    </w:div>
    <w:div w:id="1301422038">
      <w:bodyDiv w:val="1"/>
      <w:marLeft w:val="0"/>
      <w:marRight w:val="0"/>
      <w:marTop w:val="0"/>
      <w:marBottom w:val="0"/>
      <w:divBdr>
        <w:top w:val="none" w:sz="0" w:space="0" w:color="auto"/>
        <w:left w:val="none" w:sz="0" w:space="0" w:color="auto"/>
        <w:bottom w:val="none" w:sz="0" w:space="0" w:color="auto"/>
        <w:right w:val="none" w:sz="0" w:space="0" w:color="auto"/>
      </w:divBdr>
    </w:div>
    <w:div w:id="1305545018">
      <w:bodyDiv w:val="1"/>
      <w:marLeft w:val="0"/>
      <w:marRight w:val="0"/>
      <w:marTop w:val="0"/>
      <w:marBottom w:val="0"/>
      <w:divBdr>
        <w:top w:val="none" w:sz="0" w:space="0" w:color="auto"/>
        <w:left w:val="none" w:sz="0" w:space="0" w:color="auto"/>
        <w:bottom w:val="none" w:sz="0" w:space="0" w:color="auto"/>
        <w:right w:val="none" w:sz="0" w:space="0" w:color="auto"/>
      </w:divBdr>
    </w:div>
    <w:div w:id="1305817239">
      <w:bodyDiv w:val="1"/>
      <w:marLeft w:val="0"/>
      <w:marRight w:val="0"/>
      <w:marTop w:val="0"/>
      <w:marBottom w:val="0"/>
      <w:divBdr>
        <w:top w:val="none" w:sz="0" w:space="0" w:color="auto"/>
        <w:left w:val="none" w:sz="0" w:space="0" w:color="auto"/>
        <w:bottom w:val="none" w:sz="0" w:space="0" w:color="auto"/>
        <w:right w:val="none" w:sz="0" w:space="0" w:color="auto"/>
      </w:divBdr>
    </w:div>
    <w:div w:id="1306736254">
      <w:bodyDiv w:val="1"/>
      <w:marLeft w:val="0"/>
      <w:marRight w:val="0"/>
      <w:marTop w:val="0"/>
      <w:marBottom w:val="0"/>
      <w:divBdr>
        <w:top w:val="none" w:sz="0" w:space="0" w:color="auto"/>
        <w:left w:val="none" w:sz="0" w:space="0" w:color="auto"/>
        <w:bottom w:val="none" w:sz="0" w:space="0" w:color="auto"/>
        <w:right w:val="none" w:sz="0" w:space="0" w:color="auto"/>
      </w:divBdr>
    </w:div>
    <w:div w:id="1311447986">
      <w:bodyDiv w:val="1"/>
      <w:marLeft w:val="0"/>
      <w:marRight w:val="0"/>
      <w:marTop w:val="0"/>
      <w:marBottom w:val="0"/>
      <w:divBdr>
        <w:top w:val="none" w:sz="0" w:space="0" w:color="auto"/>
        <w:left w:val="none" w:sz="0" w:space="0" w:color="auto"/>
        <w:bottom w:val="none" w:sz="0" w:space="0" w:color="auto"/>
        <w:right w:val="none" w:sz="0" w:space="0" w:color="auto"/>
      </w:divBdr>
    </w:div>
    <w:div w:id="1311595238">
      <w:bodyDiv w:val="1"/>
      <w:marLeft w:val="0"/>
      <w:marRight w:val="0"/>
      <w:marTop w:val="0"/>
      <w:marBottom w:val="0"/>
      <w:divBdr>
        <w:top w:val="none" w:sz="0" w:space="0" w:color="auto"/>
        <w:left w:val="none" w:sz="0" w:space="0" w:color="auto"/>
        <w:bottom w:val="none" w:sz="0" w:space="0" w:color="auto"/>
        <w:right w:val="none" w:sz="0" w:space="0" w:color="auto"/>
      </w:divBdr>
    </w:div>
    <w:div w:id="1313094130">
      <w:bodyDiv w:val="1"/>
      <w:marLeft w:val="0"/>
      <w:marRight w:val="0"/>
      <w:marTop w:val="0"/>
      <w:marBottom w:val="0"/>
      <w:divBdr>
        <w:top w:val="none" w:sz="0" w:space="0" w:color="auto"/>
        <w:left w:val="none" w:sz="0" w:space="0" w:color="auto"/>
        <w:bottom w:val="none" w:sz="0" w:space="0" w:color="auto"/>
        <w:right w:val="none" w:sz="0" w:space="0" w:color="auto"/>
      </w:divBdr>
      <w:divsChild>
        <w:div w:id="309599579">
          <w:marLeft w:val="0"/>
          <w:marRight w:val="0"/>
          <w:marTop w:val="150"/>
          <w:marBottom w:val="0"/>
          <w:divBdr>
            <w:top w:val="none" w:sz="0" w:space="0" w:color="auto"/>
            <w:left w:val="none" w:sz="0" w:space="0" w:color="auto"/>
            <w:bottom w:val="none" w:sz="0" w:space="0" w:color="auto"/>
            <w:right w:val="none" w:sz="0" w:space="0" w:color="auto"/>
          </w:divBdr>
        </w:div>
      </w:divsChild>
    </w:div>
    <w:div w:id="1314992100">
      <w:bodyDiv w:val="1"/>
      <w:marLeft w:val="0"/>
      <w:marRight w:val="0"/>
      <w:marTop w:val="0"/>
      <w:marBottom w:val="0"/>
      <w:divBdr>
        <w:top w:val="none" w:sz="0" w:space="0" w:color="auto"/>
        <w:left w:val="none" w:sz="0" w:space="0" w:color="auto"/>
        <w:bottom w:val="none" w:sz="0" w:space="0" w:color="auto"/>
        <w:right w:val="none" w:sz="0" w:space="0" w:color="auto"/>
      </w:divBdr>
    </w:div>
    <w:div w:id="1315527317">
      <w:bodyDiv w:val="1"/>
      <w:marLeft w:val="0"/>
      <w:marRight w:val="0"/>
      <w:marTop w:val="0"/>
      <w:marBottom w:val="0"/>
      <w:divBdr>
        <w:top w:val="none" w:sz="0" w:space="0" w:color="auto"/>
        <w:left w:val="none" w:sz="0" w:space="0" w:color="auto"/>
        <w:bottom w:val="none" w:sz="0" w:space="0" w:color="auto"/>
        <w:right w:val="none" w:sz="0" w:space="0" w:color="auto"/>
      </w:divBdr>
    </w:div>
    <w:div w:id="1316106509">
      <w:bodyDiv w:val="1"/>
      <w:marLeft w:val="0"/>
      <w:marRight w:val="0"/>
      <w:marTop w:val="0"/>
      <w:marBottom w:val="0"/>
      <w:divBdr>
        <w:top w:val="none" w:sz="0" w:space="0" w:color="auto"/>
        <w:left w:val="none" w:sz="0" w:space="0" w:color="auto"/>
        <w:bottom w:val="none" w:sz="0" w:space="0" w:color="auto"/>
        <w:right w:val="none" w:sz="0" w:space="0" w:color="auto"/>
      </w:divBdr>
    </w:div>
    <w:div w:id="1319770378">
      <w:bodyDiv w:val="1"/>
      <w:marLeft w:val="0"/>
      <w:marRight w:val="0"/>
      <w:marTop w:val="0"/>
      <w:marBottom w:val="0"/>
      <w:divBdr>
        <w:top w:val="none" w:sz="0" w:space="0" w:color="auto"/>
        <w:left w:val="none" w:sz="0" w:space="0" w:color="auto"/>
        <w:bottom w:val="none" w:sz="0" w:space="0" w:color="auto"/>
        <w:right w:val="none" w:sz="0" w:space="0" w:color="auto"/>
      </w:divBdr>
    </w:div>
    <w:div w:id="1320042737">
      <w:bodyDiv w:val="1"/>
      <w:marLeft w:val="0"/>
      <w:marRight w:val="0"/>
      <w:marTop w:val="0"/>
      <w:marBottom w:val="0"/>
      <w:divBdr>
        <w:top w:val="none" w:sz="0" w:space="0" w:color="auto"/>
        <w:left w:val="none" w:sz="0" w:space="0" w:color="auto"/>
        <w:bottom w:val="none" w:sz="0" w:space="0" w:color="auto"/>
        <w:right w:val="none" w:sz="0" w:space="0" w:color="auto"/>
      </w:divBdr>
    </w:div>
    <w:div w:id="1321805981">
      <w:bodyDiv w:val="1"/>
      <w:marLeft w:val="0"/>
      <w:marRight w:val="0"/>
      <w:marTop w:val="0"/>
      <w:marBottom w:val="0"/>
      <w:divBdr>
        <w:top w:val="none" w:sz="0" w:space="0" w:color="auto"/>
        <w:left w:val="none" w:sz="0" w:space="0" w:color="auto"/>
        <w:bottom w:val="none" w:sz="0" w:space="0" w:color="auto"/>
        <w:right w:val="none" w:sz="0" w:space="0" w:color="auto"/>
      </w:divBdr>
    </w:div>
    <w:div w:id="1322349164">
      <w:bodyDiv w:val="1"/>
      <w:marLeft w:val="0"/>
      <w:marRight w:val="0"/>
      <w:marTop w:val="0"/>
      <w:marBottom w:val="0"/>
      <w:divBdr>
        <w:top w:val="none" w:sz="0" w:space="0" w:color="auto"/>
        <w:left w:val="none" w:sz="0" w:space="0" w:color="auto"/>
        <w:bottom w:val="none" w:sz="0" w:space="0" w:color="auto"/>
        <w:right w:val="none" w:sz="0" w:space="0" w:color="auto"/>
      </w:divBdr>
    </w:div>
    <w:div w:id="1322782021">
      <w:bodyDiv w:val="1"/>
      <w:marLeft w:val="0"/>
      <w:marRight w:val="0"/>
      <w:marTop w:val="0"/>
      <w:marBottom w:val="0"/>
      <w:divBdr>
        <w:top w:val="none" w:sz="0" w:space="0" w:color="auto"/>
        <w:left w:val="none" w:sz="0" w:space="0" w:color="auto"/>
        <w:bottom w:val="none" w:sz="0" w:space="0" w:color="auto"/>
        <w:right w:val="none" w:sz="0" w:space="0" w:color="auto"/>
      </w:divBdr>
    </w:div>
    <w:div w:id="1322848317">
      <w:bodyDiv w:val="1"/>
      <w:marLeft w:val="0"/>
      <w:marRight w:val="0"/>
      <w:marTop w:val="0"/>
      <w:marBottom w:val="0"/>
      <w:divBdr>
        <w:top w:val="none" w:sz="0" w:space="0" w:color="auto"/>
        <w:left w:val="none" w:sz="0" w:space="0" w:color="auto"/>
        <w:bottom w:val="none" w:sz="0" w:space="0" w:color="auto"/>
        <w:right w:val="none" w:sz="0" w:space="0" w:color="auto"/>
      </w:divBdr>
    </w:div>
    <w:div w:id="1322849504">
      <w:bodyDiv w:val="1"/>
      <w:marLeft w:val="0"/>
      <w:marRight w:val="0"/>
      <w:marTop w:val="0"/>
      <w:marBottom w:val="0"/>
      <w:divBdr>
        <w:top w:val="none" w:sz="0" w:space="0" w:color="auto"/>
        <w:left w:val="none" w:sz="0" w:space="0" w:color="auto"/>
        <w:bottom w:val="none" w:sz="0" w:space="0" w:color="auto"/>
        <w:right w:val="none" w:sz="0" w:space="0" w:color="auto"/>
      </w:divBdr>
    </w:div>
    <w:div w:id="1328440097">
      <w:bodyDiv w:val="1"/>
      <w:marLeft w:val="0"/>
      <w:marRight w:val="0"/>
      <w:marTop w:val="0"/>
      <w:marBottom w:val="0"/>
      <w:divBdr>
        <w:top w:val="none" w:sz="0" w:space="0" w:color="auto"/>
        <w:left w:val="none" w:sz="0" w:space="0" w:color="auto"/>
        <w:bottom w:val="none" w:sz="0" w:space="0" w:color="auto"/>
        <w:right w:val="none" w:sz="0" w:space="0" w:color="auto"/>
      </w:divBdr>
    </w:div>
    <w:div w:id="1328943995">
      <w:bodyDiv w:val="1"/>
      <w:marLeft w:val="0"/>
      <w:marRight w:val="0"/>
      <w:marTop w:val="0"/>
      <w:marBottom w:val="0"/>
      <w:divBdr>
        <w:top w:val="none" w:sz="0" w:space="0" w:color="auto"/>
        <w:left w:val="none" w:sz="0" w:space="0" w:color="auto"/>
        <w:bottom w:val="none" w:sz="0" w:space="0" w:color="auto"/>
        <w:right w:val="none" w:sz="0" w:space="0" w:color="auto"/>
      </w:divBdr>
    </w:div>
    <w:div w:id="1329673604">
      <w:bodyDiv w:val="1"/>
      <w:marLeft w:val="0"/>
      <w:marRight w:val="0"/>
      <w:marTop w:val="0"/>
      <w:marBottom w:val="0"/>
      <w:divBdr>
        <w:top w:val="none" w:sz="0" w:space="0" w:color="auto"/>
        <w:left w:val="none" w:sz="0" w:space="0" w:color="auto"/>
        <w:bottom w:val="none" w:sz="0" w:space="0" w:color="auto"/>
        <w:right w:val="none" w:sz="0" w:space="0" w:color="auto"/>
      </w:divBdr>
    </w:div>
    <w:div w:id="1331837866">
      <w:bodyDiv w:val="1"/>
      <w:marLeft w:val="0"/>
      <w:marRight w:val="0"/>
      <w:marTop w:val="0"/>
      <w:marBottom w:val="0"/>
      <w:divBdr>
        <w:top w:val="none" w:sz="0" w:space="0" w:color="auto"/>
        <w:left w:val="none" w:sz="0" w:space="0" w:color="auto"/>
        <w:bottom w:val="none" w:sz="0" w:space="0" w:color="auto"/>
        <w:right w:val="none" w:sz="0" w:space="0" w:color="auto"/>
      </w:divBdr>
    </w:div>
    <w:div w:id="1332947149">
      <w:bodyDiv w:val="1"/>
      <w:marLeft w:val="0"/>
      <w:marRight w:val="0"/>
      <w:marTop w:val="0"/>
      <w:marBottom w:val="0"/>
      <w:divBdr>
        <w:top w:val="none" w:sz="0" w:space="0" w:color="auto"/>
        <w:left w:val="none" w:sz="0" w:space="0" w:color="auto"/>
        <w:bottom w:val="none" w:sz="0" w:space="0" w:color="auto"/>
        <w:right w:val="none" w:sz="0" w:space="0" w:color="auto"/>
      </w:divBdr>
    </w:div>
    <w:div w:id="1333947324">
      <w:bodyDiv w:val="1"/>
      <w:marLeft w:val="0"/>
      <w:marRight w:val="0"/>
      <w:marTop w:val="0"/>
      <w:marBottom w:val="0"/>
      <w:divBdr>
        <w:top w:val="none" w:sz="0" w:space="0" w:color="auto"/>
        <w:left w:val="none" w:sz="0" w:space="0" w:color="auto"/>
        <w:bottom w:val="none" w:sz="0" w:space="0" w:color="auto"/>
        <w:right w:val="none" w:sz="0" w:space="0" w:color="auto"/>
      </w:divBdr>
    </w:div>
    <w:div w:id="1334795225">
      <w:bodyDiv w:val="1"/>
      <w:marLeft w:val="0"/>
      <w:marRight w:val="0"/>
      <w:marTop w:val="0"/>
      <w:marBottom w:val="0"/>
      <w:divBdr>
        <w:top w:val="none" w:sz="0" w:space="0" w:color="auto"/>
        <w:left w:val="none" w:sz="0" w:space="0" w:color="auto"/>
        <w:bottom w:val="none" w:sz="0" w:space="0" w:color="auto"/>
        <w:right w:val="none" w:sz="0" w:space="0" w:color="auto"/>
      </w:divBdr>
    </w:div>
    <w:div w:id="1336491307">
      <w:bodyDiv w:val="1"/>
      <w:marLeft w:val="0"/>
      <w:marRight w:val="0"/>
      <w:marTop w:val="0"/>
      <w:marBottom w:val="0"/>
      <w:divBdr>
        <w:top w:val="none" w:sz="0" w:space="0" w:color="auto"/>
        <w:left w:val="none" w:sz="0" w:space="0" w:color="auto"/>
        <w:bottom w:val="none" w:sz="0" w:space="0" w:color="auto"/>
        <w:right w:val="none" w:sz="0" w:space="0" w:color="auto"/>
      </w:divBdr>
    </w:div>
    <w:div w:id="1337227174">
      <w:bodyDiv w:val="1"/>
      <w:marLeft w:val="0"/>
      <w:marRight w:val="0"/>
      <w:marTop w:val="0"/>
      <w:marBottom w:val="0"/>
      <w:divBdr>
        <w:top w:val="none" w:sz="0" w:space="0" w:color="auto"/>
        <w:left w:val="none" w:sz="0" w:space="0" w:color="auto"/>
        <w:bottom w:val="none" w:sz="0" w:space="0" w:color="auto"/>
        <w:right w:val="none" w:sz="0" w:space="0" w:color="auto"/>
      </w:divBdr>
    </w:div>
    <w:div w:id="1337806077">
      <w:bodyDiv w:val="1"/>
      <w:marLeft w:val="0"/>
      <w:marRight w:val="0"/>
      <w:marTop w:val="0"/>
      <w:marBottom w:val="0"/>
      <w:divBdr>
        <w:top w:val="none" w:sz="0" w:space="0" w:color="auto"/>
        <w:left w:val="none" w:sz="0" w:space="0" w:color="auto"/>
        <w:bottom w:val="none" w:sz="0" w:space="0" w:color="auto"/>
        <w:right w:val="none" w:sz="0" w:space="0" w:color="auto"/>
      </w:divBdr>
    </w:div>
    <w:div w:id="1338189274">
      <w:bodyDiv w:val="1"/>
      <w:marLeft w:val="0"/>
      <w:marRight w:val="0"/>
      <w:marTop w:val="0"/>
      <w:marBottom w:val="0"/>
      <w:divBdr>
        <w:top w:val="none" w:sz="0" w:space="0" w:color="auto"/>
        <w:left w:val="none" w:sz="0" w:space="0" w:color="auto"/>
        <w:bottom w:val="none" w:sz="0" w:space="0" w:color="auto"/>
        <w:right w:val="none" w:sz="0" w:space="0" w:color="auto"/>
      </w:divBdr>
    </w:div>
    <w:div w:id="1339962243">
      <w:marLeft w:val="0"/>
      <w:marRight w:val="0"/>
      <w:marTop w:val="0"/>
      <w:marBottom w:val="0"/>
      <w:divBdr>
        <w:top w:val="none" w:sz="0" w:space="0" w:color="auto"/>
        <w:left w:val="none" w:sz="0" w:space="0" w:color="auto"/>
        <w:bottom w:val="none" w:sz="0" w:space="0" w:color="auto"/>
        <w:right w:val="none" w:sz="0" w:space="0" w:color="auto"/>
      </w:divBdr>
    </w:div>
    <w:div w:id="1341543398">
      <w:bodyDiv w:val="1"/>
      <w:marLeft w:val="0"/>
      <w:marRight w:val="0"/>
      <w:marTop w:val="0"/>
      <w:marBottom w:val="0"/>
      <w:divBdr>
        <w:top w:val="none" w:sz="0" w:space="0" w:color="auto"/>
        <w:left w:val="none" w:sz="0" w:space="0" w:color="auto"/>
        <w:bottom w:val="none" w:sz="0" w:space="0" w:color="auto"/>
        <w:right w:val="none" w:sz="0" w:space="0" w:color="auto"/>
      </w:divBdr>
    </w:div>
    <w:div w:id="1342659715">
      <w:bodyDiv w:val="1"/>
      <w:marLeft w:val="0"/>
      <w:marRight w:val="0"/>
      <w:marTop w:val="0"/>
      <w:marBottom w:val="0"/>
      <w:divBdr>
        <w:top w:val="none" w:sz="0" w:space="0" w:color="auto"/>
        <w:left w:val="none" w:sz="0" w:space="0" w:color="auto"/>
        <w:bottom w:val="none" w:sz="0" w:space="0" w:color="auto"/>
        <w:right w:val="none" w:sz="0" w:space="0" w:color="auto"/>
      </w:divBdr>
    </w:div>
    <w:div w:id="1344436466">
      <w:bodyDiv w:val="1"/>
      <w:marLeft w:val="0"/>
      <w:marRight w:val="0"/>
      <w:marTop w:val="0"/>
      <w:marBottom w:val="0"/>
      <w:divBdr>
        <w:top w:val="none" w:sz="0" w:space="0" w:color="auto"/>
        <w:left w:val="none" w:sz="0" w:space="0" w:color="auto"/>
        <w:bottom w:val="none" w:sz="0" w:space="0" w:color="auto"/>
        <w:right w:val="none" w:sz="0" w:space="0" w:color="auto"/>
      </w:divBdr>
    </w:div>
    <w:div w:id="1346009093">
      <w:bodyDiv w:val="1"/>
      <w:marLeft w:val="0"/>
      <w:marRight w:val="0"/>
      <w:marTop w:val="0"/>
      <w:marBottom w:val="0"/>
      <w:divBdr>
        <w:top w:val="none" w:sz="0" w:space="0" w:color="auto"/>
        <w:left w:val="none" w:sz="0" w:space="0" w:color="auto"/>
        <w:bottom w:val="none" w:sz="0" w:space="0" w:color="auto"/>
        <w:right w:val="none" w:sz="0" w:space="0" w:color="auto"/>
      </w:divBdr>
    </w:div>
    <w:div w:id="1346404159">
      <w:bodyDiv w:val="1"/>
      <w:marLeft w:val="0"/>
      <w:marRight w:val="0"/>
      <w:marTop w:val="0"/>
      <w:marBottom w:val="0"/>
      <w:divBdr>
        <w:top w:val="none" w:sz="0" w:space="0" w:color="auto"/>
        <w:left w:val="none" w:sz="0" w:space="0" w:color="auto"/>
        <w:bottom w:val="none" w:sz="0" w:space="0" w:color="auto"/>
        <w:right w:val="none" w:sz="0" w:space="0" w:color="auto"/>
      </w:divBdr>
    </w:div>
    <w:div w:id="1346832277">
      <w:bodyDiv w:val="1"/>
      <w:marLeft w:val="0"/>
      <w:marRight w:val="0"/>
      <w:marTop w:val="0"/>
      <w:marBottom w:val="0"/>
      <w:divBdr>
        <w:top w:val="none" w:sz="0" w:space="0" w:color="auto"/>
        <w:left w:val="none" w:sz="0" w:space="0" w:color="auto"/>
        <w:bottom w:val="none" w:sz="0" w:space="0" w:color="auto"/>
        <w:right w:val="none" w:sz="0" w:space="0" w:color="auto"/>
      </w:divBdr>
    </w:div>
    <w:div w:id="1347249776">
      <w:bodyDiv w:val="1"/>
      <w:marLeft w:val="0"/>
      <w:marRight w:val="0"/>
      <w:marTop w:val="0"/>
      <w:marBottom w:val="0"/>
      <w:divBdr>
        <w:top w:val="none" w:sz="0" w:space="0" w:color="auto"/>
        <w:left w:val="none" w:sz="0" w:space="0" w:color="auto"/>
        <w:bottom w:val="none" w:sz="0" w:space="0" w:color="auto"/>
        <w:right w:val="none" w:sz="0" w:space="0" w:color="auto"/>
      </w:divBdr>
    </w:div>
    <w:div w:id="1348095601">
      <w:bodyDiv w:val="1"/>
      <w:marLeft w:val="0"/>
      <w:marRight w:val="0"/>
      <w:marTop w:val="0"/>
      <w:marBottom w:val="0"/>
      <w:divBdr>
        <w:top w:val="none" w:sz="0" w:space="0" w:color="auto"/>
        <w:left w:val="none" w:sz="0" w:space="0" w:color="auto"/>
        <w:bottom w:val="none" w:sz="0" w:space="0" w:color="auto"/>
        <w:right w:val="none" w:sz="0" w:space="0" w:color="auto"/>
      </w:divBdr>
    </w:div>
    <w:div w:id="1349285327">
      <w:bodyDiv w:val="1"/>
      <w:marLeft w:val="0"/>
      <w:marRight w:val="0"/>
      <w:marTop w:val="0"/>
      <w:marBottom w:val="0"/>
      <w:divBdr>
        <w:top w:val="none" w:sz="0" w:space="0" w:color="auto"/>
        <w:left w:val="none" w:sz="0" w:space="0" w:color="auto"/>
        <w:bottom w:val="none" w:sz="0" w:space="0" w:color="auto"/>
        <w:right w:val="none" w:sz="0" w:space="0" w:color="auto"/>
      </w:divBdr>
    </w:div>
    <w:div w:id="1349912318">
      <w:bodyDiv w:val="1"/>
      <w:marLeft w:val="0"/>
      <w:marRight w:val="0"/>
      <w:marTop w:val="0"/>
      <w:marBottom w:val="0"/>
      <w:divBdr>
        <w:top w:val="none" w:sz="0" w:space="0" w:color="auto"/>
        <w:left w:val="none" w:sz="0" w:space="0" w:color="auto"/>
        <w:bottom w:val="none" w:sz="0" w:space="0" w:color="auto"/>
        <w:right w:val="none" w:sz="0" w:space="0" w:color="auto"/>
      </w:divBdr>
    </w:div>
    <w:div w:id="1351642390">
      <w:bodyDiv w:val="1"/>
      <w:marLeft w:val="0"/>
      <w:marRight w:val="0"/>
      <w:marTop w:val="0"/>
      <w:marBottom w:val="0"/>
      <w:divBdr>
        <w:top w:val="none" w:sz="0" w:space="0" w:color="auto"/>
        <w:left w:val="none" w:sz="0" w:space="0" w:color="auto"/>
        <w:bottom w:val="none" w:sz="0" w:space="0" w:color="auto"/>
        <w:right w:val="none" w:sz="0" w:space="0" w:color="auto"/>
      </w:divBdr>
    </w:div>
    <w:div w:id="1352603539">
      <w:bodyDiv w:val="1"/>
      <w:marLeft w:val="0"/>
      <w:marRight w:val="0"/>
      <w:marTop w:val="0"/>
      <w:marBottom w:val="0"/>
      <w:divBdr>
        <w:top w:val="none" w:sz="0" w:space="0" w:color="auto"/>
        <w:left w:val="none" w:sz="0" w:space="0" w:color="auto"/>
        <w:bottom w:val="none" w:sz="0" w:space="0" w:color="auto"/>
        <w:right w:val="none" w:sz="0" w:space="0" w:color="auto"/>
      </w:divBdr>
    </w:div>
    <w:div w:id="1352874213">
      <w:bodyDiv w:val="1"/>
      <w:marLeft w:val="0"/>
      <w:marRight w:val="0"/>
      <w:marTop w:val="0"/>
      <w:marBottom w:val="0"/>
      <w:divBdr>
        <w:top w:val="none" w:sz="0" w:space="0" w:color="auto"/>
        <w:left w:val="none" w:sz="0" w:space="0" w:color="auto"/>
        <w:bottom w:val="none" w:sz="0" w:space="0" w:color="auto"/>
        <w:right w:val="none" w:sz="0" w:space="0" w:color="auto"/>
      </w:divBdr>
    </w:div>
    <w:div w:id="1353144916">
      <w:bodyDiv w:val="1"/>
      <w:marLeft w:val="0"/>
      <w:marRight w:val="0"/>
      <w:marTop w:val="0"/>
      <w:marBottom w:val="0"/>
      <w:divBdr>
        <w:top w:val="none" w:sz="0" w:space="0" w:color="auto"/>
        <w:left w:val="none" w:sz="0" w:space="0" w:color="auto"/>
        <w:bottom w:val="none" w:sz="0" w:space="0" w:color="auto"/>
        <w:right w:val="none" w:sz="0" w:space="0" w:color="auto"/>
      </w:divBdr>
    </w:div>
    <w:div w:id="1354112352">
      <w:bodyDiv w:val="1"/>
      <w:marLeft w:val="0"/>
      <w:marRight w:val="0"/>
      <w:marTop w:val="0"/>
      <w:marBottom w:val="0"/>
      <w:divBdr>
        <w:top w:val="none" w:sz="0" w:space="0" w:color="auto"/>
        <w:left w:val="none" w:sz="0" w:space="0" w:color="auto"/>
        <w:bottom w:val="none" w:sz="0" w:space="0" w:color="auto"/>
        <w:right w:val="none" w:sz="0" w:space="0" w:color="auto"/>
      </w:divBdr>
    </w:div>
    <w:div w:id="1354377455">
      <w:bodyDiv w:val="1"/>
      <w:marLeft w:val="0"/>
      <w:marRight w:val="0"/>
      <w:marTop w:val="0"/>
      <w:marBottom w:val="0"/>
      <w:divBdr>
        <w:top w:val="none" w:sz="0" w:space="0" w:color="auto"/>
        <w:left w:val="none" w:sz="0" w:space="0" w:color="auto"/>
        <w:bottom w:val="none" w:sz="0" w:space="0" w:color="auto"/>
        <w:right w:val="none" w:sz="0" w:space="0" w:color="auto"/>
      </w:divBdr>
    </w:div>
    <w:div w:id="1354765225">
      <w:bodyDiv w:val="1"/>
      <w:marLeft w:val="0"/>
      <w:marRight w:val="0"/>
      <w:marTop w:val="0"/>
      <w:marBottom w:val="0"/>
      <w:divBdr>
        <w:top w:val="none" w:sz="0" w:space="0" w:color="auto"/>
        <w:left w:val="none" w:sz="0" w:space="0" w:color="auto"/>
        <w:bottom w:val="none" w:sz="0" w:space="0" w:color="auto"/>
        <w:right w:val="none" w:sz="0" w:space="0" w:color="auto"/>
      </w:divBdr>
    </w:div>
    <w:div w:id="1354839340">
      <w:bodyDiv w:val="1"/>
      <w:marLeft w:val="0"/>
      <w:marRight w:val="0"/>
      <w:marTop w:val="0"/>
      <w:marBottom w:val="0"/>
      <w:divBdr>
        <w:top w:val="none" w:sz="0" w:space="0" w:color="auto"/>
        <w:left w:val="none" w:sz="0" w:space="0" w:color="auto"/>
        <w:bottom w:val="none" w:sz="0" w:space="0" w:color="auto"/>
        <w:right w:val="none" w:sz="0" w:space="0" w:color="auto"/>
      </w:divBdr>
    </w:div>
    <w:div w:id="1355688728">
      <w:bodyDiv w:val="1"/>
      <w:marLeft w:val="0"/>
      <w:marRight w:val="0"/>
      <w:marTop w:val="0"/>
      <w:marBottom w:val="0"/>
      <w:divBdr>
        <w:top w:val="none" w:sz="0" w:space="0" w:color="auto"/>
        <w:left w:val="none" w:sz="0" w:space="0" w:color="auto"/>
        <w:bottom w:val="none" w:sz="0" w:space="0" w:color="auto"/>
        <w:right w:val="none" w:sz="0" w:space="0" w:color="auto"/>
      </w:divBdr>
    </w:div>
    <w:div w:id="1356421992">
      <w:bodyDiv w:val="1"/>
      <w:marLeft w:val="0"/>
      <w:marRight w:val="0"/>
      <w:marTop w:val="0"/>
      <w:marBottom w:val="0"/>
      <w:divBdr>
        <w:top w:val="none" w:sz="0" w:space="0" w:color="auto"/>
        <w:left w:val="none" w:sz="0" w:space="0" w:color="auto"/>
        <w:bottom w:val="none" w:sz="0" w:space="0" w:color="auto"/>
        <w:right w:val="none" w:sz="0" w:space="0" w:color="auto"/>
      </w:divBdr>
    </w:div>
    <w:div w:id="1356729366">
      <w:bodyDiv w:val="1"/>
      <w:marLeft w:val="0"/>
      <w:marRight w:val="0"/>
      <w:marTop w:val="0"/>
      <w:marBottom w:val="0"/>
      <w:divBdr>
        <w:top w:val="none" w:sz="0" w:space="0" w:color="auto"/>
        <w:left w:val="none" w:sz="0" w:space="0" w:color="auto"/>
        <w:bottom w:val="none" w:sz="0" w:space="0" w:color="auto"/>
        <w:right w:val="none" w:sz="0" w:space="0" w:color="auto"/>
      </w:divBdr>
    </w:div>
    <w:div w:id="1356730870">
      <w:marLeft w:val="0"/>
      <w:marRight w:val="0"/>
      <w:marTop w:val="0"/>
      <w:marBottom w:val="0"/>
      <w:divBdr>
        <w:top w:val="none" w:sz="0" w:space="0" w:color="auto"/>
        <w:left w:val="none" w:sz="0" w:space="0" w:color="auto"/>
        <w:bottom w:val="none" w:sz="0" w:space="0" w:color="auto"/>
        <w:right w:val="none" w:sz="0" w:space="0" w:color="auto"/>
      </w:divBdr>
    </w:div>
    <w:div w:id="1357124003">
      <w:bodyDiv w:val="1"/>
      <w:marLeft w:val="0"/>
      <w:marRight w:val="0"/>
      <w:marTop w:val="0"/>
      <w:marBottom w:val="0"/>
      <w:divBdr>
        <w:top w:val="none" w:sz="0" w:space="0" w:color="auto"/>
        <w:left w:val="none" w:sz="0" w:space="0" w:color="auto"/>
        <w:bottom w:val="none" w:sz="0" w:space="0" w:color="auto"/>
        <w:right w:val="none" w:sz="0" w:space="0" w:color="auto"/>
      </w:divBdr>
    </w:div>
    <w:div w:id="1357193123">
      <w:bodyDiv w:val="1"/>
      <w:marLeft w:val="0"/>
      <w:marRight w:val="0"/>
      <w:marTop w:val="0"/>
      <w:marBottom w:val="0"/>
      <w:divBdr>
        <w:top w:val="none" w:sz="0" w:space="0" w:color="auto"/>
        <w:left w:val="none" w:sz="0" w:space="0" w:color="auto"/>
        <w:bottom w:val="none" w:sz="0" w:space="0" w:color="auto"/>
        <w:right w:val="none" w:sz="0" w:space="0" w:color="auto"/>
      </w:divBdr>
    </w:div>
    <w:div w:id="1358192363">
      <w:bodyDiv w:val="1"/>
      <w:marLeft w:val="0"/>
      <w:marRight w:val="0"/>
      <w:marTop w:val="0"/>
      <w:marBottom w:val="0"/>
      <w:divBdr>
        <w:top w:val="none" w:sz="0" w:space="0" w:color="auto"/>
        <w:left w:val="none" w:sz="0" w:space="0" w:color="auto"/>
        <w:bottom w:val="none" w:sz="0" w:space="0" w:color="auto"/>
        <w:right w:val="none" w:sz="0" w:space="0" w:color="auto"/>
      </w:divBdr>
    </w:div>
    <w:div w:id="1358962803">
      <w:bodyDiv w:val="1"/>
      <w:marLeft w:val="0"/>
      <w:marRight w:val="0"/>
      <w:marTop w:val="0"/>
      <w:marBottom w:val="0"/>
      <w:divBdr>
        <w:top w:val="none" w:sz="0" w:space="0" w:color="auto"/>
        <w:left w:val="none" w:sz="0" w:space="0" w:color="auto"/>
        <w:bottom w:val="none" w:sz="0" w:space="0" w:color="auto"/>
        <w:right w:val="none" w:sz="0" w:space="0" w:color="auto"/>
      </w:divBdr>
    </w:div>
    <w:div w:id="1362432855">
      <w:marLeft w:val="0"/>
      <w:marRight w:val="0"/>
      <w:marTop w:val="0"/>
      <w:marBottom w:val="0"/>
      <w:divBdr>
        <w:top w:val="none" w:sz="0" w:space="0" w:color="auto"/>
        <w:left w:val="none" w:sz="0" w:space="0" w:color="auto"/>
        <w:bottom w:val="none" w:sz="0" w:space="0" w:color="auto"/>
        <w:right w:val="none" w:sz="0" w:space="0" w:color="auto"/>
      </w:divBdr>
    </w:div>
    <w:div w:id="1364015373">
      <w:bodyDiv w:val="1"/>
      <w:marLeft w:val="0"/>
      <w:marRight w:val="0"/>
      <w:marTop w:val="0"/>
      <w:marBottom w:val="0"/>
      <w:divBdr>
        <w:top w:val="none" w:sz="0" w:space="0" w:color="auto"/>
        <w:left w:val="none" w:sz="0" w:space="0" w:color="auto"/>
        <w:bottom w:val="none" w:sz="0" w:space="0" w:color="auto"/>
        <w:right w:val="none" w:sz="0" w:space="0" w:color="auto"/>
      </w:divBdr>
    </w:div>
    <w:div w:id="1366909606">
      <w:bodyDiv w:val="1"/>
      <w:marLeft w:val="0"/>
      <w:marRight w:val="0"/>
      <w:marTop w:val="0"/>
      <w:marBottom w:val="0"/>
      <w:divBdr>
        <w:top w:val="none" w:sz="0" w:space="0" w:color="auto"/>
        <w:left w:val="none" w:sz="0" w:space="0" w:color="auto"/>
        <w:bottom w:val="none" w:sz="0" w:space="0" w:color="auto"/>
        <w:right w:val="none" w:sz="0" w:space="0" w:color="auto"/>
      </w:divBdr>
    </w:div>
    <w:div w:id="1367024467">
      <w:bodyDiv w:val="1"/>
      <w:marLeft w:val="0"/>
      <w:marRight w:val="0"/>
      <w:marTop w:val="0"/>
      <w:marBottom w:val="0"/>
      <w:divBdr>
        <w:top w:val="none" w:sz="0" w:space="0" w:color="auto"/>
        <w:left w:val="none" w:sz="0" w:space="0" w:color="auto"/>
        <w:bottom w:val="none" w:sz="0" w:space="0" w:color="auto"/>
        <w:right w:val="none" w:sz="0" w:space="0" w:color="auto"/>
      </w:divBdr>
    </w:div>
    <w:div w:id="1367826028">
      <w:bodyDiv w:val="1"/>
      <w:marLeft w:val="0"/>
      <w:marRight w:val="0"/>
      <w:marTop w:val="0"/>
      <w:marBottom w:val="0"/>
      <w:divBdr>
        <w:top w:val="none" w:sz="0" w:space="0" w:color="auto"/>
        <w:left w:val="none" w:sz="0" w:space="0" w:color="auto"/>
        <w:bottom w:val="none" w:sz="0" w:space="0" w:color="auto"/>
        <w:right w:val="none" w:sz="0" w:space="0" w:color="auto"/>
      </w:divBdr>
    </w:div>
    <w:div w:id="1368337963">
      <w:bodyDiv w:val="1"/>
      <w:marLeft w:val="0"/>
      <w:marRight w:val="0"/>
      <w:marTop w:val="0"/>
      <w:marBottom w:val="0"/>
      <w:divBdr>
        <w:top w:val="none" w:sz="0" w:space="0" w:color="auto"/>
        <w:left w:val="none" w:sz="0" w:space="0" w:color="auto"/>
        <w:bottom w:val="none" w:sz="0" w:space="0" w:color="auto"/>
        <w:right w:val="none" w:sz="0" w:space="0" w:color="auto"/>
      </w:divBdr>
    </w:div>
    <w:div w:id="1370447964">
      <w:bodyDiv w:val="1"/>
      <w:marLeft w:val="0"/>
      <w:marRight w:val="0"/>
      <w:marTop w:val="0"/>
      <w:marBottom w:val="0"/>
      <w:divBdr>
        <w:top w:val="none" w:sz="0" w:space="0" w:color="auto"/>
        <w:left w:val="none" w:sz="0" w:space="0" w:color="auto"/>
        <w:bottom w:val="none" w:sz="0" w:space="0" w:color="auto"/>
        <w:right w:val="none" w:sz="0" w:space="0" w:color="auto"/>
      </w:divBdr>
    </w:div>
    <w:div w:id="1370842538">
      <w:bodyDiv w:val="1"/>
      <w:marLeft w:val="0"/>
      <w:marRight w:val="0"/>
      <w:marTop w:val="0"/>
      <w:marBottom w:val="0"/>
      <w:divBdr>
        <w:top w:val="none" w:sz="0" w:space="0" w:color="auto"/>
        <w:left w:val="none" w:sz="0" w:space="0" w:color="auto"/>
        <w:bottom w:val="none" w:sz="0" w:space="0" w:color="auto"/>
        <w:right w:val="none" w:sz="0" w:space="0" w:color="auto"/>
      </w:divBdr>
    </w:div>
    <w:div w:id="1371882530">
      <w:bodyDiv w:val="1"/>
      <w:marLeft w:val="0"/>
      <w:marRight w:val="0"/>
      <w:marTop w:val="0"/>
      <w:marBottom w:val="0"/>
      <w:divBdr>
        <w:top w:val="none" w:sz="0" w:space="0" w:color="auto"/>
        <w:left w:val="none" w:sz="0" w:space="0" w:color="auto"/>
        <w:bottom w:val="none" w:sz="0" w:space="0" w:color="auto"/>
        <w:right w:val="none" w:sz="0" w:space="0" w:color="auto"/>
      </w:divBdr>
    </w:div>
    <w:div w:id="1372461535">
      <w:bodyDiv w:val="1"/>
      <w:marLeft w:val="0"/>
      <w:marRight w:val="0"/>
      <w:marTop w:val="0"/>
      <w:marBottom w:val="0"/>
      <w:divBdr>
        <w:top w:val="none" w:sz="0" w:space="0" w:color="auto"/>
        <w:left w:val="none" w:sz="0" w:space="0" w:color="auto"/>
        <w:bottom w:val="none" w:sz="0" w:space="0" w:color="auto"/>
        <w:right w:val="none" w:sz="0" w:space="0" w:color="auto"/>
      </w:divBdr>
    </w:div>
    <w:div w:id="1372801520">
      <w:bodyDiv w:val="1"/>
      <w:marLeft w:val="0"/>
      <w:marRight w:val="0"/>
      <w:marTop w:val="0"/>
      <w:marBottom w:val="0"/>
      <w:divBdr>
        <w:top w:val="none" w:sz="0" w:space="0" w:color="auto"/>
        <w:left w:val="none" w:sz="0" w:space="0" w:color="auto"/>
        <w:bottom w:val="none" w:sz="0" w:space="0" w:color="auto"/>
        <w:right w:val="none" w:sz="0" w:space="0" w:color="auto"/>
      </w:divBdr>
    </w:div>
    <w:div w:id="1373767369">
      <w:bodyDiv w:val="1"/>
      <w:marLeft w:val="0"/>
      <w:marRight w:val="0"/>
      <w:marTop w:val="0"/>
      <w:marBottom w:val="0"/>
      <w:divBdr>
        <w:top w:val="none" w:sz="0" w:space="0" w:color="auto"/>
        <w:left w:val="none" w:sz="0" w:space="0" w:color="auto"/>
        <w:bottom w:val="none" w:sz="0" w:space="0" w:color="auto"/>
        <w:right w:val="none" w:sz="0" w:space="0" w:color="auto"/>
      </w:divBdr>
    </w:div>
    <w:div w:id="1376008003">
      <w:bodyDiv w:val="1"/>
      <w:marLeft w:val="0"/>
      <w:marRight w:val="0"/>
      <w:marTop w:val="0"/>
      <w:marBottom w:val="0"/>
      <w:divBdr>
        <w:top w:val="none" w:sz="0" w:space="0" w:color="auto"/>
        <w:left w:val="none" w:sz="0" w:space="0" w:color="auto"/>
        <w:bottom w:val="none" w:sz="0" w:space="0" w:color="auto"/>
        <w:right w:val="none" w:sz="0" w:space="0" w:color="auto"/>
      </w:divBdr>
    </w:div>
    <w:div w:id="1376196278">
      <w:bodyDiv w:val="1"/>
      <w:marLeft w:val="0"/>
      <w:marRight w:val="0"/>
      <w:marTop w:val="0"/>
      <w:marBottom w:val="0"/>
      <w:divBdr>
        <w:top w:val="none" w:sz="0" w:space="0" w:color="auto"/>
        <w:left w:val="none" w:sz="0" w:space="0" w:color="auto"/>
        <w:bottom w:val="none" w:sz="0" w:space="0" w:color="auto"/>
        <w:right w:val="none" w:sz="0" w:space="0" w:color="auto"/>
      </w:divBdr>
    </w:div>
    <w:div w:id="1376352028">
      <w:bodyDiv w:val="1"/>
      <w:marLeft w:val="0"/>
      <w:marRight w:val="0"/>
      <w:marTop w:val="0"/>
      <w:marBottom w:val="0"/>
      <w:divBdr>
        <w:top w:val="none" w:sz="0" w:space="0" w:color="auto"/>
        <w:left w:val="none" w:sz="0" w:space="0" w:color="auto"/>
        <w:bottom w:val="none" w:sz="0" w:space="0" w:color="auto"/>
        <w:right w:val="none" w:sz="0" w:space="0" w:color="auto"/>
      </w:divBdr>
    </w:div>
    <w:div w:id="1377126124">
      <w:bodyDiv w:val="1"/>
      <w:marLeft w:val="0"/>
      <w:marRight w:val="0"/>
      <w:marTop w:val="0"/>
      <w:marBottom w:val="0"/>
      <w:divBdr>
        <w:top w:val="none" w:sz="0" w:space="0" w:color="auto"/>
        <w:left w:val="none" w:sz="0" w:space="0" w:color="auto"/>
        <w:bottom w:val="none" w:sz="0" w:space="0" w:color="auto"/>
        <w:right w:val="none" w:sz="0" w:space="0" w:color="auto"/>
      </w:divBdr>
    </w:div>
    <w:div w:id="1378317812">
      <w:bodyDiv w:val="1"/>
      <w:marLeft w:val="0"/>
      <w:marRight w:val="0"/>
      <w:marTop w:val="0"/>
      <w:marBottom w:val="0"/>
      <w:divBdr>
        <w:top w:val="none" w:sz="0" w:space="0" w:color="auto"/>
        <w:left w:val="none" w:sz="0" w:space="0" w:color="auto"/>
        <w:bottom w:val="none" w:sz="0" w:space="0" w:color="auto"/>
        <w:right w:val="none" w:sz="0" w:space="0" w:color="auto"/>
      </w:divBdr>
    </w:div>
    <w:div w:id="1378508969">
      <w:bodyDiv w:val="1"/>
      <w:marLeft w:val="0"/>
      <w:marRight w:val="0"/>
      <w:marTop w:val="0"/>
      <w:marBottom w:val="0"/>
      <w:divBdr>
        <w:top w:val="none" w:sz="0" w:space="0" w:color="auto"/>
        <w:left w:val="none" w:sz="0" w:space="0" w:color="auto"/>
        <w:bottom w:val="none" w:sz="0" w:space="0" w:color="auto"/>
        <w:right w:val="none" w:sz="0" w:space="0" w:color="auto"/>
      </w:divBdr>
    </w:div>
    <w:div w:id="1378625914">
      <w:bodyDiv w:val="1"/>
      <w:marLeft w:val="0"/>
      <w:marRight w:val="0"/>
      <w:marTop w:val="0"/>
      <w:marBottom w:val="0"/>
      <w:divBdr>
        <w:top w:val="none" w:sz="0" w:space="0" w:color="auto"/>
        <w:left w:val="none" w:sz="0" w:space="0" w:color="auto"/>
        <w:bottom w:val="none" w:sz="0" w:space="0" w:color="auto"/>
        <w:right w:val="none" w:sz="0" w:space="0" w:color="auto"/>
      </w:divBdr>
    </w:div>
    <w:div w:id="1379358815">
      <w:bodyDiv w:val="1"/>
      <w:marLeft w:val="0"/>
      <w:marRight w:val="0"/>
      <w:marTop w:val="0"/>
      <w:marBottom w:val="0"/>
      <w:divBdr>
        <w:top w:val="none" w:sz="0" w:space="0" w:color="auto"/>
        <w:left w:val="none" w:sz="0" w:space="0" w:color="auto"/>
        <w:bottom w:val="none" w:sz="0" w:space="0" w:color="auto"/>
        <w:right w:val="none" w:sz="0" w:space="0" w:color="auto"/>
      </w:divBdr>
    </w:div>
    <w:div w:id="1380323120">
      <w:bodyDiv w:val="1"/>
      <w:marLeft w:val="0"/>
      <w:marRight w:val="0"/>
      <w:marTop w:val="0"/>
      <w:marBottom w:val="0"/>
      <w:divBdr>
        <w:top w:val="none" w:sz="0" w:space="0" w:color="auto"/>
        <w:left w:val="none" w:sz="0" w:space="0" w:color="auto"/>
        <w:bottom w:val="none" w:sz="0" w:space="0" w:color="auto"/>
        <w:right w:val="none" w:sz="0" w:space="0" w:color="auto"/>
      </w:divBdr>
    </w:div>
    <w:div w:id="1385641043">
      <w:marLeft w:val="0"/>
      <w:marRight w:val="0"/>
      <w:marTop w:val="0"/>
      <w:marBottom w:val="0"/>
      <w:divBdr>
        <w:top w:val="none" w:sz="0" w:space="0" w:color="auto"/>
        <w:left w:val="none" w:sz="0" w:space="0" w:color="auto"/>
        <w:bottom w:val="none" w:sz="0" w:space="0" w:color="auto"/>
        <w:right w:val="none" w:sz="0" w:space="0" w:color="auto"/>
      </w:divBdr>
    </w:div>
    <w:div w:id="1385718027">
      <w:bodyDiv w:val="1"/>
      <w:marLeft w:val="0"/>
      <w:marRight w:val="0"/>
      <w:marTop w:val="0"/>
      <w:marBottom w:val="0"/>
      <w:divBdr>
        <w:top w:val="none" w:sz="0" w:space="0" w:color="auto"/>
        <w:left w:val="none" w:sz="0" w:space="0" w:color="auto"/>
        <w:bottom w:val="none" w:sz="0" w:space="0" w:color="auto"/>
        <w:right w:val="none" w:sz="0" w:space="0" w:color="auto"/>
      </w:divBdr>
    </w:div>
    <w:div w:id="1386680234">
      <w:bodyDiv w:val="1"/>
      <w:marLeft w:val="0"/>
      <w:marRight w:val="0"/>
      <w:marTop w:val="0"/>
      <w:marBottom w:val="0"/>
      <w:divBdr>
        <w:top w:val="none" w:sz="0" w:space="0" w:color="auto"/>
        <w:left w:val="none" w:sz="0" w:space="0" w:color="auto"/>
        <w:bottom w:val="none" w:sz="0" w:space="0" w:color="auto"/>
        <w:right w:val="none" w:sz="0" w:space="0" w:color="auto"/>
      </w:divBdr>
    </w:div>
    <w:div w:id="1387141116">
      <w:bodyDiv w:val="1"/>
      <w:marLeft w:val="0"/>
      <w:marRight w:val="0"/>
      <w:marTop w:val="0"/>
      <w:marBottom w:val="0"/>
      <w:divBdr>
        <w:top w:val="none" w:sz="0" w:space="0" w:color="auto"/>
        <w:left w:val="none" w:sz="0" w:space="0" w:color="auto"/>
        <w:bottom w:val="none" w:sz="0" w:space="0" w:color="auto"/>
        <w:right w:val="none" w:sz="0" w:space="0" w:color="auto"/>
      </w:divBdr>
    </w:div>
    <w:div w:id="1388339280">
      <w:bodyDiv w:val="1"/>
      <w:marLeft w:val="0"/>
      <w:marRight w:val="0"/>
      <w:marTop w:val="0"/>
      <w:marBottom w:val="0"/>
      <w:divBdr>
        <w:top w:val="none" w:sz="0" w:space="0" w:color="auto"/>
        <w:left w:val="none" w:sz="0" w:space="0" w:color="auto"/>
        <w:bottom w:val="none" w:sz="0" w:space="0" w:color="auto"/>
        <w:right w:val="none" w:sz="0" w:space="0" w:color="auto"/>
      </w:divBdr>
    </w:div>
    <w:div w:id="1391033717">
      <w:bodyDiv w:val="1"/>
      <w:marLeft w:val="0"/>
      <w:marRight w:val="0"/>
      <w:marTop w:val="0"/>
      <w:marBottom w:val="0"/>
      <w:divBdr>
        <w:top w:val="none" w:sz="0" w:space="0" w:color="auto"/>
        <w:left w:val="none" w:sz="0" w:space="0" w:color="auto"/>
        <w:bottom w:val="none" w:sz="0" w:space="0" w:color="auto"/>
        <w:right w:val="none" w:sz="0" w:space="0" w:color="auto"/>
      </w:divBdr>
    </w:div>
    <w:div w:id="1393458950">
      <w:bodyDiv w:val="1"/>
      <w:marLeft w:val="0"/>
      <w:marRight w:val="0"/>
      <w:marTop w:val="0"/>
      <w:marBottom w:val="0"/>
      <w:divBdr>
        <w:top w:val="none" w:sz="0" w:space="0" w:color="auto"/>
        <w:left w:val="none" w:sz="0" w:space="0" w:color="auto"/>
        <w:bottom w:val="none" w:sz="0" w:space="0" w:color="auto"/>
        <w:right w:val="none" w:sz="0" w:space="0" w:color="auto"/>
      </w:divBdr>
    </w:div>
    <w:div w:id="1394308571">
      <w:bodyDiv w:val="1"/>
      <w:marLeft w:val="0"/>
      <w:marRight w:val="0"/>
      <w:marTop w:val="0"/>
      <w:marBottom w:val="0"/>
      <w:divBdr>
        <w:top w:val="none" w:sz="0" w:space="0" w:color="auto"/>
        <w:left w:val="none" w:sz="0" w:space="0" w:color="auto"/>
        <w:bottom w:val="none" w:sz="0" w:space="0" w:color="auto"/>
        <w:right w:val="none" w:sz="0" w:space="0" w:color="auto"/>
      </w:divBdr>
    </w:div>
    <w:div w:id="1394695865">
      <w:bodyDiv w:val="1"/>
      <w:marLeft w:val="0"/>
      <w:marRight w:val="0"/>
      <w:marTop w:val="0"/>
      <w:marBottom w:val="0"/>
      <w:divBdr>
        <w:top w:val="none" w:sz="0" w:space="0" w:color="auto"/>
        <w:left w:val="none" w:sz="0" w:space="0" w:color="auto"/>
        <w:bottom w:val="none" w:sz="0" w:space="0" w:color="auto"/>
        <w:right w:val="none" w:sz="0" w:space="0" w:color="auto"/>
      </w:divBdr>
    </w:div>
    <w:div w:id="1395660536">
      <w:bodyDiv w:val="1"/>
      <w:marLeft w:val="0"/>
      <w:marRight w:val="0"/>
      <w:marTop w:val="0"/>
      <w:marBottom w:val="0"/>
      <w:divBdr>
        <w:top w:val="none" w:sz="0" w:space="0" w:color="auto"/>
        <w:left w:val="none" w:sz="0" w:space="0" w:color="auto"/>
        <w:bottom w:val="none" w:sz="0" w:space="0" w:color="auto"/>
        <w:right w:val="none" w:sz="0" w:space="0" w:color="auto"/>
      </w:divBdr>
    </w:div>
    <w:div w:id="1398476980">
      <w:bodyDiv w:val="1"/>
      <w:marLeft w:val="0"/>
      <w:marRight w:val="0"/>
      <w:marTop w:val="0"/>
      <w:marBottom w:val="0"/>
      <w:divBdr>
        <w:top w:val="none" w:sz="0" w:space="0" w:color="auto"/>
        <w:left w:val="none" w:sz="0" w:space="0" w:color="auto"/>
        <w:bottom w:val="none" w:sz="0" w:space="0" w:color="auto"/>
        <w:right w:val="none" w:sz="0" w:space="0" w:color="auto"/>
      </w:divBdr>
    </w:div>
    <w:div w:id="1400203655">
      <w:bodyDiv w:val="1"/>
      <w:marLeft w:val="0"/>
      <w:marRight w:val="0"/>
      <w:marTop w:val="0"/>
      <w:marBottom w:val="0"/>
      <w:divBdr>
        <w:top w:val="none" w:sz="0" w:space="0" w:color="auto"/>
        <w:left w:val="none" w:sz="0" w:space="0" w:color="auto"/>
        <w:bottom w:val="none" w:sz="0" w:space="0" w:color="auto"/>
        <w:right w:val="none" w:sz="0" w:space="0" w:color="auto"/>
      </w:divBdr>
    </w:div>
    <w:div w:id="1404181664">
      <w:bodyDiv w:val="1"/>
      <w:marLeft w:val="0"/>
      <w:marRight w:val="0"/>
      <w:marTop w:val="0"/>
      <w:marBottom w:val="0"/>
      <w:divBdr>
        <w:top w:val="none" w:sz="0" w:space="0" w:color="auto"/>
        <w:left w:val="none" w:sz="0" w:space="0" w:color="auto"/>
        <w:bottom w:val="none" w:sz="0" w:space="0" w:color="auto"/>
        <w:right w:val="none" w:sz="0" w:space="0" w:color="auto"/>
      </w:divBdr>
    </w:div>
    <w:div w:id="1405178511">
      <w:bodyDiv w:val="1"/>
      <w:marLeft w:val="0"/>
      <w:marRight w:val="0"/>
      <w:marTop w:val="0"/>
      <w:marBottom w:val="0"/>
      <w:divBdr>
        <w:top w:val="none" w:sz="0" w:space="0" w:color="auto"/>
        <w:left w:val="none" w:sz="0" w:space="0" w:color="auto"/>
        <w:bottom w:val="none" w:sz="0" w:space="0" w:color="auto"/>
        <w:right w:val="none" w:sz="0" w:space="0" w:color="auto"/>
      </w:divBdr>
    </w:div>
    <w:div w:id="1407797303">
      <w:bodyDiv w:val="1"/>
      <w:marLeft w:val="0"/>
      <w:marRight w:val="0"/>
      <w:marTop w:val="0"/>
      <w:marBottom w:val="0"/>
      <w:divBdr>
        <w:top w:val="none" w:sz="0" w:space="0" w:color="auto"/>
        <w:left w:val="none" w:sz="0" w:space="0" w:color="auto"/>
        <w:bottom w:val="none" w:sz="0" w:space="0" w:color="auto"/>
        <w:right w:val="none" w:sz="0" w:space="0" w:color="auto"/>
      </w:divBdr>
    </w:div>
    <w:div w:id="1408263349">
      <w:bodyDiv w:val="1"/>
      <w:marLeft w:val="0"/>
      <w:marRight w:val="0"/>
      <w:marTop w:val="0"/>
      <w:marBottom w:val="0"/>
      <w:divBdr>
        <w:top w:val="none" w:sz="0" w:space="0" w:color="auto"/>
        <w:left w:val="none" w:sz="0" w:space="0" w:color="auto"/>
        <w:bottom w:val="none" w:sz="0" w:space="0" w:color="auto"/>
        <w:right w:val="none" w:sz="0" w:space="0" w:color="auto"/>
      </w:divBdr>
    </w:div>
    <w:div w:id="1408842644">
      <w:bodyDiv w:val="1"/>
      <w:marLeft w:val="0"/>
      <w:marRight w:val="0"/>
      <w:marTop w:val="0"/>
      <w:marBottom w:val="0"/>
      <w:divBdr>
        <w:top w:val="none" w:sz="0" w:space="0" w:color="auto"/>
        <w:left w:val="none" w:sz="0" w:space="0" w:color="auto"/>
        <w:bottom w:val="none" w:sz="0" w:space="0" w:color="auto"/>
        <w:right w:val="none" w:sz="0" w:space="0" w:color="auto"/>
      </w:divBdr>
    </w:div>
    <w:div w:id="1410226048">
      <w:bodyDiv w:val="1"/>
      <w:marLeft w:val="0"/>
      <w:marRight w:val="0"/>
      <w:marTop w:val="0"/>
      <w:marBottom w:val="0"/>
      <w:divBdr>
        <w:top w:val="none" w:sz="0" w:space="0" w:color="auto"/>
        <w:left w:val="none" w:sz="0" w:space="0" w:color="auto"/>
        <w:bottom w:val="none" w:sz="0" w:space="0" w:color="auto"/>
        <w:right w:val="none" w:sz="0" w:space="0" w:color="auto"/>
      </w:divBdr>
    </w:div>
    <w:div w:id="1411124798">
      <w:bodyDiv w:val="1"/>
      <w:marLeft w:val="0"/>
      <w:marRight w:val="0"/>
      <w:marTop w:val="0"/>
      <w:marBottom w:val="0"/>
      <w:divBdr>
        <w:top w:val="none" w:sz="0" w:space="0" w:color="auto"/>
        <w:left w:val="none" w:sz="0" w:space="0" w:color="auto"/>
        <w:bottom w:val="none" w:sz="0" w:space="0" w:color="auto"/>
        <w:right w:val="none" w:sz="0" w:space="0" w:color="auto"/>
      </w:divBdr>
    </w:div>
    <w:div w:id="1413312085">
      <w:bodyDiv w:val="1"/>
      <w:marLeft w:val="0"/>
      <w:marRight w:val="0"/>
      <w:marTop w:val="0"/>
      <w:marBottom w:val="0"/>
      <w:divBdr>
        <w:top w:val="none" w:sz="0" w:space="0" w:color="auto"/>
        <w:left w:val="none" w:sz="0" w:space="0" w:color="auto"/>
        <w:bottom w:val="none" w:sz="0" w:space="0" w:color="auto"/>
        <w:right w:val="none" w:sz="0" w:space="0" w:color="auto"/>
      </w:divBdr>
    </w:div>
    <w:div w:id="1413502075">
      <w:bodyDiv w:val="1"/>
      <w:marLeft w:val="0"/>
      <w:marRight w:val="0"/>
      <w:marTop w:val="0"/>
      <w:marBottom w:val="0"/>
      <w:divBdr>
        <w:top w:val="none" w:sz="0" w:space="0" w:color="auto"/>
        <w:left w:val="none" w:sz="0" w:space="0" w:color="auto"/>
        <w:bottom w:val="none" w:sz="0" w:space="0" w:color="auto"/>
        <w:right w:val="none" w:sz="0" w:space="0" w:color="auto"/>
      </w:divBdr>
    </w:div>
    <w:div w:id="1414087686">
      <w:bodyDiv w:val="1"/>
      <w:marLeft w:val="0"/>
      <w:marRight w:val="0"/>
      <w:marTop w:val="0"/>
      <w:marBottom w:val="0"/>
      <w:divBdr>
        <w:top w:val="none" w:sz="0" w:space="0" w:color="auto"/>
        <w:left w:val="none" w:sz="0" w:space="0" w:color="auto"/>
        <w:bottom w:val="none" w:sz="0" w:space="0" w:color="auto"/>
        <w:right w:val="none" w:sz="0" w:space="0" w:color="auto"/>
      </w:divBdr>
    </w:div>
    <w:div w:id="1414664379">
      <w:bodyDiv w:val="1"/>
      <w:marLeft w:val="0"/>
      <w:marRight w:val="0"/>
      <w:marTop w:val="0"/>
      <w:marBottom w:val="0"/>
      <w:divBdr>
        <w:top w:val="none" w:sz="0" w:space="0" w:color="auto"/>
        <w:left w:val="none" w:sz="0" w:space="0" w:color="auto"/>
        <w:bottom w:val="none" w:sz="0" w:space="0" w:color="auto"/>
        <w:right w:val="none" w:sz="0" w:space="0" w:color="auto"/>
      </w:divBdr>
    </w:div>
    <w:div w:id="1415322209">
      <w:bodyDiv w:val="1"/>
      <w:marLeft w:val="0"/>
      <w:marRight w:val="0"/>
      <w:marTop w:val="0"/>
      <w:marBottom w:val="0"/>
      <w:divBdr>
        <w:top w:val="none" w:sz="0" w:space="0" w:color="auto"/>
        <w:left w:val="none" w:sz="0" w:space="0" w:color="auto"/>
        <w:bottom w:val="none" w:sz="0" w:space="0" w:color="auto"/>
        <w:right w:val="none" w:sz="0" w:space="0" w:color="auto"/>
      </w:divBdr>
    </w:div>
    <w:div w:id="1416586943">
      <w:bodyDiv w:val="1"/>
      <w:marLeft w:val="0"/>
      <w:marRight w:val="0"/>
      <w:marTop w:val="0"/>
      <w:marBottom w:val="0"/>
      <w:divBdr>
        <w:top w:val="none" w:sz="0" w:space="0" w:color="auto"/>
        <w:left w:val="none" w:sz="0" w:space="0" w:color="auto"/>
        <w:bottom w:val="none" w:sz="0" w:space="0" w:color="auto"/>
        <w:right w:val="none" w:sz="0" w:space="0" w:color="auto"/>
      </w:divBdr>
    </w:div>
    <w:div w:id="1416899453">
      <w:bodyDiv w:val="1"/>
      <w:marLeft w:val="0"/>
      <w:marRight w:val="0"/>
      <w:marTop w:val="0"/>
      <w:marBottom w:val="0"/>
      <w:divBdr>
        <w:top w:val="none" w:sz="0" w:space="0" w:color="auto"/>
        <w:left w:val="none" w:sz="0" w:space="0" w:color="auto"/>
        <w:bottom w:val="none" w:sz="0" w:space="0" w:color="auto"/>
        <w:right w:val="none" w:sz="0" w:space="0" w:color="auto"/>
      </w:divBdr>
    </w:div>
    <w:div w:id="1418745616">
      <w:bodyDiv w:val="1"/>
      <w:marLeft w:val="0"/>
      <w:marRight w:val="0"/>
      <w:marTop w:val="0"/>
      <w:marBottom w:val="0"/>
      <w:divBdr>
        <w:top w:val="none" w:sz="0" w:space="0" w:color="auto"/>
        <w:left w:val="none" w:sz="0" w:space="0" w:color="auto"/>
        <w:bottom w:val="none" w:sz="0" w:space="0" w:color="auto"/>
        <w:right w:val="none" w:sz="0" w:space="0" w:color="auto"/>
      </w:divBdr>
    </w:div>
    <w:div w:id="1419861204">
      <w:bodyDiv w:val="1"/>
      <w:marLeft w:val="0"/>
      <w:marRight w:val="0"/>
      <w:marTop w:val="0"/>
      <w:marBottom w:val="0"/>
      <w:divBdr>
        <w:top w:val="none" w:sz="0" w:space="0" w:color="auto"/>
        <w:left w:val="none" w:sz="0" w:space="0" w:color="auto"/>
        <w:bottom w:val="none" w:sz="0" w:space="0" w:color="auto"/>
        <w:right w:val="none" w:sz="0" w:space="0" w:color="auto"/>
      </w:divBdr>
    </w:div>
    <w:div w:id="1420103272">
      <w:bodyDiv w:val="1"/>
      <w:marLeft w:val="0"/>
      <w:marRight w:val="0"/>
      <w:marTop w:val="0"/>
      <w:marBottom w:val="0"/>
      <w:divBdr>
        <w:top w:val="none" w:sz="0" w:space="0" w:color="auto"/>
        <w:left w:val="none" w:sz="0" w:space="0" w:color="auto"/>
        <w:bottom w:val="none" w:sz="0" w:space="0" w:color="auto"/>
        <w:right w:val="none" w:sz="0" w:space="0" w:color="auto"/>
      </w:divBdr>
    </w:div>
    <w:div w:id="1420323838">
      <w:bodyDiv w:val="1"/>
      <w:marLeft w:val="0"/>
      <w:marRight w:val="0"/>
      <w:marTop w:val="0"/>
      <w:marBottom w:val="0"/>
      <w:divBdr>
        <w:top w:val="none" w:sz="0" w:space="0" w:color="auto"/>
        <w:left w:val="none" w:sz="0" w:space="0" w:color="auto"/>
        <w:bottom w:val="none" w:sz="0" w:space="0" w:color="auto"/>
        <w:right w:val="none" w:sz="0" w:space="0" w:color="auto"/>
      </w:divBdr>
    </w:div>
    <w:div w:id="1420326117">
      <w:bodyDiv w:val="1"/>
      <w:marLeft w:val="0"/>
      <w:marRight w:val="0"/>
      <w:marTop w:val="0"/>
      <w:marBottom w:val="0"/>
      <w:divBdr>
        <w:top w:val="none" w:sz="0" w:space="0" w:color="auto"/>
        <w:left w:val="none" w:sz="0" w:space="0" w:color="auto"/>
        <w:bottom w:val="none" w:sz="0" w:space="0" w:color="auto"/>
        <w:right w:val="none" w:sz="0" w:space="0" w:color="auto"/>
      </w:divBdr>
    </w:div>
    <w:div w:id="1422097378">
      <w:bodyDiv w:val="1"/>
      <w:marLeft w:val="0"/>
      <w:marRight w:val="0"/>
      <w:marTop w:val="0"/>
      <w:marBottom w:val="0"/>
      <w:divBdr>
        <w:top w:val="none" w:sz="0" w:space="0" w:color="auto"/>
        <w:left w:val="none" w:sz="0" w:space="0" w:color="auto"/>
        <w:bottom w:val="none" w:sz="0" w:space="0" w:color="auto"/>
        <w:right w:val="none" w:sz="0" w:space="0" w:color="auto"/>
      </w:divBdr>
    </w:div>
    <w:div w:id="1422213392">
      <w:bodyDiv w:val="1"/>
      <w:marLeft w:val="0"/>
      <w:marRight w:val="0"/>
      <w:marTop w:val="0"/>
      <w:marBottom w:val="0"/>
      <w:divBdr>
        <w:top w:val="none" w:sz="0" w:space="0" w:color="auto"/>
        <w:left w:val="none" w:sz="0" w:space="0" w:color="auto"/>
        <w:bottom w:val="none" w:sz="0" w:space="0" w:color="auto"/>
        <w:right w:val="none" w:sz="0" w:space="0" w:color="auto"/>
      </w:divBdr>
    </w:div>
    <w:div w:id="1423985145">
      <w:bodyDiv w:val="1"/>
      <w:marLeft w:val="0"/>
      <w:marRight w:val="0"/>
      <w:marTop w:val="0"/>
      <w:marBottom w:val="0"/>
      <w:divBdr>
        <w:top w:val="none" w:sz="0" w:space="0" w:color="auto"/>
        <w:left w:val="none" w:sz="0" w:space="0" w:color="auto"/>
        <w:bottom w:val="none" w:sz="0" w:space="0" w:color="auto"/>
        <w:right w:val="none" w:sz="0" w:space="0" w:color="auto"/>
      </w:divBdr>
    </w:div>
    <w:div w:id="1424032759">
      <w:bodyDiv w:val="1"/>
      <w:marLeft w:val="0"/>
      <w:marRight w:val="0"/>
      <w:marTop w:val="0"/>
      <w:marBottom w:val="0"/>
      <w:divBdr>
        <w:top w:val="none" w:sz="0" w:space="0" w:color="auto"/>
        <w:left w:val="none" w:sz="0" w:space="0" w:color="auto"/>
        <w:bottom w:val="none" w:sz="0" w:space="0" w:color="auto"/>
        <w:right w:val="none" w:sz="0" w:space="0" w:color="auto"/>
      </w:divBdr>
    </w:div>
    <w:div w:id="1424960892">
      <w:bodyDiv w:val="1"/>
      <w:marLeft w:val="0"/>
      <w:marRight w:val="0"/>
      <w:marTop w:val="0"/>
      <w:marBottom w:val="0"/>
      <w:divBdr>
        <w:top w:val="none" w:sz="0" w:space="0" w:color="auto"/>
        <w:left w:val="none" w:sz="0" w:space="0" w:color="auto"/>
        <w:bottom w:val="none" w:sz="0" w:space="0" w:color="auto"/>
        <w:right w:val="none" w:sz="0" w:space="0" w:color="auto"/>
      </w:divBdr>
    </w:div>
    <w:div w:id="1429160004">
      <w:bodyDiv w:val="1"/>
      <w:marLeft w:val="0"/>
      <w:marRight w:val="0"/>
      <w:marTop w:val="0"/>
      <w:marBottom w:val="0"/>
      <w:divBdr>
        <w:top w:val="none" w:sz="0" w:space="0" w:color="auto"/>
        <w:left w:val="none" w:sz="0" w:space="0" w:color="auto"/>
        <w:bottom w:val="none" w:sz="0" w:space="0" w:color="auto"/>
        <w:right w:val="none" w:sz="0" w:space="0" w:color="auto"/>
      </w:divBdr>
    </w:div>
    <w:div w:id="1429304340">
      <w:bodyDiv w:val="1"/>
      <w:marLeft w:val="0"/>
      <w:marRight w:val="0"/>
      <w:marTop w:val="0"/>
      <w:marBottom w:val="0"/>
      <w:divBdr>
        <w:top w:val="none" w:sz="0" w:space="0" w:color="auto"/>
        <w:left w:val="none" w:sz="0" w:space="0" w:color="auto"/>
        <w:bottom w:val="none" w:sz="0" w:space="0" w:color="auto"/>
        <w:right w:val="none" w:sz="0" w:space="0" w:color="auto"/>
      </w:divBdr>
    </w:div>
    <w:div w:id="1430007934">
      <w:bodyDiv w:val="1"/>
      <w:marLeft w:val="0"/>
      <w:marRight w:val="0"/>
      <w:marTop w:val="0"/>
      <w:marBottom w:val="0"/>
      <w:divBdr>
        <w:top w:val="none" w:sz="0" w:space="0" w:color="auto"/>
        <w:left w:val="none" w:sz="0" w:space="0" w:color="auto"/>
        <w:bottom w:val="none" w:sz="0" w:space="0" w:color="auto"/>
        <w:right w:val="none" w:sz="0" w:space="0" w:color="auto"/>
      </w:divBdr>
    </w:div>
    <w:div w:id="1431506388">
      <w:bodyDiv w:val="1"/>
      <w:marLeft w:val="0"/>
      <w:marRight w:val="0"/>
      <w:marTop w:val="0"/>
      <w:marBottom w:val="0"/>
      <w:divBdr>
        <w:top w:val="none" w:sz="0" w:space="0" w:color="auto"/>
        <w:left w:val="none" w:sz="0" w:space="0" w:color="auto"/>
        <w:bottom w:val="none" w:sz="0" w:space="0" w:color="auto"/>
        <w:right w:val="none" w:sz="0" w:space="0" w:color="auto"/>
      </w:divBdr>
    </w:div>
    <w:div w:id="1432046863">
      <w:bodyDiv w:val="1"/>
      <w:marLeft w:val="0"/>
      <w:marRight w:val="0"/>
      <w:marTop w:val="0"/>
      <w:marBottom w:val="0"/>
      <w:divBdr>
        <w:top w:val="none" w:sz="0" w:space="0" w:color="auto"/>
        <w:left w:val="none" w:sz="0" w:space="0" w:color="auto"/>
        <w:bottom w:val="none" w:sz="0" w:space="0" w:color="auto"/>
        <w:right w:val="none" w:sz="0" w:space="0" w:color="auto"/>
      </w:divBdr>
    </w:div>
    <w:div w:id="1434128581">
      <w:bodyDiv w:val="1"/>
      <w:marLeft w:val="0"/>
      <w:marRight w:val="0"/>
      <w:marTop w:val="0"/>
      <w:marBottom w:val="0"/>
      <w:divBdr>
        <w:top w:val="none" w:sz="0" w:space="0" w:color="auto"/>
        <w:left w:val="none" w:sz="0" w:space="0" w:color="auto"/>
        <w:bottom w:val="none" w:sz="0" w:space="0" w:color="auto"/>
        <w:right w:val="none" w:sz="0" w:space="0" w:color="auto"/>
      </w:divBdr>
    </w:div>
    <w:div w:id="1434203695">
      <w:bodyDiv w:val="1"/>
      <w:marLeft w:val="0"/>
      <w:marRight w:val="0"/>
      <w:marTop w:val="0"/>
      <w:marBottom w:val="0"/>
      <w:divBdr>
        <w:top w:val="none" w:sz="0" w:space="0" w:color="auto"/>
        <w:left w:val="none" w:sz="0" w:space="0" w:color="auto"/>
        <w:bottom w:val="none" w:sz="0" w:space="0" w:color="auto"/>
        <w:right w:val="none" w:sz="0" w:space="0" w:color="auto"/>
      </w:divBdr>
    </w:div>
    <w:div w:id="1435905538">
      <w:bodyDiv w:val="1"/>
      <w:marLeft w:val="0"/>
      <w:marRight w:val="0"/>
      <w:marTop w:val="0"/>
      <w:marBottom w:val="0"/>
      <w:divBdr>
        <w:top w:val="none" w:sz="0" w:space="0" w:color="auto"/>
        <w:left w:val="none" w:sz="0" w:space="0" w:color="auto"/>
        <w:bottom w:val="none" w:sz="0" w:space="0" w:color="auto"/>
        <w:right w:val="none" w:sz="0" w:space="0" w:color="auto"/>
      </w:divBdr>
    </w:div>
    <w:div w:id="1439912227">
      <w:bodyDiv w:val="1"/>
      <w:marLeft w:val="0"/>
      <w:marRight w:val="0"/>
      <w:marTop w:val="0"/>
      <w:marBottom w:val="0"/>
      <w:divBdr>
        <w:top w:val="none" w:sz="0" w:space="0" w:color="auto"/>
        <w:left w:val="none" w:sz="0" w:space="0" w:color="auto"/>
        <w:bottom w:val="none" w:sz="0" w:space="0" w:color="auto"/>
        <w:right w:val="none" w:sz="0" w:space="0" w:color="auto"/>
      </w:divBdr>
    </w:div>
    <w:div w:id="1440176258">
      <w:bodyDiv w:val="1"/>
      <w:marLeft w:val="0"/>
      <w:marRight w:val="0"/>
      <w:marTop w:val="0"/>
      <w:marBottom w:val="0"/>
      <w:divBdr>
        <w:top w:val="none" w:sz="0" w:space="0" w:color="auto"/>
        <w:left w:val="none" w:sz="0" w:space="0" w:color="auto"/>
        <w:bottom w:val="none" w:sz="0" w:space="0" w:color="auto"/>
        <w:right w:val="none" w:sz="0" w:space="0" w:color="auto"/>
      </w:divBdr>
    </w:div>
    <w:div w:id="1441534839">
      <w:bodyDiv w:val="1"/>
      <w:marLeft w:val="0"/>
      <w:marRight w:val="0"/>
      <w:marTop w:val="0"/>
      <w:marBottom w:val="0"/>
      <w:divBdr>
        <w:top w:val="none" w:sz="0" w:space="0" w:color="auto"/>
        <w:left w:val="none" w:sz="0" w:space="0" w:color="auto"/>
        <w:bottom w:val="none" w:sz="0" w:space="0" w:color="auto"/>
        <w:right w:val="none" w:sz="0" w:space="0" w:color="auto"/>
      </w:divBdr>
    </w:div>
    <w:div w:id="1441804367">
      <w:bodyDiv w:val="1"/>
      <w:marLeft w:val="0"/>
      <w:marRight w:val="0"/>
      <w:marTop w:val="0"/>
      <w:marBottom w:val="0"/>
      <w:divBdr>
        <w:top w:val="none" w:sz="0" w:space="0" w:color="auto"/>
        <w:left w:val="none" w:sz="0" w:space="0" w:color="auto"/>
        <w:bottom w:val="none" w:sz="0" w:space="0" w:color="auto"/>
        <w:right w:val="none" w:sz="0" w:space="0" w:color="auto"/>
      </w:divBdr>
    </w:div>
    <w:div w:id="1445419701">
      <w:bodyDiv w:val="1"/>
      <w:marLeft w:val="0"/>
      <w:marRight w:val="0"/>
      <w:marTop w:val="0"/>
      <w:marBottom w:val="0"/>
      <w:divBdr>
        <w:top w:val="none" w:sz="0" w:space="0" w:color="auto"/>
        <w:left w:val="none" w:sz="0" w:space="0" w:color="auto"/>
        <w:bottom w:val="none" w:sz="0" w:space="0" w:color="auto"/>
        <w:right w:val="none" w:sz="0" w:space="0" w:color="auto"/>
      </w:divBdr>
    </w:div>
    <w:div w:id="1447457152">
      <w:bodyDiv w:val="1"/>
      <w:marLeft w:val="0"/>
      <w:marRight w:val="0"/>
      <w:marTop w:val="0"/>
      <w:marBottom w:val="0"/>
      <w:divBdr>
        <w:top w:val="none" w:sz="0" w:space="0" w:color="auto"/>
        <w:left w:val="none" w:sz="0" w:space="0" w:color="auto"/>
        <w:bottom w:val="none" w:sz="0" w:space="0" w:color="auto"/>
        <w:right w:val="none" w:sz="0" w:space="0" w:color="auto"/>
      </w:divBdr>
    </w:div>
    <w:div w:id="1448816235">
      <w:bodyDiv w:val="1"/>
      <w:marLeft w:val="0"/>
      <w:marRight w:val="0"/>
      <w:marTop w:val="0"/>
      <w:marBottom w:val="0"/>
      <w:divBdr>
        <w:top w:val="none" w:sz="0" w:space="0" w:color="auto"/>
        <w:left w:val="none" w:sz="0" w:space="0" w:color="auto"/>
        <w:bottom w:val="none" w:sz="0" w:space="0" w:color="auto"/>
        <w:right w:val="none" w:sz="0" w:space="0" w:color="auto"/>
      </w:divBdr>
    </w:div>
    <w:div w:id="1450011569">
      <w:bodyDiv w:val="1"/>
      <w:marLeft w:val="0"/>
      <w:marRight w:val="0"/>
      <w:marTop w:val="0"/>
      <w:marBottom w:val="0"/>
      <w:divBdr>
        <w:top w:val="none" w:sz="0" w:space="0" w:color="auto"/>
        <w:left w:val="none" w:sz="0" w:space="0" w:color="auto"/>
        <w:bottom w:val="none" w:sz="0" w:space="0" w:color="auto"/>
        <w:right w:val="none" w:sz="0" w:space="0" w:color="auto"/>
      </w:divBdr>
    </w:div>
    <w:div w:id="1450972345">
      <w:bodyDiv w:val="1"/>
      <w:marLeft w:val="0"/>
      <w:marRight w:val="0"/>
      <w:marTop w:val="0"/>
      <w:marBottom w:val="0"/>
      <w:divBdr>
        <w:top w:val="none" w:sz="0" w:space="0" w:color="auto"/>
        <w:left w:val="none" w:sz="0" w:space="0" w:color="auto"/>
        <w:bottom w:val="none" w:sz="0" w:space="0" w:color="auto"/>
        <w:right w:val="none" w:sz="0" w:space="0" w:color="auto"/>
      </w:divBdr>
    </w:div>
    <w:div w:id="1451515421">
      <w:bodyDiv w:val="1"/>
      <w:marLeft w:val="0"/>
      <w:marRight w:val="0"/>
      <w:marTop w:val="0"/>
      <w:marBottom w:val="0"/>
      <w:divBdr>
        <w:top w:val="none" w:sz="0" w:space="0" w:color="auto"/>
        <w:left w:val="none" w:sz="0" w:space="0" w:color="auto"/>
        <w:bottom w:val="none" w:sz="0" w:space="0" w:color="auto"/>
        <w:right w:val="none" w:sz="0" w:space="0" w:color="auto"/>
      </w:divBdr>
    </w:div>
    <w:div w:id="1452898113">
      <w:bodyDiv w:val="1"/>
      <w:marLeft w:val="0"/>
      <w:marRight w:val="0"/>
      <w:marTop w:val="0"/>
      <w:marBottom w:val="0"/>
      <w:divBdr>
        <w:top w:val="none" w:sz="0" w:space="0" w:color="auto"/>
        <w:left w:val="none" w:sz="0" w:space="0" w:color="auto"/>
        <w:bottom w:val="none" w:sz="0" w:space="0" w:color="auto"/>
        <w:right w:val="none" w:sz="0" w:space="0" w:color="auto"/>
      </w:divBdr>
    </w:div>
    <w:div w:id="1453327763">
      <w:bodyDiv w:val="1"/>
      <w:marLeft w:val="0"/>
      <w:marRight w:val="0"/>
      <w:marTop w:val="0"/>
      <w:marBottom w:val="0"/>
      <w:divBdr>
        <w:top w:val="none" w:sz="0" w:space="0" w:color="auto"/>
        <w:left w:val="none" w:sz="0" w:space="0" w:color="auto"/>
        <w:bottom w:val="none" w:sz="0" w:space="0" w:color="auto"/>
        <w:right w:val="none" w:sz="0" w:space="0" w:color="auto"/>
      </w:divBdr>
    </w:div>
    <w:div w:id="1455712519">
      <w:marLeft w:val="0"/>
      <w:marRight w:val="0"/>
      <w:marTop w:val="0"/>
      <w:marBottom w:val="0"/>
      <w:divBdr>
        <w:top w:val="none" w:sz="0" w:space="0" w:color="auto"/>
        <w:left w:val="none" w:sz="0" w:space="0" w:color="auto"/>
        <w:bottom w:val="none" w:sz="0" w:space="0" w:color="auto"/>
        <w:right w:val="none" w:sz="0" w:space="0" w:color="auto"/>
      </w:divBdr>
    </w:div>
    <w:div w:id="1459035273">
      <w:bodyDiv w:val="1"/>
      <w:marLeft w:val="0"/>
      <w:marRight w:val="0"/>
      <w:marTop w:val="0"/>
      <w:marBottom w:val="0"/>
      <w:divBdr>
        <w:top w:val="none" w:sz="0" w:space="0" w:color="auto"/>
        <w:left w:val="none" w:sz="0" w:space="0" w:color="auto"/>
        <w:bottom w:val="none" w:sz="0" w:space="0" w:color="auto"/>
        <w:right w:val="none" w:sz="0" w:space="0" w:color="auto"/>
      </w:divBdr>
    </w:div>
    <w:div w:id="1459372038">
      <w:bodyDiv w:val="1"/>
      <w:marLeft w:val="0"/>
      <w:marRight w:val="0"/>
      <w:marTop w:val="0"/>
      <w:marBottom w:val="0"/>
      <w:divBdr>
        <w:top w:val="none" w:sz="0" w:space="0" w:color="auto"/>
        <w:left w:val="none" w:sz="0" w:space="0" w:color="auto"/>
        <w:bottom w:val="none" w:sz="0" w:space="0" w:color="auto"/>
        <w:right w:val="none" w:sz="0" w:space="0" w:color="auto"/>
      </w:divBdr>
    </w:div>
    <w:div w:id="1459378767">
      <w:bodyDiv w:val="1"/>
      <w:marLeft w:val="0"/>
      <w:marRight w:val="0"/>
      <w:marTop w:val="0"/>
      <w:marBottom w:val="0"/>
      <w:divBdr>
        <w:top w:val="none" w:sz="0" w:space="0" w:color="auto"/>
        <w:left w:val="none" w:sz="0" w:space="0" w:color="auto"/>
        <w:bottom w:val="none" w:sz="0" w:space="0" w:color="auto"/>
        <w:right w:val="none" w:sz="0" w:space="0" w:color="auto"/>
      </w:divBdr>
    </w:div>
    <w:div w:id="1459831666">
      <w:bodyDiv w:val="1"/>
      <w:marLeft w:val="0"/>
      <w:marRight w:val="0"/>
      <w:marTop w:val="0"/>
      <w:marBottom w:val="0"/>
      <w:divBdr>
        <w:top w:val="none" w:sz="0" w:space="0" w:color="auto"/>
        <w:left w:val="none" w:sz="0" w:space="0" w:color="auto"/>
        <w:bottom w:val="none" w:sz="0" w:space="0" w:color="auto"/>
        <w:right w:val="none" w:sz="0" w:space="0" w:color="auto"/>
      </w:divBdr>
    </w:div>
    <w:div w:id="1460685789">
      <w:bodyDiv w:val="1"/>
      <w:marLeft w:val="0"/>
      <w:marRight w:val="0"/>
      <w:marTop w:val="0"/>
      <w:marBottom w:val="0"/>
      <w:divBdr>
        <w:top w:val="none" w:sz="0" w:space="0" w:color="auto"/>
        <w:left w:val="none" w:sz="0" w:space="0" w:color="auto"/>
        <w:bottom w:val="none" w:sz="0" w:space="0" w:color="auto"/>
        <w:right w:val="none" w:sz="0" w:space="0" w:color="auto"/>
      </w:divBdr>
    </w:div>
    <w:div w:id="1460882468">
      <w:bodyDiv w:val="1"/>
      <w:marLeft w:val="0"/>
      <w:marRight w:val="0"/>
      <w:marTop w:val="0"/>
      <w:marBottom w:val="0"/>
      <w:divBdr>
        <w:top w:val="none" w:sz="0" w:space="0" w:color="auto"/>
        <w:left w:val="none" w:sz="0" w:space="0" w:color="auto"/>
        <w:bottom w:val="none" w:sz="0" w:space="0" w:color="auto"/>
        <w:right w:val="none" w:sz="0" w:space="0" w:color="auto"/>
      </w:divBdr>
    </w:div>
    <w:div w:id="1462113360">
      <w:bodyDiv w:val="1"/>
      <w:marLeft w:val="0"/>
      <w:marRight w:val="0"/>
      <w:marTop w:val="0"/>
      <w:marBottom w:val="0"/>
      <w:divBdr>
        <w:top w:val="none" w:sz="0" w:space="0" w:color="auto"/>
        <w:left w:val="none" w:sz="0" w:space="0" w:color="auto"/>
        <w:bottom w:val="none" w:sz="0" w:space="0" w:color="auto"/>
        <w:right w:val="none" w:sz="0" w:space="0" w:color="auto"/>
      </w:divBdr>
    </w:div>
    <w:div w:id="1463038729">
      <w:bodyDiv w:val="1"/>
      <w:marLeft w:val="0"/>
      <w:marRight w:val="0"/>
      <w:marTop w:val="0"/>
      <w:marBottom w:val="0"/>
      <w:divBdr>
        <w:top w:val="none" w:sz="0" w:space="0" w:color="auto"/>
        <w:left w:val="none" w:sz="0" w:space="0" w:color="auto"/>
        <w:bottom w:val="none" w:sz="0" w:space="0" w:color="auto"/>
        <w:right w:val="none" w:sz="0" w:space="0" w:color="auto"/>
      </w:divBdr>
    </w:div>
    <w:div w:id="1466269056">
      <w:bodyDiv w:val="1"/>
      <w:marLeft w:val="0"/>
      <w:marRight w:val="0"/>
      <w:marTop w:val="0"/>
      <w:marBottom w:val="0"/>
      <w:divBdr>
        <w:top w:val="none" w:sz="0" w:space="0" w:color="auto"/>
        <w:left w:val="none" w:sz="0" w:space="0" w:color="auto"/>
        <w:bottom w:val="none" w:sz="0" w:space="0" w:color="auto"/>
        <w:right w:val="none" w:sz="0" w:space="0" w:color="auto"/>
      </w:divBdr>
    </w:div>
    <w:div w:id="1466658902">
      <w:bodyDiv w:val="1"/>
      <w:marLeft w:val="0"/>
      <w:marRight w:val="0"/>
      <w:marTop w:val="0"/>
      <w:marBottom w:val="0"/>
      <w:divBdr>
        <w:top w:val="none" w:sz="0" w:space="0" w:color="auto"/>
        <w:left w:val="none" w:sz="0" w:space="0" w:color="auto"/>
        <w:bottom w:val="none" w:sz="0" w:space="0" w:color="auto"/>
        <w:right w:val="none" w:sz="0" w:space="0" w:color="auto"/>
      </w:divBdr>
    </w:div>
    <w:div w:id="1467509865">
      <w:bodyDiv w:val="1"/>
      <w:marLeft w:val="0"/>
      <w:marRight w:val="0"/>
      <w:marTop w:val="0"/>
      <w:marBottom w:val="0"/>
      <w:divBdr>
        <w:top w:val="none" w:sz="0" w:space="0" w:color="auto"/>
        <w:left w:val="none" w:sz="0" w:space="0" w:color="auto"/>
        <w:bottom w:val="none" w:sz="0" w:space="0" w:color="auto"/>
        <w:right w:val="none" w:sz="0" w:space="0" w:color="auto"/>
      </w:divBdr>
    </w:div>
    <w:div w:id="1468088963">
      <w:bodyDiv w:val="1"/>
      <w:marLeft w:val="0"/>
      <w:marRight w:val="0"/>
      <w:marTop w:val="0"/>
      <w:marBottom w:val="0"/>
      <w:divBdr>
        <w:top w:val="none" w:sz="0" w:space="0" w:color="auto"/>
        <w:left w:val="none" w:sz="0" w:space="0" w:color="auto"/>
        <w:bottom w:val="none" w:sz="0" w:space="0" w:color="auto"/>
        <w:right w:val="none" w:sz="0" w:space="0" w:color="auto"/>
      </w:divBdr>
    </w:div>
    <w:div w:id="1469401372">
      <w:bodyDiv w:val="1"/>
      <w:marLeft w:val="0"/>
      <w:marRight w:val="0"/>
      <w:marTop w:val="0"/>
      <w:marBottom w:val="0"/>
      <w:divBdr>
        <w:top w:val="none" w:sz="0" w:space="0" w:color="auto"/>
        <w:left w:val="none" w:sz="0" w:space="0" w:color="auto"/>
        <w:bottom w:val="none" w:sz="0" w:space="0" w:color="auto"/>
        <w:right w:val="none" w:sz="0" w:space="0" w:color="auto"/>
      </w:divBdr>
    </w:div>
    <w:div w:id="1470321326">
      <w:bodyDiv w:val="1"/>
      <w:marLeft w:val="0"/>
      <w:marRight w:val="0"/>
      <w:marTop w:val="0"/>
      <w:marBottom w:val="0"/>
      <w:divBdr>
        <w:top w:val="none" w:sz="0" w:space="0" w:color="auto"/>
        <w:left w:val="none" w:sz="0" w:space="0" w:color="auto"/>
        <w:bottom w:val="none" w:sz="0" w:space="0" w:color="auto"/>
        <w:right w:val="none" w:sz="0" w:space="0" w:color="auto"/>
      </w:divBdr>
    </w:div>
    <w:div w:id="1471940223">
      <w:bodyDiv w:val="1"/>
      <w:marLeft w:val="0"/>
      <w:marRight w:val="0"/>
      <w:marTop w:val="0"/>
      <w:marBottom w:val="0"/>
      <w:divBdr>
        <w:top w:val="none" w:sz="0" w:space="0" w:color="auto"/>
        <w:left w:val="none" w:sz="0" w:space="0" w:color="auto"/>
        <w:bottom w:val="none" w:sz="0" w:space="0" w:color="auto"/>
        <w:right w:val="none" w:sz="0" w:space="0" w:color="auto"/>
      </w:divBdr>
    </w:div>
    <w:div w:id="1471946131">
      <w:marLeft w:val="0"/>
      <w:marRight w:val="0"/>
      <w:marTop w:val="0"/>
      <w:marBottom w:val="0"/>
      <w:divBdr>
        <w:top w:val="none" w:sz="0" w:space="0" w:color="auto"/>
        <w:left w:val="none" w:sz="0" w:space="0" w:color="auto"/>
        <w:bottom w:val="none" w:sz="0" w:space="0" w:color="auto"/>
        <w:right w:val="none" w:sz="0" w:space="0" w:color="auto"/>
      </w:divBdr>
    </w:div>
    <w:div w:id="1474329763">
      <w:bodyDiv w:val="1"/>
      <w:marLeft w:val="0"/>
      <w:marRight w:val="0"/>
      <w:marTop w:val="0"/>
      <w:marBottom w:val="0"/>
      <w:divBdr>
        <w:top w:val="none" w:sz="0" w:space="0" w:color="auto"/>
        <w:left w:val="none" w:sz="0" w:space="0" w:color="auto"/>
        <w:bottom w:val="none" w:sz="0" w:space="0" w:color="auto"/>
        <w:right w:val="none" w:sz="0" w:space="0" w:color="auto"/>
      </w:divBdr>
    </w:div>
    <w:div w:id="1476296111">
      <w:marLeft w:val="0"/>
      <w:marRight w:val="0"/>
      <w:marTop w:val="0"/>
      <w:marBottom w:val="0"/>
      <w:divBdr>
        <w:top w:val="none" w:sz="0" w:space="0" w:color="auto"/>
        <w:left w:val="none" w:sz="0" w:space="0" w:color="auto"/>
        <w:bottom w:val="none" w:sz="0" w:space="0" w:color="auto"/>
        <w:right w:val="none" w:sz="0" w:space="0" w:color="auto"/>
      </w:divBdr>
    </w:div>
    <w:div w:id="1477331440">
      <w:bodyDiv w:val="1"/>
      <w:marLeft w:val="0"/>
      <w:marRight w:val="0"/>
      <w:marTop w:val="0"/>
      <w:marBottom w:val="0"/>
      <w:divBdr>
        <w:top w:val="none" w:sz="0" w:space="0" w:color="auto"/>
        <w:left w:val="none" w:sz="0" w:space="0" w:color="auto"/>
        <w:bottom w:val="none" w:sz="0" w:space="0" w:color="auto"/>
        <w:right w:val="none" w:sz="0" w:space="0" w:color="auto"/>
      </w:divBdr>
    </w:div>
    <w:div w:id="1477339744">
      <w:bodyDiv w:val="1"/>
      <w:marLeft w:val="0"/>
      <w:marRight w:val="0"/>
      <w:marTop w:val="0"/>
      <w:marBottom w:val="0"/>
      <w:divBdr>
        <w:top w:val="none" w:sz="0" w:space="0" w:color="auto"/>
        <w:left w:val="none" w:sz="0" w:space="0" w:color="auto"/>
        <w:bottom w:val="none" w:sz="0" w:space="0" w:color="auto"/>
        <w:right w:val="none" w:sz="0" w:space="0" w:color="auto"/>
      </w:divBdr>
    </w:div>
    <w:div w:id="1478566529">
      <w:bodyDiv w:val="1"/>
      <w:marLeft w:val="0"/>
      <w:marRight w:val="0"/>
      <w:marTop w:val="0"/>
      <w:marBottom w:val="0"/>
      <w:divBdr>
        <w:top w:val="none" w:sz="0" w:space="0" w:color="auto"/>
        <w:left w:val="none" w:sz="0" w:space="0" w:color="auto"/>
        <w:bottom w:val="none" w:sz="0" w:space="0" w:color="auto"/>
        <w:right w:val="none" w:sz="0" w:space="0" w:color="auto"/>
      </w:divBdr>
    </w:div>
    <w:div w:id="1479109902">
      <w:bodyDiv w:val="1"/>
      <w:marLeft w:val="0"/>
      <w:marRight w:val="0"/>
      <w:marTop w:val="0"/>
      <w:marBottom w:val="0"/>
      <w:divBdr>
        <w:top w:val="none" w:sz="0" w:space="0" w:color="auto"/>
        <w:left w:val="none" w:sz="0" w:space="0" w:color="auto"/>
        <w:bottom w:val="none" w:sz="0" w:space="0" w:color="auto"/>
        <w:right w:val="none" w:sz="0" w:space="0" w:color="auto"/>
      </w:divBdr>
    </w:div>
    <w:div w:id="1484464662">
      <w:bodyDiv w:val="1"/>
      <w:marLeft w:val="0"/>
      <w:marRight w:val="0"/>
      <w:marTop w:val="0"/>
      <w:marBottom w:val="0"/>
      <w:divBdr>
        <w:top w:val="none" w:sz="0" w:space="0" w:color="auto"/>
        <w:left w:val="none" w:sz="0" w:space="0" w:color="auto"/>
        <w:bottom w:val="none" w:sz="0" w:space="0" w:color="auto"/>
        <w:right w:val="none" w:sz="0" w:space="0" w:color="auto"/>
      </w:divBdr>
    </w:div>
    <w:div w:id="1485317465">
      <w:bodyDiv w:val="1"/>
      <w:marLeft w:val="0"/>
      <w:marRight w:val="0"/>
      <w:marTop w:val="0"/>
      <w:marBottom w:val="0"/>
      <w:divBdr>
        <w:top w:val="none" w:sz="0" w:space="0" w:color="auto"/>
        <w:left w:val="none" w:sz="0" w:space="0" w:color="auto"/>
        <w:bottom w:val="none" w:sz="0" w:space="0" w:color="auto"/>
        <w:right w:val="none" w:sz="0" w:space="0" w:color="auto"/>
      </w:divBdr>
    </w:div>
    <w:div w:id="1485901253">
      <w:bodyDiv w:val="1"/>
      <w:marLeft w:val="0"/>
      <w:marRight w:val="0"/>
      <w:marTop w:val="0"/>
      <w:marBottom w:val="0"/>
      <w:divBdr>
        <w:top w:val="none" w:sz="0" w:space="0" w:color="auto"/>
        <w:left w:val="none" w:sz="0" w:space="0" w:color="auto"/>
        <w:bottom w:val="none" w:sz="0" w:space="0" w:color="auto"/>
        <w:right w:val="none" w:sz="0" w:space="0" w:color="auto"/>
      </w:divBdr>
    </w:div>
    <w:div w:id="1487360963">
      <w:bodyDiv w:val="1"/>
      <w:marLeft w:val="0"/>
      <w:marRight w:val="0"/>
      <w:marTop w:val="0"/>
      <w:marBottom w:val="0"/>
      <w:divBdr>
        <w:top w:val="none" w:sz="0" w:space="0" w:color="auto"/>
        <w:left w:val="none" w:sz="0" w:space="0" w:color="auto"/>
        <w:bottom w:val="none" w:sz="0" w:space="0" w:color="auto"/>
        <w:right w:val="none" w:sz="0" w:space="0" w:color="auto"/>
      </w:divBdr>
    </w:div>
    <w:div w:id="1489592015">
      <w:bodyDiv w:val="1"/>
      <w:marLeft w:val="0"/>
      <w:marRight w:val="0"/>
      <w:marTop w:val="0"/>
      <w:marBottom w:val="0"/>
      <w:divBdr>
        <w:top w:val="none" w:sz="0" w:space="0" w:color="auto"/>
        <w:left w:val="none" w:sz="0" w:space="0" w:color="auto"/>
        <w:bottom w:val="none" w:sz="0" w:space="0" w:color="auto"/>
        <w:right w:val="none" w:sz="0" w:space="0" w:color="auto"/>
      </w:divBdr>
    </w:div>
    <w:div w:id="1493254158">
      <w:bodyDiv w:val="1"/>
      <w:marLeft w:val="0"/>
      <w:marRight w:val="0"/>
      <w:marTop w:val="0"/>
      <w:marBottom w:val="0"/>
      <w:divBdr>
        <w:top w:val="none" w:sz="0" w:space="0" w:color="auto"/>
        <w:left w:val="none" w:sz="0" w:space="0" w:color="auto"/>
        <w:bottom w:val="none" w:sz="0" w:space="0" w:color="auto"/>
        <w:right w:val="none" w:sz="0" w:space="0" w:color="auto"/>
      </w:divBdr>
    </w:div>
    <w:div w:id="1494644904">
      <w:bodyDiv w:val="1"/>
      <w:marLeft w:val="0"/>
      <w:marRight w:val="0"/>
      <w:marTop w:val="0"/>
      <w:marBottom w:val="0"/>
      <w:divBdr>
        <w:top w:val="none" w:sz="0" w:space="0" w:color="auto"/>
        <w:left w:val="none" w:sz="0" w:space="0" w:color="auto"/>
        <w:bottom w:val="none" w:sz="0" w:space="0" w:color="auto"/>
        <w:right w:val="none" w:sz="0" w:space="0" w:color="auto"/>
      </w:divBdr>
    </w:div>
    <w:div w:id="1495413030">
      <w:bodyDiv w:val="1"/>
      <w:marLeft w:val="0"/>
      <w:marRight w:val="0"/>
      <w:marTop w:val="0"/>
      <w:marBottom w:val="0"/>
      <w:divBdr>
        <w:top w:val="none" w:sz="0" w:space="0" w:color="auto"/>
        <w:left w:val="none" w:sz="0" w:space="0" w:color="auto"/>
        <w:bottom w:val="none" w:sz="0" w:space="0" w:color="auto"/>
        <w:right w:val="none" w:sz="0" w:space="0" w:color="auto"/>
      </w:divBdr>
    </w:div>
    <w:div w:id="1499072559">
      <w:bodyDiv w:val="1"/>
      <w:marLeft w:val="0"/>
      <w:marRight w:val="0"/>
      <w:marTop w:val="0"/>
      <w:marBottom w:val="0"/>
      <w:divBdr>
        <w:top w:val="none" w:sz="0" w:space="0" w:color="auto"/>
        <w:left w:val="none" w:sz="0" w:space="0" w:color="auto"/>
        <w:bottom w:val="none" w:sz="0" w:space="0" w:color="auto"/>
        <w:right w:val="none" w:sz="0" w:space="0" w:color="auto"/>
      </w:divBdr>
    </w:div>
    <w:div w:id="1500460862">
      <w:marLeft w:val="0"/>
      <w:marRight w:val="0"/>
      <w:marTop w:val="0"/>
      <w:marBottom w:val="0"/>
      <w:divBdr>
        <w:top w:val="none" w:sz="0" w:space="0" w:color="auto"/>
        <w:left w:val="none" w:sz="0" w:space="0" w:color="auto"/>
        <w:bottom w:val="none" w:sz="0" w:space="0" w:color="auto"/>
        <w:right w:val="none" w:sz="0" w:space="0" w:color="auto"/>
      </w:divBdr>
    </w:div>
    <w:div w:id="1500585926">
      <w:bodyDiv w:val="1"/>
      <w:marLeft w:val="0"/>
      <w:marRight w:val="0"/>
      <w:marTop w:val="0"/>
      <w:marBottom w:val="0"/>
      <w:divBdr>
        <w:top w:val="none" w:sz="0" w:space="0" w:color="auto"/>
        <w:left w:val="none" w:sz="0" w:space="0" w:color="auto"/>
        <w:bottom w:val="none" w:sz="0" w:space="0" w:color="auto"/>
        <w:right w:val="none" w:sz="0" w:space="0" w:color="auto"/>
      </w:divBdr>
    </w:div>
    <w:div w:id="1501433563">
      <w:bodyDiv w:val="1"/>
      <w:marLeft w:val="0"/>
      <w:marRight w:val="0"/>
      <w:marTop w:val="0"/>
      <w:marBottom w:val="0"/>
      <w:divBdr>
        <w:top w:val="none" w:sz="0" w:space="0" w:color="auto"/>
        <w:left w:val="none" w:sz="0" w:space="0" w:color="auto"/>
        <w:bottom w:val="none" w:sz="0" w:space="0" w:color="auto"/>
        <w:right w:val="none" w:sz="0" w:space="0" w:color="auto"/>
      </w:divBdr>
    </w:div>
    <w:div w:id="1502816601">
      <w:bodyDiv w:val="1"/>
      <w:marLeft w:val="0"/>
      <w:marRight w:val="0"/>
      <w:marTop w:val="0"/>
      <w:marBottom w:val="0"/>
      <w:divBdr>
        <w:top w:val="none" w:sz="0" w:space="0" w:color="auto"/>
        <w:left w:val="none" w:sz="0" w:space="0" w:color="auto"/>
        <w:bottom w:val="none" w:sz="0" w:space="0" w:color="auto"/>
        <w:right w:val="none" w:sz="0" w:space="0" w:color="auto"/>
      </w:divBdr>
    </w:div>
    <w:div w:id="1503348645">
      <w:bodyDiv w:val="1"/>
      <w:marLeft w:val="0"/>
      <w:marRight w:val="0"/>
      <w:marTop w:val="0"/>
      <w:marBottom w:val="0"/>
      <w:divBdr>
        <w:top w:val="none" w:sz="0" w:space="0" w:color="auto"/>
        <w:left w:val="none" w:sz="0" w:space="0" w:color="auto"/>
        <w:bottom w:val="none" w:sz="0" w:space="0" w:color="auto"/>
        <w:right w:val="none" w:sz="0" w:space="0" w:color="auto"/>
      </w:divBdr>
    </w:div>
    <w:div w:id="1504390696">
      <w:bodyDiv w:val="1"/>
      <w:marLeft w:val="0"/>
      <w:marRight w:val="0"/>
      <w:marTop w:val="0"/>
      <w:marBottom w:val="0"/>
      <w:divBdr>
        <w:top w:val="none" w:sz="0" w:space="0" w:color="auto"/>
        <w:left w:val="none" w:sz="0" w:space="0" w:color="auto"/>
        <w:bottom w:val="none" w:sz="0" w:space="0" w:color="auto"/>
        <w:right w:val="none" w:sz="0" w:space="0" w:color="auto"/>
      </w:divBdr>
    </w:div>
    <w:div w:id="1504976351">
      <w:bodyDiv w:val="1"/>
      <w:marLeft w:val="0"/>
      <w:marRight w:val="0"/>
      <w:marTop w:val="0"/>
      <w:marBottom w:val="0"/>
      <w:divBdr>
        <w:top w:val="none" w:sz="0" w:space="0" w:color="auto"/>
        <w:left w:val="none" w:sz="0" w:space="0" w:color="auto"/>
        <w:bottom w:val="none" w:sz="0" w:space="0" w:color="auto"/>
        <w:right w:val="none" w:sz="0" w:space="0" w:color="auto"/>
      </w:divBdr>
    </w:div>
    <w:div w:id="1507209149">
      <w:bodyDiv w:val="1"/>
      <w:marLeft w:val="0"/>
      <w:marRight w:val="0"/>
      <w:marTop w:val="0"/>
      <w:marBottom w:val="0"/>
      <w:divBdr>
        <w:top w:val="none" w:sz="0" w:space="0" w:color="auto"/>
        <w:left w:val="none" w:sz="0" w:space="0" w:color="auto"/>
        <w:bottom w:val="none" w:sz="0" w:space="0" w:color="auto"/>
        <w:right w:val="none" w:sz="0" w:space="0" w:color="auto"/>
      </w:divBdr>
    </w:div>
    <w:div w:id="1510214762">
      <w:bodyDiv w:val="1"/>
      <w:marLeft w:val="0"/>
      <w:marRight w:val="0"/>
      <w:marTop w:val="0"/>
      <w:marBottom w:val="0"/>
      <w:divBdr>
        <w:top w:val="none" w:sz="0" w:space="0" w:color="auto"/>
        <w:left w:val="none" w:sz="0" w:space="0" w:color="auto"/>
        <w:bottom w:val="none" w:sz="0" w:space="0" w:color="auto"/>
        <w:right w:val="none" w:sz="0" w:space="0" w:color="auto"/>
      </w:divBdr>
    </w:div>
    <w:div w:id="1511144363">
      <w:bodyDiv w:val="1"/>
      <w:marLeft w:val="0"/>
      <w:marRight w:val="0"/>
      <w:marTop w:val="0"/>
      <w:marBottom w:val="0"/>
      <w:divBdr>
        <w:top w:val="none" w:sz="0" w:space="0" w:color="auto"/>
        <w:left w:val="none" w:sz="0" w:space="0" w:color="auto"/>
        <w:bottom w:val="none" w:sz="0" w:space="0" w:color="auto"/>
        <w:right w:val="none" w:sz="0" w:space="0" w:color="auto"/>
      </w:divBdr>
    </w:div>
    <w:div w:id="1511675901">
      <w:bodyDiv w:val="1"/>
      <w:marLeft w:val="0"/>
      <w:marRight w:val="0"/>
      <w:marTop w:val="0"/>
      <w:marBottom w:val="0"/>
      <w:divBdr>
        <w:top w:val="none" w:sz="0" w:space="0" w:color="auto"/>
        <w:left w:val="none" w:sz="0" w:space="0" w:color="auto"/>
        <w:bottom w:val="none" w:sz="0" w:space="0" w:color="auto"/>
        <w:right w:val="none" w:sz="0" w:space="0" w:color="auto"/>
      </w:divBdr>
    </w:div>
    <w:div w:id="1515724484">
      <w:bodyDiv w:val="1"/>
      <w:marLeft w:val="0"/>
      <w:marRight w:val="0"/>
      <w:marTop w:val="0"/>
      <w:marBottom w:val="0"/>
      <w:divBdr>
        <w:top w:val="none" w:sz="0" w:space="0" w:color="auto"/>
        <w:left w:val="none" w:sz="0" w:space="0" w:color="auto"/>
        <w:bottom w:val="none" w:sz="0" w:space="0" w:color="auto"/>
        <w:right w:val="none" w:sz="0" w:space="0" w:color="auto"/>
      </w:divBdr>
    </w:div>
    <w:div w:id="1515919189">
      <w:bodyDiv w:val="1"/>
      <w:marLeft w:val="0"/>
      <w:marRight w:val="0"/>
      <w:marTop w:val="0"/>
      <w:marBottom w:val="0"/>
      <w:divBdr>
        <w:top w:val="none" w:sz="0" w:space="0" w:color="auto"/>
        <w:left w:val="none" w:sz="0" w:space="0" w:color="auto"/>
        <w:bottom w:val="none" w:sz="0" w:space="0" w:color="auto"/>
        <w:right w:val="none" w:sz="0" w:space="0" w:color="auto"/>
      </w:divBdr>
    </w:div>
    <w:div w:id="1516991273">
      <w:bodyDiv w:val="1"/>
      <w:marLeft w:val="0"/>
      <w:marRight w:val="0"/>
      <w:marTop w:val="0"/>
      <w:marBottom w:val="0"/>
      <w:divBdr>
        <w:top w:val="none" w:sz="0" w:space="0" w:color="auto"/>
        <w:left w:val="none" w:sz="0" w:space="0" w:color="auto"/>
        <w:bottom w:val="none" w:sz="0" w:space="0" w:color="auto"/>
        <w:right w:val="none" w:sz="0" w:space="0" w:color="auto"/>
      </w:divBdr>
    </w:div>
    <w:div w:id="1518957692">
      <w:bodyDiv w:val="1"/>
      <w:marLeft w:val="0"/>
      <w:marRight w:val="0"/>
      <w:marTop w:val="0"/>
      <w:marBottom w:val="0"/>
      <w:divBdr>
        <w:top w:val="none" w:sz="0" w:space="0" w:color="auto"/>
        <w:left w:val="none" w:sz="0" w:space="0" w:color="auto"/>
        <w:bottom w:val="none" w:sz="0" w:space="0" w:color="auto"/>
        <w:right w:val="none" w:sz="0" w:space="0" w:color="auto"/>
      </w:divBdr>
    </w:div>
    <w:div w:id="1519348043">
      <w:bodyDiv w:val="1"/>
      <w:marLeft w:val="0"/>
      <w:marRight w:val="0"/>
      <w:marTop w:val="0"/>
      <w:marBottom w:val="0"/>
      <w:divBdr>
        <w:top w:val="none" w:sz="0" w:space="0" w:color="auto"/>
        <w:left w:val="none" w:sz="0" w:space="0" w:color="auto"/>
        <w:bottom w:val="none" w:sz="0" w:space="0" w:color="auto"/>
        <w:right w:val="none" w:sz="0" w:space="0" w:color="auto"/>
      </w:divBdr>
    </w:div>
    <w:div w:id="1520971961">
      <w:bodyDiv w:val="1"/>
      <w:marLeft w:val="0"/>
      <w:marRight w:val="0"/>
      <w:marTop w:val="0"/>
      <w:marBottom w:val="0"/>
      <w:divBdr>
        <w:top w:val="none" w:sz="0" w:space="0" w:color="auto"/>
        <w:left w:val="none" w:sz="0" w:space="0" w:color="auto"/>
        <w:bottom w:val="none" w:sz="0" w:space="0" w:color="auto"/>
        <w:right w:val="none" w:sz="0" w:space="0" w:color="auto"/>
      </w:divBdr>
    </w:div>
    <w:div w:id="1521703099">
      <w:bodyDiv w:val="1"/>
      <w:marLeft w:val="0"/>
      <w:marRight w:val="0"/>
      <w:marTop w:val="0"/>
      <w:marBottom w:val="0"/>
      <w:divBdr>
        <w:top w:val="none" w:sz="0" w:space="0" w:color="auto"/>
        <w:left w:val="none" w:sz="0" w:space="0" w:color="auto"/>
        <w:bottom w:val="none" w:sz="0" w:space="0" w:color="auto"/>
        <w:right w:val="none" w:sz="0" w:space="0" w:color="auto"/>
      </w:divBdr>
    </w:div>
    <w:div w:id="1524976634">
      <w:bodyDiv w:val="1"/>
      <w:marLeft w:val="0"/>
      <w:marRight w:val="0"/>
      <w:marTop w:val="0"/>
      <w:marBottom w:val="0"/>
      <w:divBdr>
        <w:top w:val="none" w:sz="0" w:space="0" w:color="auto"/>
        <w:left w:val="none" w:sz="0" w:space="0" w:color="auto"/>
        <w:bottom w:val="none" w:sz="0" w:space="0" w:color="auto"/>
        <w:right w:val="none" w:sz="0" w:space="0" w:color="auto"/>
      </w:divBdr>
    </w:div>
    <w:div w:id="1529685818">
      <w:bodyDiv w:val="1"/>
      <w:marLeft w:val="0"/>
      <w:marRight w:val="0"/>
      <w:marTop w:val="0"/>
      <w:marBottom w:val="0"/>
      <w:divBdr>
        <w:top w:val="none" w:sz="0" w:space="0" w:color="auto"/>
        <w:left w:val="none" w:sz="0" w:space="0" w:color="auto"/>
        <w:bottom w:val="none" w:sz="0" w:space="0" w:color="auto"/>
        <w:right w:val="none" w:sz="0" w:space="0" w:color="auto"/>
      </w:divBdr>
    </w:div>
    <w:div w:id="1534616232">
      <w:bodyDiv w:val="1"/>
      <w:marLeft w:val="0"/>
      <w:marRight w:val="0"/>
      <w:marTop w:val="0"/>
      <w:marBottom w:val="0"/>
      <w:divBdr>
        <w:top w:val="none" w:sz="0" w:space="0" w:color="auto"/>
        <w:left w:val="none" w:sz="0" w:space="0" w:color="auto"/>
        <w:bottom w:val="none" w:sz="0" w:space="0" w:color="auto"/>
        <w:right w:val="none" w:sz="0" w:space="0" w:color="auto"/>
      </w:divBdr>
    </w:div>
    <w:div w:id="1536625065">
      <w:bodyDiv w:val="1"/>
      <w:marLeft w:val="0"/>
      <w:marRight w:val="0"/>
      <w:marTop w:val="0"/>
      <w:marBottom w:val="0"/>
      <w:divBdr>
        <w:top w:val="none" w:sz="0" w:space="0" w:color="auto"/>
        <w:left w:val="none" w:sz="0" w:space="0" w:color="auto"/>
        <w:bottom w:val="none" w:sz="0" w:space="0" w:color="auto"/>
        <w:right w:val="none" w:sz="0" w:space="0" w:color="auto"/>
      </w:divBdr>
    </w:div>
    <w:div w:id="1536965556">
      <w:bodyDiv w:val="1"/>
      <w:marLeft w:val="0"/>
      <w:marRight w:val="0"/>
      <w:marTop w:val="0"/>
      <w:marBottom w:val="0"/>
      <w:divBdr>
        <w:top w:val="none" w:sz="0" w:space="0" w:color="auto"/>
        <w:left w:val="none" w:sz="0" w:space="0" w:color="auto"/>
        <w:bottom w:val="none" w:sz="0" w:space="0" w:color="auto"/>
        <w:right w:val="none" w:sz="0" w:space="0" w:color="auto"/>
      </w:divBdr>
    </w:div>
    <w:div w:id="1537036000">
      <w:bodyDiv w:val="1"/>
      <w:marLeft w:val="0"/>
      <w:marRight w:val="0"/>
      <w:marTop w:val="0"/>
      <w:marBottom w:val="0"/>
      <w:divBdr>
        <w:top w:val="none" w:sz="0" w:space="0" w:color="auto"/>
        <w:left w:val="none" w:sz="0" w:space="0" w:color="auto"/>
        <w:bottom w:val="none" w:sz="0" w:space="0" w:color="auto"/>
        <w:right w:val="none" w:sz="0" w:space="0" w:color="auto"/>
      </w:divBdr>
    </w:div>
    <w:div w:id="1537547760">
      <w:bodyDiv w:val="1"/>
      <w:marLeft w:val="0"/>
      <w:marRight w:val="0"/>
      <w:marTop w:val="0"/>
      <w:marBottom w:val="0"/>
      <w:divBdr>
        <w:top w:val="none" w:sz="0" w:space="0" w:color="auto"/>
        <w:left w:val="none" w:sz="0" w:space="0" w:color="auto"/>
        <w:bottom w:val="none" w:sz="0" w:space="0" w:color="auto"/>
        <w:right w:val="none" w:sz="0" w:space="0" w:color="auto"/>
      </w:divBdr>
    </w:div>
    <w:div w:id="1538085659">
      <w:bodyDiv w:val="1"/>
      <w:marLeft w:val="0"/>
      <w:marRight w:val="0"/>
      <w:marTop w:val="0"/>
      <w:marBottom w:val="0"/>
      <w:divBdr>
        <w:top w:val="none" w:sz="0" w:space="0" w:color="auto"/>
        <w:left w:val="none" w:sz="0" w:space="0" w:color="auto"/>
        <w:bottom w:val="none" w:sz="0" w:space="0" w:color="auto"/>
        <w:right w:val="none" w:sz="0" w:space="0" w:color="auto"/>
      </w:divBdr>
    </w:div>
    <w:div w:id="1541165495">
      <w:bodyDiv w:val="1"/>
      <w:marLeft w:val="0"/>
      <w:marRight w:val="0"/>
      <w:marTop w:val="0"/>
      <w:marBottom w:val="0"/>
      <w:divBdr>
        <w:top w:val="none" w:sz="0" w:space="0" w:color="auto"/>
        <w:left w:val="none" w:sz="0" w:space="0" w:color="auto"/>
        <w:bottom w:val="none" w:sz="0" w:space="0" w:color="auto"/>
        <w:right w:val="none" w:sz="0" w:space="0" w:color="auto"/>
      </w:divBdr>
    </w:div>
    <w:div w:id="1541938859">
      <w:bodyDiv w:val="1"/>
      <w:marLeft w:val="0"/>
      <w:marRight w:val="0"/>
      <w:marTop w:val="0"/>
      <w:marBottom w:val="0"/>
      <w:divBdr>
        <w:top w:val="none" w:sz="0" w:space="0" w:color="auto"/>
        <w:left w:val="none" w:sz="0" w:space="0" w:color="auto"/>
        <w:bottom w:val="none" w:sz="0" w:space="0" w:color="auto"/>
        <w:right w:val="none" w:sz="0" w:space="0" w:color="auto"/>
      </w:divBdr>
    </w:div>
    <w:div w:id="1542546556">
      <w:bodyDiv w:val="1"/>
      <w:marLeft w:val="0"/>
      <w:marRight w:val="0"/>
      <w:marTop w:val="0"/>
      <w:marBottom w:val="0"/>
      <w:divBdr>
        <w:top w:val="none" w:sz="0" w:space="0" w:color="auto"/>
        <w:left w:val="none" w:sz="0" w:space="0" w:color="auto"/>
        <w:bottom w:val="none" w:sz="0" w:space="0" w:color="auto"/>
        <w:right w:val="none" w:sz="0" w:space="0" w:color="auto"/>
      </w:divBdr>
    </w:div>
    <w:div w:id="1543320301">
      <w:bodyDiv w:val="1"/>
      <w:marLeft w:val="0"/>
      <w:marRight w:val="0"/>
      <w:marTop w:val="0"/>
      <w:marBottom w:val="0"/>
      <w:divBdr>
        <w:top w:val="none" w:sz="0" w:space="0" w:color="auto"/>
        <w:left w:val="none" w:sz="0" w:space="0" w:color="auto"/>
        <w:bottom w:val="none" w:sz="0" w:space="0" w:color="auto"/>
        <w:right w:val="none" w:sz="0" w:space="0" w:color="auto"/>
      </w:divBdr>
    </w:div>
    <w:div w:id="1544903762">
      <w:bodyDiv w:val="1"/>
      <w:marLeft w:val="0"/>
      <w:marRight w:val="0"/>
      <w:marTop w:val="0"/>
      <w:marBottom w:val="0"/>
      <w:divBdr>
        <w:top w:val="none" w:sz="0" w:space="0" w:color="auto"/>
        <w:left w:val="none" w:sz="0" w:space="0" w:color="auto"/>
        <w:bottom w:val="none" w:sz="0" w:space="0" w:color="auto"/>
        <w:right w:val="none" w:sz="0" w:space="0" w:color="auto"/>
      </w:divBdr>
    </w:div>
    <w:div w:id="1545480636">
      <w:bodyDiv w:val="1"/>
      <w:marLeft w:val="0"/>
      <w:marRight w:val="0"/>
      <w:marTop w:val="0"/>
      <w:marBottom w:val="0"/>
      <w:divBdr>
        <w:top w:val="none" w:sz="0" w:space="0" w:color="auto"/>
        <w:left w:val="none" w:sz="0" w:space="0" w:color="auto"/>
        <w:bottom w:val="none" w:sz="0" w:space="0" w:color="auto"/>
        <w:right w:val="none" w:sz="0" w:space="0" w:color="auto"/>
      </w:divBdr>
    </w:div>
    <w:div w:id="1547527258">
      <w:bodyDiv w:val="1"/>
      <w:marLeft w:val="0"/>
      <w:marRight w:val="0"/>
      <w:marTop w:val="0"/>
      <w:marBottom w:val="0"/>
      <w:divBdr>
        <w:top w:val="none" w:sz="0" w:space="0" w:color="auto"/>
        <w:left w:val="none" w:sz="0" w:space="0" w:color="auto"/>
        <w:bottom w:val="none" w:sz="0" w:space="0" w:color="auto"/>
        <w:right w:val="none" w:sz="0" w:space="0" w:color="auto"/>
      </w:divBdr>
    </w:div>
    <w:div w:id="1547571658">
      <w:bodyDiv w:val="1"/>
      <w:marLeft w:val="0"/>
      <w:marRight w:val="0"/>
      <w:marTop w:val="0"/>
      <w:marBottom w:val="0"/>
      <w:divBdr>
        <w:top w:val="none" w:sz="0" w:space="0" w:color="auto"/>
        <w:left w:val="none" w:sz="0" w:space="0" w:color="auto"/>
        <w:bottom w:val="none" w:sz="0" w:space="0" w:color="auto"/>
        <w:right w:val="none" w:sz="0" w:space="0" w:color="auto"/>
      </w:divBdr>
    </w:div>
    <w:div w:id="1549300352">
      <w:bodyDiv w:val="1"/>
      <w:marLeft w:val="0"/>
      <w:marRight w:val="0"/>
      <w:marTop w:val="0"/>
      <w:marBottom w:val="0"/>
      <w:divBdr>
        <w:top w:val="none" w:sz="0" w:space="0" w:color="auto"/>
        <w:left w:val="none" w:sz="0" w:space="0" w:color="auto"/>
        <w:bottom w:val="none" w:sz="0" w:space="0" w:color="auto"/>
        <w:right w:val="none" w:sz="0" w:space="0" w:color="auto"/>
      </w:divBdr>
    </w:div>
    <w:div w:id="1550342918">
      <w:bodyDiv w:val="1"/>
      <w:marLeft w:val="0"/>
      <w:marRight w:val="0"/>
      <w:marTop w:val="0"/>
      <w:marBottom w:val="0"/>
      <w:divBdr>
        <w:top w:val="none" w:sz="0" w:space="0" w:color="auto"/>
        <w:left w:val="none" w:sz="0" w:space="0" w:color="auto"/>
        <w:bottom w:val="none" w:sz="0" w:space="0" w:color="auto"/>
        <w:right w:val="none" w:sz="0" w:space="0" w:color="auto"/>
      </w:divBdr>
    </w:div>
    <w:div w:id="1550990462">
      <w:bodyDiv w:val="1"/>
      <w:marLeft w:val="0"/>
      <w:marRight w:val="0"/>
      <w:marTop w:val="0"/>
      <w:marBottom w:val="0"/>
      <w:divBdr>
        <w:top w:val="none" w:sz="0" w:space="0" w:color="auto"/>
        <w:left w:val="none" w:sz="0" w:space="0" w:color="auto"/>
        <w:bottom w:val="none" w:sz="0" w:space="0" w:color="auto"/>
        <w:right w:val="none" w:sz="0" w:space="0" w:color="auto"/>
      </w:divBdr>
    </w:div>
    <w:div w:id="1552421405">
      <w:marLeft w:val="0"/>
      <w:marRight w:val="0"/>
      <w:marTop w:val="0"/>
      <w:marBottom w:val="0"/>
      <w:divBdr>
        <w:top w:val="none" w:sz="0" w:space="0" w:color="auto"/>
        <w:left w:val="none" w:sz="0" w:space="0" w:color="auto"/>
        <w:bottom w:val="none" w:sz="0" w:space="0" w:color="auto"/>
        <w:right w:val="none" w:sz="0" w:space="0" w:color="auto"/>
      </w:divBdr>
    </w:div>
    <w:div w:id="1552766918">
      <w:bodyDiv w:val="1"/>
      <w:marLeft w:val="0"/>
      <w:marRight w:val="0"/>
      <w:marTop w:val="0"/>
      <w:marBottom w:val="0"/>
      <w:divBdr>
        <w:top w:val="none" w:sz="0" w:space="0" w:color="auto"/>
        <w:left w:val="none" w:sz="0" w:space="0" w:color="auto"/>
        <w:bottom w:val="none" w:sz="0" w:space="0" w:color="auto"/>
        <w:right w:val="none" w:sz="0" w:space="0" w:color="auto"/>
      </w:divBdr>
    </w:div>
    <w:div w:id="1553225752">
      <w:bodyDiv w:val="1"/>
      <w:marLeft w:val="0"/>
      <w:marRight w:val="0"/>
      <w:marTop w:val="0"/>
      <w:marBottom w:val="0"/>
      <w:divBdr>
        <w:top w:val="none" w:sz="0" w:space="0" w:color="auto"/>
        <w:left w:val="none" w:sz="0" w:space="0" w:color="auto"/>
        <w:bottom w:val="none" w:sz="0" w:space="0" w:color="auto"/>
        <w:right w:val="none" w:sz="0" w:space="0" w:color="auto"/>
      </w:divBdr>
    </w:div>
    <w:div w:id="1553611580">
      <w:bodyDiv w:val="1"/>
      <w:marLeft w:val="0"/>
      <w:marRight w:val="0"/>
      <w:marTop w:val="0"/>
      <w:marBottom w:val="0"/>
      <w:divBdr>
        <w:top w:val="none" w:sz="0" w:space="0" w:color="auto"/>
        <w:left w:val="none" w:sz="0" w:space="0" w:color="auto"/>
        <w:bottom w:val="none" w:sz="0" w:space="0" w:color="auto"/>
        <w:right w:val="none" w:sz="0" w:space="0" w:color="auto"/>
      </w:divBdr>
    </w:div>
    <w:div w:id="1557474524">
      <w:marLeft w:val="0"/>
      <w:marRight w:val="0"/>
      <w:marTop w:val="0"/>
      <w:marBottom w:val="0"/>
      <w:divBdr>
        <w:top w:val="none" w:sz="0" w:space="0" w:color="auto"/>
        <w:left w:val="none" w:sz="0" w:space="0" w:color="auto"/>
        <w:bottom w:val="none" w:sz="0" w:space="0" w:color="auto"/>
        <w:right w:val="none" w:sz="0" w:space="0" w:color="auto"/>
      </w:divBdr>
    </w:div>
    <w:div w:id="1559246835">
      <w:bodyDiv w:val="1"/>
      <w:marLeft w:val="0"/>
      <w:marRight w:val="0"/>
      <w:marTop w:val="0"/>
      <w:marBottom w:val="0"/>
      <w:divBdr>
        <w:top w:val="none" w:sz="0" w:space="0" w:color="auto"/>
        <w:left w:val="none" w:sz="0" w:space="0" w:color="auto"/>
        <w:bottom w:val="none" w:sz="0" w:space="0" w:color="auto"/>
        <w:right w:val="none" w:sz="0" w:space="0" w:color="auto"/>
      </w:divBdr>
    </w:div>
    <w:div w:id="1560627962">
      <w:bodyDiv w:val="1"/>
      <w:marLeft w:val="0"/>
      <w:marRight w:val="0"/>
      <w:marTop w:val="0"/>
      <w:marBottom w:val="0"/>
      <w:divBdr>
        <w:top w:val="none" w:sz="0" w:space="0" w:color="auto"/>
        <w:left w:val="none" w:sz="0" w:space="0" w:color="auto"/>
        <w:bottom w:val="none" w:sz="0" w:space="0" w:color="auto"/>
        <w:right w:val="none" w:sz="0" w:space="0" w:color="auto"/>
      </w:divBdr>
    </w:div>
    <w:div w:id="1564565723">
      <w:bodyDiv w:val="1"/>
      <w:marLeft w:val="0"/>
      <w:marRight w:val="0"/>
      <w:marTop w:val="0"/>
      <w:marBottom w:val="0"/>
      <w:divBdr>
        <w:top w:val="none" w:sz="0" w:space="0" w:color="auto"/>
        <w:left w:val="none" w:sz="0" w:space="0" w:color="auto"/>
        <w:bottom w:val="none" w:sz="0" w:space="0" w:color="auto"/>
        <w:right w:val="none" w:sz="0" w:space="0" w:color="auto"/>
      </w:divBdr>
    </w:div>
    <w:div w:id="1565408631">
      <w:bodyDiv w:val="1"/>
      <w:marLeft w:val="0"/>
      <w:marRight w:val="0"/>
      <w:marTop w:val="0"/>
      <w:marBottom w:val="0"/>
      <w:divBdr>
        <w:top w:val="none" w:sz="0" w:space="0" w:color="auto"/>
        <w:left w:val="none" w:sz="0" w:space="0" w:color="auto"/>
        <w:bottom w:val="none" w:sz="0" w:space="0" w:color="auto"/>
        <w:right w:val="none" w:sz="0" w:space="0" w:color="auto"/>
      </w:divBdr>
    </w:div>
    <w:div w:id="1567061433">
      <w:bodyDiv w:val="1"/>
      <w:marLeft w:val="0"/>
      <w:marRight w:val="0"/>
      <w:marTop w:val="0"/>
      <w:marBottom w:val="0"/>
      <w:divBdr>
        <w:top w:val="none" w:sz="0" w:space="0" w:color="auto"/>
        <w:left w:val="none" w:sz="0" w:space="0" w:color="auto"/>
        <w:bottom w:val="none" w:sz="0" w:space="0" w:color="auto"/>
        <w:right w:val="none" w:sz="0" w:space="0" w:color="auto"/>
      </w:divBdr>
    </w:div>
    <w:div w:id="1568807375">
      <w:marLeft w:val="0"/>
      <w:marRight w:val="0"/>
      <w:marTop w:val="0"/>
      <w:marBottom w:val="0"/>
      <w:divBdr>
        <w:top w:val="none" w:sz="0" w:space="0" w:color="auto"/>
        <w:left w:val="none" w:sz="0" w:space="0" w:color="auto"/>
        <w:bottom w:val="none" w:sz="0" w:space="0" w:color="auto"/>
        <w:right w:val="none" w:sz="0" w:space="0" w:color="auto"/>
      </w:divBdr>
    </w:div>
    <w:div w:id="1569879825">
      <w:bodyDiv w:val="1"/>
      <w:marLeft w:val="0"/>
      <w:marRight w:val="0"/>
      <w:marTop w:val="0"/>
      <w:marBottom w:val="0"/>
      <w:divBdr>
        <w:top w:val="none" w:sz="0" w:space="0" w:color="auto"/>
        <w:left w:val="none" w:sz="0" w:space="0" w:color="auto"/>
        <w:bottom w:val="none" w:sz="0" w:space="0" w:color="auto"/>
        <w:right w:val="none" w:sz="0" w:space="0" w:color="auto"/>
      </w:divBdr>
    </w:div>
    <w:div w:id="1571043672">
      <w:bodyDiv w:val="1"/>
      <w:marLeft w:val="0"/>
      <w:marRight w:val="0"/>
      <w:marTop w:val="0"/>
      <w:marBottom w:val="0"/>
      <w:divBdr>
        <w:top w:val="none" w:sz="0" w:space="0" w:color="auto"/>
        <w:left w:val="none" w:sz="0" w:space="0" w:color="auto"/>
        <w:bottom w:val="none" w:sz="0" w:space="0" w:color="auto"/>
        <w:right w:val="none" w:sz="0" w:space="0" w:color="auto"/>
      </w:divBdr>
    </w:div>
    <w:div w:id="1571884040">
      <w:bodyDiv w:val="1"/>
      <w:marLeft w:val="0"/>
      <w:marRight w:val="0"/>
      <w:marTop w:val="0"/>
      <w:marBottom w:val="0"/>
      <w:divBdr>
        <w:top w:val="none" w:sz="0" w:space="0" w:color="auto"/>
        <w:left w:val="none" w:sz="0" w:space="0" w:color="auto"/>
        <w:bottom w:val="none" w:sz="0" w:space="0" w:color="auto"/>
        <w:right w:val="none" w:sz="0" w:space="0" w:color="auto"/>
      </w:divBdr>
    </w:div>
    <w:div w:id="1572425076">
      <w:bodyDiv w:val="1"/>
      <w:marLeft w:val="0"/>
      <w:marRight w:val="0"/>
      <w:marTop w:val="0"/>
      <w:marBottom w:val="0"/>
      <w:divBdr>
        <w:top w:val="none" w:sz="0" w:space="0" w:color="auto"/>
        <w:left w:val="none" w:sz="0" w:space="0" w:color="auto"/>
        <w:bottom w:val="none" w:sz="0" w:space="0" w:color="auto"/>
        <w:right w:val="none" w:sz="0" w:space="0" w:color="auto"/>
      </w:divBdr>
    </w:div>
    <w:div w:id="1573853477">
      <w:bodyDiv w:val="1"/>
      <w:marLeft w:val="0"/>
      <w:marRight w:val="0"/>
      <w:marTop w:val="0"/>
      <w:marBottom w:val="0"/>
      <w:divBdr>
        <w:top w:val="none" w:sz="0" w:space="0" w:color="auto"/>
        <w:left w:val="none" w:sz="0" w:space="0" w:color="auto"/>
        <w:bottom w:val="none" w:sz="0" w:space="0" w:color="auto"/>
        <w:right w:val="none" w:sz="0" w:space="0" w:color="auto"/>
      </w:divBdr>
    </w:div>
    <w:div w:id="1574319679">
      <w:bodyDiv w:val="1"/>
      <w:marLeft w:val="0"/>
      <w:marRight w:val="0"/>
      <w:marTop w:val="0"/>
      <w:marBottom w:val="0"/>
      <w:divBdr>
        <w:top w:val="none" w:sz="0" w:space="0" w:color="auto"/>
        <w:left w:val="none" w:sz="0" w:space="0" w:color="auto"/>
        <w:bottom w:val="none" w:sz="0" w:space="0" w:color="auto"/>
        <w:right w:val="none" w:sz="0" w:space="0" w:color="auto"/>
      </w:divBdr>
    </w:div>
    <w:div w:id="1575385047">
      <w:bodyDiv w:val="1"/>
      <w:marLeft w:val="0"/>
      <w:marRight w:val="0"/>
      <w:marTop w:val="0"/>
      <w:marBottom w:val="0"/>
      <w:divBdr>
        <w:top w:val="none" w:sz="0" w:space="0" w:color="auto"/>
        <w:left w:val="none" w:sz="0" w:space="0" w:color="auto"/>
        <w:bottom w:val="none" w:sz="0" w:space="0" w:color="auto"/>
        <w:right w:val="none" w:sz="0" w:space="0" w:color="auto"/>
      </w:divBdr>
    </w:div>
    <w:div w:id="1579242277">
      <w:bodyDiv w:val="1"/>
      <w:marLeft w:val="0"/>
      <w:marRight w:val="0"/>
      <w:marTop w:val="0"/>
      <w:marBottom w:val="0"/>
      <w:divBdr>
        <w:top w:val="none" w:sz="0" w:space="0" w:color="auto"/>
        <w:left w:val="none" w:sz="0" w:space="0" w:color="auto"/>
        <w:bottom w:val="none" w:sz="0" w:space="0" w:color="auto"/>
        <w:right w:val="none" w:sz="0" w:space="0" w:color="auto"/>
      </w:divBdr>
    </w:div>
    <w:div w:id="1580825918">
      <w:bodyDiv w:val="1"/>
      <w:marLeft w:val="0"/>
      <w:marRight w:val="0"/>
      <w:marTop w:val="0"/>
      <w:marBottom w:val="0"/>
      <w:divBdr>
        <w:top w:val="none" w:sz="0" w:space="0" w:color="auto"/>
        <w:left w:val="none" w:sz="0" w:space="0" w:color="auto"/>
        <w:bottom w:val="none" w:sz="0" w:space="0" w:color="auto"/>
        <w:right w:val="none" w:sz="0" w:space="0" w:color="auto"/>
      </w:divBdr>
    </w:div>
    <w:div w:id="1581401883">
      <w:bodyDiv w:val="1"/>
      <w:marLeft w:val="0"/>
      <w:marRight w:val="0"/>
      <w:marTop w:val="0"/>
      <w:marBottom w:val="0"/>
      <w:divBdr>
        <w:top w:val="none" w:sz="0" w:space="0" w:color="auto"/>
        <w:left w:val="none" w:sz="0" w:space="0" w:color="auto"/>
        <w:bottom w:val="none" w:sz="0" w:space="0" w:color="auto"/>
        <w:right w:val="none" w:sz="0" w:space="0" w:color="auto"/>
      </w:divBdr>
    </w:div>
    <w:div w:id="1581866567">
      <w:bodyDiv w:val="1"/>
      <w:marLeft w:val="0"/>
      <w:marRight w:val="0"/>
      <w:marTop w:val="0"/>
      <w:marBottom w:val="0"/>
      <w:divBdr>
        <w:top w:val="none" w:sz="0" w:space="0" w:color="auto"/>
        <w:left w:val="none" w:sz="0" w:space="0" w:color="auto"/>
        <w:bottom w:val="none" w:sz="0" w:space="0" w:color="auto"/>
        <w:right w:val="none" w:sz="0" w:space="0" w:color="auto"/>
      </w:divBdr>
    </w:div>
    <w:div w:id="1583104021">
      <w:bodyDiv w:val="1"/>
      <w:marLeft w:val="0"/>
      <w:marRight w:val="0"/>
      <w:marTop w:val="0"/>
      <w:marBottom w:val="0"/>
      <w:divBdr>
        <w:top w:val="none" w:sz="0" w:space="0" w:color="auto"/>
        <w:left w:val="none" w:sz="0" w:space="0" w:color="auto"/>
        <w:bottom w:val="none" w:sz="0" w:space="0" w:color="auto"/>
        <w:right w:val="none" w:sz="0" w:space="0" w:color="auto"/>
      </w:divBdr>
    </w:div>
    <w:div w:id="1586840053">
      <w:bodyDiv w:val="1"/>
      <w:marLeft w:val="0"/>
      <w:marRight w:val="0"/>
      <w:marTop w:val="0"/>
      <w:marBottom w:val="0"/>
      <w:divBdr>
        <w:top w:val="none" w:sz="0" w:space="0" w:color="auto"/>
        <w:left w:val="none" w:sz="0" w:space="0" w:color="auto"/>
        <w:bottom w:val="none" w:sz="0" w:space="0" w:color="auto"/>
        <w:right w:val="none" w:sz="0" w:space="0" w:color="auto"/>
      </w:divBdr>
    </w:div>
    <w:div w:id="1586912982">
      <w:bodyDiv w:val="1"/>
      <w:marLeft w:val="0"/>
      <w:marRight w:val="0"/>
      <w:marTop w:val="0"/>
      <w:marBottom w:val="0"/>
      <w:divBdr>
        <w:top w:val="none" w:sz="0" w:space="0" w:color="auto"/>
        <w:left w:val="none" w:sz="0" w:space="0" w:color="auto"/>
        <w:bottom w:val="none" w:sz="0" w:space="0" w:color="auto"/>
        <w:right w:val="none" w:sz="0" w:space="0" w:color="auto"/>
      </w:divBdr>
    </w:div>
    <w:div w:id="1588658630">
      <w:bodyDiv w:val="1"/>
      <w:marLeft w:val="0"/>
      <w:marRight w:val="0"/>
      <w:marTop w:val="0"/>
      <w:marBottom w:val="0"/>
      <w:divBdr>
        <w:top w:val="none" w:sz="0" w:space="0" w:color="auto"/>
        <w:left w:val="none" w:sz="0" w:space="0" w:color="auto"/>
        <w:bottom w:val="none" w:sz="0" w:space="0" w:color="auto"/>
        <w:right w:val="none" w:sz="0" w:space="0" w:color="auto"/>
      </w:divBdr>
    </w:div>
    <w:div w:id="1589000206">
      <w:bodyDiv w:val="1"/>
      <w:marLeft w:val="0"/>
      <w:marRight w:val="0"/>
      <w:marTop w:val="0"/>
      <w:marBottom w:val="0"/>
      <w:divBdr>
        <w:top w:val="none" w:sz="0" w:space="0" w:color="auto"/>
        <w:left w:val="none" w:sz="0" w:space="0" w:color="auto"/>
        <w:bottom w:val="none" w:sz="0" w:space="0" w:color="auto"/>
        <w:right w:val="none" w:sz="0" w:space="0" w:color="auto"/>
      </w:divBdr>
    </w:div>
    <w:div w:id="1589076828">
      <w:bodyDiv w:val="1"/>
      <w:marLeft w:val="0"/>
      <w:marRight w:val="0"/>
      <w:marTop w:val="0"/>
      <w:marBottom w:val="0"/>
      <w:divBdr>
        <w:top w:val="none" w:sz="0" w:space="0" w:color="auto"/>
        <w:left w:val="none" w:sz="0" w:space="0" w:color="auto"/>
        <w:bottom w:val="none" w:sz="0" w:space="0" w:color="auto"/>
        <w:right w:val="none" w:sz="0" w:space="0" w:color="auto"/>
      </w:divBdr>
    </w:div>
    <w:div w:id="1589920915">
      <w:bodyDiv w:val="1"/>
      <w:marLeft w:val="0"/>
      <w:marRight w:val="0"/>
      <w:marTop w:val="0"/>
      <w:marBottom w:val="0"/>
      <w:divBdr>
        <w:top w:val="none" w:sz="0" w:space="0" w:color="auto"/>
        <w:left w:val="none" w:sz="0" w:space="0" w:color="auto"/>
        <w:bottom w:val="none" w:sz="0" w:space="0" w:color="auto"/>
        <w:right w:val="none" w:sz="0" w:space="0" w:color="auto"/>
      </w:divBdr>
    </w:div>
    <w:div w:id="1591742526">
      <w:bodyDiv w:val="1"/>
      <w:marLeft w:val="0"/>
      <w:marRight w:val="0"/>
      <w:marTop w:val="0"/>
      <w:marBottom w:val="0"/>
      <w:divBdr>
        <w:top w:val="none" w:sz="0" w:space="0" w:color="auto"/>
        <w:left w:val="none" w:sz="0" w:space="0" w:color="auto"/>
        <w:bottom w:val="none" w:sz="0" w:space="0" w:color="auto"/>
        <w:right w:val="none" w:sz="0" w:space="0" w:color="auto"/>
      </w:divBdr>
    </w:div>
    <w:div w:id="1592473172">
      <w:bodyDiv w:val="1"/>
      <w:marLeft w:val="0"/>
      <w:marRight w:val="0"/>
      <w:marTop w:val="0"/>
      <w:marBottom w:val="0"/>
      <w:divBdr>
        <w:top w:val="none" w:sz="0" w:space="0" w:color="auto"/>
        <w:left w:val="none" w:sz="0" w:space="0" w:color="auto"/>
        <w:bottom w:val="none" w:sz="0" w:space="0" w:color="auto"/>
        <w:right w:val="none" w:sz="0" w:space="0" w:color="auto"/>
      </w:divBdr>
    </w:div>
    <w:div w:id="1593124503">
      <w:bodyDiv w:val="1"/>
      <w:marLeft w:val="0"/>
      <w:marRight w:val="0"/>
      <w:marTop w:val="0"/>
      <w:marBottom w:val="0"/>
      <w:divBdr>
        <w:top w:val="none" w:sz="0" w:space="0" w:color="auto"/>
        <w:left w:val="none" w:sz="0" w:space="0" w:color="auto"/>
        <w:bottom w:val="none" w:sz="0" w:space="0" w:color="auto"/>
        <w:right w:val="none" w:sz="0" w:space="0" w:color="auto"/>
      </w:divBdr>
    </w:div>
    <w:div w:id="1594046463">
      <w:bodyDiv w:val="1"/>
      <w:marLeft w:val="0"/>
      <w:marRight w:val="0"/>
      <w:marTop w:val="0"/>
      <w:marBottom w:val="0"/>
      <w:divBdr>
        <w:top w:val="none" w:sz="0" w:space="0" w:color="auto"/>
        <w:left w:val="none" w:sz="0" w:space="0" w:color="auto"/>
        <w:bottom w:val="none" w:sz="0" w:space="0" w:color="auto"/>
        <w:right w:val="none" w:sz="0" w:space="0" w:color="auto"/>
      </w:divBdr>
    </w:div>
    <w:div w:id="1596746263">
      <w:marLeft w:val="0"/>
      <w:marRight w:val="0"/>
      <w:marTop w:val="0"/>
      <w:marBottom w:val="0"/>
      <w:divBdr>
        <w:top w:val="none" w:sz="0" w:space="0" w:color="auto"/>
        <w:left w:val="none" w:sz="0" w:space="0" w:color="auto"/>
        <w:bottom w:val="none" w:sz="0" w:space="0" w:color="auto"/>
        <w:right w:val="none" w:sz="0" w:space="0" w:color="auto"/>
      </w:divBdr>
    </w:div>
    <w:div w:id="1598099256">
      <w:bodyDiv w:val="1"/>
      <w:marLeft w:val="0"/>
      <w:marRight w:val="0"/>
      <w:marTop w:val="0"/>
      <w:marBottom w:val="0"/>
      <w:divBdr>
        <w:top w:val="none" w:sz="0" w:space="0" w:color="auto"/>
        <w:left w:val="none" w:sz="0" w:space="0" w:color="auto"/>
        <w:bottom w:val="none" w:sz="0" w:space="0" w:color="auto"/>
        <w:right w:val="none" w:sz="0" w:space="0" w:color="auto"/>
      </w:divBdr>
    </w:div>
    <w:div w:id="1598757839">
      <w:bodyDiv w:val="1"/>
      <w:marLeft w:val="0"/>
      <w:marRight w:val="0"/>
      <w:marTop w:val="0"/>
      <w:marBottom w:val="0"/>
      <w:divBdr>
        <w:top w:val="none" w:sz="0" w:space="0" w:color="auto"/>
        <w:left w:val="none" w:sz="0" w:space="0" w:color="auto"/>
        <w:bottom w:val="none" w:sz="0" w:space="0" w:color="auto"/>
        <w:right w:val="none" w:sz="0" w:space="0" w:color="auto"/>
      </w:divBdr>
    </w:div>
    <w:div w:id="1599369344">
      <w:bodyDiv w:val="1"/>
      <w:marLeft w:val="0"/>
      <w:marRight w:val="0"/>
      <w:marTop w:val="0"/>
      <w:marBottom w:val="0"/>
      <w:divBdr>
        <w:top w:val="none" w:sz="0" w:space="0" w:color="auto"/>
        <w:left w:val="none" w:sz="0" w:space="0" w:color="auto"/>
        <w:bottom w:val="none" w:sz="0" w:space="0" w:color="auto"/>
        <w:right w:val="none" w:sz="0" w:space="0" w:color="auto"/>
      </w:divBdr>
    </w:div>
    <w:div w:id="1599479641">
      <w:bodyDiv w:val="1"/>
      <w:marLeft w:val="0"/>
      <w:marRight w:val="0"/>
      <w:marTop w:val="0"/>
      <w:marBottom w:val="0"/>
      <w:divBdr>
        <w:top w:val="none" w:sz="0" w:space="0" w:color="auto"/>
        <w:left w:val="none" w:sz="0" w:space="0" w:color="auto"/>
        <w:bottom w:val="none" w:sz="0" w:space="0" w:color="auto"/>
        <w:right w:val="none" w:sz="0" w:space="0" w:color="auto"/>
      </w:divBdr>
    </w:div>
    <w:div w:id="1601178491">
      <w:bodyDiv w:val="1"/>
      <w:marLeft w:val="0"/>
      <w:marRight w:val="0"/>
      <w:marTop w:val="0"/>
      <w:marBottom w:val="0"/>
      <w:divBdr>
        <w:top w:val="none" w:sz="0" w:space="0" w:color="auto"/>
        <w:left w:val="none" w:sz="0" w:space="0" w:color="auto"/>
        <w:bottom w:val="none" w:sz="0" w:space="0" w:color="auto"/>
        <w:right w:val="none" w:sz="0" w:space="0" w:color="auto"/>
      </w:divBdr>
    </w:div>
    <w:div w:id="1602033011">
      <w:bodyDiv w:val="1"/>
      <w:marLeft w:val="0"/>
      <w:marRight w:val="0"/>
      <w:marTop w:val="0"/>
      <w:marBottom w:val="0"/>
      <w:divBdr>
        <w:top w:val="none" w:sz="0" w:space="0" w:color="auto"/>
        <w:left w:val="none" w:sz="0" w:space="0" w:color="auto"/>
        <w:bottom w:val="none" w:sz="0" w:space="0" w:color="auto"/>
        <w:right w:val="none" w:sz="0" w:space="0" w:color="auto"/>
      </w:divBdr>
    </w:div>
    <w:div w:id="1604150169">
      <w:bodyDiv w:val="1"/>
      <w:marLeft w:val="0"/>
      <w:marRight w:val="0"/>
      <w:marTop w:val="0"/>
      <w:marBottom w:val="0"/>
      <w:divBdr>
        <w:top w:val="none" w:sz="0" w:space="0" w:color="auto"/>
        <w:left w:val="none" w:sz="0" w:space="0" w:color="auto"/>
        <w:bottom w:val="none" w:sz="0" w:space="0" w:color="auto"/>
        <w:right w:val="none" w:sz="0" w:space="0" w:color="auto"/>
      </w:divBdr>
    </w:div>
    <w:div w:id="1605262631">
      <w:bodyDiv w:val="1"/>
      <w:marLeft w:val="0"/>
      <w:marRight w:val="0"/>
      <w:marTop w:val="0"/>
      <w:marBottom w:val="0"/>
      <w:divBdr>
        <w:top w:val="none" w:sz="0" w:space="0" w:color="auto"/>
        <w:left w:val="none" w:sz="0" w:space="0" w:color="auto"/>
        <w:bottom w:val="none" w:sz="0" w:space="0" w:color="auto"/>
        <w:right w:val="none" w:sz="0" w:space="0" w:color="auto"/>
      </w:divBdr>
    </w:div>
    <w:div w:id="1605840499">
      <w:bodyDiv w:val="1"/>
      <w:marLeft w:val="0"/>
      <w:marRight w:val="0"/>
      <w:marTop w:val="0"/>
      <w:marBottom w:val="0"/>
      <w:divBdr>
        <w:top w:val="none" w:sz="0" w:space="0" w:color="auto"/>
        <w:left w:val="none" w:sz="0" w:space="0" w:color="auto"/>
        <w:bottom w:val="none" w:sz="0" w:space="0" w:color="auto"/>
        <w:right w:val="none" w:sz="0" w:space="0" w:color="auto"/>
      </w:divBdr>
    </w:div>
    <w:div w:id="1605921083">
      <w:bodyDiv w:val="1"/>
      <w:marLeft w:val="0"/>
      <w:marRight w:val="0"/>
      <w:marTop w:val="0"/>
      <w:marBottom w:val="0"/>
      <w:divBdr>
        <w:top w:val="none" w:sz="0" w:space="0" w:color="auto"/>
        <w:left w:val="none" w:sz="0" w:space="0" w:color="auto"/>
        <w:bottom w:val="none" w:sz="0" w:space="0" w:color="auto"/>
        <w:right w:val="none" w:sz="0" w:space="0" w:color="auto"/>
      </w:divBdr>
    </w:div>
    <w:div w:id="1606300752">
      <w:bodyDiv w:val="1"/>
      <w:marLeft w:val="0"/>
      <w:marRight w:val="0"/>
      <w:marTop w:val="0"/>
      <w:marBottom w:val="0"/>
      <w:divBdr>
        <w:top w:val="none" w:sz="0" w:space="0" w:color="auto"/>
        <w:left w:val="none" w:sz="0" w:space="0" w:color="auto"/>
        <w:bottom w:val="none" w:sz="0" w:space="0" w:color="auto"/>
        <w:right w:val="none" w:sz="0" w:space="0" w:color="auto"/>
      </w:divBdr>
    </w:div>
    <w:div w:id="1606693977">
      <w:bodyDiv w:val="1"/>
      <w:marLeft w:val="0"/>
      <w:marRight w:val="0"/>
      <w:marTop w:val="0"/>
      <w:marBottom w:val="0"/>
      <w:divBdr>
        <w:top w:val="none" w:sz="0" w:space="0" w:color="auto"/>
        <w:left w:val="none" w:sz="0" w:space="0" w:color="auto"/>
        <w:bottom w:val="none" w:sz="0" w:space="0" w:color="auto"/>
        <w:right w:val="none" w:sz="0" w:space="0" w:color="auto"/>
      </w:divBdr>
    </w:div>
    <w:div w:id="1607037363">
      <w:bodyDiv w:val="1"/>
      <w:marLeft w:val="0"/>
      <w:marRight w:val="0"/>
      <w:marTop w:val="0"/>
      <w:marBottom w:val="0"/>
      <w:divBdr>
        <w:top w:val="none" w:sz="0" w:space="0" w:color="auto"/>
        <w:left w:val="none" w:sz="0" w:space="0" w:color="auto"/>
        <w:bottom w:val="none" w:sz="0" w:space="0" w:color="auto"/>
        <w:right w:val="none" w:sz="0" w:space="0" w:color="auto"/>
      </w:divBdr>
    </w:div>
    <w:div w:id="1610161528">
      <w:bodyDiv w:val="1"/>
      <w:marLeft w:val="0"/>
      <w:marRight w:val="0"/>
      <w:marTop w:val="0"/>
      <w:marBottom w:val="0"/>
      <w:divBdr>
        <w:top w:val="none" w:sz="0" w:space="0" w:color="auto"/>
        <w:left w:val="none" w:sz="0" w:space="0" w:color="auto"/>
        <w:bottom w:val="none" w:sz="0" w:space="0" w:color="auto"/>
        <w:right w:val="none" w:sz="0" w:space="0" w:color="auto"/>
      </w:divBdr>
    </w:div>
    <w:div w:id="1614093315">
      <w:bodyDiv w:val="1"/>
      <w:marLeft w:val="0"/>
      <w:marRight w:val="0"/>
      <w:marTop w:val="0"/>
      <w:marBottom w:val="0"/>
      <w:divBdr>
        <w:top w:val="none" w:sz="0" w:space="0" w:color="auto"/>
        <w:left w:val="none" w:sz="0" w:space="0" w:color="auto"/>
        <w:bottom w:val="none" w:sz="0" w:space="0" w:color="auto"/>
        <w:right w:val="none" w:sz="0" w:space="0" w:color="auto"/>
      </w:divBdr>
    </w:div>
    <w:div w:id="1616250453">
      <w:bodyDiv w:val="1"/>
      <w:marLeft w:val="0"/>
      <w:marRight w:val="0"/>
      <w:marTop w:val="0"/>
      <w:marBottom w:val="0"/>
      <w:divBdr>
        <w:top w:val="none" w:sz="0" w:space="0" w:color="auto"/>
        <w:left w:val="none" w:sz="0" w:space="0" w:color="auto"/>
        <w:bottom w:val="none" w:sz="0" w:space="0" w:color="auto"/>
        <w:right w:val="none" w:sz="0" w:space="0" w:color="auto"/>
      </w:divBdr>
    </w:div>
    <w:div w:id="1616793839">
      <w:bodyDiv w:val="1"/>
      <w:marLeft w:val="0"/>
      <w:marRight w:val="0"/>
      <w:marTop w:val="0"/>
      <w:marBottom w:val="0"/>
      <w:divBdr>
        <w:top w:val="none" w:sz="0" w:space="0" w:color="auto"/>
        <w:left w:val="none" w:sz="0" w:space="0" w:color="auto"/>
        <w:bottom w:val="none" w:sz="0" w:space="0" w:color="auto"/>
        <w:right w:val="none" w:sz="0" w:space="0" w:color="auto"/>
      </w:divBdr>
    </w:div>
    <w:div w:id="1617104790">
      <w:marLeft w:val="0"/>
      <w:marRight w:val="0"/>
      <w:marTop w:val="0"/>
      <w:marBottom w:val="0"/>
      <w:divBdr>
        <w:top w:val="none" w:sz="0" w:space="0" w:color="auto"/>
        <w:left w:val="none" w:sz="0" w:space="0" w:color="auto"/>
        <w:bottom w:val="none" w:sz="0" w:space="0" w:color="auto"/>
        <w:right w:val="none" w:sz="0" w:space="0" w:color="auto"/>
      </w:divBdr>
    </w:div>
    <w:div w:id="1618638355">
      <w:bodyDiv w:val="1"/>
      <w:marLeft w:val="0"/>
      <w:marRight w:val="0"/>
      <w:marTop w:val="0"/>
      <w:marBottom w:val="0"/>
      <w:divBdr>
        <w:top w:val="none" w:sz="0" w:space="0" w:color="auto"/>
        <w:left w:val="none" w:sz="0" w:space="0" w:color="auto"/>
        <w:bottom w:val="none" w:sz="0" w:space="0" w:color="auto"/>
        <w:right w:val="none" w:sz="0" w:space="0" w:color="auto"/>
      </w:divBdr>
    </w:div>
    <w:div w:id="1619725247">
      <w:bodyDiv w:val="1"/>
      <w:marLeft w:val="0"/>
      <w:marRight w:val="0"/>
      <w:marTop w:val="0"/>
      <w:marBottom w:val="0"/>
      <w:divBdr>
        <w:top w:val="none" w:sz="0" w:space="0" w:color="auto"/>
        <w:left w:val="none" w:sz="0" w:space="0" w:color="auto"/>
        <w:bottom w:val="none" w:sz="0" w:space="0" w:color="auto"/>
        <w:right w:val="none" w:sz="0" w:space="0" w:color="auto"/>
      </w:divBdr>
    </w:div>
    <w:div w:id="1619794948">
      <w:bodyDiv w:val="1"/>
      <w:marLeft w:val="0"/>
      <w:marRight w:val="0"/>
      <w:marTop w:val="0"/>
      <w:marBottom w:val="0"/>
      <w:divBdr>
        <w:top w:val="none" w:sz="0" w:space="0" w:color="auto"/>
        <w:left w:val="none" w:sz="0" w:space="0" w:color="auto"/>
        <w:bottom w:val="none" w:sz="0" w:space="0" w:color="auto"/>
        <w:right w:val="none" w:sz="0" w:space="0" w:color="auto"/>
      </w:divBdr>
    </w:div>
    <w:div w:id="1622149020">
      <w:bodyDiv w:val="1"/>
      <w:marLeft w:val="0"/>
      <w:marRight w:val="0"/>
      <w:marTop w:val="0"/>
      <w:marBottom w:val="0"/>
      <w:divBdr>
        <w:top w:val="none" w:sz="0" w:space="0" w:color="auto"/>
        <w:left w:val="none" w:sz="0" w:space="0" w:color="auto"/>
        <w:bottom w:val="none" w:sz="0" w:space="0" w:color="auto"/>
        <w:right w:val="none" w:sz="0" w:space="0" w:color="auto"/>
      </w:divBdr>
    </w:div>
    <w:div w:id="1622343787">
      <w:bodyDiv w:val="1"/>
      <w:marLeft w:val="0"/>
      <w:marRight w:val="0"/>
      <w:marTop w:val="0"/>
      <w:marBottom w:val="0"/>
      <w:divBdr>
        <w:top w:val="none" w:sz="0" w:space="0" w:color="auto"/>
        <w:left w:val="none" w:sz="0" w:space="0" w:color="auto"/>
        <w:bottom w:val="none" w:sz="0" w:space="0" w:color="auto"/>
        <w:right w:val="none" w:sz="0" w:space="0" w:color="auto"/>
      </w:divBdr>
    </w:div>
    <w:div w:id="1622372258">
      <w:bodyDiv w:val="1"/>
      <w:marLeft w:val="0"/>
      <w:marRight w:val="0"/>
      <w:marTop w:val="0"/>
      <w:marBottom w:val="0"/>
      <w:divBdr>
        <w:top w:val="none" w:sz="0" w:space="0" w:color="auto"/>
        <w:left w:val="none" w:sz="0" w:space="0" w:color="auto"/>
        <w:bottom w:val="none" w:sz="0" w:space="0" w:color="auto"/>
        <w:right w:val="none" w:sz="0" w:space="0" w:color="auto"/>
      </w:divBdr>
    </w:div>
    <w:div w:id="1623608065">
      <w:bodyDiv w:val="1"/>
      <w:marLeft w:val="0"/>
      <w:marRight w:val="0"/>
      <w:marTop w:val="0"/>
      <w:marBottom w:val="0"/>
      <w:divBdr>
        <w:top w:val="none" w:sz="0" w:space="0" w:color="auto"/>
        <w:left w:val="none" w:sz="0" w:space="0" w:color="auto"/>
        <w:bottom w:val="none" w:sz="0" w:space="0" w:color="auto"/>
        <w:right w:val="none" w:sz="0" w:space="0" w:color="auto"/>
      </w:divBdr>
    </w:div>
    <w:div w:id="1624120136">
      <w:bodyDiv w:val="1"/>
      <w:marLeft w:val="0"/>
      <w:marRight w:val="0"/>
      <w:marTop w:val="0"/>
      <w:marBottom w:val="0"/>
      <w:divBdr>
        <w:top w:val="none" w:sz="0" w:space="0" w:color="auto"/>
        <w:left w:val="none" w:sz="0" w:space="0" w:color="auto"/>
        <w:bottom w:val="none" w:sz="0" w:space="0" w:color="auto"/>
        <w:right w:val="none" w:sz="0" w:space="0" w:color="auto"/>
      </w:divBdr>
    </w:div>
    <w:div w:id="1624387806">
      <w:bodyDiv w:val="1"/>
      <w:marLeft w:val="0"/>
      <w:marRight w:val="0"/>
      <w:marTop w:val="0"/>
      <w:marBottom w:val="0"/>
      <w:divBdr>
        <w:top w:val="none" w:sz="0" w:space="0" w:color="auto"/>
        <w:left w:val="none" w:sz="0" w:space="0" w:color="auto"/>
        <w:bottom w:val="none" w:sz="0" w:space="0" w:color="auto"/>
        <w:right w:val="none" w:sz="0" w:space="0" w:color="auto"/>
      </w:divBdr>
    </w:div>
    <w:div w:id="1624388285">
      <w:bodyDiv w:val="1"/>
      <w:marLeft w:val="0"/>
      <w:marRight w:val="0"/>
      <w:marTop w:val="0"/>
      <w:marBottom w:val="0"/>
      <w:divBdr>
        <w:top w:val="none" w:sz="0" w:space="0" w:color="auto"/>
        <w:left w:val="none" w:sz="0" w:space="0" w:color="auto"/>
        <w:bottom w:val="none" w:sz="0" w:space="0" w:color="auto"/>
        <w:right w:val="none" w:sz="0" w:space="0" w:color="auto"/>
      </w:divBdr>
    </w:div>
    <w:div w:id="1625498705">
      <w:bodyDiv w:val="1"/>
      <w:marLeft w:val="0"/>
      <w:marRight w:val="0"/>
      <w:marTop w:val="0"/>
      <w:marBottom w:val="0"/>
      <w:divBdr>
        <w:top w:val="none" w:sz="0" w:space="0" w:color="auto"/>
        <w:left w:val="none" w:sz="0" w:space="0" w:color="auto"/>
        <w:bottom w:val="none" w:sz="0" w:space="0" w:color="auto"/>
        <w:right w:val="none" w:sz="0" w:space="0" w:color="auto"/>
      </w:divBdr>
    </w:div>
    <w:div w:id="1627850262">
      <w:marLeft w:val="0"/>
      <w:marRight w:val="0"/>
      <w:marTop w:val="0"/>
      <w:marBottom w:val="0"/>
      <w:divBdr>
        <w:top w:val="none" w:sz="0" w:space="0" w:color="auto"/>
        <w:left w:val="none" w:sz="0" w:space="0" w:color="auto"/>
        <w:bottom w:val="none" w:sz="0" w:space="0" w:color="auto"/>
        <w:right w:val="none" w:sz="0" w:space="0" w:color="auto"/>
      </w:divBdr>
    </w:div>
    <w:div w:id="1631474086">
      <w:bodyDiv w:val="1"/>
      <w:marLeft w:val="0"/>
      <w:marRight w:val="0"/>
      <w:marTop w:val="0"/>
      <w:marBottom w:val="0"/>
      <w:divBdr>
        <w:top w:val="none" w:sz="0" w:space="0" w:color="auto"/>
        <w:left w:val="none" w:sz="0" w:space="0" w:color="auto"/>
        <w:bottom w:val="none" w:sz="0" w:space="0" w:color="auto"/>
        <w:right w:val="none" w:sz="0" w:space="0" w:color="auto"/>
      </w:divBdr>
    </w:div>
    <w:div w:id="1635018189">
      <w:bodyDiv w:val="1"/>
      <w:marLeft w:val="0"/>
      <w:marRight w:val="0"/>
      <w:marTop w:val="0"/>
      <w:marBottom w:val="0"/>
      <w:divBdr>
        <w:top w:val="none" w:sz="0" w:space="0" w:color="auto"/>
        <w:left w:val="none" w:sz="0" w:space="0" w:color="auto"/>
        <w:bottom w:val="none" w:sz="0" w:space="0" w:color="auto"/>
        <w:right w:val="none" w:sz="0" w:space="0" w:color="auto"/>
      </w:divBdr>
    </w:div>
    <w:div w:id="1636526452">
      <w:bodyDiv w:val="1"/>
      <w:marLeft w:val="0"/>
      <w:marRight w:val="0"/>
      <w:marTop w:val="0"/>
      <w:marBottom w:val="0"/>
      <w:divBdr>
        <w:top w:val="none" w:sz="0" w:space="0" w:color="auto"/>
        <w:left w:val="none" w:sz="0" w:space="0" w:color="auto"/>
        <w:bottom w:val="none" w:sz="0" w:space="0" w:color="auto"/>
        <w:right w:val="none" w:sz="0" w:space="0" w:color="auto"/>
      </w:divBdr>
    </w:div>
    <w:div w:id="1638604577">
      <w:bodyDiv w:val="1"/>
      <w:marLeft w:val="0"/>
      <w:marRight w:val="0"/>
      <w:marTop w:val="0"/>
      <w:marBottom w:val="0"/>
      <w:divBdr>
        <w:top w:val="none" w:sz="0" w:space="0" w:color="auto"/>
        <w:left w:val="none" w:sz="0" w:space="0" w:color="auto"/>
        <w:bottom w:val="none" w:sz="0" w:space="0" w:color="auto"/>
        <w:right w:val="none" w:sz="0" w:space="0" w:color="auto"/>
      </w:divBdr>
    </w:div>
    <w:div w:id="1640917085">
      <w:bodyDiv w:val="1"/>
      <w:marLeft w:val="0"/>
      <w:marRight w:val="0"/>
      <w:marTop w:val="0"/>
      <w:marBottom w:val="0"/>
      <w:divBdr>
        <w:top w:val="none" w:sz="0" w:space="0" w:color="auto"/>
        <w:left w:val="none" w:sz="0" w:space="0" w:color="auto"/>
        <w:bottom w:val="none" w:sz="0" w:space="0" w:color="auto"/>
        <w:right w:val="none" w:sz="0" w:space="0" w:color="auto"/>
      </w:divBdr>
    </w:div>
    <w:div w:id="1642810914">
      <w:bodyDiv w:val="1"/>
      <w:marLeft w:val="0"/>
      <w:marRight w:val="0"/>
      <w:marTop w:val="0"/>
      <w:marBottom w:val="0"/>
      <w:divBdr>
        <w:top w:val="none" w:sz="0" w:space="0" w:color="auto"/>
        <w:left w:val="none" w:sz="0" w:space="0" w:color="auto"/>
        <w:bottom w:val="none" w:sz="0" w:space="0" w:color="auto"/>
        <w:right w:val="none" w:sz="0" w:space="0" w:color="auto"/>
      </w:divBdr>
    </w:div>
    <w:div w:id="1643004802">
      <w:bodyDiv w:val="1"/>
      <w:marLeft w:val="0"/>
      <w:marRight w:val="0"/>
      <w:marTop w:val="0"/>
      <w:marBottom w:val="0"/>
      <w:divBdr>
        <w:top w:val="none" w:sz="0" w:space="0" w:color="auto"/>
        <w:left w:val="none" w:sz="0" w:space="0" w:color="auto"/>
        <w:bottom w:val="none" w:sz="0" w:space="0" w:color="auto"/>
        <w:right w:val="none" w:sz="0" w:space="0" w:color="auto"/>
      </w:divBdr>
    </w:div>
    <w:div w:id="1643651560">
      <w:bodyDiv w:val="1"/>
      <w:marLeft w:val="0"/>
      <w:marRight w:val="0"/>
      <w:marTop w:val="0"/>
      <w:marBottom w:val="0"/>
      <w:divBdr>
        <w:top w:val="none" w:sz="0" w:space="0" w:color="auto"/>
        <w:left w:val="none" w:sz="0" w:space="0" w:color="auto"/>
        <w:bottom w:val="none" w:sz="0" w:space="0" w:color="auto"/>
        <w:right w:val="none" w:sz="0" w:space="0" w:color="auto"/>
      </w:divBdr>
    </w:div>
    <w:div w:id="1645617102">
      <w:bodyDiv w:val="1"/>
      <w:marLeft w:val="0"/>
      <w:marRight w:val="0"/>
      <w:marTop w:val="0"/>
      <w:marBottom w:val="0"/>
      <w:divBdr>
        <w:top w:val="none" w:sz="0" w:space="0" w:color="auto"/>
        <w:left w:val="none" w:sz="0" w:space="0" w:color="auto"/>
        <w:bottom w:val="none" w:sz="0" w:space="0" w:color="auto"/>
        <w:right w:val="none" w:sz="0" w:space="0" w:color="auto"/>
      </w:divBdr>
    </w:div>
    <w:div w:id="1647666845">
      <w:bodyDiv w:val="1"/>
      <w:marLeft w:val="0"/>
      <w:marRight w:val="0"/>
      <w:marTop w:val="0"/>
      <w:marBottom w:val="0"/>
      <w:divBdr>
        <w:top w:val="none" w:sz="0" w:space="0" w:color="auto"/>
        <w:left w:val="none" w:sz="0" w:space="0" w:color="auto"/>
        <w:bottom w:val="none" w:sz="0" w:space="0" w:color="auto"/>
        <w:right w:val="none" w:sz="0" w:space="0" w:color="auto"/>
      </w:divBdr>
    </w:div>
    <w:div w:id="1650212798">
      <w:bodyDiv w:val="1"/>
      <w:marLeft w:val="0"/>
      <w:marRight w:val="0"/>
      <w:marTop w:val="0"/>
      <w:marBottom w:val="0"/>
      <w:divBdr>
        <w:top w:val="none" w:sz="0" w:space="0" w:color="auto"/>
        <w:left w:val="none" w:sz="0" w:space="0" w:color="auto"/>
        <w:bottom w:val="none" w:sz="0" w:space="0" w:color="auto"/>
        <w:right w:val="none" w:sz="0" w:space="0" w:color="auto"/>
      </w:divBdr>
    </w:div>
    <w:div w:id="1650593940">
      <w:bodyDiv w:val="1"/>
      <w:marLeft w:val="0"/>
      <w:marRight w:val="0"/>
      <w:marTop w:val="0"/>
      <w:marBottom w:val="0"/>
      <w:divBdr>
        <w:top w:val="none" w:sz="0" w:space="0" w:color="auto"/>
        <w:left w:val="none" w:sz="0" w:space="0" w:color="auto"/>
        <w:bottom w:val="none" w:sz="0" w:space="0" w:color="auto"/>
        <w:right w:val="none" w:sz="0" w:space="0" w:color="auto"/>
      </w:divBdr>
    </w:div>
    <w:div w:id="1650747573">
      <w:bodyDiv w:val="1"/>
      <w:marLeft w:val="0"/>
      <w:marRight w:val="0"/>
      <w:marTop w:val="0"/>
      <w:marBottom w:val="0"/>
      <w:divBdr>
        <w:top w:val="none" w:sz="0" w:space="0" w:color="auto"/>
        <w:left w:val="none" w:sz="0" w:space="0" w:color="auto"/>
        <w:bottom w:val="none" w:sz="0" w:space="0" w:color="auto"/>
        <w:right w:val="none" w:sz="0" w:space="0" w:color="auto"/>
      </w:divBdr>
    </w:div>
    <w:div w:id="1651397539">
      <w:bodyDiv w:val="1"/>
      <w:marLeft w:val="0"/>
      <w:marRight w:val="0"/>
      <w:marTop w:val="0"/>
      <w:marBottom w:val="0"/>
      <w:divBdr>
        <w:top w:val="none" w:sz="0" w:space="0" w:color="auto"/>
        <w:left w:val="none" w:sz="0" w:space="0" w:color="auto"/>
        <w:bottom w:val="none" w:sz="0" w:space="0" w:color="auto"/>
        <w:right w:val="none" w:sz="0" w:space="0" w:color="auto"/>
      </w:divBdr>
    </w:div>
    <w:div w:id="1651515424">
      <w:bodyDiv w:val="1"/>
      <w:marLeft w:val="0"/>
      <w:marRight w:val="0"/>
      <w:marTop w:val="0"/>
      <w:marBottom w:val="0"/>
      <w:divBdr>
        <w:top w:val="none" w:sz="0" w:space="0" w:color="auto"/>
        <w:left w:val="none" w:sz="0" w:space="0" w:color="auto"/>
        <w:bottom w:val="none" w:sz="0" w:space="0" w:color="auto"/>
        <w:right w:val="none" w:sz="0" w:space="0" w:color="auto"/>
      </w:divBdr>
    </w:div>
    <w:div w:id="1651792498">
      <w:bodyDiv w:val="1"/>
      <w:marLeft w:val="0"/>
      <w:marRight w:val="0"/>
      <w:marTop w:val="0"/>
      <w:marBottom w:val="0"/>
      <w:divBdr>
        <w:top w:val="none" w:sz="0" w:space="0" w:color="auto"/>
        <w:left w:val="none" w:sz="0" w:space="0" w:color="auto"/>
        <w:bottom w:val="none" w:sz="0" w:space="0" w:color="auto"/>
        <w:right w:val="none" w:sz="0" w:space="0" w:color="auto"/>
      </w:divBdr>
    </w:div>
    <w:div w:id="1654063403">
      <w:bodyDiv w:val="1"/>
      <w:marLeft w:val="0"/>
      <w:marRight w:val="0"/>
      <w:marTop w:val="0"/>
      <w:marBottom w:val="0"/>
      <w:divBdr>
        <w:top w:val="none" w:sz="0" w:space="0" w:color="auto"/>
        <w:left w:val="none" w:sz="0" w:space="0" w:color="auto"/>
        <w:bottom w:val="none" w:sz="0" w:space="0" w:color="auto"/>
        <w:right w:val="none" w:sz="0" w:space="0" w:color="auto"/>
      </w:divBdr>
    </w:div>
    <w:div w:id="1654409880">
      <w:bodyDiv w:val="1"/>
      <w:marLeft w:val="0"/>
      <w:marRight w:val="0"/>
      <w:marTop w:val="0"/>
      <w:marBottom w:val="0"/>
      <w:divBdr>
        <w:top w:val="none" w:sz="0" w:space="0" w:color="auto"/>
        <w:left w:val="none" w:sz="0" w:space="0" w:color="auto"/>
        <w:bottom w:val="none" w:sz="0" w:space="0" w:color="auto"/>
        <w:right w:val="none" w:sz="0" w:space="0" w:color="auto"/>
      </w:divBdr>
    </w:div>
    <w:div w:id="1656226360">
      <w:bodyDiv w:val="1"/>
      <w:marLeft w:val="0"/>
      <w:marRight w:val="0"/>
      <w:marTop w:val="0"/>
      <w:marBottom w:val="0"/>
      <w:divBdr>
        <w:top w:val="none" w:sz="0" w:space="0" w:color="auto"/>
        <w:left w:val="none" w:sz="0" w:space="0" w:color="auto"/>
        <w:bottom w:val="none" w:sz="0" w:space="0" w:color="auto"/>
        <w:right w:val="none" w:sz="0" w:space="0" w:color="auto"/>
      </w:divBdr>
    </w:div>
    <w:div w:id="1657799221">
      <w:bodyDiv w:val="1"/>
      <w:marLeft w:val="0"/>
      <w:marRight w:val="0"/>
      <w:marTop w:val="0"/>
      <w:marBottom w:val="0"/>
      <w:divBdr>
        <w:top w:val="none" w:sz="0" w:space="0" w:color="auto"/>
        <w:left w:val="none" w:sz="0" w:space="0" w:color="auto"/>
        <w:bottom w:val="none" w:sz="0" w:space="0" w:color="auto"/>
        <w:right w:val="none" w:sz="0" w:space="0" w:color="auto"/>
      </w:divBdr>
    </w:div>
    <w:div w:id="1657880907">
      <w:bodyDiv w:val="1"/>
      <w:marLeft w:val="0"/>
      <w:marRight w:val="0"/>
      <w:marTop w:val="0"/>
      <w:marBottom w:val="0"/>
      <w:divBdr>
        <w:top w:val="none" w:sz="0" w:space="0" w:color="auto"/>
        <w:left w:val="none" w:sz="0" w:space="0" w:color="auto"/>
        <w:bottom w:val="none" w:sz="0" w:space="0" w:color="auto"/>
        <w:right w:val="none" w:sz="0" w:space="0" w:color="auto"/>
      </w:divBdr>
    </w:div>
    <w:div w:id="1659963795">
      <w:bodyDiv w:val="1"/>
      <w:marLeft w:val="0"/>
      <w:marRight w:val="0"/>
      <w:marTop w:val="0"/>
      <w:marBottom w:val="0"/>
      <w:divBdr>
        <w:top w:val="none" w:sz="0" w:space="0" w:color="auto"/>
        <w:left w:val="none" w:sz="0" w:space="0" w:color="auto"/>
        <w:bottom w:val="none" w:sz="0" w:space="0" w:color="auto"/>
        <w:right w:val="none" w:sz="0" w:space="0" w:color="auto"/>
      </w:divBdr>
    </w:div>
    <w:div w:id="1660966077">
      <w:bodyDiv w:val="1"/>
      <w:marLeft w:val="0"/>
      <w:marRight w:val="0"/>
      <w:marTop w:val="0"/>
      <w:marBottom w:val="0"/>
      <w:divBdr>
        <w:top w:val="none" w:sz="0" w:space="0" w:color="auto"/>
        <w:left w:val="none" w:sz="0" w:space="0" w:color="auto"/>
        <w:bottom w:val="none" w:sz="0" w:space="0" w:color="auto"/>
        <w:right w:val="none" w:sz="0" w:space="0" w:color="auto"/>
      </w:divBdr>
    </w:div>
    <w:div w:id="1661157570">
      <w:bodyDiv w:val="1"/>
      <w:marLeft w:val="0"/>
      <w:marRight w:val="0"/>
      <w:marTop w:val="0"/>
      <w:marBottom w:val="0"/>
      <w:divBdr>
        <w:top w:val="none" w:sz="0" w:space="0" w:color="auto"/>
        <w:left w:val="none" w:sz="0" w:space="0" w:color="auto"/>
        <w:bottom w:val="none" w:sz="0" w:space="0" w:color="auto"/>
        <w:right w:val="none" w:sz="0" w:space="0" w:color="auto"/>
      </w:divBdr>
    </w:div>
    <w:div w:id="1661499619">
      <w:bodyDiv w:val="1"/>
      <w:marLeft w:val="0"/>
      <w:marRight w:val="0"/>
      <w:marTop w:val="0"/>
      <w:marBottom w:val="0"/>
      <w:divBdr>
        <w:top w:val="none" w:sz="0" w:space="0" w:color="auto"/>
        <w:left w:val="none" w:sz="0" w:space="0" w:color="auto"/>
        <w:bottom w:val="none" w:sz="0" w:space="0" w:color="auto"/>
        <w:right w:val="none" w:sz="0" w:space="0" w:color="auto"/>
      </w:divBdr>
    </w:div>
    <w:div w:id="1664119795">
      <w:bodyDiv w:val="1"/>
      <w:marLeft w:val="0"/>
      <w:marRight w:val="0"/>
      <w:marTop w:val="0"/>
      <w:marBottom w:val="0"/>
      <w:divBdr>
        <w:top w:val="none" w:sz="0" w:space="0" w:color="auto"/>
        <w:left w:val="none" w:sz="0" w:space="0" w:color="auto"/>
        <w:bottom w:val="none" w:sz="0" w:space="0" w:color="auto"/>
        <w:right w:val="none" w:sz="0" w:space="0" w:color="auto"/>
      </w:divBdr>
    </w:div>
    <w:div w:id="1664164825">
      <w:bodyDiv w:val="1"/>
      <w:marLeft w:val="0"/>
      <w:marRight w:val="0"/>
      <w:marTop w:val="0"/>
      <w:marBottom w:val="0"/>
      <w:divBdr>
        <w:top w:val="none" w:sz="0" w:space="0" w:color="auto"/>
        <w:left w:val="none" w:sz="0" w:space="0" w:color="auto"/>
        <w:bottom w:val="none" w:sz="0" w:space="0" w:color="auto"/>
        <w:right w:val="none" w:sz="0" w:space="0" w:color="auto"/>
      </w:divBdr>
    </w:div>
    <w:div w:id="1665670594">
      <w:bodyDiv w:val="1"/>
      <w:marLeft w:val="0"/>
      <w:marRight w:val="0"/>
      <w:marTop w:val="0"/>
      <w:marBottom w:val="0"/>
      <w:divBdr>
        <w:top w:val="none" w:sz="0" w:space="0" w:color="auto"/>
        <w:left w:val="none" w:sz="0" w:space="0" w:color="auto"/>
        <w:bottom w:val="none" w:sz="0" w:space="0" w:color="auto"/>
        <w:right w:val="none" w:sz="0" w:space="0" w:color="auto"/>
      </w:divBdr>
    </w:div>
    <w:div w:id="1667829349">
      <w:bodyDiv w:val="1"/>
      <w:marLeft w:val="0"/>
      <w:marRight w:val="0"/>
      <w:marTop w:val="0"/>
      <w:marBottom w:val="0"/>
      <w:divBdr>
        <w:top w:val="none" w:sz="0" w:space="0" w:color="auto"/>
        <w:left w:val="none" w:sz="0" w:space="0" w:color="auto"/>
        <w:bottom w:val="none" w:sz="0" w:space="0" w:color="auto"/>
        <w:right w:val="none" w:sz="0" w:space="0" w:color="auto"/>
      </w:divBdr>
    </w:div>
    <w:div w:id="1672563975">
      <w:bodyDiv w:val="1"/>
      <w:marLeft w:val="0"/>
      <w:marRight w:val="0"/>
      <w:marTop w:val="0"/>
      <w:marBottom w:val="0"/>
      <w:divBdr>
        <w:top w:val="none" w:sz="0" w:space="0" w:color="auto"/>
        <w:left w:val="none" w:sz="0" w:space="0" w:color="auto"/>
        <w:bottom w:val="none" w:sz="0" w:space="0" w:color="auto"/>
        <w:right w:val="none" w:sz="0" w:space="0" w:color="auto"/>
      </w:divBdr>
    </w:div>
    <w:div w:id="1673334469">
      <w:bodyDiv w:val="1"/>
      <w:marLeft w:val="0"/>
      <w:marRight w:val="0"/>
      <w:marTop w:val="0"/>
      <w:marBottom w:val="0"/>
      <w:divBdr>
        <w:top w:val="none" w:sz="0" w:space="0" w:color="auto"/>
        <w:left w:val="none" w:sz="0" w:space="0" w:color="auto"/>
        <w:bottom w:val="none" w:sz="0" w:space="0" w:color="auto"/>
        <w:right w:val="none" w:sz="0" w:space="0" w:color="auto"/>
      </w:divBdr>
    </w:div>
    <w:div w:id="1674524922">
      <w:bodyDiv w:val="1"/>
      <w:marLeft w:val="0"/>
      <w:marRight w:val="0"/>
      <w:marTop w:val="0"/>
      <w:marBottom w:val="0"/>
      <w:divBdr>
        <w:top w:val="none" w:sz="0" w:space="0" w:color="auto"/>
        <w:left w:val="none" w:sz="0" w:space="0" w:color="auto"/>
        <w:bottom w:val="none" w:sz="0" w:space="0" w:color="auto"/>
        <w:right w:val="none" w:sz="0" w:space="0" w:color="auto"/>
      </w:divBdr>
    </w:div>
    <w:div w:id="1676150931">
      <w:bodyDiv w:val="1"/>
      <w:marLeft w:val="0"/>
      <w:marRight w:val="0"/>
      <w:marTop w:val="0"/>
      <w:marBottom w:val="0"/>
      <w:divBdr>
        <w:top w:val="none" w:sz="0" w:space="0" w:color="auto"/>
        <w:left w:val="none" w:sz="0" w:space="0" w:color="auto"/>
        <w:bottom w:val="none" w:sz="0" w:space="0" w:color="auto"/>
        <w:right w:val="none" w:sz="0" w:space="0" w:color="auto"/>
      </w:divBdr>
    </w:div>
    <w:div w:id="1676421294">
      <w:bodyDiv w:val="1"/>
      <w:marLeft w:val="0"/>
      <w:marRight w:val="0"/>
      <w:marTop w:val="0"/>
      <w:marBottom w:val="0"/>
      <w:divBdr>
        <w:top w:val="none" w:sz="0" w:space="0" w:color="auto"/>
        <w:left w:val="none" w:sz="0" w:space="0" w:color="auto"/>
        <w:bottom w:val="none" w:sz="0" w:space="0" w:color="auto"/>
        <w:right w:val="none" w:sz="0" w:space="0" w:color="auto"/>
      </w:divBdr>
    </w:div>
    <w:div w:id="1677078815">
      <w:bodyDiv w:val="1"/>
      <w:marLeft w:val="0"/>
      <w:marRight w:val="0"/>
      <w:marTop w:val="0"/>
      <w:marBottom w:val="0"/>
      <w:divBdr>
        <w:top w:val="none" w:sz="0" w:space="0" w:color="auto"/>
        <w:left w:val="none" w:sz="0" w:space="0" w:color="auto"/>
        <w:bottom w:val="none" w:sz="0" w:space="0" w:color="auto"/>
        <w:right w:val="none" w:sz="0" w:space="0" w:color="auto"/>
      </w:divBdr>
    </w:div>
    <w:div w:id="1678145350">
      <w:bodyDiv w:val="1"/>
      <w:marLeft w:val="0"/>
      <w:marRight w:val="0"/>
      <w:marTop w:val="0"/>
      <w:marBottom w:val="0"/>
      <w:divBdr>
        <w:top w:val="none" w:sz="0" w:space="0" w:color="auto"/>
        <w:left w:val="none" w:sz="0" w:space="0" w:color="auto"/>
        <w:bottom w:val="none" w:sz="0" w:space="0" w:color="auto"/>
        <w:right w:val="none" w:sz="0" w:space="0" w:color="auto"/>
      </w:divBdr>
    </w:div>
    <w:div w:id="1678917893">
      <w:bodyDiv w:val="1"/>
      <w:marLeft w:val="0"/>
      <w:marRight w:val="0"/>
      <w:marTop w:val="0"/>
      <w:marBottom w:val="0"/>
      <w:divBdr>
        <w:top w:val="none" w:sz="0" w:space="0" w:color="auto"/>
        <w:left w:val="none" w:sz="0" w:space="0" w:color="auto"/>
        <w:bottom w:val="none" w:sz="0" w:space="0" w:color="auto"/>
        <w:right w:val="none" w:sz="0" w:space="0" w:color="auto"/>
      </w:divBdr>
    </w:div>
    <w:div w:id="1679188106">
      <w:bodyDiv w:val="1"/>
      <w:marLeft w:val="0"/>
      <w:marRight w:val="0"/>
      <w:marTop w:val="0"/>
      <w:marBottom w:val="0"/>
      <w:divBdr>
        <w:top w:val="none" w:sz="0" w:space="0" w:color="auto"/>
        <w:left w:val="none" w:sz="0" w:space="0" w:color="auto"/>
        <w:bottom w:val="none" w:sz="0" w:space="0" w:color="auto"/>
        <w:right w:val="none" w:sz="0" w:space="0" w:color="auto"/>
      </w:divBdr>
    </w:div>
    <w:div w:id="1679652253">
      <w:bodyDiv w:val="1"/>
      <w:marLeft w:val="0"/>
      <w:marRight w:val="0"/>
      <w:marTop w:val="0"/>
      <w:marBottom w:val="0"/>
      <w:divBdr>
        <w:top w:val="none" w:sz="0" w:space="0" w:color="auto"/>
        <w:left w:val="none" w:sz="0" w:space="0" w:color="auto"/>
        <w:bottom w:val="none" w:sz="0" w:space="0" w:color="auto"/>
        <w:right w:val="none" w:sz="0" w:space="0" w:color="auto"/>
      </w:divBdr>
    </w:div>
    <w:div w:id="1681007192">
      <w:bodyDiv w:val="1"/>
      <w:marLeft w:val="0"/>
      <w:marRight w:val="0"/>
      <w:marTop w:val="0"/>
      <w:marBottom w:val="0"/>
      <w:divBdr>
        <w:top w:val="none" w:sz="0" w:space="0" w:color="auto"/>
        <w:left w:val="none" w:sz="0" w:space="0" w:color="auto"/>
        <w:bottom w:val="none" w:sz="0" w:space="0" w:color="auto"/>
        <w:right w:val="none" w:sz="0" w:space="0" w:color="auto"/>
      </w:divBdr>
    </w:div>
    <w:div w:id="1681160772">
      <w:bodyDiv w:val="1"/>
      <w:marLeft w:val="0"/>
      <w:marRight w:val="0"/>
      <w:marTop w:val="0"/>
      <w:marBottom w:val="0"/>
      <w:divBdr>
        <w:top w:val="none" w:sz="0" w:space="0" w:color="auto"/>
        <w:left w:val="none" w:sz="0" w:space="0" w:color="auto"/>
        <w:bottom w:val="none" w:sz="0" w:space="0" w:color="auto"/>
        <w:right w:val="none" w:sz="0" w:space="0" w:color="auto"/>
      </w:divBdr>
    </w:div>
    <w:div w:id="1682589661">
      <w:bodyDiv w:val="1"/>
      <w:marLeft w:val="0"/>
      <w:marRight w:val="0"/>
      <w:marTop w:val="0"/>
      <w:marBottom w:val="0"/>
      <w:divBdr>
        <w:top w:val="none" w:sz="0" w:space="0" w:color="auto"/>
        <w:left w:val="none" w:sz="0" w:space="0" w:color="auto"/>
        <w:bottom w:val="none" w:sz="0" w:space="0" w:color="auto"/>
        <w:right w:val="none" w:sz="0" w:space="0" w:color="auto"/>
      </w:divBdr>
    </w:div>
    <w:div w:id="1683363499">
      <w:bodyDiv w:val="1"/>
      <w:marLeft w:val="0"/>
      <w:marRight w:val="0"/>
      <w:marTop w:val="0"/>
      <w:marBottom w:val="0"/>
      <w:divBdr>
        <w:top w:val="none" w:sz="0" w:space="0" w:color="auto"/>
        <w:left w:val="none" w:sz="0" w:space="0" w:color="auto"/>
        <w:bottom w:val="none" w:sz="0" w:space="0" w:color="auto"/>
        <w:right w:val="none" w:sz="0" w:space="0" w:color="auto"/>
      </w:divBdr>
    </w:div>
    <w:div w:id="1683513707">
      <w:bodyDiv w:val="1"/>
      <w:marLeft w:val="0"/>
      <w:marRight w:val="0"/>
      <w:marTop w:val="0"/>
      <w:marBottom w:val="0"/>
      <w:divBdr>
        <w:top w:val="none" w:sz="0" w:space="0" w:color="auto"/>
        <w:left w:val="none" w:sz="0" w:space="0" w:color="auto"/>
        <w:bottom w:val="none" w:sz="0" w:space="0" w:color="auto"/>
        <w:right w:val="none" w:sz="0" w:space="0" w:color="auto"/>
      </w:divBdr>
    </w:div>
    <w:div w:id="1687754491">
      <w:bodyDiv w:val="1"/>
      <w:marLeft w:val="0"/>
      <w:marRight w:val="0"/>
      <w:marTop w:val="0"/>
      <w:marBottom w:val="0"/>
      <w:divBdr>
        <w:top w:val="none" w:sz="0" w:space="0" w:color="auto"/>
        <w:left w:val="none" w:sz="0" w:space="0" w:color="auto"/>
        <w:bottom w:val="none" w:sz="0" w:space="0" w:color="auto"/>
        <w:right w:val="none" w:sz="0" w:space="0" w:color="auto"/>
      </w:divBdr>
    </w:div>
    <w:div w:id="1690176893">
      <w:bodyDiv w:val="1"/>
      <w:marLeft w:val="0"/>
      <w:marRight w:val="0"/>
      <w:marTop w:val="0"/>
      <w:marBottom w:val="0"/>
      <w:divBdr>
        <w:top w:val="none" w:sz="0" w:space="0" w:color="auto"/>
        <w:left w:val="none" w:sz="0" w:space="0" w:color="auto"/>
        <w:bottom w:val="none" w:sz="0" w:space="0" w:color="auto"/>
        <w:right w:val="none" w:sz="0" w:space="0" w:color="auto"/>
      </w:divBdr>
    </w:div>
    <w:div w:id="1690982372">
      <w:bodyDiv w:val="1"/>
      <w:marLeft w:val="0"/>
      <w:marRight w:val="0"/>
      <w:marTop w:val="0"/>
      <w:marBottom w:val="0"/>
      <w:divBdr>
        <w:top w:val="none" w:sz="0" w:space="0" w:color="auto"/>
        <w:left w:val="none" w:sz="0" w:space="0" w:color="auto"/>
        <w:bottom w:val="none" w:sz="0" w:space="0" w:color="auto"/>
        <w:right w:val="none" w:sz="0" w:space="0" w:color="auto"/>
      </w:divBdr>
    </w:div>
    <w:div w:id="1693679057">
      <w:bodyDiv w:val="1"/>
      <w:marLeft w:val="0"/>
      <w:marRight w:val="0"/>
      <w:marTop w:val="0"/>
      <w:marBottom w:val="0"/>
      <w:divBdr>
        <w:top w:val="none" w:sz="0" w:space="0" w:color="auto"/>
        <w:left w:val="none" w:sz="0" w:space="0" w:color="auto"/>
        <w:bottom w:val="none" w:sz="0" w:space="0" w:color="auto"/>
        <w:right w:val="none" w:sz="0" w:space="0" w:color="auto"/>
      </w:divBdr>
    </w:div>
    <w:div w:id="1694189788">
      <w:bodyDiv w:val="1"/>
      <w:marLeft w:val="0"/>
      <w:marRight w:val="0"/>
      <w:marTop w:val="0"/>
      <w:marBottom w:val="0"/>
      <w:divBdr>
        <w:top w:val="none" w:sz="0" w:space="0" w:color="auto"/>
        <w:left w:val="none" w:sz="0" w:space="0" w:color="auto"/>
        <w:bottom w:val="none" w:sz="0" w:space="0" w:color="auto"/>
        <w:right w:val="none" w:sz="0" w:space="0" w:color="auto"/>
      </w:divBdr>
    </w:div>
    <w:div w:id="1695227144">
      <w:bodyDiv w:val="1"/>
      <w:marLeft w:val="0"/>
      <w:marRight w:val="0"/>
      <w:marTop w:val="0"/>
      <w:marBottom w:val="0"/>
      <w:divBdr>
        <w:top w:val="none" w:sz="0" w:space="0" w:color="auto"/>
        <w:left w:val="none" w:sz="0" w:space="0" w:color="auto"/>
        <w:bottom w:val="none" w:sz="0" w:space="0" w:color="auto"/>
        <w:right w:val="none" w:sz="0" w:space="0" w:color="auto"/>
      </w:divBdr>
    </w:div>
    <w:div w:id="1695305938">
      <w:bodyDiv w:val="1"/>
      <w:marLeft w:val="0"/>
      <w:marRight w:val="0"/>
      <w:marTop w:val="0"/>
      <w:marBottom w:val="0"/>
      <w:divBdr>
        <w:top w:val="none" w:sz="0" w:space="0" w:color="auto"/>
        <w:left w:val="none" w:sz="0" w:space="0" w:color="auto"/>
        <w:bottom w:val="none" w:sz="0" w:space="0" w:color="auto"/>
        <w:right w:val="none" w:sz="0" w:space="0" w:color="auto"/>
      </w:divBdr>
    </w:div>
    <w:div w:id="1696616376">
      <w:bodyDiv w:val="1"/>
      <w:marLeft w:val="0"/>
      <w:marRight w:val="0"/>
      <w:marTop w:val="0"/>
      <w:marBottom w:val="0"/>
      <w:divBdr>
        <w:top w:val="none" w:sz="0" w:space="0" w:color="auto"/>
        <w:left w:val="none" w:sz="0" w:space="0" w:color="auto"/>
        <w:bottom w:val="none" w:sz="0" w:space="0" w:color="auto"/>
        <w:right w:val="none" w:sz="0" w:space="0" w:color="auto"/>
      </w:divBdr>
    </w:div>
    <w:div w:id="1697461201">
      <w:bodyDiv w:val="1"/>
      <w:marLeft w:val="0"/>
      <w:marRight w:val="0"/>
      <w:marTop w:val="0"/>
      <w:marBottom w:val="0"/>
      <w:divBdr>
        <w:top w:val="none" w:sz="0" w:space="0" w:color="auto"/>
        <w:left w:val="none" w:sz="0" w:space="0" w:color="auto"/>
        <w:bottom w:val="none" w:sz="0" w:space="0" w:color="auto"/>
        <w:right w:val="none" w:sz="0" w:space="0" w:color="auto"/>
      </w:divBdr>
    </w:div>
    <w:div w:id="1697924325">
      <w:bodyDiv w:val="1"/>
      <w:marLeft w:val="0"/>
      <w:marRight w:val="0"/>
      <w:marTop w:val="0"/>
      <w:marBottom w:val="0"/>
      <w:divBdr>
        <w:top w:val="none" w:sz="0" w:space="0" w:color="auto"/>
        <w:left w:val="none" w:sz="0" w:space="0" w:color="auto"/>
        <w:bottom w:val="none" w:sz="0" w:space="0" w:color="auto"/>
        <w:right w:val="none" w:sz="0" w:space="0" w:color="auto"/>
      </w:divBdr>
    </w:div>
    <w:div w:id="1698118591">
      <w:bodyDiv w:val="1"/>
      <w:marLeft w:val="0"/>
      <w:marRight w:val="0"/>
      <w:marTop w:val="0"/>
      <w:marBottom w:val="0"/>
      <w:divBdr>
        <w:top w:val="none" w:sz="0" w:space="0" w:color="auto"/>
        <w:left w:val="none" w:sz="0" w:space="0" w:color="auto"/>
        <w:bottom w:val="none" w:sz="0" w:space="0" w:color="auto"/>
        <w:right w:val="none" w:sz="0" w:space="0" w:color="auto"/>
      </w:divBdr>
    </w:div>
    <w:div w:id="1698503318">
      <w:bodyDiv w:val="1"/>
      <w:marLeft w:val="0"/>
      <w:marRight w:val="0"/>
      <w:marTop w:val="0"/>
      <w:marBottom w:val="0"/>
      <w:divBdr>
        <w:top w:val="none" w:sz="0" w:space="0" w:color="auto"/>
        <w:left w:val="none" w:sz="0" w:space="0" w:color="auto"/>
        <w:bottom w:val="none" w:sz="0" w:space="0" w:color="auto"/>
        <w:right w:val="none" w:sz="0" w:space="0" w:color="auto"/>
      </w:divBdr>
    </w:div>
    <w:div w:id="1699965265">
      <w:bodyDiv w:val="1"/>
      <w:marLeft w:val="0"/>
      <w:marRight w:val="0"/>
      <w:marTop w:val="0"/>
      <w:marBottom w:val="0"/>
      <w:divBdr>
        <w:top w:val="none" w:sz="0" w:space="0" w:color="auto"/>
        <w:left w:val="none" w:sz="0" w:space="0" w:color="auto"/>
        <w:bottom w:val="none" w:sz="0" w:space="0" w:color="auto"/>
        <w:right w:val="none" w:sz="0" w:space="0" w:color="auto"/>
      </w:divBdr>
    </w:div>
    <w:div w:id="1701589450">
      <w:bodyDiv w:val="1"/>
      <w:marLeft w:val="0"/>
      <w:marRight w:val="0"/>
      <w:marTop w:val="0"/>
      <w:marBottom w:val="0"/>
      <w:divBdr>
        <w:top w:val="none" w:sz="0" w:space="0" w:color="auto"/>
        <w:left w:val="none" w:sz="0" w:space="0" w:color="auto"/>
        <w:bottom w:val="none" w:sz="0" w:space="0" w:color="auto"/>
        <w:right w:val="none" w:sz="0" w:space="0" w:color="auto"/>
      </w:divBdr>
    </w:div>
    <w:div w:id="1702631040">
      <w:bodyDiv w:val="1"/>
      <w:marLeft w:val="0"/>
      <w:marRight w:val="0"/>
      <w:marTop w:val="0"/>
      <w:marBottom w:val="0"/>
      <w:divBdr>
        <w:top w:val="none" w:sz="0" w:space="0" w:color="auto"/>
        <w:left w:val="none" w:sz="0" w:space="0" w:color="auto"/>
        <w:bottom w:val="none" w:sz="0" w:space="0" w:color="auto"/>
        <w:right w:val="none" w:sz="0" w:space="0" w:color="auto"/>
      </w:divBdr>
    </w:div>
    <w:div w:id="1704868154">
      <w:bodyDiv w:val="1"/>
      <w:marLeft w:val="0"/>
      <w:marRight w:val="0"/>
      <w:marTop w:val="0"/>
      <w:marBottom w:val="0"/>
      <w:divBdr>
        <w:top w:val="none" w:sz="0" w:space="0" w:color="auto"/>
        <w:left w:val="none" w:sz="0" w:space="0" w:color="auto"/>
        <w:bottom w:val="none" w:sz="0" w:space="0" w:color="auto"/>
        <w:right w:val="none" w:sz="0" w:space="0" w:color="auto"/>
      </w:divBdr>
    </w:div>
    <w:div w:id="1706170295">
      <w:bodyDiv w:val="1"/>
      <w:marLeft w:val="0"/>
      <w:marRight w:val="0"/>
      <w:marTop w:val="0"/>
      <w:marBottom w:val="0"/>
      <w:divBdr>
        <w:top w:val="none" w:sz="0" w:space="0" w:color="auto"/>
        <w:left w:val="none" w:sz="0" w:space="0" w:color="auto"/>
        <w:bottom w:val="none" w:sz="0" w:space="0" w:color="auto"/>
        <w:right w:val="none" w:sz="0" w:space="0" w:color="auto"/>
      </w:divBdr>
    </w:div>
    <w:div w:id="1707412114">
      <w:bodyDiv w:val="1"/>
      <w:marLeft w:val="0"/>
      <w:marRight w:val="0"/>
      <w:marTop w:val="0"/>
      <w:marBottom w:val="0"/>
      <w:divBdr>
        <w:top w:val="none" w:sz="0" w:space="0" w:color="auto"/>
        <w:left w:val="none" w:sz="0" w:space="0" w:color="auto"/>
        <w:bottom w:val="none" w:sz="0" w:space="0" w:color="auto"/>
        <w:right w:val="none" w:sz="0" w:space="0" w:color="auto"/>
      </w:divBdr>
    </w:div>
    <w:div w:id="1708291339">
      <w:bodyDiv w:val="1"/>
      <w:marLeft w:val="0"/>
      <w:marRight w:val="0"/>
      <w:marTop w:val="0"/>
      <w:marBottom w:val="0"/>
      <w:divBdr>
        <w:top w:val="none" w:sz="0" w:space="0" w:color="auto"/>
        <w:left w:val="none" w:sz="0" w:space="0" w:color="auto"/>
        <w:bottom w:val="none" w:sz="0" w:space="0" w:color="auto"/>
        <w:right w:val="none" w:sz="0" w:space="0" w:color="auto"/>
      </w:divBdr>
    </w:div>
    <w:div w:id="1708333850">
      <w:bodyDiv w:val="1"/>
      <w:marLeft w:val="0"/>
      <w:marRight w:val="0"/>
      <w:marTop w:val="0"/>
      <w:marBottom w:val="0"/>
      <w:divBdr>
        <w:top w:val="none" w:sz="0" w:space="0" w:color="auto"/>
        <w:left w:val="none" w:sz="0" w:space="0" w:color="auto"/>
        <w:bottom w:val="none" w:sz="0" w:space="0" w:color="auto"/>
        <w:right w:val="none" w:sz="0" w:space="0" w:color="auto"/>
      </w:divBdr>
    </w:div>
    <w:div w:id="1708409450">
      <w:bodyDiv w:val="1"/>
      <w:marLeft w:val="0"/>
      <w:marRight w:val="0"/>
      <w:marTop w:val="0"/>
      <w:marBottom w:val="0"/>
      <w:divBdr>
        <w:top w:val="none" w:sz="0" w:space="0" w:color="auto"/>
        <w:left w:val="none" w:sz="0" w:space="0" w:color="auto"/>
        <w:bottom w:val="none" w:sz="0" w:space="0" w:color="auto"/>
        <w:right w:val="none" w:sz="0" w:space="0" w:color="auto"/>
      </w:divBdr>
    </w:div>
    <w:div w:id="1709603112">
      <w:bodyDiv w:val="1"/>
      <w:marLeft w:val="0"/>
      <w:marRight w:val="0"/>
      <w:marTop w:val="0"/>
      <w:marBottom w:val="0"/>
      <w:divBdr>
        <w:top w:val="none" w:sz="0" w:space="0" w:color="auto"/>
        <w:left w:val="none" w:sz="0" w:space="0" w:color="auto"/>
        <w:bottom w:val="none" w:sz="0" w:space="0" w:color="auto"/>
        <w:right w:val="none" w:sz="0" w:space="0" w:color="auto"/>
      </w:divBdr>
    </w:div>
    <w:div w:id="1710062094">
      <w:bodyDiv w:val="1"/>
      <w:marLeft w:val="0"/>
      <w:marRight w:val="0"/>
      <w:marTop w:val="0"/>
      <w:marBottom w:val="0"/>
      <w:divBdr>
        <w:top w:val="none" w:sz="0" w:space="0" w:color="auto"/>
        <w:left w:val="none" w:sz="0" w:space="0" w:color="auto"/>
        <w:bottom w:val="none" w:sz="0" w:space="0" w:color="auto"/>
        <w:right w:val="none" w:sz="0" w:space="0" w:color="auto"/>
      </w:divBdr>
    </w:div>
    <w:div w:id="1710447986">
      <w:bodyDiv w:val="1"/>
      <w:marLeft w:val="0"/>
      <w:marRight w:val="0"/>
      <w:marTop w:val="0"/>
      <w:marBottom w:val="0"/>
      <w:divBdr>
        <w:top w:val="none" w:sz="0" w:space="0" w:color="auto"/>
        <w:left w:val="none" w:sz="0" w:space="0" w:color="auto"/>
        <w:bottom w:val="none" w:sz="0" w:space="0" w:color="auto"/>
        <w:right w:val="none" w:sz="0" w:space="0" w:color="auto"/>
      </w:divBdr>
    </w:div>
    <w:div w:id="1710569847">
      <w:bodyDiv w:val="1"/>
      <w:marLeft w:val="0"/>
      <w:marRight w:val="0"/>
      <w:marTop w:val="0"/>
      <w:marBottom w:val="0"/>
      <w:divBdr>
        <w:top w:val="none" w:sz="0" w:space="0" w:color="auto"/>
        <w:left w:val="none" w:sz="0" w:space="0" w:color="auto"/>
        <w:bottom w:val="none" w:sz="0" w:space="0" w:color="auto"/>
        <w:right w:val="none" w:sz="0" w:space="0" w:color="auto"/>
      </w:divBdr>
    </w:div>
    <w:div w:id="1713190802">
      <w:bodyDiv w:val="1"/>
      <w:marLeft w:val="0"/>
      <w:marRight w:val="0"/>
      <w:marTop w:val="0"/>
      <w:marBottom w:val="0"/>
      <w:divBdr>
        <w:top w:val="none" w:sz="0" w:space="0" w:color="auto"/>
        <w:left w:val="none" w:sz="0" w:space="0" w:color="auto"/>
        <w:bottom w:val="none" w:sz="0" w:space="0" w:color="auto"/>
        <w:right w:val="none" w:sz="0" w:space="0" w:color="auto"/>
      </w:divBdr>
    </w:div>
    <w:div w:id="1715496838">
      <w:bodyDiv w:val="1"/>
      <w:marLeft w:val="0"/>
      <w:marRight w:val="0"/>
      <w:marTop w:val="0"/>
      <w:marBottom w:val="0"/>
      <w:divBdr>
        <w:top w:val="none" w:sz="0" w:space="0" w:color="auto"/>
        <w:left w:val="none" w:sz="0" w:space="0" w:color="auto"/>
        <w:bottom w:val="none" w:sz="0" w:space="0" w:color="auto"/>
        <w:right w:val="none" w:sz="0" w:space="0" w:color="auto"/>
      </w:divBdr>
    </w:div>
    <w:div w:id="1715739508">
      <w:bodyDiv w:val="1"/>
      <w:marLeft w:val="0"/>
      <w:marRight w:val="0"/>
      <w:marTop w:val="0"/>
      <w:marBottom w:val="0"/>
      <w:divBdr>
        <w:top w:val="none" w:sz="0" w:space="0" w:color="auto"/>
        <w:left w:val="none" w:sz="0" w:space="0" w:color="auto"/>
        <w:bottom w:val="none" w:sz="0" w:space="0" w:color="auto"/>
        <w:right w:val="none" w:sz="0" w:space="0" w:color="auto"/>
      </w:divBdr>
    </w:div>
    <w:div w:id="1715959249">
      <w:bodyDiv w:val="1"/>
      <w:marLeft w:val="0"/>
      <w:marRight w:val="0"/>
      <w:marTop w:val="0"/>
      <w:marBottom w:val="0"/>
      <w:divBdr>
        <w:top w:val="none" w:sz="0" w:space="0" w:color="auto"/>
        <w:left w:val="none" w:sz="0" w:space="0" w:color="auto"/>
        <w:bottom w:val="none" w:sz="0" w:space="0" w:color="auto"/>
        <w:right w:val="none" w:sz="0" w:space="0" w:color="auto"/>
      </w:divBdr>
    </w:div>
    <w:div w:id="1717582671">
      <w:bodyDiv w:val="1"/>
      <w:marLeft w:val="0"/>
      <w:marRight w:val="0"/>
      <w:marTop w:val="0"/>
      <w:marBottom w:val="0"/>
      <w:divBdr>
        <w:top w:val="none" w:sz="0" w:space="0" w:color="auto"/>
        <w:left w:val="none" w:sz="0" w:space="0" w:color="auto"/>
        <w:bottom w:val="none" w:sz="0" w:space="0" w:color="auto"/>
        <w:right w:val="none" w:sz="0" w:space="0" w:color="auto"/>
      </w:divBdr>
    </w:div>
    <w:div w:id="1717729402">
      <w:bodyDiv w:val="1"/>
      <w:marLeft w:val="0"/>
      <w:marRight w:val="0"/>
      <w:marTop w:val="0"/>
      <w:marBottom w:val="0"/>
      <w:divBdr>
        <w:top w:val="none" w:sz="0" w:space="0" w:color="auto"/>
        <w:left w:val="none" w:sz="0" w:space="0" w:color="auto"/>
        <w:bottom w:val="none" w:sz="0" w:space="0" w:color="auto"/>
        <w:right w:val="none" w:sz="0" w:space="0" w:color="auto"/>
      </w:divBdr>
    </w:div>
    <w:div w:id="1720474499">
      <w:marLeft w:val="0"/>
      <w:marRight w:val="0"/>
      <w:marTop w:val="0"/>
      <w:marBottom w:val="0"/>
      <w:divBdr>
        <w:top w:val="none" w:sz="0" w:space="0" w:color="auto"/>
        <w:left w:val="none" w:sz="0" w:space="0" w:color="auto"/>
        <w:bottom w:val="none" w:sz="0" w:space="0" w:color="auto"/>
        <w:right w:val="none" w:sz="0" w:space="0" w:color="auto"/>
      </w:divBdr>
    </w:div>
    <w:div w:id="1722483104">
      <w:bodyDiv w:val="1"/>
      <w:marLeft w:val="0"/>
      <w:marRight w:val="0"/>
      <w:marTop w:val="0"/>
      <w:marBottom w:val="0"/>
      <w:divBdr>
        <w:top w:val="none" w:sz="0" w:space="0" w:color="auto"/>
        <w:left w:val="none" w:sz="0" w:space="0" w:color="auto"/>
        <w:bottom w:val="none" w:sz="0" w:space="0" w:color="auto"/>
        <w:right w:val="none" w:sz="0" w:space="0" w:color="auto"/>
      </w:divBdr>
    </w:div>
    <w:div w:id="1724325165">
      <w:bodyDiv w:val="1"/>
      <w:marLeft w:val="0"/>
      <w:marRight w:val="0"/>
      <w:marTop w:val="0"/>
      <w:marBottom w:val="0"/>
      <w:divBdr>
        <w:top w:val="none" w:sz="0" w:space="0" w:color="auto"/>
        <w:left w:val="none" w:sz="0" w:space="0" w:color="auto"/>
        <w:bottom w:val="none" w:sz="0" w:space="0" w:color="auto"/>
        <w:right w:val="none" w:sz="0" w:space="0" w:color="auto"/>
      </w:divBdr>
    </w:div>
    <w:div w:id="1724480029">
      <w:bodyDiv w:val="1"/>
      <w:marLeft w:val="0"/>
      <w:marRight w:val="0"/>
      <w:marTop w:val="0"/>
      <w:marBottom w:val="0"/>
      <w:divBdr>
        <w:top w:val="none" w:sz="0" w:space="0" w:color="auto"/>
        <w:left w:val="none" w:sz="0" w:space="0" w:color="auto"/>
        <w:bottom w:val="none" w:sz="0" w:space="0" w:color="auto"/>
        <w:right w:val="none" w:sz="0" w:space="0" w:color="auto"/>
      </w:divBdr>
    </w:div>
    <w:div w:id="1726099856">
      <w:marLeft w:val="0"/>
      <w:marRight w:val="0"/>
      <w:marTop w:val="0"/>
      <w:marBottom w:val="0"/>
      <w:divBdr>
        <w:top w:val="none" w:sz="0" w:space="0" w:color="auto"/>
        <w:left w:val="none" w:sz="0" w:space="0" w:color="auto"/>
        <w:bottom w:val="none" w:sz="0" w:space="0" w:color="auto"/>
        <w:right w:val="none" w:sz="0" w:space="0" w:color="auto"/>
      </w:divBdr>
    </w:div>
    <w:div w:id="1726106032">
      <w:bodyDiv w:val="1"/>
      <w:marLeft w:val="0"/>
      <w:marRight w:val="0"/>
      <w:marTop w:val="0"/>
      <w:marBottom w:val="0"/>
      <w:divBdr>
        <w:top w:val="none" w:sz="0" w:space="0" w:color="auto"/>
        <w:left w:val="none" w:sz="0" w:space="0" w:color="auto"/>
        <w:bottom w:val="none" w:sz="0" w:space="0" w:color="auto"/>
        <w:right w:val="none" w:sz="0" w:space="0" w:color="auto"/>
      </w:divBdr>
    </w:div>
    <w:div w:id="1727215615">
      <w:bodyDiv w:val="1"/>
      <w:marLeft w:val="0"/>
      <w:marRight w:val="0"/>
      <w:marTop w:val="0"/>
      <w:marBottom w:val="0"/>
      <w:divBdr>
        <w:top w:val="none" w:sz="0" w:space="0" w:color="auto"/>
        <w:left w:val="none" w:sz="0" w:space="0" w:color="auto"/>
        <w:bottom w:val="none" w:sz="0" w:space="0" w:color="auto"/>
        <w:right w:val="none" w:sz="0" w:space="0" w:color="auto"/>
      </w:divBdr>
    </w:div>
    <w:div w:id="1727682564">
      <w:bodyDiv w:val="1"/>
      <w:marLeft w:val="0"/>
      <w:marRight w:val="0"/>
      <w:marTop w:val="0"/>
      <w:marBottom w:val="0"/>
      <w:divBdr>
        <w:top w:val="none" w:sz="0" w:space="0" w:color="auto"/>
        <w:left w:val="none" w:sz="0" w:space="0" w:color="auto"/>
        <w:bottom w:val="none" w:sz="0" w:space="0" w:color="auto"/>
        <w:right w:val="none" w:sz="0" w:space="0" w:color="auto"/>
      </w:divBdr>
    </w:div>
    <w:div w:id="1728072084">
      <w:bodyDiv w:val="1"/>
      <w:marLeft w:val="0"/>
      <w:marRight w:val="0"/>
      <w:marTop w:val="0"/>
      <w:marBottom w:val="0"/>
      <w:divBdr>
        <w:top w:val="none" w:sz="0" w:space="0" w:color="auto"/>
        <w:left w:val="none" w:sz="0" w:space="0" w:color="auto"/>
        <w:bottom w:val="none" w:sz="0" w:space="0" w:color="auto"/>
        <w:right w:val="none" w:sz="0" w:space="0" w:color="auto"/>
      </w:divBdr>
    </w:div>
    <w:div w:id="1728455998">
      <w:bodyDiv w:val="1"/>
      <w:marLeft w:val="0"/>
      <w:marRight w:val="0"/>
      <w:marTop w:val="0"/>
      <w:marBottom w:val="0"/>
      <w:divBdr>
        <w:top w:val="none" w:sz="0" w:space="0" w:color="auto"/>
        <w:left w:val="none" w:sz="0" w:space="0" w:color="auto"/>
        <w:bottom w:val="none" w:sz="0" w:space="0" w:color="auto"/>
        <w:right w:val="none" w:sz="0" w:space="0" w:color="auto"/>
      </w:divBdr>
    </w:div>
    <w:div w:id="1731149354">
      <w:bodyDiv w:val="1"/>
      <w:marLeft w:val="0"/>
      <w:marRight w:val="0"/>
      <w:marTop w:val="0"/>
      <w:marBottom w:val="0"/>
      <w:divBdr>
        <w:top w:val="none" w:sz="0" w:space="0" w:color="auto"/>
        <w:left w:val="none" w:sz="0" w:space="0" w:color="auto"/>
        <w:bottom w:val="none" w:sz="0" w:space="0" w:color="auto"/>
        <w:right w:val="none" w:sz="0" w:space="0" w:color="auto"/>
      </w:divBdr>
    </w:div>
    <w:div w:id="1731725834">
      <w:bodyDiv w:val="1"/>
      <w:marLeft w:val="0"/>
      <w:marRight w:val="0"/>
      <w:marTop w:val="0"/>
      <w:marBottom w:val="0"/>
      <w:divBdr>
        <w:top w:val="none" w:sz="0" w:space="0" w:color="auto"/>
        <w:left w:val="none" w:sz="0" w:space="0" w:color="auto"/>
        <w:bottom w:val="none" w:sz="0" w:space="0" w:color="auto"/>
        <w:right w:val="none" w:sz="0" w:space="0" w:color="auto"/>
      </w:divBdr>
    </w:div>
    <w:div w:id="1732263073">
      <w:bodyDiv w:val="1"/>
      <w:marLeft w:val="0"/>
      <w:marRight w:val="0"/>
      <w:marTop w:val="0"/>
      <w:marBottom w:val="0"/>
      <w:divBdr>
        <w:top w:val="none" w:sz="0" w:space="0" w:color="auto"/>
        <w:left w:val="none" w:sz="0" w:space="0" w:color="auto"/>
        <w:bottom w:val="none" w:sz="0" w:space="0" w:color="auto"/>
        <w:right w:val="none" w:sz="0" w:space="0" w:color="auto"/>
      </w:divBdr>
    </w:div>
    <w:div w:id="1732267913">
      <w:bodyDiv w:val="1"/>
      <w:marLeft w:val="0"/>
      <w:marRight w:val="0"/>
      <w:marTop w:val="0"/>
      <w:marBottom w:val="0"/>
      <w:divBdr>
        <w:top w:val="none" w:sz="0" w:space="0" w:color="auto"/>
        <w:left w:val="none" w:sz="0" w:space="0" w:color="auto"/>
        <w:bottom w:val="none" w:sz="0" w:space="0" w:color="auto"/>
        <w:right w:val="none" w:sz="0" w:space="0" w:color="auto"/>
      </w:divBdr>
    </w:div>
    <w:div w:id="1733194694">
      <w:bodyDiv w:val="1"/>
      <w:marLeft w:val="0"/>
      <w:marRight w:val="0"/>
      <w:marTop w:val="0"/>
      <w:marBottom w:val="0"/>
      <w:divBdr>
        <w:top w:val="none" w:sz="0" w:space="0" w:color="auto"/>
        <w:left w:val="none" w:sz="0" w:space="0" w:color="auto"/>
        <w:bottom w:val="none" w:sz="0" w:space="0" w:color="auto"/>
        <w:right w:val="none" w:sz="0" w:space="0" w:color="auto"/>
      </w:divBdr>
    </w:div>
    <w:div w:id="1734112476">
      <w:bodyDiv w:val="1"/>
      <w:marLeft w:val="0"/>
      <w:marRight w:val="0"/>
      <w:marTop w:val="0"/>
      <w:marBottom w:val="0"/>
      <w:divBdr>
        <w:top w:val="none" w:sz="0" w:space="0" w:color="auto"/>
        <w:left w:val="none" w:sz="0" w:space="0" w:color="auto"/>
        <w:bottom w:val="none" w:sz="0" w:space="0" w:color="auto"/>
        <w:right w:val="none" w:sz="0" w:space="0" w:color="auto"/>
      </w:divBdr>
    </w:div>
    <w:div w:id="1734505980">
      <w:bodyDiv w:val="1"/>
      <w:marLeft w:val="0"/>
      <w:marRight w:val="0"/>
      <w:marTop w:val="0"/>
      <w:marBottom w:val="0"/>
      <w:divBdr>
        <w:top w:val="none" w:sz="0" w:space="0" w:color="auto"/>
        <w:left w:val="none" w:sz="0" w:space="0" w:color="auto"/>
        <w:bottom w:val="none" w:sz="0" w:space="0" w:color="auto"/>
        <w:right w:val="none" w:sz="0" w:space="0" w:color="auto"/>
      </w:divBdr>
    </w:div>
    <w:div w:id="1736396141">
      <w:bodyDiv w:val="1"/>
      <w:marLeft w:val="0"/>
      <w:marRight w:val="0"/>
      <w:marTop w:val="0"/>
      <w:marBottom w:val="0"/>
      <w:divBdr>
        <w:top w:val="none" w:sz="0" w:space="0" w:color="auto"/>
        <w:left w:val="none" w:sz="0" w:space="0" w:color="auto"/>
        <w:bottom w:val="none" w:sz="0" w:space="0" w:color="auto"/>
        <w:right w:val="none" w:sz="0" w:space="0" w:color="auto"/>
      </w:divBdr>
    </w:div>
    <w:div w:id="1739474241">
      <w:bodyDiv w:val="1"/>
      <w:marLeft w:val="0"/>
      <w:marRight w:val="0"/>
      <w:marTop w:val="0"/>
      <w:marBottom w:val="0"/>
      <w:divBdr>
        <w:top w:val="none" w:sz="0" w:space="0" w:color="auto"/>
        <w:left w:val="none" w:sz="0" w:space="0" w:color="auto"/>
        <w:bottom w:val="none" w:sz="0" w:space="0" w:color="auto"/>
        <w:right w:val="none" w:sz="0" w:space="0" w:color="auto"/>
      </w:divBdr>
    </w:div>
    <w:div w:id="1739666674">
      <w:bodyDiv w:val="1"/>
      <w:marLeft w:val="0"/>
      <w:marRight w:val="0"/>
      <w:marTop w:val="0"/>
      <w:marBottom w:val="0"/>
      <w:divBdr>
        <w:top w:val="none" w:sz="0" w:space="0" w:color="auto"/>
        <w:left w:val="none" w:sz="0" w:space="0" w:color="auto"/>
        <w:bottom w:val="none" w:sz="0" w:space="0" w:color="auto"/>
        <w:right w:val="none" w:sz="0" w:space="0" w:color="auto"/>
      </w:divBdr>
    </w:div>
    <w:div w:id="1740395075">
      <w:bodyDiv w:val="1"/>
      <w:marLeft w:val="0"/>
      <w:marRight w:val="0"/>
      <w:marTop w:val="0"/>
      <w:marBottom w:val="0"/>
      <w:divBdr>
        <w:top w:val="none" w:sz="0" w:space="0" w:color="auto"/>
        <w:left w:val="none" w:sz="0" w:space="0" w:color="auto"/>
        <w:bottom w:val="none" w:sz="0" w:space="0" w:color="auto"/>
        <w:right w:val="none" w:sz="0" w:space="0" w:color="auto"/>
      </w:divBdr>
    </w:div>
    <w:div w:id="1740980255">
      <w:bodyDiv w:val="1"/>
      <w:marLeft w:val="0"/>
      <w:marRight w:val="0"/>
      <w:marTop w:val="0"/>
      <w:marBottom w:val="0"/>
      <w:divBdr>
        <w:top w:val="none" w:sz="0" w:space="0" w:color="auto"/>
        <w:left w:val="none" w:sz="0" w:space="0" w:color="auto"/>
        <w:bottom w:val="none" w:sz="0" w:space="0" w:color="auto"/>
        <w:right w:val="none" w:sz="0" w:space="0" w:color="auto"/>
      </w:divBdr>
    </w:div>
    <w:div w:id="1743941845">
      <w:bodyDiv w:val="1"/>
      <w:marLeft w:val="0"/>
      <w:marRight w:val="0"/>
      <w:marTop w:val="0"/>
      <w:marBottom w:val="0"/>
      <w:divBdr>
        <w:top w:val="none" w:sz="0" w:space="0" w:color="auto"/>
        <w:left w:val="none" w:sz="0" w:space="0" w:color="auto"/>
        <w:bottom w:val="none" w:sz="0" w:space="0" w:color="auto"/>
        <w:right w:val="none" w:sz="0" w:space="0" w:color="auto"/>
      </w:divBdr>
    </w:div>
    <w:div w:id="1744403130">
      <w:bodyDiv w:val="1"/>
      <w:marLeft w:val="0"/>
      <w:marRight w:val="0"/>
      <w:marTop w:val="0"/>
      <w:marBottom w:val="0"/>
      <w:divBdr>
        <w:top w:val="none" w:sz="0" w:space="0" w:color="auto"/>
        <w:left w:val="none" w:sz="0" w:space="0" w:color="auto"/>
        <w:bottom w:val="none" w:sz="0" w:space="0" w:color="auto"/>
        <w:right w:val="none" w:sz="0" w:space="0" w:color="auto"/>
      </w:divBdr>
    </w:div>
    <w:div w:id="1745377869">
      <w:bodyDiv w:val="1"/>
      <w:marLeft w:val="0"/>
      <w:marRight w:val="0"/>
      <w:marTop w:val="0"/>
      <w:marBottom w:val="0"/>
      <w:divBdr>
        <w:top w:val="none" w:sz="0" w:space="0" w:color="auto"/>
        <w:left w:val="none" w:sz="0" w:space="0" w:color="auto"/>
        <w:bottom w:val="none" w:sz="0" w:space="0" w:color="auto"/>
        <w:right w:val="none" w:sz="0" w:space="0" w:color="auto"/>
      </w:divBdr>
    </w:div>
    <w:div w:id="1746487156">
      <w:bodyDiv w:val="1"/>
      <w:marLeft w:val="0"/>
      <w:marRight w:val="0"/>
      <w:marTop w:val="0"/>
      <w:marBottom w:val="0"/>
      <w:divBdr>
        <w:top w:val="none" w:sz="0" w:space="0" w:color="auto"/>
        <w:left w:val="none" w:sz="0" w:space="0" w:color="auto"/>
        <w:bottom w:val="none" w:sz="0" w:space="0" w:color="auto"/>
        <w:right w:val="none" w:sz="0" w:space="0" w:color="auto"/>
      </w:divBdr>
    </w:div>
    <w:div w:id="1748308523">
      <w:bodyDiv w:val="1"/>
      <w:marLeft w:val="0"/>
      <w:marRight w:val="0"/>
      <w:marTop w:val="0"/>
      <w:marBottom w:val="0"/>
      <w:divBdr>
        <w:top w:val="none" w:sz="0" w:space="0" w:color="auto"/>
        <w:left w:val="none" w:sz="0" w:space="0" w:color="auto"/>
        <w:bottom w:val="none" w:sz="0" w:space="0" w:color="auto"/>
        <w:right w:val="none" w:sz="0" w:space="0" w:color="auto"/>
      </w:divBdr>
    </w:div>
    <w:div w:id="1748530821">
      <w:bodyDiv w:val="1"/>
      <w:marLeft w:val="0"/>
      <w:marRight w:val="0"/>
      <w:marTop w:val="0"/>
      <w:marBottom w:val="0"/>
      <w:divBdr>
        <w:top w:val="none" w:sz="0" w:space="0" w:color="auto"/>
        <w:left w:val="none" w:sz="0" w:space="0" w:color="auto"/>
        <w:bottom w:val="none" w:sz="0" w:space="0" w:color="auto"/>
        <w:right w:val="none" w:sz="0" w:space="0" w:color="auto"/>
      </w:divBdr>
    </w:div>
    <w:div w:id="1748770712">
      <w:bodyDiv w:val="1"/>
      <w:marLeft w:val="0"/>
      <w:marRight w:val="0"/>
      <w:marTop w:val="0"/>
      <w:marBottom w:val="0"/>
      <w:divBdr>
        <w:top w:val="none" w:sz="0" w:space="0" w:color="auto"/>
        <w:left w:val="none" w:sz="0" w:space="0" w:color="auto"/>
        <w:bottom w:val="none" w:sz="0" w:space="0" w:color="auto"/>
        <w:right w:val="none" w:sz="0" w:space="0" w:color="auto"/>
      </w:divBdr>
    </w:div>
    <w:div w:id="1749185197">
      <w:bodyDiv w:val="1"/>
      <w:marLeft w:val="0"/>
      <w:marRight w:val="0"/>
      <w:marTop w:val="0"/>
      <w:marBottom w:val="0"/>
      <w:divBdr>
        <w:top w:val="none" w:sz="0" w:space="0" w:color="auto"/>
        <w:left w:val="none" w:sz="0" w:space="0" w:color="auto"/>
        <w:bottom w:val="none" w:sz="0" w:space="0" w:color="auto"/>
        <w:right w:val="none" w:sz="0" w:space="0" w:color="auto"/>
      </w:divBdr>
    </w:div>
    <w:div w:id="1750347322">
      <w:bodyDiv w:val="1"/>
      <w:marLeft w:val="0"/>
      <w:marRight w:val="0"/>
      <w:marTop w:val="0"/>
      <w:marBottom w:val="0"/>
      <w:divBdr>
        <w:top w:val="none" w:sz="0" w:space="0" w:color="auto"/>
        <w:left w:val="none" w:sz="0" w:space="0" w:color="auto"/>
        <w:bottom w:val="none" w:sz="0" w:space="0" w:color="auto"/>
        <w:right w:val="none" w:sz="0" w:space="0" w:color="auto"/>
      </w:divBdr>
    </w:div>
    <w:div w:id="1750425008">
      <w:bodyDiv w:val="1"/>
      <w:marLeft w:val="0"/>
      <w:marRight w:val="0"/>
      <w:marTop w:val="0"/>
      <w:marBottom w:val="0"/>
      <w:divBdr>
        <w:top w:val="none" w:sz="0" w:space="0" w:color="auto"/>
        <w:left w:val="none" w:sz="0" w:space="0" w:color="auto"/>
        <w:bottom w:val="none" w:sz="0" w:space="0" w:color="auto"/>
        <w:right w:val="none" w:sz="0" w:space="0" w:color="auto"/>
      </w:divBdr>
    </w:div>
    <w:div w:id="1750812975">
      <w:bodyDiv w:val="1"/>
      <w:marLeft w:val="0"/>
      <w:marRight w:val="0"/>
      <w:marTop w:val="0"/>
      <w:marBottom w:val="0"/>
      <w:divBdr>
        <w:top w:val="none" w:sz="0" w:space="0" w:color="auto"/>
        <w:left w:val="none" w:sz="0" w:space="0" w:color="auto"/>
        <w:bottom w:val="none" w:sz="0" w:space="0" w:color="auto"/>
        <w:right w:val="none" w:sz="0" w:space="0" w:color="auto"/>
      </w:divBdr>
    </w:div>
    <w:div w:id="1751460230">
      <w:bodyDiv w:val="1"/>
      <w:marLeft w:val="0"/>
      <w:marRight w:val="0"/>
      <w:marTop w:val="0"/>
      <w:marBottom w:val="0"/>
      <w:divBdr>
        <w:top w:val="none" w:sz="0" w:space="0" w:color="auto"/>
        <w:left w:val="none" w:sz="0" w:space="0" w:color="auto"/>
        <w:bottom w:val="none" w:sz="0" w:space="0" w:color="auto"/>
        <w:right w:val="none" w:sz="0" w:space="0" w:color="auto"/>
      </w:divBdr>
    </w:div>
    <w:div w:id="1752041289">
      <w:marLeft w:val="0"/>
      <w:marRight w:val="0"/>
      <w:marTop w:val="0"/>
      <w:marBottom w:val="0"/>
      <w:divBdr>
        <w:top w:val="none" w:sz="0" w:space="0" w:color="auto"/>
        <w:left w:val="none" w:sz="0" w:space="0" w:color="auto"/>
        <w:bottom w:val="none" w:sz="0" w:space="0" w:color="auto"/>
        <w:right w:val="none" w:sz="0" w:space="0" w:color="auto"/>
      </w:divBdr>
    </w:div>
    <w:div w:id="1757896976">
      <w:bodyDiv w:val="1"/>
      <w:marLeft w:val="0"/>
      <w:marRight w:val="0"/>
      <w:marTop w:val="0"/>
      <w:marBottom w:val="0"/>
      <w:divBdr>
        <w:top w:val="none" w:sz="0" w:space="0" w:color="auto"/>
        <w:left w:val="none" w:sz="0" w:space="0" w:color="auto"/>
        <w:bottom w:val="none" w:sz="0" w:space="0" w:color="auto"/>
        <w:right w:val="none" w:sz="0" w:space="0" w:color="auto"/>
      </w:divBdr>
    </w:div>
    <w:div w:id="1759473557">
      <w:bodyDiv w:val="1"/>
      <w:marLeft w:val="0"/>
      <w:marRight w:val="0"/>
      <w:marTop w:val="0"/>
      <w:marBottom w:val="0"/>
      <w:divBdr>
        <w:top w:val="none" w:sz="0" w:space="0" w:color="auto"/>
        <w:left w:val="none" w:sz="0" w:space="0" w:color="auto"/>
        <w:bottom w:val="none" w:sz="0" w:space="0" w:color="auto"/>
        <w:right w:val="none" w:sz="0" w:space="0" w:color="auto"/>
      </w:divBdr>
    </w:div>
    <w:div w:id="1761290718">
      <w:bodyDiv w:val="1"/>
      <w:marLeft w:val="0"/>
      <w:marRight w:val="0"/>
      <w:marTop w:val="0"/>
      <w:marBottom w:val="0"/>
      <w:divBdr>
        <w:top w:val="none" w:sz="0" w:space="0" w:color="auto"/>
        <w:left w:val="none" w:sz="0" w:space="0" w:color="auto"/>
        <w:bottom w:val="none" w:sz="0" w:space="0" w:color="auto"/>
        <w:right w:val="none" w:sz="0" w:space="0" w:color="auto"/>
      </w:divBdr>
    </w:div>
    <w:div w:id="1761681709">
      <w:bodyDiv w:val="1"/>
      <w:marLeft w:val="0"/>
      <w:marRight w:val="0"/>
      <w:marTop w:val="0"/>
      <w:marBottom w:val="0"/>
      <w:divBdr>
        <w:top w:val="none" w:sz="0" w:space="0" w:color="auto"/>
        <w:left w:val="none" w:sz="0" w:space="0" w:color="auto"/>
        <w:bottom w:val="none" w:sz="0" w:space="0" w:color="auto"/>
        <w:right w:val="none" w:sz="0" w:space="0" w:color="auto"/>
      </w:divBdr>
    </w:div>
    <w:div w:id="1762332883">
      <w:bodyDiv w:val="1"/>
      <w:marLeft w:val="0"/>
      <w:marRight w:val="0"/>
      <w:marTop w:val="0"/>
      <w:marBottom w:val="0"/>
      <w:divBdr>
        <w:top w:val="none" w:sz="0" w:space="0" w:color="auto"/>
        <w:left w:val="none" w:sz="0" w:space="0" w:color="auto"/>
        <w:bottom w:val="none" w:sz="0" w:space="0" w:color="auto"/>
        <w:right w:val="none" w:sz="0" w:space="0" w:color="auto"/>
      </w:divBdr>
    </w:div>
    <w:div w:id="1764105927">
      <w:bodyDiv w:val="1"/>
      <w:marLeft w:val="0"/>
      <w:marRight w:val="0"/>
      <w:marTop w:val="0"/>
      <w:marBottom w:val="0"/>
      <w:divBdr>
        <w:top w:val="none" w:sz="0" w:space="0" w:color="auto"/>
        <w:left w:val="none" w:sz="0" w:space="0" w:color="auto"/>
        <w:bottom w:val="none" w:sz="0" w:space="0" w:color="auto"/>
        <w:right w:val="none" w:sz="0" w:space="0" w:color="auto"/>
      </w:divBdr>
    </w:div>
    <w:div w:id="1765566881">
      <w:bodyDiv w:val="1"/>
      <w:marLeft w:val="0"/>
      <w:marRight w:val="0"/>
      <w:marTop w:val="0"/>
      <w:marBottom w:val="0"/>
      <w:divBdr>
        <w:top w:val="none" w:sz="0" w:space="0" w:color="auto"/>
        <w:left w:val="none" w:sz="0" w:space="0" w:color="auto"/>
        <w:bottom w:val="none" w:sz="0" w:space="0" w:color="auto"/>
        <w:right w:val="none" w:sz="0" w:space="0" w:color="auto"/>
      </w:divBdr>
    </w:div>
    <w:div w:id="1765608181">
      <w:bodyDiv w:val="1"/>
      <w:marLeft w:val="0"/>
      <w:marRight w:val="0"/>
      <w:marTop w:val="0"/>
      <w:marBottom w:val="0"/>
      <w:divBdr>
        <w:top w:val="none" w:sz="0" w:space="0" w:color="auto"/>
        <w:left w:val="none" w:sz="0" w:space="0" w:color="auto"/>
        <w:bottom w:val="none" w:sz="0" w:space="0" w:color="auto"/>
        <w:right w:val="none" w:sz="0" w:space="0" w:color="auto"/>
      </w:divBdr>
    </w:div>
    <w:div w:id="1765615627">
      <w:bodyDiv w:val="1"/>
      <w:marLeft w:val="0"/>
      <w:marRight w:val="0"/>
      <w:marTop w:val="0"/>
      <w:marBottom w:val="0"/>
      <w:divBdr>
        <w:top w:val="none" w:sz="0" w:space="0" w:color="auto"/>
        <w:left w:val="none" w:sz="0" w:space="0" w:color="auto"/>
        <w:bottom w:val="none" w:sz="0" w:space="0" w:color="auto"/>
        <w:right w:val="none" w:sz="0" w:space="0" w:color="auto"/>
      </w:divBdr>
    </w:div>
    <w:div w:id="1765684750">
      <w:bodyDiv w:val="1"/>
      <w:marLeft w:val="0"/>
      <w:marRight w:val="0"/>
      <w:marTop w:val="0"/>
      <w:marBottom w:val="0"/>
      <w:divBdr>
        <w:top w:val="none" w:sz="0" w:space="0" w:color="auto"/>
        <w:left w:val="none" w:sz="0" w:space="0" w:color="auto"/>
        <w:bottom w:val="none" w:sz="0" w:space="0" w:color="auto"/>
        <w:right w:val="none" w:sz="0" w:space="0" w:color="auto"/>
      </w:divBdr>
    </w:div>
    <w:div w:id="1767572683">
      <w:bodyDiv w:val="1"/>
      <w:marLeft w:val="0"/>
      <w:marRight w:val="0"/>
      <w:marTop w:val="0"/>
      <w:marBottom w:val="0"/>
      <w:divBdr>
        <w:top w:val="none" w:sz="0" w:space="0" w:color="auto"/>
        <w:left w:val="none" w:sz="0" w:space="0" w:color="auto"/>
        <w:bottom w:val="none" w:sz="0" w:space="0" w:color="auto"/>
        <w:right w:val="none" w:sz="0" w:space="0" w:color="auto"/>
      </w:divBdr>
    </w:div>
    <w:div w:id="1767966553">
      <w:bodyDiv w:val="1"/>
      <w:marLeft w:val="0"/>
      <w:marRight w:val="0"/>
      <w:marTop w:val="0"/>
      <w:marBottom w:val="0"/>
      <w:divBdr>
        <w:top w:val="none" w:sz="0" w:space="0" w:color="auto"/>
        <w:left w:val="none" w:sz="0" w:space="0" w:color="auto"/>
        <w:bottom w:val="none" w:sz="0" w:space="0" w:color="auto"/>
        <w:right w:val="none" w:sz="0" w:space="0" w:color="auto"/>
      </w:divBdr>
    </w:div>
    <w:div w:id="1767996063">
      <w:bodyDiv w:val="1"/>
      <w:marLeft w:val="0"/>
      <w:marRight w:val="0"/>
      <w:marTop w:val="0"/>
      <w:marBottom w:val="0"/>
      <w:divBdr>
        <w:top w:val="none" w:sz="0" w:space="0" w:color="auto"/>
        <w:left w:val="none" w:sz="0" w:space="0" w:color="auto"/>
        <w:bottom w:val="none" w:sz="0" w:space="0" w:color="auto"/>
        <w:right w:val="none" w:sz="0" w:space="0" w:color="auto"/>
      </w:divBdr>
    </w:div>
    <w:div w:id="1769085592">
      <w:bodyDiv w:val="1"/>
      <w:marLeft w:val="0"/>
      <w:marRight w:val="0"/>
      <w:marTop w:val="0"/>
      <w:marBottom w:val="0"/>
      <w:divBdr>
        <w:top w:val="none" w:sz="0" w:space="0" w:color="auto"/>
        <w:left w:val="none" w:sz="0" w:space="0" w:color="auto"/>
        <w:bottom w:val="none" w:sz="0" w:space="0" w:color="auto"/>
        <w:right w:val="none" w:sz="0" w:space="0" w:color="auto"/>
      </w:divBdr>
    </w:div>
    <w:div w:id="1770655396">
      <w:bodyDiv w:val="1"/>
      <w:marLeft w:val="0"/>
      <w:marRight w:val="0"/>
      <w:marTop w:val="0"/>
      <w:marBottom w:val="0"/>
      <w:divBdr>
        <w:top w:val="none" w:sz="0" w:space="0" w:color="auto"/>
        <w:left w:val="none" w:sz="0" w:space="0" w:color="auto"/>
        <w:bottom w:val="none" w:sz="0" w:space="0" w:color="auto"/>
        <w:right w:val="none" w:sz="0" w:space="0" w:color="auto"/>
      </w:divBdr>
    </w:div>
    <w:div w:id="1770850029">
      <w:bodyDiv w:val="1"/>
      <w:marLeft w:val="0"/>
      <w:marRight w:val="0"/>
      <w:marTop w:val="0"/>
      <w:marBottom w:val="0"/>
      <w:divBdr>
        <w:top w:val="none" w:sz="0" w:space="0" w:color="auto"/>
        <w:left w:val="none" w:sz="0" w:space="0" w:color="auto"/>
        <w:bottom w:val="none" w:sz="0" w:space="0" w:color="auto"/>
        <w:right w:val="none" w:sz="0" w:space="0" w:color="auto"/>
      </w:divBdr>
    </w:div>
    <w:div w:id="1771924731">
      <w:bodyDiv w:val="1"/>
      <w:marLeft w:val="0"/>
      <w:marRight w:val="0"/>
      <w:marTop w:val="0"/>
      <w:marBottom w:val="0"/>
      <w:divBdr>
        <w:top w:val="none" w:sz="0" w:space="0" w:color="auto"/>
        <w:left w:val="none" w:sz="0" w:space="0" w:color="auto"/>
        <w:bottom w:val="none" w:sz="0" w:space="0" w:color="auto"/>
        <w:right w:val="none" w:sz="0" w:space="0" w:color="auto"/>
      </w:divBdr>
    </w:div>
    <w:div w:id="1773165433">
      <w:bodyDiv w:val="1"/>
      <w:marLeft w:val="0"/>
      <w:marRight w:val="0"/>
      <w:marTop w:val="0"/>
      <w:marBottom w:val="0"/>
      <w:divBdr>
        <w:top w:val="none" w:sz="0" w:space="0" w:color="auto"/>
        <w:left w:val="none" w:sz="0" w:space="0" w:color="auto"/>
        <w:bottom w:val="none" w:sz="0" w:space="0" w:color="auto"/>
        <w:right w:val="none" w:sz="0" w:space="0" w:color="auto"/>
      </w:divBdr>
    </w:div>
    <w:div w:id="1775635186">
      <w:bodyDiv w:val="1"/>
      <w:marLeft w:val="0"/>
      <w:marRight w:val="0"/>
      <w:marTop w:val="0"/>
      <w:marBottom w:val="0"/>
      <w:divBdr>
        <w:top w:val="none" w:sz="0" w:space="0" w:color="auto"/>
        <w:left w:val="none" w:sz="0" w:space="0" w:color="auto"/>
        <w:bottom w:val="none" w:sz="0" w:space="0" w:color="auto"/>
        <w:right w:val="none" w:sz="0" w:space="0" w:color="auto"/>
      </w:divBdr>
    </w:div>
    <w:div w:id="1775905890">
      <w:bodyDiv w:val="1"/>
      <w:marLeft w:val="0"/>
      <w:marRight w:val="0"/>
      <w:marTop w:val="0"/>
      <w:marBottom w:val="0"/>
      <w:divBdr>
        <w:top w:val="none" w:sz="0" w:space="0" w:color="auto"/>
        <w:left w:val="none" w:sz="0" w:space="0" w:color="auto"/>
        <w:bottom w:val="none" w:sz="0" w:space="0" w:color="auto"/>
        <w:right w:val="none" w:sz="0" w:space="0" w:color="auto"/>
      </w:divBdr>
    </w:div>
    <w:div w:id="1778330298">
      <w:bodyDiv w:val="1"/>
      <w:marLeft w:val="0"/>
      <w:marRight w:val="0"/>
      <w:marTop w:val="0"/>
      <w:marBottom w:val="0"/>
      <w:divBdr>
        <w:top w:val="none" w:sz="0" w:space="0" w:color="auto"/>
        <w:left w:val="none" w:sz="0" w:space="0" w:color="auto"/>
        <w:bottom w:val="none" w:sz="0" w:space="0" w:color="auto"/>
        <w:right w:val="none" w:sz="0" w:space="0" w:color="auto"/>
      </w:divBdr>
    </w:div>
    <w:div w:id="1780249681">
      <w:bodyDiv w:val="1"/>
      <w:marLeft w:val="0"/>
      <w:marRight w:val="0"/>
      <w:marTop w:val="0"/>
      <w:marBottom w:val="0"/>
      <w:divBdr>
        <w:top w:val="none" w:sz="0" w:space="0" w:color="auto"/>
        <w:left w:val="none" w:sz="0" w:space="0" w:color="auto"/>
        <w:bottom w:val="none" w:sz="0" w:space="0" w:color="auto"/>
        <w:right w:val="none" w:sz="0" w:space="0" w:color="auto"/>
      </w:divBdr>
    </w:div>
    <w:div w:id="1780250239">
      <w:bodyDiv w:val="1"/>
      <w:marLeft w:val="0"/>
      <w:marRight w:val="0"/>
      <w:marTop w:val="0"/>
      <w:marBottom w:val="0"/>
      <w:divBdr>
        <w:top w:val="none" w:sz="0" w:space="0" w:color="auto"/>
        <w:left w:val="none" w:sz="0" w:space="0" w:color="auto"/>
        <w:bottom w:val="none" w:sz="0" w:space="0" w:color="auto"/>
        <w:right w:val="none" w:sz="0" w:space="0" w:color="auto"/>
      </w:divBdr>
    </w:div>
    <w:div w:id="1780947933">
      <w:bodyDiv w:val="1"/>
      <w:marLeft w:val="0"/>
      <w:marRight w:val="0"/>
      <w:marTop w:val="0"/>
      <w:marBottom w:val="0"/>
      <w:divBdr>
        <w:top w:val="none" w:sz="0" w:space="0" w:color="auto"/>
        <w:left w:val="none" w:sz="0" w:space="0" w:color="auto"/>
        <w:bottom w:val="none" w:sz="0" w:space="0" w:color="auto"/>
        <w:right w:val="none" w:sz="0" w:space="0" w:color="auto"/>
      </w:divBdr>
    </w:div>
    <w:div w:id="1781366127">
      <w:bodyDiv w:val="1"/>
      <w:marLeft w:val="0"/>
      <w:marRight w:val="0"/>
      <w:marTop w:val="0"/>
      <w:marBottom w:val="0"/>
      <w:divBdr>
        <w:top w:val="none" w:sz="0" w:space="0" w:color="auto"/>
        <w:left w:val="none" w:sz="0" w:space="0" w:color="auto"/>
        <w:bottom w:val="none" w:sz="0" w:space="0" w:color="auto"/>
        <w:right w:val="none" w:sz="0" w:space="0" w:color="auto"/>
      </w:divBdr>
    </w:div>
    <w:div w:id="1781798901">
      <w:bodyDiv w:val="1"/>
      <w:marLeft w:val="0"/>
      <w:marRight w:val="0"/>
      <w:marTop w:val="0"/>
      <w:marBottom w:val="0"/>
      <w:divBdr>
        <w:top w:val="none" w:sz="0" w:space="0" w:color="auto"/>
        <w:left w:val="none" w:sz="0" w:space="0" w:color="auto"/>
        <w:bottom w:val="none" w:sz="0" w:space="0" w:color="auto"/>
        <w:right w:val="none" w:sz="0" w:space="0" w:color="auto"/>
      </w:divBdr>
    </w:div>
    <w:div w:id="1783769939">
      <w:bodyDiv w:val="1"/>
      <w:marLeft w:val="0"/>
      <w:marRight w:val="0"/>
      <w:marTop w:val="0"/>
      <w:marBottom w:val="0"/>
      <w:divBdr>
        <w:top w:val="none" w:sz="0" w:space="0" w:color="auto"/>
        <w:left w:val="none" w:sz="0" w:space="0" w:color="auto"/>
        <w:bottom w:val="none" w:sz="0" w:space="0" w:color="auto"/>
        <w:right w:val="none" w:sz="0" w:space="0" w:color="auto"/>
      </w:divBdr>
    </w:div>
    <w:div w:id="1784570072">
      <w:bodyDiv w:val="1"/>
      <w:marLeft w:val="0"/>
      <w:marRight w:val="0"/>
      <w:marTop w:val="0"/>
      <w:marBottom w:val="0"/>
      <w:divBdr>
        <w:top w:val="none" w:sz="0" w:space="0" w:color="auto"/>
        <w:left w:val="none" w:sz="0" w:space="0" w:color="auto"/>
        <w:bottom w:val="none" w:sz="0" w:space="0" w:color="auto"/>
        <w:right w:val="none" w:sz="0" w:space="0" w:color="auto"/>
      </w:divBdr>
    </w:div>
    <w:div w:id="1786346828">
      <w:marLeft w:val="0"/>
      <w:marRight w:val="0"/>
      <w:marTop w:val="0"/>
      <w:marBottom w:val="0"/>
      <w:divBdr>
        <w:top w:val="none" w:sz="0" w:space="0" w:color="auto"/>
        <w:left w:val="none" w:sz="0" w:space="0" w:color="auto"/>
        <w:bottom w:val="none" w:sz="0" w:space="0" w:color="auto"/>
        <w:right w:val="none" w:sz="0" w:space="0" w:color="auto"/>
      </w:divBdr>
    </w:div>
    <w:div w:id="1787239240">
      <w:bodyDiv w:val="1"/>
      <w:marLeft w:val="0"/>
      <w:marRight w:val="0"/>
      <w:marTop w:val="0"/>
      <w:marBottom w:val="0"/>
      <w:divBdr>
        <w:top w:val="none" w:sz="0" w:space="0" w:color="auto"/>
        <w:left w:val="none" w:sz="0" w:space="0" w:color="auto"/>
        <w:bottom w:val="none" w:sz="0" w:space="0" w:color="auto"/>
        <w:right w:val="none" w:sz="0" w:space="0" w:color="auto"/>
      </w:divBdr>
    </w:div>
    <w:div w:id="1789620194">
      <w:marLeft w:val="0"/>
      <w:marRight w:val="0"/>
      <w:marTop w:val="0"/>
      <w:marBottom w:val="0"/>
      <w:divBdr>
        <w:top w:val="none" w:sz="0" w:space="0" w:color="auto"/>
        <w:left w:val="none" w:sz="0" w:space="0" w:color="auto"/>
        <w:bottom w:val="none" w:sz="0" w:space="0" w:color="auto"/>
        <w:right w:val="none" w:sz="0" w:space="0" w:color="auto"/>
      </w:divBdr>
    </w:div>
    <w:div w:id="1791195138">
      <w:bodyDiv w:val="1"/>
      <w:marLeft w:val="0"/>
      <w:marRight w:val="0"/>
      <w:marTop w:val="0"/>
      <w:marBottom w:val="0"/>
      <w:divBdr>
        <w:top w:val="none" w:sz="0" w:space="0" w:color="auto"/>
        <w:left w:val="none" w:sz="0" w:space="0" w:color="auto"/>
        <w:bottom w:val="none" w:sz="0" w:space="0" w:color="auto"/>
        <w:right w:val="none" w:sz="0" w:space="0" w:color="auto"/>
      </w:divBdr>
    </w:div>
    <w:div w:id="1791820420">
      <w:bodyDiv w:val="1"/>
      <w:marLeft w:val="0"/>
      <w:marRight w:val="0"/>
      <w:marTop w:val="0"/>
      <w:marBottom w:val="0"/>
      <w:divBdr>
        <w:top w:val="none" w:sz="0" w:space="0" w:color="auto"/>
        <w:left w:val="none" w:sz="0" w:space="0" w:color="auto"/>
        <w:bottom w:val="none" w:sz="0" w:space="0" w:color="auto"/>
        <w:right w:val="none" w:sz="0" w:space="0" w:color="auto"/>
      </w:divBdr>
    </w:div>
    <w:div w:id="1794709307">
      <w:bodyDiv w:val="1"/>
      <w:marLeft w:val="0"/>
      <w:marRight w:val="0"/>
      <w:marTop w:val="0"/>
      <w:marBottom w:val="0"/>
      <w:divBdr>
        <w:top w:val="none" w:sz="0" w:space="0" w:color="auto"/>
        <w:left w:val="none" w:sz="0" w:space="0" w:color="auto"/>
        <w:bottom w:val="none" w:sz="0" w:space="0" w:color="auto"/>
        <w:right w:val="none" w:sz="0" w:space="0" w:color="auto"/>
      </w:divBdr>
    </w:div>
    <w:div w:id="1794901666">
      <w:bodyDiv w:val="1"/>
      <w:marLeft w:val="0"/>
      <w:marRight w:val="0"/>
      <w:marTop w:val="0"/>
      <w:marBottom w:val="0"/>
      <w:divBdr>
        <w:top w:val="none" w:sz="0" w:space="0" w:color="auto"/>
        <w:left w:val="none" w:sz="0" w:space="0" w:color="auto"/>
        <w:bottom w:val="none" w:sz="0" w:space="0" w:color="auto"/>
        <w:right w:val="none" w:sz="0" w:space="0" w:color="auto"/>
      </w:divBdr>
    </w:div>
    <w:div w:id="1796370017">
      <w:bodyDiv w:val="1"/>
      <w:marLeft w:val="0"/>
      <w:marRight w:val="0"/>
      <w:marTop w:val="0"/>
      <w:marBottom w:val="0"/>
      <w:divBdr>
        <w:top w:val="none" w:sz="0" w:space="0" w:color="auto"/>
        <w:left w:val="none" w:sz="0" w:space="0" w:color="auto"/>
        <w:bottom w:val="none" w:sz="0" w:space="0" w:color="auto"/>
        <w:right w:val="none" w:sz="0" w:space="0" w:color="auto"/>
      </w:divBdr>
    </w:div>
    <w:div w:id="1798065389">
      <w:bodyDiv w:val="1"/>
      <w:marLeft w:val="0"/>
      <w:marRight w:val="0"/>
      <w:marTop w:val="0"/>
      <w:marBottom w:val="0"/>
      <w:divBdr>
        <w:top w:val="none" w:sz="0" w:space="0" w:color="auto"/>
        <w:left w:val="none" w:sz="0" w:space="0" w:color="auto"/>
        <w:bottom w:val="none" w:sz="0" w:space="0" w:color="auto"/>
        <w:right w:val="none" w:sz="0" w:space="0" w:color="auto"/>
      </w:divBdr>
    </w:div>
    <w:div w:id="1800032225">
      <w:bodyDiv w:val="1"/>
      <w:marLeft w:val="0"/>
      <w:marRight w:val="0"/>
      <w:marTop w:val="0"/>
      <w:marBottom w:val="0"/>
      <w:divBdr>
        <w:top w:val="none" w:sz="0" w:space="0" w:color="auto"/>
        <w:left w:val="none" w:sz="0" w:space="0" w:color="auto"/>
        <w:bottom w:val="none" w:sz="0" w:space="0" w:color="auto"/>
        <w:right w:val="none" w:sz="0" w:space="0" w:color="auto"/>
      </w:divBdr>
    </w:div>
    <w:div w:id="1805153021">
      <w:bodyDiv w:val="1"/>
      <w:marLeft w:val="0"/>
      <w:marRight w:val="0"/>
      <w:marTop w:val="0"/>
      <w:marBottom w:val="0"/>
      <w:divBdr>
        <w:top w:val="none" w:sz="0" w:space="0" w:color="auto"/>
        <w:left w:val="none" w:sz="0" w:space="0" w:color="auto"/>
        <w:bottom w:val="none" w:sz="0" w:space="0" w:color="auto"/>
        <w:right w:val="none" w:sz="0" w:space="0" w:color="auto"/>
      </w:divBdr>
    </w:div>
    <w:div w:id="1806846794">
      <w:bodyDiv w:val="1"/>
      <w:marLeft w:val="0"/>
      <w:marRight w:val="0"/>
      <w:marTop w:val="0"/>
      <w:marBottom w:val="0"/>
      <w:divBdr>
        <w:top w:val="none" w:sz="0" w:space="0" w:color="auto"/>
        <w:left w:val="none" w:sz="0" w:space="0" w:color="auto"/>
        <w:bottom w:val="none" w:sz="0" w:space="0" w:color="auto"/>
        <w:right w:val="none" w:sz="0" w:space="0" w:color="auto"/>
      </w:divBdr>
    </w:div>
    <w:div w:id="1807817411">
      <w:bodyDiv w:val="1"/>
      <w:marLeft w:val="0"/>
      <w:marRight w:val="0"/>
      <w:marTop w:val="0"/>
      <w:marBottom w:val="0"/>
      <w:divBdr>
        <w:top w:val="none" w:sz="0" w:space="0" w:color="auto"/>
        <w:left w:val="none" w:sz="0" w:space="0" w:color="auto"/>
        <w:bottom w:val="none" w:sz="0" w:space="0" w:color="auto"/>
        <w:right w:val="none" w:sz="0" w:space="0" w:color="auto"/>
      </w:divBdr>
    </w:div>
    <w:div w:id="1808282832">
      <w:bodyDiv w:val="1"/>
      <w:marLeft w:val="0"/>
      <w:marRight w:val="0"/>
      <w:marTop w:val="0"/>
      <w:marBottom w:val="0"/>
      <w:divBdr>
        <w:top w:val="none" w:sz="0" w:space="0" w:color="auto"/>
        <w:left w:val="none" w:sz="0" w:space="0" w:color="auto"/>
        <w:bottom w:val="none" w:sz="0" w:space="0" w:color="auto"/>
        <w:right w:val="none" w:sz="0" w:space="0" w:color="auto"/>
      </w:divBdr>
    </w:div>
    <w:div w:id="1809474136">
      <w:bodyDiv w:val="1"/>
      <w:marLeft w:val="0"/>
      <w:marRight w:val="0"/>
      <w:marTop w:val="0"/>
      <w:marBottom w:val="0"/>
      <w:divBdr>
        <w:top w:val="none" w:sz="0" w:space="0" w:color="auto"/>
        <w:left w:val="none" w:sz="0" w:space="0" w:color="auto"/>
        <w:bottom w:val="none" w:sz="0" w:space="0" w:color="auto"/>
        <w:right w:val="none" w:sz="0" w:space="0" w:color="auto"/>
      </w:divBdr>
    </w:div>
    <w:div w:id="1811555725">
      <w:bodyDiv w:val="1"/>
      <w:marLeft w:val="0"/>
      <w:marRight w:val="0"/>
      <w:marTop w:val="0"/>
      <w:marBottom w:val="0"/>
      <w:divBdr>
        <w:top w:val="none" w:sz="0" w:space="0" w:color="auto"/>
        <w:left w:val="none" w:sz="0" w:space="0" w:color="auto"/>
        <w:bottom w:val="none" w:sz="0" w:space="0" w:color="auto"/>
        <w:right w:val="none" w:sz="0" w:space="0" w:color="auto"/>
      </w:divBdr>
    </w:div>
    <w:div w:id="1811556403">
      <w:bodyDiv w:val="1"/>
      <w:marLeft w:val="0"/>
      <w:marRight w:val="0"/>
      <w:marTop w:val="0"/>
      <w:marBottom w:val="0"/>
      <w:divBdr>
        <w:top w:val="none" w:sz="0" w:space="0" w:color="auto"/>
        <w:left w:val="none" w:sz="0" w:space="0" w:color="auto"/>
        <w:bottom w:val="none" w:sz="0" w:space="0" w:color="auto"/>
        <w:right w:val="none" w:sz="0" w:space="0" w:color="auto"/>
      </w:divBdr>
    </w:div>
    <w:div w:id="1812285301">
      <w:bodyDiv w:val="1"/>
      <w:marLeft w:val="0"/>
      <w:marRight w:val="0"/>
      <w:marTop w:val="0"/>
      <w:marBottom w:val="0"/>
      <w:divBdr>
        <w:top w:val="none" w:sz="0" w:space="0" w:color="auto"/>
        <w:left w:val="none" w:sz="0" w:space="0" w:color="auto"/>
        <w:bottom w:val="none" w:sz="0" w:space="0" w:color="auto"/>
        <w:right w:val="none" w:sz="0" w:space="0" w:color="auto"/>
      </w:divBdr>
    </w:div>
    <w:div w:id="1814789430">
      <w:bodyDiv w:val="1"/>
      <w:marLeft w:val="0"/>
      <w:marRight w:val="0"/>
      <w:marTop w:val="0"/>
      <w:marBottom w:val="0"/>
      <w:divBdr>
        <w:top w:val="none" w:sz="0" w:space="0" w:color="auto"/>
        <w:left w:val="none" w:sz="0" w:space="0" w:color="auto"/>
        <w:bottom w:val="none" w:sz="0" w:space="0" w:color="auto"/>
        <w:right w:val="none" w:sz="0" w:space="0" w:color="auto"/>
      </w:divBdr>
    </w:div>
    <w:div w:id="1818958329">
      <w:bodyDiv w:val="1"/>
      <w:marLeft w:val="0"/>
      <w:marRight w:val="0"/>
      <w:marTop w:val="0"/>
      <w:marBottom w:val="0"/>
      <w:divBdr>
        <w:top w:val="none" w:sz="0" w:space="0" w:color="auto"/>
        <w:left w:val="none" w:sz="0" w:space="0" w:color="auto"/>
        <w:bottom w:val="none" w:sz="0" w:space="0" w:color="auto"/>
        <w:right w:val="none" w:sz="0" w:space="0" w:color="auto"/>
      </w:divBdr>
    </w:div>
    <w:div w:id="1819419852">
      <w:bodyDiv w:val="1"/>
      <w:marLeft w:val="0"/>
      <w:marRight w:val="0"/>
      <w:marTop w:val="0"/>
      <w:marBottom w:val="0"/>
      <w:divBdr>
        <w:top w:val="none" w:sz="0" w:space="0" w:color="auto"/>
        <w:left w:val="none" w:sz="0" w:space="0" w:color="auto"/>
        <w:bottom w:val="none" w:sz="0" w:space="0" w:color="auto"/>
        <w:right w:val="none" w:sz="0" w:space="0" w:color="auto"/>
      </w:divBdr>
    </w:div>
    <w:div w:id="1821462604">
      <w:bodyDiv w:val="1"/>
      <w:marLeft w:val="0"/>
      <w:marRight w:val="0"/>
      <w:marTop w:val="0"/>
      <w:marBottom w:val="0"/>
      <w:divBdr>
        <w:top w:val="none" w:sz="0" w:space="0" w:color="auto"/>
        <w:left w:val="none" w:sz="0" w:space="0" w:color="auto"/>
        <w:bottom w:val="none" w:sz="0" w:space="0" w:color="auto"/>
        <w:right w:val="none" w:sz="0" w:space="0" w:color="auto"/>
      </w:divBdr>
    </w:div>
    <w:div w:id="1821843632">
      <w:bodyDiv w:val="1"/>
      <w:marLeft w:val="0"/>
      <w:marRight w:val="0"/>
      <w:marTop w:val="0"/>
      <w:marBottom w:val="0"/>
      <w:divBdr>
        <w:top w:val="none" w:sz="0" w:space="0" w:color="auto"/>
        <w:left w:val="none" w:sz="0" w:space="0" w:color="auto"/>
        <w:bottom w:val="none" w:sz="0" w:space="0" w:color="auto"/>
        <w:right w:val="none" w:sz="0" w:space="0" w:color="auto"/>
      </w:divBdr>
    </w:div>
    <w:div w:id="1821968880">
      <w:bodyDiv w:val="1"/>
      <w:marLeft w:val="0"/>
      <w:marRight w:val="0"/>
      <w:marTop w:val="0"/>
      <w:marBottom w:val="0"/>
      <w:divBdr>
        <w:top w:val="none" w:sz="0" w:space="0" w:color="auto"/>
        <w:left w:val="none" w:sz="0" w:space="0" w:color="auto"/>
        <w:bottom w:val="none" w:sz="0" w:space="0" w:color="auto"/>
        <w:right w:val="none" w:sz="0" w:space="0" w:color="auto"/>
      </w:divBdr>
      <w:divsChild>
        <w:div w:id="2015910264">
          <w:marLeft w:val="0"/>
          <w:marRight w:val="432"/>
          <w:marTop w:val="134"/>
          <w:marBottom w:val="0"/>
          <w:divBdr>
            <w:top w:val="none" w:sz="0" w:space="0" w:color="auto"/>
            <w:left w:val="none" w:sz="0" w:space="0" w:color="auto"/>
            <w:bottom w:val="none" w:sz="0" w:space="0" w:color="auto"/>
            <w:right w:val="none" w:sz="0" w:space="0" w:color="auto"/>
          </w:divBdr>
        </w:div>
        <w:div w:id="2123257737">
          <w:marLeft w:val="0"/>
          <w:marRight w:val="432"/>
          <w:marTop w:val="134"/>
          <w:marBottom w:val="0"/>
          <w:divBdr>
            <w:top w:val="none" w:sz="0" w:space="0" w:color="auto"/>
            <w:left w:val="none" w:sz="0" w:space="0" w:color="auto"/>
            <w:bottom w:val="none" w:sz="0" w:space="0" w:color="auto"/>
            <w:right w:val="none" w:sz="0" w:space="0" w:color="auto"/>
          </w:divBdr>
        </w:div>
      </w:divsChild>
    </w:div>
    <w:div w:id="1821993415">
      <w:bodyDiv w:val="1"/>
      <w:marLeft w:val="0"/>
      <w:marRight w:val="0"/>
      <w:marTop w:val="0"/>
      <w:marBottom w:val="0"/>
      <w:divBdr>
        <w:top w:val="none" w:sz="0" w:space="0" w:color="auto"/>
        <w:left w:val="none" w:sz="0" w:space="0" w:color="auto"/>
        <w:bottom w:val="none" w:sz="0" w:space="0" w:color="auto"/>
        <w:right w:val="none" w:sz="0" w:space="0" w:color="auto"/>
      </w:divBdr>
    </w:div>
    <w:div w:id="1822504793">
      <w:bodyDiv w:val="1"/>
      <w:marLeft w:val="0"/>
      <w:marRight w:val="0"/>
      <w:marTop w:val="0"/>
      <w:marBottom w:val="0"/>
      <w:divBdr>
        <w:top w:val="none" w:sz="0" w:space="0" w:color="auto"/>
        <w:left w:val="none" w:sz="0" w:space="0" w:color="auto"/>
        <w:bottom w:val="none" w:sz="0" w:space="0" w:color="auto"/>
        <w:right w:val="none" w:sz="0" w:space="0" w:color="auto"/>
      </w:divBdr>
    </w:div>
    <w:div w:id="1824740684">
      <w:bodyDiv w:val="1"/>
      <w:marLeft w:val="0"/>
      <w:marRight w:val="0"/>
      <w:marTop w:val="0"/>
      <w:marBottom w:val="0"/>
      <w:divBdr>
        <w:top w:val="none" w:sz="0" w:space="0" w:color="auto"/>
        <w:left w:val="none" w:sz="0" w:space="0" w:color="auto"/>
        <w:bottom w:val="none" w:sz="0" w:space="0" w:color="auto"/>
        <w:right w:val="none" w:sz="0" w:space="0" w:color="auto"/>
      </w:divBdr>
    </w:div>
    <w:div w:id="1826169054">
      <w:bodyDiv w:val="1"/>
      <w:marLeft w:val="0"/>
      <w:marRight w:val="0"/>
      <w:marTop w:val="0"/>
      <w:marBottom w:val="0"/>
      <w:divBdr>
        <w:top w:val="none" w:sz="0" w:space="0" w:color="auto"/>
        <w:left w:val="none" w:sz="0" w:space="0" w:color="auto"/>
        <w:bottom w:val="none" w:sz="0" w:space="0" w:color="auto"/>
        <w:right w:val="none" w:sz="0" w:space="0" w:color="auto"/>
      </w:divBdr>
    </w:div>
    <w:div w:id="1826432868">
      <w:bodyDiv w:val="1"/>
      <w:marLeft w:val="0"/>
      <w:marRight w:val="0"/>
      <w:marTop w:val="0"/>
      <w:marBottom w:val="0"/>
      <w:divBdr>
        <w:top w:val="none" w:sz="0" w:space="0" w:color="auto"/>
        <w:left w:val="none" w:sz="0" w:space="0" w:color="auto"/>
        <w:bottom w:val="none" w:sz="0" w:space="0" w:color="auto"/>
        <w:right w:val="none" w:sz="0" w:space="0" w:color="auto"/>
      </w:divBdr>
    </w:div>
    <w:div w:id="1827241420">
      <w:bodyDiv w:val="1"/>
      <w:marLeft w:val="0"/>
      <w:marRight w:val="0"/>
      <w:marTop w:val="0"/>
      <w:marBottom w:val="0"/>
      <w:divBdr>
        <w:top w:val="none" w:sz="0" w:space="0" w:color="auto"/>
        <w:left w:val="none" w:sz="0" w:space="0" w:color="auto"/>
        <w:bottom w:val="none" w:sz="0" w:space="0" w:color="auto"/>
        <w:right w:val="none" w:sz="0" w:space="0" w:color="auto"/>
      </w:divBdr>
    </w:div>
    <w:div w:id="1828938858">
      <w:bodyDiv w:val="1"/>
      <w:marLeft w:val="0"/>
      <w:marRight w:val="0"/>
      <w:marTop w:val="0"/>
      <w:marBottom w:val="0"/>
      <w:divBdr>
        <w:top w:val="none" w:sz="0" w:space="0" w:color="auto"/>
        <w:left w:val="none" w:sz="0" w:space="0" w:color="auto"/>
        <w:bottom w:val="none" w:sz="0" w:space="0" w:color="auto"/>
        <w:right w:val="none" w:sz="0" w:space="0" w:color="auto"/>
      </w:divBdr>
    </w:div>
    <w:div w:id="1830516421">
      <w:bodyDiv w:val="1"/>
      <w:marLeft w:val="0"/>
      <w:marRight w:val="0"/>
      <w:marTop w:val="0"/>
      <w:marBottom w:val="0"/>
      <w:divBdr>
        <w:top w:val="none" w:sz="0" w:space="0" w:color="auto"/>
        <w:left w:val="none" w:sz="0" w:space="0" w:color="auto"/>
        <w:bottom w:val="none" w:sz="0" w:space="0" w:color="auto"/>
        <w:right w:val="none" w:sz="0" w:space="0" w:color="auto"/>
      </w:divBdr>
    </w:div>
    <w:div w:id="1830753297">
      <w:bodyDiv w:val="1"/>
      <w:marLeft w:val="0"/>
      <w:marRight w:val="0"/>
      <w:marTop w:val="0"/>
      <w:marBottom w:val="0"/>
      <w:divBdr>
        <w:top w:val="none" w:sz="0" w:space="0" w:color="auto"/>
        <w:left w:val="none" w:sz="0" w:space="0" w:color="auto"/>
        <w:bottom w:val="none" w:sz="0" w:space="0" w:color="auto"/>
        <w:right w:val="none" w:sz="0" w:space="0" w:color="auto"/>
      </w:divBdr>
    </w:div>
    <w:div w:id="1833174987">
      <w:bodyDiv w:val="1"/>
      <w:marLeft w:val="0"/>
      <w:marRight w:val="0"/>
      <w:marTop w:val="0"/>
      <w:marBottom w:val="0"/>
      <w:divBdr>
        <w:top w:val="none" w:sz="0" w:space="0" w:color="auto"/>
        <w:left w:val="none" w:sz="0" w:space="0" w:color="auto"/>
        <w:bottom w:val="none" w:sz="0" w:space="0" w:color="auto"/>
        <w:right w:val="none" w:sz="0" w:space="0" w:color="auto"/>
      </w:divBdr>
    </w:div>
    <w:div w:id="1834448211">
      <w:bodyDiv w:val="1"/>
      <w:marLeft w:val="0"/>
      <w:marRight w:val="0"/>
      <w:marTop w:val="0"/>
      <w:marBottom w:val="0"/>
      <w:divBdr>
        <w:top w:val="none" w:sz="0" w:space="0" w:color="auto"/>
        <w:left w:val="none" w:sz="0" w:space="0" w:color="auto"/>
        <w:bottom w:val="none" w:sz="0" w:space="0" w:color="auto"/>
        <w:right w:val="none" w:sz="0" w:space="0" w:color="auto"/>
      </w:divBdr>
    </w:div>
    <w:div w:id="1835073710">
      <w:bodyDiv w:val="1"/>
      <w:marLeft w:val="0"/>
      <w:marRight w:val="0"/>
      <w:marTop w:val="0"/>
      <w:marBottom w:val="0"/>
      <w:divBdr>
        <w:top w:val="none" w:sz="0" w:space="0" w:color="auto"/>
        <w:left w:val="none" w:sz="0" w:space="0" w:color="auto"/>
        <w:bottom w:val="none" w:sz="0" w:space="0" w:color="auto"/>
        <w:right w:val="none" w:sz="0" w:space="0" w:color="auto"/>
      </w:divBdr>
    </w:div>
    <w:div w:id="1835604127">
      <w:marLeft w:val="0"/>
      <w:marRight w:val="0"/>
      <w:marTop w:val="0"/>
      <w:marBottom w:val="0"/>
      <w:divBdr>
        <w:top w:val="none" w:sz="0" w:space="0" w:color="auto"/>
        <w:left w:val="none" w:sz="0" w:space="0" w:color="auto"/>
        <w:bottom w:val="none" w:sz="0" w:space="0" w:color="auto"/>
        <w:right w:val="none" w:sz="0" w:space="0" w:color="auto"/>
      </w:divBdr>
    </w:div>
    <w:div w:id="1838569608">
      <w:bodyDiv w:val="1"/>
      <w:marLeft w:val="0"/>
      <w:marRight w:val="0"/>
      <w:marTop w:val="0"/>
      <w:marBottom w:val="0"/>
      <w:divBdr>
        <w:top w:val="none" w:sz="0" w:space="0" w:color="auto"/>
        <w:left w:val="none" w:sz="0" w:space="0" w:color="auto"/>
        <w:bottom w:val="none" w:sz="0" w:space="0" w:color="auto"/>
        <w:right w:val="none" w:sz="0" w:space="0" w:color="auto"/>
      </w:divBdr>
    </w:div>
    <w:div w:id="1839424777">
      <w:bodyDiv w:val="1"/>
      <w:marLeft w:val="0"/>
      <w:marRight w:val="0"/>
      <w:marTop w:val="0"/>
      <w:marBottom w:val="0"/>
      <w:divBdr>
        <w:top w:val="none" w:sz="0" w:space="0" w:color="auto"/>
        <w:left w:val="none" w:sz="0" w:space="0" w:color="auto"/>
        <w:bottom w:val="none" w:sz="0" w:space="0" w:color="auto"/>
        <w:right w:val="none" w:sz="0" w:space="0" w:color="auto"/>
      </w:divBdr>
    </w:div>
    <w:div w:id="1839540650">
      <w:marLeft w:val="0"/>
      <w:marRight w:val="0"/>
      <w:marTop w:val="0"/>
      <w:marBottom w:val="0"/>
      <w:divBdr>
        <w:top w:val="none" w:sz="0" w:space="0" w:color="auto"/>
        <w:left w:val="none" w:sz="0" w:space="0" w:color="auto"/>
        <w:bottom w:val="none" w:sz="0" w:space="0" w:color="auto"/>
        <w:right w:val="none" w:sz="0" w:space="0" w:color="auto"/>
      </w:divBdr>
    </w:div>
    <w:div w:id="1843087806">
      <w:bodyDiv w:val="1"/>
      <w:marLeft w:val="0"/>
      <w:marRight w:val="0"/>
      <w:marTop w:val="0"/>
      <w:marBottom w:val="0"/>
      <w:divBdr>
        <w:top w:val="none" w:sz="0" w:space="0" w:color="auto"/>
        <w:left w:val="none" w:sz="0" w:space="0" w:color="auto"/>
        <w:bottom w:val="none" w:sz="0" w:space="0" w:color="auto"/>
        <w:right w:val="none" w:sz="0" w:space="0" w:color="auto"/>
      </w:divBdr>
    </w:div>
    <w:div w:id="1844932771">
      <w:bodyDiv w:val="1"/>
      <w:marLeft w:val="0"/>
      <w:marRight w:val="0"/>
      <w:marTop w:val="0"/>
      <w:marBottom w:val="0"/>
      <w:divBdr>
        <w:top w:val="none" w:sz="0" w:space="0" w:color="auto"/>
        <w:left w:val="none" w:sz="0" w:space="0" w:color="auto"/>
        <w:bottom w:val="none" w:sz="0" w:space="0" w:color="auto"/>
        <w:right w:val="none" w:sz="0" w:space="0" w:color="auto"/>
      </w:divBdr>
    </w:div>
    <w:div w:id="1846434887">
      <w:bodyDiv w:val="1"/>
      <w:marLeft w:val="0"/>
      <w:marRight w:val="0"/>
      <w:marTop w:val="0"/>
      <w:marBottom w:val="0"/>
      <w:divBdr>
        <w:top w:val="none" w:sz="0" w:space="0" w:color="auto"/>
        <w:left w:val="none" w:sz="0" w:space="0" w:color="auto"/>
        <w:bottom w:val="none" w:sz="0" w:space="0" w:color="auto"/>
        <w:right w:val="none" w:sz="0" w:space="0" w:color="auto"/>
      </w:divBdr>
    </w:div>
    <w:div w:id="1851404620">
      <w:bodyDiv w:val="1"/>
      <w:marLeft w:val="0"/>
      <w:marRight w:val="0"/>
      <w:marTop w:val="0"/>
      <w:marBottom w:val="0"/>
      <w:divBdr>
        <w:top w:val="none" w:sz="0" w:space="0" w:color="auto"/>
        <w:left w:val="none" w:sz="0" w:space="0" w:color="auto"/>
        <w:bottom w:val="none" w:sz="0" w:space="0" w:color="auto"/>
        <w:right w:val="none" w:sz="0" w:space="0" w:color="auto"/>
      </w:divBdr>
    </w:div>
    <w:div w:id="1853759067">
      <w:bodyDiv w:val="1"/>
      <w:marLeft w:val="0"/>
      <w:marRight w:val="0"/>
      <w:marTop w:val="0"/>
      <w:marBottom w:val="0"/>
      <w:divBdr>
        <w:top w:val="none" w:sz="0" w:space="0" w:color="auto"/>
        <w:left w:val="none" w:sz="0" w:space="0" w:color="auto"/>
        <w:bottom w:val="none" w:sz="0" w:space="0" w:color="auto"/>
        <w:right w:val="none" w:sz="0" w:space="0" w:color="auto"/>
      </w:divBdr>
    </w:div>
    <w:div w:id="1854295851">
      <w:bodyDiv w:val="1"/>
      <w:marLeft w:val="0"/>
      <w:marRight w:val="0"/>
      <w:marTop w:val="0"/>
      <w:marBottom w:val="0"/>
      <w:divBdr>
        <w:top w:val="none" w:sz="0" w:space="0" w:color="auto"/>
        <w:left w:val="none" w:sz="0" w:space="0" w:color="auto"/>
        <w:bottom w:val="none" w:sz="0" w:space="0" w:color="auto"/>
        <w:right w:val="none" w:sz="0" w:space="0" w:color="auto"/>
      </w:divBdr>
    </w:div>
    <w:div w:id="1856381281">
      <w:bodyDiv w:val="1"/>
      <w:marLeft w:val="0"/>
      <w:marRight w:val="0"/>
      <w:marTop w:val="0"/>
      <w:marBottom w:val="0"/>
      <w:divBdr>
        <w:top w:val="none" w:sz="0" w:space="0" w:color="auto"/>
        <w:left w:val="none" w:sz="0" w:space="0" w:color="auto"/>
        <w:bottom w:val="none" w:sz="0" w:space="0" w:color="auto"/>
        <w:right w:val="none" w:sz="0" w:space="0" w:color="auto"/>
      </w:divBdr>
    </w:div>
    <w:div w:id="1858228863">
      <w:bodyDiv w:val="1"/>
      <w:marLeft w:val="0"/>
      <w:marRight w:val="0"/>
      <w:marTop w:val="0"/>
      <w:marBottom w:val="0"/>
      <w:divBdr>
        <w:top w:val="none" w:sz="0" w:space="0" w:color="auto"/>
        <w:left w:val="none" w:sz="0" w:space="0" w:color="auto"/>
        <w:bottom w:val="none" w:sz="0" w:space="0" w:color="auto"/>
        <w:right w:val="none" w:sz="0" w:space="0" w:color="auto"/>
      </w:divBdr>
    </w:div>
    <w:div w:id="1863087048">
      <w:bodyDiv w:val="1"/>
      <w:marLeft w:val="0"/>
      <w:marRight w:val="0"/>
      <w:marTop w:val="0"/>
      <w:marBottom w:val="0"/>
      <w:divBdr>
        <w:top w:val="none" w:sz="0" w:space="0" w:color="auto"/>
        <w:left w:val="none" w:sz="0" w:space="0" w:color="auto"/>
        <w:bottom w:val="none" w:sz="0" w:space="0" w:color="auto"/>
        <w:right w:val="none" w:sz="0" w:space="0" w:color="auto"/>
      </w:divBdr>
    </w:div>
    <w:div w:id="1866867180">
      <w:bodyDiv w:val="1"/>
      <w:marLeft w:val="0"/>
      <w:marRight w:val="0"/>
      <w:marTop w:val="0"/>
      <w:marBottom w:val="0"/>
      <w:divBdr>
        <w:top w:val="none" w:sz="0" w:space="0" w:color="auto"/>
        <w:left w:val="none" w:sz="0" w:space="0" w:color="auto"/>
        <w:bottom w:val="none" w:sz="0" w:space="0" w:color="auto"/>
        <w:right w:val="none" w:sz="0" w:space="0" w:color="auto"/>
      </w:divBdr>
    </w:div>
    <w:div w:id="1869249715">
      <w:bodyDiv w:val="1"/>
      <w:marLeft w:val="0"/>
      <w:marRight w:val="0"/>
      <w:marTop w:val="0"/>
      <w:marBottom w:val="0"/>
      <w:divBdr>
        <w:top w:val="none" w:sz="0" w:space="0" w:color="auto"/>
        <w:left w:val="none" w:sz="0" w:space="0" w:color="auto"/>
        <w:bottom w:val="none" w:sz="0" w:space="0" w:color="auto"/>
        <w:right w:val="none" w:sz="0" w:space="0" w:color="auto"/>
      </w:divBdr>
    </w:div>
    <w:div w:id="1871410130">
      <w:bodyDiv w:val="1"/>
      <w:marLeft w:val="0"/>
      <w:marRight w:val="0"/>
      <w:marTop w:val="0"/>
      <w:marBottom w:val="0"/>
      <w:divBdr>
        <w:top w:val="none" w:sz="0" w:space="0" w:color="auto"/>
        <w:left w:val="none" w:sz="0" w:space="0" w:color="auto"/>
        <w:bottom w:val="none" w:sz="0" w:space="0" w:color="auto"/>
        <w:right w:val="none" w:sz="0" w:space="0" w:color="auto"/>
      </w:divBdr>
    </w:div>
    <w:div w:id="1872569075">
      <w:bodyDiv w:val="1"/>
      <w:marLeft w:val="0"/>
      <w:marRight w:val="0"/>
      <w:marTop w:val="0"/>
      <w:marBottom w:val="0"/>
      <w:divBdr>
        <w:top w:val="none" w:sz="0" w:space="0" w:color="auto"/>
        <w:left w:val="none" w:sz="0" w:space="0" w:color="auto"/>
        <w:bottom w:val="none" w:sz="0" w:space="0" w:color="auto"/>
        <w:right w:val="none" w:sz="0" w:space="0" w:color="auto"/>
      </w:divBdr>
    </w:div>
    <w:div w:id="1876965333">
      <w:bodyDiv w:val="1"/>
      <w:marLeft w:val="0"/>
      <w:marRight w:val="0"/>
      <w:marTop w:val="0"/>
      <w:marBottom w:val="0"/>
      <w:divBdr>
        <w:top w:val="none" w:sz="0" w:space="0" w:color="auto"/>
        <w:left w:val="none" w:sz="0" w:space="0" w:color="auto"/>
        <w:bottom w:val="none" w:sz="0" w:space="0" w:color="auto"/>
        <w:right w:val="none" w:sz="0" w:space="0" w:color="auto"/>
      </w:divBdr>
    </w:div>
    <w:div w:id="1877346485">
      <w:bodyDiv w:val="1"/>
      <w:marLeft w:val="0"/>
      <w:marRight w:val="0"/>
      <w:marTop w:val="0"/>
      <w:marBottom w:val="0"/>
      <w:divBdr>
        <w:top w:val="none" w:sz="0" w:space="0" w:color="auto"/>
        <w:left w:val="none" w:sz="0" w:space="0" w:color="auto"/>
        <w:bottom w:val="none" w:sz="0" w:space="0" w:color="auto"/>
        <w:right w:val="none" w:sz="0" w:space="0" w:color="auto"/>
      </w:divBdr>
    </w:div>
    <w:div w:id="1877696918">
      <w:bodyDiv w:val="1"/>
      <w:marLeft w:val="0"/>
      <w:marRight w:val="0"/>
      <w:marTop w:val="0"/>
      <w:marBottom w:val="0"/>
      <w:divBdr>
        <w:top w:val="none" w:sz="0" w:space="0" w:color="auto"/>
        <w:left w:val="none" w:sz="0" w:space="0" w:color="auto"/>
        <w:bottom w:val="none" w:sz="0" w:space="0" w:color="auto"/>
        <w:right w:val="none" w:sz="0" w:space="0" w:color="auto"/>
      </w:divBdr>
    </w:div>
    <w:div w:id="1878619227">
      <w:bodyDiv w:val="1"/>
      <w:marLeft w:val="0"/>
      <w:marRight w:val="0"/>
      <w:marTop w:val="0"/>
      <w:marBottom w:val="0"/>
      <w:divBdr>
        <w:top w:val="none" w:sz="0" w:space="0" w:color="auto"/>
        <w:left w:val="none" w:sz="0" w:space="0" w:color="auto"/>
        <w:bottom w:val="none" w:sz="0" w:space="0" w:color="auto"/>
        <w:right w:val="none" w:sz="0" w:space="0" w:color="auto"/>
      </w:divBdr>
    </w:div>
    <w:div w:id="1879590128">
      <w:bodyDiv w:val="1"/>
      <w:marLeft w:val="0"/>
      <w:marRight w:val="0"/>
      <w:marTop w:val="0"/>
      <w:marBottom w:val="0"/>
      <w:divBdr>
        <w:top w:val="none" w:sz="0" w:space="0" w:color="auto"/>
        <w:left w:val="none" w:sz="0" w:space="0" w:color="auto"/>
        <w:bottom w:val="none" w:sz="0" w:space="0" w:color="auto"/>
        <w:right w:val="none" w:sz="0" w:space="0" w:color="auto"/>
      </w:divBdr>
    </w:div>
    <w:div w:id="1880894641">
      <w:bodyDiv w:val="1"/>
      <w:marLeft w:val="0"/>
      <w:marRight w:val="0"/>
      <w:marTop w:val="0"/>
      <w:marBottom w:val="0"/>
      <w:divBdr>
        <w:top w:val="none" w:sz="0" w:space="0" w:color="auto"/>
        <w:left w:val="none" w:sz="0" w:space="0" w:color="auto"/>
        <w:bottom w:val="none" w:sz="0" w:space="0" w:color="auto"/>
        <w:right w:val="none" w:sz="0" w:space="0" w:color="auto"/>
      </w:divBdr>
    </w:div>
    <w:div w:id="1881160591">
      <w:bodyDiv w:val="1"/>
      <w:marLeft w:val="0"/>
      <w:marRight w:val="0"/>
      <w:marTop w:val="0"/>
      <w:marBottom w:val="0"/>
      <w:divBdr>
        <w:top w:val="none" w:sz="0" w:space="0" w:color="auto"/>
        <w:left w:val="none" w:sz="0" w:space="0" w:color="auto"/>
        <w:bottom w:val="none" w:sz="0" w:space="0" w:color="auto"/>
        <w:right w:val="none" w:sz="0" w:space="0" w:color="auto"/>
      </w:divBdr>
    </w:div>
    <w:div w:id="1882084131">
      <w:bodyDiv w:val="1"/>
      <w:marLeft w:val="0"/>
      <w:marRight w:val="0"/>
      <w:marTop w:val="0"/>
      <w:marBottom w:val="0"/>
      <w:divBdr>
        <w:top w:val="none" w:sz="0" w:space="0" w:color="auto"/>
        <w:left w:val="none" w:sz="0" w:space="0" w:color="auto"/>
        <w:bottom w:val="none" w:sz="0" w:space="0" w:color="auto"/>
        <w:right w:val="none" w:sz="0" w:space="0" w:color="auto"/>
      </w:divBdr>
    </w:div>
    <w:div w:id="1884826858">
      <w:bodyDiv w:val="1"/>
      <w:marLeft w:val="0"/>
      <w:marRight w:val="0"/>
      <w:marTop w:val="0"/>
      <w:marBottom w:val="0"/>
      <w:divBdr>
        <w:top w:val="none" w:sz="0" w:space="0" w:color="auto"/>
        <w:left w:val="none" w:sz="0" w:space="0" w:color="auto"/>
        <w:bottom w:val="none" w:sz="0" w:space="0" w:color="auto"/>
        <w:right w:val="none" w:sz="0" w:space="0" w:color="auto"/>
      </w:divBdr>
    </w:div>
    <w:div w:id="1886483485">
      <w:bodyDiv w:val="1"/>
      <w:marLeft w:val="0"/>
      <w:marRight w:val="0"/>
      <w:marTop w:val="0"/>
      <w:marBottom w:val="0"/>
      <w:divBdr>
        <w:top w:val="none" w:sz="0" w:space="0" w:color="auto"/>
        <w:left w:val="none" w:sz="0" w:space="0" w:color="auto"/>
        <w:bottom w:val="none" w:sz="0" w:space="0" w:color="auto"/>
        <w:right w:val="none" w:sz="0" w:space="0" w:color="auto"/>
      </w:divBdr>
    </w:div>
    <w:div w:id="1887061236">
      <w:bodyDiv w:val="1"/>
      <w:marLeft w:val="0"/>
      <w:marRight w:val="0"/>
      <w:marTop w:val="0"/>
      <w:marBottom w:val="0"/>
      <w:divBdr>
        <w:top w:val="none" w:sz="0" w:space="0" w:color="auto"/>
        <w:left w:val="none" w:sz="0" w:space="0" w:color="auto"/>
        <w:bottom w:val="none" w:sz="0" w:space="0" w:color="auto"/>
        <w:right w:val="none" w:sz="0" w:space="0" w:color="auto"/>
      </w:divBdr>
    </w:div>
    <w:div w:id="1887908224">
      <w:bodyDiv w:val="1"/>
      <w:marLeft w:val="0"/>
      <w:marRight w:val="0"/>
      <w:marTop w:val="0"/>
      <w:marBottom w:val="0"/>
      <w:divBdr>
        <w:top w:val="none" w:sz="0" w:space="0" w:color="auto"/>
        <w:left w:val="none" w:sz="0" w:space="0" w:color="auto"/>
        <w:bottom w:val="none" w:sz="0" w:space="0" w:color="auto"/>
        <w:right w:val="none" w:sz="0" w:space="0" w:color="auto"/>
      </w:divBdr>
    </w:div>
    <w:div w:id="1889491973">
      <w:bodyDiv w:val="1"/>
      <w:marLeft w:val="0"/>
      <w:marRight w:val="0"/>
      <w:marTop w:val="0"/>
      <w:marBottom w:val="0"/>
      <w:divBdr>
        <w:top w:val="none" w:sz="0" w:space="0" w:color="auto"/>
        <w:left w:val="none" w:sz="0" w:space="0" w:color="auto"/>
        <w:bottom w:val="none" w:sz="0" w:space="0" w:color="auto"/>
        <w:right w:val="none" w:sz="0" w:space="0" w:color="auto"/>
      </w:divBdr>
    </w:div>
    <w:div w:id="1891529558">
      <w:bodyDiv w:val="1"/>
      <w:marLeft w:val="0"/>
      <w:marRight w:val="0"/>
      <w:marTop w:val="0"/>
      <w:marBottom w:val="0"/>
      <w:divBdr>
        <w:top w:val="none" w:sz="0" w:space="0" w:color="auto"/>
        <w:left w:val="none" w:sz="0" w:space="0" w:color="auto"/>
        <w:bottom w:val="none" w:sz="0" w:space="0" w:color="auto"/>
        <w:right w:val="none" w:sz="0" w:space="0" w:color="auto"/>
      </w:divBdr>
    </w:div>
    <w:div w:id="1896891926">
      <w:bodyDiv w:val="1"/>
      <w:marLeft w:val="0"/>
      <w:marRight w:val="0"/>
      <w:marTop w:val="0"/>
      <w:marBottom w:val="0"/>
      <w:divBdr>
        <w:top w:val="none" w:sz="0" w:space="0" w:color="auto"/>
        <w:left w:val="none" w:sz="0" w:space="0" w:color="auto"/>
        <w:bottom w:val="none" w:sz="0" w:space="0" w:color="auto"/>
        <w:right w:val="none" w:sz="0" w:space="0" w:color="auto"/>
      </w:divBdr>
    </w:div>
    <w:div w:id="1899511936">
      <w:bodyDiv w:val="1"/>
      <w:marLeft w:val="0"/>
      <w:marRight w:val="0"/>
      <w:marTop w:val="0"/>
      <w:marBottom w:val="0"/>
      <w:divBdr>
        <w:top w:val="none" w:sz="0" w:space="0" w:color="auto"/>
        <w:left w:val="none" w:sz="0" w:space="0" w:color="auto"/>
        <w:bottom w:val="none" w:sz="0" w:space="0" w:color="auto"/>
        <w:right w:val="none" w:sz="0" w:space="0" w:color="auto"/>
      </w:divBdr>
    </w:div>
    <w:div w:id="1899592420">
      <w:bodyDiv w:val="1"/>
      <w:marLeft w:val="0"/>
      <w:marRight w:val="0"/>
      <w:marTop w:val="0"/>
      <w:marBottom w:val="0"/>
      <w:divBdr>
        <w:top w:val="none" w:sz="0" w:space="0" w:color="auto"/>
        <w:left w:val="none" w:sz="0" w:space="0" w:color="auto"/>
        <w:bottom w:val="none" w:sz="0" w:space="0" w:color="auto"/>
        <w:right w:val="none" w:sz="0" w:space="0" w:color="auto"/>
      </w:divBdr>
    </w:div>
    <w:div w:id="1899706752">
      <w:bodyDiv w:val="1"/>
      <w:marLeft w:val="0"/>
      <w:marRight w:val="0"/>
      <w:marTop w:val="0"/>
      <w:marBottom w:val="0"/>
      <w:divBdr>
        <w:top w:val="none" w:sz="0" w:space="0" w:color="auto"/>
        <w:left w:val="none" w:sz="0" w:space="0" w:color="auto"/>
        <w:bottom w:val="none" w:sz="0" w:space="0" w:color="auto"/>
        <w:right w:val="none" w:sz="0" w:space="0" w:color="auto"/>
      </w:divBdr>
    </w:div>
    <w:div w:id="1899708904">
      <w:bodyDiv w:val="1"/>
      <w:marLeft w:val="0"/>
      <w:marRight w:val="0"/>
      <w:marTop w:val="0"/>
      <w:marBottom w:val="0"/>
      <w:divBdr>
        <w:top w:val="none" w:sz="0" w:space="0" w:color="auto"/>
        <w:left w:val="none" w:sz="0" w:space="0" w:color="auto"/>
        <w:bottom w:val="none" w:sz="0" w:space="0" w:color="auto"/>
        <w:right w:val="none" w:sz="0" w:space="0" w:color="auto"/>
      </w:divBdr>
    </w:div>
    <w:div w:id="1899898593">
      <w:bodyDiv w:val="1"/>
      <w:marLeft w:val="0"/>
      <w:marRight w:val="0"/>
      <w:marTop w:val="0"/>
      <w:marBottom w:val="0"/>
      <w:divBdr>
        <w:top w:val="none" w:sz="0" w:space="0" w:color="auto"/>
        <w:left w:val="none" w:sz="0" w:space="0" w:color="auto"/>
        <w:bottom w:val="none" w:sz="0" w:space="0" w:color="auto"/>
        <w:right w:val="none" w:sz="0" w:space="0" w:color="auto"/>
      </w:divBdr>
    </w:div>
    <w:div w:id="1900314582">
      <w:bodyDiv w:val="1"/>
      <w:marLeft w:val="0"/>
      <w:marRight w:val="0"/>
      <w:marTop w:val="0"/>
      <w:marBottom w:val="0"/>
      <w:divBdr>
        <w:top w:val="none" w:sz="0" w:space="0" w:color="auto"/>
        <w:left w:val="none" w:sz="0" w:space="0" w:color="auto"/>
        <w:bottom w:val="none" w:sz="0" w:space="0" w:color="auto"/>
        <w:right w:val="none" w:sz="0" w:space="0" w:color="auto"/>
      </w:divBdr>
    </w:div>
    <w:div w:id="1900700760">
      <w:bodyDiv w:val="1"/>
      <w:marLeft w:val="0"/>
      <w:marRight w:val="0"/>
      <w:marTop w:val="0"/>
      <w:marBottom w:val="0"/>
      <w:divBdr>
        <w:top w:val="none" w:sz="0" w:space="0" w:color="auto"/>
        <w:left w:val="none" w:sz="0" w:space="0" w:color="auto"/>
        <w:bottom w:val="none" w:sz="0" w:space="0" w:color="auto"/>
        <w:right w:val="none" w:sz="0" w:space="0" w:color="auto"/>
      </w:divBdr>
    </w:div>
    <w:div w:id="1900750223">
      <w:bodyDiv w:val="1"/>
      <w:marLeft w:val="0"/>
      <w:marRight w:val="0"/>
      <w:marTop w:val="0"/>
      <w:marBottom w:val="0"/>
      <w:divBdr>
        <w:top w:val="none" w:sz="0" w:space="0" w:color="auto"/>
        <w:left w:val="none" w:sz="0" w:space="0" w:color="auto"/>
        <w:bottom w:val="none" w:sz="0" w:space="0" w:color="auto"/>
        <w:right w:val="none" w:sz="0" w:space="0" w:color="auto"/>
      </w:divBdr>
    </w:div>
    <w:div w:id="1901863510">
      <w:marLeft w:val="0"/>
      <w:marRight w:val="0"/>
      <w:marTop w:val="0"/>
      <w:marBottom w:val="0"/>
      <w:divBdr>
        <w:top w:val="none" w:sz="0" w:space="0" w:color="auto"/>
        <w:left w:val="none" w:sz="0" w:space="0" w:color="auto"/>
        <w:bottom w:val="none" w:sz="0" w:space="0" w:color="auto"/>
        <w:right w:val="none" w:sz="0" w:space="0" w:color="auto"/>
      </w:divBdr>
    </w:div>
    <w:div w:id="1902403681">
      <w:bodyDiv w:val="1"/>
      <w:marLeft w:val="0"/>
      <w:marRight w:val="0"/>
      <w:marTop w:val="0"/>
      <w:marBottom w:val="0"/>
      <w:divBdr>
        <w:top w:val="none" w:sz="0" w:space="0" w:color="auto"/>
        <w:left w:val="none" w:sz="0" w:space="0" w:color="auto"/>
        <w:bottom w:val="none" w:sz="0" w:space="0" w:color="auto"/>
        <w:right w:val="none" w:sz="0" w:space="0" w:color="auto"/>
      </w:divBdr>
    </w:div>
    <w:div w:id="1905211870">
      <w:bodyDiv w:val="1"/>
      <w:marLeft w:val="0"/>
      <w:marRight w:val="0"/>
      <w:marTop w:val="0"/>
      <w:marBottom w:val="0"/>
      <w:divBdr>
        <w:top w:val="none" w:sz="0" w:space="0" w:color="auto"/>
        <w:left w:val="none" w:sz="0" w:space="0" w:color="auto"/>
        <w:bottom w:val="none" w:sz="0" w:space="0" w:color="auto"/>
        <w:right w:val="none" w:sz="0" w:space="0" w:color="auto"/>
      </w:divBdr>
    </w:div>
    <w:div w:id="1906983947">
      <w:bodyDiv w:val="1"/>
      <w:marLeft w:val="0"/>
      <w:marRight w:val="0"/>
      <w:marTop w:val="0"/>
      <w:marBottom w:val="0"/>
      <w:divBdr>
        <w:top w:val="none" w:sz="0" w:space="0" w:color="auto"/>
        <w:left w:val="none" w:sz="0" w:space="0" w:color="auto"/>
        <w:bottom w:val="none" w:sz="0" w:space="0" w:color="auto"/>
        <w:right w:val="none" w:sz="0" w:space="0" w:color="auto"/>
      </w:divBdr>
    </w:div>
    <w:div w:id="1910071863">
      <w:bodyDiv w:val="1"/>
      <w:marLeft w:val="0"/>
      <w:marRight w:val="0"/>
      <w:marTop w:val="0"/>
      <w:marBottom w:val="0"/>
      <w:divBdr>
        <w:top w:val="none" w:sz="0" w:space="0" w:color="auto"/>
        <w:left w:val="none" w:sz="0" w:space="0" w:color="auto"/>
        <w:bottom w:val="none" w:sz="0" w:space="0" w:color="auto"/>
        <w:right w:val="none" w:sz="0" w:space="0" w:color="auto"/>
      </w:divBdr>
    </w:div>
    <w:div w:id="1912613979">
      <w:bodyDiv w:val="1"/>
      <w:marLeft w:val="0"/>
      <w:marRight w:val="0"/>
      <w:marTop w:val="0"/>
      <w:marBottom w:val="0"/>
      <w:divBdr>
        <w:top w:val="none" w:sz="0" w:space="0" w:color="auto"/>
        <w:left w:val="none" w:sz="0" w:space="0" w:color="auto"/>
        <w:bottom w:val="none" w:sz="0" w:space="0" w:color="auto"/>
        <w:right w:val="none" w:sz="0" w:space="0" w:color="auto"/>
      </w:divBdr>
    </w:div>
    <w:div w:id="1914117460">
      <w:bodyDiv w:val="1"/>
      <w:marLeft w:val="0"/>
      <w:marRight w:val="0"/>
      <w:marTop w:val="0"/>
      <w:marBottom w:val="0"/>
      <w:divBdr>
        <w:top w:val="none" w:sz="0" w:space="0" w:color="auto"/>
        <w:left w:val="none" w:sz="0" w:space="0" w:color="auto"/>
        <w:bottom w:val="none" w:sz="0" w:space="0" w:color="auto"/>
        <w:right w:val="none" w:sz="0" w:space="0" w:color="auto"/>
      </w:divBdr>
    </w:div>
    <w:div w:id="1914852176">
      <w:marLeft w:val="0"/>
      <w:marRight w:val="0"/>
      <w:marTop w:val="0"/>
      <w:marBottom w:val="0"/>
      <w:divBdr>
        <w:top w:val="none" w:sz="0" w:space="0" w:color="auto"/>
        <w:left w:val="none" w:sz="0" w:space="0" w:color="auto"/>
        <w:bottom w:val="none" w:sz="0" w:space="0" w:color="auto"/>
        <w:right w:val="none" w:sz="0" w:space="0" w:color="auto"/>
      </w:divBdr>
    </w:div>
    <w:div w:id="1916238178">
      <w:bodyDiv w:val="1"/>
      <w:marLeft w:val="0"/>
      <w:marRight w:val="0"/>
      <w:marTop w:val="0"/>
      <w:marBottom w:val="0"/>
      <w:divBdr>
        <w:top w:val="none" w:sz="0" w:space="0" w:color="auto"/>
        <w:left w:val="none" w:sz="0" w:space="0" w:color="auto"/>
        <w:bottom w:val="none" w:sz="0" w:space="0" w:color="auto"/>
        <w:right w:val="none" w:sz="0" w:space="0" w:color="auto"/>
      </w:divBdr>
    </w:div>
    <w:div w:id="1916821383">
      <w:bodyDiv w:val="1"/>
      <w:marLeft w:val="0"/>
      <w:marRight w:val="0"/>
      <w:marTop w:val="0"/>
      <w:marBottom w:val="0"/>
      <w:divBdr>
        <w:top w:val="none" w:sz="0" w:space="0" w:color="auto"/>
        <w:left w:val="none" w:sz="0" w:space="0" w:color="auto"/>
        <w:bottom w:val="none" w:sz="0" w:space="0" w:color="auto"/>
        <w:right w:val="none" w:sz="0" w:space="0" w:color="auto"/>
      </w:divBdr>
    </w:div>
    <w:div w:id="1919360594">
      <w:bodyDiv w:val="1"/>
      <w:marLeft w:val="0"/>
      <w:marRight w:val="0"/>
      <w:marTop w:val="0"/>
      <w:marBottom w:val="0"/>
      <w:divBdr>
        <w:top w:val="none" w:sz="0" w:space="0" w:color="auto"/>
        <w:left w:val="none" w:sz="0" w:space="0" w:color="auto"/>
        <w:bottom w:val="none" w:sz="0" w:space="0" w:color="auto"/>
        <w:right w:val="none" w:sz="0" w:space="0" w:color="auto"/>
      </w:divBdr>
    </w:div>
    <w:div w:id="1920745725">
      <w:bodyDiv w:val="1"/>
      <w:marLeft w:val="0"/>
      <w:marRight w:val="0"/>
      <w:marTop w:val="0"/>
      <w:marBottom w:val="0"/>
      <w:divBdr>
        <w:top w:val="none" w:sz="0" w:space="0" w:color="auto"/>
        <w:left w:val="none" w:sz="0" w:space="0" w:color="auto"/>
        <w:bottom w:val="none" w:sz="0" w:space="0" w:color="auto"/>
        <w:right w:val="none" w:sz="0" w:space="0" w:color="auto"/>
      </w:divBdr>
    </w:div>
    <w:div w:id="1922367955">
      <w:bodyDiv w:val="1"/>
      <w:marLeft w:val="0"/>
      <w:marRight w:val="0"/>
      <w:marTop w:val="0"/>
      <w:marBottom w:val="0"/>
      <w:divBdr>
        <w:top w:val="none" w:sz="0" w:space="0" w:color="auto"/>
        <w:left w:val="none" w:sz="0" w:space="0" w:color="auto"/>
        <w:bottom w:val="none" w:sz="0" w:space="0" w:color="auto"/>
        <w:right w:val="none" w:sz="0" w:space="0" w:color="auto"/>
      </w:divBdr>
    </w:div>
    <w:div w:id="1922592870">
      <w:bodyDiv w:val="1"/>
      <w:marLeft w:val="0"/>
      <w:marRight w:val="0"/>
      <w:marTop w:val="0"/>
      <w:marBottom w:val="0"/>
      <w:divBdr>
        <w:top w:val="none" w:sz="0" w:space="0" w:color="auto"/>
        <w:left w:val="none" w:sz="0" w:space="0" w:color="auto"/>
        <w:bottom w:val="none" w:sz="0" w:space="0" w:color="auto"/>
        <w:right w:val="none" w:sz="0" w:space="0" w:color="auto"/>
      </w:divBdr>
    </w:div>
    <w:div w:id="1925189580">
      <w:bodyDiv w:val="1"/>
      <w:marLeft w:val="0"/>
      <w:marRight w:val="0"/>
      <w:marTop w:val="0"/>
      <w:marBottom w:val="0"/>
      <w:divBdr>
        <w:top w:val="none" w:sz="0" w:space="0" w:color="auto"/>
        <w:left w:val="none" w:sz="0" w:space="0" w:color="auto"/>
        <w:bottom w:val="none" w:sz="0" w:space="0" w:color="auto"/>
        <w:right w:val="none" w:sz="0" w:space="0" w:color="auto"/>
      </w:divBdr>
    </w:div>
    <w:div w:id="1925533013">
      <w:bodyDiv w:val="1"/>
      <w:marLeft w:val="0"/>
      <w:marRight w:val="0"/>
      <w:marTop w:val="0"/>
      <w:marBottom w:val="0"/>
      <w:divBdr>
        <w:top w:val="none" w:sz="0" w:space="0" w:color="auto"/>
        <w:left w:val="none" w:sz="0" w:space="0" w:color="auto"/>
        <w:bottom w:val="none" w:sz="0" w:space="0" w:color="auto"/>
        <w:right w:val="none" w:sz="0" w:space="0" w:color="auto"/>
      </w:divBdr>
    </w:div>
    <w:div w:id="1925841059">
      <w:bodyDiv w:val="1"/>
      <w:marLeft w:val="0"/>
      <w:marRight w:val="0"/>
      <w:marTop w:val="0"/>
      <w:marBottom w:val="0"/>
      <w:divBdr>
        <w:top w:val="none" w:sz="0" w:space="0" w:color="auto"/>
        <w:left w:val="none" w:sz="0" w:space="0" w:color="auto"/>
        <w:bottom w:val="none" w:sz="0" w:space="0" w:color="auto"/>
        <w:right w:val="none" w:sz="0" w:space="0" w:color="auto"/>
      </w:divBdr>
    </w:div>
    <w:div w:id="1926496420">
      <w:bodyDiv w:val="1"/>
      <w:marLeft w:val="0"/>
      <w:marRight w:val="0"/>
      <w:marTop w:val="0"/>
      <w:marBottom w:val="0"/>
      <w:divBdr>
        <w:top w:val="none" w:sz="0" w:space="0" w:color="auto"/>
        <w:left w:val="none" w:sz="0" w:space="0" w:color="auto"/>
        <w:bottom w:val="none" w:sz="0" w:space="0" w:color="auto"/>
        <w:right w:val="none" w:sz="0" w:space="0" w:color="auto"/>
      </w:divBdr>
    </w:div>
    <w:div w:id="1927106033">
      <w:bodyDiv w:val="1"/>
      <w:marLeft w:val="0"/>
      <w:marRight w:val="0"/>
      <w:marTop w:val="0"/>
      <w:marBottom w:val="0"/>
      <w:divBdr>
        <w:top w:val="none" w:sz="0" w:space="0" w:color="auto"/>
        <w:left w:val="none" w:sz="0" w:space="0" w:color="auto"/>
        <w:bottom w:val="none" w:sz="0" w:space="0" w:color="auto"/>
        <w:right w:val="none" w:sz="0" w:space="0" w:color="auto"/>
      </w:divBdr>
    </w:div>
    <w:div w:id="1927687994">
      <w:marLeft w:val="0"/>
      <w:marRight w:val="0"/>
      <w:marTop w:val="0"/>
      <w:marBottom w:val="0"/>
      <w:divBdr>
        <w:top w:val="none" w:sz="0" w:space="0" w:color="auto"/>
        <w:left w:val="none" w:sz="0" w:space="0" w:color="auto"/>
        <w:bottom w:val="none" w:sz="0" w:space="0" w:color="auto"/>
        <w:right w:val="none" w:sz="0" w:space="0" w:color="auto"/>
      </w:divBdr>
    </w:div>
    <w:div w:id="1927886381">
      <w:bodyDiv w:val="1"/>
      <w:marLeft w:val="0"/>
      <w:marRight w:val="0"/>
      <w:marTop w:val="0"/>
      <w:marBottom w:val="0"/>
      <w:divBdr>
        <w:top w:val="none" w:sz="0" w:space="0" w:color="auto"/>
        <w:left w:val="none" w:sz="0" w:space="0" w:color="auto"/>
        <w:bottom w:val="none" w:sz="0" w:space="0" w:color="auto"/>
        <w:right w:val="none" w:sz="0" w:space="0" w:color="auto"/>
      </w:divBdr>
    </w:div>
    <w:div w:id="1927956761">
      <w:bodyDiv w:val="1"/>
      <w:marLeft w:val="0"/>
      <w:marRight w:val="0"/>
      <w:marTop w:val="0"/>
      <w:marBottom w:val="0"/>
      <w:divBdr>
        <w:top w:val="none" w:sz="0" w:space="0" w:color="auto"/>
        <w:left w:val="none" w:sz="0" w:space="0" w:color="auto"/>
        <w:bottom w:val="none" w:sz="0" w:space="0" w:color="auto"/>
        <w:right w:val="none" w:sz="0" w:space="0" w:color="auto"/>
      </w:divBdr>
    </w:div>
    <w:div w:id="1928727484">
      <w:bodyDiv w:val="1"/>
      <w:marLeft w:val="0"/>
      <w:marRight w:val="0"/>
      <w:marTop w:val="0"/>
      <w:marBottom w:val="0"/>
      <w:divBdr>
        <w:top w:val="none" w:sz="0" w:space="0" w:color="auto"/>
        <w:left w:val="none" w:sz="0" w:space="0" w:color="auto"/>
        <w:bottom w:val="none" w:sz="0" w:space="0" w:color="auto"/>
        <w:right w:val="none" w:sz="0" w:space="0" w:color="auto"/>
      </w:divBdr>
    </w:div>
    <w:div w:id="1930892615">
      <w:bodyDiv w:val="1"/>
      <w:marLeft w:val="0"/>
      <w:marRight w:val="0"/>
      <w:marTop w:val="0"/>
      <w:marBottom w:val="0"/>
      <w:divBdr>
        <w:top w:val="none" w:sz="0" w:space="0" w:color="auto"/>
        <w:left w:val="none" w:sz="0" w:space="0" w:color="auto"/>
        <w:bottom w:val="none" w:sz="0" w:space="0" w:color="auto"/>
        <w:right w:val="none" w:sz="0" w:space="0" w:color="auto"/>
      </w:divBdr>
    </w:div>
    <w:div w:id="1931691978">
      <w:bodyDiv w:val="1"/>
      <w:marLeft w:val="0"/>
      <w:marRight w:val="0"/>
      <w:marTop w:val="0"/>
      <w:marBottom w:val="0"/>
      <w:divBdr>
        <w:top w:val="none" w:sz="0" w:space="0" w:color="auto"/>
        <w:left w:val="none" w:sz="0" w:space="0" w:color="auto"/>
        <w:bottom w:val="none" w:sz="0" w:space="0" w:color="auto"/>
        <w:right w:val="none" w:sz="0" w:space="0" w:color="auto"/>
      </w:divBdr>
    </w:div>
    <w:div w:id="1933583335">
      <w:bodyDiv w:val="1"/>
      <w:marLeft w:val="0"/>
      <w:marRight w:val="0"/>
      <w:marTop w:val="0"/>
      <w:marBottom w:val="0"/>
      <w:divBdr>
        <w:top w:val="none" w:sz="0" w:space="0" w:color="auto"/>
        <w:left w:val="none" w:sz="0" w:space="0" w:color="auto"/>
        <w:bottom w:val="none" w:sz="0" w:space="0" w:color="auto"/>
        <w:right w:val="none" w:sz="0" w:space="0" w:color="auto"/>
      </w:divBdr>
    </w:div>
    <w:div w:id="1934045291">
      <w:bodyDiv w:val="1"/>
      <w:marLeft w:val="0"/>
      <w:marRight w:val="0"/>
      <w:marTop w:val="0"/>
      <w:marBottom w:val="0"/>
      <w:divBdr>
        <w:top w:val="none" w:sz="0" w:space="0" w:color="auto"/>
        <w:left w:val="none" w:sz="0" w:space="0" w:color="auto"/>
        <w:bottom w:val="none" w:sz="0" w:space="0" w:color="auto"/>
        <w:right w:val="none" w:sz="0" w:space="0" w:color="auto"/>
      </w:divBdr>
    </w:div>
    <w:div w:id="1934628424">
      <w:bodyDiv w:val="1"/>
      <w:marLeft w:val="0"/>
      <w:marRight w:val="0"/>
      <w:marTop w:val="0"/>
      <w:marBottom w:val="0"/>
      <w:divBdr>
        <w:top w:val="none" w:sz="0" w:space="0" w:color="auto"/>
        <w:left w:val="none" w:sz="0" w:space="0" w:color="auto"/>
        <w:bottom w:val="none" w:sz="0" w:space="0" w:color="auto"/>
        <w:right w:val="none" w:sz="0" w:space="0" w:color="auto"/>
      </w:divBdr>
    </w:div>
    <w:div w:id="1936015799">
      <w:bodyDiv w:val="1"/>
      <w:marLeft w:val="0"/>
      <w:marRight w:val="0"/>
      <w:marTop w:val="0"/>
      <w:marBottom w:val="0"/>
      <w:divBdr>
        <w:top w:val="none" w:sz="0" w:space="0" w:color="auto"/>
        <w:left w:val="none" w:sz="0" w:space="0" w:color="auto"/>
        <w:bottom w:val="none" w:sz="0" w:space="0" w:color="auto"/>
        <w:right w:val="none" w:sz="0" w:space="0" w:color="auto"/>
      </w:divBdr>
    </w:div>
    <w:div w:id="1936669253">
      <w:bodyDiv w:val="1"/>
      <w:marLeft w:val="0"/>
      <w:marRight w:val="0"/>
      <w:marTop w:val="0"/>
      <w:marBottom w:val="0"/>
      <w:divBdr>
        <w:top w:val="none" w:sz="0" w:space="0" w:color="auto"/>
        <w:left w:val="none" w:sz="0" w:space="0" w:color="auto"/>
        <w:bottom w:val="none" w:sz="0" w:space="0" w:color="auto"/>
        <w:right w:val="none" w:sz="0" w:space="0" w:color="auto"/>
      </w:divBdr>
    </w:div>
    <w:div w:id="1937210109">
      <w:bodyDiv w:val="1"/>
      <w:marLeft w:val="0"/>
      <w:marRight w:val="0"/>
      <w:marTop w:val="0"/>
      <w:marBottom w:val="0"/>
      <w:divBdr>
        <w:top w:val="none" w:sz="0" w:space="0" w:color="auto"/>
        <w:left w:val="none" w:sz="0" w:space="0" w:color="auto"/>
        <w:bottom w:val="none" w:sz="0" w:space="0" w:color="auto"/>
        <w:right w:val="none" w:sz="0" w:space="0" w:color="auto"/>
      </w:divBdr>
    </w:div>
    <w:div w:id="1938756942">
      <w:bodyDiv w:val="1"/>
      <w:marLeft w:val="0"/>
      <w:marRight w:val="0"/>
      <w:marTop w:val="0"/>
      <w:marBottom w:val="0"/>
      <w:divBdr>
        <w:top w:val="none" w:sz="0" w:space="0" w:color="auto"/>
        <w:left w:val="none" w:sz="0" w:space="0" w:color="auto"/>
        <w:bottom w:val="none" w:sz="0" w:space="0" w:color="auto"/>
        <w:right w:val="none" w:sz="0" w:space="0" w:color="auto"/>
      </w:divBdr>
    </w:div>
    <w:div w:id="1941638324">
      <w:bodyDiv w:val="1"/>
      <w:marLeft w:val="0"/>
      <w:marRight w:val="0"/>
      <w:marTop w:val="0"/>
      <w:marBottom w:val="0"/>
      <w:divBdr>
        <w:top w:val="none" w:sz="0" w:space="0" w:color="auto"/>
        <w:left w:val="none" w:sz="0" w:space="0" w:color="auto"/>
        <w:bottom w:val="none" w:sz="0" w:space="0" w:color="auto"/>
        <w:right w:val="none" w:sz="0" w:space="0" w:color="auto"/>
      </w:divBdr>
    </w:div>
    <w:div w:id="1944923770">
      <w:bodyDiv w:val="1"/>
      <w:marLeft w:val="0"/>
      <w:marRight w:val="0"/>
      <w:marTop w:val="0"/>
      <w:marBottom w:val="0"/>
      <w:divBdr>
        <w:top w:val="none" w:sz="0" w:space="0" w:color="auto"/>
        <w:left w:val="none" w:sz="0" w:space="0" w:color="auto"/>
        <w:bottom w:val="none" w:sz="0" w:space="0" w:color="auto"/>
        <w:right w:val="none" w:sz="0" w:space="0" w:color="auto"/>
      </w:divBdr>
    </w:div>
    <w:div w:id="1945456167">
      <w:bodyDiv w:val="1"/>
      <w:marLeft w:val="0"/>
      <w:marRight w:val="0"/>
      <w:marTop w:val="0"/>
      <w:marBottom w:val="0"/>
      <w:divBdr>
        <w:top w:val="none" w:sz="0" w:space="0" w:color="auto"/>
        <w:left w:val="none" w:sz="0" w:space="0" w:color="auto"/>
        <w:bottom w:val="none" w:sz="0" w:space="0" w:color="auto"/>
        <w:right w:val="none" w:sz="0" w:space="0" w:color="auto"/>
      </w:divBdr>
    </w:div>
    <w:div w:id="1946770389">
      <w:bodyDiv w:val="1"/>
      <w:marLeft w:val="0"/>
      <w:marRight w:val="0"/>
      <w:marTop w:val="0"/>
      <w:marBottom w:val="0"/>
      <w:divBdr>
        <w:top w:val="none" w:sz="0" w:space="0" w:color="auto"/>
        <w:left w:val="none" w:sz="0" w:space="0" w:color="auto"/>
        <w:bottom w:val="none" w:sz="0" w:space="0" w:color="auto"/>
        <w:right w:val="none" w:sz="0" w:space="0" w:color="auto"/>
      </w:divBdr>
    </w:div>
    <w:div w:id="1947544537">
      <w:bodyDiv w:val="1"/>
      <w:marLeft w:val="0"/>
      <w:marRight w:val="0"/>
      <w:marTop w:val="0"/>
      <w:marBottom w:val="0"/>
      <w:divBdr>
        <w:top w:val="none" w:sz="0" w:space="0" w:color="auto"/>
        <w:left w:val="none" w:sz="0" w:space="0" w:color="auto"/>
        <w:bottom w:val="none" w:sz="0" w:space="0" w:color="auto"/>
        <w:right w:val="none" w:sz="0" w:space="0" w:color="auto"/>
      </w:divBdr>
    </w:div>
    <w:div w:id="1949660321">
      <w:marLeft w:val="0"/>
      <w:marRight w:val="0"/>
      <w:marTop w:val="0"/>
      <w:marBottom w:val="0"/>
      <w:divBdr>
        <w:top w:val="none" w:sz="0" w:space="0" w:color="auto"/>
        <w:left w:val="none" w:sz="0" w:space="0" w:color="auto"/>
        <w:bottom w:val="none" w:sz="0" w:space="0" w:color="auto"/>
        <w:right w:val="none" w:sz="0" w:space="0" w:color="auto"/>
      </w:divBdr>
    </w:div>
    <w:div w:id="1951158031">
      <w:bodyDiv w:val="1"/>
      <w:marLeft w:val="0"/>
      <w:marRight w:val="0"/>
      <w:marTop w:val="0"/>
      <w:marBottom w:val="0"/>
      <w:divBdr>
        <w:top w:val="none" w:sz="0" w:space="0" w:color="auto"/>
        <w:left w:val="none" w:sz="0" w:space="0" w:color="auto"/>
        <w:bottom w:val="none" w:sz="0" w:space="0" w:color="auto"/>
        <w:right w:val="none" w:sz="0" w:space="0" w:color="auto"/>
      </w:divBdr>
    </w:div>
    <w:div w:id="1952397256">
      <w:bodyDiv w:val="1"/>
      <w:marLeft w:val="0"/>
      <w:marRight w:val="0"/>
      <w:marTop w:val="0"/>
      <w:marBottom w:val="0"/>
      <w:divBdr>
        <w:top w:val="none" w:sz="0" w:space="0" w:color="auto"/>
        <w:left w:val="none" w:sz="0" w:space="0" w:color="auto"/>
        <w:bottom w:val="none" w:sz="0" w:space="0" w:color="auto"/>
        <w:right w:val="none" w:sz="0" w:space="0" w:color="auto"/>
      </w:divBdr>
    </w:div>
    <w:div w:id="1952930934">
      <w:bodyDiv w:val="1"/>
      <w:marLeft w:val="0"/>
      <w:marRight w:val="0"/>
      <w:marTop w:val="0"/>
      <w:marBottom w:val="0"/>
      <w:divBdr>
        <w:top w:val="none" w:sz="0" w:space="0" w:color="auto"/>
        <w:left w:val="none" w:sz="0" w:space="0" w:color="auto"/>
        <w:bottom w:val="none" w:sz="0" w:space="0" w:color="auto"/>
        <w:right w:val="none" w:sz="0" w:space="0" w:color="auto"/>
      </w:divBdr>
    </w:div>
    <w:div w:id="1954240815">
      <w:bodyDiv w:val="1"/>
      <w:marLeft w:val="0"/>
      <w:marRight w:val="0"/>
      <w:marTop w:val="0"/>
      <w:marBottom w:val="0"/>
      <w:divBdr>
        <w:top w:val="none" w:sz="0" w:space="0" w:color="auto"/>
        <w:left w:val="none" w:sz="0" w:space="0" w:color="auto"/>
        <w:bottom w:val="none" w:sz="0" w:space="0" w:color="auto"/>
        <w:right w:val="none" w:sz="0" w:space="0" w:color="auto"/>
      </w:divBdr>
    </w:div>
    <w:div w:id="1954356788">
      <w:bodyDiv w:val="1"/>
      <w:marLeft w:val="0"/>
      <w:marRight w:val="0"/>
      <w:marTop w:val="0"/>
      <w:marBottom w:val="0"/>
      <w:divBdr>
        <w:top w:val="none" w:sz="0" w:space="0" w:color="auto"/>
        <w:left w:val="none" w:sz="0" w:space="0" w:color="auto"/>
        <w:bottom w:val="none" w:sz="0" w:space="0" w:color="auto"/>
        <w:right w:val="none" w:sz="0" w:space="0" w:color="auto"/>
      </w:divBdr>
    </w:div>
    <w:div w:id="1956018750">
      <w:bodyDiv w:val="1"/>
      <w:marLeft w:val="0"/>
      <w:marRight w:val="0"/>
      <w:marTop w:val="0"/>
      <w:marBottom w:val="0"/>
      <w:divBdr>
        <w:top w:val="none" w:sz="0" w:space="0" w:color="auto"/>
        <w:left w:val="none" w:sz="0" w:space="0" w:color="auto"/>
        <w:bottom w:val="none" w:sz="0" w:space="0" w:color="auto"/>
        <w:right w:val="none" w:sz="0" w:space="0" w:color="auto"/>
      </w:divBdr>
    </w:div>
    <w:div w:id="1956447267">
      <w:bodyDiv w:val="1"/>
      <w:marLeft w:val="0"/>
      <w:marRight w:val="0"/>
      <w:marTop w:val="0"/>
      <w:marBottom w:val="0"/>
      <w:divBdr>
        <w:top w:val="none" w:sz="0" w:space="0" w:color="auto"/>
        <w:left w:val="none" w:sz="0" w:space="0" w:color="auto"/>
        <w:bottom w:val="none" w:sz="0" w:space="0" w:color="auto"/>
        <w:right w:val="none" w:sz="0" w:space="0" w:color="auto"/>
      </w:divBdr>
    </w:div>
    <w:div w:id="1956519346">
      <w:bodyDiv w:val="1"/>
      <w:marLeft w:val="0"/>
      <w:marRight w:val="0"/>
      <w:marTop w:val="0"/>
      <w:marBottom w:val="0"/>
      <w:divBdr>
        <w:top w:val="none" w:sz="0" w:space="0" w:color="auto"/>
        <w:left w:val="none" w:sz="0" w:space="0" w:color="auto"/>
        <w:bottom w:val="none" w:sz="0" w:space="0" w:color="auto"/>
        <w:right w:val="none" w:sz="0" w:space="0" w:color="auto"/>
      </w:divBdr>
    </w:div>
    <w:div w:id="1957102670">
      <w:bodyDiv w:val="1"/>
      <w:marLeft w:val="0"/>
      <w:marRight w:val="0"/>
      <w:marTop w:val="0"/>
      <w:marBottom w:val="0"/>
      <w:divBdr>
        <w:top w:val="none" w:sz="0" w:space="0" w:color="auto"/>
        <w:left w:val="none" w:sz="0" w:space="0" w:color="auto"/>
        <w:bottom w:val="none" w:sz="0" w:space="0" w:color="auto"/>
        <w:right w:val="none" w:sz="0" w:space="0" w:color="auto"/>
      </w:divBdr>
    </w:div>
    <w:div w:id="1957325483">
      <w:bodyDiv w:val="1"/>
      <w:marLeft w:val="0"/>
      <w:marRight w:val="0"/>
      <w:marTop w:val="0"/>
      <w:marBottom w:val="0"/>
      <w:divBdr>
        <w:top w:val="none" w:sz="0" w:space="0" w:color="auto"/>
        <w:left w:val="none" w:sz="0" w:space="0" w:color="auto"/>
        <w:bottom w:val="none" w:sz="0" w:space="0" w:color="auto"/>
        <w:right w:val="none" w:sz="0" w:space="0" w:color="auto"/>
      </w:divBdr>
    </w:div>
    <w:div w:id="1959099641">
      <w:bodyDiv w:val="1"/>
      <w:marLeft w:val="0"/>
      <w:marRight w:val="0"/>
      <w:marTop w:val="0"/>
      <w:marBottom w:val="0"/>
      <w:divBdr>
        <w:top w:val="none" w:sz="0" w:space="0" w:color="auto"/>
        <w:left w:val="none" w:sz="0" w:space="0" w:color="auto"/>
        <w:bottom w:val="none" w:sz="0" w:space="0" w:color="auto"/>
        <w:right w:val="none" w:sz="0" w:space="0" w:color="auto"/>
      </w:divBdr>
    </w:div>
    <w:div w:id="1959870245">
      <w:bodyDiv w:val="1"/>
      <w:marLeft w:val="0"/>
      <w:marRight w:val="0"/>
      <w:marTop w:val="0"/>
      <w:marBottom w:val="0"/>
      <w:divBdr>
        <w:top w:val="none" w:sz="0" w:space="0" w:color="auto"/>
        <w:left w:val="none" w:sz="0" w:space="0" w:color="auto"/>
        <w:bottom w:val="none" w:sz="0" w:space="0" w:color="auto"/>
        <w:right w:val="none" w:sz="0" w:space="0" w:color="auto"/>
      </w:divBdr>
    </w:div>
    <w:div w:id="1960410302">
      <w:bodyDiv w:val="1"/>
      <w:marLeft w:val="0"/>
      <w:marRight w:val="0"/>
      <w:marTop w:val="0"/>
      <w:marBottom w:val="0"/>
      <w:divBdr>
        <w:top w:val="none" w:sz="0" w:space="0" w:color="auto"/>
        <w:left w:val="none" w:sz="0" w:space="0" w:color="auto"/>
        <w:bottom w:val="none" w:sz="0" w:space="0" w:color="auto"/>
        <w:right w:val="none" w:sz="0" w:space="0" w:color="auto"/>
      </w:divBdr>
    </w:div>
    <w:div w:id="1961692131">
      <w:bodyDiv w:val="1"/>
      <w:marLeft w:val="0"/>
      <w:marRight w:val="0"/>
      <w:marTop w:val="0"/>
      <w:marBottom w:val="0"/>
      <w:divBdr>
        <w:top w:val="none" w:sz="0" w:space="0" w:color="auto"/>
        <w:left w:val="none" w:sz="0" w:space="0" w:color="auto"/>
        <w:bottom w:val="none" w:sz="0" w:space="0" w:color="auto"/>
        <w:right w:val="none" w:sz="0" w:space="0" w:color="auto"/>
      </w:divBdr>
    </w:div>
    <w:div w:id="1963029628">
      <w:bodyDiv w:val="1"/>
      <w:marLeft w:val="0"/>
      <w:marRight w:val="0"/>
      <w:marTop w:val="0"/>
      <w:marBottom w:val="0"/>
      <w:divBdr>
        <w:top w:val="none" w:sz="0" w:space="0" w:color="auto"/>
        <w:left w:val="none" w:sz="0" w:space="0" w:color="auto"/>
        <w:bottom w:val="none" w:sz="0" w:space="0" w:color="auto"/>
        <w:right w:val="none" w:sz="0" w:space="0" w:color="auto"/>
      </w:divBdr>
    </w:div>
    <w:div w:id="1964270761">
      <w:bodyDiv w:val="1"/>
      <w:marLeft w:val="0"/>
      <w:marRight w:val="0"/>
      <w:marTop w:val="0"/>
      <w:marBottom w:val="0"/>
      <w:divBdr>
        <w:top w:val="none" w:sz="0" w:space="0" w:color="auto"/>
        <w:left w:val="none" w:sz="0" w:space="0" w:color="auto"/>
        <w:bottom w:val="none" w:sz="0" w:space="0" w:color="auto"/>
        <w:right w:val="none" w:sz="0" w:space="0" w:color="auto"/>
      </w:divBdr>
    </w:div>
    <w:div w:id="1965190199">
      <w:bodyDiv w:val="1"/>
      <w:marLeft w:val="0"/>
      <w:marRight w:val="0"/>
      <w:marTop w:val="0"/>
      <w:marBottom w:val="0"/>
      <w:divBdr>
        <w:top w:val="none" w:sz="0" w:space="0" w:color="auto"/>
        <w:left w:val="none" w:sz="0" w:space="0" w:color="auto"/>
        <w:bottom w:val="none" w:sz="0" w:space="0" w:color="auto"/>
        <w:right w:val="none" w:sz="0" w:space="0" w:color="auto"/>
      </w:divBdr>
    </w:div>
    <w:div w:id="1965577796">
      <w:marLeft w:val="0"/>
      <w:marRight w:val="0"/>
      <w:marTop w:val="0"/>
      <w:marBottom w:val="0"/>
      <w:divBdr>
        <w:top w:val="none" w:sz="0" w:space="0" w:color="auto"/>
        <w:left w:val="none" w:sz="0" w:space="0" w:color="auto"/>
        <w:bottom w:val="none" w:sz="0" w:space="0" w:color="auto"/>
        <w:right w:val="none" w:sz="0" w:space="0" w:color="auto"/>
      </w:divBdr>
    </w:div>
    <w:div w:id="1966152987">
      <w:bodyDiv w:val="1"/>
      <w:marLeft w:val="0"/>
      <w:marRight w:val="0"/>
      <w:marTop w:val="0"/>
      <w:marBottom w:val="0"/>
      <w:divBdr>
        <w:top w:val="none" w:sz="0" w:space="0" w:color="auto"/>
        <w:left w:val="none" w:sz="0" w:space="0" w:color="auto"/>
        <w:bottom w:val="none" w:sz="0" w:space="0" w:color="auto"/>
        <w:right w:val="none" w:sz="0" w:space="0" w:color="auto"/>
      </w:divBdr>
    </w:div>
    <w:div w:id="1967658967">
      <w:bodyDiv w:val="1"/>
      <w:marLeft w:val="0"/>
      <w:marRight w:val="0"/>
      <w:marTop w:val="0"/>
      <w:marBottom w:val="0"/>
      <w:divBdr>
        <w:top w:val="none" w:sz="0" w:space="0" w:color="auto"/>
        <w:left w:val="none" w:sz="0" w:space="0" w:color="auto"/>
        <w:bottom w:val="none" w:sz="0" w:space="0" w:color="auto"/>
        <w:right w:val="none" w:sz="0" w:space="0" w:color="auto"/>
      </w:divBdr>
    </w:div>
    <w:div w:id="1967812062">
      <w:bodyDiv w:val="1"/>
      <w:marLeft w:val="0"/>
      <w:marRight w:val="0"/>
      <w:marTop w:val="0"/>
      <w:marBottom w:val="0"/>
      <w:divBdr>
        <w:top w:val="none" w:sz="0" w:space="0" w:color="auto"/>
        <w:left w:val="none" w:sz="0" w:space="0" w:color="auto"/>
        <w:bottom w:val="none" w:sz="0" w:space="0" w:color="auto"/>
        <w:right w:val="none" w:sz="0" w:space="0" w:color="auto"/>
      </w:divBdr>
    </w:div>
    <w:div w:id="1967929316">
      <w:bodyDiv w:val="1"/>
      <w:marLeft w:val="0"/>
      <w:marRight w:val="0"/>
      <w:marTop w:val="0"/>
      <w:marBottom w:val="0"/>
      <w:divBdr>
        <w:top w:val="none" w:sz="0" w:space="0" w:color="auto"/>
        <w:left w:val="none" w:sz="0" w:space="0" w:color="auto"/>
        <w:bottom w:val="none" w:sz="0" w:space="0" w:color="auto"/>
        <w:right w:val="none" w:sz="0" w:space="0" w:color="auto"/>
      </w:divBdr>
    </w:div>
    <w:div w:id="1972249094">
      <w:bodyDiv w:val="1"/>
      <w:marLeft w:val="0"/>
      <w:marRight w:val="0"/>
      <w:marTop w:val="0"/>
      <w:marBottom w:val="0"/>
      <w:divBdr>
        <w:top w:val="none" w:sz="0" w:space="0" w:color="auto"/>
        <w:left w:val="none" w:sz="0" w:space="0" w:color="auto"/>
        <w:bottom w:val="none" w:sz="0" w:space="0" w:color="auto"/>
        <w:right w:val="none" w:sz="0" w:space="0" w:color="auto"/>
      </w:divBdr>
    </w:div>
    <w:div w:id="1972511597">
      <w:bodyDiv w:val="1"/>
      <w:marLeft w:val="0"/>
      <w:marRight w:val="0"/>
      <w:marTop w:val="0"/>
      <w:marBottom w:val="0"/>
      <w:divBdr>
        <w:top w:val="none" w:sz="0" w:space="0" w:color="auto"/>
        <w:left w:val="none" w:sz="0" w:space="0" w:color="auto"/>
        <w:bottom w:val="none" w:sz="0" w:space="0" w:color="auto"/>
        <w:right w:val="none" w:sz="0" w:space="0" w:color="auto"/>
      </w:divBdr>
    </w:div>
    <w:div w:id="1973057198">
      <w:bodyDiv w:val="1"/>
      <w:marLeft w:val="0"/>
      <w:marRight w:val="0"/>
      <w:marTop w:val="0"/>
      <w:marBottom w:val="0"/>
      <w:divBdr>
        <w:top w:val="none" w:sz="0" w:space="0" w:color="auto"/>
        <w:left w:val="none" w:sz="0" w:space="0" w:color="auto"/>
        <w:bottom w:val="none" w:sz="0" w:space="0" w:color="auto"/>
        <w:right w:val="none" w:sz="0" w:space="0" w:color="auto"/>
      </w:divBdr>
    </w:div>
    <w:div w:id="1975671130">
      <w:bodyDiv w:val="1"/>
      <w:marLeft w:val="0"/>
      <w:marRight w:val="0"/>
      <w:marTop w:val="0"/>
      <w:marBottom w:val="0"/>
      <w:divBdr>
        <w:top w:val="none" w:sz="0" w:space="0" w:color="auto"/>
        <w:left w:val="none" w:sz="0" w:space="0" w:color="auto"/>
        <w:bottom w:val="none" w:sz="0" w:space="0" w:color="auto"/>
        <w:right w:val="none" w:sz="0" w:space="0" w:color="auto"/>
      </w:divBdr>
    </w:div>
    <w:div w:id="1976371906">
      <w:bodyDiv w:val="1"/>
      <w:marLeft w:val="0"/>
      <w:marRight w:val="0"/>
      <w:marTop w:val="0"/>
      <w:marBottom w:val="0"/>
      <w:divBdr>
        <w:top w:val="none" w:sz="0" w:space="0" w:color="auto"/>
        <w:left w:val="none" w:sz="0" w:space="0" w:color="auto"/>
        <w:bottom w:val="none" w:sz="0" w:space="0" w:color="auto"/>
        <w:right w:val="none" w:sz="0" w:space="0" w:color="auto"/>
      </w:divBdr>
    </w:div>
    <w:div w:id="1977447906">
      <w:bodyDiv w:val="1"/>
      <w:marLeft w:val="0"/>
      <w:marRight w:val="0"/>
      <w:marTop w:val="0"/>
      <w:marBottom w:val="0"/>
      <w:divBdr>
        <w:top w:val="none" w:sz="0" w:space="0" w:color="auto"/>
        <w:left w:val="none" w:sz="0" w:space="0" w:color="auto"/>
        <w:bottom w:val="none" w:sz="0" w:space="0" w:color="auto"/>
        <w:right w:val="none" w:sz="0" w:space="0" w:color="auto"/>
      </w:divBdr>
    </w:div>
    <w:div w:id="1979652436">
      <w:bodyDiv w:val="1"/>
      <w:marLeft w:val="0"/>
      <w:marRight w:val="0"/>
      <w:marTop w:val="0"/>
      <w:marBottom w:val="0"/>
      <w:divBdr>
        <w:top w:val="none" w:sz="0" w:space="0" w:color="auto"/>
        <w:left w:val="none" w:sz="0" w:space="0" w:color="auto"/>
        <w:bottom w:val="none" w:sz="0" w:space="0" w:color="auto"/>
        <w:right w:val="none" w:sz="0" w:space="0" w:color="auto"/>
      </w:divBdr>
    </w:div>
    <w:div w:id="1979874861">
      <w:bodyDiv w:val="1"/>
      <w:marLeft w:val="0"/>
      <w:marRight w:val="0"/>
      <w:marTop w:val="0"/>
      <w:marBottom w:val="0"/>
      <w:divBdr>
        <w:top w:val="none" w:sz="0" w:space="0" w:color="auto"/>
        <w:left w:val="none" w:sz="0" w:space="0" w:color="auto"/>
        <w:bottom w:val="none" w:sz="0" w:space="0" w:color="auto"/>
        <w:right w:val="none" w:sz="0" w:space="0" w:color="auto"/>
      </w:divBdr>
    </w:div>
    <w:div w:id="1980957882">
      <w:bodyDiv w:val="1"/>
      <w:marLeft w:val="0"/>
      <w:marRight w:val="0"/>
      <w:marTop w:val="0"/>
      <w:marBottom w:val="0"/>
      <w:divBdr>
        <w:top w:val="none" w:sz="0" w:space="0" w:color="auto"/>
        <w:left w:val="none" w:sz="0" w:space="0" w:color="auto"/>
        <w:bottom w:val="none" w:sz="0" w:space="0" w:color="auto"/>
        <w:right w:val="none" w:sz="0" w:space="0" w:color="auto"/>
      </w:divBdr>
    </w:div>
    <w:div w:id="1981617035">
      <w:bodyDiv w:val="1"/>
      <w:marLeft w:val="0"/>
      <w:marRight w:val="0"/>
      <w:marTop w:val="0"/>
      <w:marBottom w:val="0"/>
      <w:divBdr>
        <w:top w:val="none" w:sz="0" w:space="0" w:color="auto"/>
        <w:left w:val="none" w:sz="0" w:space="0" w:color="auto"/>
        <w:bottom w:val="none" w:sz="0" w:space="0" w:color="auto"/>
        <w:right w:val="none" w:sz="0" w:space="0" w:color="auto"/>
      </w:divBdr>
    </w:div>
    <w:div w:id="1982029541">
      <w:bodyDiv w:val="1"/>
      <w:marLeft w:val="0"/>
      <w:marRight w:val="0"/>
      <w:marTop w:val="0"/>
      <w:marBottom w:val="0"/>
      <w:divBdr>
        <w:top w:val="none" w:sz="0" w:space="0" w:color="auto"/>
        <w:left w:val="none" w:sz="0" w:space="0" w:color="auto"/>
        <w:bottom w:val="none" w:sz="0" w:space="0" w:color="auto"/>
        <w:right w:val="none" w:sz="0" w:space="0" w:color="auto"/>
      </w:divBdr>
    </w:div>
    <w:div w:id="1983000945">
      <w:bodyDiv w:val="1"/>
      <w:marLeft w:val="0"/>
      <w:marRight w:val="0"/>
      <w:marTop w:val="0"/>
      <w:marBottom w:val="0"/>
      <w:divBdr>
        <w:top w:val="none" w:sz="0" w:space="0" w:color="auto"/>
        <w:left w:val="none" w:sz="0" w:space="0" w:color="auto"/>
        <w:bottom w:val="none" w:sz="0" w:space="0" w:color="auto"/>
        <w:right w:val="none" w:sz="0" w:space="0" w:color="auto"/>
      </w:divBdr>
    </w:div>
    <w:div w:id="1983731828">
      <w:bodyDiv w:val="1"/>
      <w:marLeft w:val="0"/>
      <w:marRight w:val="0"/>
      <w:marTop w:val="0"/>
      <w:marBottom w:val="0"/>
      <w:divBdr>
        <w:top w:val="none" w:sz="0" w:space="0" w:color="auto"/>
        <w:left w:val="none" w:sz="0" w:space="0" w:color="auto"/>
        <w:bottom w:val="none" w:sz="0" w:space="0" w:color="auto"/>
        <w:right w:val="none" w:sz="0" w:space="0" w:color="auto"/>
      </w:divBdr>
    </w:div>
    <w:div w:id="1984506643">
      <w:bodyDiv w:val="1"/>
      <w:marLeft w:val="0"/>
      <w:marRight w:val="0"/>
      <w:marTop w:val="0"/>
      <w:marBottom w:val="0"/>
      <w:divBdr>
        <w:top w:val="none" w:sz="0" w:space="0" w:color="auto"/>
        <w:left w:val="none" w:sz="0" w:space="0" w:color="auto"/>
        <w:bottom w:val="none" w:sz="0" w:space="0" w:color="auto"/>
        <w:right w:val="none" w:sz="0" w:space="0" w:color="auto"/>
      </w:divBdr>
    </w:div>
    <w:div w:id="1985425358">
      <w:bodyDiv w:val="1"/>
      <w:marLeft w:val="0"/>
      <w:marRight w:val="0"/>
      <w:marTop w:val="0"/>
      <w:marBottom w:val="0"/>
      <w:divBdr>
        <w:top w:val="none" w:sz="0" w:space="0" w:color="auto"/>
        <w:left w:val="none" w:sz="0" w:space="0" w:color="auto"/>
        <w:bottom w:val="none" w:sz="0" w:space="0" w:color="auto"/>
        <w:right w:val="none" w:sz="0" w:space="0" w:color="auto"/>
      </w:divBdr>
    </w:div>
    <w:div w:id="1988590885">
      <w:bodyDiv w:val="1"/>
      <w:marLeft w:val="0"/>
      <w:marRight w:val="0"/>
      <w:marTop w:val="0"/>
      <w:marBottom w:val="0"/>
      <w:divBdr>
        <w:top w:val="none" w:sz="0" w:space="0" w:color="auto"/>
        <w:left w:val="none" w:sz="0" w:space="0" w:color="auto"/>
        <w:bottom w:val="none" w:sz="0" w:space="0" w:color="auto"/>
        <w:right w:val="none" w:sz="0" w:space="0" w:color="auto"/>
      </w:divBdr>
    </w:div>
    <w:div w:id="1990014154">
      <w:bodyDiv w:val="1"/>
      <w:marLeft w:val="0"/>
      <w:marRight w:val="0"/>
      <w:marTop w:val="0"/>
      <w:marBottom w:val="0"/>
      <w:divBdr>
        <w:top w:val="none" w:sz="0" w:space="0" w:color="auto"/>
        <w:left w:val="none" w:sz="0" w:space="0" w:color="auto"/>
        <w:bottom w:val="none" w:sz="0" w:space="0" w:color="auto"/>
        <w:right w:val="none" w:sz="0" w:space="0" w:color="auto"/>
      </w:divBdr>
    </w:div>
    <w:div w:id="1990673629">
      <w:bodyDiv w:val="1"/>
      <w:marLeft w:val="0"/>
      <w:marRight w:val="0"/>
      <w:marTop w:val="0"/>
      <w:marBottom w:val="0"/>
      <w:divBdr>
        <w:top w:val="none" w:sz="0" w:space="0" w:color="auto"/>
        <w:left w:val="none" w:sz="0" w:space="0" w:color="auto"/>
        <w:bottom w:val="none" w:sz="0" w:space="0" w:color="auto"/>
        <w:right w:val="none" w:sz="0" w:space="0" w:color="auto"/>
      </w:divBdr>
    </w:div>
    <w:div w:id="1992170099">
      <w:bodyDiv w:val="1"/>
      <w:marLeft w:val="0"/>
      <w:marRight w:val="0"/>
      <w:marTop w:val="0"/>
      <w:marBottom w:val="0"/>
      <w:divBdr>
        <w:top w:val="none" w:sz="0" w:space="0" w:color="auto"/>
        <w:left w:val="none" w:sz="0" w:space="0" w:color="auto"/>
        <w:bottom w:val="none" w:sz="0" w:space="0" w:color="auto"/>
        <w:right w:val="none" w:sz="0" w:space="0" w:color="auto"/>
      </w:divBdr>
    </w:div>
    <w:div w:id="1992446800">
      <w:bodyDiv w:val="1"/>
      <w:marLeft w:val="0"/>
      <w:marRight w:val="0"/>
      <w:marTop w:val="0"/>
      <w:marBottom w:val="0"/>
      <w:divBdr>
        <w:top w:val="none" w:sz="0" w:space="0" w:color="auto"/>
        <w:left w:val="none" w:sz="0" w:space="0" w:color="auto"/>
        <w:bottom w:val="none" w:sz="0" w:space="0" w:color="auto"/>
        <w:right w:val="none" w:sz="0" w:space="0" w:color="auto"/>
      </w:divBdr>
    </w:div>
    <w:div w:id="1992979882">
      <w:bodyDiv w:val="1"/>
      <w:marLeft w:val="0"/>
      <w:marRight w:val="0"/>
      <w:marTop w:val="0"/>
      <w:marBottom w:val="0"/>
      <w:divBdr>
        <w:top w:val="none" w:sz="0" w:space="0" w:color="auto"/>
        <w:left w:val="none" w:sz="0" w:space="0" w:color="auto"/>
        <w:bottom w:val="none" w:sz="0" w:space="0" w:color="auto"/>
        <w:right w:val="none" w:sz="0" w:space="0" w:color="auto"/>
      </w:divBdr>
    </w:div>
    <w:div w:id="1993286704">
      <w:bodyDiv w:val="1"/>
      <w:marLeft w:val="0"/>
      <w:marRight w:val="0"/>
      <w:marTop w:val="0"/>
      <w:marBottom w:val="0"/>
      <w:divBdr>
        <w:top w:val="none" w:sz="0" w:space="0" w:color="auto"/>
        <w:left w:val="none" w:sz="0" w:space="0" w:color="auto"/>
        <w:bottom w:val="none" w:sz="0" w:space="0" w:color="auto"/>
        <w:right w:val="none" w:sz="0" w:space="0" w:color="auto"/>
      </w:divBdr>
    </w:div>
    <w:div w:id="1993750721">
      <w:bodyDiv w:val="1"/>
      <w:marLeft w:val="0"/>
      <w:marRight w:val="0"/>
      <w:marTop w:val="0"/>
      <w:marBottom w:val="0"/>
      <w:divBdr>
        <w:top w:val="none" w:sz="0" w:space="0" w:color="auto"/>
        <w:left w:val="none" w:sz="0" w:space="0" w:color="auto"/>
        <w:bottom w:val="none" w:sz="0" w:space="0" w:color="auto"/>
        <w:right w:val="none" w:sz="0" w:space="0" w:color="auto"/>
      </w:divBdr>
    </w:div>
    <w:div w:id="1994526955">
      <w:bodyDiv w:val="1"/>
      <w:marLeft w:val="0"/>
      <w:marRight w:val="0"/>
      <w:marTop w:val="0"/>
      <w:marBottom w:val="0"/>
      <w:divBdr>
        <w:top w:val="none" w:sz="0" w:space="0" w:color="auto"/>
        <w:left w:val="none" w:sz="0" w:space="0" w:color="auto"/>
        <w:bottom w:val="none" w:sz="0" w:space="0" w:color="auto"/>
        <w:right w:val="none" w:sz="0" w:space="0" w:color="auto"/>
      </w:divBdr>
    </w:div>
    <w:div w:id="1994597750">
      <w:marLeft w:val="0"/>
      <w:marRight w:val="0"/>
      <w:marTop w:val="0"/>
      <w:marBottom w:val="0"/>
      <w:divBdr>
        <w:top w:val="none" w:sz="0" w:space="0" w:color="auto"/>
        <w:left w:val="none" w:sz="0" w:space="0" w:color="auto"/>
        <w:bottom w:val="none" w:sz="0" w:space="0" w:color="auto"/>
        <w:right w:val="none" w:sz="0" w:space="0" w:color="auto"/>
      </w:divBdr>
    </w:div>
    <w:div w:id="1994992834">
      <w:bodyDiv w:val="1"/>
      <w:marLeft w:val="0"/>
      <w:marRight w:val="0"/>
      <w:marTop w:val="0"/>
      <w:marBottom w:val="0"/>
      <w:divBdr>
        <w:top w:val="none" w:sz="0" w:space="0" w:color="auto"/>
        <w:left w:val="none" w:sz="0" w:space="0" w:color="auto"/>
        <w:bottom w:val="none" w:sz="0" w:space="0" w:color="auto"/>
        <w:right w:val="none" w:sz="0" w:space="0" w:color="auto"/>
      </w:divBdr>
    </w:div>
    <w:div w:id="1995068066">
      <w:bodyDiv w:val="1"/>
      <w:marLeft w:val="0"/>
      <w:marRight w:val="0"/>
      <w:marTop w:val="0"/>
      <w:marBottom w:val="0"/>
      <w:divBdr>
        <w:top w:val="none" w:sz="0" w:space="0" w:color="auto"/>
        <w:left w:val="none" w:sz="0" w:space="0" w:color="auto"/>
        <w:bottom w:val="none" w:sz="0" w:space="0" w:color="auto"/>
        <w:right w:val="none" w:sz="0" w:space="0" w:color="auto"/>
      </w:divBdr>
    </w:div>
    <w:div w:id="1996956207">
      <w:bodyDiv w:val="1"/>
      <w:marLeft w:val="0"/>
      <w:marRight w:val="0"/>
      <w:marTop w:val="0"/>
      <w:marBottom w:val="0"/>
      <w:divBdr>
        <w:top w:val="none" w:sz="0" w:space="0" w:color="auto"/>
        <w:left w:val="none" w:sz="0" w:space="0" w:color="auto"/>
        <w:bottom w:val="none" w:sz="0" w:space="0" w:color="auto"/>
        <w:right w:val="none" w:sz="0" w:space="0" w:color="auto"/>
      </w:divBdr>
    </w:div>
    <w:div w:id="1998722492">
      <w:bodyDiv w:val="1"/>
      <w:marLeft w:val="0"/>
      <w:marRight w:val="0"/>
      <w:marTop w:val="0"/>
      <w:marBottom w:val="0"/>
      <w:divBdr>
        <w:top w:val="none" w:sz="0" w:space="0" w:color="auto"/>
        <w:left w:val="none" w:sz="0" w:space="0" w:color="auto"/>
        <w:bottom w:val="none" w:sz="0" w:space="0" w:color="auto"/>
        <w:right w:val="none" w:sz="0" w:space="0" w:color="auto"/>
      </w:divBdr>
    </w:div>
    <w:div w:id="1999845628">
      <w:bodyDiv w:val="1"/>
      <w:marLeft w:val="0"/>
      <w:marRight w:val="0"/>
      <w:marTop w:val="0"/>
      <w:marBottom w:val="0"/>
      <w:divBdr>
        <w:top w:val="none" w:sz="0" w:space="0" w:color="auto"/>
        <w:left w:val="none" w:sz="0" w:space="0" w:color="auto"/>
        <w:bottom w:val="none" w:sz="0" w:space="0" w:color="auto"/>
        <w:right w:val="none" w:sz="0" w:space="0" w:color="auto"/>
      </w:divBdr>
    </w:div>
    <w:div w:id="2000306835">
      <w:bodyDiv w:val="1"/>
      <w:marLeft w:val="0"/>
      <w:marRight w:val="0"/>
      <w:marTop w:val="0"/>
      <w:marBottom w:val="0"/>
      <w:divBdr>
        <w:top w:val="none" w:sz="0" w:space="0" w:color="auto"/>
        <w:left w:val="none" w:sz="0" w:space="0" w:color="auto"/>
        <w:bottom w:val="none" w:sz="0" w:space="0" w:color="auto"/>
        <w:right w:val="none" w:sz="0" w:space="0" w:color="auto"/>
      </w:divBdr>
    </w:div>
    <w:div w:id="2000691737">
      <w:bodyDiv w:val="1"/>
      <w:marLeft w:val="0"/>
      <w:marRight w:val="0"/>
      <w:marTop w:val="0"/>
      <w:marBottom w:val="0"/>
      <w:divBdr>
        <w:top w:val="none" w:sz="0" w:space="0" w:color="auto"/>
        <w:left w:val="none" w:sz="0" w:space="0" w:color="auto"/>
        <w:bottom w:val="none" w:sz="0" w:space="0" w:color="auto"/>
        <w:right w:val="none" w:sz="0" w:space="0" w:color="auto"/>
      </w:divBdr>
    </w:div>
    <w:div w:id="2001032429">
      <w:bodyDiv w:val="1"/>
      <w:marLeft w:val="0"/>
      <w:marRight w:val="0"/>
      <w:marTop w:val="0"/>
      <w:marBottom w:val="0"/>
      <w:divBdr>
        <w:top w:val="none" w:sz="0" w:space="0" w:color="auto"/>
        <w:left w:val="none" w:sz="0" w:space="0" w:color="auto"/>
        <w:bottom w:val="none" w:sz="0" w:space="0" w:color="auto"/>
        <w:right w:val="none" w:sz="0" w:space="0" w:color="auto"/>
      </w:divBdr>
    </w:div>
    <w:div w:id="2001157018">
      <w:bodyDiv w:val="1"/>
      <w:marLeft w:val="0"/>
      <w:marRight w:val="0"/>
      <w:marTop w:val="0"/>
      <w:marBottom w:val="0"/>
      <w:divBdr>
        <w:top w:val="none" w:sz="0" w:space="0" w:color="auto"/>
        <w:left w:val="none" w:sz="0" w:space="0" w:color="auto"/>
        <w:bottom w:val="none" w:sz="0" w:space="0" w:color="auto"/>
        <w:right w:val="none" w:sz="0" w:space="0" w:color="auto"/>
      </w:divBdr>
    </w:div>
    <w:div w:id="2001498506">
      <w:bodyDiv w:val="1"/>
      <w:marLeft w:val="0"/>
      <w:marRight w:val="0"/>
      <w:marTop w:val="0"/>
      <w:marBottom w:val="0"/>
      <w:divBdr>
        <w:top w:val="none" w:sz="0" w:space="0" w:color="auto"/>
        <w:left w:val="none" w:sz="0" w:space="0" w:color="auto"/>
        <w:bottom w:val="none" w:sz="0" w:space="0" w:color="auto"/>
        <w:right w:val="none" w:sz="0" w:space="0" w:color="auto"/>
      </w:divBdr>
    </w:div>
    <w:div w:id="2003005188">
      <w:bodyDiv w:val="1"/>
      <w:marLeft w:val="0"/>
      <w:marRight w:val="0"/>
      <w:marTop w:val="0"/>
      <w:marBottom w:val="0"/>
      <w:divBdr>
        <w:top w:val="none" w:sz="0" w:space="0" w:color="auto"/>
        <w:left w:val="none" w:sz="0" w:space="0" w:color="auto"/>
        <w:bottom w:val="none" w:sz="0" w:space="0" w:color="auto"/>
        <w:right w:val="none" w:sz="0" w:space="0" w:color="auto"/>
      </w:divBdr>
    </w:div>
    <w:div w:id="2004158028">
      <w:bodyDiv w:val="1"/>
      <w:marLeft w:val="0"/>
      <w:marRight w:val="0"/>
      <w:marTop w:val="0"/>
      <w:marBottom w:val="0"/>
      <w:divBdr>
        <w:top w:val="none" w:sz="0" w:space="0" w:color="auto"/>
        <w:left w:val="none" w:sz="0" w:space="0" w:color="auto"/>
        <w:bottom w:val="none" w:sz="0" w:space="0" w:color="auto"/>
        <w:right w:val="none" w:sz="0" w:space="0" w:color="auto"/>
      </w:divBdr>
    </w:div>
    <w:div w:id="2004426698">
      <w:bodyDiv w:val="1"/>
      <w:marLeft w:val="0"/>
      <w:marRight w:val="0"/>
      <w:marTop w:val="0"/>
      <w:marBottom w:val="0"/>
      <w:divBdr>
        <w:top w:val="none" w:sz="0" w:space="0" w:color="auto"/>
        <w:left w:val="none" w:sz="0" w:space="0" w:color="auto"/>
        <w:bottom w:val="none" w:sz="0" w:space="0" w:color="auto"/>
        <w:right w:val="none" w:sz="0" w:space="0" w:color="auto"/>
      </w:divBdr>
    </w:div>
    <w:div w:id="2004433997">
      <w:bodyDiv w:val="1"/>
      <w:marLeft w:val="0"/>
      <w:marRight w:val="0"/>
      <w:marTop w:val="0"/>
      <w:marBottom w:val="0"/>
      <w:divBdr>
        <w:top w:val="none" w:sz="0" w:space="0" w:color="auto"/>
        <w:left w:val="none" w:sz="0" w:space="0" w:color="auto"/>
        <w:bottom w:val="none" w:sz="0" w:space="0" w:color="auto"/>
        <w:right w:val="none" w:sz="0" w:space="0" w:color="auto"/>
      </w:divBdr>
    </w:div>
    <w:div w:id="2005621627">
      <w:bodyDiv w:val="1"/>
      <w:marLeft w:val="0"/>
      <w:marRight w:val="0"/>
      <w:marTop w:val="0"/>
      <w:marBottom w:val="0"/>
      <w:divBdr>
        <w:top w:val="none" w:sz="0" w:space="0" w:color="auto"/>
        <w:left w:val="none" w:sz="0" w:space="0" w:color="auto"/>
        <w:bottom w:val="none" w:sz="0" w:space="0" w:color="auto"/>
        <w:right w:val="none" w:sz="0" w:space="0" w:color="auto"/>
      </w:divBdr>
    </w:div>
    <w:div w:id="2009819153">
      <w:marLeft w:val="0"/>
      <w:marRight w:val="0"/>
      <w:marTop w:val="0"/>
      <w:marBottom w:val="0"/>
      <w:divBdr>
        <w:top w:val="none" w:sz="0" w:space="0" w:color="auto"/>
        <w:left w:val="none" w:sz="0" w:space="0" w:color="auto"/>
        <w:bottom w:val="none" w:sz="0" w:space="0" w:color="auto"/>
        <w:right w:val="none" w:sz="0" w:space="0" w:color="auto"/>
      </w:divBdr>
    </w:div>
    <w:div w:id="2010479623">
      <w:bodyDiv w:val="1"/>
      <w:marLeft w:val="0"/>
      <w:marRight w:val="0"/>
      <w:marTop w:val="0"/>
      <w:marBottom w:val="0"/>
      <w:divBdr>
        <w:top w:val="none" w:sz="0" w:space="0" w:color="auto"/>
        <w:left w:val="none" w:sz="0" w:space="0" w:color="auto"/>
        <w:bottom w:val="none" w:sz="0" w:space="0" w:color="auto"/>
        <w:right w:val="none" w:sz="0" w:space="0" w:color="auto"/>
      </w:divBdr>
    </w:div>
    <w:div w:id="2011836205">
      <w:bodyDiv w:val="1"/>
      <w:marLeft w:val="0"/>
      <w:marRight w:val="0"/>
      <w:marTop w:val="0"/>
      <w:marBottom w:val="0"/>
      <w:divBdr>
        <w:top w:val="none" w:sz="0" w:space="0" w:color="auto"/>
        <w:left w:val="none" w:sz="0" w:space="0" w:color="auto"/>
        <w:bottom w:val="none" w:sz="0" w:space="0" w:color="auto"/>
        <w:right w:val="none" w:sz="0" w:space="0" w:color="auto"/>
      </w:divBdr>
    </w:div>
    <w:div w:id="2012877734">
      <w:bodyDiv w:val="1"/>
      <w:marLeft w:val="0"/>
      <w:marRight w:val="0"/>
      <w:marTop w:val="0"/>
      <w:marBottom w:val="0"/>
      <w:divBdr>
        <w:top w:val="none" w:sz="0" w:space="0" w:color="auto"/>
        <w:left w:val="none" w:sz="0" w:space="0" w:color="auto"/>
        <w:bottom w:val="none" w:sz="0" w:space="0" w:color="auto"/>
        <w:right w:val="none" w:sz="0" w:space="0" w:color="auto"/>
      </w:divBdr>
    </w:div>
    <w:div w:id="2013027918">
      <w:bodyDiv w:val="1"/>
      <w:marLeft w:val="0"/>
      <w:marRight w:val="0"/>
      <w:marTop w:val="0"/>
      <w:marBottom w:val="0"/>
      <w:divBdr>
        <w:top w:val="none" w:sz="0" w:space="0" w:color="auto"/>
        <w:left w:val="none" w:sz="0" w:space="0" w:color="auto"/>
        <w:bottom w:val="none" w:sz="0" w:space="0" w:color="auto"/>
        <w:right w:val="none" w:sz="0" w:space="0" w:color="auto"/>
      </w:divBdr>
    </w:div>
    <w:div w:id="2013485329">
      <w:bodyDiv w:val="1"/>
      <w:marLeft w:val="0"/>
      <w:marRight w:val="0"/>
      <w:marTop w:val="0"/>
      <w:marBottom w:val="0"/>
      <w:divBdr>
        <w:top w:val="none" w:sz="0" w:space="0" w:color="auto"/>
        <w:left w:val="none" w:sz="0" w:space="0" w:color="auto"/>
        <w:bottom w:val="none" w:sz="0" w:space="0" w:color="auto"/>
        <w:right w:val="none" w:sz="0" w:space="0" w:color="auto"/>
      </w:divBdr>
    </w:div>
    <w:div w:id="2013945475">
      <w:bodyDiv w:val="1"/>
      <w:marLeft w:val="0"/>
      <w:marRight w:val="0"/>
      <w:marTop w:val="0"/>
      <w:marBottom w:val="0"/>
      <w:divBdr>
        <w:top w:val="none" w:sz="0" w:space="0" w:color="auto"/>
        <w:left w:val="none" w:sz="0" w:space="0" w:color="auto"/>
        <w:bottom w:val="none" w:sz="0" w:space="0" w:color="auto"/>
        <w:right w:val="none" w:sz="0" w:space="0" w:color="auto"/>
      </w:divBdr>
    </w:div>
    <w:div w:id="2013992238">
      <w:bodyDiv w:val="1"/>
      <w:marLeft w:val="0"/>
      <w:marRight w:val="0"/>
      <w:marTop w:val="0"/>
      <w:marBottom w:val="0"/>
      <w:divBdr>
        <w:top w:val="none" w:sz="0" w:space="0" w:color="auto"/>
        <w:left w:val="none" w:sz="0" w:space="0" w:color="auto"/>
        <w:bottom w:val="none" w:sz="0" w:space="0" w:color="auto"/>
        <w:right w:val="none" w:sz="0" w:space="0" w:color="auto"/>
      </w:divBdr>
    </w:div>
    <w:div w:id="2015373079">
      <w:bodyDiv w:val="1"/>
      <w:marLeft w:val="0"/>
      <w:marRight w:val="0"/>
      <w:marTop w:val="0"/>
      <w:marBottom w:val="0"/>
      <w:divBdr>
        <w:top w:val="none" w:sz="0" w:space="0" w:color="auto"/>
        <w:left w:val="none" w:sz="0" w:space="0" w:color="auto"/>
        <w:bottom w:val="none" w:sz="0" w:space="0" w:color="auto"/>
        <w:right w:val="none" w:sz="0" w:space="0" w:color="auto"/>
      </w:divBdr>
    </w:div>
    <w:div w:id="2018459794">
      <w:bodyDiv w:val="1"/>
      <w:marLeft w:val="0"/>
      <w:marRight w:val="0"/>
      <w:marTop w:val="0"/>
      <w:marBottom w:val="0"/>
      <w:divBdr>
        <w:top w:val="none" w:sz="0" w:space="0" w:color="auto"/>
        <w:left w:val="none" w:sz="0" w:space="0" w:color="auto"/>
        <w:bottom w:val="none" w:sz="0" w:space="0" w:color="auto"/>
        <w:right w:val="none" w:sz="0" w:space="0" w:color="auto"/>
      </w:divBdr>
    </w:div>
    <w:div w:id="2022389023">
      <w:bodyDiv w:val="1"/>
      <w:marLeft w:val="0"/>
      <w:marRight w:val="0"/>
      <w:marTop w:val="0"/>
      <w:marBottom w:val="0"/>
      <w:divBdr>
        <w:top w:val="none" w:sz="0" w:space="0" w:color="auto"/>
        <w:left w:val="none" w:sz="0" w:space="0" w:color="auto"/>
        <w:bottom w:val="none" w:sz="0" w:space="0" w:color="auto"/>
        <w:right w:val="none" w:sz="0" w:space="0" w:color="auto"/>
      </w:divBdr>
    </w:div>
    <w:div w:id="2028215528">
      <w:bodyDiv w:val="1"/>
      <w:marLeft w:val="0"/>
      <w:marRight w:val="0"/>
      <w:marTop w:val="0"/>
      <w:marBottom w:val="0"/>
      <w:divBdr>
        <w:top w:val="none" w:sz="0" w:space="0" w:color="auto"/>
        <w:left w:val="none" w:sz="0" w:space="0" w:color="auto"/>
        <w:bottom w:val="none" w:sz="0" w:space="0" w:color="auto"/>
        <w:right w:val="none" w:sz="0" w:space="0" w:color="auto"/>
      </w:divBdr>
    </w:div>
    <w:div w:id="2029983544">
      <w:bodyDiv w:val="1"/>
      <w:marLeft w:val="0"/>
      <w:marRight w:val="0"/>
      <w:marTop w:val="0"/>
      <w:marBottom w:val="0"/>
      <w:divBdr>
        <w:top w:val="none" w:sz="0" w:space="0" w:color="auto"/>
        <w:left w:val="none" w:sz="0" w:space="0" w:color="auto"/>
        <w:bottom w:val="none" w:sz="0" w:space="0" w:color="auto"/>
        <w:right w:val="none" w:sz="0" w:space="0" w:color="auto"/>
      </w:divBdr>
    </w:div>
    <w:div w:id="2030251450">
      <w:bodyDiv w:val="1"/>
      <w:marLeft w:val="0"/>
      <w:marRight w:val="0"/>
      <w:marTop w:val="0"/>
      <w:marBottom w:val="0"/>
      <w:divBdr>
        <w:top w:val="none" w:sz="0" w:space="0" w:color="auto"/>
        <w:left w:val="none" w:sz="0" w:space="0" w:color="auto"/>
        <w:bottom w:val="none" w:sz="0" w:space="0" w:color="auto"/>
        <w:right w:val="none" w:sz="0" w:space="0" w:color="auto"/>
      </w:divBdr>
    </w:div>
    <w:div w:id="2032755603">
      <w:bodyDiv w:val="1"/>
      <w:marLeft w:val="0"/>
      <w:marRight w:val="0"/>
      <w:marTop w:val="0"/>
      <w:marBottom w:val="0"/>
      <w:divBdr>
        <w:top w:val="none" w:sz="0" w:space="0" w:color="auto"/>
        <w:left w:val="none" w:sz="0" w:space="0" w:color="auto"/>
        <w:bottom w:val="none" w:sz="0" w:space="0" w:color="auto"/>
        <w:right w:val="none" w:sz="0" w:space="0" w:color="auto"/>
      </w:divBdr>
    </w:div>
    <w:div w:id="2032804318">
      <w:bodyDiv w:val="1"/>
      <w:marLeft w:val="0"/>
      <w:marRight w:val="0"/>
      <w:marTop w:val="0"/>
      <w:marBottom w:val="0"/>
      <w:divBdr>
        <w:top w:val="none" w:sz="0" w:space="0" w:color="auto"/>
        <w:left w:val="none" w:sz="0" w:space="0" w:color="auto"/>
        <w:bottom w:val="none" w:sz="0" w:space="0" w:color="auto"/>
        <w:right w:val="none" w:sz="0" w:space="0" w:color="auto"/>
      </w:divBdr>
    </w:div>
    <w:div w:id="2033603537">
      <w:bodyDiv w:val="1"/>
      <w:marLeft w:val="0"/>
      <w:marRight w:val="0"/>
      <w:marTop w:val="0"/>
      <w:marBottom w:val="0"/>
      <w:divBdr>
        <w:top w:val="none" w:sz="0" w:space="0" w:color="auto"/>
        <w:left w:val="none" w:sz="0" w:space="0" w:color="auto"/>
        <w:bottom w:val="none" w:sz="0" w:space="0" w:color="auto"/>
        <w:right w:val="none" w:sz="0" w:space="0" w:color="auto"/>
      </w:divBdr>
    </w:div>
    <w:div w:id="2034332325">
      <w:bodyDiv w:val="1"/>
      <w:marLeft w:val="0"/>
      <w:marRight w:val="0"/>
      <w:marTop w:val="0"/>
      <w:marBottom w:val="0"/>
      <w:divBdr>
        <w:top w:val="none" w:sz="0" w:space="0" w:color="auto"/>
        <w:left w:val="none" w:sz="0" w:space="0" w:color="auto"/>
        <w:bottom w:val="none" w:sz="0" w:space="0" w:color="auto"/>
        <w:right w:val="none" w:sz="0" w:space="0" w:color="auto"/>
      </w:divBdr>
    </w:div>
    <w:div w:id="2034456720">
      <w:bodyDiv w:val="1"/>
      <w:marLeft w:val="0"/>
      <w:marRight w:val="0"/>
      <w:marTop w:val="0"/>
      <w:marBottom w:val="0"/>
      <w:divBdr>
        <w:top w:val="none" w:sz="0" w:space="0" w:color="auto"/>
        <w:left w:val="none" w:sz="0" w:space="0" w:color="auto"/>
        <w:bottom w:val="none" w:sz="0" w:space="0" w:color="auto"/>
        <w:right w:val="none" w:sz="0" w:space="0" w:color="auto"/>
      </w:divBdr>
    </w:div>
    <w:div w:id="2034844791">
      <w:bodyDiv w:val="1"/>
      <w:marLeft w:val="0"/>
      <w:marRight w:val="0"/>
      <w:marTop w:val="0"/>
      <w:marBottom w:val="0"/>
      <w:divBdr>
        <w:top w:val="none" w:sz="0" w:space="0" w:color="auto"/>
        <w:left w:val="none" w:sz="0" w:space="0" w:color="auto"/>
        <w:bottom w:val="none" w:sz="0" w:space="0" w:color="auto"/>
        <w:right w:val="none" w:sz="0" w:space="0" w:color="auto"/>
      </w:divBdr>
    </w:div>
    <w:div w:id="2035108744">
      <w:bodyDiv w:val="1"/>
      <w:marLeft w:val="0"/>
      <w:marRight w:val="0"/>
      <w:marTop w:val="0"/>
      <w:marBottom w:val="0"/>
      <w:divBdr>
        <w:top w:val="none" w:sz="0" w:space="0" w:color="auto"/>
        <w:left w:val="none" w:sz="0" w:space="0" w:color="auto"/>
        <w:bottom w:val="none" w:sz="0" w:space="0" w:color="auto"/>
        <w:right w:val="none" w:sz="0" w:space="0" w:color="auto"/>
      </w:divBdr>
    </w:div>
    <w:div w:id="2036230926">
      <w:bodyDiv w:val="1"/>
      <w:marLeft w:val="0"/>
      <w:marRight w:val="0"/>
      <w:marTop w:val="0"/>
      <w:marBottom w:val="0"/>
      <w:divBdr>
        <w:top w:val="none" w:sz="0" w:space="0" w:color="auto"/>
        <w:left w:val="none" w:sz="0" w:space="0" w:color="auto"/>
        <w:bottom w:val="none" w:sz="0" w:space="0" w:color="auto"/>
        <w:right w:val="none" w:sz="0" w:space="0" w:color="auto"/>
      </w:divBdr>
    </w:div>
    <w:div w:id="2037652229">
      <w:bodyDiv w:val="1"/>
      <w:marLeft w:val="0"/>
      <w:marRight w:val="0"/>
      <w:marTop w:val="0"/>
      <w:marBottom w:val="0"/>
      <w:divBdr>
        <w:top w:val="none" w:sz="0" w:space="0" w:color="auto"/>
        <w:left w:val="none" w:sz="0" w:space="0" w:color="auto"/>
        <w:bottom w:val="none" w:sz="0" w:space="0" w:color="auto"/>
        <w:right w:val="none" w:sz="0" w:space="0" w:color="auto"/>
      </w:divBdr>
    </w:div>
    <w:div w:id="2038236081">
      <w:bodyDiv w:val="1"/>
      <w:marLeft w:val="0"/>
      <w:marRight w:val="0"/>
      <w:marTop w:val="0"/>
      <w:marBottom w:val="0"/>
      <w:divBdr>
        <w:top w:val="none" w:sz="0" w:space="0" w:color="auto"/>
        <w:left w:val="none" w:sz="0" w:space="0" w:color="auto"/>
        <w:bottom w:val="none" w:sz="0" w:space="0" w:color="auto"/>
        <w:right w:val="none" w:sz="0" w:space="0" w:color="auto"/>
      </w:divBdr>
    </w:div>
    <w:div w:id="2040080529">
      <w:bodyDiv w:val="1"/>
      <w:marLeft w:val="0"/>
      <w:marRight w:val="0"/>
      <w:marTop w:val="0"/>
      <w:marBottom w:val="0"/>
      <w:divBdr>
        <w:top w:val="none" w:sz="0" w:space="0" w:color="auto"/>
        <w:left w:val="none" w:sz="0" w:space="0" w:color="auto"/>
        <w:bottom w:val="none" w:sz="0" w:space="0" w:color="auto"/>
        <w:right w:val="none" w:sz="0" w:space="0" w:color="auto"/>
      </w:divBdr>
    </w:div>
    <w:div w:id="2041321658">
      <w:bodyDiv w:val="1"/>
      <w:marLeft w:val="0"/>
      <w:marRight w:val="0"/>
      <w:marTop w:val="0"/>
      <w:marBottom w:val="0"/>
      <w:divBdr>
        <w:top w:val="none" w:sz="0" w:space="0" w:color="auto"/>
        <w:left w:val="none" w:sz="0" w:space="0" w:color="auto"/>
        <w:bottom w:val="none" w:sz="0" w:space="0" w:color="auto"/>
        <w:right w:val="none" w:sz="0" w:space="0" w:color="auto"/>
      </w:divBdr>
    </w:div>
    <w:div w:id="2042631774">
      <w:bodyDiv w:val="1"/>
      <w:marLeft w:val="0"/>
      <w:marRight w:val="0"/>
      <w:marTop w:val="0"/>
      <w:marBottom w:val="0"/>
      <w:divBdr>
        <w:top w:val="none" w:sz="0" w:space="0" w:color="auto"/>
        <w:left w:val="none" w:sz="0" w:space="0" w:color="auto"/>
        <w:bottom w:val="none" w:sz="0" w:space="0" w:color="auto"/>
        <w:right w:val="none" w:sz="0" w:space="0" w:color="auto"/>
      </w:divBdr>
    </w:div>
    <w:div w:id="2044355004">
      <w:bodyDiv w:val="1"/>
      <w:marLeft w:val="0"/>
      <w:marRight w:val="0"/>
      <w:marTop w:val="0"/>
      <w:marBottom w:val="0"/>
      <w:divBdr>
        <w:top w:val="none" w:sz="0" w:space="0" w:color="auto"/>
        <w:left w:val="none" w:sz="0" w:space="0" w:color="auto"/>
        <w:bottom w:val="none" w:sz="0" w:space="0" w:color="auto"/>
        <w:right w:val="none" w:sz="0" w:space="0" w:color="auto"/>
      </w:divBdr>
    </w:div>
    <w:div w:id="2044939017">
      <w:bodyDiv w:val="1"/>
      <w:marLeft w:val="0"/>
      <w:marRight w:val="0"/>
      <w:marTop w:val="0"/>
      <w:marBottom w:val="0"/>
      <w:divBdr>
        <w:top w:val="none" w:sz="0" w:space="0" w:color="auto"/>
        <w:left w:val="none" w:sz="0" w:space="0" w:color="auto"/>
        <w:bottom w:val="none" w:sz="0" w:space="0" w:color="auto"/>
        <w:right w:val="none" w:sz="0" w:space="0" w:color="auto"/>
      </w:divBdr>
    </w:div>
    <w:div w:id="2045472232">
      <w:bodyDiv w:val="1"/>
      <w:marLeft w:val="0"/>
      <w:marRight w:val="0"/>
      <w:marTop w:val="0"/>
      <w:marBottom w:val="0"/>
      <w:divBdr>
        <w:top w:val="none" w:sz="0" w:space="0" w:color="auto"/>
        <w:left w:val="none" w:sz="0" w:space="0" w:color="auto"/>
        <w:bottom w:val="none" w:sz="0" w:space="0" w:color="auto"/>
        <w:right w:val="none" w:sz="0" w:space="0" w:color="auto"/>
      </w:divBdr>
    </w:div>
    <w:div w:id="2045671167">
      <w:bodyDiv w:val="1"/>
      <w:marLeft w:val="0"/>
      <w:marRight w:val="0"/>
      <w:marTop w:val="0"/>
      <w:marBottom w:val="0"/>
      <w:divBdr>
        <w:top w:val="none" w:sz="0" w:space="0" w:color="auto"/>
        <w:left w:val="none" w:sz="0" w:space="0" w:color="auto"/>
        <w:bottom w:val="none" w:sz="0" w:space="0" w:color="auto"/>
        <w:right w:val="none" w:sz="0" w:space="0" w:color="auto"/>
      </w:divBdr>
    </w:div>
    <w:div w:id="2045713936">
      <w:bodyDiv w:val="1"/>
      <w:marLeft w:val="0"/>
      <w:marRight w:val="0"/>
      <w:marTop w:val="0"/>
      <w:marBottom w:val="0"/>
      <w:divBdr>
        <w:top w:val="none" w:sz="0" w:space="0" w:color="auto"/>
        <w:left w:val="none" w:sz="0" w:space="0" w:color="auto"/>
        <w:bottom w:val="none" w:sz="0" w:space="0" w:color="auto"/>
        <w:right w:val="none" w:sz="0" w:space="0" w:color="auto"/>
      </w:divBdr>
    </w:div>
    <w:div w:id="2045784226">
      <w:bodyDiv w:val="1"/>
      <w:marLeft w:val="0"/>
      <w:marRight w:val="0"/>
      <w:marTop w:val="0"/>
      <w:marBottom w:val="0"/>
      <w:divBdr>
        <w:top w:val="none" w:sz="0" w:space="0" w:color="auto"/>
        <w:left w:val="none" w:sz="0" w:space="0" w:color="auto"/>
        <w:bottom w:val="none" w:sz="0" w:space="0" w:color="auto"/>
        <w:right w:val="none" w:sz="0" w:space="0" w:color="auto"/>
      </w:divBdr>
    </w:div>
    <w:div w:id="2045862263">
      <w:bodyDiv w:val="1"/>
      <w:marLeft w:val="0"/>
      <w:marRight w:val="0"/>
      <w:marTop w:val="0"/>
      <w:marBottom w:val="0"/>
      <w:divBdr>
        <w:top w:val="none" w:sz="0" w:space="0" w:color="auto"/>
        <w:left w:val="none" w:sz="0" w:space="0" w:color="auto"/>
        <w:bottom w:val="none" w:sz="0" w:space="0" w:color="auto"/>
        <w:right w:val="none" w:sz="0" w:space="0" w:color="auto"/>
      </w:divBdr>
    </w:div>
    <w:div w:id="2046707816">
      <w:bodyDiv w:val="1"/>
      <w:marLeft w:val="0"/>
      <w:marRight w:val="0"/>
      <w:marTop w:val="0"/>
      <w:marBottom w:val="0"/>
      <w:divBdr>
        <w:top w:val="none" w:sz="0" w:space="0" w:color="auto"/>
        <w:left w:val="none" w:sz="0" w:space="0" w:color="auto"/>
        <w:bottom w:val="none" w:sz="0" w:space="0" w:color="auto"/>
        <w:right w:val="none" w:sz="0" w:space="0" w:color="auto"/>
      </w:divBdr>
    </w:div>
    <w:div w:id="2049141713">
      <w:bodyDiv w:val="1"/>
      <w:marLeft w:val="0"/>
      <w:marRight w:val="0"/>
      <w:marTop w:val="0"/>
      <w:marBottom w:val="0"/>
      <w:divBdr>
        <w:top w:val="none" w:sz="0" w:space="0" w:color="auto"/>
        <w:left w:val="none" w:sz="0" w:space="0" w:color="auto"/>
        <w:bottom w:val="none" w:sz="0" w:space="0" w:color="auto"/>
        <w:right w:val="none" w:sz="0" w:space="0" w:color="auto"/>
      </w:divBdr>
    </w:div>
    <w:div w:id="2050061669">
      <w:marLeft w:val="0"/>
      <w:marRight w:val="0"/>
      <w:marTop w:val="0"/>
      <w:marBottom w:val="0"/>
      <w:divBdr>
        <w:top w:val="none" w:sz="0" w:space="0" w:color="auto"/>
        <w:left w:val="none" w:sz="0" w:space="0" w:color="auto"/>
        <w:bottom w:val="none" w:sz="0" w:space="0" w:color="auto"/>
        <w:right w:val="none" w:sz="0" w:space="0" w:color="auto"/>
      </w:divBdr>
    </w:div>
    <w:div w:id="2050956874">
      <w:bodyDiv w:val="1"/>
      <w:marLeft w:val="0"/>
      <w:marRight w:val="0"/>
      <w:marTop w:val="0"/>
      <w:marBottom w:val="0"/>
      <w:divBdr>
        <w:top w:val="none" w:sz="0" w:space="0" w:color="auto"/>
        <w:left w:val="none" w:sz="0" w:space="0" w:color="auto"/>
        <w:bottom w:val="none" w:sz="0" w:space="0" w:color="auto"/>
        <w:right w:val="none" w:sz="0" w:space="0" w:color="auto"/>
      </w:divBdr>
    </w:div>
    <w:div w:id="2051491581">
      <w:bodyDiv w:val="1"/>
      <w:marLeft w:val="0"/>
      <w:marRight w:val="0"/>
      <w:marTop w:val="0"/>
      <w:marBottom w:val="0"/>
      <w:divBdr>
        <w:top w:val="none" w:sz="0" w:space="0" w:color="auto"/>
        <w:left w:val="none" w:sz="0" w:space="0" w:color="auto"/>
        <w:bottom w:val="none" w:sz="0" w:space="0" w:color="auto"/>
        <w:right w:val="none" w:sz="0" w:space="0" w:color="auto"/>
      </w:divBdr>
    </w:div>
    <w:div w:id="2051806351">
      <w:bodyDiv w:val="1"/>
      <w:marLeft w:val="0"/>
      <w:marRight w:val="0"/>
      <w:marTop w:val="0"/>
      <w:marBottom w:val="0"/>
      <w:divBdr>
        <w:top w:val="none" w:sz="0" w:space="0" w:color="auto"/>
        <w:left w:val="none" w:sz="0" w:space="0" w:color="auto"/>
        <w:bottom w:val="none" w:sz="0" w:space="0" w:color="auto"/>
        <w:right w:val="none" w:sz="0" w:space="0" w:color="auto"/>
      </w:divBdr>
    </w:div>
    <w:div w:id="2052725708">
      <w:bodyDiv w:val="1"/>
      <w:marLeft w:val="0"/>
      <w:marRight w:val="0"/>
      <w:marTop w:val="0"/>
      <w:marBottom w:val="0"/>
      <w:divBdr>
        <w:top w:val="none" w:sz="0" w:space="0" w:color="auto"/>
        <w:left w:val="none" w:sz="0" w:space="0" w:color="auto"/>
        <w:bottom w:val="none" w:sz="0" w:space="0" w:color="auto"/>
        <w:right w:val="none" w:sz="0" w:space="0" w:color="auto"/>
      </w:divBdr>
    </w:div>
    <w:div w:id="2052996358">
      <w:bodyDiv w:val="1"/>
      <w:marLeft w:val="0"/>
      <w:marRight w:val="0"/>
      <w:marTop w:val="0"/>
      <w:marBottom w:val="0"/>
      <w:divBdr>
        <w:top w:val="none" w:sz="0" w:space="0" w:color="auto"/>
        <w:left w:val="none" w:sz="0" w:space="0" w:color="auto"/>
        <w:bottom w:val="none" w:sz="0" w:space="0" w:color="auto"/>
        <w:right w:val="none" w:sz="0" w:space="0" w:color="auto"/>
      </w:divBdr>
    </w:div>
    <w:div w:id="2053075747">
      <w:bodyDiv w:val="1"/>
      <w:marLeft w:val="0"/>
      <w:marRight w:val="0"/>
      <w:marTop w:val="0"/>
      <w:marBottom w:val="0"/>
      <w:divBdr>
        <w:top w:val="none" w:sz="0" w:space="0" w:color="auto"/>
        <w:left w:val="none" w:sz="0" w:space="0" w:color="auto"/>
        <w:bottom w:val="none" w:sz="0" w:space="0" w:color="auto"/>
        <w:right w:val="none" w:sz="0" w:space="0" w:color="auto"/>
      </w:divBdr>
    </w:div>
    <w:div w:id="2053577549">
      <w:bodyDiv w:val="1"/>
      <w:marLeft w:val="0"/>
      <w:marRight w:val="0"/>
      <w:marTop w:val="0"/>
      <w:marBottom w:val="0"/>
      <w:divBdr>
        <w:top w:val="none" w:sz="0" w:space="0" w:color="auto"/>
        <w:left w:val="none" w:sz="0" w:space="0" w:color="auto"/>
        <w:bottom w:val="none" w:sz="0" w:space="0" w:color="auto"/>
        <w:right w:val="none" w:sz="0" w:space="0" w:color="auto"/>
      </w:divBdr>
    </w:div>
    <w:div w:id="2053917448">
      <w:bodyDiv w:val="1"/>
      <w:marLeft w:val="0"/>
      <w:marRight w:val="0"/>
      <w:marTop w:val="0"/>
      <w:marBottom w:val="0"/>
      <w:divBdr>
        <w:top w:val="none" w:sz="0" w:space="0" w:color="auto"/>
        <w:left w:val="none" w:sz="0" w:space="0" w:color="auto"/>
        <w:bottom w:val="none" w:sz="0" w:space="0" w:color="auto"/>
        <w:right w:val="none" w:sz="0" w:space="0" w:color="auto"/>
      </w:divBdr>
    </w:div>
    <w:div w:id="2054188146">
      <w:bodyDiv w:val="1"/>
      <w:marLeft w:val="0"/>
      <w:marRight w:val="0"/>
      <w:marTop w:val="0"/>
      <w:marBottom w:val="0"/>
      <w:divBdr>
        <w:top w:val="none" w:sz="0" w:space="0" w:color="auto"/>
        <w:left w:val="none" w:sz="0" w:space="0" w:color="auto"/>
        <w:bottom w:val="none" w:sz="0" w:space="0" w:color="auto"/>
        <w:right w:val="none" w:sz="0" w:space="0" w:color="auto"/>
      </w:divBdr>
    </w:div>
    <w:div w:id="2055228428">
      <w:bodyDiv w:val="1"/>
      <w:marLeft w:val="0"/>
      <w:marRight w:val="0"/>
      <w:marTop w:val="0"/>
      <w:marBottom w:val="0"/>
      <w:divBdr>
        <w:top w:val="none" w:sz="0" w:space="0" w:color="auto"/>
        <w:left w:val="none" w:sz="0" w:space="0" w:color="auto"/>
        <w:bottom w:val="none" w:sz="0" w:space="0" w:color="auto"/>
        <w:right w:val="none" w:sz="0" w:space="0" w:color="auto"/>
      </w:divBdr>
    </w:div>
    <w:div w:id="2056730477">
      <w:bodyDiv w:val="1"/>
      <w:marLeft w:val="0"/>
      <w:marRight w:val="0"/>
      <w:marTop w:val="0"/>
      <w:marBottom w:val="0"/>
      <w:divBdr>
        <w:top w:val="none" w:sz="0" w:space="0" w:color="auto"/>
        <w:left w:val="none" w:sz="0" w:space="0" w:color="auto"/>
        <w:bottom w:val="none" w:sz="0" w:space="0" w:color="auto"/>
        <w:right w:val="none" w:sz="0" w:space="0" w:color="auto"/>
      </w:divBdr>
    </w:div>
    <w:div w:id="2057510500">
      <w:bodyDiv w:val="1"/>
      <w:marLeft w:val="0"/>
      <w:marRight w:val="0"/>
      <w:marTop w:val="0"/>
      <w:marBottom w:val="0"/>
      <w:divBdr>
        <w:top w:val="none" w:sz="0" w:space="0" w:color="auto"/>
        <w:left w:val="none" w:sz="0" w:space="0" w:color="auto"/>
        <w:bottom w:val="none" w:sz="0" w:space="0" w:color="auto"/>
        <w:right w:val="none" w:sz="0" w:space="0" w:color="auto"/>
      </w:divBdr>
    </w:div>
    <w:div w:id="2058505432">
      <w:bodyDiv w:val="1"/>
      <w:marLeft w:val="0"/>
      <w:marRight w:val="0"/>
      <w:marTop w:val="0"/>
      <w:marBottom w:val="0"/>
      <w:divBdr>
        <w:top w:val="none" w:sz="0" w:space="0" w:color="auto"/>
        <w:left w:val="none" w:sz="0" w:space="0" w:color="auto"/>
        <w:bottom w:val="none" w:sz="0" w:space="0" w:color="auto"/>
        <w:right w:val="none" w:sz="0" w:space="0" w:color="auto"/>
      </w:divBdr>
    </w:div>
    <w:div w:id="2058623325">
      <w:bodyDiv w:val="1"/>
      <w:marLeft w:val="0"/>
      <w:marRight w:val="0"/>
      <w:marTop w:val="0"/>
      <w:marBottom w:val="0"/>
      <w:divBdr>
        <w:top w:val="none" w:sz="0" w:space="0" w:color="auto"/>
        <w:left w:val="none" w:sz="0" w:space="0" w:color="auto"/>
        <w:bottom w:val="none" w:sz="0" w:space="0" w:color="auto"/>
        <w:right w:val="none" w:sz="0" w:space="0" w:color="auto"/>
      </w:divBdr>
    </w:div>
    <w:div w:id="2059697791">
      <w:bodyDiv w:val="1"/>
      <w:marLeft w:val="0"/>
      <w:marRight w:val="0"/>
      <w:marTop w:val="0"/>
      <w:marBottom w:val="0"/>
      <w:divBdr>
        <w:top w:val="none" w:sz="0" w:space="0" w:color="auto"/>
        <w:left w:val="none" w:sz="0" w:space="0" w:color="auto"/>
        <w:bottom w:val="none" w:sz="0" w:space="0" w:color="auto"/>
        <w:right w:val="none" w:sz="0" w:space="0" w:color="auto"/>
      </w:divBdr>
    </w:div>
    <w:div w:id="2061173224">
      <w:bodyDiv w:val="1"/>
      <w:marLeft w:val="0"/>
      <w:marRight w:val="0"/>
      <w:marTop w:val="0"/>
      <w:marBottom w:val="0"/>
      <w:divBdr>
        <w:top w:val="none" w:sz="0" w:space="0" w:color="auto"/>
        <w:left w:val="none" w:sz="0" w:space="0" w:color="auto"/>
        <w:bottom w:val="none" w:sz="0" w:space="0" w:color="auto"/>
        <w:right w:val="none" w:sz="0" w:space="0" w:color="auto"/>
      </w:divBdr>
    </w:div>
    <w:div w:id="2061397526">
      <w:bodyDiv w:val="1"/>
      <w:marLeft w:val="0"/>
      <w:marRight w:val="0"/>
      <w:marTop w:val="0"/>
      <w:marBottom w:val="0"/>
      <w:divBdr>
        <w:top w:val="none" w:sz="0" w:space="0" w:color="auto"/>
        <w:left w:val="none" w:sz="0" w:space="0" w:color="auto"/>
        <w:bottom w:val="none" w:sz="0" w:space="0" w:color="auto"/>
        <w:right w:val="none" w:sz="0" w:space="0" w:color="auto"/>
      </w:divBdr>
    </w:div>
    <w:div w:id="2061400123">
      <w:bodyDiv w:val="1"/>
      <w:marLeft w:val="0"/>
      <w:marRight w:val="0"/>
      <w:marTop w:val="0"/>
      <w:marBottom w:val="0"/>
      <w:divBdr>
        <w:top w:val="none" w:sz="0" w:space="0" w:color="auto"/>
        <w:left w:val="none" w:sz="0" w:space="0" w:color="auto"/>
        <w:bottom w:val="none" w:sz="0" w:space="0" w:color="auto"/>
        <w:right w:val="none" w:sz="0" w:space="0" w:color="auto"/>
      </w:divBdr>
    </w:div>
    <w:div w:id="2061589412">
      <w:bodyDiv w:val="1"/>
      <w:marLeft w:val="0"/>
      <w:marRight w:val="0"/>
      <w:marTop w:val="0"/>
      <w:marBottom w:val="0"/>
      <w:divBdr>
        <w:top w:val="none" w:sz="0" w:space="0" w:color="auto"/>
        <w:left w:val="none" w:sz="0" w:space="0" w:color="auto"/>
        <w:bottom w:val="none" w:sz="0" w:space="0" w:color="auto"/>
        <w:right w:val="none" w:sz="0" w:space="0" w:color="auto"/>
      </w:divBdr>
    </w:div>
    <w:div w:id="2062055044">
      <w:bodyDiv w:val="1"/>
      <w:marLeft w:val="0"/>
      <w:marRight w:val="0"/>
      <w:marTop w:val="0"/>
      <w:marBottom w:val="0"/>
      <w:divBdr>
        <w:top w:val="none" w:sz="0" w:space="0" w:color="auto"/>
        <w:left w:val="none" w:sz="0" w:space="0" w:color="auto"/>
        <w:bottom w:val="none" w:sz="0" w:space="0" w:color="auto"/>
        <w:right w:val="none" w:sz="0" w:space="0" w:color="auto"/>
      </w:divBdr>
    </w:div>
    <w:div w:id="2062055536">
      <w:bodyDiv w:val="1"/>
      <w:marLeft w:val="0"/>
      <w:marRight w:val="0"/>
      <w:marTop w:val="0"/>
      <w:marBottom w:val="0"/>
      <w:divBdr>
        <w:top w:val="none" w:sz="0" w:space="0" w:color="auto"/>
        <w:left w:val="none" w:sz="0" w:space="0" w:color="auto"/>
        <w:bottom w:val="none" w:sz="0" w:space="0" w:color="auto"/>
        <w:right w:val="none" w:sz="0" w:space="0" w:color="auto"/>
      </w:divBdr>
    </w:div>
    <w:div w:id="2064403413">
      <w:bodyDiv w:val="1"/>
      <w:marLeft w:val="0"/>
      <w:marRight w:val="0"/>
      <w:marTop w:val="0"/>
      <w:marBottom w:val="0"/>
      <w:divBdr>
        <w:top w:val="none" w:sz="0" w:space="0" w:color="auto"/>
        <w:left w:val="none" w:sz="0" w:space="0" w:color="auto"/>
        <w:bottom w:val="none" w:sz="0" w:space="0" w:color="auto"/>
        <w:right w:val="none" w:sz="0" w:space="0" w:color="auto"/>
      </w:divBdr>
    </w:div>
    <w:div w:id="2065594109">
      <w:bodyDiv w:val="1"/>
      <w:marLeft w:val="0"/>
      <w:marRight w:val="0"/>
      <w:marTop w:val="0"/>
      <w:marBottom w:val="0"/>
      <w:divBdr>
        <w:top w:val="none" w:sz="0" w:space="0" w:color="auto"/>
        <w:left w:val="none" w:sz="0" w:space="0" w:color="auto"/>
        <w:bottom w:val="none" w:sz="0" w:space="0" w:color="auto"/>
        <w:right w:val="none" w:sz="0" w:space="0" w:color="auto"/>
      </w:divBdr>
    </w:div>
    <w:div w:id="2067294518">
      <w:bodyDiv w:val="1"/>
      <w:marLeft w:val="0"/>
      <w:marRight w:val="0"/>
      <w:marTop w:val="0"/>
      <w:marBottom w:val="0"/>
      <w:divBdr>
        <w:top w:val="none" w:sz="0" w:space="0" w:color="auto"/>
        <w:left w:val="none" w:sz="0" w:space="0" w:color="auto"/>
        <w:bottom w:val="none" w:sz="0" w:space="0" w:color="auto"/>
        <w:right w:val="none" w:sz="0" w:space="0" w:color="auto"/>
      </w:divBdr>
    </w:div>
    <w:div w:id="2067684114">
      <w:bodyDiv w:val="1"/>
      <w:marLeft w:val="0"/>
      <w:marRight w:val="0"/>
      <w:marTop w:val="0"/>
      <w:marBottom w:val="0"/>
      <w:divBdr>
        <w:top w:val="none" w:sz="0" w:space="0" w:color="auto"/>
        <w:left w:val="none" w:sz="0" w:space="0" w:color="auto"/>
        <w:bottom w:val="none" w:sz="0" w:space="0" w:color="auto"/>
        <w:right w:val="none" w:sz="0" w:space="0" w:color="auto"/>
      </w:divBdr>
    </w:div>
    <w:div w:id="2071880000">
      <w:bodyDiv w:val="1"/>
      <w:marLeft w:val="0"/>
      <w:marRight w:val="0"/>
      <w:marTop w:val="0"/>
      <w:marBottom w:val="0"/>
      <w:divBdr>
        <w:top w:val="none" w:sz="0" w:space="0" w:color="auto"/>
        <w:left w:val="none" w:sz="0" w:space="0" w:color="auto"/>
        <w:bottom w:val="none" w:sz="0" w:space="0" w:color="auto"/>
        <w:right w:val="none" w:sz="0" w:space="0" w:color="auto"/>
      </w:divBdr>
    </w:div>
    <w:div w:id="2072388800">
      <w:bodyDiv w:val="1"/>
      <w:marLeft w:val="0"/>
      <w:marRight w:val="0"/>
      <w:marTop w:val="0"/>
      <w:marBottom w:val="0"/>
      <w:divBdr>
        <w:top w:val="none" w:sz="0" w:space="0" w:color="auto"/>
        <w:left w:val="none" w:sz="0" w:space="0" w:color="auto"/>
        <w:bottom w:val="none" w:sz="0" w:space="0" w:color="auto"/>
        <w:right w:val="none" w:sz="0" w:space="0" w:color="auto"/>
      </w:divBdr>
    </w:div>
    <w:div w:id="2076780487">
      <w:bodyDiv w:val="1"/>
      <w:marLeft w:val="0"/>
      <w:marRight w:val="0"/>
      <w:marTop w:val="0"/>
      <w:marBottom w:val="0"/>
      <w:divBdr>
        <w:top w:val="none" w:sz="0" w:space="0" w:color="auto"/>
        <w:left w:val="none" w:sz="0" w:space="0" w:color="auto"/>
        <w:bottom w:val="none" w:sz="0" w:space="0" w:color="auto"/>
        <w:right w:val="none" w:sz="0" w:space="0" w:color="auto"/>
      </w:divBdr>
      <w:divsChild>
        <w:div w:id="1235123856">
          <w:marLeft w:val="0"/>
          <w:marRight w:val="0"/>
          <w:marTop w:val="0"/>
          <w:marBottom w:val="0"/>
          <w:divBdr>
            <w:top w:val="none" w:sz="0" w:space="0" w:color="auto"/>
            <w:left w:val="none" w:sz="0" w:space="0" w:color="auto"/>
            <w:bottom w:val="none" w:sz="0" w:space="0" w:color="auto"/>
            <w:right w:val="none" w:sz="0" w:space="0" w:color="auto"/>
          </w:divBdr>
          <w:divsChild>
            <w:div w:id="59987816">
              <w:marLeft w:val="0"/>
              <w:marRight w:val="0"/>
              <w:marTop w:val="0"/>
              <w:marBottom w:val="180"/>
              <w:divBdr>
                <w:top w:val="single" w:sz="6" w:space="11" w:color="D3D3D3"/>
                <w:left w:val="single" w:sz="6" w:space="5" w:color="D3D3D3"/>
                <w:bottom w:val="single" w:sz="6" w:space="5" w:color="D3D3D3"/>
                <w:right w:val="single" w:sz="6" w:space="5" w:color="D3D3D3"/>
              </w:divBdr>
            </w:div>
          </w:divsChild>
        </w:div>
      </w:divsChild>
    </w:div>
    <w:div w:id="2078742527">
      <w:bodyDiv w:val="1"/>
      <w:marLeft w:val="0"/>
      <w:marRight w:val="0"/>
      <w:marTop w:val="0"/>
      <w:marBottom w:val="0"/>
      <w:divBdr>
        <w:top w:val="none" w:sz="0" w:space="0" w:color="auto"/>
        <w:left w:val="none" w:sz="0" w:space="0" w:color="auto"/>
        <w:bottom w:val="none" w:sz="0" w:space="0" w:color="auto"/>
        <w:right w:val="none" w:sz="0" w:space="0" w:color="auto"/>
      </w:divBdr>
    </w:div>
    <w:div w:id="2079353348">
      <w:bodyDiv w:val="1"/>
      <w:marLeft w:val="0"/>
      <w:marRight w:val="0"/>
      <w:marTop w:val="0"/>
      <w:marBottom w:val="0"/>
      <w:divBdr>
        <w:top w:val="none" w:sz="0" w:space="0" w:color="auto"/>
        <w:left w:val="none" w:sz="0" w:space="0" w:color="auto"/>
        <w:bottom w:val="none" w:sz="0" w:space="0" w:color="auto"/>
        <w:right w:val="none" w:sz="0" w:space="0" w:color="auto"/>
      </w:divBdr>
    </w:div>
    <w:div w:id="2080981478">
      <w:bodyDiv w:val="1"/>
      <w:marLeft w:val="0"/>
      <w:marRight w:val="0"/>
      <w:marTop w:val="0"/>
      <w:marBottom w:val="0"/>
      <w:divBdr>
        <w:top w:val="none" w:sz="0" w:space="0" w:color="auto"/>
        <w:left w:val="none" w:sz="0" w:space="0" w:color="auto"/>
        <w:bottom w:val="none" w:sz="0" w:space="0" w:color="auto"/>
        <w:right w:val="none" w:sz="0" w:space="0" w:color="auto"/>
      </w:divBdr>
    </w:div>
    <w:div w:id="2080983338">
      <w:bodyDiv w:val="1"/>
      <w:marLeft w:val="0"/>
      <w:marRight w:val="0"/>
      <w:marTop w:val="0"/>
      <w:marBottom w:val="0"/>
      <w:divBdr>
        <w:top w:val="none" w:sz="0" w:space="0" w:color="auto"/>
        <w:left w:val="none" w:sz="0" w:space="0" w:color="auto"/>
        <w:bottom w:val="none" w:sz="0" w:space="0" w:color="auto"/>
        <w:right w:val="none" w:sz="0" w:space="0" w:color="auto"/>
      </w:divBdr>
    </w:div>
    <w:div w:id="2081444623">
      <w:bodyDiv w:val="1"/>
      <w:marLeft w:val="0"/>
      <w:marRight w:val="0"/>
      <w:marTop w:val="0"/>
      <w:marBottom w:val="0"/>
      <w:divBdr>
        <w:top w:val="none" w:sz="0" w:space="0" w:color="auto"/>
        <w:left w:val="none" w:sz="0" w:space="0" w:color="auto"/>
        <w:bottom w:val="none" w:sz="0" w:space="0" w:color="auto"/>
        <w:right w:val="none" w:sz="0" w:space="0" w:color="auto"/>
      </w:divBdr>
    </w:div>
    <w:div w:id="2081751759">
      <w:bodyDiv w:val="1"/>
      <w:marLeft w:val="0"/>
      <w:marRight w:val="0"/>
      <w:marTop w:val="0"/>
      <w:marBottom w:val="0"/>
      <w:divBdr>
        <w:top w:val="none" w:sz="0" w:space="0" w:color="auto"/>
        <w:left w:val="none" w:sz="0" w:space="0" w:color="auto"/>
        <w:bottom w:val="none" w:sz="0" w:space="0" w:color="auto"/>
        <w:right w:val="none" w:sz="0" w:space="0" w:color="auto"/>
      </w:divBdr>
    </w:div>
    <w:div w:id="2081831484">
      <w:bodyDiv w:val="1"/>
      <w:marLeft w:val="0"/>
      <w:marRight w:val="0"/>
      <w:marTop w:val="0"/>
      <w:marBottom w:val="0"/>
      <w:divBdr>
        <w:top w:val="none" w:sz="0" w:space="0" w:color="auto"/>
        <w:left w:val="none" w:sz="0" w:space="0" w:color="auto"/>
        <w:bottom w:val="none" w:sz="0" w:space="0" w:color="auto"/>
        <w:right w:val="none" w:sz="0" w:space="0" w:color="auto"/>
      </w:divBdr>
    </w:div>
    <w:div w:id="2082168105">
      <w:bodyDiv w:val="1"/>
      <w:marLeft w:val="0"/>
      <w:marRight w:val="0"/>
      <w:marTop w:val="0"/>
      <w:marBottom w:val="0"/>
      <w:divBdr>
        <w:top w:val="none" w:sz="0" w:space="0" w:color="auto"/>
        <w:left w:val="none" w:sz="0" w:space="0" w:color="auto"/>
        <w:bottom w:val="none" w:sz="0" w:space="0" w:color="auto"/>
        <w:right w:val="none" w:sz="0" w:space="0" w:color="auto"/>
      </w:divBdr>
    </w:div>
    <w:div w:id="2083216596">
      <w:bodyDiv w:val="1"/>
      <w:marLeft w:val="0"/>
      <w:marRight w:val="0"/>
      <w:marTop w:val="0"/>
      <w:marBottom w:val="0"/>
      <w:divBdr>
        <w:top w:val="none" w:sz="0" w:space="0" w:color="auto"/>
        <w:left w:val="none" w:sz="0" w:space="0" w:color="auto"/>
        <w:bottom w:val="none" w:sz="0" w:space="0" w:color="auto"/>
        <w:right w:val="none" w:sz="0" w:space="0" w:color="auto"/>
      </w:divBdr>
    </w:div>
    <w:div w:id="2084255974">
      <w:bodyDiv w:val="1"/>
      <w:marLeft w:val="0"/>
      <w:marRight w:val="0"/>
      <w:marTop w:val="0"/>
      <w:marBottom w:val="0"/>
      <w:divBdr>
        <w:top w:val="none" w:sz="0" w:space="0" w:color="auto"/>
        <w:left w:val="none" w:sz="0" w:space="0" w:color="auto"/>
        <w:bottom w:val="none" w:sz="0" w:space="0" w:color="auto"/>
        <w:right w:val="none" w:sz="0" w:space="0" w:color="auto"/>
      </w:divBdr>
    </w:div>
    <w:div w:id="2084451597">
      <w:bodyDiv w:val="1"/>
      <w:marLeft w:val="0"/>
      <w:marRight w:val="0"/>
      <w:marTop w:val="0"/>
      <w:marBottom w:val="0"/>
      <w:divBdr>
        <w:top w:val="none" w:sz="0" w:space="0" w:color="auto"/>
        <w:left w:val="none" w:sz="0" w:space="0" w:color="auto"/>
        <w:bottom w:val="none" w:sz="0" w:space="0" w:color="auto"/>
        <w:right w:val="none" w:sz="0" w:space="0" w:color="auto"/>
      </w:divBdr>
    </w:div>
    <w:div w:id="2084989255">
      <w:bodyDiv w:val="1"/>
      <w:marLeft w:val="0"/>
      <w:marRight w:val="0"/>
      <w:marTop w:val="0"/>
      <w:marBottom w:val="0"/>
      <w:divBdr>
        <w:top w:val="none" w:sz="0" w:space="0" w:color="auto"/>
        <w:left w:val="none" w:sz="0" w:space="0" w:color="auto"/>
        <w:bottom w:val="none" w:sz="0" w:space="0" w:color="auto"/>
        <w:right w:val="none" w:sz="0" w:space="0" w:color="auto"/>
      </w:divBdr>
    </w:div>
    <w:div w:id="2085640499">
      <w:bodyDiv w:val="1"/>
      <w:marLeft w:val="0"/>
      <w:marRight w:val="0"/>
      <w:marTop w:val="0"/>
      <w:marBottom w:val="0"/>
      <w:divBdr>
        <w:top w:val="none" w:sz="0" w:space="0" w:color="auto"/>
        <w:left w:val="none" w:sz="0" w:space="0" w:color="auto"/>
        <w:bottom w:val="none" w:sz="0" w:space="0" w:color="auto"/>
        <w:right w:val="none" w:sz="0" w:space="0" w:color="auto"/>
      </w:divBdr>
    </w:div>
    <w:div w:id="2085882138">
      <w:marLeft w:val="0"/>
      <w:marRight w:val="0"/>
      <w:marTop w:val="0"/>
      <w:marBottom w:val="0"/>
      <w:divBdr>
        <w:top w:val="none" w:sz="0" w:space="0" w:color="auto"/>
        <w:left w:val="none" w:sz="0" w:space="0" w:color="auto"/>
        <w:bottom w:val="none" w:sz="0" w:space="0" w:color="auto"/>
        <w:right w:val="none" w:sz="0" w:space="0" w:color="auto"/>
      </w:divBdr>
    </w:div>
    <w:div w:id="2087145229">
      <w:bodyDiv w:val="1"/>
      <w:marLeft w:val="0"/>
      <w:marRight w:val="0"/>
      <w:marTop w:val="0"/>
      <w:marBottom w:val="0"/>
      <w:divBdr>
        <w:top w:val="none" w:sz="0" w:space="0" w:color="auto"/>
        <w:left w:val="none" w:sz="0" w:space="0" w:color="auto"/>
        <w:bottom w:val="none" w:sz="0" w:space="0" w:color="auto"/>
        <w:right w:val="none" w:sz="0" w:space="0" w:color="auto"/>
      </w:divBdr>
    </w:div>
    <w:div w:id="2089031503">
      <w:marLeft w:val="0"/>
      <w:marRight w:val="0"/>
      <w:marTop w:val="0"/>
      <w:marBottom w:val="0"/>
      <w:divBdr>
        <w:top w:val="none" w:sz="0" w:space="0" w:color="auto"/>
        <w:left w:val="none" w:sz="0" w:space="0" w:color="auto"/>
        <w:bottom w:val="none" w:sz="0" w:space="0" w:color="auto"/>
        <w:right w:val="none" w:sz="0" w:space="0" w:color="auto"/>
      </w:divBdr>
    </w:div>
    <w:div w:id="2089493596">
      <w:bodyDiv w:val="1"/>
      <w:marLeft w:val="0"/>
      <w:marRight w:val="0"/>
      <w:marTop w:val="0"/>
      <w:marBottom w:val="0"/>
      <w:divBdr>
        <w:top w:val="none" w:sz="0" w:space="0" w:color="auto"/>
        <w:left w:val="none" w:sz="0" w:space="0" w:color="auto"/>
        <w:bottom w:val="none" w:sz="0" w:space="0" w:color="auto"/>
        <w:right w:val="none" w:sz="0" w:space="0" w:color="auto"/>
      </w:divBdr>
    </w:div>
    <w:div w:id="2092311680">
      <w:bodyDiv w:val="1"/>
      <w:marLeft w:val="0"/>
      <w:marRight w:val="0"/>
      <w:marTop w:val="0"/>
      <w:marBottom w:val="0"/>
      <w:divBdr>
        <w:top w:val="none" w:sz="0" w:space="0" w:color="auto"/>
        <w:left w:val="none" w:sz="0" w:space="0" w:color="auto"/>
        <w:bottom w:val="none" w:sz="0" w:space="0" w:color="auto"/>
        <w:right w:val="none" w:sz="0" w:space="0" w:color="auto"/>
      </w:divBdr>
    </w:div>
    <w:div w:id="2093577080">
      <w:bodyDiv w:val="1"/>
      <w:marLeft w:val="0"/>
      <w:marRight w:val="0"/>
      <w:marTop w:val="0"/>
      <w:marBottom w:val="0"/>
      <w:divBdr>
        <w:top w:val="none" w:sz="0" w:space="0" w:color="auto"/>
        <w:left w:val="none" w:sz="0" w:space="0" w:color="auto"/>
        <w:bottom w:val="none" w:sz="0" w:space="0" w:color="auto"/>
        <w:right w:val="none" w:sz="0" w:space="0" w:color="auto"/>
      </w:divBdr>
    </w:div>
    <w:div w:id="2094038080">
      <w:bodyDiv w:val="1"/>
      <w:marLeft w:val="0"/>
      <w:marRight w:val="0"/>
      <w:marTop w:val="0"/>
      <w:marBottom w:val="0"/>
      <w:divBdr>
        <w:top w:val="none" w:sz="0" w:space="0" w:color="auto"/>
        <w:left w:val="none" w:sz="0" w:space="0" w:color="auto"/>
        <w:bottom w:val="none" w:sz="0" w:space="0" w:color="auto"/>
        <w:right w:val="none" w:sz="0" w:space="0" w:color="auto"/>
      </w:divBdr>
    </w:div>
    <w:div w:id="2094425240">
      <w:bodyDiv w:val="1"/>
      <w:marLeft w:val="0"/>
      <w:marRight w:val="0"/>
      <w:marTop w:val="0"/>
      <w:marBottom w:val="0"/>
      <w:divBdr>
        <w:top w:val="none" w:sz="0" w:space="0" w:color="auto"/>
        <w:left w:val="none" w:sz="0" w:space="0" w:color="auto"/>
        <w:bottom w:val="none" w:sz="0" w:space="0" w:color="auto"/>
        <w:right w:val="none" w:sz="0" w:space="0" w:color="auto"/>
      </w:divBdr>
    </w:div>
    <w:div w:id="2094545888">
      <w:bodyDiv w:val="1"/>
      <w:marLeft w:val="0"/>
      <w:marRight w:val="0"/>
      <w:marTop w:val="0"/>
      <w:marBottom w:val="0"/>
      <w:divBdr>
        <w:top w:val="none" w:sz="0" w:space="0" w:color="auto"/>
        <w:left w:val="none" w:sz="0" w:space="0" w:color="auto"/>
        <w:bottom w:val="none" w:sz="0" w:space="0" w:color="auto"/>
        <w:right w:val="none" w:sz="0" w:space="0" w:color="auto"/>
      </w:divBdr>
    </w:div>
    <w:div w:id="2094814834">
      <w:bodyDiv w:val="1"/>
      <w:marLeft w:val="0"/>
      <w:marRight w:val="0"/>
      <w:marTop w:val="0"/>
      <w:marBottom w:val="0"/>
      <w:divBdr>
        <w:top w:val="none" w:sz="0" w:space="0" w:color="auto"/>
        <w:left w:val="none" w:sz="0" w:space="0" w:color="auto"/>
        <w:bottom w:val="none" w:sz="0" w:space="0" w:color="auto"/>
        <w:right w:val="none" w:sz="0" w:space="0" w:color="auto"/>
      </w:divBdr>
    </w:div>
    <w:div w:id="2096199322">
      <w:bodyDiv w:val="1"/>
      <w:marLeft w:val="0"/>
      <w:marRight w:val="0"/>
      <w:marTop w:val="0"/>
      <w:marBottom w:val="0"/>
      <w:divBdr>
        <w:top w:val="none" w:sz="0" w:space="0" w:color="auto"/>
        <w:left w:val="none" w:sz="0" w:space="0" w:color="auto"/>
        <w:bottom w:val="none" w:sz="0" w:space="0" w:color="auto"/>
        <w:right w:val="none" w:sz="0" w:space="0" w:color="auto"/>
      </w:divBdr>
    </w:div>
    <w:div w:id="2098936293">
      <w:bodyDiv w:val="1"/>
      <w:marLeft w:val="0"/>
      <w:marRight w:val="0"/>
      <w:marTop w:val="0"/>
      <w:marBottom w:val="0"/>
      <w:divBdr>
        <w:top w:val="none" w:sz="0" w:space="0" w:color="auto"/>
        <w:left w:val="none" w:sz="0" w:space="0" w:color="auto"/>
        <w:bottom w:val="none" w:sz="0" w:space="0" w:color="auto"/>
        <w:right w:val="none" w:sz="0" w:space="0" w:color="auto"/>
      </w:divBdr>
    </w:div>
    <w:div w:id="2102140184">
      <w:bodyDiv w:val="1"/>
      <w:marLeft w:val="0"/>
      <w:marRight w:val="0"/>
      <w:marTop w:val="0"/>
      <w:marBottom w:val="0"/>
      <w:divBdr>
        <w:top w:val="none" w:sz="0" w:space="0" w:color="auto"/>
        <w:left w:val="none" w:sz="0" w:space="0" w:color="auto"/>
        <w:bottom w:val="none" w:sz="0" w:space="0" w:color="auto"/>
        <w:right w:val="none" w:sz="0" w:space="0" w:color="auto"/>
      </w:divBdr>
    </w:div>
    <w:div w:id="2104110566">
      <w:bodyDiv w:val="1"/>
      <w:marLeft w:val="0"/>
      <w:marRight w:val="0"/>
      <w:marTop w:val="0"/>
      <w:marBottom w:val="0"/>
      <w:divBdr>
        <w:top w:val="none" w:sz="0" w:space="0" w:color="auto"/>
        <w:left w:val="none" w:sz="0" w:space="0" w:color="auto"/>
        <w:bottom w:val="none" w:sz="0" w:space="0" w:color="auto"/>
        <w:right w:val="none" w:sz="0" w:space="0" w:color="auto"/>
      </w:divBdr>
    </w:div>
    <w:div w:id="2104639800">
      <w:marLeft w:val="0"/>
      <w:marRight w:val="0"/>
      <w:marTop w:val="0"/>
      <w:marBottom w:val="0"/>
      <w:divBdr>
        <w:top w:val="none" w:sz="0" w:space="0" w:color="auto"/>
        <w:left w:val="none" w:sz="0" w:space="0" w:color="auto"/>
        <w:bottom w:val="none" w:sz="0" w:space="0" w:color="auto"/>
        <w:right w:val="none" w:sz="0" w:space="0" w:color="auto"/>
      </w:divBdr>
    </w:div>
    <w:div w:id="2104642235">
      <w:bodyDiv w:val="1"/>
      <w:marLeft w:val="0"/>
      <w:marRight w:val="0"/>
      <w:marTop w:val="0"/>
      <w:marBottom w:val="0"/>
      <w:divBdr>
        <w:top w:val="none" w:sz="0" w:space="0" w:color="auto"/>
        <w:left w:val="none" w:sz="0" w:space="0" w:color="auto"/>
        <w:bottom w:val="none" w:sz="0" w:space="0" w:color="auto"/>
        <w:right w:val="none" w:sz="0" w:space="0" w:color="auto"/>
      </w:divBdr>
    </w:div>
    <w:div w:id="2106614798">
      <w:bodyDiv w:val="1"/>
      <w:marLeft w:val="0"/>
      <w:marRight w:val="0"/>
      <w:marTop w:val="0"/>
      <w:marBottom w:val="0"/>
      <w:divBdr>
        <w:top w:val="none" w:sz="0" w:space="0" w:color="auto"/>
        <w:left w:val="none" w:sz="0" w:space="0" w:color="auto"/>
        <w:bottom w:val="none" w:sz="0" w:space="0" w:color="auto"/>
        <w:right w:val="none" w:sz="0" w:space="0" w:color="auto"/>
      </w:divBdr>
    </w:div>
    <w:div w:id="2106922269">
      <w:bodyDiv w:val="1"/>
      <w:marLeft w:val="0"/>
      <w:marRight w:val="0"/>
      <w:marTop w:val="0"/>
      <w:marBottom w:val="0"/>
      <w:divBdr>
        <w:top w:val="none" w:sz="0" w:space="0" w:color="auto"/>
        <w:left w:val="none" w:sz="0" w:space="0" w:color="auto"/>
        <w:bottom w:val="none" w:sz="0" w:space="0" w:color="auto"/>
        <w:right w:val="none" w:sz="0" w:space="0" w:color="auto"/>
      </w:divBdr>
    </w:div>
    <w:div w:id="2110275076">
      <w:bodyDiv w:val="1"/>
      <w:marLeft w:val="0"/>
      <w:marRight w:val="0"/>
      <w:marTop w:val="0"/>
      <w:marBottom w:val="0"/>
      <w:divBdr>
        <w:top w:val="none" w:sz="0" w:space="0" w:color="auto"/>
        <w:left w:val="none" w:sz="0" w:space="0" w:color="auto"/>
        <w:bottom w:val="none" w:sz="0" w:space="0" w:color="auto"/>
        <w:right w:val="none" w:sz="0" w:space="0" w:color="auto"/>
      </w:divBdr>
    </w:div>
    <w:div w:id="2110468524">
      <w:bodyDiv w:val="1"/>
      <w:marLeft w:val="0"/>
      <w:marRight w:val="0"/>
      <w:marTop w:val="0"/>
      <w:marBottom w:val="0"/>
      <w:divBdr>
        <w:top w:val="none" w:sz="0" w:space="0" w:color="auto"/>
        <w:left w:val="none" w:sz="0" w:space="0" w:color="auto"/>
        <w:bottom w:val="none" w:sz="0" w:space="0" w:color="auto"/>
        <w:right w:val="none" w:sz="0" w:space="0" w:color="auto"/>
      </w:divBdr>
    </w:div>
    <w:div w:id="2118210863">
      <w:bodyDiv w:val="1"/>
      <w:marLeft w:val="0"/>
      <w:marRight w:val="0"/>
      <w:marTop w:val="0"/>
      <w:marBottom w:val="0"/>
      <w:divBdr>
        <w:top w:val="none" w:sz="0" w:space="0" w:color="auto"/>
        <w:left w:val="none" w:sz="0" w:space="0" w:color="auto"/>
        <w:bottom w:val="none" w:sz="0" w:space="0" w:color="auto"/>
        <w:right w:val="none" w:sz="0" w:space="0" w:color="auto"/>
      </w:divBdr>
    </w:div>
    <w:div w:id="2119568202">
      <w:bodyDiv w:val="1"/>
      <w:marLeft w:val="0"/>
      <w:marRight w:val="0"/>
      <w:marTop w:val="0"/>
      <w:marBottom w:val="0"/>
      <w:divBdr>
        <w:top w:val="none" w:sz="0" w:space="0" w:color="auto"/>
        <w:left w:val="none" w:sz="0" w:space="0" w:color="auto"/>
        <w:bottom w:val="none" w:sz="0" w:space="0" w:color="auto"/>
        <w:right w:val="none" w:sz="0" w:space="0" w:color="auto"/>
      </w:divBdr>
    </w:div>
    <w:div w:id="2119793696">
      <w:bodyDiv w:val="1"/>
      <w:marLeft w:val="0"/>
      <w:marRight w:val="0"/>
      <w:marTop w:val="0"/>
      <w:marBottom w:val="0"/>
      <w:divBdr>
        <w:top w:val="none" w:sz="0" w:space="0" w:color="auto"/>
        <w:left w:val="none" w:sz="0" w:space="0" w:color="auto"/>
        <w:bottom w:val="none" w:sz="0" w:space="0" w:color="auto"/>
        <w:right w:val="none" w:sz="0" w:space="0" w:color="auto"/>
      </w:divBdr>
    </w:div>
    <w:div w:id="2120024548">
      <w:bodyDiv w:val="1"/>
      <w:marLeft w:val="0"/>
      <w:marRight w:val="0"/>
      <w:marTop w:val="0"/>
      <w:marBottom w:val="0"/>
      <w:divBdr>
        <w:top w:val="none" w:sz="0" w:space="0" w:color="auto"/>
        <w:left w:val="none" w:sz="0" w:space="0" w:color="auto"/>
        <w:bottom w:val="none" w:sz="0" w:space="0" w:color="auto"/>
        <w:right w:val="none" w:sz="0" w:space="0" w:color="auto"/>
      </w:divBdr>
    </w:div>
    <w:div w:id="2120636521">
      <w:bodyDiv w:val="1"/>
      <w:marLeft w:val="0"/>
      <w:marRight w:val="0"/>
      <w:marTop w:val="0"/>
      <w:marBottom w:val="0"/>
      <w:divBdr>
        <w:top w:val="none" w:sz="0" w:space="0" w:color="auto"/>
        <w:left w:val="none" w:sz="0" w:space="0" w:color="auto"/>
        <w:bottom w:val="none" w:sz="0" w:space="0" w:color="auto"/>
        <w:right w:val="none" w:sz="0" w:space="0" w:color="auto"/>
      </w:divBdr>
    </w:div>
    <w:div w:id="2121487404">
      <w:bodyDiv w:val="1"/>
      <w:marLeft w:val="0"/>
      <w:marRight w:val="0"/>
      <w:marTop w:val="0"/>
      <w:marBottom w:val="0"/>
      <w:divBdr>
        <w:top w:val="none" w:sz="0" w:space="0" w:color="auto"/>
        <w:left w:val="none" w:sz="0" w:space="0" w:color="auto"/>
        <w:bottom w:val="none" w:sz="0" w:space="0" w:color="auto"/>
        <w:right w:val="none" w:sz="0" w:space="0" w:color="auto"/>
      </w:divBdr>
    </w:div>
    <w:div w:id="2124570420">
      <w:bodyDiv w:val="1"/>
      <w:marLeft w:val="0"/>
      <w:marRight w:val="0"/>
      <w:marTop w:val="0"/>
      <w:marBottom w:val="0"/>
      <w:divBdr>
        <w:top w:val="none" w:sz="0" w:space="0" w:color="auto"/>
        <w:left w:val="none" w:sz="0" w:space="0" w:color="auto"/>
        <w:bottom w:val="none" w:sz="0" w:space="0" w:color="auto"/>
        <w:right w:val="none" w:sz="0" w:space="0" w:color="auto"/>
      </w:divBdr>
    </w:div>
    <w:div w:id="2127121020">
      <w:bodyDiv w:val="1"/>
      <w:marLeft w:val="0"/>
      <w:marRight w:val="0"/>
      <w:marTop w:val="0"/>
      <w:marBottom w:val="0"/>
      <w:divBdr>
        <w:top w:val="none" w:sz="0" w:space="0" w:color="auto"/>
        <w:left w:val="none" w:sz="0" w:space="0" w:color="auto"/>
        <w:bottom w:val="none" w:sz="0" w:space="0" w:color="auto"/>
        <w:right w:val="none" w:sz="0" w:space="0" w:color="auto"/>
      </w:divBdr>
    </w:div>
    <w:div w:id="2129396588">
      <w:bodyDiv w:val="1"/>
      <w:marLeft w:val="0"/>
      <w:marRight w:val="0"/>
      <w:marTop w:val="0"/>
      <w:marBottom w:val="0"/>
      <w:divBdr>
        <w:top w:val="none" w:sz="0" w:space="0" w:color="auto"/>
        <w:left w:val="none" w:sz="0" w:space="0" w:color="auto"/>
        <w:bottom w:val="none" w:sz="0" w:space="0" w:color="auto"/>
        <w:right w:val="none" w:sz="0" w:space="0" w:color="auto"/>
      </w:divBdr>
    </w:div>
    <w:div w:id="2129548922">
      <w:bodyDiv w:val="1"/>
      <w:marLeft w:val="0"/>
      <w:marRight w:val="0"/>
      <w:marTop w:val="0"/>
      <w:marBottom w:val="0"/>
      <w:divBdr>
        <w:top w:val="none" w:sz="0" w:space="0" w:color="auto"/>
        <w:left w:val="none" w:sz="0" w:space="0" w:color="auto"/>
        <w:bottom w:val="none" w:sz="0" w:space="0" w:color="auto"/>
        <w:right w:val="none" w:sz="0" w:space="0" w:color="auto"/>
      </w:divBdr>
    </w:div>
    <w:div w:id="2130004178">
      <w:bodyDiv w:val="1"/>
      <w:marLeft w:val="0"/>
      <w:marRight w:val="0"/>
      <w:marTop w:val="0"/>
      <w:marBottom w:val="0"/>
      <w:divBdr>
        <w:top w:val="none" w:sz="0" w:space="0" w:color="auto"/>
        <w:left w:val="none" w:sz="0" w:space="0" w:color="auto"/>
        <w:bottom w:val="none" w:sz="0" w:space="0" w:color="auto"/>
        <w:right w:val="none" w:sz="0" w:space="0" w:color="auto"/>
      </w:divBdr>
    </w:div>
    <w:div w:id="2133012921">
      <w:bodyDiv w:val="1"/>
      <w:marLeft w:val="0"/>
      <w:marRight w:val="0"/>
      <w:marTop w:val="0"/>
      <w:marBottom w:val="0"/>
      <w:divBdr>
        <w:top w:val="none" w:sz="0" w:space="0" w:color="auto"/>
        <w:left w:val="none" w:sz="0" w:space="0" w:color="auto"/>
        <w:bottom w:val="none" w:sz="0" w:space="0" w:color="auto"/>
        <w:right w:val="none" w:sz="0" w:space="0" w:color="auto"/>
      </w:divBdr>
    </w:div>
    <w:div w:id="2133596031">
      <w:bodyDiv w:val="1"/>
      <w:marLeft w:val="0"/>
      <w:marRight w:val="0"/>
      <w:marTop w:val="0"/>
      <w:marBottom w:val="0"/>
      <w:divBdr>
        <w:top w:val="none" w:sz="0" w:space="0" w:color="auto"/>
        <w:left w:val="none" w:sz="0" w:space="0" w:color="auto"/>
        <w:bottom w:val="none" w:sz="0" w:space="0" w:color="auto"/>
        <w:right w:val="none" w:sz="0" w:space="0" w:color="auto"/>
      </w:divBdr>
    </w:div>
    <w:div w:id="2134665262">
      <w:bodyDiv w:val="1"/>
      <w:marLeft w:val="0"/>
      <w:marRight w:val="0"/>
      <w:marTop w:val="0"/>
      <w:marBottom w:val="0"/>
      <w:divBdr>
        <w:top w:val="none" w:sz="0" w:space="0" w:color="auto"/>
        <w:left w:val="none" w:sz="0" w:space="0" w:color="auto"/>
        <w:bottom w:val="none" w:sz="0" w:space="0" w:color="auto"/>
        <w:right w:val="none" w:sz="0" w:space="0" w:color="auto"/>
      </w:divBdr>
    </w:div>
    <w:div w:id="2136097522">
      <w:bodyDiv w:val="1"/>
      <w:marLeft w:val="0"/>
      <w:marRight w:val="0"/>
      <w:marTop w:val="0"/>
      <w:marBottom w:val="0"/>
      <w:divBdr>
        <w:top w:val="none" w:sz="0" w:space="0" w:color="auto"/>
        <w:left w:val="none" w:sz="0" w:space="0" w:color="auto"/>
        <w:bottom w:val="none" w:sz="0" w:space="0" w:color="auto"/>
        <w:right w:val="none" w:sz="0" w:space="0" w:color="auto"/>
      </w:divBdr>
    </w:div>
    <w:div w:id="2136438516">
      <w:bodyDiv w:val="1"/>
      <w:marLeft w:val="0"/>
      <w:marRight w:val="0"/>
      <w:marTop w:val="0"/>
      <w:marBottom w:val="0"/>
      <w:divBdr>
        <w:top w:val="none" w:sz="0" w:space="0" w:color="auto"/>
        <w:left w:val="none" w:sz="0" w:space="0" w:color="auto"/>
        <w:bottom w:val="none" w:sz="0" w:space="0" w:color="auto"/>
        <w:right w:val="none" w:sz="0" w:space="0" w:color="auto"/>
      </w:divBdr>
    </w:div>
    <w:div w:id="2136488441">
      <w:bodyDiv w:val="1"/>
      <w:marLeft w:val="0"/>
      <w:marRight w:val="0"/>
      <w:marTop w:val="0"/>
      <w:marBottom w:val="0"/>
      <w:divBdr>
        <w:top w:val="none" w:sz="0" w:space="0" w:color="auto"/>
        <w:left w:val="none" w:sz="0" w:space="0" w:color="auto"/>
        <w:bottom w:val="none" w:sz="0" w:space="0" w:color="auto"/>
        <w:right w:val="none" w:sz="0" w:space="0" w:color="auto"/>
      </w:divBdr>
    </w:div>
    <w:div w:id="2139183430">
      <w:bodyDiv w:val="1"/>
      <w:marLeft w:val="0"/>
      <w:marRight w:val="0"/>
      <w:marTop w:val="0"/>
      <w:marBottom w:val="0"/>
      <w:divBdr>
        <w:top w:val="none" w:sz="0" w:space="0" w:color="auto"/>
        <w:left w:val="none" w:sz="0" w:space="0" w:color="auto"/>
        <w:bottom w:val="none" w:sz="0" w:space="0" w:color="auto"/>
        <w:right w:val="none" w:sz="0" w:space="0" w:color="auto"/>
      </w:divBdr>
    </w:div>
    <w:div w:id="2140567070">
      <w:bodyDiv w:val="1"/>
      <w:marLeft w:val="0"/>
      <w:marRight w:val="0"/>
      <w:marTop w:val="0"/>
      <w:marBottom w:val="0"/>
      <w:divBdr>
        <w:top w:val="none" w:sz="0" w:space="0" w:color="auto"/>
        <w:left w:val="none" w:sz="0" w:space="0" w:color="auto"/>
        <w:bottom w:val="none" w:sz="0" w:space="0" w:color="auto"/>
        <w:right w:val="none" w:sz="0" w:space="0" w:color="auto"/>
      </w:divBdr>
    </w:div>
    <w:div w:id="2141412187">
      <w:bodyDiv w:val="1"/>
      <w:marLeft w:val="0"/>
      <w:marRight w:val="0"/>
      <w:marTop w:val="0"/>
      <w:marBottom w:val="0"/>
      <w:divBdr>
        <w:top w:val="none" w:sz="0" w:space="0" w:color="auto"/>
        <w:left w:val="none" w:sz="0" w:space="0" w:color="auto"/>
        <w:bottom w:val="none" w:sz="0" w:space="0" w:color="auto"/>
        <w:right w:val="none" w:sz="0" w:space="0" w:color="auto"/>
      </w:divBdr>
    </w:div>
    <w:div w:id="2141612281">
      <w:bodyDiv w:val="1"/>
      <w:marLeft w:val="0"/>
      <w:marRight w:val="0"/>
      <w:marTop w:val="0"/>
      <w:marBottom w:val="0"/>
      <w:divBdr>
        <w:top w:val="none" w:sz="0" w:space="0" w:color="auto"/>
        <w:left w:val="none" w:sz="0" w:space="0" w:color="auto"/>
        <w:bottom w:val="none" w:sz="0" w:space="0" w:color="auto"/>
        <w:right w:val="none" w:sz="0" w:space="0" w:color="auto"/>
      </w:divBdr>
    </w:div>
    <w:div w:id="2142729375">
      <w:bodyDiv w:val="1"/>
      <w:marLeft w:val="0"/>
      <w:marRight w:val="0"/>
      <w:marTop w:val="0"/>
      <w:marBottom w:val="0"/>
      <w:divBdr>
        <w:top w:val="none" w:sz="0" w:space="0" w:color="auto"/>
        <w:left w:val="none" w:sz="0" w:space="0" w:color="auto"/>
        <w:bottom w:val="none" w:sz="0" w:space="0" w:color="auto"/>
        <w:right w:val="none" w:sz="0" w:space="0" w:color="auto"/>
      </w:divBdr>
    </w:div>
    <w:div w:id="2143108432">
      <w:bodyDiv w:val="1"/>
      <w:marLeft w:val="0"/>
      <w:marRight w:val="0"/>
      <w:marTop w:val="0"/>
      <w:marBottom w:val="0"/>
      <w:divBdr>
        <w:top w:val="none" w:sz="0" w:space="0" w:color="auto"/>
        <w:left w:val="none" w:sz="0" w:space="0" w:color="auto"/>
        <w:bottom w:val="none" w:sz="0" w:space="0" w:color="auto"/>
        <w:right w:val="none" w:sz="0" w:space="0" w:color="auto"/>
      </w:divBdr>
    </w:div>
    <w:div w:id="2143116305">
      <w:bodyDiv w:val="1"/>
      <w:marLeft w:val="0"/>
      <w:marRight w:val="0"/>
      <w:marTop w:val="0"/>
      <w:marBottom w:val="0"/>
      <w:divBdr>
        <w:top w:val="none" w:sz="0" w:space="0" w:color="auto"/>
        <w:left w:val="none" w:sz="0" w:space="0" w:color="auto"/>
        <w:bottom w:val="none" w:sz="0" w:space="0" w:color="auto"/>
        <w:right w:val="none" w:sz="0" w:space="0" w:color="auto"/>
      </w:divBdr>
    </w:div>
    <w:div w:id="2144496991">
      <w:bodyDiv w:val="1"/>
      <w:marLeft w:val="0"/>
      <w:marRight w:val="0"/>
      <w:marTop w:val="0"/>
      <w:marBottom w:val="0"/>
      <w:divBdr>
        <w:top w:val="none" w:sz="0" w:space="0" w:color="auto"/>
        <w:left w:val="none" w:sz="0" w:space="0" w:color="auto"/>
        <w:bottom w:val="none" w:sz="0" w:space="0" w:color="auto"/>
        <w:right w:val="none" w:sz="0" w:space="0" w:color="auto"/>
      </w:divBdr>
    </w:div>
    <w:div w:id="2146654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1" Type="http://schemas.openxmlformats.org/officeDocument/2006/relationships/oleObject" Target="file:///F:\99\&#1591;&#1585;&#1581;\&#1570;&#1576;&#1575;&#1606;\&#1589;&#1605;&#1578;\&#1601;&#1585;&#1608;&#1603;&#1585;&#1608;&#1605;%20&#1608;%20&#1601;&#1585;&#1608;&#1605;&#1606;&#1711;&#1606;&#1586;\&#1601;&#1585;&#1608;&#1603;&#1585;&#1608;&#1605;%20&#1608;%20&#1601;&#1585;&#1608;&#1605;&#1606;&#1711;&#1606;&#1586;.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399191353821737"/>
          <c:y val="0.21582733812949681"/>
          <c:w val="0.70597829146845248"/>
          <c:h val="0.63549160671462923"/>
        </c:manualLayout>
      </c:layout>
      <c:lineChart>
        <c:grouping val="standard"/>
        <c:varyColors val="0"/>
        <c:ser>
          <c:idx val="0"/>
          <c:order val="0"/>
          <c:tx>
            <c:strRef>
              <c:f>'[فروكروم و فرومنگنز.xlsx]آنالیز حساسیت'!$J$3</c:f>
              <c:strCache>
                <c:ptCount val="1"/>
                <c:pt idx="0">
                  <c:v>هزینه های تولید</c:v>
                </c:pt>
              </c:strCache>
            </c:strRef>
          </c:tx>
          <c:spPr>
            <a:ln w="12700">
              <a:solidFill>
                <a:srgbClr val="000080"/>
              </a:solidFill>
              <a:prstDash val="solid"/>
            </a:ln>
          </c:spPr>
          <c:marker>
            <c:symbol val="diamond"/>
            <c:size val="5"/>
            <c:spPr>
              <a:solidFill>
                <a:srgbClr val="000080"/>
              </a:solidFill>
              <a:ln>
                <a:solidFill>
                  <a:srgbClr val="000080"/>
                </a:solidFill>
                <a:prstDash val="solid"/>
              </a:ln>
            </c:spPr>
          </c:marker>
          <c:cat>
            <c:numRef>
              <c:f>'[فروكروم و فرومنگنز.xlsx]آنالیز حساسیت'!$H$4:$H$12</c:f>
              <c:numCache>
                <c:formatCode>0%</c:formatCode>
                <c:ptCount val="9"/>
                <c:pt idx="0">
                  <c:v>-0.2</c:v>
                </c:pt>
                <c:pt idx="1">
                  <c:v>-0.15</c:v>
                </c:pt>
                <c:pt idx="2">
                  <c:v>-0.1</c:v>
                </c:pt>
                <c:pt idx="3">
                  <c:v>-0.05</c:v>
                </c:pt>
                <c:pt idx="4">
                  <c:v>0</c:v>
                </c:pt>
                <c:pt idx="5">
                  <c:v>0.05</c:v>
                </c:pt>
                <c:pt idx="6">
                  <c:v>0.1</c:v>
                </c:pt>
                <c:pt idx="7">
                  <c:v>0.15</c:v>
                </c:pt>
                <c:pt idx="8">
                  <c:v>0.2</c:v>
                </c:pt>
              </c:numCache>
            </c:numRef>
          </c:cat>
          <c:val>
            <c:numRef>
              <c:f>'[فروكروم و فرومنگنز.xlsx]آنالیز حساسیت'!$J$4:$J$12</c:f>
              <c:numCache>
                <c:formatCode>0.0%</c:formatCode>
                <c:ptCount val="9"/>
                <c:pt idx="0">
                  <c:v>0.5012706792002628</c:v>
                </c:pt>
                <c:pt idx="1">
                  <c:v>0.45870448556847054</c:v>
                </c:pt>
                <c:pt idx="2">
                  <c:v>0.41577646264797408</c:v>
                </c:pt>
                <c:pt idx="3">
                  <c:v>0.37233927107294185</c:v>
                </c:pt>
                <c:pt idx="4">
                  <c:v>0.33777160532139128</c:v>
                </c:pt>
                <c:pt idx="5">
                  <c:v>0.28304332889810313</c:v>
                </c:pt>
                <c:pt idx="6">
                  <c:v>0.23648739711388189</c:v>
                </c:pt>
                <c:pt idx="7">
                  <c:v>0.18790393275966832</c:v>
                </c:pt>
                <c:pt idx="8">
                  <c:v>0.13631378806486616</c:v>
                </c:pt>
              </c:numCache>
            </c:numRef>
          </c:val>
          <c:smooth val="0"/>
          <c:extLst>
            <c:ext xmlns:c16="http://schemas.microsoft.com/office/drawing/2014/chart" uri="{C3380CC4-5D6E-409C-BE32-E72D297353CC}">
              <c16:uniqueId val="{00000000-FBE8-4DE4-B03F-DBE3F33CBCAF}"/>
            </c:ext>
          </c:extLst>
        </c:ser>
        <c:ser>
          <c:idx val="1"/>
          <c:order val="1"/>
          <c:tx>
            <c:strRef>
              <c:f>'[فروكروم و فرومنگنز.xlsx]آنالیز حساسیت'!$L$3</c:f>
              <c:strCache>
                <c:ptCount val="1"/>
                <c:pt idx="0">
                  <c:v>سرمایه گذاری ثابت</c:v>
                </c:pt>
              </c:strCache>
            </c:strRef>
          </c:tx>
          <c:spPr>
            <a:ln w="12700">
              <a:solidFill>
                <a:srgbClr val="FF00FF"/>
              </a:solidFill>
              <a:prstDash val="solid"/>
            </a:ln>
          </c:spPr>
          <c:marker>
            <c:symbol val="square"/>
            <c:size val="5"/>
            <c:spPr>
              <a:solidFill>
                <a:srgbClr val="FF00FF"/>
              </a:solidFill>
              <a:ln>
                <a:solidFill>
                  <a:srgbClr val="FF00FF"/>
                </a:solidFill>
                <a:prstDash val="solid"/>
              </a:ln>
            </c:spPr>
          </c:marker>
          <c:cat>
            <c:numRef>
              <c:f>'[فروكروم و فرومنگنز.xlsx]آنالیز حساسیت'!$H$4:$H$12</c:f>
              <c:numCache>
                <c:formatCode>0%</c:formatCode>
                <c:ptCount val="9"/>
                <c:pt idx="0">
                  <c:v>-0.2</c:v>
                </c:pt>
                <c:pt idx="1">
                  <c:v>-0.15</c:v>
                </c:pt>
                <c:pt idx="2">
                  <c:v>-0.1</c:v>
                </c:pt>
                <c:pt idx="3">
                  <c:v>-0.05</c:v>
                </c:pt>
                <c:pt idx="4">
                  <c:v>0</c:v>
                </c:pt>
                <c:pt idx="5">
                  <c:v>0.05</c:v>
                </c:pt>
                <c:pt idx="6">
                  <c:v>0.1</c:v>
                </c:pt>
                <c:pt idx="7">
                  <c:v>0.15</c:v>
                </c:pt>
                <c:pt idx="8">
                  <c:v>0.2</c:v>
                </c:pt>
              </c:numCache>
            </c:numRef>
          </c:cat>
          <c:val>
            <c:numRef>
              <c:f>'[فروكروم و فرومنگنز.xlsx]آنالیز حساسیت'!$L$4:$L$12</c:f>
              <c:numCache>
                <c:formatCode>0.0%</c:formatCode>
                <c:ptCount val="9"/>
                <c:pt idx="0">
                  <c:v>0.40641284297226621</c:v>
                </c:pt>
                <c:pt idx="1">
                  <c:v>0.38407173885765133</c:v>
                </c:pt>
                <c:pt idx="2">
                  <c:v>0.36377692308387988</c:v>
                </c:pt>
                <c:pt idx="3">
                  <c:v>0.34523009953599781</c:v>
                </c:pt>
                <c:pt idx="4">
                  <c:v>0.33777160532139128</c:v>
                </c:pt>
                <c:pt idx="5">
                  <c:v>0.3124590332798578</c:v>
                </c:pt>
                <c:pt idx="6">
                  <c:v>0.29787402270266572</c:v>
                </c:pt>
                <c:pt idx="7">
                  <c:v>0.28429862701461905</c:v>
                </c:pt>
                <c:pt idx="8">
                  <c:v>0.27161809780311286</c:v>
                </c:pt>
              </c:numCache>
            </c:numRef>
          </c:val>
          <c:smooth val="0"/>
          <c:extLst>
            <c:ext xmlns:c16="http://schemas.microsoft.com/office/drawing/2014/chart" uri="{C3380CC4-5D6E-409C-BE32-E72D297353CC}">
              <c16:uniqueId val="{00000001-FBE8-4DE4-B03F-DBE3F33CBCAF}"/>
            </c:ext>
          </c:extLst>
        </c:ser>
        <c:ser>
          <c:idx val="2"/>
          <c:order val="2"/>
          <c:tx>
            <c:strRef>
              <c:f>'[فروكروم و فرومنگنز.xlsx]آنالیز حساسیت'!$N$3</c:f>
              <c:strCache>
                <c:ptCount val="1"/>
                <c:pt idx="0">
                  <c:v>فروش</c:v>
                </c:pt>
              </c:strCache>
            </c:strRef>
          </c:tx>
          <c:spPr>
            <a:ln w="12700">
              <a:solidFill>
                <a:srgbClr val="FFFF00"/>
              </a:solidFill>
              <a:prstDash val="solid"/>
            </a:ln>
          </c:spPr>
          <c:marker>
            <c:symbol val="triangle"/>
            <c:size val="5"/>
            <c:spPr>
              <a:solidFill>
                <a:srgbClr val="FFFF00"/>
              </a:solidFill>
              <a:ln>
                <a:solidFill>
                  <a:srgbClr val="FFFF00"/>
                </a:solidFill>
                <a:prstDash val="solid"/>
              </a:ln>
            </c:spPr>
          </c:marker>
          <c:cat>
            <c:numRef>
              <c:f>'[فروكروم و فرومنگنز.xlsx]آنالیز حساسیت'!$H$4:$H$12</c:f>
              <c:numCache>
                <c:formatCode>0%</c:formatCode>
                <c:ptCount val="9"/>
                <c:pt idx="0">
                  <c:v>-0.2</c:v>
                </c:pt>
                <c:pt idx="1">
                  <c:v>-0.15</c:v>
                </c:pt>
                <c:pt idx="2">
                  <c:v>-0.1</c:v>
                </c:pt>
                <c:pt idx="3">
                  <c:v>-0.05</c:v>
                </c:pt>
                <c:pt idx="4">
                  <c:v>0</c:v>
                </c:pt>
                <c:pt idx="5">
                  <c:v>0.05</c:v>
                </c:pt>
                <c:pt idx="6">
                  <c:v>0.1</c:v>
                </c:pt>
                <c:pt idx="7">
                  <c:v>0.15</c:v>
                </c:pt>
                <c:pt idx="8">
                  <c:v>0.2</c:v>
                </c:pt>
              </c:numCache>
            </c:numRef>
          </c:cat>
          <c:val>
            <c:numRef>
              <c:f>'[فروكروم و فرومنگنز.xlsx]آنالیز حساسیت'!$N$4:$N$12</c:f>
              <c:numCache>
                <c:formatCode>0.0%</c:formatCode>
                <c:ptCount val="9"/>
                <c:pt idx="0">
                  <c:v>4.3918106931222001E-2</c:v>
                </c:pt>
                <c:pt idx="1">
                  <c:v>0.12820933061209838</c:v>
                </c:pt>
                <c:pt idx="2">
                  <c:v>0.20050429289139093</c:v>
                </c:pt>
                <c:pt idx="3">
                  <c:v>0.26631958990145499</c:v>
                </c:pt>
                <c:pt idx="4">
                  <c:v>0.33777160532139128</c:v>
                </c:pt>
                <c:pt idx="5">
                  <c:v>0.3874844260349477</c:v>
                </c:pt>
                <c:pt idx="6">
                  <c:v>0.44501787867772391</c:v>
                </c:pt>
                <c:pt idx="7">
                  <c:v>0.50130758066118286</c:v>
                </c:pt>
                <c:pt idx="8">
                  <c:v>0.55669709514368582</c:v>
                </c:pt>
              </c:numCache>
            </c:numRef>
          </c:val>
          <c:smooth val="0"/>
          <c:extLst>
            <c:ext xmlns:c16="http://schemas.microsoft.com/office/drawing/2014/chart" uri="{C3380CC4-5D6E-409C-BE32-E72D297353CC}">
              <c16:uniqueId val="{00000002-FBE8-4DE4-B03F-DBE3F33CBCAF}"/>
            </c:ext>
          </c:extLst>
        </c:ser>
        <c:dLbls>
          <c:showLegendKey val="0"/>
          <c:showVal val="0"/>
          <c:showCatName val="0"/>
          <c:showSerName val="0"/>
          <c:showPercent val="0"/>
          <c:showBubbleSize val="0"/>
        </c:dLbls>
        <c:marker val="1"/>
        <c:smooth val="0"/>
        <c:axId val="803408768"/>
        <c:axId val="803409328"/>
      </c:lineChart>
      <c:catAx>
        <c:axId val="803408768"/>
        <c:scaling>
          <c:orientation val="minMax"/>
        </c:scaling>
        <c:delete val="0"/>
        <c:axPos val="b"/>
        <c:title>
          <c:tx>
            <c:rich>
              <a:bodyPr/>
              <a:lstStyle/>
              <a:p>
                <a:pPr>
                  <a:defRPr sz="1000" b="1"/>
                </a:pPr>
                <a:r>
                  <a:rPr lang="fa-IR" sz="1000" b="1"/>
                  <a:t>درصد تغییرات</a:t>
                </a:r>
              </a:p>
            </c:rich>
          </c:tx>
          <c:layout>
            <c:manualLayout>
              <c:xMode val="edge"/>
              <c:yMode val="edge"/>
              <c:x val="0.41088519431305237"/>
              <c:y val="0.92891431629551813"/>
            </c:manualLayout>
          </c:layout>
          <c:overlay val="0"/>
          <c:spPr>
            <a:noFill/>
            <a:ln w="25400">
              <a:noFill/>
            </a:ln>
          </c:spPr>
        </c:title>
        <c:numFmt formatCode="0%" sourceLinked="1"/>
        <c:majorTickMark val="out"/>
        <c:minorTickMark val="none"/>
        <c:tickLblPos val="nextTo"/>
        <c:spPr>
          <a:ln w="3175">
            <a:solidFill>
              <a:srgbClr val="000000"/>
            </a:solidFill>
            <a:prstDash val="solid"/>
          </a:ln>
        </c:spPr>
        <c:txPr>
          <a:bodyPr rot="0" vert="horz"/>
          <a:lstStyle/>
          <a:p>
            <a:pPr>
              <a:defRPr sz="1200"/>
            </a:pPr>
            <a:endParaRPr lang="en-US"/>
          </a:p>
        </c:txPr>
        <c:crossAx val="803409328"/>
        <c:crosses val="autoZero"/>
        <c:auto val="1"/>
        <c:lblAlgn val="ctr"/>
        <c:lblOffset val="100"/>
        <c:tickLblSkip val="1"/>
        <c:tickMarkSkip val="1"/>
        <c:noMultiLvlLbl val="0"/>
      </c:catAx>
      <c:valAx>
        <c:axId val="803409328"/>
        <c:scaling>
          <c:orientation val="minMax"/>
        </c:scaling>
        <c:delete val="0"/>
        <c:axPos val="l"/>
        <c:majorGridlines>
          <c:spPr>
            <a:ln w="3175">
              <a:solidFill>
                <a:srgbClr val="000000"/>
              </a:solidFill>
              <a:prstDash val="solid"/>
            </a:ln>
          </c:spPr>
        </c:majorGridlines>
        <c:title>
          <c:tx>
            <c:rich>
              <a:bodyPr/>
              <a:lstStyle/>
              <a:p>
                <a:pPr>
                  <a:defRPr/>
                </a:pPr>
                <a:r>
                  <a:rPr lang="fa-IR"/>
                  <a:t>نرخ بازده داخلی</a:t>
                </a:r>
              </a:p>
            </c:rich>
          </c:tx>
          <c:layout>
            <c:manualLayout>
              <c:xMode val="edge"/>
              <c:yMode val="edge"/>
              <c:x val="6.7567567567567571E-3"/>
              <c:y val="0.42206335718826532"/>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a:pPr>
            <a:endParaRPr lang="en-US"/>
          </a:p>
        </c:txPr>
        <c:crossAx val="803408768"/>
        <c:crosses val="autoZero"/>
        <c:crossBetween val="between"/>
      </c:valAx>
      <c:spPr>
        <a:solidFill>
          <a:srgbClr val="EEEEEE"/>
        </a:solidFill>
        <a:ln w="12700">
          <a:solidFill>
            <a:srgbClr val="808080"/>
          </a:solidFill>
          <a:prstDash val="solid"/>
        </a:ln>
      </c:spPr>
    </c:plotArea>
    <c:legend>
      <c:legendPos val="r"/>
      <c:layout>
        <c:manualLayout>
          <c:xMode val="edge"/>
          <c:yMode val="edge"/>
          <c:x val="0.82774860502528713"/>
          <c:y val="0.40767486797963309"/>
          <c:w val="0.16684595710692041"/>
          <c:h val="0.25404016523422124"/>
        </c:manualLayout>
      </c:layout>
      <c:overlay val="0"/>
      <c:spPr>
        <a:solidFill>
          <a:srgbClr val="FFFFFF"/>
        </a:solidFill>
        <a:ln w="3175">
          <a:solidFill>
            <a:srgbClr val="000000"/>
          </a:solidFill>
          <a:prstDash val="solid"/>
        </a:ln>
      </c:spPr>
      <c:txPr>
        <a:bodyPr/>
        <a:lstStyle/>
        <a:p>
          <a:pPr>
            <a:defRPr sz="1100"/>
          </a:pPr>
          <a:endParaRPr lang="en-US"/>
        </a:p>
      </c:txPr>
    </c:legend>
    <c:plotVisOnly val="1"/>
    <c:dispBlanksAs val="gap"/>
    <c:showDLblsOverMax val="0"/>
  </c:chart>
  <c:spPr>
    <a:gradFill rotWithShape="0">
      <a:gsLst>
        <a:gs pos="0">
          <a:srgbClr val="FFFFFF"/>
        </a:gs>
        <a:gs pos="100000">
          <a:srgbClr val="FFFFFF">
            <a:gamma/>
            <a:shade val="46275"/>
            <a:invGamma/>
          </a:srgbClr>
        </a:gs>
      </a:gsLst>
      <a:lin ang="18900000" scaled="1"/>
    </a:gradFill>
    <a:ln w="3175">
      <a:noFill/>
      <a:prstDash val="solid"/>
    </a:ln>
  </c:spPr>
  <c:txPr>
    <a:bodyPr/>
    <a:lstStyle/>
    <a:p>
      <a:pPr>
        <a:defRPr sz="1425" b="0" i="0" u="none" strike="noStrike" baseline="0">
          <a:solidFill>
            <a:srgbClr val="333333"/>
          </a:solidFill>
          <a:latin typeface="Arial"/>
          <a:ea typeface="Arial"/>
          <a:cs typeface="B Mitra" panose="00000400000000000000" pitchFamily="2" charset="-78"/>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Placeholder1</b:Tag>
    <b:SourceType>Book</b:SourceType>
    <b:Guid>{2D76384D-9CE1-49ED-A662-49467386F7E3}</b:Guid>
    <b:RefOrder>1</b:RefOrder>
  </b:Source>
</b:Sources>
</file>

<file path=customXml/itemProps1.xml><?xml version="1.0" encoding="utf-8"?>
<ds:datastoreItem xmlns:ds="http://schemas.openxmlformats.org/officeDocument/2006/customXml" ds:itemID="{BA8776AF-3CFB-4C1A-A149-A822E28AEE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1411</TotalTime>
  <Pages>34</Pages>
  <Words>6991</Words>
  <Characters>39849</Characters>
  <Application>Microsoft Office Word</Application>
  <DocSecurity>0</DocSecurity>
  <Lines>332</Lines>
  <Paragraphs>93</Paragraphs>
  <ScaleCrop>false</ScaleCrop>
  <HeadingPairs>
    <vt:vector size="2" baseType="variant">
      <vt:variant>
        <vt:lpstr>Title</vt:lpstr>
      </vt:variant>
      <vt:variant>
        <vt:i4>1</vt:i4>
      </vt:variant>
    </vt:vector>
  </HeadingPairs>
  <TitlesOfParts>
    <vt:vector size="1" baseType="lpstr">
      <vt:lpstr>گزارش توجيهي طرح</vt:lpstr>
    </vt:vector>
  </TitlesOfParts>
  <Company>BRKco</Company>
  <LinksUpToDate>false</LinksUpToDate>
  <CharactersWithSpaces>46747</CharactersWithSpaces>
  <SharedDoc>false</SharedDoc>
  <HLinks>
    <vt:vector size="918" baseType="variant">
      <vt:variant>
        <vt:i4>1245233</vt:i4>
      </vt:variant>
      <vt:variant>
        <vt:i4>914</vt:i4>
      </vt:variant>
      <vt:variant>
        <vt:i4>0</vt:i4>
      </vt:variant>
      <vt:variant>
        <vt:i4>5</vt:i4>
      </vt:variant>
      <vt:variant>
        <vt:lpwstr/>
      </vt:variant>
      <vt:variant>
        <vt:lpwstr>_Toc265948237</vt:lpwstr>
      </vt:variant>
      <vt:variant>
        <vt:i4>1769532</vt:i4>
      </vt:variant>
      <vt:variant>
        <vt:i4>905</vt:i4>
      </vt:variant>
      <vt:variant>
        <vt:i4>0</vt:i4>
      </vt:variant>
      <vt:variant>
        <vt:i4>5</vt:i4>
      </vt:variant>
      <vt:variant>
        <vt:lpwstr/>
      </vt:variant>
      <vt:variant>
        <vt:lpwstr>_Toc266092187</vt:lpwstr>
      </vt:variant>
      <vt:variant>
        <vt:i4>1769532</vt:i4>
      </vt:variant>
      <vt:variant>
        <vt:i4>899</vt:i4>
      </vt:variant>
      <vt:variant>
        <vt:i4>0</vt:i4>
      </vt:variant>
      <vt:variant>
        <vt:i4>5</vt:i4>
      </vt:variant>
      <vt:variant>
        <vt:lpwstr/>
      </vt:variant>
      <vt:variant>
        <vt:lpwstr>_Toc266092186</vt:lpwstr>
      </vt:variant>
      <vt:variant>
        <vt:i4>1769532</vt:i4>
      </vt:variant>
      <vt:variant>
        <vt:i4>893</vt:i4>
      </vt:variant>
      <vt:variant>
        <vt:i4>0</vt:i4>
      </vt:variant>
      <vt:variant>
        <vt:i4>5</vt:i4>
      </vt:variant>
      <vt:variant>
        <vt:lpwstr/>
      </vt:variant>
      <vt:variant>
        <vt:lpwstr>_Toc266092185</vt:lpwstr>
      </vt:variant>
      <vt:variant>
        <vt:i4>1769532</vt:i4>
      </vt:variant>
      <vt:variant>
        <vt:i4>887</vt:i4>
      </vt:variant>
      <vt:variant>
        <vt:i4>0</vt:i4>
      </vt:variant>
      <vt:variant>
        <vt:i4>5</vt:i4>
      </vt:variant>
      <vt:variant>
        <vt:lpwstr/>
      </vt:variant>
      <vt:variant>
        <vt:lpwstr>_Toc266092184</vt:lpwstr>
      </vt:variant>
      <vt:variant>
        <vt:i4>1769532</vt:i4>
      </vt:variant>
      <vt:variant>
        <vt:i4>881</vt:i4>
      </vt:variant>
      <vt:variant>
        <vt:i4>0</vt:i4>
      </vt:variant>
      <vt:variant>
        <vt:i4>5</vt:i4>
      </vt:variant>
      <vt:variant>
        <vt:lpwstr/>
      </vt:variant>
      <vt:variant>
        <vt:lpwstr>_Toc266092183</vt:lpwstr>
      </vt:variant>
      <vt:variant>
        <vt:i4>1769532</vt:i4>
      </vt:variant>
      <vt:variant>
        <vt:i4>875</vt:i4>
      </vt:variant>
      <vt:variant>
        <vt:i4>0</vt:i4>
      </vt:variant>
      <vt:variant>
        <vt:i4>5</vt:i4>
      </vt:variant>
      <vt:variant>
        <vt:lpwstr/>
      </vt:variant>
      <vt:variant>
        <vt:lpwstr>_Toc266092182</vt:lpwstr>
      </vt:variant>
      <vt:variant>
        <vt:i4>1769532</vt:i4>
      </vt:variant>
      <vt:variant>
        <vt:i4>869</vt:i4>
      </vt:variant>
      <vt:variant>
        <vt:i4>0</vt:i4>
      </vt:variant>
      <vt:variant>
        <vt:i4>5</vt:i4>
      </vt:variant>
      <vt:variant>
        <vt:lpwstr/>
      </vt:variant>
      <vt:variant>
        <vt:lpwstr>_Toc266092181</vt:lpwstr>
      </vt:variant>
      <vt:variant>
        <vt:i4>1769532</vt:i4>
      </vt:variant>
      <vt:variant>
        <vt:i4>863</vt:i4>
      </vt:variant>
      <vt:variant>
        <vt:i4>0</vt:i4>
      </vt:variant>
      <vt:variant>
        <vt:i4>5</vt:i4>
      </vt:variant>
      <vt:variant>
        <vt:lpwstr/>
      </vt:variant>
      <vt:variant>
        <vt:lpwstr>_Toc266092180</vt:lpwstr>
      </vt:variant>
      <vt:variant>
        <vt:i4>1310780</vt:i4>
      </vt:variant>
      <vt:variant>
        <vt:i4>857</vt:i4>
      </vt:variant>
      <vt:variant>
        <vt:i4>0</vt:i4>
      </vt:variant>
      <vt:variant>
        <vt:i4>5</vt:i4>
      </vt:variant>
      <vt:variant>
        <vt:lpwstr/>
      </vt:variant>
      <vt:variant>
        <vt:lpwstr>_Toc266092179</vt:lpwstr>
      </vt:variant>
      <vt:variant>
        <vt:i4>1310780</vt:i4>
      </vt:variant>
      <vt:variant>
        <vt:i4>851</vt:i4>
      </vt:variant>
      <vt:variant>
        <vt:i4>0</vt:i4>
      </vt:variant>
      <vt:variant>
        <vt:i4>5</vt:i4>
      </vt:variant>
      <vt:variant>
        <vt:lpwstr/>
      </vt:variant>
      <vt:variant>
        <vt:lpwstr>_Toc266092178</vt:lpwstr>
      </vt:variant>
      <vt:variant>
        <vt:i4>1310780</vt:i4>
      </vt:variant>
      <vt:variant>
        <vt:i4>845</vt:i4>
      </vt:variant>
      <vt:variant>
        <vt:i4>0</vt:i4>
      </vt:variant>
      <vt:variant>
        <vt:i4>5</vt:i4>
      </vt:variant>
      <vt:variant>
        <vt:lpwstr/>
      </vt:variant>
      <vt:variant>
        <vt:lpwstr>_Toc266092177</vt:lpwstr>
      </vt:variant>
      <vt:variant>
        <vt:i4>1310780</vt:i4>
      </vt:variant>
      <vt:variant>
        <vt:i4>839</vt:i4>
      </vt:variant>
      <vt:variant>
        <vt:i4>0</vt:i4>
      </vt:variant>
      <vt:variant>
        <vt:i4>5</vt:i4>
      </vt:variant>
      <vt:variant>
        <vt:lpwstr/>
      </vt:variant>
      <vt:variant>
        <vt:lpwstr>_Toc266092176</vt:lpwstr>
      </vt:variant>
      <vt:variant>
        <vt:i4>1310780</vt:i4>
      </vt:variant>
      <vt:variant>
        <vt:i4>833</vt:i4>
      </vt:variant>
      <vt:variant>
        <vt:i4>0</vt:i4>
      </vt:variant>
      <vt:variant>
        <vt:i4>5</vt:i4>
      </vt:variant>
      <vt:variant>
        <vt:lpwstr/>
      </vt:variant>
      <vt:variant>
        <vt:lpwstr>_Toc266092175</vt:lpwstr>
      </vt:variant>
      <vt:variant>
        <vt:i4>1310780</vt:i4>
      </vt:variant>
      <vt:variant>
        <vt:i4>827</vt:i4>
      </vt:variant>
      <vt:variant>
        <vt:i4>0</vt:i4>
      </vt:variant>
      <vt:variant>
        <vt:i4>5</vt:i4>
      </vt:variant>
      <vt:variant>
        <vt:lpwstr/>
      </vt:variant>
      <vt:variant>
        <vt:lpwstr>_Toc266092174</vt:lpwstr>
      </vt:variant>
      <vt:variant>
        <vt:i4>1310780</vt:i4>
      </vt:variant>
      <vt:variant>
        <vt:i4>821</vt:i4>
      </vt:variant>
      <vt:variant>
        <vt:i4>0</vt:i4>
      </vt:variant>
      <vt:variant>
        <vt:i4>5</vt:i4>
      </vt:variant>
      <vt:variant>
        <vt:lpwstr/>
      </vt:variant>
      <vt:variant>
        <vt:lpwstr>_Toc266092173</vt:lpwstr>
      </vt:variant>
      <vt:variant>
        <vt:i4>1310780</vt:i4>
      </vt:variant>
      <vt:variant>
        <vt:i4>815</vt:i4>
      </vt:variant>
      <vt:variant>
        <vt:i4>0</vt:i4>
      </vt:variant>
      <vt:variant>
        <vt:i4>5</vt:i4>
      </vt:variant>
      <vt:variant>
        <vt:lpwstr/>
      </vt:variant>
      <vt:variant>
        <vt:lpwstr>_Toc266092172</vt:lpwstr>
      </vt:variant>
      <vt:variant>
        <vt:i4>1310780</vt:i4>
      </vt:variant>
      <vt:variant>
        <vt:i4>809</vt:i4>
      </vt:variant>
      <vt:variant>
        <vt:i4>0</vt:i4>
      </vt:variant>
      <vt:variant>
        <vt:i4>5</vt:i4>
      </vt:variant>
      <vt:variant>
        <vt:lpwstr/>
      </vt:variant>
      <vt:variant>
        <vt:lpwstr>_Toc266092171</vt:lpwstr>
      </vt:variant>
      <vt:variant>
        <vt:i4>1310780</vt:i4>
      </vt:variant>
      <vt:variant>
        <vt:i4>803</vt:i4>
      </vt:variant>
      <vt:variant>
        <vt:i4>0</vt:i4>
      </vt:variant>
      <vt:variant>
        <vt:i4>5</vt:i4>
      </vt:variant>
      <vt:variant>
        <vt:lpwstr/>
      </vt:variant>
      <vt:variant>
        <vt:lpwstr>_Toc266092170</vt:lpwstr>
      </vt:variant>
      <vt:variant>
        <vt:i4>1376316</vt:i4>
      </vt:variant>
      <vt:variant>
        <vt:i4>797</vt:i4>
      </vt:variant>
      <vt:variant>
        <vt:i4>0</vt:i4>
      </vt:variant>
      <vt:variant>
        <vt:i4>5</vt:i4>
      </vt:variant>
      <vt:variant>
        <vt:lpwstr/>
      </vt:variant>
      <vt:variant>
        <vt:lpwstr>_Toc266092169</vt:lpwstr>
      </vt:variant>
      <vt:variant>
        <vt:i4>1376316</vt:i4>
      </vt:variant>
      <vt:variant>
        <vt:i4>791</vt:i4>
      </vt:variant>
      <vt:variant>
        <vt:i4>0</vt:i4>
      </vt:variant>
      <vt:variant>
        <vt:i4>5</vt:i4>
      </vt:variant>
      <vt:variant>
        <vt:lpwstr/>
      </vt:variant>
      <vt:variant>
        <vt:lpwstr>_Toc266092168</vt:lpwstr>
      </vt:variant>
      <vt:variant>
        <vt:i4>1376316</vt:i4>
      </vt:variant>
      <vt:variant>
        <vt:i4>785</vt:i4>
      </vt:variant>
      <vt:variant>
        <vt:i4>0</vt:i4>
      </vt:variant>
      <vt:variant>
        <vt:i4>5</vt:i4>
      </vt:variant>
      <vt:variant>
        <vt:lpwstr/>
      </vt:variant>
      <vt:variant>
        <vt:lpwstr>_Toc266092167</vt:lpwstr>
      </vt:variant>
      <vt:variant>
        <vt:i4>1376316</vt:i4>
      </vt:variant>
      <vt:variant>
        <vt:i4>779</vt:i4>
      </vt:variant>
      <vt:variant>
        <vt:i4>0</vt:i4>
      </vt:variant>
      <vt:variant>
        <vt:i4>5</vt:i4>
      </vt:variant>
      <vt:variant>
        <vt:lpwstr/>
      </vt:variant>
      <vt:variant>
        <vt:lpwstr>_Toc266092166</vt:lpwstr>
      </vt:variant>
      <vt:variant>
        <vt:i4>1376316</vt:i4>
      </vt:variant>
      <vt:variant>
        <vt:i4>773</vt:i4>
      </vt:variant>
      <vt:variant>
        <vt:i4>0</vt:i4>
      </vt:variant>
      <vt:variant>
        <vt:i4>5</vt:i4>
      </vt:variant>
      <vt:variant>
        <vt:lpwstr/>
      </vt:variant>
      <vt:variant>
        <vt:lpwstr>_Toc266092165</vt:lpwstr>
      </vt:variant>
      <vt:variant>
        <vt:i4>1376316</vt:i4>
      </vt:variant>
      <vt:variant>
        <vt:i4>767</vt:i4>
      </vt:variant>
      <vt:variant>
        <vt:i4>0</vt:i4>
      </vt:variant>
      <vt:variant>
        <vt:i4>5</vt:i4>
      </vt:variant>
      <vt:variant>
        <vt:lpwstr/>
      </vt:variant>
      <vt:variant>
        <vt:lpwstr>_Toc266092164</vt:lpwstr>
      </vt:variant>
      <vt:variant>
        <vt:i4>1376316</vt:i4>
      </vt:variant>
      <vt:variant>
        <vt:i4>761</vt:i4>
      </vt:variant>
      <vt:variant>
        <vt:i4>0</vt:i4>
      </vt:variant>
      <vt:variant>
        <vt:i4>5</vt:i4>
      </vt:variant>
      <vt:variant>
        <vt:lpwstr/>
      </vt:variant>
      <vt:variant>
        <vt:lpwstr>_Toc266092163</vt:lpwstr>
      </vt:variant>
      <vt:variant>
        <vt:i4>1376316</vt:i4>
      </vt:variant>
      <vt:variant>
        <vt:i4>755</vt:i4>
      </vt:variant>
      <vt:variant>
        <vt:i4>0</vt:i4>
      </vt:variant>
      <vt:variant>
        <vt:i4>5</vt:i4>
      </vt:variant>
      <vt:variant>
        <vt:lpwstr/>
      </vt:variant>
      <vt:variant>
        <vt:lpwstr>_Toc266092162</vt:lpwstr>
      </vt:variant>
      <vt:variant>
        <vt:i4>1376316</vt:i4>
      </vt:variant>
      <vt:variant>
        <vt:i4>749</vt:i4>
      </vt:variant>
      <vt:variant>
        <vt:i4>0</vt:i4>
      </vt:variant>
      <vt:variant>
        <vt:i4>5</vt:i4>
      </vt:variant>
      <vt:variant>
        <vt:lpwstr/>
      </vt:variant>
      <vt:variant>
        <vt:lpwstr>_Toc266092161</vt:lpwstr>
      </vt:variant>
      <vt:variant>
        <vt:i4>1376316</vt:i4>
      </vt:variant>
      <vt:variant>
        <vt:i4>743</vt:i4>
      </vt:variant>
      <vt:variant>
        <vt:i4>0</vt:i4>
      </vt:variant>
      <vt:variant>
        <vt:i4>5</vt:i4>
      </vt:variant>
      <vt:variant>
        <vt:lpwstr/>
      </vt:variant>
      <vt:variant>
        <vt:lpwstr>_Toc266092160</vt:lpwstr>
      </vt:variant>
      <vt:variant>
        <vt:i4>1441852</vt:i4>
      </vt:variant>
      <vt:variant>
        <vt:i4>737</vt:i4>
      </vt:variant>
      <vt:variant>
        <vt:i4>0</vt:i4>
      </vt:variant>
      <vt:variant>
        <vt:i4>5</vt:i4>
      </vt:variant>
      <vt:variant>
        <vt:lpwstr/>
      </vt:variant>
      <vt:variant>
        <vt:lpwstr>_Toc266092159</vt:lpwstr>
      </vt:variant>
      <vt:variant>
        <vt:i4>1441852</vt:i4>
      </vt:variant>
      <vt:variant>
        <vt:i4>731</vt:i4>
      </vt:variant>
      <vt:variant>
        <vt:i4>0</vt:i4>
      </vt:variant>
      <vt:variant>
        <vt:i4>5</vt:i4>
      </vt:variant>
      <vt:variant>
        <vt:lpwstr/>
      </vt:variant>
      <vt:variant>
        <vt:lpwstr>_Toc266092158</vt:lpwstr>
      </vt:variant>
      <vt:variant>
        <vt:i4>1441852</vt:i4>
      </vt:variant>
      <vt:variant>
        <vt:i4>725</vt:i4>
      </vt:variant>
      <vt:variant>
        <vt:i4>0</vt:i4>
      </vt:variant>
      <vt:variant>
        <vt:i4>5</vt:i4>
      </vt:variant>
      <vt:variant>
        <vt:lpwstr/>
      </vt:variant>
      <vt:variant>
        <vt:lpwstr>_Toc266092157</vt:lpwstr>
      </vt:variant>
      <vt:variant>
        <vt:i4>1441852</vt:i4>
      </vt:variant>
      <vt:variant>
        <vt:i4>719</vt:i4>
      </vt:variant>
      <vt:variant>
        <vt:i4>0</vt:i4>
      </vt:variant>
      <vt:variant>
        <vt:i4>5</vt:i4>
      </vt:variant>
      <vt:variant>
        <vt:lpwstr/>
      </vt:variant>
      <vt:variant>
        <vt:lpwstr>_Toc266092156</vt:lpwstr>
      </vt:variant>
      <vt:variant>
        <vt:i4>1441852</vt:i4>
      </vt:variant>
      <vt:variant>
        <vt:i4>713</vt:i4>
      </vt:variant>
      <vt:variant>
        <vt:i4>0</vt:i4>
      </vt:variant>
      <vt:variant>
        <vt:i4>5</vt:i4>
      </vt:variant>
      <vt:variant>
        <vt:lpwstr/>
      </vt:variant>
      <vt:variant>
        <vt:lpwstr>_Toc266092155</vt:lpwstr>
      </vt:variant>
      <vt:variant>
        <vt:i4>1441852</vt:i4>
      </vt:variant>
      <vt:variant>
        <vt:i4>707</vt:i4>
      </vt:variant>
      <vt:variant>
        <vt:i4>0</vt:i4>
      </vt:variant>
      <vt:variant>
        <vt:i4>5</vt:i4>
      </vt:variant>
      <vt:variant>
        <vt:lpwstr/>
      </vt:variant>
      <vt:variant>
        <vt:lpwstr>_Toc266092154</vt:lpwstr>
      </vt:variant>
      <vt:variant>
        <vt:i4>1441852</vt:i4>
      </vt:variant>
      <vt:variant>
        <vt:i4>701</vt:i4>
      </vt:variant>
      <vt:variant>
        <vt:i4>0</vt:i4>
      </vt:variant>
      <vt:variant>
        <vt:i4>5</vt:i4>
      </vt:variant>
      <vt:variant>
        <vt:lpwstr/>
      </vt:variant>
      <vt:variant>
        <vt:lpwstr>_Toc266092153</vt:lpwstr>
      </vt:variant>
      <vt:variant>
        <vt:i4>1441852</vt:i4>
      </vt:variant>
      <vt:variant>
        <vt:i4>695</vt:i4>
      </vt:variant>
      <vt:variant>
        <vt:i4>0</vt:i4>
      </vt:variant>
      <vt:variant>
        <vt:i4>5</vt:i4>
      </vt:variant>
      <vt:variant>
        <vt:lpwstr/>
      </vt:variant>
      <vt:variant>
        <vt:lpwstr>_Toc266092152</vt:lpwstr>
      </vt:variant>
      <vt:variant>
        <vt:i4>1441852</vt:i4>
      </vt:variant>
      <vt:variant>
        <vt:i4>689</vt:i4>
      </vt:variant>
      <vt:variant>
        <vt:i4>0</vt:i4>
      </vt:variant>
      <vt:variant>
        <vt:i4>5</vt:i4>
      </vt:variant>
      <vt:variant>
        <vt:lpwstr/>
      </vt:variant>
      <vt:variant>
        <vt:lpwstr>_Toc266092151</vt:lpwstr>
      </vt:variant>
      <vt:variant>
        <vt:i4>1441852</vt:i4>
      </vt:variant>
      <vt:variant>
        <vt:i4>683</vt:i4>
      </vt:variant>
      <vt:variant>
        <vt:i4>0</vt:i4>
      </vt:variant>
      <vt:variant>
        <vt:i4>5</vt:i4>
      </vt:variant>
      <vt:variant>
        <vt:lpwstr/>
      </vt:variant>
      <vt:variant>
        <vt:lpwstr>_Toc266092150</vt:lpwstr>
      </vt:variant>
      <vt:variant>
        <vt:i4>1507388</vt:i4>
      </vt:variant>
      <vt:variant>
        <vt:i4>677</vt:i4>
      </vt:variant>
      <vt:variant>
        <vt:i4>0</vt:i4>
      </vt:variant>
      <vt:variant>
        <vt:i4>5</vt:i4>
      </vt:variant>
      <vt:variant>
        <vt:lpwstr/>
      </vt:variant>
      <vt:variant>
        <vt:lpwstr>_Toc266092149</vt:lpwstr>
      </vt:variant>
      <vt:variant>
        <vt:i4>1507388</vt:i4>
      </vt:variant>
      <vt:variant>
        <vt:i4>671</vt:i4>
      </vt:variant>
      <vt:variant>
        <vt:i4>0</vt:i4>
      </vt:variant>
      <vt:variant>
        <vt:i4>5</vt:i4>
      </vt:variant>
      <vt:variant>
        <vt:lpwstr/>
      </vt:variant>
      <vt:variant>
        <vt:lpwstr>_Toc266092148</vt:lpwstr>
      </vt:variant>
      <vt:variant>
        <vt:i4>1507388</vt:i4>
      </vt:variant>
      <vt:variant>
        <vt:i4>665</vt:i4>
      </vt:variant>
      <vt:variant>
        <vt:i4>0</vt:i4>
      </vt:variant>
      <vt:variant>
        <vt:i4>5</vt:i4>
      </vt:variant>
      <vt:variant>
        <vt:lpwstr/>
      </vt:variant>
      <vt:variant>
        <vt:lpwstr>_Toc266092147</vt:lpwstr>
      </vt:variant>
      <vt:variant>
        <vt:i4>1507388</vt:i4>
      </vt:variant>
      <vt:variant>
        <vt:i4>659</vt:i4>
      </vt:variant>
      <vt:variant>
        <vt:i4>0</vt:i4>
      </vt:variant>
      <vt:variant>
        <vt:i4>5</vt:i4>
      </vt:variant>
      <vt:variant>
        <vt:lpwstr/>
      </vt:variant>
      <vt:variant>
        <vt:lpwstr>_Toc266092146</vt:lpwstr>
      </vt:variant>
      <vt:variant>
        <vt:i4>1507388</vt:i4>
      </vt:variant>
      <vt:variant>
        <vt:i4>653</vt:i4>
      </vt:variant>
      <vt:variant>
        <vt:i4>0</vt:i4>
      </vt:variant>
      <vt:variant>
        <vt:i4>5</vt:i4>
      </vt:variant>
      <vt:variant>
        <vt:lpwstr/>
      </vt:variant>
      <vt:variant>
        <vt:lpwstr>_Toc266092145</vt:lpwstr>
      </vt:variant>
      <vt:variant>
        <vt:i4>1507388</vt:i4>
      </vt:variant>
      <vt:variant>
        <vt:i4>647</vt:i4>
      </vt:variant>
      <vt:variant>
        <vt:i4>0</vt:i4>
      </vt:variant>
      <vt:variant>
        <vt:i4>5</vt:i4>
      </vt:variant>
      <vt:variant>
        <vt:lpwstr/>
      </vt:variant>
      <vt:variant>
        <vt:lpwstr>_Toc266092144</vt:lpwstr>
      </vt:variant>
      <vt:variant>
        <vt:i4>1507388</vt:i4>
      </vt:variant>
      <vt:variant>
        <vt:i4>641</vt:i4>
      </vt:variant>
      <vt:variant>
        <vt:i4>0</vt:i4>
      </vt:variant>
      <vt:variant>
        <vt:i4>5</vt:i4>
      </vt:variant>
      <vt:variant>
        <vt:lpwstr/>
      </vt:variant>
      <vt:variant>
        <vt:lpwstr>_Toc266092143</vt:lpwstr>
      </vt:variant>
      <vt:variant>
        <vt:i4>1441844</vt:i4>
      </vt:variant>
      <vt:variant>
        <vt:i4>632</vt:i4>
      </vt:variant>
      <vt:variant>
        <vt:i4>0</vt:i4>
      </vt:variant>
      <vt:variant>
        <vt:i4>5</vt:i4>
      </vt:variant>
      <vt:variant>
        <vt:lpwstr/>
      </vt:variant>
      <vt:variant>
        <vt:lpwstr>_Toc266100062</vt:lpwstr>
      </vt:variant>
      <vt:variant>
        <vt:i4>1441844</vt:i4>
      </vt:variant>
      <vt:variant>
        <vt:i4>626</vt:i4>
      </vt:variant>
      <vt:variant>
        <vt:i4>0</vt:i4>
      </vt:variant>
      <vt:variant>
        <vt:i4>5</vt:i4>
      </vt:variant>
      <vt:variant>
        <vt:lpwstr/>
      </vt:variant>
      <vt:variant>
        <vt:lpwstr>_Toc266100061</vt:lpwstr>
      </vt:variant>
      <vt:variant>
        <vt:i4>1441844</vt:i4>
      </vt:variant>
      <vt:variant>
        <vt:i4>620</vt:i4>
      </vt:variant>
      <vt:variant>
        <vt:i4>0</vt:i4>
      </vt:variant>
      <vt:variant>
        <vt:i4>5</vt:i4>
      </vt:variant>
      <vt:variant>
        <vt:lpwstr/>
      </vt:variant>
      <vt:variant>
        <vt:lpwstr>_Toc266100060</vt:lpwstr>
      </vt:variant>
      <vt:variant>
        <vt:i4>1376308</vt:i4>
      </vt:variant>
      <vt:variant>
        <vt:i4>614</vt:i4>
      </vt:variant>
      <vt:variant>
        <vt:i4>0</vt:i4>
      </vt:variant>
      <vt:variant>
        <vt:i4>5</vt:i4>
      </vt:variant>
      <vt:variant>
        <vt:lpwstr/>
      </vt:variant>
      <vt:variant>
        <vt:lpwstr>_Toc266100059</vt:lpwstr>
      </vt:variant>
      <vt:variant>
        <vt:i4>1376308</vt:i4>
      </vt:variant>
      <vt:variant>
        <vt:i4>608</vt:i4>
      </vt:variant>
      <vt:variant>
        <vt:i4>0</vt:i4>
      </vt:variant>
      <vt:variant>
        <vt:i4>5</vt:i4>
      </vt:variant>
      <vt:variant>
        <vt:lpwstr/>
      </vt:variant>
      <vt:variant>
        <vt:lpwstr>_Toc266100058</vt:lpwstr>
      </vt:variant>
      <vt:variant>
        <vt:i4>1376308</vt:i4>
      </vt:variant>
      <vt:variant>
        <vt:i4>602</vt:i4>
      </vt:variant>
      <vt:variant>
        <vt:i4>0</vt:i4>
      </vt:variant>
      <vt:variant>
        <vt:i4>5</vt:i4>
      </vt:variant>
      <vt:variant>
        <vt:lpwstr/>
      </vt:variant>
      <vt:variant>
        <vt:lpwstr>_Toc266100057</vt:lpwstr>
      </vt:variant>
      <vt:variant>
        <vt:i4>1376308</vt:i4>
      </vt:variant>
      <vt:variant>
        <vt:i4>596</vt:i4>
      </vt:variant>
      <vt:variant>
        <vt:i4>0</vt:i4>
      </vt:variant>
      <vt:variant>
        <vt:i4>5</vt:i4>
      </vt:variant>
      <vt:variant>
        <vt:lpwstr/>
      </vt:variant>
      <vt:variant>
        <vt:lpwstr>_Toc266100056</vt:lpwstr>
      </vt:variant>
      <vt:variant>
        <vt:i4>1376308</vt:i4>
      </vt:variant>
      <vt:variant>
        <vt:i4>590</vt:i4>
      </vt:variant>
      <vt:variant>
        <vt:i4>0</vt:i4>
      </vt:variant>
      <vt:variant>
        <vt:i4>5</vt:i4>
      </vt:variant>
      <vt:variant>
        <vt:lpwstr/>
      </vt:variant>
      <vt:variant>
        <vt:lpwstr>_Toc266100055</vt:lpwstr>
      </vt:variant>
      <vt:variant>
        <vt:i4>1376308</vt:i4>
      </vt:variant>
      <vt:variant>
        <vt:i4>584</vt:i4>
      </vt:variant>
      <vt:variant>
        <vt:i4>0</vt:i4>
      </vt:variant>
      <vt:variant>
        <vt:i4>5</vt:i4>
      </vt:variant>
      <vt:variant>
        <vt:lpwstr/>
      </vt:variant>
      <vt:variant>
        <vt:lpwstr>_Toc266100054</vt:lpwstr>
      </vt:variant>
      <vt:variant>
        <vt:i4>1376308</vt:i4>
      </vt:variant>
      <vt:variant>
        <vt:i4>578</vt:i4>
      </vt:variant>
      <vt:variant>
        <vt:i4>0</vt:i4>
      </vt:variant>
      <vt:variant>
        <vt:i4>5</vt:i4>
      </vt:variant>
      <vt:variant>
        <vt:lpwstr/>
      </vt:variant>
      <vt:variant>
        <vt:lpwstr>_Toc266100053</vt:lpwstr>
      </vt:variant>
      <vt:variant>
        <vt:i4>1376308</vt:i4>
      </vt:variant>
      <vt:variant>
        <vt:i4>572</vt:i4>
      </vt:variant>
      <vt:variant>
        <vt:i4>0</vt:i4>
      </vt:variant>
      <vt:variant>
        <vt:i4>5</vt:i4>
      </vt:variant>
      <vt:variant>
        <vt:lpwstr/>
      </vt:variant>
      <vt:variant>
        <vt:lpwstr>_Toc266100052</vt:lpwstr>
      </vt:variant>
      <vt:variant>
        <vt:i4>1376308</vt:i4>
      </vt:variant>
      <vt:variant>
        <vt:i4>566</vt:i4>
      </vt:variant>
      <vt:variant>
        <vt:i4>0</vt:i4>
      </vt:variant>
      <vt:variant>
        <vt:i4>5</vt:i4>
      </vt:variant>
      <vt:variant>
        <vt:lpwstr/>
      </vt:variant>
      <vt:variant>
        <vt:lpwstr>_Toc266100051</vt:lpwstr>
      </vt:variant>
      <vt:variant>
        <vt:i4>1376308</vt:i4>
      </vt:variant>
      <vt:variant>
        <vt:i4>560</vt:i4>
      </vt:variant>
      <vt:variant>
        <vt:i4>0</vt:i4>
      </vt:variant>
      <vt:variant>
        <vt:i4>5</vt:i4>
      </vt:variant>
      <vt:variant>
        <vt:lpwstr/>
      </vt:variant>
      <vt:variant>
        <vt:lpwstr>_Toc266100050</vt:lpwstr>
      </vt:variant>
      <vt:variant>
        <vt:i4>1310772</vt:i4>
      </vt:variant>
      <vt:variant>
        <vt:i4>554</vt:i4>
      </vt:variant>
      <vt:variant>
        <vt:i4>0</vt:i4>
      </vt:variant>
      <vt:variant>
        <vt:i4>5</vt:i4>
      </vt:variant>
      <vt:variant>
        <vt:lpwstr/>
      </vt:variant>
      <vt:variant>
        <vt:lpwstr>_Toc266100049</vt:lpwstr>
      </vt:variant>
      <vt:variant>
        <vt:i4>1310772</vt:i4>
      </vt:variant>
      <vt:variant>
        <vt:i4>548</vt:i4>
      </vt:variant>
      <vt:variant>
        <vt:i4>0</vt:i4>
      </vt:variant>
      <vt:variant>
        <vt:i4>5</vt:i4>
      </vt:variant>
      <vt:variant>
        <vt:lpwstr/>
      </vt:variant>
      <vt:variant>
        <vt:lpwstr>_Toc266100048</vt:lpwstr>
      </vt:variant>
      <vt:variant>
        <vt:i4>1310772</vt:i4>
      </vt:variant>
      <vt:variant>
        <vt:i4>542</vt:i4>
      </vt:variant>
      <vt:variant>
        <vt:i4>0</vt:i4>
      </vt:variant>
      <vt:variant>
        <vt:i4>5</vt:i4>
      </vt:variant>
      <vt:variant>
        <vt:lpwstr/>
      </vt:variant>
      <vt:variant>
        <vt:lpwstr>_Toc266100047</vt:lpwstr>
      </vt:variant>
      <vt:variant>
        <vt:i4>1310772</vt:i4>
      </vt:variant>
      <vt:variant>
        <vt:i4>536</vt:i4>
      </vt:variant>
      <vt:variant>
        <vt:i4>0</vt:i4>
      </vt:variant>
      <vt:variant>
        <vt:i4>5</vt:i4>
      </vt:variant>
      <vt:variant>
        <vt:lpwstr/>
      </vt:variant>
      <vt:variant>
        <vt:lpwstr>_Toc266100046</vt:lpwstr>
      </vt:variant>
      <vt:variant>
        <vt:i4>1310772</vt:i4>
      </vt:variant>
      <vt:variant>
        <vt:i4>530</vt:i4>
      </vt:variant>
      <vt:variant>
        <vt:i4>0</vt:i4>
      </vt:variant>
      <vt:variant>
        <vt:i4>5</vt:i4>
      </vt:variant>
      <vt:variant>
        <vt:lpwstr/>
      </vt:variant>
      <vt:variant>
        <vt:lpwstr>_Toc266100045</vt:lpwstr>
      </vt:variant>
      <vt:variant>
        <vt:i4>1310772</vt:i4>
      </vt:variant>
      <vt:variant>
        <vt:i4>524</vt:i4>
      </vt:variant>
      <vt:variant>
        <vt:i4>0</vt:i4>
      </vt:variant>
      <vt:variant>
        <vt:i4>5</vt:i4>
      </vt:variant>
      <vt:variant>
        <vt:lpwstr/>
      </vt:variant>
      <vt:variant>
        <vt:lpwstr>_Toc266100044</vt:lpwstr>
      </vt:variant>
      <vt:variant>
        <vt:i4>1310772</vt:i4>
      </vt:variant>
      <vt:variant>
        <vt:i4>518</vt:i4>
      </vt:variant>
      <vt:variant>
        <vt:i4>0</vt:i4>
      </vt:variant>
      <vt:variant>
        <vt:i4>5</vt:i4>
      </vt:variant>
      <vt:variant>
        <vt:lpwstr/>
      </vt:variant>
      <vt:variant>
        <vt:lpwstr>_Toc266100043</vt:lpwstr>
      </vt:variant>
      <vt:variant>
        <vt:i4>1310772</vt:i4>
      </vt:variant>
      <vt:variant>
        <vt:i4>512</vt:i4>
      </vt:variant>
      <vt:variant>
        <vt:i4>0</vt:i4>
      </vt:variant>
      <vt:variant>
        <vt:i4>5</vt:i4>
      </vt:variant>
      <vt:variant>
        <vt:lpwstr/>
      </vt:variant>
      <vt:variant>
        <vt:lpwstr>_Toc266100042</vt:lpwstr>
      </vt:variant>
      <vt:variant>
        <vt:i4>1310772</vt:i4>
      </vt:variant>
      <vt:variant>
        <vt:i4>506</vt:i4>
      </vt:variant>
      <vt:variant>
        <vt:i4>0</vt:i4>
      </vt:variant>
      <vt:variant>
        <vt:i4>5</vt:i4>
      </vt:variant>
      <vt:variant>
        <vt:lpwstr/>
      </vt:variant>
      <vt:variant>
        <vt:lpwstr>_Toc266100041</vt:lpwstr>
      </vt:variant>
      <vt:variant>
        <vt:i4>1310772</vt:i4>
      </vt:variant>
      <vt:variant>
        <vt:i4>500</vt:i4>
      </vt:variant>
      <vt:variant>
        <vt:i4>0</vt:i4>
      </vt:variant>
      <vt:variant>
        <vt:i4>5</vt:i4>
      </vt:variant>
      <vt:variant>
        <vt:lpwstr/>
      </vt:variant>
      <vt:variant>
        <vt:lpwstr>_Toc266100040</vt:lpwstr>
      </vt:variant>
      <vt:variant>
        <vt:i4>1245236</vt:i4>
      </vt:variant>
      <vt:variant>
        <vt:i4>494</vt:i4>
      </vt:variant>
      <vt:variant>
        <vt:i4>0</vt:i4>
      </vt:variant>
      <vt:variant>
        <vt:i4>5</vt:i4>
      </vt:variant>
      <vt:variant>
        <vt:lpwstr/>
      </vt:variant>
      <vt:variant>
        <vt:lpwstr>_Toc266100039</vt:lpwstr>
      </vt:variant>
      <vt:variant>
        <vt:i4>1245236</vt:i4>
      </vt:variant>
      <vt:variant>
        <vt:i4>488</vt:i4>
      </vt:variant>
      <vt:variant>
        <vt:i4>0</vt:i4>
      </vt:variant>
      <vt:variant>
        <vt:i4>5</vt:i4>
      </vt:variant>
      <vt:variant>
        <vt:lpwstr/>
      </vt:variant>
      <vt:variant>
        <vt:lpwstr>_Toc266100038</vt:lpwstr>
      </vt:variant>
      <vt:variant>
        <vt:i4>1245236</vt:i4>
      </vt:variant>
      <vt:variant>
        <vt:i4>482</vt:i4>
      </vt:variant>
      <vt:variant>
        <vt:i4>0</vt:i4>
      </vt:variant>
      <vt:variant>
        <vt:i4>5</vt:i4>
      </vt:variant>
      <vt:variant>
        <vt:lpwstr/>
      </vt:variant>
      <vt:variant>
        <vt:lpwstr>_Toc266100037</vt:lpwstr>
      </vt:variant>
      <vt:variant>
        <vt:i4>1245236</vt:i4>
      </vt:variant>
      <vt:variant>
        <vt:i4>476</vt:i4>
      </vt:variant>
      <vt:variant>
        <vt:i4>0</vt:i4>
      </vt:variant>
      <vt:variant>
        <vt:i4>5</vt:i4>
      </vt:variant>
      <vt:variant>
        <vt:lpwstr/>
      </vt:variant>
      <vt:variant>
        <vt:lpwstr>_Toc266100036</vt:lpwstr>
      </vt:variant>
      <vt:variant>
        <vt:i4>1245236</vt:i4>
      </vt:variant>
      <vt:variant>
        <vt:i4>470</vt:i4>
      </vt:variant>
      <vt:variant>
        <vt:i4>0</vt:i4>
      </vt:variant>
      <vt:variant>
        <vt:i4>5</vt:i4>
      </vt:variant>
      <vt:variant>
        <vt:lpwstr/>
      </vt:variant>
      <vt:variant>
        <vt:lpwstr>_Toc266100035</vt:lpwstr>
      </vt:variant>
      <vt:variant>
        <vt:i4>1245236</vt:i4>
      </vt:variant>
      <vt:variant>
        <vt:i4>464</vt:i4>
      </vt:variant>
      <vt:variant>
        <vt:i4>0</vt:i4>
      </vt:variant>
      <vt:variant>
        <vt:i4>5</vt:i4>
      </vt:variant>
      <vt:variant>
        <vt:lpwstr/>
      </vt:variant>
      <vt:variant>
        <vt:lpwstr>_Toc266100034</vt:lpwstr>
      </vt:variant>
      <vt:variant>
        <vt:i4>1245236</vt:i4>
      </vt:variant>
      <vt:variant>
        <vt:i4>458</vt:i4>
      </vt:variant>
      <vt:variant>
        <vt:i4>0</vt:i4>
      </vt:variant>
      <vt:variant>
        <vt:i4>5</vt:i4>
      </vt:variant>
      <vt:variant>
        <vt:lpwstr/>
      </vt:variant>
      <vt:variant>
        <vt:lpwstr>_Toc266100033</vt:lpwstr>
      </vt:variant>
      <vt:variant>
        <vt:i4>1245236</vt:i4>
      </vt:variant>
      <vt:variant>
        <vt:i4>452</vt:i4>
      </vt:variant>
      <vt:variant>
        <vt:i4>0</vt:i4>
      </vt:variant>
      <vt:variant>
        <vt:i4>5</vt:i4>
      </vt:variant>
      <vt:variant>
        <vt:lpwstr/>
      </vt:variant>
      <vt:variant>
        <vt:lpwstr>_Toc266100032</vt:lpwstr>
      </vt:variant>
      <vt:variant>
        <vt:i4>1245236</vt:i4>
      </vt:variant>
      <vt:variant>
        <vt:i4>446</vt:i4>
      </vt:variant>
      <vt:variant>
        <vt:i4>0</vt:i4>
      </vt:variant>
      <vt:variant>
        <vt:i4>5</vt:i4>
      </vt:variant>
      <vt:variant>
        <vt:lpwstr/>
      </vt:variant>
      <vt:variant>
        <vt:lpwstr>_Toc266100031</vt:lpwstr>
      </vt:variant>
      <vt:variant>
        <vt:i4>1245236</vt:i4>
      </vt:variant>
      <vt:variant>
        <vt:i4>440</vt:i4>
      </vt:variant>
      <vt:variant>
        <vt:i4>0</vt:i4>
      </vt:variant>
      <vt:variant>
        <vt:i4>5</vt:i4>
      </vt:variant>
      <vt:variant>
        <vt:lpwstr/>
      </vt:variant>
      <vt:variant>
        <vt:lpwstr>_Toc266100030</vt:lpwstr>
      </vt:variant>
      <vt:variant>
        <vt:i4>1179700</vt:i4>
      </vt:variant>
      <vt:variant>
        <vt:i4>434</vt:i4>
      </vt:variant>
      <vt:variant>
        <vt:i4>0</vt:i4>
      </vt:variant>
      <vt:variant>
        <vt:i4>5</vt:i4>
      </vt:variant>
      <vt:variant>
        <vt:lpwstr/>
      </vt:variant>
      <vt:variant>
        <vt:lpwstr>_Toc266100029</vt:lpwstr>
      </vt:variant>
      <vt:variant>
        <vt:i4>1179700</vt:i4>
      </vt:variant>
      <vt:variant>
        <vt:i4>428</vt:i4>
      </vt:variant>
      <vt:variant>
        <vt:i4>0</vt:i4>
      </vt:variant>
      <vt:variant>
        <vt:i4>5</vt:i4>
      </vt:variant>
      <vt:variant>
        <vt:lpwstr/>
      </vt:variant>
      <vt:variant>
        <vt:lpwstr>_Toc266100028</vt:lpwstr>
      </vt:variant>
      <vt:variant>
        <vt:i4>1179700</vt:i4>
      </vt:variant>
      <vt:variant>
        <vt:i4>422</vt:i4>
      </vt:variant>
      <vt:variant>
        <vt:i4>0</vt:i4>
      </vt:variant>
      <vt:variant>
        <vt:i4>5</vt:i4>
      </vt:variant>
      <vt:variant>
        <vt:lpwstr/>
      </vt:variant>
      <vt:variant>
        <vt:lpwstr>_Toc266100027</vt:lpwstr>
      </vt:variant>
      <vt:variant>
        <vt:i4>1179700</vt:i4>
      </vt:variant>
      <vt:variant>
        <vt:i4>416</vt:i4>
      </vt:variant>
      <vt:variant>
        <vt:i4>0</vt:i4>
      </vt:variant>
      <vt:variant>
        <vt:i4>5</vt:i4>
      </vt:variant>
      <vt:variant>
        <vt:lpwstr/>
      </vt:variant>
      <vt:variant>
        <vt:lpwstr>_Toc266100026</vt:lpwstr>
      </vt:variant>
      <vt:variant>
        <vt:i4>1179700</vt:i4>
      </vt:variant>
      <vt:variant>
        <vt:i4>410</vt:i4>
      </vt:variant>
      <vt:variant>
        <vt:i4>0</vt:i4>
      </vt:variant>
      <vt:variant>
        <vt:i4>5</vt:i4>
      </vt:variant>
      <vt:variant>
        <vt:lpwstr/>
      </vt:variant>
      <vt:variant>
        <vt:lpwstr>_Toc266100025</vt:lpwstr>
      </vt:variant>
      <vt:variant>
        <vt:i4>1179700</vt:i4>
      </vt:variant>
      <vt:variant>
        <vt:i4>404</vt:i4>
      </vt:variant>
      <vt:variant>
        <vt:i4>0</vt:i4>
      </vt:variant>
      <vt:variant>
        <vt:i4>5</vt:i4>
      </vt:variant>
      <vt:variant>
        <vt:lpwstr/>
      </vt:variant>
      <vt:variant>
        <vt:lpwstr>_Toc266100024</vt:lpwstr>
      </vt:variant>
      <vt:variant>
        <vt:i4>1179700</vt:i4>
      </vt:variant>
      <vt:variant>
        <vt:i4>398</vt:i4>
      </vt:variant>
      <vt:variant>
        <vt:i4>0</vt:i4>
      </vt:variant>
      <vt:variant>
        <vt:i4>5</vt:i4>
      </vt:variant>
      <vt:variant>
        <vt:lpwstr/>
      </vt:variant>
      <vt:variant>
        <vt:lpwstr>_Toc266100023</vt:lpwstr>
      </vt:variant>
      <vt:variant>
        <vt:i4>1179700</vt:i4>
      </vt:variant>
      <vt:variant>
        <vt:i4>392</vt:i4>
      </vt:variant>
      <vt:variant>
        <vt:i4>0</vt:i4>
      </vt:variant>
      <vt:variant>
        <vt:i4>5</vt:i4>
      </vt:variant>
      <vt:variant>
        <vt:lpwstr/>
      </vt:variant>
      <vt:variant>
        <vt:lpwstr>_Toc266100022</vt:lpwstr>
      </vt:variant>
      <vt:variant>
        <vt:i4>1179700</vt:i4>
      </vt:variant>
      <vt:variant>
        <vt:i4>386</vt:i4>
      </vt:variant>
      <vt:variant>
        <vt:i4>0</vt:i4>
      </vt:variant>
      <vt:variant>
        <vt:i4>5</vt:i4>
      </vt:variant>
      <vt:variant>
        <vt:lpwstr/>
      </vt:variant>
      <vt:variant>
        <vt:lpwstr>_Toc266100021</vt:lpwstr>
      </vt:variant>
      <vt:variant>
        <vt:i4>1179700</vt:i4>
      </vt:variant>
      <vt:variant>
        <vt:i4>380</vt:i4>
      </vt:variant>
      <vt:variant>
        <vt:i4>0</vt:i4>
      </vt:variant>
      <vt:variant>
        <vt:i4>5</vt:i4>
      </vt:variant>
      <vt:variant>
        <vt:lpwstr/>
      </vt:variant>
      <vt:variant>
        <vt:lpwstr>_Toc266100020</vt:lpwstr>
      </vt:variant>
      <vt:variant>
        <vt:i4>1114164</vt:i4>
      </vt:variant>
      <vt:variant>
        <vt:i4>374</vt:i4>
      </vt:variant>
      <vt:variant>
        <vt:i4>0</vt:i4>
      </vt:variant>
      <vt:variant>
        <vt:i4>5</vt:i4>
      </vt:variant>
      <vt:variant>
        <vt:lpwstr/>
      </vt:variant>
      <vt:variant>
        <vt:lpwstr>_Toc266100019</vt:lpwstr>
      </vt:variant>
      <vt:variant>
        <vt:i4>1114164</vt:i4>
      </vt:variant>
      <vt:variant>
        <vt:i4>368</vt:i4>
      </vt:variant>
      <vt:variant>
        <vt:i4>0</vt:i4>
      </vt:variant>
      <vt:variant>
        <vt:i4>5</vt:i4>
      </vt:variant>
      <vt:variant>
        <vt:lpwstr/>
      </vt:variant>
      <vt:variant>
        <vt:lpwstr>_Toc266100018</vt:lpwstr>
      </vt:variant>
      <vt:variant>
        <vt:i4>1114164</vt:i4>
      </vt:variant>
      <vt:variant>
        <vt:i4>362</vt:i4>
      </vt:variant>
      <vt:variant>
        <vt:i4>0</vt:i4>
      </vt:variant>
      <vt:variant>
        <vt:i4>5</vt:i4>
      </vt:variant>
      <vt:variant>
        <vt:lpwstr/>
      </vt:variant>
      <vt:variant>
        <vt:lpwstr>_Toc266100017</vt:lpwstr>
      </vt:variant>
      <vt:variant>
        <vt:i4>1114164</vt:i4>
      </vt:variant>
      <vt:variant>
        <vt:i4>356</vt:i4>
      </vt:variant>
      <vt:variant>
        <vt:i4>0</vt:i4>
      </vt:variant>
      <vt:variant>
        <vt:i4>5</vt:i4>
      </vt:variant>
      <vt:variant>
        <vt:lpwstr/>
      </vt:variant>
      <vt:variant>
        <vt:lpwstr>_Toc266100016</vt:lpwstr>
      </vt:variant>
      <vt:variant>
        <vt:i4>1114164</vt:i4>
      </vt:variant>
      <vt:variant>
        <vt:i4>350</vt:i4>
      </vt:variant>
      <vt:variant>
        <vt:i4>0</vt:i4>
      </vt:variant>
      <vt:variant>
        <vt:i4>5</vt:i4>
      </vt:variant>
      <vt:variant>
        <vt:lpwstr/>
      </vt:variant>
      <vt:variant>
        <vt:lpwstr>_Toc266100015</vt:lpwstr>
      </vt:variant>
      <vt:variant>
        <vt:i4>1114164</vt:i4>
      </vt:variant>
      <vt:variant>
        <vt:i4>344</vt:i4>
      </vt:variant>
      <vt:variant>
        <vt:i4>0</vt:i4>
      </vt:variant>
      <vt:variant>
        <vt:i4>5</vt:i4>
      </vt:variant>
      <vt:variant>
        <vt:lpwstr/>
      </vt:variant>
      <vt:variant>
        <vt:lpwstr>_Toc266100014</vt:lpwstr>
      </vt:variant>
      <vt:variant>
        <vt:i4>1114164</vt:i4>
      </vt:variant>
      <vt:variant>
        <vt:i4>338</vt:i4>
      </vt:variant>
      <vt:variant>
        <vt:i4>0</vt:i4>
      </vt:variant>
      <vt:variant>
        <vt:i4>5</vt:i4>
      </vt:variant>
      <vt:variant>
        <vt:lpwstr/>
      </vt:variant>
      <vt:variant>
        <vt:lpwstr>_Toc266100013</vt:lpwstr>
      </vt:variant>
      <vt:variant>
        <vt:i4>1114164</vt:i4>
      </vt:variant>
      <vt:variant>
        <vt:i4>332</vt:i4>
      </vt:variant>
      <vt:variant>
        <vt:i4>0</vt:i4>
      </vt:variant>
      <vt:variant>
        <vt:i4>5</vt:i4>
      </vt:variant>
      <vt:variant>
        <vt:lpwstr/>
      </vt:variant>
      <vt:variant>
        <vt:lpwstr>_Toc266100012</vt:lpwstr>
      </vt:variant>
      <vt:variant>
        <vt:i4>1114164</vt:i4>
      </vt:variant>
      <vt:variant>
        <vt:i4>326</vt:i4>
      </vt:variant>
      <vt:variant>
        <vt:i4>0</vt:i4>
      </vt:variant>
      <vt:variant>
        <vt:i4>5</vt:i4>
      </vt:variant>
      <vt:variant>
        <vt:lpwstr/>
      </vt:variant>
      <vt:variant>
        <vt:lpwstr>_Toc266100011</vt:lpwstr>
      </vt:variant>
      <vt:variant>
        <vt:i4>1114164</vt:i4>
      </vt:variant>
      <vt:variant>
        <vt:i4>320</vt:i4>
      </vt:variant>
      <vt:variant>
        <vt:i4>0</vt:i4>
      </vt:variant>
      <vt:variant>
        <vt:i4>5</vt:i4>
      </vt:variant>
      <vt:variant>
        <vt:lpwstr/>
      </vt:variant>
      <vt:variant>
        <vt:lpwstr>_Toc266100010</vt:lpwstr>
      </vt:variant>
      <vt:variant>
        <vt:i4>1048628</vt:i4>
      </vt:variant>
      <vt:variant>
        <vt:i4>314</vt:i4>
      </vt:variant>
      <vt:variant>
        <vt:i4>0</vt:i4>
      </vt:variant>
      <vt:variant>
        <vt:i4>5</vt:i4>
      </vt:variant>
      <vt:variant>
        <vt:lpwstr/>
      </vt:variant>
      <vt:variant>
        <vt:lpwstr>_Toc266100009</vt:lpwstr>
      </vt:variant>
      <vt:variant>
        <vt:i4>1048628</vt:i4>
      </vt:variant>
      <vt:variant>
        <vt:i4>308</vt:i4>
      </vt:variant>
      <vt:variant>
        <vt:i4>0</vt:i4>
      </vt:variant>
      <vt:variant>
        <vt:i4>5</vt:i4>
      </vt:variant>
      <vt:variant>
        <vt:lpwstr/>
      </vt:variant>
      <vt:variant>
        <vt:lpwstr>_Toc266100008</vt:lpwstr>
      </vt:variant>
      <vt:variant>
        <vt:i4>1048628</vt:i4>
      </vt:variant>
      <vt:variant>
        <vt:i4>302</vt:i4>
      </vt:variant>
      <vt:variant>
        <vt:i4>0</vt:i4>
      </vt:variant>
      <vt:variant>
        <vt:i4>5</vt:i4>
      </vt:variant>
      <vt:variant>
        <vt:lpwstr/>
      </vt:variant>
      <vt:variant>
        <vt:lpwstr>_Toc266100007</vt:lpwstr>
      </vt:variant>
      <vt:variant>
        <vt:i4>1048628</vt:i4>
      </vt:variant>
      <vt:variant>
        <vt:i4>296</vt:i4>
      </vt:variant>
      <vt:variant>
        <vt:i4>0</vt:i4>
      </vt:variant>
      <vt:variant>
        <vt:i4>5</vt:i4>
      </vt:variant>
      <vt:variant>
        <vt:lpwstr/>
      </vt:variant>
      <vt:variant>
        <vt:lpwstr>_Toc266100006</vt:lpwstr>
      </vt:variant>
      <vt:variant>
        <vt:i4>1048628</vt:i4>
      </vt:variant>
      <vt:variant>
        <vt:i4>290</vt:i4>
      </vt:variant>
      <vt:variant>
        <vt:i4>0</vt:i4>
      </vt:variant>
      <vt:variant>
        <vt:i4>5</vt:i4>
      </vt:variant>
      <vt:variant>
        <vt:lpwstr/>
      </vt:variant>
      <vt:variant>
        <vt:lpwstr>_Toc266100005</vt:lpwstr>
      </vt:variant>
      <vt:variant>
        <vt:i4>1048628</vt:i4>
      </vt:variant>
      <vt:variant>
        <vt:i4>284</vt:i4>
      </vt:variant>
      <vt:variant>
        <vt:i4>0</vt:i4>
      </vt:variant>
      <vt:variant>
        <vt:i4>5</vt:i4>
      </vt:variant>
      <vt:variant>
        <vt:lpwstr/>
      </vt:variant>
      <vt:variant>
        <vt:lpwstr>_Toc266100004</vt:lpwstr>
      </vt:variant>
      <vt:variant>
        <vt:i4>1048628</vt:i4>
      </vt:variant>
      <vt:variant>
        <vt:i4>278</vt:i4>
      </vt:variant>
      <vt:variant>
        <vt:i4>0</vt:i4>
      </vt:variant>
      <vt:variant>
        <vt:i4>5</vt:i4>
      </vt:variant>
      <vt:variant>
        <vt:lpwstr/>
      </vt:variant>
      <vt:variant>
        <vt:lpwstr>_Toc266100003</vt:lpwstr>
      </vt:variant>
      <vt:variant>
        <vt:i4>1048628</vt:i4>
      </vt:variant>
      <vt:variant>
        <vt:i4>272</vt:i4>
      </vt:variant>
      <vt:variant>
        <vt:i4>0</vt:i4>
      </vt:variant>
      <vt:variant>
        <vt:i4>5</vt:i4>
      </vt:variant>
      <vt:variant>
        <vt:lpwstr/>
      </vt:variant>
      <vt:variant>
        <vt:lpwstr>_Toc266100002</vt:lpwstr>
      </vt:variant>
      <vt:variant>
        <vt:i4>1048628</vt:i4>
      </vt:variant>
      <vt:variant>
        <vt:i4>266</vt:i4>
      </vt:variant>
      <vt:variant>
        <vt:i4>0</vt:i4>
      </vt:variant>
      <vt:variant>
        <vt:i4>5</vt:i4>
      </vt:variant>
      <vt:variant>
        <vt:lpwstr/>
      </vt:variant>
      <vt:variant>
        <vt:lpwstr>_Toc266100001</vt:lpwstr>
      </vt:variant>
      <vt:variant>
        <vt:i4>1048628</vt:i4>
      </vt:variant>
      <vt:variant>
        <vt:i4>260</vt:i4>
      </vt:variant>
      <vt:variant>
        <vt:i4>0</vt:i4>
      </vt:variant>
      <vt:variant>
        <vt:i4>5</vt:i4>
      </vt:variant>
      <vt:variant>
        <vt:lpwstr/>
      </vt:variant>
      <vt:variant>
        <vt:lpwstr>_Toc266100000</vt:lpwstr>
      </vt:variant>
      <vt:variant>
        <vt:i4>1114164</vt:i4>
      </vt:variant>
      <vt:variant>
        <vt:i4>254</vt:i4>
      </vt:variant>
      <vt:variant>
        <vt:i4>0</vt:i4>
      </vt:variant>
      <vt:variant>
        <vt:i4>5</vt:i4>
      </vt:variant>
      <vt:variant>
        <vt:lpwstr/>
      </vt:variant>
      <vt:variant>
        <vt:lpwstr>_Toc266099999</vt:lpwstr>
      </vt:variant>
      <vt:variant>
        <vt:i4>1114164</vt:i4>
      </vt:variant>
      <vt:variant>
        <vt:i4>248</vt:i4>
      </vt:variant>
      <vt:variant>
        <vt:i4>0</vt:i4>
      </vt:variant>
      <vt:variant>
        <vt:i4>5</vt:i4>
      </vt:variant>
      <vt:variant>
        <vt:lpwstr/>
      </vt:variant>
      <vt:variant>
        <vt:lpwstr>_Toc266099998</vt:lpwstr>
      </vt:variant>
      <vt:variant>
        <vt:i4>1114164</vt:i4>
      </vt:variant>
      <vt:variant>
        <vt:i4>242</vt:i4>
      </vt:variant>
      <vt:variant>
        <vt:i4>0</vt:i4>
      </vt:variant>
      <vt:variant>
        <vt:i4>5</vt:i4>
      </vt:variant>
      <vt:variant>
        <vt:lpwstr/>
      </vt:variant>
      <vt:variant>
        <vt:lpwstr>_Toc266099997</vt:lpwstr>
      </vt:variant>
      <vt:variant>
        <vt:i4>1114164</vt:i4>
      </vt:variant>
      <vt:variant>
        <vt:i4>236</vt:i4>
      </vt:variant>
      <vt:variant>
        <vt:i4>0</vt:i4>
      </vt:variant>
      <vt:variant>
        <vt:i4>5</vt:i4>
      </vt:variant>
      <vt:variant>
        <vt:lpwstr/>
      </vt:variant>
      <vt:variant>
        <vt:lpwstr>_Toc266099996</vt:lpwstr>
      </vt:variant>
      <vt:variant>
        <vt:i4>1114164</vt:i4>
      </vt:variant>
      <vt:variant>
        <vt:i4>230</vt:i4>
      </vt:variant>
      <vt:variant>
        <vt:i4>0</vt:i4>
      </vt:variant>
      <vt:variant>
        <vt:i4>5</vt:i4>
      </vt:variant>
      <vt:variant>
        <vt:lpwstr/>
      </vt:variant>
      <vt:variant>
        <vt:lpwstr>_Toc266099995</vt:lpwstr>
      </vt:variant>
      <vt:variant>
        <vt:i4>1114164</vt:i4>
      </vt:variant>
      <vt:variant>
        <vt:i4>224</vt:i4>
      </vt:variant>
      <vt:variant>
        <vt:i4>0</vt:i4>
      </vt:variant>
      <vt:variant>
        <vt:i4>5</vt:i4>
      </vt:variant>
      <vt:variant>
        <vt:lpwstr/>
      </vt:variant>
      <vt:variant>
        <vt:lpwstr>_Toc266099994</vt:lpwstr>
      </vt:variant>
      <vt:variant>
        <vt:i4>1114164</vt:i4>
      </vt:variant>
      <vt:variant>
        <vt:i4>218</vt:i4>
      </vt:variant>
      <vt:variant>
        <vt:i4>0</vt:i4>
      </vt:variant>
      <vt:variant>
        <vt:i4>5</vt:i4>
      </vt:variant>
      <vt:variant>
        <vt:lpwstr/>
      </vt:variant>
      <vt:variant>
        <vt:lpwstr>_Toc266099993</vt:lpwstr>
      </vt:variant>
      <vt:variant>
        <vt:i4>1114164</vt:i4>
      </vt:variant>
      <vt:variant>
        <vt:i4>212</vt:i4>
      </vt:variant>
      <vt:variant>
        <vt:i4>0</vt:i4>
      </vt:variant>
      <vt:variant>
        <vt:i4>5</vt:i4>
      </vt:variant>
      <vt:variant>
        <vt:lpwstr/>
      </vt:variant>
      <vt:variant>
        <vt:lpwstr>_Toc266099992</vt:lpwstr>
      </vt:variant>
      <vt:variant>
        <vt:i4>1114164</vt:i4>
      </vt:variant>
      <vt:variant>
        <vt:i4>206</vt:i4>
      </vt:variant>
      <vt:variant>
        <vt:i4>0</vt:i4>
      </vt:variant>
      <vt:variant>
        <vt:i4>5</vt:i4>
      </vt:variant>
      <vt:variant>
        <vt:lpwstr/>
      </vt:variant>
      <vt:variant>
        <vt:lpwstr>_Toc266099991</vt:lpwstr>
      </vt:variant>
      <vt:variant>
        <vt:i4>1114164</vt:i4>
      </vt:variant>
      <vt:variant>
        <vt:i4>200</vt:i4>
      </vt:variant>
      <vt:variant>
        <vt:i4>0</vt:i4>
      </vt:variant>
      <vt:variant>
        <vt:i4>5</vt:i4>
      </vt:variant>
      <vt:variant>
        <vt:lpwstr/>
      </vt:variant>
      <vt:variant>
        <vt:lpwstr>_Toc266099990</vt:lpwstr>
      </vt:variant>
      <vt:variant>
        <vt:i4>1048628</vt:i4>
      </vt:variant>
      <vt:variant>
        <vt:i4>194</vt:i4>
      </vt:variant>
      <vt:variant>
        <vt:i4>0</vt:i4>
      </vt:variant>
      <vt:variant>
        <vt:i4>5</vt:i4>
      </vt:variant>
      <vt:variant>
        <vt:lpwstr/>
      </vt:variant>
      <vt:variant>
        <vt:lpwstr>_Toc266099989</vt:lpwstr>
      </vt:variant>
      <vt:variant>
        <vt:i4>1048628</vt:i4>
      </vt:variant>
      <vt:variant>
        <vt:i4>188</vt:i4>
      </vt:variant>
      <vt:variant>
        <vt:i4>0</vt:i4>
      </vt:variant>
      <vt:variant>
        <vt:i4>5</vt:i4>
      </vt:variant>
      <vt:variant>
        <vt:lpwstr/>
      </vt:variant>
      <vt:variant>
        <vt:lpwstr>_Toc266099988</vt:lpwstr>
      </vt:variant>
      <vt:variant>
        <vt:i4>1048628</vt:i4>
      </vt:variant>
      <vt:variant>
        <vt:i4>182</vt:i4>
      </vt:variant>
      <vt:variant>
        <vt:i4>0</vt:i4>
      </vt:variant>
      <vt:variant>
        <vt:i4>5</vt:i4>
      </vt:variant>
      <vt:variant>
        <vt:lpwstr/>
      </vt:variant>
      <vt:variant>
        <vt:lpwstr>_Toc266099987</vt:lpwstr>
      </vt:variant>
      <vt:variant>
        <vt:i4>1048628</vt:i4>
      </vt:variant>
      <vt:variant>
        <vt:i4>176</vt:i4>
      </vt:variant>
      <vt:variant>
        <vt:i4>0</vt:i4>
      </vt:variant>
      <vt:variant>
        <vt:i4>5</vt:i4>
      </vt:variant>
      <vt:variant>
        <vt:lpwstr/>
      </vt:variant>
      <vt:variant>
        <vt:lpwstr>_Toc266099986</vt:lpwstr>
      </vt:variant>
      <vt:variant>
        <vt:i4>1048628</vt:i4>
      </vt:variant>
      <vt:variant>
        <vt:i4>170</vt:i4>
      </vt:variant>
      <vt:variant>
        <vt:i4>0</vt:i4>
      </vt:variant>
      <vt:variant>
        <vt:i4>5</vt:i4>
      </vt:variant>
      <vt:variant>
        <vt:lpwstr/>
      </vt:variant>
      <vt:variant>
        <vt:lpwstr>_Toc266099985</vt:lpwstr>
      </vt:variant>
      <vt:variant>
        <vt:i4>1048628</vt:i4>
      </vt:variant>
      <vt:variant>
        <vt:i4>164</vt:i4>
      </vt:variant>
      <vt:variant>
        <vt:i4>0</vt:i4>
      </vt:variant>
      <vt:variant>
        <vt:i4>5</vt:i4>
      </vt:variant>
      <vt:variant>
        <vt:lpwstr/>
      </vt:variant>
      <vt:variant>
        <vt:lpwstr>_Toc266099984</vt:lpwstr>
      </vt:variant>
      <vt:variant>
        <vt:i4>1048628</vt:i4>
      </vt:variant>
      <vt:variant>
        <vt:i4>158</vt:i4>
      </vt:variant>
      <vt:variant>
        <vt:i4>0</vt:i4>
      </vt:variant>
      <vt:variant>
        <vt:i4>5</vt:i4>
      </vt:variant>
      <vt:variant>
        <vt:lpwstr/>
      </vt:variant>
      <vt:variant>
        <vt:lpwstr>_Toc266099983</vt:lpwstr>
      </vt:variant>
      <vt:variant>
        <vt:i4>1048628</vt:i4>
      </vt:variant>
      <vt:variant>
        <vt:i4>152</vt:i4>
      </vt:variant>
      <vt:variant>
        <vt:i4>0</vt:i4>
      </vt:variant>
      <vt:variant>
        <vt:i4>5</vt:i4>
      </vt:variant>
      <vt:variant>
        <vt:lpwstr/>
      </vt:variant>
      <vt:variant>
        <vt:lpwstr>_Toc266099982</vt:lpwstr>
      </vt:variant>
      <vt:variant>
        <vt:i4>1048628</vt:i4>
      </vt:variant>
      <vt:variant>
        <vt:i4>146</vt:i4>
      </vt:variant>
      <vt:variant>
        <vt:i4>0</vt:i4>
      </vt:variant>
      <vt:variant>
        <vt:i4>5</vt:i4>
      </vt:variant>
      <vt:variant>
        <vt:lpwstr/>
      </vt:variant>
      <vt:variant>
        <vt:lpwstr>_Toc266099981</vt:lpwstr>
      </vt:variant>
      <vt:variant>
        <vt:i4>1048628</vt:i4>
      </vt:variant>
      <vt:variant>
        <vt:i4>140</vt:i4>
      </vt:variant>
      <vt:variant>
        <vt:i4>0</vt:i4>
      </vt:variant>
      <vt:variant>
        <vt:i4>5</vt:i4>
      </vt:variant>
      <vt:variant>
        <vt:lpwstr/>
      </vt:variant>
      <vt:variant>
        <vt:lpwstr>_Toc266099980</vt:lpwstr>
      </vt:variant>
      <vt:variant>
        <vt:i4>2031668</vt:i4>
      </vt:variant>
      <vt:variant>
        <vt:i4>134</vt:i4>
      </vt:variant>
      <vt:variant>
        <vt:i4>0</vt:i4>
      </vt:variant>
      <vt:variant>
        <vt:i4>5</vt:i4>
      </vt:variant>
      <vt:variant>
        <vt:lpwstr/>
      </vt:variant>
      <vt:variant>
        <vt:lpwstr>_Toc266099979</vt:lpwstr>
      </vt:variant>
      <vt:variant>
        <vt:i4>2031668</vt:i4>
      </vt:variant>
      <vt:variant>
        <vt:i4>128</vt:i4>
      </vt:variant>
      <vt:variant>
        <vt:i4>0</vt:i4>
      </vt:variant>
      <vt:variant>
        <vt:i4>5</vt:i4>
      </vt:variant>
      <vt:variant>
        <vt:lpwstr/>
      </vt:variant>
      <vt:variant>
        <vt:lpwstr>_Toc266099978</vt:lpwstr>
      </vt:variant>
      <vt:variant>
        <vt:i4>2031668</vt:i4>
      </vt:variant>
      <vt:variant>
        <vt:i4>122</vt:i4>
      </vt:variant>
      <vt:variant>
        <vt:i4>0</vt:i4>
      </vt:variant>
      <vt:variant>
        <vt:i4>5</vt:i4>
      </vt:variant>
      <vt:variant>
        <vt:lpwstr/>
      </vt:variant>
      <vt:variant>
        <vt:lpwstr>_Toc266099977</vt:lpwstr>
      </vt:variant>
      <vt:variant>
        <vt:i4>2031668</vt:i4>
      </vt:variant>
      <vt:variant>
        <vt:i4>116</vt:i4>
      </vt:variant>
      <vt:variant>
        <vt:i4>0</vt:i4>
      </vt:variant>
      <vt:variant>
        <vt:i4>5</vt:i4>
      </vt:variant>
      <vt:variant>
        <vt:lpwstr/>
      </vt:variant>
      <vt:variant>
        <vt:lpwstr>_Toc266099976</vt:lpwstr>
      </vt:variant>
      <vt:variant>
        <vt:i4>2031668</vt:i4>
      </vt:variant>
      <vt:variant>
        <vt:i4>110</vt:i4>
      </vt:variant>
      <vt:variant>
        <vt:i4>0</vt:i4>
      </vt:variant>
      <vt:variant>
        <vt:i4>5</vt:i4>
      </vt:variant>
      <vt:variant>
        <vt:lpwstr/>
      </vt:variant>
      <vt:variant>
        <vt:lpwstr>_Toc266099975</vt:lpwstr>
      </vt:variant>
      <vt:variant>
        <vt:i4>2031668</vt:i4>
      </vt:variant>
      <vt:variant>
        <vt:i4>104</vt:i4>
      </vt:variant>
      <vt:variant>
        <vt:i4>0</vt:i4>
      </vt:variant>
      <vt:variant>
        <vt:i4>5</vt:i4>
      </vt:variant>
      <vt:variant>
        <vt:lpwstr/>
      </vt:variant>
      <vt:variant>
        <vt:lpwstr>_Toc266099974</vt:lpwstr>
      </vt:variant>
      <vt:variant>
        <vt:i4>2031668</vt:i4>
      </vt:variant>
      <vt:variant>
        <vt:i4>98</vt:i4>
      </vt:variant>
      <vt:variant>
        <vt:i4>0</vt:i4>
      </vt:variant>
      <vt:variant>
        <vt:i4>5</vt:i4>
      </vt:variant>
      <vt:variant>
        <vt:lpwstr/>
      </vt:variant>
      <vt:variant>
        <vt:lpwstr>_Toc266099973</vt:lpwstr>
      </vt:variant>
      <vt:variant>
        <vt:i4>2031668</vt:i4>
      </vt:variant>
      <vt:variant>
        <vt:i4>92</vt:i4>
      </vt:variant>
      <vt:variant>
        <vt:i4>0</vt:i4>
      </vt:variant>
      <vt:variant>
        <vt:i4>5</vt:i4>
      </vt:variant>
      <vt:variant>
        <vt:lpwstr/>
      </vt:variant>
      <vt:variant>
        <vt:lpwstr>_Toc266099972</vt:lpwstr>
      </vt:variant>
      <vt:variant>
        <vt:i4>2031668</vt:i4>
      </vt:variant>
      <vt:variant>
        <vt:i4>86</vt:i4>
      </vt:variant>
      <vt:variant>
        <vt:i4>0</vt:i4>
      </vt:variant>
      <vt:variant>
        <vt:i4>5</vt:i4>
      </vt:variant>
      <vt:variant>
        <vt:lpwstr/>
      </vt:variant>
      <vt:variant>
        <vt:lpwstr>_Toc266099971</vt:lpwstr>
      </vt:variant>
      <vt:variant>
        <vt:i4>2031668</vt:i4>
      </vt:variant>
      <vt:variant>
        <vt:i4>80</vt:i4>
      </vt:variant>
      <vt:variant>
        <vt:i4>0</vt:i4>
      </vt:variant>
      <vt:variant>
        <vt:i4>5</vt:i4>
      </vt:variant>
      <vt:variant>
        <vt:lpwstr/>
      </vt:variant>
      <vt:variant>
        <vt:lpwstr>_Toc266099970</vt:lpwstr>
      </vt:variant>
      <vt:variant>
        <vt:i4>1966132</vt:i4>
      </vt:variant>
      <vt:variant>
        <vt:i4>74</vt:i4>
      </vt:variant>
      <vt:variant>
        <vt:i4>0</vt:i4>
      </vt:variant>
      <vt:variant>
        <vt:i4>5</vt:i4>
      </vt:variant>
      <vt:variant>
        <vt:lpwstr/>
      </vt:variant>
      <vt:variant>
        <vt:lpwstr>_Toc266099969</vt:lpwstr>
      </vt:variant>
      <vt:variant>
        <vt:i4>1966132</vt:i4>
      </vt:variant>
      <vt:variant>
        <vt:i4>68</vt:i4>
      </vt:variant>
      <vt:variant>
        <vt:i4>0</vt:i4>
      </vt:variant>
      <vt:variant>
        <vt:i4>5</vt:i4>
      </vt:variant>
      <vt:variant>
        <vt:lpwstr/>
      </vt:variant>
      <vt:variant>
        <vt:lpwstr>_Toc266099968</vt:lpwstr>
      </vt:variant>
      <vt:variant>
        <vt:i4>1966132</vt:i4>
      </vt:variant>
      <vt:variant>
        <vt:i4>62</vt:i4>
      </vt:variant>
      <vt:variant>
        <vt:i4>0</vt:i4>
      </vt:variant>
      <vt:variant>
        <vt:i4>5</vt:i4>
      </vt:variant>
      <vt:variant>
        <vt:lpwstr/>
      </vt:variant>
      <vt:variant>
        <vt:lpwstr>_Toc266099967</vt:lpwstr>
      </vt:variant>
      <vt:variant>
        <vt:i4>1966132</vt:i4>
      </vt:variant>
      <vt:variant>
        <vt:i4>56</vt:i4>
      </vt:variant>
      <vt:variant>
        <vt:i4>0</vt:i4>
      </vt:variant>
      <vt:variant>
        <vt:i4>5</vt:i4>
      </vt:variant>
      <vt:variant>
        <vt:lpwstr/>
      </vt:variant>
      <vt:variant>
        <vt:lpwstr>_Toc266099966</vt:lpwstr>
      </vt:variant>
      <vt:variant>
        <vt:i4>1966132</vt:i4>
      </vt:variant>
      <vt:variant>
        <vt:i4>50</vt:i4>
      </vt:variant>
      <vt:variant>
        <vt:i4>0</vt:i4>
      </vt:variant>
      <vt:variant>
        <vt:i4>5</vt:i4>
      </vt:variant>
      <vt:variant>
        <vt:lpwstr/>
      </vt:variant>
      <vt:variant>
        <vt:lpwstr>_Toc266099965</vt:lpwstr>
      </vt:variant>
      <vt:variant>
        <vt:i4>1966132</vt:i4>
      </vt:variant>
      <vt:variant>
        <vt:i4>44</vt:i4>
      </vt:variant>
      <vt:variant>
        <vt:i4>0</vt:i4>
      </vt:variant>
      <vt:variant>
        <vt:i4>5</vt:i4>
      </vt:variant>
      <vt:variant>
        <vt:lpwstr/>
      </vt:variant>
      <vt:variant>
        <vt:lpwstr>_Toc266099964</vt:lpwstr>
      </vt:variant>
      <vt:variant>
        <vt:i4>1966132</vt:i4>
      </vt:variant>
      <vt:variant>
        <vt:i4>38</vt:i4>
      </vt:variant>
      <vt:variant>
        <vt:i4>0</vt:i4>
      </vt:variant>
      <vt:variant>
        <vt:i4>5</vt:i4>
      </vt:variant>
      <vt:variant>
        <vt:lpwstr/>
      </vt:variant>
      <vt:variant>
        <vt:lpwstr>_Toc266099963</vt:lpwstr>
      </vt:variant>
      <vt:variant>
        <vt:i4>1966132</vt:i4>
      </vt:variant>
      <vt:variant>
        <vt:i4>32</vt:i4>
      </vt:variant>
      <vt:variant>
        <vt:i4>0</vt:i4>
      </vt:variant>
      <vt:variant>
        <vt:i4>5</vt:i4>
      </vt:variant>
      <vt:variant>
        <vt:lpwstr/>
      </vt:variant>
      <vt:variant>
        <vt:lpwstr>_Toc266099962</vt:lpwstr>
      </vt:variant>
      <vt:variant>
        <vt:i4>1966132</vt:i4>
      </vt:variant>
      <vt:variant>
        <vt:i4>26</vt:i4>
      </vt:variant>
      <vt:variant>
        <vt:i4>0</vt:i4>
      </vt:variant>
      <vt:variant>
        <vt:i4>5</vt:i4>
      </vt:variant>
      <vt:variant>
        <vt:lpwstr/>
      </vt:variant>
      <vt:variant>
        <vt:lpwstr>_Toc266099961</vt:lpwstr>
      </vt:variant>
      <vt:variant>
        <vt:i4>1966132</vt:i4>
      </vt:variant>
      <vt:variant>
        <vt:i4>20</vt:i4>
      </vt:variant>
      <vt:variant>
        <vt:i4>0</vt:i4>
      </vt:variant>
      <vt:variant>
        <vt:i4>5</vt:i4>
      </vt:variant>
      <vt:variant>
        <vt:lpwstr/>
      </vt:variant>
      <vt:variant>
        <vt:lpwstr>_Toc266099960</vt:lpwstr>
      </vt:variant>
      <vt:variant>
        <vt:i4>1900596</vt:i4>
      </vt:variant>
      <vt:variant>
        <vt:i4>14</vt:i4>
      </vt:variant>
      <vt:variant>
        <vt:i4>0</vt:i4>
      </vt:variant>
      <vt:variant>
        <vt:i4>5</vt:i4>
      </vt:variant>
      <vt:variant>
        <vt:lpwstr/>
      </vt:variant>
      <vt:variant>
        <vt:lpwstr>_Toc266099959</vt:lpwstr>
      </vt:variant>
      <vt:variant>
        <vt:i4>1900596</vt:i4>
      </vt:variant>
      <vt:variant>
        <vt:i4>8</vt:i4>
      </vt:variant>
      <vt:variant>
        <vt:i4>0</vt:i4>
      </vt:variant>
      <vt:variant>
        <vt:i4>5</vt:i4>
      </vt:variant>
      <vt:variant>
        <vt:lpwstr/>
      </vt:variant>
      <vt:variant>
        <vt:lpwstr>_Toc266099958</vt:lpwstr>
      </vt:variant>
      <vt:variant>
        <vt:i4>1900596</vt:i4>
      </vt:variant>
      <vt:variant>
        <vt:i4>2</vt:i4>
      </vt:variant>
      <vt:variant>
        <vt:i4>0</vt:i4>
      </vt:variant>
      <vt:variant>
        <vt:i4>5</vt:i4>
      </vt:variant>
      <vt:variant>
        <vt:lpwstr/>
      </vt:variant>
      <vt:variant>
        <vt:lpwstr>_Toc266099957</vt:lpwstr>
      </vt:variant>
      <vt:variant>
        <vt:i4>7602272</vt:i4>
      </vt:variant>
      <vt:variant>
        <vt:i4>0</vt:i4>
      </vt:variant>
      <vt:variant>
        <vt:i4>0</vt:i4>
      </vt:variant>
      <vt:variant>
        <vt:i4>5</vt:i4>
      </vt:variant>
      <vt:variant>
        <vt:lpwstr>http://www.iana.ir/detailed_news.aspx?news_id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گزارش توجيهي طرح</dc:title>
  <dc:subject/>
  <dc:creator>Naderi</dc:creator>
  <cp:keywords/>
  <dc:description/>
  <cp:lastModifiedBy>USER</cp:lastModifiedBy>
  <cp:revision>10</cp:revision>
  <cp:lastPrinted>2020-11-01T08:34:00Z</cp:lastPrinted>
  <dcterms:created xsi:type="dcterms:W3CDTF">2020-03-24T07:58:00Z</dcterms:created>
  <dcterms:modified xsi:type="dcterms:W3CDTF">2021-11-15T09:49:00Z</dcterms:modified>
</cp:coreProperties>
</file>