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101D137" w14:textId="77777777" w:rsidR="00A66D08" w:rsidRDefault="006F5399" w:rsidP="007A5218">
      <w:pPr>
        <w:pStyle w:val="TOC2"/>
        <w:rPr>
          <w:rFonts w:ascii="IranNastaliq" w:hAnsi="IranNastaliq" w:cs="IranNastaliq"/>
          <w:sz w:val="44"/>
          <w:szCs w:val="44"/>
          <w:rtl/>
        </w:rPr>
      </w:pPr>
      <w:r>
        <w:rPr>
          <w:lang w:bidi="ar-SA"/>
        </w:rPr>
        <mc:AlternateContent>
          <mc:Choice Requires="wps">
            <w:drawing>
              <wp:anchor distT="0" distB="0" distL="114300" distR="114300" simplePos="0" relativeHeight="251693568" behindDoc="0" locked="0" layoutInCell="1" allowOverlap="1" wp14:anchorId="34D39E13" wp14:editId="64F0B87A">
                <wp:simplePos x="0" y="0"/>
                <wp:positionH relativeFrom="page">
                  <wp:posOffset>317500</wp:posOffset>
                </wp:positionH>
                <wp:positionV relativeFrom="paragraph">
                  <wp:posOffset>-178104</wp:posOffset>
                </wp:positionV>
                <wp:extent cx="6911340" cy="9462052"/>
                <wp:effectExtent l="19050" t="19050" r="22860" b="25400"/>
                <wp:wrapNone/>
                <wp:docPr id="12" name="AutoShap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11340" cy="9462052"/>
                        </a:xfrm>
                        <a:prstGeom prst="roundRect">
                          <a:avLst>
                            <a:gd name="adj" fmla="val 5111"/>
                          </a:avLst>
                        </a:prstGeom>
                        <a:ln w="28575">
                          <a:headEnd/>
                          <a:tailEnd/>
                        </a:ln>
                      </wps:spPr>
                      <wps:style>
                        <a:lnRef idx="2">
                          <a:schemeClr val="accent1"/>
                        </a:lnRef>
                        <a:fillRef idx="1">
                          <a:schemeClr val="lt1"/>
                        </a:fillRef>
                        <a:effectRef idx="0">
                          <a:schemeClr val="accent1"/>
                        </a:effectRef>
                        <a:fontRef idx="minor">
                          <a:schemeClr val="dk1"/>
                        </a:fontRef>
                      </wps:style>
                      <wps:txbx>
                        <w:txbxContent>
                          <w:p w14:paraId="3234832B" w14:textId="77777777" w:rsidR="00340136" w:rsidRDefault="00340136" w:rsidP="00A65046">
                            <w:pPr>
                              <w:ind w:left="34" w:firstLine="57"/>
                              <w:rPr>
                                <w:rFonts w:ascii="BBCNassim" w:hAnsi="BBCNassim" w:cs="BBCNassim"/>
                                <w:b w:val="0"/>
                                <w:bCs w:val="0"/>
                                <w:noProof/>
                                <w:sz w:val="40"/>
                                <w:szCs w:val="40"/>
                                <w:rtl/>
                              </w:rPr>
                            </w:pPr>
                            <w:r w:rsidRPr="000766FA">
                              <w:rPr>
                                <w:rFonts w:ascii="BBCNassim" w:hAnsi="BBCNassim" w:cs="BBCNassim"/>
                                <w:b w:val="0"/>
                                <w:bCs w:val="0"/>
                                <w:noProof/>
                                <w:sz w:val="40"/>
                                <w:szCs w:val="40"/>
                                <w:rtl/>
                              </w:rPr>
                              <w:drawing>
                                <wp:inline distT="0" distB="0" distL="0" distR="0" wp14:anchorId="24624069" wp14:editId="684DBF9E">
                                  <wp:extent cx="1440000" cy="1274112"/>
                                  <wp:effectExtent l="0" t="0" r="0" b="0"/>
                                  <wp:docPr id="14" name="Picture 14" descr="C:\Users\meh\Desktop\logo-sam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eh\Desktop\logo-samt.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440000" cy="1274112"/>
                                          </a:xfrm>
                                          <a:prstGeom prst="rect">
                                            <a:avLst/>
                                          </a:prstGeom>
                                          <a:noFill/>
                                          <a:ln>
                                            <a:noFill/>
                                          </a:ln>
                                        </pic:spPr>
                                      </pic:pic>
                                    </a:graphicData>
                                  </a:graphic>
                                </wp:inline>
                              </w:drawing>
                            </w:r>
                          </w:p>
                          <w:p w14:paraId="2398CA1C" w14:textId="77777777" w:rsidR="00340136" w:rsidRDefault="00340136" w:rsidP="006F5399">
                            <w:pPr>
                              <w:ind w:left="34" w:firstLine="57"/>
                              <w:rPr>
                                <w:rFonts w:ascii="BBCNassim" w:hAnsi="BBCNassim" w:cs="BBCNassim"/>
                                <w:b w:val="0"/>
                                <w:bCs w:val="0"/>
                                <w:noProof/>
                                <w:sz w:val="40"/>
                                <w:szCs w:val="40"/>
                              </w:rPr>
                            </w:pPr>
                          </w:p>
                          <w:p w14:paraId="378E6492" w14:textId="77777777" w:rsidR="00340136" w:rsidRDefault="00340136" w:rsidP="006F5399">
                            <w:pPr>
                              <w:ind w:left="34" w:firstLine="57"/>
                              <w:rPr>
                                <w:rFonts w:ascii="BBCNassim" w:hAnsi="BBCNassim" w:cs="BBCNassim"/>
                                <w:b w:val="0"/>
                                <w:bCs w:val="0"/>
                                <w:noProof/>
                                <w:sz w:val="40"/>
                                <w:szCs w:val="40"/>
                                <w:rtl/>
                              </w:rPr>
                            </w:pPr>
                          </w:p>
                          <w:p w14:paraId="6ACEE25B" w14:textId="77777777" w:rsidR="004F0D6B" w:rsidRPr="0091667B" w:rsidRDefault="004F0D6B" w:rsidP="004F0D6B">
                            <w:pPr>
                              <w:ind w:left="34" w:firstLine="57"/>
                              <w:rPr>
                                <w:rFonts w:ascii="BBCNassim" w:hAnsi="BBCNassim" w:cs="BBCNassim"/>
                                <w:b w:val="0"/>
                                <w:bCs w:val="0"/>
                                <w:noProof/>
                                <w:sz w:val="40"/>
                                <w:szCs w:val="40"/>
                                <w:rtl/>
                              </w:rPr>
                            </w:pPr>
                            <w:r w:rsidRPr="0091667B">
                              <w:rPr>
                                <w:rFonts w:ascii="BBCNassim" w:hAnsi="BBCNassim" w:cs="BBCNassim"/>
                                <w:b w:val="0"/>
                                <w:bCs w:val="0"/>
                                <w:noProof/>
                                <w:sz w:val="40"/>
                                <w:szCs w:val="40"/>
                                <w:rtl/>
                              </w:rPr>
                              <w:t>مطالع</w:t>
                            </w:r>
                            <w:r>
                              <w:rPr>
                                <w:rFonts w:ascii="BBCNassim" w:hAnsi="BBCNassim" w:cs="BBCNassim" w:hint="cs"/>
                                <w:b w:val="0"/>
                                <w:bCs w:val="0"/>
                                <w:noProof/>
                                <w:sz w:val="40"/>
                                <w:szCs w:val="40"/>
                                <w:rtl/>
                              </w:rPr>
                              <w:t>ه</w:t>
                            </w:r>
                            <w:r>
                              <w:rPr>
                                <w:rFonts w:ascii="BBCNassim" w:hAnsi="BBCNassim" w:cs="BBCNassim" w:hint="cs"/>
                                <w:b w:val="0"/>
                                <w:bCs w:val="0"/>
                                <w:noProof/>
                                <w:sz w:val="40"/>
                                <w:szCs w:val="40"/>
                                <w:rtl/>
                                <w:lang w:bidi="fa-IR"/>
                              </w:rPr>
                              <w:t xml:space="preserve"> پیش امکان سنجی</w:t>
                            </w:r>
                          </w:p>
                          <w:p w14:paraId="78760601" w14:textId="3EAAD5E5" w:rsidR="00340136" w:rsidRPr="004F0D6B" w:rsidRDefault="004F0D6B" w:rsidP="00F5078D">
                            <w:pPr>
                              <w:spacing w:line="204" w:lineRule="auto"/>
                              <w:ind w:left="34" w:firstLine="57"/>
                              <w:rPr>
                                <w:rFonts w:ascii="IranNastaliq" w:hAnsi="IranNastaliq" w:cs="Far.Naskh"/>
                                <w:b w:val="0"/>
                                <w:bCs w:val="0"/>
                                <w:noProof/>
                                <w:sz w:val="84"/>
                                <w:szCs w:val="84"/>
                                <w:rtl/>
                                <w:lang w:bidi="fa-IR"/>
                              </w:rPr>
                            </w:pPr>
                            <w:r w:rsidRPr="004F0D6B">
                              <w:rPr>
                                <w:rFonts w:ascii="IranNastaliq" w:hAnsi="IranNastaliq" w:cs="Far.Naskh" w:hint="cs"/>
                                <w:b w:val="0"/>
                                <w:bCs w:val="0"/>
                                <w:noProof/>
                                <w:sz w:val="84"/>
                                <w:szCs w:val="84"/>
                                <w:rtl/>
                              </w:rPr>
                              <w:t xml:space="preserve">طرح </w:t>
                            </w:r>
                            <w:r w:rsidR="00340136" w:rsidRPr="004F0D6B">
                              <w:rPr>
                                <w:rFonts w:ascii="IranNastaliq" w:hAnsi="IranNastaliq" w:cs="Far.Naskh"/>
                                <w:b w:val="0"/>
                                <w:bCs w:val="0"/>
                                <w:noProof/>
                                <w:sz w:val="84"/>
                                <w:szCs w:val="84"/>
                                <w:rtl/>
                              </w:rPr>
                              <w:t>تول</w:t>
                            </w:r>
                            <w:r w:rsidR="00340136" w:rsidRPr="004F0D6B">
                              <w:rPr>
                                <w:rFonts w:ascii="IranNastaliq" w:hAnsi="IranNastaliq" w:cs="Far.Naskh" w:hint="cs"/>
                                <w:b w:val="0"/>
                                <w:bCs w:val="0"/>
                                <w:noProof/>
                                <w:sz w:val="84"/>
                                <w:szCs w:val="84"/>
                                <w:rtl/>
                              </w:rPr>
                              <w:t>ی</w:t>
                            </w:r>
                            <w:r w:rsidR="00340136" w:rsidRPr="004F0D6B">
                              <w:rPr>
                                <w:rFonts w:ascii="IranNastaliq" w:hAnsi="IranNastaliq" w:cs="Far.Naskh" w:hint="eastAsia"/>
                                <w:b w:val="0"/>
                                <w:bCs w:val="0"/>
                                <w:noProof/>
                                <w:sz w:val="84"/>
                                <w:szCs w:val="84"/>
                                <w:rtl/>
                              </w:rPr>
                              <w:t>د</w:t>
                            </w:r>
                            <w:r w:rsidR="00340136" w:rsidRPr="004F0D6B">
                              <w:rPr>
                                <w:rFonts w:ascii="IranNastaliq" w:hAnsi="IranNastaliq" w:cs="Far.Naskh"/>
                                <w:b w:val="0"/>
                                <w:bCs w:val="0"/>
                                <w:noProof/>
                                <w:sz w:val="84"/>
                                <w:szCs w:val="84"/>
                                <w:rtl/>
                              </w:rPr>
                              <w:t xml:space="preserve"> </w:t>
                            </w:r>
                            <w:r w:rsidR="00340136" w:rsidRPr="004F0D6B">
                              <w:rPr>
                                <w:rFonts w:ascii="IranNastaliq" w:hAnsi="IranNastaliq" w:cs="Far.Naskh" w:hint="cs"/>
                                <w:b w:val="0"/>
                                <w:bCs w:val="0"/>
                                <w:noProof/>
                                <w:sz w:val="84"/>
                                <w:szCs w:val="84"/>
                                <w:rtl/>
                                <w:lang w:bidi="fa-IR"/>
                              </w:rPr>
                              <w:t>بتن سبز با استفاده از ضایعات گرانیت</w:t>
                            </w:r>
                          </w:p>
                          <w:p w14:paraId="62D1402F" w14:textId="77777777" w:rsidR="00340136" w:rsidRDefault="00340136" w:rsidP="006F5399">
                            <w:pPr>
                              <w:spacing w:line="240" w:lineRule="auto"/>
                              <w:ind w:left="34" w:firstLine="57"/>
                              <w:jc w:val="left"/>
                              <w:rPr>
                                <w:rFonts w:ascii="IranNastaliq" w:hAnsi="IranNastaliq" w:cs="IranNastaliq"/>
                                <w:noProof/>
                                <w:sz w:val="40"/>
                                <w:szCs w:val="40"/>
                              </w:rPr>
                            </w:pPr>
                          </w:p>
                          <w:p w14:paraId="68E8BDDF" w14:textId="77777777" w:rsidR="004F0D6B" w:rsidRPr="00E44C0F" w:rsidRDefault="004F0D6B" w:rsidP="004F0D6B">
                            <w:pPr>
                              <w:spacing w:line="360" w:lineRule="auto"/>
                              <w:ind w:left="34" w:firstLine="57"/>
                              <w:rPr>
                                <w:rFonts w:ascii="BBCNassim" w:hAnsi="BBCNassim" w:cs="BBCNassim"/>
                                <w:noProof/>
                                <w:sz w:val="36"/>
                                <w:szCs w:val="36"/>
                                <w:rtl/>
                              </w:rPr>
                            </w:pPr>
                            <w:r w:rsidRPr="00E44C0F">
                              <w:rPr>
                                <w:rFonts w:ascii="BBCNassim" w:hAnsi="BBCNassim" w:cs="BBCNassim" w:hint="cs"/>
                                <w:noProof/>
                                <w:sz w:val="36"/>
                                <w:szCs w:val="36"/>
                                <w:rtl/>
                              </w:rPr>
                              <w:t xml:space="preserve">مجری طرح : </w:t>
                            </w:r>
                          </w:p>
                          <w:p w14:paraId="43C90A66" w14:textId="77777777" w:rsidR="004F0D6B" w:rsidRDefault="004F0D6B" w:rsidP="004F0D6B">
                            <w:pPr>
                              <w:spacing w:line="360" w:lineRule="auto"/>
                              <w:ind w:left="34" w:firstLine="57"/>
                              <w:rPr>
                                <w:rFonts w:ascii="BBCNassim" w:hAnsi="BBCNassim" w:cs="BBCNassim"/>
                                <w:b w:val="0"/>
                                <w:bCs w:val="0"/>
                                <w:noProof/>
                                <w:sz w:val="36"/>
                                <w:szCs w:val="36"/>
                                <w:rtl/>
                              </w:rPr>
                            </w:pPr>
                            <w:r>
                              <w:rPr>
                                <w:rFonts w:ascii="BBCNassim" w:hAnsi="BBCNassim" w:cs="BBCNassim" w:hint="cs"/>
                                <w:b w:val="0"/>
                                <w:bCs w:val="0"/>
                                <w:noProof/>
                                <w:sz w:val="36"/>
                                <w:szCs w:val="36"/>
                                <w:rtl/>
                              </w:rPr>
                              <w:t>شرکت مهندسین مشاور پارس رابین</w:t>
                            </w:r>
                          </w:p>
                          <w:p w14:paraId="12A0C499" w14:textId="77777777" w:rsidR="004F0D6B" w:rsidRDefault="004F0D6B" w:rsidP="004F0D6B">
                            <w:pPr>
                              <w:spacing w:line="360" w:lineRule="auto"/>
                              <w:ind w:left="34" w:firstLine="57"/>
                              <w:rPr>
                                <w:rFonts w:ascii="BBCNassim" w:hAnsi="BBCNassim" w:cs="BBCNassim"/>
                                <w:b w:val="0"/>
                                <w:bCs w:val="0"/>
                                <w:noProof/>
                                <w:sz w:val="36"/>
                                <w:szCs w:val="36"/>
                                <w:rtl/>
                              </w:rPr>
                            </w:pPr>
                          </w:p>
                          <w:p w14:paraId="3CA2D762" w14:textId="77777777" w:rsidR="004F0D6B" w:rsidRPr="00E44C0F" w:rsidRDefault="004F0D6B" w:rsidP="004F0D6B">
                            <w:pPr>
                              <w:spacing w:line="360" w:lineRule="auto"/>
                              <w:ind w:left="34" w:firstLine="57"/>
                              <w:rPr>
                                <w:rFonts w:ascii="BBCNassim" w:hAnsi="BBCNassim" w:cs="BBCNassim"/>
                                <w:noProof/>
                                <w:sz w:val="36"/>
                                <w:szCs w:val="36"/>
                                <w:rtl/>
                              </w:rPr>
                            </w:pPr>
                            <w:r w:rsidRPr="00E44C0F">
                              <w:rPr>
                                <w:rFonts w:ascii="BBCNassim" w:hAnsi="BBCNassim" w:cs="BBCNassim" w:hint="cs"/>
                                <w:noProof/>
                                <w:sz w:val="36"/>
                                <w:szCs w:val="36"/>
                                <w:rtl/>
                              </w:rPr>
                              <w:t xml:space="preserve">ناظر طرح : </w:t>
                            </w:r>
                          </w:p>
                          <w:p w14:paraId="4E2D8E1D" w14:textId="77777777" w:rsidR="004F0D6B" w:rsidRDefault="004F0D6B" w:rsidP="004F0D6B">
                            <w:pPr>
                              <w:spacing w:line="360" w:lineRule="auto"/>
                              <w:ind w:left="34" w:firstLine="57"/>
                              <w:rPr>
                                <w:rFonts w:ascii="BBCNassim" w:hAnsi="BBCNassim" w:cs="BBCNassim"/>
                                <w:b w:val="0"/>
                                <w:bCs w:val="0"/>
                                <w:noProof/>
                                <w:sz w:val="36"/>
                                <w:szCs w:val="36"/>
                                <w:rtl/>
                              </w:rPr>
                            </w:pPr>
                            <w:r>
                              <w:rPr>
                                <w:rFonts w:ascii="BBCNassim" w:hAnsi="BBCNassim" w:cs="BBCNassim" w:hint="cs"/>
                                <w:b w:val="0"/>
                                <w:bCs w:val="0"/>
                                <w:noProof/>
                                <w:sz w:val="36"/>
                                <w:szCs w:val="36"/>
                                <w:rtl/>
                              </w:rPr>
                              <w:t xml:space="preserve">دکتر علی سعیدی </w:t>
                            </w:r>
                          </w:p>
                          <w:p w14:paraId="44B1BB43" w14:textId="77777777" w:rsidR="004F0D6B" w:rsidRDefault="004F0D6B" w:rsidP="004F0D6B">
                            <w:pPr>
                              <w:spacing w:line="360" w:lineRule="auto"/>
                              <w:ind w:left="34" w:firstLine="57"/>
                              <w:rPr>
                                <w:rFonts w:ascii="BBCNassim" w:hAnsi="BBCNassim" w:cs="BBCNassim"/>
                                <w:b w:val="0"/>
                                <w:bCs w:val="0"/>
                                <w:noProof/>
                                <w:sz w:val="36"/>
                                <w:szCs w:val="36"/>
                                <w:rtl/>
                              </w:rPr>
                            </w:pPr>
                          </w:p>
                          <w:p w14:paraId="7169D32D" w14:textId="77777777" w:rsidR="004F0D6B" w:rsidRPr="00E44C0F" w:rsidRDefault="004F0D6B" w:rsidP="004F0D6B">
                            <w:pPr>
                              <w:spacing w:line="360" w:lineRule="auto"/>
                              <w:ind w:left="34" w:firstLine="57"/>
                              <w:rPr>
                                <w:rFonts w:ascii="BBCNassim" w:hAnsi="BBCNassim" w:cs="BBCNassim"/>
                                <w:noProof/>
                                <w:sz w:val="36"/>
                                <w:szCs w:val="36"/>
                                <w:rtl/>
                              </w:rPr>
                            </w:pPr>
                            <w:r w:rsidRPr="00E44C0F">
                              <w:rPr>
                                <w:rFonts w:ascii="BBCNassim" w:hAnsi="BBCNassim" w:cs="BBCNassim" w:hint="cs"/>
                                <w:noProof/>
                                <w:sz w:val="36"/>
                                <w:szCs w:val="36"/>
                                <w:rtl/>
                              </w:rPr>
                              <w:t xml:space="preserve">کارفرمای طرح : </w:t>
                            </w:r>
                          </w:p>
                          <w:p w14:paraId="03D75D63" w14:textId="77777777" w:rsidR="004F0D6B" w:rsidRDefault="004F0D6B" w:rsidP="004F0D6B">
                            <w:pPr>
                              <w:spacing w:line="360" w:lineRule="auto"/>
                              <w:ind w:left="34" w:firstLine="57"/>
                              <w:rPr>
                                <w:rFonts w:ascii="BBCNassim" w:hAnsi="BBCNassim" w:cs="BBCNassim"/>
                                <w:b w:val="0"/>
                                <w:bCs w:val="0"/>
                                <w:noProof/>
                                <w:sz w:val="36"/>
                                <w:szCs w:val="36"/>
                              </w:rPr>
                            </w:pPr>
                            <w:r>
                              <w:rPr>
                                <w:rFonts w:ascii="BBCNassim" w:hAnsi="BBCNassim" w:cs="BBCNassim" w:hint="cs"/>
                                <w:b w:val="0"/>
                                <w:bCs w:val="0"/>
                                <w:noProof/>
                                <w:sz w:val="36"/>
                                <w:szCs w:val="36"/>
                                <w:rtl/>
                              </w:rPr>
                              <w:t xml:space="preserve">سازمان صنعت ، معدن و تجارت خراسان جنوبی </w:t>
                            </w:r>
                          </w:p>
                          <w:p w14:paraId="712A0B3D" w14:textId="77777777" w:rsidR="004F0D6B" w:rsidRDefault="004F0D6B" w:rsidP="004F0D6B">
                            <w:pPr>
                              <w:spacing w:line="360" w:lineRule="auto"/>
                              <w:ind w:left="34" w:firstLine="57"/>
                              <w:rPr>
                                <w:rFonts w:ascii="BBCNassim" w:hAnsi="BBCNassim" w:cs="BBCNassim"/>
                                <w:b w:val="0"/>
                                <w:bCs w:val="0"/>
                                <w:noProof/>
                                <w:sz w:val="36"/>
                                <w:szCs w:val="36"/>
                                <w:rtl/>
                                <w:lang w:bidi="fa-IR"/>
                              </w:rPr>
                            </w:pPr>
                            <w:r>
                              <w:rPr>
                                <w:rFonts w:ascii="BBCNassim" w:hAnsi="BBCNassim" w:cs="BBCNassim" w:hint="cs"/>
                                <w:b w:val="0"/>
                                <w:bCs w:val="0"/>
                                <w:noProof/>
                                <w:sz w:val="36"/>
                                <w:szCs w:val="36"/>
                                <w:rtl/>
                              </w:rPr>
                              <w:t xml:space="preserve">سال 1399 </w:t>
                            </w:r>
                          </w:p>
                          <w:p w14:paraId="7F19194A" w14:textId="289B4D14" w:rsidR="00340136" w:rsidRDefault="00340136" w:rsidP="00A65046">
                            <w:pPr>
                              <w:spacing w:line="360" w:lineRule="auto"/>
                              <w:ind w:left="34" w:firstLine="57"/>
                              <w:rPr>
                                <w:rFonts w:ascii="BBCNassim" w:hAnsi="BBCNassim" w:cs="BBCNassim"/>
                                <w:b w:val="0"/>
                                <w:bCs w:val="0"/>
                                <w:noProof/>
                                <w:sz w:val="36"/>
                                <w:szCs w:val="36"/>
                              </w:rPr>
                            </w:pPr>
                          </w:p>
                          <w:p w14:paraId="00EC160F" w14:textId="77777777" w:rsidR="00340136" w:rsidRDefault="00340136" w:rsidP="00A65046">
                            <w:pPr>
                              <w:spacing w:line="360" w:lineRule="auto"/>
                              <w:ind w:left="34" w:firstLine="57"/>
                              <w:rPr>
                                <w:rFonts w:ascii="BBCNassim" w:hAnsi="BBCNassim" w:cs="BBCNassim"/>
                                <w:b w:val="0"/>
                                <w:bCs w:val="0"/>
                                <w:noProof/>
                                <w:sz w:val="36"/>
                                <w:szCs w:val="36"/>
                              </w:rPr>
                            </w:pPr>
                          </w:p>
                          <w:p w14:paraId="7C16FFC2" w14:textId="77777777" w:rsidR="00340136" w:rsidRDefault="00340136" w:rsidP="00A65046">
                            <w:pPr>
                              <w:spacing w:line="360" w:lineRule="auto"/>
                              <w:ind w:left="34" w:firstLine="57"/>
                              <w:rPr>
                                <w:rFonts w:ascii="BBCNassim" w:hAnsi="BBCNassim" w:cs="BBCNassim"/>
                                <w:b w:val="0"/>
                                <w:bCs w:val="0"/>
                                <w:noProof/>
                                <w:sz w:val="36"/>
                                <w:szCs w:val="36"/>
                              </w:rPr>
                            </w:pPr>
                          </w:p>
                          <w:p w14:paraId="195EAC2B" w14:textId="77777777" w:rsidR="00340136" w:rsidRDefault="00340136" w:rsidP="00A65046">
                            <w:pPr>
                              <w:spacing w:line="360" w:lineRule="auto"/>
                              <w:ind w:left="34" w:firstLine="57"/>
                              <w:rPr>
                                <w:rFonts w:ascii="BBCNassim" w:hAnsi="BBCNassim" w:cs="BBCNassim"/>
                                <w:b w:val="0"/>
                                <w:bCs w:val="0"/>
                                <w:noProof/>
                                <w:sz w:val="36"/>
                                <w:szCs w:val="36"/>
                              </w:rPr>
                            </w:pPr>
                          </w:p>
                          <w:p w14:paraId="5FFFA1D8" w14:textId="77777777" w:rsidR="00340136" w:rsidRPr="00EE6860" w:rsidRDefault="00340136" w:rsidP="00A65046">
                            <w:pPr>
                              <w:spacing w:line="360" w:lineRule="auto"/>
                              <w:ind w:left="34" w:firstLine="57"/>
                              <w:rPr>
                                <w:rFonts w:ascii="BBCNassim" w:hAnsi="BBCNassim" w:cs="BBCNassim"/>
                                <w:b w:val="0"/>
                                <w:bCs w:val="0"/>
                                <w:noProof/>
                                <w:sz w:val="36"/>
                                <w:szCs w:val="36"/>
                                <w:rtl/>
                              </w:rPr>
                            </w:pPr>
                          </w:p>
                          <w:p w14:paraId="6CF0CC75" w14:textId="77777777" w:rsidR="00340136" w:rsidRPr="00EE6860" w:rsidRDefault="00340136" w:rsidP="006F5399">
                            <w:pPr>
                              <w:ind w:left="34" w:firstLine="57"/>
                              <w:jc w:val="left"/>
                              <w:rPr>
                                <w:rFonts w:ascii="BBCNassim" w:hAnsi="BBCNassim" w:cs="BBCNassim"/>
                                <w:b w:val="0"/>
                                <w:bCs w:val="0"/>
                                <w:noProof/>
                                <w:sz w:val="36"/>
                                <w:szCs w:val="36"/>
                                <w:rtl/>
                              </w:rPr>
                            </w:pPr>
                          </w:p>
                          <w:p w14:paraId="6CE0A168" w14:textId="77777777" w:rsidR="00340136" w:rsidRDefault="00340136" w:rsidP="006F5399">
                            <w:pPr>
                              <w:ind w:left="34" w:firstLine="57"/>
                              <w:jc w:val="left"/>
                              <w:rPr>
                                <w:rFonts w:ascii="BBCNassim" w:hAnsi="BBCNassim" w:cs="BBCNassim"/>
                                <w:b w:val="0"/>
                                <w:bCs w:val="0"/>
                                <w:noProof/>
                                <w:sz w:val="36"/>
                                <w:szCs w:val="36"/>
                                <w:rtl/>
                              </w:rPr>
                            </w:pPr>
                          </w:p>
                          <w:p w14:paraId="009D0B32" w14:textId="77777777" w:rsidR="00340136" w:rsidRDefault="00340136" w:rsidP="006F5399">
                            <w:pPr>
                              <w:ind w:left="34" w:firstLine="57"/>
                              <w:jc w:val="left"/>
                              <w:rPr>
                                <w:rFonts w:ascii="BBCNassim" w:hAnsi="BBCNassim" w:cs="BBCNassim"/>
                                <w:b w:val="0"/>
                                <w:bCs w:val="0"/>
                                <w:noProof/>
                                <w:sz w:val="36"/>
                                <w:szCs w:val="36"/>
                                <w:rtl/>
                              </w:rPr>
                            </w:pPr>
                          </w:p>
                          <w:p w14:paraId="23C32CBF" w14:textId="68E6795E" w:rsidR="00340136" w:rsidRDefault="00797F32" w:rsidP="006F5399">
                            <w:pPr>
                              <w:ind w:left="0"/>
                            </w:pPr>
                            <w:r>
                              <w:rPr>
                                <w:rFonts w:hint="cs"/>
                                <w:rtl/>
                              </w:rPr>
                              <w:t>ح</w:t>
                            </w:r>
                            <w:bookmarkStart w:id="0" w:name="_GoBack"/>
                            <w:bookmarkEnd w:id="0"/>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34D39E13" id="AutoShape 22" o:spid="_x0000_s1026" style="position:absolute;left:0;text-align:left;margin-left:25pt;margin-top:-14pt;width:544.2pt;height:745.05pt;z-index:2516935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arcsize="33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" fillcolor="white [3201]" strokecolor="#4f81bd [3204]" strokeweight="2.25pt">
                <v:textbox>
                  <w:txbxContent>
                    <w:p w14:paraId="3234832B" w14:textId="77777777" w:rsidR="00340136" w:rsidRDefault="00340136" w:rsidP="00A65046">
                      <w:pPr>
                        <w:ind w:left="34" w:firstLine="57"/>
                        <w:rPr>
                          <w:rFonts w:ascii="BBCNassim" w:hAnsi="BBCNassim" w:cs="BBCNassim"/>
                          <w:b w:val="0"/>
                          <w:bCs w:val="0"/>
                          <w:noProof/>
                          <w:sz w:val="40"/>
                          <w:szCs w:val="40"/>
                          <w:rtl/>
                        </w:rPr>
                      </w:pPr>
                      <w:r w:rsidRPr="000766FA">
                        <w:rPr>
                          <w:rFonts w:ascii="BBCNassim" w:hAnsi="BBCNassim" w:cs="BBCNassim"/>
                          <w:b w:val="0"/>
                          <w:bCs w:val="0"/>
                          <w:noProof/>
                          <w:sz w:val="40"/>
                          <w:szCs w:val="40"/>
                          <w:rtl/>
                        </w:rPr>
                        <w:drawing>
                          <wp:inline distT="0" distB="0" distL="0" distR="0" wp14:anchorId="24624069" wp14:editId="684DBF9E">
                            <wp:extent cx="1440000" cy="1274112"/>
                            <wp:effectExtent l="0" t="0" r="0" b="0"/>
                            <wp:docPr id="14" name="Picture 14" descr="C:\Users\meh\Desktop\logo-sam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eh\Desktop\logo-samt.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440000" cy="1274112"/>
                                    </a:xfrm>
                                    <a:prstGeom prst="rect">
                                      <a:avLst/>
                                    </a:prstGeom>
                                    <a:noFill/>
                                    <a:ln>
                                      <a:noFill/>
                                    </a:ln>
                                  </pic:spPr>
                                </pic:pic>
                              </a:graphicData>
                            </a:graphic>
                          </wp:inline>
                        </w:drawing>
                      </w:r>
                    </w:p>
                    <w:p w14:paraId="2398CA1C" w14:textId="77777777" w:rsidR="00340136" w:rsidRDefault="00340136" w:rsidP="006F5399">
                      <w:pPr>
                        <w:ind w:left="34" w:firstLine="57"/>
                        <w:rPr>
                          <w:rFonts w:ascii="BBCNassim" w:hAnsi="BBCNassim" w:cs="BBCNassim"/>
                          <w:b w:val="0"/>
                          <w:bCs w:val="0"/>
                          <w:noProof/>
                          <w:sz w:val="40"/>
                          <w:szCs w:val="40"/>
                        </w:rPr>
                      </w:pPr>
                    </w:p>
                    <w:p w14:paraId="378E6492" w14:textId="77777777" w:rsidR="00340136" w:rsidRDefault="00340136" w:rsidP="006F5399">
                      <w:pPr>
                        <w:ind w:left="34" w:firstLine="57"/>
                        <w:rPr>
                          <w:rFonts w:ascii="BBCNassim" w:hAnsi="BBCNassim" w:cs="BBCNassim"/>
                          <w:b w:val="0"/>
                          <w:bCs w:val="0"/>
                          <w:noProof/>
                          <w:sz w:val="40"/>
                          <w:szCs w:val="40"/>
                          <w:rtl/>
                        </w:rPr>
                      </w:pPr>
                    </w:p>
                    <w:p w14:paraId="6ACEE25B" w14:textId="77777777" w:rsidR="004F0D6B" w:rsidRPr="0091667B" w:rsidRDefault="004F0D6B" w:rsidP="004F0D6B">
                      <w:pPr>
                        <w:ind w:left="34" w:firstLine="57"/>
                        <w:rPr>
                          <w:rFonts w:ascii="BBCNassim" w:hAnsi="BBCNassim" w:cs="BBCNassim"/>
                          <w:b w:val="0"/>
                          <w:bCs w:val="0"/>
                          <w:noProof/>
                          <w:sz w:val="40"/>
                          <w:szCs w:val="40"/>
                          <w:rtl/>
                        </w:rPr>
                      </w:pPr>
                      <w:r w:rsidRPr="0091667B">
                        <w:rPr>
                          <w:rFonts w:ascii="BBCNassim" w:hAnsi="BBCNassim" w:cs="BBCNassim"/>
                          <w:b w:val="0"/>
                          <w:bCs w:val="0"/>
                          <w:noProof/>
                          <w:sz w:val="40"/>
                          <w:szCs w:val="40"/>
                          <w:rtl/>
                        </w:rPr>
                        <w:t>مطالع</w:t>
                      </w:r>
                      <w:r>
                        <w:rPr>
                          <w:rFonts w:ascii="BBCNassim" w:hAnsi="BBCNassim" w:cs="BBCNassim" w:hint="cs"/>
                          <w:b w:val="0"/>
                          <w:bCs w:val="0"/>
                          <w:noProof/>
                          <w:sz w:val="40"/>
                          <w:szCs w:val="40"/>
                          <w:rtl/>
                        </w:rPr>
                        <w:t>ه</w:t>
                      </w:r>
                      <w:r>
                        <w:rPr>
                          <w:rFonts w:ascii="BBCNassim" w:hAnsi="BBCNassim" w:cs="BBCNassim" w:hint="cs"/>
                          <w:b w:val="0"/>
                          <w:bCs w:val="0"/>
                          <w:noProof/>
                          <w:sz w:val="40"/>
                          <w:szCs w:val="40"/>
                          <w:rtl/>
                          <w:lang w:bidi="fa-IR"/>
                        </w:rPr>
                        <w:t xml:space="preserve"> پیش امکان سنجی</w:t>
                      </w:r>
                    </w:p>
                    <w:p w14:paraId="78760601" w14:textId="3EAAD5E5" w:rsidR="00340136" w:rsidRPr="004F0D6B" w:rsidRDefault="004F0D6B" w:rsidP="00F5078D">
                      <w:pPr>
                        <w:spacing w:line="204" w:lineRule="auto"/>
                        <w:ind w:left="34" w:firstLine="57"/>
                        <w:rPr>
                          <w:rFonts w:ascii="IranNastaliq" w:hAnsi="IranNastaliq" w:cs="Far.Naskh"/>
                          <w:b w:val="0"/>
                          <w:bCs w:val="0"/>
                          <w:noProof/>
                          <w:sz w:val="84"/>
                          <w:szCs w:val="84"/>
                          <w:rtl/>
                          <w:lang w:bidi="fa-IR"/>
                        </w:rPr>
                      </w:pPr>
                      <w:r w:rsidRPr="004F0D6B">
                        <w:rPr>
                          <w:rFonts w:ascii="IranNastaliq" w:hAnsi="IranNastaliq" w:cs="Far.Naskh" w:hint="cs"/>
                          <w:b w:val="0"/>
                          <w:bCs w:val="0"/>
                          <w:noProof/>
                          <w:sz w:val="84"/>
                          <w:szCs w:val="84"/>
                          <w:rtl/>
                        </w:rPr>
                        <w:t xml:space="preserve">طرح </w:t>
                      </w:r>
                      <w:r w:rsidR="00340136" w:rsidRPr="004F0D6B">
                        <w:rPr>
                          <w:rFonts w:ascii="IranNastaliq" w:hAnsi="IranNastaliq" w:cs="Far.Naskh"/>
                          <w:b w:val="0"/>
                          <w:bCs w:val="0"/>
                          <w:noProof/>
                          <w:sz w:val="84"/>
                          <w:szCs w:val="84"/>
                          <w:rtl/>
                        </w:rPr>
                        <w:t>تول</w:t>
                      </w:r>
                      <w:r w:rsidR="00340136" w:rsidRPr="004F0D6B">
                        <w:rPr>
                          <w:rFonts w:ascii="IranNastaliq" w:hAnsi="IranNastaliq" w:cs="Far.Naskh" w:hint="cs"/>
                          <w:b w:val="0"/>
                          <w:bCs w:val="0"/>
                          <w:noProof/>
                          <w:sz w:val="84"/>
                          <w:szCs w:val="84"/>
                          <w:rtl/>
                        </w:rPr>
                        <w:t>ی</w:t>
                      </w:r>
                      <w:r w:rsidR="00340136" w:rsidRPr="004F0D6B">
                        <w:rPr>
                          <w:rFonts w:ascii="IranNastaliq" w:hAnsi="IranNastaliq" w:cs="Far.Naskh" w:hint="eastAsia"/>
                          <w:b w:val="0"/>
                          <w:bCs w:val="0"/>
                          <w:noProof/>
                          <w:sz w:val="84"/>
                          <w:szCs w:val="84"/>
                          <w:rtl/>
                        </w:rPr>
                        <w:t>د</w:t>
                      </w:r>
                      <w:r w:rsidR="00340136" w:rsidRPr="004F0D6B">
                        <w:rPr>
                          <w:rFonts w:ascii="IranNastaliq" w:hAnsi="IranNastaliq" w:cs="Far.Naskh"/>
                          <w:b w:val="0"/>
                          <w:bCs w:val="0"/>
                          <w:noProof/>
                          <w:sz w:val="84"/>
                          <w:szCs w:val="84"/>
                          <w:rtl/>
                        </w:rPr>
                        <w:t xml:space="preserve"> </w:t>
                      </w:r>
                      <w:r w:rsidR="00340136" w:rsidRPr="004F0D6B">
                        <w:rPr>
                          <w:rFonts w:ascii="IranNastaliq" w:hAnsi="IranNastaliq" w:cs="Far.Naskh" w:hint="cs"/>
                          <w:b w:val="0"/>
                          <w:bCs w:val="0"/>
                          <w:noProof/>
                          <w:sz w:val="84"/>
                          <w:szCs w:val="84"/>
                          <w:rtl/>
                          <w:lang w:bidi="fa-IR"/>
                        </w:rPr>
                        <w:t>بتن سبز با استفاده از ضایعات گرانیت</w:t>
                      </w:r>
                    </w:p>
                    <w:p w14:paraId="62D1402F" w14:textId="77777777" w:rsidR="00340136" w:rsidRDefault="00340136" w:rsidP="006F5399">
                      <w:pPr>
                        <w:spacing w:line="240" w:lineRule="auto"/>
                        <w:ind w:left="34" w:firstLine="57"/>
                        <w:jc w:val="left"/>
                        <w:rPr>
                          <w:rFonts w:ascii="IranNastaliq" w:hAnsi="IranNastaliq" w:cs="IranNastaliq"/>
                          <w:noProof/>
                          <w:sz w:val="40"/>
                          <w:szCs w:val="40"/>
                        </w:rPr>
                      </w:pPr>
                    </w:p>
                    <w:p w14:paraId="68E8BDDF" w14:textId="77777777" w:rsidR="004F0D6B" w:rsidRPr="00E44C0F" w:rsidRDefault="004F0D6B" w:rsidP="004F0D6B">
                      <w:pPr>
                        <w:spacing w:line="360" w:lineRule="auto"/>
                        <w:ind w:left="34" w:firstLine="57"/>
                        <w:rPr>
                          <w:rFonts w:ascii="BBCNassim" w:hAnsi="BBCNassim" w:cs="BBCNassim"/>
                          <w:noProof/>
                          <w:sz w:val="36"/>
                          <w:szCs w:val="36"/>
                          <w:rtl/>
                        </w:rPr>
                      </w:pPr>
                      <w:r w:rsidRPr="00E44C0F">
                        <w:rPr>
                          <w:rFonts w:ascii="BBCNassim" w:hAnsi="BBCNassim" w:cs="BBCNassim" w:hint="cs"/>
                          <w:noProof/>
                          <w:sz w:val="36"/>
                          <w:szCs w:val="36"/>
                          <w:rtl/>
                        </w:rPr>
                        <w:t xml:space="preserve">مجری طرح : </w:t>
                      </w:r>
                    </w:p>
                    <w:p w14:paraId="43C90A66" w14:textId="77777777" w:rsidR="004F0D6B" w:rsidRDefault="004F0D6B" w:rsidP="004F0D6B">
                      <w:pPr>
                        <w:spacing w:line="360" w:lineRule="auto"/>
                        <w:ind w:left="34" w:firstLine="57"/>
                        <w:rPr>
                          <w:rFonts w:ascii="BBCNassim" w:hAnsi="BBCNassim" w:cs="BBCNassim"/>
                          <w:b w:val="0"/>
                          <w:bCs w:val="0"/>
                          <w:noProof/>
                          <w:sz w:val="36"/>
                          <w:szCs w:val="36"/>
                          <w:rtl/>
                        </w:rPr>
                      </w:pPr>
                      <w:r>
                        <w:rPr>
                          <w:rFonts w:ascii="BBCNassim" w:hAnsi="BBCNassim" w:cs="BBCNassim" w:hint="cs"/>
                          <w:b w:val="0"/>
                          <w:bCs w:val="0"/>
                          <w:noProof/>
                          <w:sz w:val="36"/>
                          <w:szCs w:val="36"/>
                          <w:rtl/>
                        </w:rPr>
                        <w:t>شرکت مهندسین مشاور پارس رابین</w:t>
                      </w:r>
                    </w:p>
                    <w:p w14:paraId="12A0C499" w14:textId="77777777" w:rsidR="004F0D6B" w:rsidRDefault="004F0D6B" w:rsidP="004F0D6B">
                      <w:pPr>
                        <w:spacing w:line="360" w:lineRule="auto"/>
                        <w:ind w:left="34" w:firstLine="57"/>
                        <w:rPr>
                          <w:rFonts w:ascii="BBCNassim" w:hAnsi="BBCNassim" w:cs="BBCNassim"/>
                          <w:b w:val="0"/>
                          <w:bCs w:val="0"/>
                          <w:noProof/>
                          <w:sz w:val="36"/>
                          <w:szCs w:val="36"/>
                          <w:rtl/>
                        </w:rPr>
                      </w:pPr>
                    </w:p>
                    <w:p w14:paraId="3CA2D762" w14:textId="77777777" w:rsidR="004F0D6B" w:rsidRPr="00E44C0F" w:rsidRDefault="004F0D6B" w:rsidP="004F0D6B">
                      <w:pPr>
                        <w:spacing w:line="360" w:lineRule="auto"/>
                        <w:ind w:left="34" w:firstLine="57"/>
                        <w:rPr>
                          <w:rFonts w:ascii="BBCNassim" w:hAnsi="BBCNassim" w:cs="BBCNassim"/>
                          <w:noProof/>
                          <w:sz w:val="36"/>
                          <w:szCs w:val="36"/>
                          <w:rtl/>
                        </w:rPr>
                      </w:pPr>
                      <w:r w:rsidRPr="00E44C0F">
                        <w:rPr>
                          <w:rFonts w:ascii="BBCNassim" w:hAnsi="BBCNassim" w:cs="BBCNassim" w:hint="cs"/>
                          <w:noProof/>
                          <w:sz w:val="36"/>
                          <w:szCs w:val="36"/>
                          <w:rtl/>
                        </w:rPr>
                        <w:t xml:space="preserve">ناظر طرح : </w:t>
                      </w:r>
                    </w:p>
                    <w:p w14:paraId="4E2D8E1D" w14:textId="77777777" w:rsidR="004F0D6B" w:rsidRDefault="004F0D6B" w:rsidP="004F0D6B">
                      <w:pPr>
                        <w:spacing w:line="360" w:lineRule="auto"/>
                        <w:ind w:left="34" w:firstLine="57"/>
                        <w:rPr>
                          <w:rFonts w:ascii="BBCNassim" w:hAnsi="BBCNassim" w:cs="BBCNassim"/>
                          <w:b w:val="0"/>
                          <w:bCs w:val="0"/>
                          <w:noProof/>
                          <w:sz w:val="36"/>
                          <w:szCs w:val="36"/>
                          <w:rtl/>
                        </w:rPr>
                      </w:pPr>
                      <w:r>
                        <w:rPr>
                          <w:rFonts w:ascii="BBCNassim" w:hAnsi="BBCNassim" w:cs="BBCNassim" w:hint="cs"/>
                          <w:b w:val="0"/>
                          <w:bCs w:val="0"/>
                          <w:noProof/>
                          <w:sz w:val="36"/>
                          <w:szCs w:val="36"/>
                          <w:rtl/>
                        </w:rPr>
                        <w:t xml:space="preserve">دکتر علی سعیدی </w:t>
                      </w:r>
                    </w:p>
                    <w:p w14:paraId="44B1BB43" w14:textId="77777777" w:rsidR="004F0D6B" w:rsidRDefault="004F0D6B" w:rsidP="004F0D6B">
                      <w:pPr>
                        <w:spacing w:line="360" w:lineRule="auto"/>
                        <w:ind w:left="34" w:firstLine="57"/>
                        <w:rPr>
                          <w:rFonts w:ascii="BBCNassim" w:hAnsi="BBCNassim" w:cs="BBCNassim"/>
                          <w:b w:val="0"/>
                          <w:bCs w:val="0"/>
                          <w:noProof/>
                          <w:sz w:val="36"/>
                          <w:szCs w:val="36"/>
                          <w:rtl/>
                        </w:rPr>
                      </w:pPr>
                    </w:p>
                    <w:p w14:paraId="7169D32D" w14:textId="77777777" w:rsidR="004F0D6B" w:rsidRPr="00E44C0F" w:rsidRDefault="004F0D6B" w:rsidP="004F0D6B">
                      <w:pPr>
                        <w:spacing w:line="360" w:lineRule="auto"/>
                        <w:ind w:left="34" w:firstLine="57"/>
                        <w:rPr>
                          <w:rFonts w:ascii="BBCNassim" w:hAnsi="BBCNassim" w:cs="BBCNassim"/>
                          <w:noProof/>
                          <w:sz w:val="36"/>
                          <w:szCs w:val="36"/>
                          <w:rtl/>
                        </w:rPr>
                      </w:pPr>
                      <w:r w:rsidRPr="00E44C0F">
                        <w:rPr>
                          <w:rFonts w:ascii="BBCNassim" w:hAnsi="BBCNassim" w:cs="BBCNassim" w:hint="cs"/>
                          <w:noProof/>
                          <w:sz w:val="36"/>
                          <w:szCs w:val="36"/>
                          <w:rtl/>
                        </w:rPr>
                        <w:t xml:space="preserve">کارفرمای طرح : </w:t>
                      </w:r>
                    </w:p>
                    <w:p w14:paraId="03D75D63" w14:textId="77777777" w:rsidR="004F0D6B" w:rsidRDefault="004F0D6B" w:rsidP="004F0D6B">
                      <w:pPr>
                        <w:spacing w:line="360" w:lineRule="auto"/>
                        <w:ind w:left="34" w:firstLine="57"/>
                        <w:rPr>
                          <w:rFonts w:ascii="BBCNassim" w:hAnsi="BBCNassim" w:cs="BBCNassim"/>
                          <w:b w:val="0"/>
                          <w:bCs w:val="0"/>
                          <w:noProof/>
                          <w:sz w:val="36"/>
                          <w:szCs w:val="36"/>
                        </w:rPr>
                      </w:pPr>
                      <w:r>
                        <w:rPr>
                          <w:rFonts w:ascii="BBCNassim" w:hAnsi="BBCNassim" w:cs="BBCNassim" w:hint="cs"/>
                          <w:b w:val="0"/>
                          <w:bCs w:val="0"/>
                          <w:noProof/>
                          <w:sz w:val="36"/>
                          <w:szCs w:val="36"/>
                          <w:rtl/>
                        </w:rPr>
                        <w:t xml:space="preserve">سازمان صنعت ، معدن و تجارت خراسان جنوبی </w:t>
                      </w:r>
                    </w:p>
                    <w:p w14:paraId="712A0B3D" w14:textId="77777777" w:rsidR="004F0D6B" w:rsidRDefault="004F0D6B" w:rsidP="004F0D6B">
                      <w:pPr>
                        <w:spacing w:line="360" w:lineRule="auto"/>
                        <w:ind w:left="34" w:firstLine="57"/>
                        <w:rPr>
                          <w:rFonts w:ascii="BBCNassim" w:hAnsi="BBCNassim" w:cs="BBCNassim"/>
                          <w:b w:val="0"/>
                          <w:bCs w:val="0"/>
                          <w:noProof/>
                          <w:sz w:val="36"/>
                          <w:szCs w:val="36"/>
                          <w:rtl/>
                          <w:lang w:bidi="fa-IR"/>
                        </w:rPr>
                      </w:pPr>
                      <w:r>
                        <w:rPr>
                          <w:rFonts w:ascii="BBCNassim" w:hAnsi="BBCNassim" w:cs="BBCNassim" w:hint="cs"/>
                          <w:b w:val="0"/>
                          <w:bCs w:val="0"/>
                          <w:noProof/>
                          <w:sz w:val="36"/>
                          <w:szCs w:val="36"/>
                          <w:rtl/>
                        </w:rPr>
                        <w:t xml:space="preserve">سال 1399 </w:t>
                      </w:r>
                    </w:p>
                    <w:p w14:paraId="7F19194A" w14:textId="289B4D14" w:rsidR="00340136" w:rsidRDefault="00340136" w:rsidP="00A65046">
                      <w:pPr>
                        <w:spacing w:line="360" w:lineRule="auto"/>
                        <w:ind w:left="34" w:firstLine="57"/>
                        <w:rPr>
                          <w:rFonts w:ascii="BBCNassim" w:hAnsi="BBCNassim" w:cs="BBCNassim"/>
                          <w:b w:val="0"/>
                          <w:bCs w:val="0"/>
                          <w:noProof/>
                          <w:sz w:val="36"/>
                          <w:szCs w:val="36"/>
                        </w:rPr>
                      </w:pPr>
                    </w:p>
                    <w:p w14:paraId="00EC160F" w14:textId="77777777" w:rsidR="00340136" w:rsidRDefault="00340136" w:rsidP="00A65046">
                      <w:pPr>
                        <w:spacing w:line="360" w:lineRule="auto"/>
                        <w:ind w:left="34" w:firstLine="57"/>
                        <w:rPr>
                          <w:rFonts w:ascii="BBCNassim" w:hAnsi="BBCNassim" w:cs="BBCNassim"/>
                          <w:b w:val="0"/>
                          <w:bCs w:val="0"/>
                          <w:noProof/>
                          <w:sz w:val="36"/>
                          <w:szCs w:val="36"/>
                        </w:rPr>
                      </w:pPr>
                    </w:p>
                    <w:p w14:paraId="7C16FFC2" w14:textId="77777777" w:rsidR="00340136" w:rsidRDefault="00340136" w:rsidP="00A65046">
                      <w:pPr>
                        <w:spacing w:line="360" w:lineRule="auto"/>
                        <w:ind w:left="34" w:firstLine="57"/>
                        <w:rPr>
                          <w:rFonts w:ascii="BBCNassim" w:hAnsi="BBCNassim" w:cs="BBCNassim"/>
                          <w:b w:val="0"/>
                          <w:bCs w:val="0"/>
                          <w:noProof/>
                          <w:sz w:val="36"/>
                          <w:szCs w:val="36"/>
                        </w:rPr>
                      </w:pPr>
                    </w:p>
                    <w:p w14:paraId="195EAC2B" w14:textId="77777777" w:rsidR="00340136" w:rsidRDefault="00340136" w:rsidP="00A65046">
                      <w:pPr>
                        <w:spacing w:line="360" w:lineRule="auto"/>
                        <w:ind w:left="34" w:firstLine="57"/>
                        <w:rPr>
                          <w:rFonts w:ascii="BBCNassim" w:hAnsi="BBCNassim" w:cs="BBCNassim"/>
                          <w:b w:val="0"/>
                          <w:bCs w:val="0"/>
                          <w:noProof/>
                          <w:sz w:val="36"/>
                          <w:szCs w:val="36"/>
                        </w:rPr>
                      </w:pPr>
                    </w:p>
                    <w:p w14:paraId="5FFFA1D8" w14:textId="77777777" w:rsidR="00340136" w:rsidRPr="00EE6860" w:rsidRDefault="00340136" w:rsidP="00A65046">
                      <w:pPr>
                        <w:spacing w:line="360" w:lineRule="auto"/>
                        <w:ind w:left="34" w:firstLine="57"/>
                        <w:rPr>
                          <w:rFonts w:ascii="BBCNassim" w:hAnsi="BBCNassim" w:cs="BBCNassim"/>
                          <w:b w:val="0"/>
                          <w:bCs w:val="0"/>
                          <w:noProof/>
                          <w:sz w:val="36"/>
                          <w:szCs w:val="36"/>
                          <w:rtl/>
                        </w:rPr>
                      </w:pPr>
                    </w:p>
                    <w:p w14:paraId="6CF0CC75" w14:textId="77777777" w:rsidR="00340136" w:rsidRPr="00EE6860" w:rsidRDefault="00340136" w:rsidP="006F5399">
                      <w:pPr>
                        <w:ind w:left="34" w:firstLine="57"/>
                        <w:jc w:val="left"/>
                        <w:rPr>
                          <w:rFonts w:ascii="BBCNassim" w:hAnsi="BBCNassim" w:cs="BBCNassim"/>
                          <w:b w:val="0"/>
                          <w:bCs w:val="0"/>
                          <w:noProof/>
                          <w:sz w:val="36"/>
                          <w:szCs w:val="36"/>
                          <w:rtl/>
                        </w:rPr>
                      </w:pPr>
                    </w:p>
                    <w:p w14:paraId="6CE0A168" w14:textId="77777777" w:rsidR="00340136" w:rsidRDefault="00340136" w:rsidP="006F5399">
                      <w:pPr>
                        <w:ind w:left="34" w:firstLine="57"/>
                        <w:jc w:val="left"/>
                        <w:rPr>
                          <w:rFonts w:ascii="BBCNassim" w:hAnsi="BBCNassim" w:cs="BBCNassim"/>
                          <w:b w:val="0"/>
                          <w:bCs w:val="0"/>
                          <w:noProof/>
                          <w:sz w:val="36"/>
                          <w:szCs w:val="36"/>
                          <w:rtl/>
                        </w:rPr>
                      </w:pPr>
                    </w:p>
                    <w:p w14:paraId="009D0B32" w14:textId="77777777" w:rsidR="00340136" w:rsidRDefault="00340136" w:rsidP="006F5399">
                      <w:pPr>
                        <w:ind w:left="34" w:firstLine="57"/>
                        <w:jc w:val="left"/>
                        <w:rPr>
                          <w:rFonts w:ascii="BBCNassim" w:hAnsi="BBCNassim" w:cs="BBCNassim"/>
                          <w:b w:val="0"/>
                          <w:bCs w:val="0"/>
                          <w:noProof/>
                          <w:sz w:val="36"/>
                          <w:szCs w:val="36"/>
                          <w:rtl/>
                        </w:rPr>
                      </w:pPr>
                    </w:p>
                    <w:p w14:paraId="23C32CBF" w14:textId="68E6795E" w:rsidR="00340136" w:rsidRDefault="00797F32" w:rsidP="006F5399">
                      <w:pPr>
                        <w:ind w:left="0"/>
                      </w:pPr>
                      <w:r>
                        <w:rPr>
                          <w:rFonts w:hint="cs"/>
                          <w:rtl/>
                        </w:rPr>
                        <w:t>ح</w:t>
                      </w:r>
                      <w:bookmarkStart w:id="1" w:name="_GoBack"/>
                      <w:bookmarkEnd w:id="1"/>
                    </w:p>
                  </w:txbxContent>
                </v:textbox>
                <w10:wrap anchorx="page"/>
              </v:roundrect>
            </w:pict>
          </mc:Fallback>
        </mc:AlternateContent>
      </w:r>
    </w:p>
    <w:p w14:paraId="7DC401D2" w14:textId="77777777" w:rsidR="00A66D08" w:rsidRDefault="00A66D08" w:rsidP="007A5218">
      <w:pPr>
        <w:pStyle w:val="TOC2"/>
        <w:rPr>
          <w:rtl/>
        </w:rPr>
      </w:pPr>
    </w:p>
    <w:p w14:paraId="6386C322" w14:textId="77777777" w:rsidR="00A66D08" w:rsidRDefault="00A66D08" w:rsidP="007A5218">
      <w:pPr>
        <w:pStyle w:val="TOC2"/>
        <w:rPr>
          <w:rtl/>
        </w:rPr>
      </w:pPr>
    </w:p>
    <w:p w14:paraId="43F8D448" w14:textId="77777777" w:rsidR="00A66D08" w:rsidRDefault="00A66D08" w:rsidP="007A5218">
      <w:pPr>
        <w:pStyle w:val="TOC2"/>
        <w:rPr>
          <w:rtl/>
        </w:rPr>
      </w:pPr>
    </w:p>
    <w:p w14:paraId="3BF49B55" w14:textId="77777777" w:rsidR="00A66D08" w:rsidRDefault="00A66D08" w:rsidP="007A5218">
      <w:pPr>
        <w:pStyle w:val="TOC2"/>
        <w:rPr>
          <w:rtl/>
        </w:rPr>
      </w:pPr>
    </w:p>
    <w:p w14:paraId="31F7E92A" w14:textId="77777777" w:rsidR="00A66D08" w:rsidRDefault="00A66D08" w:rsidP="007A5218">
      <w:pPr>
        <w:pStyle w:val="TOC2"/>
        <w:rPr>
          <w:rtl/>
        </w:rPr>
      </w:pPr>
    </w:p>
    <w:p w14:paraId="0EB8CF92" w14:textId="77777777" w:rsidR="00A66D08" w:rsidRDefault="00A66D08" w:rsidP="0073051E">
      <w:pPr>
        <w:ind w:firstLine="217"/>
        <w:jc w:val="left"/>
        <w:rPr>
          <w:rFonts w:ascii="IranNastaliq" w:hAnsi="IranNastaliq" w:cs="IranNastaliq"/>
          <w:noProof/>
          <w:sz w:val="44"/>
          <w:szCs w:val="44"/>
          <w:rtl/>
        </w:rPr>
      </w:pPr>
    </w:p>
    <w:p w14:paraId="62FFC950" w14:textId="77777777" w:rsidR="00A66D08" w:rsidRDefault="00A66D08" w:rsidP="0073051E">
      <w:pPr>
        <w:ind w:firstLine="217"/>
        <w:jc w:val="left"/>
        <w:rPr>
          <w:rFonts w:ascii="IranNastaliq" w:hAnsi="IranNastaliq" w:cs="IranNastaliq"/>
          <w:noProof/>
          <w:sz w:val="56"/>
          <w:szCs w:val="56"/>
          <w:rtl/>
        </w:rPr>
      </w:pPr>
    </w:p>
    <w:p w14:paraId="09DAE186" w14:textId="77777777" w:rsidR="00126B1B" w:rsidRDefault="00640EC9" w:rsidP="0073051E">
      <w:pPr>
        <w:ind w:firstLine="217"/>
        <w:jc w:val="left"/>
        <w:rPr>
          <w:rFonts w:ascii="IranNastaliq" w:hAnsi="IranNastaliq" w:cs="IranNastaliq"/>
          <w:noProof/>
          <w:sz w:val="56"/>
          <w:szCs w:val="56"/>
          <w:rtl/>
        </w:rPr>
      </w:pPr>
      <w:r w:rsidRPr="009818FF">
        <w:rPr>
          <w:noProof/>
          <w:rtl/>
        </w:rPr>
        <w:drawing>
          <wp:anchor distT="0" distB="0" distL="114300" distR="114300" simplePos="0" relativeHeight="251690496" behindDoc="0" locked="0" layoutInCell="1" allowOverlap="1" wp14:anchorId="586A0CFC" wp14:editId="7780FDCE">
            <wp:simplePos x="0" y="0"/>
            <wp:positionH relativeFrom="margin">
              <wp:posOffset>0</wp:posOffset>
            </wp:positionH>
            <wp:positionV relativeFrom="margin">
              <wp:posOffset>946785</wp:posOffset>
            </wp:positionV>
            <wp:extent cx="5514975" cy="3895725"/>
            <wp:effectExtent l="0" t="0" r="9525" b="9525"/>
            <wp:wrapSquare wrapText="bothSides"/>
            <wp:docPr id="5" name="Picture 5" descr="Z:\خانم صداقت\گزارش نهایی\بنام خدا.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خانم صداقت\گزارش نهایی\بنام خدا.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514975" cy="389572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D0A94E4" w14:textId="77777777" w:rsidR="00F86C22" w:rsidRDefault="00F86C22" w:rsidP="0073051E">
      <w:pPr>
        <w:ind w:firstLine="217"/>
        <w:jc w:val="right"/>
        <w:rPr>
          <w:lang w:bidi="fa-IR"/>
        </w:rPr>
      </w:pPr>
    </w:p>
    <w:p w14:paraId="09FEC60C" w14:textId="77777777" w:rsidR="00F86C22" w:rsidRDefault="00F86C22" w:rsidP="0073051E">
      <w:pPr>
        <w:ind w:firstLine="217"/>
        <w:jc w:val="left"/>
        <w:rPr>
          <w:lang w:bidi="fa-IR"/>
        </w:rPr>
      </w:pPr>
    </w:p>
    <w:p w14:paraId="0E007E53" w14:textId="77777777" w:rsidR="00D319A8" w:rsidRDefault="00D319A8" w:rsidP="0073051E">
      <w:pPr>
        <w:ind w:firstLine="217"/>
        <w:jc w:val="left"/>
        <w:rPr>
          <w:lang w:bidi="fa-IR"/>
        </w:rPr>
      </w:pPr>
    </w:p>
    <w:p w14:paraId="43FADFF6" w14:textId="77777777" w:rsidR="00D319A8" w:rsidRDefault="00D319A8" w:rsidP="0073051E">
      <w:pPr>
        <w:ind w:firstLine="217"/>
        <w:jc w:val="left"/>
        <w:rPr>
          <w:lang w:bidi="fa-IR"/>
        </w:rPr>
      </w:pPr>
    </w:p>
    <w:p w14:paraId="0A6EC7D9" w14:textId="77777777" w:rsidR="00D319A8" w:rsidRDefault="00D319A8" w:rsidP="0073051E">
      <w:pPr>
        <w:ind w:firstLine="217"/>
        <w:jc w:val="left"/>
        <w:rPr>
          <w:lang w:bidi="fa-IR"/>
        </w:rPr>
      </w:pPr>
    </w:p>
    <w:p w14:paraId="56F57D63" w14:textId="77777777" w:rsidR="00D319A8" w:rsidRDefault="00D319A8" w:rsidP="0073051E">
      <w:pPr>
        <w:ind w:firstLine="217"/>
        <w:jc w:val="left"/>
        <w:rPr>
          <w:lang w:bidi="fa-IR"/>
        </w:rPr>
      </w:pPr>
    </w:p>
    <w:p w14:paraId="22D82997" w14:textId="77777777" w:rsidR="00D319A8" w:rsidRDefault="00D319A8" w:rsidP="0073051E">
      <w:pPr>
        <w:ind w:firstLine="217"/>
        <w:jc w:val="left"/>
        <w:rPr>
          <w:lang w:bidi="fa-IR"/>
        </w:rPr>
      </w:pPr>
    </w:p>
    <w:p w14:paraId="59C04B8A" w14:textId="77777777" w:rsidR="00D319A8" w:rsidRDefault="00D319A8" w:rsidP="0073051E">
      <w:pPr>
        <w:ind w:firstLine="217"/>
        <w:jc w:val="left"/>
        <w:rPr>
          <w:lang w:bidi="fa-IR"/>
        </w:rPr>
      </w:pPr>
    </w:p>
    <w:p w14:paraId="411EC420" w14:textId="77777777" w:rsidR="00D319A8" w:rsidRDefault="00D319A8" w:rsidP="0073051E">
      <w:pPr>
        <w:ind w:firstLine="217"/>
        <w:jc w:val="left"/>
        <w:rPr>
          <w:lang w:bidi="fa-IR"/>
        </w:rPr>
      </w:pPr>
    </w:p>
    <w:p w14:paraId="5456D50B" w14:textId="77777777" w:rsidR="00D319A8" w:rsidRDefault="00D319A8" w:rsidP="0073051E">
      <w:pPr>
        <w:ind w:firstLine="217"/>
        <w:jc w:val="left"/>
        <w:rPr>
          <w:lang w:bidi="fa-IR"/>
        </w:rPr>
      </w:pPr>
    </w:p>
    <w:p w14:paraId="2237E389" w14:textId="77777777" w:rsidR="00D319A8" w:rsidRDefault="00D319A8" w:rsidP="0073051E">
      <w:pPr>
        <w:ind w:firstLine="217"/>
        <w:jc w:val="left"/>
        <w:rPr>
          <w:lang w:bidi="fa-IR"/>
        </w:rPr>
      </w:pPr>
    </w:p>
    <w:p w14:paraId="5520BEC2" w14:textId="77777777" w:rsidR="00D319A8" w:rsidRDefault="00D319A8" w:rsidP="0073051E">
      <w:pPr>
        <w:ind w:firstLine="217"/>
        <w:jc w:val="left"/>
        <w:rPr>
          <w:lang w:bidi="fa-IR"/>
        </w:rPr>
      </w:pPr>
    </w:p>
    <w:p w14:paraId="6442F6F6" w14:textId="77777777" w:rsidR="00D319A8" w:rsidRDefault="00D319A8" w:rsidP="0073051E">
      <w:pPr>
        <w:ind w:firstLine="217"/>
        <w:jc w:val="left"/>
        <w:rPr>
          <w:lang w:bidi="fa-IR"/>
        </w:rPr>
      </w:pPr>
    </w:p>
    <w:p w14:paraId="78091714" w14:textId="77777777" w:rsidR="00E67771" w:rsidRDefault="00E67771" w:rsidP="0073051E">
      <w:pPr>
        <w:ind w:firstLine="217"/>
        <w:jc w:val="left"/>
        <w:rPr>
          <w:rtl/>
          <w:lang w:bidi="fa-IR"/>
        </w:rPr>
      </w:pPr>
    </w:p>
    <w:p w14:paraId="0FC740B2" w14:textId="77777777" w:rsidR="00CD4CDE" w:rsidRDefault="00CD4CDE" w:rsidP="007A5218">
      <w:pPr>
        <w:pStyle w:val="TOC2"/>
      </w:pPr>
      <w:bookmarkStart w:id="2" w:name="_Toc419454856"/>
    </w:p>
    <w:p w14:paraId="6A09ABD4" w14:textId="77777777" w:rsidR="00CD4CDE" w:rsidRDefault="00CD4CDE" w:rsidP="007A5218">
      <w:pPr>
        <w:pStyle w:val="TOC2"/>
      </w:pPr>
    </w:p>
    <w:p w14:paraId="1011C294" w14:textId="77777777" w:rsidR="00CD4CDE" w:rsidRDefault="00CD4CDE" w:rsidP="007A5218">
      <w:pPr>
        <w:pStyle w:val="TOC2"/>
      </w:pPr>
    </w:p>
    <w:p w14:paraId="14626416" w14:textId="77777777" w:rsidR="00CD4CDE" w:rsidRDefault="00CD4CDE" w:rsidP="007A5218">
      <w:pPr>
        <w:pStyle w:val="TOC2"/>
      </w:pPr>
    </w:p>
    <w:p w14:paraId="1DA65BF0" w14:textId="77777777" w:rsidR="00CD4CDE" w:rsidRDefault="00CD4CDE" w:rsidP="007A5218">
      <w:pPr>
        <w:pStyle w:val="TOC2"/>
      </w:pPr>
    </w:p>
    <w:p w14:paraId="1221C5A8" w14:textId="77777777" w:rsidR="00CD4CDE" w:rsidRDefault="00CD4CDE" w:rsidP="007A5218">
      <w:pPr>
        <w:pStyle w:val="TOC2"/>
      </w:pPr>
    </w:p>
    <w:p w14:paraId="34A86BBD" w14:textId="77777777" w:rsidR="00CD4CDE" w:rsidRDefault="00CD4CDE" w:rsidP="007A5218">
      <w:pPr>
        <w:pStyle w:val="TOC2"/>
      </w:pPr>
    </w:p>
    <w:p w14:paraId="10F4CDD4" w14:textId="77777777" w:rsidR="00412496" w:rsidRDefault="00412496" w:rsidP="007A5218">
      <w:pPr>
        <w:pStyle w:val="TOC2"/>
        <w:rPr>
          <w:rtl/>
        </w:rPr>
      </w:pPr>
    </w:p>
    <w:p w14:paraId="20CC7149" w14:textId="77777777" w:rsidR="00412496" w:rsidRDefault="00412496" w:rsidP="00412496">
      <w:pPr>
        <w:pStyle w:val="NoSpacing"/>
        <w:bidi/>
        <w:jc w:val="center"/>
        <w:rPr>
          <w:rFonts w:ascii="Adobe Arabic SHIN" w:hAnsi="Adobe Arabic SHIN" w:cs="Adobe Arabic SHIN"/>
          <w:b/>
          <w:bCs/>
          <w:color w:val="0070C0"/>
          <w:sz w:val="156"/>
          <w:szCs w:val="156"/>
          <w:rtl/>
          <w:lang w:bidi="fa-IR"/>
        </w:rPr>
      </w:pPr>
    </w:p>
    <w:p w14:paraId="2C73AC69" w14:textId="77777777" w:rsidR="00412496" w:rsidRDefault="00412496" w:rsidP="00412496">
      <w:pPr>
        <w:pStyle w:val="NoSpacing"/>
        <w:bidi/>
        <w:jc w:val="center"/>
        <w:rPr>
          <w:rFonts w:ascii="Adobe Arabic SHIN" w:hAnsi="Adobe Arabic SHIN" w:cs="Adobe Arabic SHIN"/>
          <w:b/>
          <w:bCs/>
          <w:color w:val="0070C0"/>
          <w:sz w:val="156"/>
          <w:szCs w:val="156"/>
          <w:rtl/>
          <w:lang w:bidi="fa-IR"/>
        </w:rPr>
      </w:pPr>
    </w:p>
    <w:p w14:paraId="3B95995D" w14:textId="2AA58F35" w:rsidR="00412496" w:rsidRDefault="00412496" w:rsidP="00412496">
      <w:pPr>
        <w:pStyle w:val="NoSpacing"/>
        <w:bidi/>
        <w:jc w:val="center"/>
        <w:rPr>
          <w:rFonts w:ascii="Adobe Arabic SHIN" w:hAnsi="Adobe Arabic SHIN" w:cs="Adobe Arabic SHIN"/>
          <w:b/>
          <w:bCs/>
          <w:color w:val="0070C0"/>
          <w:sz w:val="156"/>
          <w:szCs w:val="156"/>
          <w:lang w:bidi="fa-IR"/>
        </w:rPr>
      </w:pPr>
      <w:r>
        <w:rPr>
          <w:rFonts w:ascii="Adobe Arabic SHIN" w:hAnsi="Adobe Arabic SHIN" w:cs="Adobe Arabic SHIN"/>
          <w:b/>
          <w:bCs/>
          <w:color w:val="0070C0"/>
          <w:sz w:val="156"/>
          <w:szCs w:val="156"/>
          <w:rtl/>
          <w:lang w:bidi="fa-IR"/>
        </w:rPr>
        <w:t xml:space="preserve">بسم الله الرّحمن الرّحیم </w:t>
      </w:r>
    </w:p>
    <w:p w14:paraId="18CF4A62" w14:textId="77777777" w:rsidR="00412496" w:rsidRDefault="00412496" w:rsidP="007A5218">
      <w:pPr>
        <w:pStyle w:val="TOC2"/>
        <w:rPr>
          <w:rtl/>
        </w:rPr>
      </w:pPr>
    </w:p>
    <w:p w14:paraId="3457A999" w14:textId="77777777" w:rsidR="00412496" w:rsidRDefault="00412496" w:rsidP="007A5218">
      <w:pPr>
        <w:pStyle w:val="TOC2"/>
        <w:rPr>
          <w:rtl/>
        </w:rPr>
      </w:pPr>
    </w:p>
    <w:p w14:paraId="4D4C129E" w14:textId="77777777" w:rsidR="00412496" w:rsidRDefault="00412496" w:rsidP="007A5218">
      <w:pPr>
        <w:pStyle w:val="TOC2"/>
        <w:rPr>
          <w:rtl/>
        </w:rPr>
      </w:pPr>
    </w:p>
    <w:p w14:paraId="218C8DBE" w14:textId="23529011" w:rsidR="00412496" w:rsidRDefault="00412496" w:rsidP="007A5218">
      <w:pPr>
        <w:pStyle w:val="TOC2"/>
        <w:rPr>
          <w:rtl/>
        </w:rPr>
      </w:pPr>
    </w:p>
    <w:p w14:paraId="316DAD79" w14:textId="61EAD6B7" w:rsidR="00412496" w:rsidRDefault="00412496" w:rsidP="00412496">
      <w:pPr>
        <w:rPr>
          <w:rtl/>
          <w:lang w:bidi="fa-IR"/>
        </w:rPr>
      </w:pPr>
    </w:p>
    <w:p w14:paraId="093C0A05" w14:textId="5081E9E8" w:rsidR="00412496" w:rsidRDefault="00412496" w:rsidP="00412496">
      <w:pPr>
        <w:rPr>
          <w:rtl/>
          <w:lang w:bidi="fa-IR"/>
        </w:rPr>
      </w:pPr>
    </w:p>
    <w:p w14:paraId="22F740A6" w14:textId="7B734BA0" w:rsidR="00412496" w:rsidRDefault="00412496" w:rsidP="00412496">
      <w:pPr>
        <w:rPr>
          <w:rtl/>
          <w:lang w:bidi="fa-IR"/>
        </w:rPr>
      </w:pPr>
    </w:p>
    <w:p w14:paraId="11293BBA" w14:textId="066BBB7D" w:rsidR="00412496" w:rsidRDefault="00412496" w:rsidP="00412496">
      <w:pPr>
        <w:rPr>
          <w:rtl/>
          <w:lang w:bidi="fa-IR"/>
        </w:rPr>
      </w:pPr>
    </w:p>
    <w:p w14:paraId="6E045C4F" w14:textId="2F3CF3C8" w:rsidR="00412496" w:rsidRDefault="00412496" w:rsidP="00412496">
      <w:pPr>
        <w:rPr>
          <w:rtl/>
          <w:lang w:bidi="fa-IR"/>
        </w:rPr>
      </w:pPr>
    </w:p>
    <w:p w14:paraId="5060FDFF" w14:textId="4AF4E30B" w:rsidR="00412496" w:rsidRDefault="00412496" w:rsidP="00412496">
      <w:pPr>
        <w:rPr>
          <w:rtl/>
          <w:lang w:bidi="fa-IR"/>
        </w:rPr>
      </w:pPr>
    </w:p>
    <w:p w14:paraId="2FB7017A" w14:textId="2E9DE017" w:rsidR="00412496" w:rsidRDefault="00412496" w:rsidP="00412496">
      <w:pPr>
        <w:rPr>
          <w:rtl/>
          <w:lang w:bidi="fa-IR"/>
        </w:rPr>
      </w:pPr>
    </w:p>
    <w:p w14:paraId="79AAA9DE" w14:textId="3205D30B" w:rsidR="00412496" w:rsidRDefault="00412496" w:rsidP="00412496">
      <w:pPr>
        <w:rPr>
          <w:rtl/>
          <w:lang w:bidi="fa-IR"/>
        </w:rPr>
      </w:pPr>
    </w:p>
    <w:p w14:paraId="247E2DCE" w14:textId="5E7A74F7" w:rsidR="00412496" w:rsidRDefault="00412496" w:rsidP="00412496">
      <w:pPr>
        <w:rPr>
          <w:rtl/>
          <w:lang w:bidi="fa-IR"/>
        </w:rPr>
      </w:pPr>
    </w:p>
    <w:p w14:paraId="1AE605C5" w14:textId="628267D0" w:rsidR="00412496" w:rsidRDefault="00412496" w:rsidP="00412496">
      <w:pPr>
        <w:rPr>
          <w:rtl/>
          <w:lang w:bidi="fa-IR"/>
        </w:rPr>
      </w:pPr>
    </w:p>
    <w:p w14:paraId="3FD57A11" w14:textId="77777777" w:rsidR="00412496" w:rsidRPr="00412496" w:rsidRDefault="00412496" w:rsidP="00412496">
      <w:pPr>
        <w:rPr>
          <w:rtl/>
          <w:lang w:bidi="fa-IR"/>
        </w:rPr>
      </w:pPr>
    </w:p>
    <w:p w14:paraId="3C3A03DB" w14:textId="34D9C5F8" w:rsidR="00140E9F" w:rsidRPr="00140E9F" w:rsidRDefault="00140E9F" w:rsidP="007A5218">
      <w:pPr>
        <w:pStyle w:val="TOC2"/>
        <w:rPr>
          <w:rStyle w:val="Hyperlink"/>
          <w:rFonts w:cs="B Nazanin"/>
          <w:b w:val="0"/>
          <w:bCs w:val="0"/>
          <w:rtl/>
        </w:rPr>
      </w:pPr>
      <w:r w:rsidRPr="00140E9F">
        <w:rPr>
          <w:rtl/>
        </w:rPr>
        <w:t xml:space="preserve">فهرست </w:t>
      </w:r>
      <w:r w:rsidRPr="00140E9F">
        <w:rPr>
          <w:rFonts w:hint="cs"/>
          <w:rtl/>
        </w:rPr>
        <w:t>مطالب</w:t>
      </w:r>
    </w:p>
    <w:p w14:paraId="1DADFE57" w14:textId="1A9DFAA4" w:rsidR="00E2488C" w:rsidRPr="00412496" w:rsidRDefault="00126B1B" w:rsidP="00412496">
      <w:pPr>
        <w:pStyle w:val="TableofFigures"/>
        <w:tabs>
          <w:tab w:val="right" w:leader="dot" w:pos="10479"/>
        </w:tabs>
        <w:rPr>
          <w:rStyle w:val="Hyperlink"/>
          <w:b w:val="0"/>
          <w:bCs w:val="0"/>
          <w:rtl/>
        </w:rPr>
      </w:pPr>
      <w:r w:rsidRPr="00412496">
        <w:rPr>
          <w:rStyle w:val="Hyperlink"/>
          <w:b w:val="0"/>
          <w:bCs w:val="0"/>
          <w:noProof/>
        </w:rPr>
        <w:fldChar w:fldCharType="begin"/>
      </w:r>
      <w:r w:rsidRPr="00412496">
        <w:rPr>
          <w:rStyle w:val="Hyperlink"/>
          <w:b w:val="0"/>
          <w:bCs w:val="0"/>
          <w:noProof/>
        </w:rPr>
        <w:instrText xml:space="preserve"> TOC \o "1-3" \h \z \u </w:instrText>
      </w:r>
      <w:r w:rsidRPr="00412496">
        <w:rPr>
          <w:rStyle w:val="Hyperlink"/>
          <w:b w:val="0"/>
          <w:bCs w:val="0"/>
          <w:noProof/>
        </w:rPr>
        <w:fldChar w:fldCharType="separate"/>
      </w:r>
      <w:hyperlink w:anchor="_Toc87785561" w:history="1">
        <w:r w:rsidR="00E2488C" w:rsidRPr="00412496">
          <w:rPr>
            <w:rStyle w:val="Hyperlink"/>
            <w:b w:val="0"/>
            <w:bCs w:val="0"/>
            <w:noProof/>
            <w:rtl/>
          </w:rPr>
          <w:t>چک</w:t>
        </w:r>
        <w:r w:rsidR="00E2488C" w:rsidRPr="00412496">
          <w:rPr>
            <w:rStyle w:val="Hyperlink"/>
            <w:rFonts w:hint="cs"/>
            <w:b w:val="0"/>
            <w:bCs w:val="0"/>
            <w:noProof/>
            <w:rtl/>
          </w:rPr>
          <w:t>ی</w:t>
        </w:r>
        <w:r w:rsidR="00E2488C" w:rsidRPr="00412496">
          <w:rPr>
            <w:rStyle w:val="Hyperlink"/>
            <w:rFonts w:hint="eastAsia"/>
            <w:b w:val="0"/>
            <w:bCs w:val="0"/>
            <w:noProof/>
            <w:rtl/>
          </w:rPr>
          <w:t>ده</w:t>
        </w:r>
        <w:r w:rsidR="00E2488C" w:rsidRPr="00412496">
          <w:rPr>
            <w:rStyle w:val="Hyperlink"/>
            <w:b w:val="0"/>
            <w:bCs w:val="0"/>
            <w:noProof/>
            <w:rtl/>
          </w:rPr>
          <w:t xml:space="preserve"> مطالعات فن</w:t>
        </w:r>
        <w:r w:rsidR="00E2488C" w:rsidRPr="00412496">
          <w:rPr>
            <w:rStyle w:val="Hyperlink"/>
            <w:rFonts w:hint="cs"/>
            <w:b w:val="0"/>
            <w:bCs w:val="0"/>
            <w:noProof/>
            <w:rtl/>
          </w:rPr>
          <w:t>ی</w:t>
        </w:r>
        <w:r w:rsidR="00E2488C" w:rsidRPr="00412496">
          <w:rPr>
            <w:rStyle w:val="Hyperlink"/>
            <w:b w:val="0"/>
            <w:bCs w:val="0"/>
            <w:noProof/>
            <w:rtl/>
          </w:rPr>
          <w:t xml:space="preserve"> – اقتصاد</w:t>
        </w:r>
        <w:r w:rsidR="00E2488C" w:rsidRPr="00412496">
          <w:rPr>
            <w:rStyle w:val="Hyperlink"/>
            <w:rFonts w:hint="cs"/>
            <w:b w:val="0"/>
            <w:bCs w:val="0"/>
            <w:noProof/>
            <w:rtl/>
          </w:rPr>
          <w:t>ی</w:t>
        </w:r>
        <w:r w:rsidR="00E2488C" w:rsidRPr="00412496">
          <w:rPr>
            <w:rStyle w:val="Hyperlink"/>
            <w:b w:val="0"/>
            <w:bCs w:val="0"/>
            <w:noProof/>
            <w:rtl/>
          </w:rPr>
          <w:t>- مال</w:t>
        </w:r>
        <w:r w:rsidR="00E2488C" w:rsidRPr="00412496">
          <w:rPr>
            <w:rStyle w:val="Hyperlink"/>
            <w:rFonts w:hint="cs"/>
            <w:b w:val="0"/>
            <w:bCs w:val="0"/>
            <w:noProof/>
            <w:rtl/>
          </w:rPr>
          <w:t>ی</w:t>
        </w:r>
        <w:r w:rsidR="00E2488C" w:rsidRPr="00412496">
          <w:rPr>
            <w:rStyle w:val="Hyperlink"/>
            <w:b w:val="0"/>
            <w:bCs w:val="0"/>
            <w:webHidden/>
            <w:rtl/>
          </w:rPr>
          <w:tab/>
        </w:r>
        <w:r w:rsidR="00E2488C" w:rsidRPr="00412496">
          <w:rPr>
            <w:rStyle w:val="Hyperlink"/>
            <w:b w:val="0"/>
            <w:bCs w:val="0"/>
            <w:webHidden/>
            <w:rtl/>
          </w:rPr>
          <w:fldChar w:fldCharType="begin"/>
        </w:r>
        <w:r w:rsidR="00E2488C" w:rsidRPr="00412496">
          <w:rPr>
            <w:rStyle w:val="Hyperlink"/>
            <w:b w:val="0"/>
            <w:bCs w:val="0"/>
            <w:webHidden/>
            <w:rtl/>
          </w:rPr>
          <w:instrText xml:space="preserve"> </w:instrText>
        </w:r>
        <w:r w:rsidR="00E2488C" w:rsidRPr="00412496">
          <w:rPr>
            <w:rStyle w:val="Hyperlink"/>
            <w:b w:val="0"/>
            <w:bCs w:val="0"/>
            <w:webHidden/>
          </w:rPr>
          <w:instrText xml:space="preserve">PAGEREF </w:instrText>
        </w:r>
        <w:r w:rsidR="00E2488C" w:rsidRPr="00412496">
          <w:rPr>
            <w:rStyle w:val="Hyperlink"/>
            <w:b w:val="0"/>
            <w:bCs w:val="0"/>
            <w:webHidden/>
            <w:rtl/>
          </w:rPr>
          <w:instrText>_</w:instrText>
        </w:r>
        <w:r w:rsidR="00E2488C" w:rsidRPr="00412496">
          <w:rPr>
            <w:rStyle w:val="Hyperlink"/>
            <w:b w:val="0"/>
            <w:bCs w:val="0"/>
            <w:webHidden/>
          </w:rPr>
          <w:instrText>Toc</w:instrText>
        </w:r>
        <w:r w:rsidR="00E2488C" w:rsidRPr="00412496">
          <w:rPr>
            <w:rStyle w:val="Hyperlink"/>
            <w:b w:val="0"/>
            <w:bCs w:val="0"/>
            <w:webHidden/>
            <w:rtl/>
          </w:rPr>
          <w:instrText xml:space="preserve">87785561 </w:instrText>
        </w:r>
        <w:r w:rsidR="00E2488C" w:rsidRPr="00412496">
          <w:rPr>
            <w:rStyle w:val="Hyperlink"/>
            <w:b w:val="0"/>
            <w:bCs w:val="0"/>
            <w:webHidden/>
          </w:rPr>
          <w:instrText>\h</w:instrText>
        </w:r>
        <w:r w:rsidR="00E2488C" w:rsidRPr="00412496">
          <w:rPr>
            <w:rStyle w:val="Hyperlink"/>
            <w:b w:val="0"/>
            <w:bCs w:val="0"/>
            <w:webHidden/>
            <w:rtl/>
          </w:rPr>
          <w:instrText xml:space="preserve"> </w:instrText>
        </w:r>
        <w:r w:rsidR="00E2488C" w:rsidRPr="00412496">
          <w:rPr>
            <w:rStyle w:val="Hyperlink"/>
            <w:b w:val="0"/>
            <w:bCs w:val="0"/>
            <w:webHidden/>
            <w:rtl/>
          </w:rPr>
        </w:r>
        <w:r w:rsidR="00E2488C" w:rsidRPr="00412496">
          <w:rPr>
            <w:rStyle w:val="Hyperlink"/>
            <w:b w:val="0"/>
            <w:bCs w:val="0"/>
            <w:webHidden/>
            <w:rtl/>
          </w:rPr>
          <w:fldChar w:fldCharType="separate"/>
        </w:r>
        <w:r w:rsidR="00797F32">
          <w:rPr>
            <w:rStyle w:val="Hyperlink"/>
            <w:b w:val="0"/>
            <w:bCs w:val="0"/>
            <w:noProof/>
            <w:webHidden/>
            <w:rtl/>
          </w:rPr>
          <w:t>4</w:t>
        </w:r>
        <w:r w:rsidR="00E2488C" w:rsidRPr="00412496">
          <w:rPr>
            <w:rStyle w:val="Hyperlink"/>
            <w:b w:val="0"/>
            <w:bCs w:val="0"/>
            <w:webHidden/>
            <w:rtl/>
          </w:rPr>
          <w:fldChar w:fldCharType="end"/>
        </w:r>
      </w:hyperlink>
    </w:p>
    <w:p w14:paraId="37031810" w14:textId="498C5204" w:rsidR="00E2488C" w:rsidRPr="00412496" w:rsidRDefault="00797F32" w:rsidP="00412496">
      <w:pPr>
        <w:pStyle w:val="TableofFigures"/>
        <w:tabs>
          <w:tab w:val="right" w:leader="dot" w:pos="10479"/>
        </w:tabs>
        <w:rPr>
          <w:rStyle w:val="Hyperlink"/>
          <w:b w:val="0"/>
          <w:bCs w:val="0"/>
          <w:rtl/>
        </w:rPr>
      </w:pPr>
      <w:hyperlink w:anchor="_Toc87785562" w:history="1">
        <w:r w:rsidR="00E2488C" w:rsidRPr="00412496">
          <w:rPr>
            <w:rStyle w:val="Hyperlink"/>
            <w:b w:val="0"/>
            <w:bCs w:val="0"/>
            <w:noProof/>
            <w:rtl/>
          </w:rPr>
          <w:t>1- مقدمه</w:t>
        </w:r>
        <w:r w:rsidR="00E2488C" w:rsidRPr="00412496">
          <w:rPr>
            <w:rStyle w:val="Hyperlink"/>
            <w:b w:val="0"/>
            <w:bCs w:val="0"/>
            <w:webHidden/>
            <w:rtl/>
          </w:rPr>
          <w:tab/>
        </w:r>
        <w:r w:rsidR="00E2488C" w:rsidRPr="00412496">
          <w:rPr>
            <w:rStyle w:val="Hyperlink"/>
            <w:b w:val="0"/>
            <w:bCs w:val="0"/>
            <w:webHidden/>
            <w:rtl/>
          </w:rPr>
          <w:fldChar w:fldCharType="begin"/>
        </w:r>
        <w:r w:rsidR="00E2488C" w:rsidRPr="00412496">
          <w:rPr>
            <w:rStyle w:val="Hyperlink"/>
            <w:b w:val="0"/>
            <w:bCs w:val="0"/>
            <w:webHidden/>
            <w:rtl/>
          </w:rPr>
          <w:instrText xml:space="preserve"> </w:instrText>
        </w:r>
        <w:r w:rsidR="00E2488C" w:rsidRPr="00412496">
          <w:rPr>
            <w:rStyle w:val="Hyperlink"/>
            <w:b w:val="0"/>
            <w:bCs w:val="0"/>
            <w:webHidden/>
          </w:rPr>
          <w:instrText xml:space="preserve">PAGEREF </w:instrText>
        </w:r>
        <w:r w:rsidR="00E2488C" w:rsidRPr="00412496">
          <w:rPr>
            <w:rStyle w:val="Hyperlink"/>
            <w:b w:val="0"/>
            <w:bCs w:val="0"/>
            <w:webHidden/>
            <w:rtl/>
          </w:rPr>
          <w:instrText>_</w:instrText>
        </w:r>
        <w:r w:rsidR="00E2488C" w:rsidRPr="00412496">
          <w:rPr>
            <w:rStyle w:val="Hyperlink"/>
            <w:b w:val="0"/>
            <w:bCs w:val="0"/>
            <w:webHidden/>
          </w:rPr>
          <w:instrText>Toc</w:instrText>
        </w:r>
        <w:r w:rsidR="00E2488C" w:rsidRPr="00412496">
          <w:rPr>
            <w:rStyle w:val="Hyperlink"/>
            <w:b w:val="0"/>
            <w:bCs w:val="0"/>
            <w:webHidden/>
            <w:rtl/>
          </w:rPr>
          <w:instrText xml:space="preserve">87785562 </w:instrText>
        </w:r>
        <w:r w:rsidR="00E2488C" w:rsidRPr="00412496">
          <w:rPr>
            <w:rStyle w:val="Hyperlink"/>
            <w:b w:val="0"/>
            <w:bCs w:val="0"/>
            <w:webHidden/>
          </w:rPr>
          <w:instrText>\h</w:instrText>
        </w:r>
        <w:r w:rsidR="00E2488C" w:rsidRPr="00412496">
          <w:rPr>
            <w:rStyle w:val="Hyperlink"/>
            <w:b w:val="0"/>
            <w:bCs w:val="0"/>
            <w:webHidden/>
            <w:rtl/>
          </w:rPr>
          <w:instrText xml:space="preserve"> </w:instrText>
        </w:r>
        <w:r w:rsidR="00E2488C" w:rsidRPr="00412496">
          <w:rPr>
            <w:rStyle w:val="Hyperlink"/>
            <w:b w:val="0"/>
            <w:bCs w:val="0"/>
            <w:webHidden/>
            <w:rtl/>
          </w:rPr>
        </w:r>
        <w:r w:rsidR="00E2488C" w:rsidRPr="00412496">
          <w:rPr>
            <w:rStyle w:val="Hyperlink"/>
            <w:b w:val="0"/>
            <w:bCs w:val="0"/>
            <w:webHidden/>
            <w:rtl/>
          </w:rPr>
          <w:fldChar w:fldCharType="separate"/>
        </w:r>
        <w:r>
          <w:rPr>
            <w:rStyle w:val="Hyperlink"/>
            <w:b w:val="0"/>
            <w:bCs w:val="0"/>
            <w:noProof/>
            <w:webHidden/>
            <w:rtl/>
          </w:rPr>
          <w:t>6</w:t>
        </w:r>
        <w:r w:rsidR="00E2488C" w:rsidRPr="00412496">
          <w:rPr>
            <w:rStyle w:val="Hyperlink"/>
            <w:b w:val="0"/>
            <w:bCs w:val="0"/>
            <w:webHidden/>
            <w:rtl/>
          </w:rPr>
          <w:fldChar w:fldCharType="end"/>
        </w:r>
      </w:hyperlink>
    </w:p>
    <w:p w14:paraId="0CBEEA18" w14:textId="76E813B4" w:rsidR="00E2488C" w:rsidRPr="00412496" w:rsidRDefault="00797F32" w:rsidP="00412496">
      <w:pPr>
        <w:pStyle w:val="TableofFigures"/>
        <w:tabs>
          <w:tab w:val="right" w:leader="dot" w:pos="10479"/>
        </w:tabs>
        <w:rPr>
          <w:rStyle w:val="Hyperlink"/>
          <w:b w:val="0"/>
          <w:bCs w:val="0"/>
          <w:rtl/>
        </w:rPr>
      </w:pPr>
      <w:hyperlink w:anchor="_Toc87785563" w:history="1">
        <w:r w:rsidR="00E2488C" w:rsidRPr="00412496">
          <w:rPr>
            <w:rStyle w:val="Hyperlink"/>
            <w:b w:val="0"/>
            <w:bCs w:val="0"/>
            <w:noProof/>
            <w:rtl/>
          </w:rPr>
          <w:t>1-1- مزا</w:t>
        </w:r>
        <w:r w:rsidR="00E2488C" w:rsidRPr="00412496">
          <w:rPr>
            <w:rStyle w:val="Hyperlink"/>
            <w:rFonts w:hint="cs"/>
            <w:b w:val="0"/>
            <w:bCs w:val="0"/>
            <w:noProof/>
            <w:rtl/>
          </w:rPr>
          <w:t>ی</w:t>
        </w:r>
        <w:r w:rsidR="00E2488C" w:rsidRPr="00412496">
          <w:rPr>
            <w:rStyle w:val="Hyperlink"/>
            <w:rFonts w:hint="eastAsia"/>
            <w:b w:val="0"/>
            <w:bCs w:val="0"/>
            <w:noProof/>
            <w:rtl/>
          </w:rPr>
          <w:t>ا</w:t>
        </w:r>
        <w:r w:rsidR="00E2488C" w:rsidRPr="00412496">
          <w:rPr>
            <w:rStyle w:val="Hyperlink"/>
            <w:rFonts w:hint="cs"/>
            <w:b w:val="0"/>
            <w:bCs w:val="0"/>
            <w:noProof/>
            <w:rtl/>
          </w:rPr>
          <w:t>ی</w:t>
        </w:r>
        <w:r w:rsidR="00E2488C" w:rsidRPr="00412496">
          <w:rPr>
            <w:rStyle w:val="Hyperlink"/>
            <w:b w:val="0"/>
            <w:bCs w:val="0"/>
            <w:noProof/>
            <w:rtl/>
          </w:rPr>
          <w:t xml:space="preserve"> استفاده از بتن سبز</w:t>
        </w:r>
        <w:r w:rsidR="00E2488C" w:rsidRPr="00412496">
          <w:rPr>
            <w:rStyle w:val="Hyperlink"/>
            <w:b w:val="0"/>
            <w:bCs w:val="0"/>
            <w:webHidden/>
            <w:rtl/>
          </w:rPr>
          <w:tab/>
        </w:r>
        <w:r w:rsidR="00E2488C" w:rsidRPr="00412496">
          <w:rPr>
            <w:rStyle w:val="Hyperlink"/>
            <w:b w:val="0"/>
            <w:bCs w:val="0"/>
            <w:webHidden/>
            <w:rtl/>
          </w:rPr>
          <w:fldChar w:fldCharType="begin"/>
        </w:r>
        <w:r w:rsidR="00E2488C" w:rsidRPr="00412496">
          <w:rPr>
            <w:rStyle w:val="Hyperlink"/>
            <w:b w:val="0"/>
            <w:bCs w:val="0"/>
            <w:webHidden/>
            <w:rtl/>
          </w:rPr>
          <w:instrText xml:space="preserve"> </w:instrText>
        </w:r>
        <w:r w:rsidR="00E2488C" w:rsidRPr="00412496">
          <w:rPr>
            <w:rStyle w:val="Hyperlink"/>
            <w:b w:val="0"/>
            <w:bCs w:val="0"/>
            <w:webHidden/>
          </w:rPr>
          <w:instrText xml:space="preserve">PAGEREF </w:instrText>
        </w:r>
        <w:r w:rsidR="00E2488C" w:rsidRPr="00412496">
          <w:rPr>
            <w:rStyle w:val="Hyperlink"/>
            <w:b w:val="0"/>
            <w:bCs w:val="0"/>
            <w:webHidden/>
            <w:rtl/>
          </w:rPr>
          <w:instrText>_</w:instrText>
        </w:r>
        <w:r w:rsidR="00E2488C" w:rsidRPr="00412496">
          <w:rPr>
            <w:rStyle w:val="Hyperlink"/>
            <w:b w:val="0"/>
            <w:bCs w:val="0"/>
            <w:webHidden/>
          </w:rPr>
          <w:instrText>Toc</w:instrText>
        </w:r>
        <w:r w:rsidR="00E2488C" w:rsidRPr="00412496">
          <w:rPr>
            <w:rStyle w:val="Hyperlink"/>
            <w:b w:val="0"/>
            <w:bCs w:val="0"/>
            <w:webHidden/>
            <w:rtl/>
          </w:rPr>
          <w:instrText xml:space="preserve">87785563 </w:instrText>
        </w:r>
        <w:r w:rsidR="00E2488C" w:rsidRPr="00412496">
          <w:rPr>
            <w:rStyle w:val="Hyperlink"/>
            <w:b w:val="0"/>
            <w:bCs w:val="0"/>
            <w:webHidden/>
          </w:rPr>
          <w:instrText>\h</w:instrText>
        </w:r>
        <w:r w:rsidR="00E2488C" w:rsidRPr="00412496">
          <w:rPr>
            <w:rStyle w:val="Hyperlink"/>
            <w:b w:val="0"/>
            <w:bCs w:val="0"/>
            <w:webHidden/>
            <w:rtl/>
          </w:rPr>
          <w:instrText xml:space="preserve"> </w:instrText>
        </w:r>
        <w:r w:rsidR="00E2488C" w:rsidRPr="00412496">
          <w:rPr>
            <w:rStyle w:val="Hyperlink"/>
            <w:b w:val="0"/>
            <w:bCs w:val="0"/>
            <w:webHidden/>
            <w:rtl/>
          </w:rPr>
        </w:r>
        <w:r w:rsidR="00E2488C" w:rsidRPr="00412496">
          <w:rPr>
            <w:rStyle w:val="Hyperlink"/>
            <w:b w:val="0"/>
            <w:bCs w:val="0"/>
            <w:webHidden/>
            <w:rtl/>
          </w:rPr>
          <w:fldChar w:fldCharType="separate"/>
        </w:r>
        <w:r>
          <w:rPr>
            <w:rStyle w:val="Hyperlink"/>
            <w:b w:val="0"/>
            <w:bCs w:val="0"/>
            <w:noProof/>
            <w:webHidden/>
            <w:rtl/>
          </w:rPr>
          <w:t>7</w:t>
        </w:r>
        <w:r w:rsidR="00E2488C" w:rsidRPr="00412496">
          <w:rPr>
            <w:rStyle w:val="Hyperlink"/>
            <w:b w:val="0"/>
            <w:bCs w:val="0"/>
            <w:webHidden/>
            <w:rtl/>
          </w:rPr>
          <w:fldChar w:fldCharType="end"/>
        </w:r>
      </w:hyperlink>
    </w:p>
    <w:p w14:paraId="13274AC0" w14:textId="4658BEEA" w:rsidR="00E2488C" w:rsidRPr="00412496" w:rsidRDefault="00797F32" w:rsidP="00412496">
      <w:pPr>
        <w:pStyle w:val="TableofFigures"/>
        <w:tabs>
          <w:tab w:val="right" w:leader="dot" w:pos="10479"/>
        </w:tabs>
        <w:rPr>
          <w:rStyle w:val="Hyperlink"/>
          <w:b w:val="0"/>
          <w:bCs w:val="0"/>
          <w:rtl/>
        </w:rPr>
      </w:pPr>
      <w:hyperlink w:anchor="_Toc87785564" w:history="1">
        <w:r w:rsidR="00E2488C" w:rsidRPr="00412496">
          <w:rPr>
            <w:rStyle w:val="Hyperlink"/>
            <w:b w:val="0"/>
            <w:bCs w:val="0"/>
            <w:noProof/>
            <w:rtl/>
          </w:rPr>
          <w:t>1-2- معرف</w:t>
        </w:r>
        <w:r w:rsidR="00E2488C" w:rsidRPr="00412496">
          <w:rPr>
            <w:rStyle w:val="Hyperlink"/>
            <w:rFonts w:hint="cs"/>
            <w:b w:val="0"/>
            <w:bCs w:val="0"/>
            <w:noProof/>
            <w:rtl/>
          </w:rPr>
          <w:t>ی</w:t>
        </w:r>
        <w:r w:rsidR="00E2488C" w:rsidRPr="00412496">
          <w:rPr>
            <w:rStyle w:val="Hyperlink"/>
            <w:b w:val="0"/>
            <w:bCs w:val="0"/>
            <w:noProof/>
            <w:rtl/>
          </w:rPr>
          <w:t xml:space="preserve"> کد آ</w:t>
        </w:r>
        <w:r w:rsidR="00E2488C" w:rsidRPr="00412496">
          <w:rPr>
            <w:rStyle w:val="Hyperlink"/>
            <w:rFonts w:hint="cs"/>
            <w:b w:val="0"/>
            <w:bCs w:val="0"/>
            <w:noProof/>
            <w:rtl/>
          </w:rPr>
          <w:t>ی</w:t>
        </w:r>
        <w:r w:rsidR="00E2488C" w:rsidRPr="00412496">
          <w:rPr>
            <w:rStyle w:val="Hyperlink"/>
            <w:rFonts w:hint="eastAsia"/>
            <w:b w:val="0"/>
            <w:bCs w:val="0"/>
            <w:noProof/>
            <w:rtl/>
          </w:rPr>
          <w:t>س</w:t>
        </w:r>
        <w:r w:rsidR="00E2488C" w:rsidRPr="00412496">
          <w:rPr>
            <w:rStyle w:val="Hyperlink"/>
            <w:rFonts w:hint="cs"/>
            <w:b w:val="0"/>
            <w:bCs w:val="0"/>
            <w:noProof/>
            <w:rtl/>
          </w:rPr>
          <w:t>ی</w:t>
        </w:r>
        <w:r w:rsidR="00E2488C" w:rsidRPr="00412496">
          <w:rPr>
            <w:rStyle w:val="Hyperlink"/>
            <w:rFonts w:hint="eastAsia"/>
            <w:b w:val="0"/>
            <w:bCs w:val="0"/>
            <w:noProof/>
            <w:rtl/>
          </w:rPr>
          <w:t>ک</w:t>
        </w:r>
        <w:r w:rsidR="00E2488C" w:rsidRPr="00412496">
          <w:rPr>
            <w:rStyle w:val="Hyperlink"/>
            <w:b w:val="0"/>
            <w:bCs w:val="0"/>
            <w:noProof/>
            <w:rtl/>
          </w:rPr>
          <w:t xml:space="preserve"> محصول</w:t>
        </w:r>
        <w:r w:rsidR="00E2488C" w:rsidRPr="00412496">
          <w:rPr>
            <w:rStyle w:val="Hyperlink"/>
            <w:b w:val="0"/>
            <w:bCs w:val="0"/>
            <w:webHidden/>
            <w:rtl/>
          </w:rPr>
          <w:tab/>
        </w:r>
        <w:r w:rsidR="00E2488C" w:rsidRPr="00412496">
          <w:rPr>
            <w:rStyle w:val="Hyperlink"/>
            <w:b w:val="0"/>
            <w:bCs w:val="0"/>
            <w:webHidden/>
            <w:rtl/>
          </w:rPr>
          <w:fldChar w:fldCharType="begin"/>
        </w:r>
        <w:r w:rsidR="00E2488C" w:rsidRPr="00412496">
          <w:rPr>
            <w:rStyle w:val="Hyperlink"/>
            <w:b w:val="0"/>
            <w:bCs w:val="0"/>
            <w:webHidden/>
            <w:rtl/>
          </w:rPr>
          <w:instrText xml:space="preserve"> </w:instrText>
        </w:r>
        <w:r w:rsidR="00E2488C" w:rsidRPr="00412496">
          <w:rPr>
            <w:rStyle w:val="Hyperlink"/>
            <w:b w:val="0"/>
            <w:bCs w:val="0"/>
            <w:webHidden/>
          </w:rPr>
          <w:instrText xml:space="preserve">PAGEREF </w:instrText>
        </w:r>
        <w:r w:rsidR="00E2488C" w:rsidRPr="00412496">
          <w:rPr>
            <w:rStyle w:val="Hyperlink"/>
            <w:b w:val="0"/>
            <w:bCs w:val="0"/>
            <w:webHidden/>
            <w:rtl/>
          </w:rPr>
          <w:instrText>_</w:instrText>
        </w:r>
        <w:r w:rsidR="00E2488C" w:rsidRPr="00412496">
          <w:rPr>
            <w:rStyle w:val="Hyperlink"/>
            <w:b w:val="0"/>
            <w:bCs w:val="0"/>
            <w:webHidden/>
          </w:rPr>
          <w:instrText>Toc</w:instrText>
        </w:r>
        <w:r w:rsidR="00E2488C" w:rsidRPr="00412496">
          <w:rPr>
            <w:rStyle w:val="Hyperlink"/>
            <w:b w:val="0"/>
            <w:bCs w:val="0"/>
            <w:webHidden/>
            <w:rtl/>
          </w:rPr>
          <w:instrText xml:space="preserve">87785564 </w:instrText>
        </w:r>
        <w:r w:rsidR="00E2488C" w:rsidRPr="00412496">
          <w:rPr>
            <w:rStyle w:val="Hyperlink"/>
            <w:b w:val="0"/>
            <w:bCs w:val="0"/>
            <w:webHidden/>
          </w:rPr>
          <w:instrText>\h</w:instrText>
        </w:r>
        <w:r w:rsidR="00E2488C" w:rsidRPr="00412496">
          <w:rPr>
            <w:rStyle w:val="Hyperlink"/>
            <w:b w:val="0"/>
            <w:bCs w:val="0"/>
            <w:webHidden/>
            <w:rtl/>
          </w:rPr>
          <w:instrText xml:space="preserve"> </w:instrText>
        </w:r>
        <w:r w:rsidR="00E2488C" w:rsidRPr="00412496">
          <w:rPr>
            <w:rStyle w:val="Hyperlink"/>
            <w:b w:val="0"/>
            <w:bCs w:val="0"/>
            <w:webHidden/>
            <w:rtl/>
          </w:rPr>
        </w:r>
        <w:r w:rsidR="00E2488C" w:rsidRPr="00412496">
          <w:rPr>
            <w:rStyle w:val="Hyperlink"/>
            <w:b w:val="0"/>
            <w:bCs w:val="0"/>
            <w:webHidden/>
            <w:rtl/>
          </w:rPr>
          <w:fldChar w:fldCharType="separate"/>
        </w:r>
        <w:r>
          <w:rPr>
            <w:rStyle w:val="Hyperlink"/>
            <w:b w:val="0"/>
            <w:bCs w:val="0"/>
            <w:noProof/>
            <w:webHidden/>
            <w:rtl/>
          </w:rPr>
          <w:t>8</w:t>
        </w:r>
        <w:r w:rsidR="00E2488C" w:rsidRPr="00412496">
          <w:rPr>
            <w:rStyle w:val="Hyperlink"/>
            <w:b w:val="0"/>
            <w:bCs w:val="0"/>
            <w:webHidden/>
            <w:rtl/>
          </w:rPr>
          <w:fldChar w:fldCharType="end"/>
        </w:r>
      </w:hyperlink>
    </w:p>
    <w:p w14:paraId="656B6BC8" w14:textId="1AE85F23" w:rsidR="00E2488C" w:rsidRPr="00412496" w:rsidRDefault="00797F32" w:rsidP="00412496">
      <w:pPr>
        <w:pStyle w:val="TableofFigures"/>
        <w:tabs>
          <w:tab w:val="right" w:leader="dot" w:pos="10479"/>
        </w:tabs>
        <w:rPr>
          <w:rStyle w:val="Hyperlink"/>
          <w:b w:val="0"/>
          <w:bCs w:val="0"/>
          <w:rtl/>
        </w:rPr>
      </w:pPr>
      <w:hyperlink w:anchor="_Toc87785565" w:history="1">
        <w:r w:rsidR="00E2488C" w:rsidRPr="00412496">
          <w:rPr>
            <w:rStyle w:val="Hyperlink"/>
            <w:b w:val="0"/>
            <w:bCs w:val="0"/>
            <w:noProof/>
            <w:rtl/>
          </w:rPr>
          <w:t>1-3- بررس</w:t>
        </w:r>
        <w:r w:rsidR="00E2488C" w:rsidRPr="00412496">
          <w:rPr>
            <w:rStyle w:val="Hyperlink"/>
            <w:rFonts w:hint="cs"/>
            <w:b w:val="0"/>
            <w:bCs w:val="0"/>
            <w:noProof/>
            <w:rtl/>
          </w:rPr>
          <w:t>ی</w:t>
        </w:r>
        <w:r w:rsidR="00E2488C" w:rsidRPr="00412496">
          <w:rPr>
            <w:rStyle w:val="Hyperlink"/>
            <w:b w:val="0"/>
            <w:bCs w:val="0"/>
            <w:noProof/>
            <w:rtl/>
          </w:rPr>
          <w:t xml:space="preserve"> استانداردها</w:t>
        </w:r>
        <w:r w:rsidR="00E2488C" w:rsidRPr="00412496">
          <w:rPr>
            <w:rStyle w:val="Hyperlink"/>
            <w:rFonts w:hint="cs"/>
            <w:b w:val="0"/>
            <w:bCs w:val="0"/>
            <w:noProof/>
            <w:rtl/>
          </w:rPr>
          <w:t>ی</w:t>
        </w:r>
        <w:r w:rsidR="00E2488C" w:rsidRPr="00412496">
          <w:rPr>
            <w:rStyle w:val="Hyperlink"/>
            <w:b w:val="0"/>
            <w:bCs w:val="0"/>
            <w:noProof/>
            <w:rtl/>
          </w:rPr>
          <w:t xml:space="preserve"> مرتبط با محصول</w:t>
        </w:r>
        <w:r w:rsidR="00E2488C" w:rsidRPr="00412496">
          <w:rPr>
            <w:rStyle w:val="Hyperlink"/>
            <w:b w:val="0"/>
            <w:bCs w:val="0"/>
            <w:webHidden/>
            <w:rtl/>
          </w:rPr>
          <w:tab/>
        </w:r>
        <w:r w:rsidR="00E2488C" w:rsidRPr="00412496">
          <w:rPr>
            <w:rStyle w:val="Hyperlink"/>
            <w:b w:val="0"/>
            <w:bCs w:val="0"/>
            <w:webHidden/>
            <w:rtl/>
          </w:rPr>
          <w:fldChar w:fldCharType="begin"/>
        </w:r>
        <w:r w:rsidR="00E2488C" w:rsidRPr="00412496">
          <w:rPr>
            <w:rStyle w:val="Hyperlink"/>
            <w:b w:val="0"/>
            <w:bCs w:val="0"/>
            <w:webHidden/>
            <w:rtl/>
          </w:rPr>
          <w:instrText xml:space="preserve"> </w:instrText>
        </w:r>
        <w:r w:rsidR="00E2488C" w:rsidRPr="00412496">
          <w:rPr>
            <w:rStyle w:val="Hyperlink"/>
            <w:b w:val="0"/>
            <w:bCs w:val="0"/>
            <w:webHidden/>
          </w:rPr>
          <w:instrText xml:space="preserve">PAGEREF </w:instrText>
        </w:r>
        <w:r w:rsidR="00E2488C" w:rsidRPr="00412496">
          <w:rPr>
            <w:rStyle w:val="Hyperlink"/>
            <w:b w:val="0"/>
            <w:bCs w:val="0"/>
            <w:webHidden/>
            <w:rtl/>
          </w:rPr>
          <w:instrText>_</w:instrText>
        </w:r>
        <w:r w:rsidR="00E2488C" w:rsidRPr="00412496">
          <w:rPr>
            <w:rStyle w:val="Hyperlink"/>
            <w:b w:val="0"/>
            <w:bCs w:val="0"/>
            <w:webHidden/>
          </w:rPr>
          <w:instrText>Toc</w:instrText>
        </w:r>
        <w:r w:rsidR="00E2488C" w:rsidRPr="00412496">
          <w:rPr>
            <w:rStyle w:val="Hyperlink"/>
            <w:b w:val="0"/>
            <w:bCs w:val="0"/>
            <w:webHidden/>
            <w:rtl/>
          </w:rPr>
          <w:instrText xml:space="preserve">87785565 </w:instrText>
        </w:r>
        <w:r w:rsidR="00E2488C" w:rsidRPr="00412496">
          <w:rPr>
            <w:rStyle w:val="Hyperlink"/>
            <w:b w:val="0"/>
            <w:bCs w:val="0"/>
            <w:webHidden/>
          </w:rPr>
          <w:instrText>\h</w:instrText>
        </w:r>
        <w:r w:rsidR="00E2488C" w:rsidRPr="00412496">
          <w:rPr>
            <w:rStyle w:val="Hyperlink"/>
            <w:b w:val="0"/>
            <w:bCs w:val="0"/>
            <w:webHidden/>
            <w:rtl/>
          </w:rPr>
          <w:instrText xml:space="preserve"> </w:instrText>
        </w:r>
        <w:r w:rsidR="00E2488C" w:rsidRPr="00412496">
          <w:rPr>
            <w:rStyle w:val="Hyperlink"/>
            <w:b w:val="0"/>
            <w:bCs w:val="0"/>
            <w:webHidden/>
            <w:rtl/>
          </w:rPr>
        </w:r>
        <w:r w:rsidR="00E2488C" w:rsidRPr="00412496">
          <w:rPr>
            <w:rStyle w:val="Hyperlink"/>
            <w:b w:val="0"/>
            <w:bCs w:val="0"/>
            <w:webHidden/>
            <w:rtl/>
          </w:rPr>
          <w:fldChar w:fldCharType="separate"/>
        </w:r>
        <w:r>
          <w:rPr>
            <w:rStyle w:val="Hyperlink"/>
            <w:b w:val="0"/>
            <w:bCs w:val="0"/>
            <w:noProof/>
            <w:webHidden/>
            <w:rtl/>
          </w:rPr>
          <w:t>9</w:t>
        </w:r>
        <w:r w:rsidR="00E2488C" w:rsidRPr="00412496">
          <w:rPr>
            <w:rStyle w:val="Hyperlink"/>
            <w:b w:val="0"/>
            <w:bCs w:val="0"/>
            <w:webHidden/>
            <w:rtl/>
          </w:rPr>
          <w:fldChar w:fldCharType="end"/>
        </w:r>
      </w:hyperlink>
    </w:p>
    <w:p w14:paraId="6512D529" w14:textId="29545366" w:rsidR="00E2488C" w:rsidRPr="00412496" w:rsidRDefault="00797F32" w:rsidP="00412496">
      <w:pPr>
        <w:pStyle w:val="TableofFigures"/>
        <w:tabs>
          <w:tab w:val="right" w:leader="dot" w:pos="10479"/>
        </w:tabs>
        <w:rPr>
          <w:rStyle w:val="Hyperlink"/>
          <w:b w:val="0"/>
          <w:bCs w:val="0"/>
          <w:rtl/>
        </w:rPr>
      </w:pPr>
      <w:hyperlink w:anchor="_Toc87785566" w:history="1">
        <w:r w:rsidR="00E2488C" w:rsidRPr="00412496">
          <w:rPr>
            <w:rStyle w:val="Hyperlink"/>
            <w:b w:val="0"/>
            <w:bCs w:val="0"/>
            <w:noProof/>
            <w:rtl/>
          </w:rPr>
          <w:t>1-4- شماره‌ها</w:t>
        </w:r>
        <w:r w:rsidR="00E2488C" w:rsidRPr="00412496">
          <w:rPr>
            <w:rStyle w:val="Hyperlink"/>
            <w:rFonts w:hint="cs"/>
            <w:b w:val="0"/>
            <w:bCs w:val="0"/>
            <w:noProof/>
            <w:rtl/>
          </w:rPr>
          <w:t>ی</w:t>
        </w:r>
        <w:r w:rsidR="00E2488C" w:rsidRPr="00412496">
          <w:rPr>
            <w:rStyle w:val="Hyperlink"/>
            <w:b w:val="0"/>
            <w:bCs w:val="0"/>
            <w:noProof/>
            <w:rtl/>
          </w:rPr>
          <w:t xml:space="preserve"> تعرفه گمرک</w:t>
        </w:r>
        <w:r w:rsidR="00E2488C" w:rsidRPr="00412496">
          <w:rPr>
            <w:rStyle w:val="Hyperlink"/>
            <w:rFonts w:hint="cs"/>
            <w:b w:val="0"/>
            <w:bCs w:val="0"/>
            <w:noProof/>
            <w:rtl/>
          </w:rPr>
          <w:t>ی</w:t>
        </w:r>
        <w:r w:rsidR="00E2488C" w:rsidRPr="00412496">
          <w:rPr>
            <w:rStyle w:val="Hyperlink"/>
            <w:b w:val="0"/>
            <w:bCs w:val="0"/>
            <w:webHidden/>
            <w:rtl/>
          </w:rPr>
          <w:tab/>
        </w:r>
        <w:r w:rsidR="00E2488C" w:rsidRPr="00412496">
          <w:rPr>
            <w:rStyle w:val="Hyperlink"/>
            <w:b w:val="0"/>
            <w:bCs w:val="0"/>
            <w:webHidden/>
            <w:rtl/>
          </w:rPr>
          <w:fldChar w:fldCharType="begin"/>
        </w:r>
        <w:r w:rsidR="00E2488C" w:rsidRPr="00412496">
          <w:rPr>
            <w:rStyle w:val="Hyperlink"/>
            <w:b w:val="0"/>
            <w:bCs w:val="0"/>
            <w:webHidden/>
            <w:rtl/>
          </w:rPr>
          <w:instrText xml:space="preserve"> </w:instrText>
        </w:r>
        <w:r w:rsidR="00E2488C" w:rsidRPr="00412496">
          <w:rPr>
            <w:rStyle w:val="Hyperlink"/>
            <w:b w:val="0"/>
            <w:bCs w:val="0"/>
            <w:webHidden/>
          </w:rPr>
          <w:instrText xml:space="preserve">PAGEREF </w:instrText>
        </w:r>
        <w:r w:rsidR="00E2488C" w:rsidRPr="00412496">
          <w:rPr>
            <w:rStyle w:val="Hyperlink"/>
            <w:b w:val="0"/>
            <w:bCs w:val="0"/>
            <w:webHidden/>
            <w:rtl/>
          </w:rPr>
          <w:instrText>_</w:instrText>
        </w:r>
        <w:r w:rsidR="00E2488C" w:rsidRPr="00412496">
          <w:rPr>
            <w:rStyle w:val="Hyperlink"/>
            <w:b w:val="0"/>
            <w:bCs w:val="0"/>
            <w:webHidden/>
          </w:rPr>
          <w:instrText>Toc</w:instrText>
        </w:r>
        <w:r w:rsidR="00E2488C" w:rsidRPr="00412496">
          <w:rPr>
            <w:rStyle w:val="Hyperlink"/>
            <w:b w:val="0"/>
            <w:bCs w:val="0"/>
            <w:webHidden/>
            <w:rtl/>
          </w:rPr>
          <w:instrText xml:space="preserve">87785566 </w:instrText>
        </w:r>
        <w:r w:rsidR="00E2488C" w:rsidRPr="00412496">
          <w:rPr>
            <w:rStyle w:val="Hyperlink"/>
            <w:b w:val="0"/>
            <w:bCs w:val="0"/>
            <w:webHidden/>
          </w:rPr>
          <w:instrText>\h</w:instrText>
        </w:r>
        <w:r w:rsidR="00E2488C" w:rsidRPr="00412496">
          <w:rPr>
            <w:rStyle w:val="Hyperlink"/>
            <w:b w:val="0"/>
            <w:bCs w:val="0"/>
            <w:webHidden/>
            <w:rtl/>
          </w:rPr>
          <w:instrText xml:space="preserve"> </w:instrText>
        </w:r>
        <w:r w:rsidR="00E2488C" w:rsidRPr="00412496">
          <w:rPr>
            <w:rStyle w:val="Hyperlink"/>
            <w:b w:val="0"/>
            <w:bCs w:val="0"/>
            <w:webHidden/>
            <w:rtl/>
          </w:rPr>
        </w:r>
        <w:r w:rsidR="00E2488C" w:rsidRPr="00412496">
          <w:rPr>
            <w:rStyle w:val="Hyperlink"/>
            <w:b w:val="0"/>
            <w:bCs w:val="0"/>
            <w:webHidden/>
            <w:rtl/>
          </w:rPr>
          <w:fldChar w:fldCharType="separate"/>
        </w:r>
        <w:r>
          <w:rPr>
            <w:rStyle w:val="Hyperlink"/>
            <w:b w:val="0"/>
            <w:bCs w:val="0"/>
            <w:noProof/>
            <w:webHidden/>
            <w:rtl/>
          </w:rPr>
          <w:t>11</w:t>
        </w:r>
        <w:r w:rsidR="00E2488C" w:rsidRPr="00412496">
          <w:rPr>
            <w:rStyle w:val="Hyperlink"/>
            <w:b w:val="0"/>
            <w:bCs w:val="0"/>
            <w:webHidden/>
            <w:rtl/>
          </w:rPr>
          <w:fldChar w:fldCharType="end"/>
        </w:r>
      </w:hyperlink>
    </w:p>
    <w:p w14:paraId="1E886940" w14:textId="3F7D2F91" w:rsidR="00E2488C" w:rsidRPr="00412496" w:rsidRDefault="00797F32" w:rsidP="00412496">
      <w:pPr>
        <w:pStyle w:val="TableofFigures"/>
        <w:tabs>
          <w:tab w:val="right" w:leader="dot" w:pos="10479"/>
        </w:tabs>
        <w:rPr>
          <w:rStyle w:val="Hyperlink"/>
          <w:b w:val="0"/>
          <w:bCs w:val="0"/>
          <w:rtl/>
        </w:rPr>
      </w:pPr>
      <w:hyperlink w:anchor="_Toc87785567" w:history="1">
        <w:r w:rsidR="00E2488C" w:rsidRPr="00412496">
          <w:rPr>
            <w:rStyle w:val="Hyperlink"/>
            <w:b w:val="0"/>
            <w:bCs w:val="0"/>
            <w:noProof/>
            <w:rtl/>
          </w:rPr>
          <w:t>1-5- شرايط</w:t>
        </w:r>
        <w:r w:rsidR="00E2488C" w:rsidRPr="00412496">
          <w:rPr>
            <w:rStyle w:val="Hyperlink"/>
            <w:b w:val="0"/>
            <w:bCs w:val="0"/>
            <w:noProof/>
          </w:rPr>
          <w:t xml:space="preserve"> </w:t>
        </w:r>
        <w:r w:rsidR="00E2488C" w:rsidRPr="00412496">
          <w:rPr>
            <w:rStyle w:val="Hyperlink"/>
            <w:b w:val="0"/>
            <w:bCs w:val="0"/>
            <w:noProof/>
            <w:rtl/>
          </w:rPr>
          <w:t>واردات</w:t>
        </w:r>
        <w:r w:rsidR="00E2488C" w:rsidRPr="00412496">
          <w:rPr>
            <w:rStyle w:val="Hyperlink"/>
            <w:b w:val="0"/>
            <w:bCs w:val="0"/>
            <w:noProof/>
          </w:rPr>
          <w:t xml:space="preserve"> </w:t>
        </w:r>
        <w:r w:rsidR="00E2488C" w:rsidRPr="00412496">
          <w:rPr>
            <w:rStyle w:val="Hyperlink"/>
            <w:b w:val="0"/>
            <w:bCs w:val="0"/>
            <w:noProof/>
            <w:rtl/>
          </w:rPr>
          <w:t>و</w:t>
        </w:r>
        <w:r w:rsidR="00E2488C" w:rsidRPr="00412496">
          <w:rPr>
            <w:rStyle w:val="Hyperlink"/>
            <w:b w:val="0"/>
            <w:bCs w:val="0"/>
            <w:noProof/>
          </w:rPr>
          <w:t xml:space="preserve"> </w:t>
        </w:r>
        <w:r w:rsidR="00E2488C" w:rsidRPr="00412496">
          <w:rPr>
            <w:rStyle w:val="Hyperlink"/>
            <w:b w:val="0"/>
            <w:bCs w:val="0"/>
            <w:noProof/>
            <w:rtl/>
          </w:rPr>
          <w:t>صادرات</w:t>
        </w:r>
        <w:r w:rsidR="00E2488C" w:rsidRPr="00412496">
          <w:rPr>
            <w:rStyle w:val="Hyperlink"/>
            <w:b w:val="0"/>
            <w:bCs w:val="0"/>
            <w:noProof/>
          </w:rPr>
          <w:t xml:space="preserve"> </w:t>
        </w:r>
        <w:r w:rsidR="00E2488C" w:rsidRPr="00412496">
          <w:rPr>
            <w:rStyle w:val="Hyperlink"/>
            <w:b w:val="0"/>
            <w:bCs w:val="0"/>
            <w:noProof/>
            <w:rtl/>
          </w:rPr>
          <w:t>محصول</w:t>
        </w:r>
        <w:r w:rsidR="00E2488C" w:rsidRPr="00412496">
          <w:rPr>
            <w:rStyle w:val="Hyperlink"/>
            <w:b w:val="0"/>
            <w:bCs w:val="0"/>
            <w:webHidden/>
            <w:rtl/>
          </w:rPr>
          <w:tab/>
        </w:r>
        <w:r w:rsidR="00E2488C" w:rsidRPr="00412496">
          <w:rPr>
            <w:rStyle w:val="Hyperlink"/>
            <w:b w:val="0"/>
            <w:bCs w:val="0"/>
            <w:webHidden/>
            <w:rtl/>
          </w:rPr>
          <w:fldChar w:fldCharType="begin"/>
        </w:r>
        <w:r w:rsidR="00E2488C" w:rsidRPr="00412496">
          <w:rPr>
            <w:rStyle w:val="Hyperlink"/>
            <w:b w:val="0"/>
            <w:bCs w:val="0"/>
            <w:webHidden/>
            <w:rtl/>
          </w:rPr>
          <w:instrText xml:space="preserve"> </w:instrText>
        </w:r>
        <w:r w:rsidR="00E2488C" w:rsidRPr="00412496">
          <w:rPr>
            <w:rStyle w:val="Hyperlink"/>
            <w:b w:val="0"/>
            <w:bCs w:val="0"/>
            <w:webHidden/>
          </w:rPr>
          <w:instrText xml:space="preserve">PAGEREF </w:instrText>
        </w:r>
        <w:r w:rsidR="00E2488C" w:rsidRPr="00412496">
          <w:rPr>
            <w:rStyle w:val="Hyperlink"/>
            <w:b w:val="0"/>
            <w:bCs w:val="0"/>
            <w:webHidden/>
            <w:rtl/>
          </w:rPr>
          <w:instrText>_</w:instrText>
        </w:r>
        <w:r w:rsidR="00E2488C" w:rsidRPr="00412496">
          <w:rPr>
            <w:rStyle w:val="Hyperlink"/>
            <w:b w:val="0"/>
            <w:bCs w:val="0"/>
            <w:webHidden/>
          </w:rPr>
          <w:instrText>Toc</w:instrText>
        </w:r>
        <w:r w:rsidR="00E2488C" w:rsidRPr="00412496">
          <w:rPr>
            <w:rStyle w:val="Hyperlink"/>
            <w:b w:val="0"/>
            <w:bCs w:val="0"/>
            <w:webHidden/>
            <w:rtl/>
          </w:rPr>
          <w:instrText xml:space="preserve">87785567 </w:instrText>
        </w:r>
        <w:r w:rsidR="00E2488C" w:rsidRPr="00412496">
          <w:rPr>
            <w:rStyle w:val="Hyperlink"/>
            <w:b w:val="0"/>
            <w:bCs w:val="0"/>
            <w:webHidden/>
          </w:rPr>
          <w:instrText>\h</w:instrText>
        </w:r>
        <w:r w:rsidR="00E2488C" w:rsidRPr="00412496">
          <w:rPr>
            <w:rStyle w:val="Hyperlink"/>
            <w:b w:val="0"/>
            <w:bCs w:val="0"/>
            <w:webHidden/>
            <w:rtl/>
          </w:rPr>
          <w:instrText xml:space="preserve"> </w:instrText>
        </w:r>
        <w:r w:rsidR="00E2488C" w:rsidRPr="00412496">
          <w:rPr>
            <w:rStyle w:val="Hyperlink"/>
            <w:b w:val="0"/>
            <w:bCs w:val="0"/>
            <w:webHidden/>
            <w:rtl/>
          </w:rPr>
        </w:r>
        <w:r w:rsidR="00E2488C" w:rsidRPr="00412496">
          <w:rPr>
            <w:rStyle w:val="Hyperlink"/>
            <w:b w:val="0"/>
            <w:bCs w:val="0"/>
            <w:webHidden/>
            <w:rtl/>
          </w:rPr>
          <w:fldChar w:fldCharType="separate"/>
        </w:r>
        <w:r>
          <w:rPr>
            <w:rStyle w:val="Hyperlink"/>
            <w:b w:val="0"/>
            <w:bCs w:val="0"/>
            <w:noProof/>
            <w:webHidden/>
            <w:rtl/>
          </w:rPr>
          <w:t>11</w:t>
        </w:r>
        <w:r w:rsidR="00E2488C" w:rsidRPr="00412496">
          <w:rPr>
            <w:rStyle w:val="Hyperlink"/>
            <w:b w:val="0"/>
            <w:bCs w:val="0"/>
            <w:webHidden/>
            <w:rtl/>
          </w:rPr>
          <w:fldChar w:fldCharType="end"/>
        </w:r>
      </w:hyperlink>
    </w:p>
    <w:p w14:paraId="723A908B" w14:textId="6E7466D2" w:rsidR="00E2488C" w:rsidRPr="00412496" w:rsidRDefault="00797F32" w:rsidP="00412496">
      <w:pPr>
        <w:pStyle w:val="TableofFigures"/>
        <w:tabs>
          <w:tab w:val="right" w:leader="dot" w:pos="10479"/>
        </w:tabs>
        <w:rPr>
          <w:rStyle w:val="Hyperlink"/>
          <w:b w:val="0"/>
          <w:bCs w:val="0"/>
          <w:rtl/>
        </w:rPr>
      </w:pPr>
      <w:hyperlink w:anchor="_Toc87785568" w:history="1">
        <w:r w:rsidR="00E2488C" w:rsidRPr="00412496">
          <w:rPr>
            <w:rStyle w:val="Hyperlink"/>
            <w:b w:val="0"/>
            <w:bCs w:val="0"/>
            <w:noProof/>
            <w:rtl/>
          </w:rPr>
          <w:t>1-6- بررس</w:t>
        </w:r>
        <w:r w:rsidR="00E2488C" w:rsidRPr="00412496">
          <w:rPr>
            <w:rStyle w:val="Hyperlink"/>
            <w:rFonts w:hint="cs"/>
            <w:b w:val="0"/>
            <w:bCs w:val="0"/>
            <w:noProof/>
            <w:rtl/>
          </w:rPr>
          <w:t>ی</w:t>
        </w:r>
        <w:r w:rsidR="00E2488C" w:rsidRPr="00412496">
          <w:rPr>
            <w:rStyle w:val="Hyperlink"/>
            <w:b w:val="0"/>
            <w:bCs w:val="0"/>
            <w:noProof/>
            <w:rtl/>
          </w:rPr>
          <w:t xml:space="preserve"> و ارائه اطلاعات لازم در زم</w:t>
        </w:r>
        <w:r w:rsidR="00E2488C" w:rsidRPr="00412496">
          <w:rPr>
            <w:rStyle w:val="Hyperlink"/>
            <w:rFonts w:hint="cs"/>
            <w:b w:val="0"/>
            <w:bCs w:val="0"/>
            <w:noProof/>
            <w:rtl/>
          </w:rPr>
          <w:t>ی</w:t>
        </w:r>
        <w:r w:rsidR="00E2488C" w:rsidRPr="00412496">
          <w:rPr>
            <w:rStyle w:val="Hyperlink"/>
            <w:rFonts w:hint="eastAsia"/>
            <w:b w:val="0"/>
            <w:bCs w:val="0"/>
            <w:noProof/>
            <w:rtl/>
          </w:rPr>
          <w:t>نه</w:t>
        </w:r>
        <w:r w:rsidR="00E2488C" w:rsidRPr="00412496">
          <w:rPr>
            <w:rStyle w:val="Hyperlink"/>
            <w:b w:val="0"/>
            <w:bCs w:val="0"/>
            <w:noProof/>
            <w:rtl/>
          </w:rPr>
          <w:t xml:space="preserve"> ق</w:t>
        </w:r>
        <w:r w:rsidR="00E2488C" w:rsidRPr="00412496">
          <w:rPr>
            <w:rStyle w:val="Hyperlink"/>
            <w:rFonts w:hint="cs"/>
            <w:b w:val="0"/>
            <w:bCs w:val="0"/>
            <w:noProof/>
            <w:rtl/>
          </w:rPr>
          <w:t>ی</w:t>
        </w:r>
        <w:r w:rsidR="00E2488C" w:rsidRPr="00412496">
          <w:rPr>
            <w:rStyle w:val="Hyperlink"/>
            <w:rFonts w:hint="eastAsia"/>
            <w:b w:val="0"/>
            <w:bCs w:val="0"/>
            <w:noProof/>
            <w:rtl/>
          </w:rPr>
          <w:t>مت</w:t>
        </w:r>
        <w:r w:rsidR="00E2488C" w:rsidRPr="00412496">
          <w:rPr>
            <w:rStyle w:val="Hyperlink"/>
            <w:b w:val="0"/>
            <w:bCs w:val="0"/>
            <w:noProof/>
            <w:rtl/>
          </w:rPr>
          <w:t xml:space="preserve"> تول</w:t>
        </w:r>
        <w:r w:rsidR="00E2488C" w:rsidRPr="00412496">
          <w:rPr>
            <w:rStyle w:val="Hyperlink"/>
            <w:rFonts w:hint="cs"/>
            <w:b w:val="0"/>
            <w:bCs w:val="0"/>
            <w:noProof/>
            <w:rtl/>
          </w:rPr>
          <w:t>ی</w:t>
        </w:r>
        <w:r w:rsidR="00E2488C" w:rsidRPr="00412496">
          <w:rPr>
            <w:rStyle w:val="Hyperlink"/>
            <w:rFonts w:hint="eastAsia"/>
            <w:b w:val="0"/>
            <w:bCs w:val="0"/>
            <w:noProof/>
            <w:rtl/>
          </w:rPr>
          <w:t>د</w:t>
        </w:r>
        <w:r w:rsidR="00E2488C" w:rsidRPr="00412496">
          <w:rPr>
            <w:rStyle w:val="Hyperlink"/>
            <w:b w:val="0"/>
            <w:bCs w:val="0"/>
            <w:noProof/>
            <w:rtl/>
          </w:rPr>
          <w:t xml:space="preserve"> داخل</w:t>
        </w:r>
        <w:r w:rsidR="00E2488C" w:rsidRPr="00412496">
          <w:rPr>
            <w:rStyle w:val="Hyperlink"/>
            <w:rFonts w:hint="cs"/>
            <w:b w:val="0"/>
            <w:bCs w:val="0"/>
            <w:noProof/>
            <w:rtl/>
          </w:rPr>
          <w:t>ی</w:t>
        </w:r>
        <w:r w:rsidR="00E2488C" w:rsidRPr="00412496">
          <w:rPr>
            <w:rStyle w:val="Hyperlink"/>
            <w:b w:val="0"/>
            <w:bCs w:val="0"/>
            <w:noProof/>
            <w:rtl/>
          </w:rPr>
          <w:t xml:space="preserve"> و خارج</w:t>
        </w:r>
        <w:r w:rsidR="00E2488C" w:rsidRPr="00412496">
          <w:rPr>
            <w:rStyle w:val="Hyperlink"/>
            <w:rFonts w:hint="cs"/>
            <w:b w:val="0"/>
            <w:bCs w:val="0"/>
            <w:noProof/>
            <w:rtl/>
          </w:rPr>
          <w:t>ی</w:t>
        </w:r>
        <w:r w:rsidR="00E2488C" w:rsidRPr="00412496">
          <w:rPr>
            <w:rStyle w:val="Hyperlink"/>
            <w:b w:val="0"/>
            <w:bCs w:val="0"/>
            <w:noProof/>
            <w:rtl/>
          </w:rPr>
          <w:t xml:space="preserve"> محصول</w:t>
        </w:r>
        <w:r w:rsidR="00E2488C" w:rsidRPr="00412496">
          <w:rPr>
            <w:rStyle w:val="Hyperlink"/>
            <w:b w:val="0"/>
            <w:bCs w:val="0"/>
            <w:webHidden/>
            <w:rtl/>
          </w:rPr>
          <w:tab/>
        </w:r>
        <w:r w:rsidR="00E2488C" w:rsidRPr="00412496">
          <w:rPr>
            <w:rStyle w:val="Hyperlink"/>
            <w:b w:val="0"/>
            <w:bCs w:val="0"/>
            <w:webHidden/>
            <w:rtl/>
          </w:rPr>
          <w:fldChar w:fldCharType="begin"/>
        </w:r>
        <w:r w:rsidR="00E2488C" w:rsidRPr="00412496">
          <w:rPr>
            <w:rStyle w:val="Hyperlink"/>
            <w:b w:val="0"/>
            <w:bCs w:val="0"/>
            <w:webHidden/>
            <w:rtl/>
          </w:rPr>
          <w:instrText xml:space="preserve"> </w:instrText>
        </w:r>
        <w:r w:rsidR="00E2488C" w:rsidRPr="00412496">
          <w:rPr>
            <w:rStyle w:val="Hyperlink"/>
            <w:b w:val="0"/>
            <w:bCs w:val="0"/>
            <w:webHidden/>
          </w:rPr>
          <w:instrText xml:space="preserve">PAGEREF </w:instrText>
        </w:r>
        <w:r w:rsidR="00E2488C" w:rsidRPr="00412496">
          <w:rPr>
            <w:rStyle w:val="Hyperlink"/>
            <w:b w:val="0"/>
            <w:bCs w:val="0"/>
            <w:webHidden/>
            <w:rtl/>
          </w:rPr>
          <w:instrText>_</w:instrText>
        </w:r>
        <w:r w:rsidR="00E2488C" w:rsidRPr="00412496">
          <w:rPr>
            <w:rStyle w:val="Hyperlink"/>
            <w:b w:val="0"/>
            <w:bCs w:val="0"/>
            <w:webHidden/>
          </w:rPr>
          <w:instrText>Toc</w:instrText>
        </w:r>
        <w:r w:rsidR="00E2488C" w:rsidRPr="00412496">
          <w:rPr>
            <w:rStyle w:val="Hyperlink"/>
            <w:b w:val="0"/>
            <w:bCs w:val="0"/>
            <w:webHidden/>
            <w:rtl/>
          </w:rPr>
          <w:instrText xml:space="preserve">87785568 </w:instrText>
        </w:r>
        <w:r w:rsidR="00E2488C" w:rsidRPr="00412496">
          <w:rPr>
            <w:rStyle w:val="Hyperlink"/>
            <w:b w:val="0"/>
            <w:bCs w:val="0"/>
            <w:webHidden/>
          </w:rPr>
          <w:instrText>\h</w:instrText>
        </w:r>
        <w:r w:rsidR="00E2488C" w:rsidRPr="00412496">
          <w:rPr>
            <w:rStyle w:val="Hyperlink"/>
            <w:b w:val="0"/>
            <w:bCs w:val="0"/>
            <w:webHidden/>
            <w:rtl/>
          </w:rPr>
          <w:instrText xml:space="preserve"> </w:instrText>
        </w:r>
        <w:r w:rsidR="00E2488C" w:rsidRPr="00412496">
          <w:rPr>
            <w:rStyle w:val="Hyperlink"/>
            <w:b w:val="0"/>
            <w:bCs w:val="0"/>
            <w:webHidden/>
            <w:rtl/>
          </w:rPr>
        </w:r>
        <w:r w:rsidR="00E2488C" w:rsidRPr="00412496">
          <w:rPr>
            <w:rStyle w:val="Hyperlink"/>
            <w:b w:val="0"/>
            <w:bCs w:val="0"/>
            <w:webHidden/>
            <w:rtl/>
          </w:rPr>
          <w:fldChar w:fldCharType="separate"/>
        </w:r>
        <w:r>
          <w:rPr>
            <w:rStyle w:val="Hyperlink"/>
            <w:b w:val="0"/>
            <w:bCs w:val="0"/>
            <w:noProof/>
            <w:webHidden/>
            <w:rtl/>
          </w:rPr>
          <w:t>12</w:t>
        </w:r>
        <w:r w:rsidR="00E2488C" w:rsidRPr="00412496">
          <w:rPr>
            <w:rStyle w:val="Hyperlink"/>
            <w:b w:val="0"/>
            <w:bCs w:val="0"/>
            <w:webHidden/>
            <w:rtl/>
          </w:rPr>
          <w:fldChar w:fldCharType="end"/>
        </w:r>
      </w:hyperlink>
    </w:p>
    <w:p w14:paraId="4BC80B99" w14:textId="55B84DBB" w:rsidR="00E2488C" w:rsidRPr="00412496" w:rsidRDefault="00797F32" w:rsidP="00412496">
      <w:pPr>
        <w:pStyle w:val="TableofFigures"/>
        <w:tabs>
          <w:tab w:val="right" w:leader="dot" w:pos="10479"/>
        </w:tabs>
        <w:rPr>
          <w:rStyle w:val="Hyperlink"/>
          <w:b w:val="0"/>
          <w:bCs w:val="0"/>
          <w:rtl/>
        </w:rPr>
      </w:pPr>
      <w:hyperlink w:anchor="_Toc87785569" w:history="1">
        <w:r w:rsidR="00E2488C" w:rsidRPr="00412496">
          <w:rPr>
            <w:rStyle w:val="Hyperlink"/>
            <w:b w:val="0"/>
            <w:bCs w:val="0"/>
            <w:noProof/>
            <w:rtl/>
          </w:rPr>
          <w:t>1-7- بررسي کالاهاي جايگز</w:t>
        </w:r>
        <w:r w:rsidR="00E2488C" w:rsidRPr="00412496">
          <w:rPr>
            <w:rStyle w:val="Hyperlink"/>
            <w:rFonts w:hint="cs"/>
            <w:b w:val="0"/>
            <w:bCs w:val="0"/>
            <w:noProof/>
            <w:rtl/>
          </w:rPr>
          <w:t>ی</w:t>
        </w:r>
        <w:r w:rsidR="00E2488C" w:rsidRPr="00412496">
          <w:rPr>
            <w:rStyle w:val="Hyperlink"/>
            <w:rFonts w:hint="eastAsia"/>
            <w:b w:val="0"/>
            <w:bCs w:val="0"/>
            <w:noProof/>
            <w:rtl/>
          </w:rPr>
          <w:t>ن</w:t>
        </w:r>
        <w:r w:rsidR="00E2488C" w:rsidRPr="00412496">
          <w:rPr>
            <w:rStyle w:val="Hyperlink"/>
            <w:b w:val="0"/>
            <w:bCs w:val="0"/>
            <w:noProof/>
            <w:rtl/>
          </w:rPr>
          <w:t xml:space="preserve"> و تجزيه و تحليل اثرات آن بر مصرف محصول</w:t>
        </w:r>
        <w:r w:rsidR="00E2488C" w:rsidRPr="00412496">
          <w:rPr>
            <w:rStyle w:val="Hyperlink"/>
            <w:b w:val="0"/>
            <w:bCs w:val="0"/>
            <w:webHidden/>
            <w:rtl/>
          </w:rPr>
          <w:tab/>
        </w:r>
        <w:r w:rsidR="00E2488C" w:rsidRPr="00412496">
          <w:rPr>
            <w:rStyle w:val="Hyperlink"/>
            <w:b w:val="0"/>
            <w:bCs w:val="0"/>
            <w:webHidden/>
            <w:rtl/>
          </w:rPr>
          <w:fldChar w:fldCharType="begin"/>
        </w:r>
        <w:r w:rsidR="00E2488C" w:rsidRPr="00412496">
          <w:rPr>
            <w:rStyle w:val="Hyperlink"/>
            <w:b w:val="0"/>
            <w:bCs w:val="0"/>
            <w:webHidden/>
            <w:rtl/>
          </w:rPr>
          <w:instrText xml:space="preserve"> </w:instrText>
        </w:r>
        <w:r w:rsidR="00E2488C" w:rsidRPr="00412496">
          <w:rPr>
            <w:rStyle w:val="Hyperlink"/>
            <w:b w:val="0"/>
            <w:bCs w:val="0"/>
            <w:webHidden/>
          </w:rPr>
          <w:instrText xml:space="preserve">PAGEREF </w:instrText>
        </w:r>
        <w:r w:rsidR="00E2488C" w:rsidRPr="00412496">
          <w:rPr>
            <w:rStyle w:val="Hyperlink"/>
            <w:b w:val="0"/>
            <w:bCs w:val="0"/>
            <w:webHidden/>
            <w:rtl/>
          </w:rPr>
          <w:instrText>_</w:instrText>
        </w:r>
        <w:r w:rsidR="00E2488C" w:rsidRPr="00412496">
          <w:rPr>
            <w:rStyle w:val="Hyperlink"/>
            <w:b w:val="0"/>
            <w:bCs w:val="0"/>
            <w:webHidden/>
          </w:rPr>
          <w:instrText>Toc</w:instrText>
        </w:r>
        <w:r w:rsidR="00E2488C" w:rsidRPr="00412496">
          <w:rPr>
            <w:rStyle w:val="Hyperlink"/>
            <w:b w:val="0"/>
            <w:bCs w:val="0"/>
            <w:webHidden/>
            <w:rtl/>
          </w:rPr>
          <w:instrText xml:space="preserve">87785569 </w:instrText>
        </w:r>
        <w:r w:rsidR="00E2488C" w:rsidRPr="00412496">
          <w:rPr>
            <w:rStyle w:val="Hyperlink"/>
            <w:b w:val="0"/>
            <w:bCs w:val="0"/>
            <w:webHidden/>
          </w:rPr>
          <w:instrText>\h</w:instrText>
        </w:r>
        <w:r w:rsidR="00E2488C" w:rsidRPr="00412496">
          <w:rPr>
            <w:rStyle w:val="Hyperlink"/>
            <w:b w:val="0"/>
            <w:bCs w:val="0"/>
            <w:webHidden/>
            <w:rtl/>
          </w:rPr>
          <w:instrText xml:space="preserve"> </w:instrText>
        </w:r>
        <w:r w:rsidR="00E2488C" w:rsidRPr="00412496">
          <w:rPr>
            <w:rStyle w:val="Hyperlink"/>
            <w:b w:val="0"/>
            <w:bCs w:val="0"/>
            <w:webHidden/>
            <w:rtl/>
          </w:rPr>
        </w:r>
        <w:r w:rsidR="00E2488C" w:rsidRPr="00412496">
          <w:rPr>
            <w:rStyle w:val="Hyperlink"/>
            <w:b w:val="0"/>
            <w:bCs w:val="0"/>
            <w:webHidden/>
            <w:rtl/>
          </w:rPr>
          <w:fldChar w:fldCharType="separate"/>
        </w:r>
        <w:r>
          <w:rPr>
            <w:rStyle w:val="Hyperlink"/>
            <w:b w:val="0"/>
            <w:bCs w:val="0"/>
            <w:noProof/>
            <w:webHidden/>
            <w:rtl/>
          </w:rPr>
          <w:t>13</w:t>
        </w:r>
        <w:r w:rsidR="00E2488C" w:rsidRPr="00412496">
          <w:rPr>
            <w:rStyle w:val="Hyperlink"/>
            <w:b w:val="0"/>
            <w:bCs w:val="0"/>
            <w:webHidden/>
            <w:rtl/>
          </w:rPr>
          <w:fldChar w:fldCharType="end"/>
        </w:r>
      </w:hyperlink>
    </w:p>
    <w:p w14:paraId="5471C406" w14:textId="5CC79FCD" w:rsidR="00E2488C" w:rsidRPr="00412496" w:rsidRDefault="00797F32" w:rsidP="00412496">
      <w:pPr>
        <w:pStyle w:val="TableofFigures"/>
        <w:tabs>
          <w:tab w:val="right" w:leader="dot" w:pos="10479"/>
        </w:tabs>
        <w:rPr>
          <w:rStyle w:val="Hyperlink"/>
          <w:b w:val="0"/>
          <w:bCs w:val="0"/>
          <w:rtl/>
        </w:rPr>
      </w:pPr>
      <w:hyperlink w:anchor="_Toc87785570" w:history="1">
        <w:r w:rsidR="00E2488C" w:rsidRPr="00412496">
          <w:rPr>
            <w:rStyle w:val="Hyperlink"/>
            <w:b w:val="0"/>
            <w:bCs w:val="0"/>
            <w:noProof/>
            <w:rtl/>
          </w:rPr>
          <w:t>1-8- اهميت استراتژ</w:t>
        </w:r>
        <w:r w:rsidR="00E2488C" w:rsidRPr="00412496">
          <w:rPr>
            <w:rStyle w:val="Hyperlink"/>
            <w:rFonts w:hint="cs"/>
            <w:b w:val="0"/>
            <w:bCs w:val="0"/>
            <w:noProof/>
            <w:rtl/>
          </w:rPr>
          <w:t>ی</w:t>
        </w:r>
        <w:r w:rsidR="00E2488C" w:rsidRPr="00412496">
          <w:rPr>
            <w:rStyle w:val="Hyperlink"/>
            <w:rFonts w:hint="eastAsia"/>
            <w:b w:val="0"/>
            <w:bCs w:val="0"/>
            <w:noProof/>
            <w:rtl/>
          </w:rPr>
          <w:t>ک</w:t>
        </w:r>
        <w:r w:rsidR="00E2488C" w:rsidRPr="00412496">
          <w:rPr>
            <w:rStyle w:val="Hyperlink"/>
            <w:rFonts w:hint="cs"/>
            <w:b w:val="0"/>
            <w:bCs w:val="0"/>
            <w:noProof/>
            <w:rtl/>
          </w:rPr>
          <w:t>ی</w:t>
        </w:r>
        <w:r w:rsidR="00E2488C" w:rsidRPr="00412496">
          <w:rPr>
            <w:rStyle w:val="Hyperlink"/>
            <w:b w:val="0"/>
            <w:bCs w:val="0"/>
            <w:noProof/>
            <w:rtl/>
          </w:rPr>
          <w:t xml:space="preserve"> کالا در دن</w:t>
        </w:r>
        <w:r w:rsidR="00E2488C" w:rsidRPr="00412496">
          <w:rPr>
            <w:rStyle w:val="Hyperlink"/>
            <w:rFonts w:hint="cs"/>
            <w:b w:val="0"/>
            <w:bCs w:val="0"/>
            <w:noProof/>
            <w:rtl/>
          </w:rPr>
          <w:t>ی</w:t>
        </w:r>
        <w:r w:rsidR="00E2488C" w:rsidRPr="00412496">
          <w:rPr>
            <w:rStyle w:val="Hyperlink"/>
            <w:rFonts w:hint="eastAsia"/>
            <w:b w:val="0"/>
            <w:bCs w:val="0"/>
            <w:noProof/>
            <w:rtl/>
          </w:rPr>
          <w:t>ا</w:t>
        </w:r>
        <w:r w:rsidR="00E2488C" w:rsidRPr="00412496">
          <w:rPr>
            <w:rStyle w:val="Hyperlink"/>
            <w:rFonts w:hint="cs"/>
            <w:b w:val="0"/>
            <w:bCs w:val="0"/>
            <w:noProof/>
            <w:rtl/>
          </w:rPr>
          <w:t>ی</w:t>
        </w:r>
        <w:r w:rsidR="00E2488C" w:rsidRPr="00412496">
          <w:rPr>
            <w:rStyle w:val="Hyperlink"/>
            <w:b w:val="0"/>
            <w:bCs w:val="0"/>
            <w:noProof/>
            <w:rtl/>
          </w:rPr>
          <w:t xml:space="preserve"> امروز</w:t>
        </w:r>
        <w:r w:rsidR="00E2488C" w:rsidRPr="00412496">
          <w:rPr>
            <w:rStyle w:val="Hyperlink"/>
            <w:b w:val="0"/>
            <w:bCs w:val="0"/>
            <w:webHidden/>
            <w:rtl/>
          </w:rPr>
          <w:tab/>
        </w:r>
        <w:r w:rsidR="00E2488C" w:rsidRPr="00412496">
          <w:rPr>
            <w:rStyle w:val="Hyperlink"/>
            <w:b w:val="0"/>
            <w:bCs w:val="0"/>
            <w:webHidden/>
            <w:rtl/>
          </w:rPr>
          <w:fldChar w:fldCharType="begin"/>
        </w:r>
        <w:r w:rsidR="00E2488C" w:rsidRPr="00412496">
          <w:rPr>
            <w:rStyle w:val="Hyperlink"/>
            <w:b w:val="0"/>
            <w:bCs w:val="0"/>
            <w:webHidden/>
            <w:rtl/>
          </w:rPr>
          <w:instrText xml:space="preserve"> </w:instrText>
        </w:r>
        <w:r w:rsidR="00E2488C" w:rsidRPr="00412496">
          <w:rPr>
            <w:rStyle w:val="Hyperlink"/>
            <w:b w:val="0"/>
            <w:bCs w:val="0"/>
            <w:webHidden/>
          </w:rPr>
          <w:instrText xml:space="preserve">PAGEREF </w:instrText>
        </w:r>
        <w:r w:rsidR="00E2488C" w:rsidRPr="00412496">
          <w:rPr>
            <w:rStyle w:val="Hyperlink"/>
            <w:b w:val="0"/>
            <w:bCs w:val="0"/>
            <w:webHidden/>
            <w:rtl/>
          </w:rPr>
          <w:instrText>_</w:instrText>
        </w:r>
        <w:r w:rsidR="00E2488C" w:rsidRPr="00412496">
          <w:rPr>
            <w:rStyle w:val="Hyperlink"/>
            <w:b w:val="0"/>
            <w:bCs w:val="0"/>
            <w:webHidden/>
          </w:rPr>
          <w:instrText>Toc</w:instrText>
        </w:r>
        <w:r w:rsidR="00E2488C" w:rsidRPr="00412496">
          <w:rPr>
            <w:rStyle w:val="Hyperlink"/>
            <w:b w:val="0"/>
            <w:bCs w:val="0"/>
            <w:webHidden/>
            <w:rtl/>
          </w:rPr>
          <w:instrText xml:space="preserve">87785570 </w:instrText>
        </w:r>
        <w:r w:rsidR="00E2488C" w:rsidRPr="00412496">
          <w:rPr>
            <w:rStyle w:val="Hyperlink"/>
            <w:b w:val="0"/>
            <w:bCs w:val="0"/>
            <w:webHidden/>
          </w:rPr>
          <w:instrText>\h</w:instrText>
        </w:r>
        <w:r w:rsidR="00E2488C" w:rsidRPr="00412496">
          <w:rPr>
            <w:rStyle w:val="Hyperlink"/>
            <w:b w:val="0"/>
            <w:bCs w:val="0"/>
            <w:webHidden/>
            <w:rtl/>
          </w:rPr>
          <w:instrText xml:space="preserve"> </w:instrText>
        </w:r>
        <w:r w:rsidR="00E2488C" w:rsidRPr="00412496">
          <w:rPr>
            <w:rStyle w:val="Hyperlink"/>
            <w:b w:val="0"/>
            <w:bCs w:val="0"/>
            <w:webHidden/>
            <w:rtl/>
          </w:rPr>
        </w:r>
        <w:r w:rsidR="00E2488C" w:rsidRPr="00412496">
          <w:rPr>
            <w:rStyle w:val="Hyperlink"/>
            <w:b w:val="0"/>
            <w:bCs w:val="0"/>
            <w:webHidden/>
            <w:rtl/>
          </w:rPr>
          <w:fldChar w:fldCharType="separate"/>
        </w:r>
        <w:r>
          <w:rPr>
            <w:rStyle w:val="Hyperlink"/>
            <w:b w:val="0"/>
            <w:bCs w:val="0"/>
            <w:noProof/>
            <w:webHidden/>
            <w:rtl/>
          </w:rPr>
          <w:t>13</w:t>
        </w:r>
        <w:r w:rsidR="00E2488C" w:rsidRPr="00412496">
          <w:rPr>
            <w:rStyle w:val="Hyperlink"/>
            <w:b w:val="0"/>
            <w:bCs w:val="0"/>
            <w:webHidden/>
            <w:rtl/>
          </w:rPr>
          <w:fldChar w:fldCharType="end"/>
        </w:r>
      </w:hyperlink>
    </w:p>
    <w:p w14:paraId="2B79F30C" w14:textId="4C6427F9" w:rsidR="00E2488C" w:rsidRPr="00412496" w:rsidRDefault="00797F32" w:rsidP="00412496">
      <w:pPr>
        <w:pStyle w:val="TableofFigures"/>
        <w:tabs>
          <w:tab w:val="right" w:leader="dot" w:pos="10479"/>
        </w:tabs>
        <w:rPr>
          <w:rStyle w:val="Hyperlink"/>
          <w:b w:val="0"/>
          <w:bCs w:val="0"/>
          <w:rtl/>
        </w:rPr>
      </w:pPr>
      <w:hyperlink w:anchor="_Toc87785571" w:history="1">
        <w:r w:rsidR="00E2488C" w:rsidRPr="00412496">
          <w:rPr>
            <w:rStyle w:val="Hyperlink"/>
            <w:b w:val="0"/>
            <w:bCs w:val="0"/>
            <w:noProof/>
            <w:rtl/>
          </w:rPr>
          <w:t>1-9- کشورهاي عمده توليد کننده و مصرف کننده محصول</w:t>
        </w:r>
        <w:r w:rsidR="00E2488C" w:rsidRPr="00412496">
          <w:rPr>
            <w:rStyle w:val="Hyperlink"/>
            <w:b w:val="0"/>
            <w:bCs w:val="0"/>
            <w:webHidden/>
            <w:rtl/>
          </w:rPr>
          <w:tab/>
        </w:r>
        <w:r w:rsidR="00E2488C" w:rsidRPr="00412496">
          <w:rPr>
            <w:rStyle w:val="Hyperlink"/>
            <w:b w:val="0"/>
            <w:bCs w:val="0"/>
            <w:webHidden/>
            <w:rtl/>
          </w:rPr>
          <w:fldChar w:fldCharType="begin"/>
        </w:r>
        <w:r w:rsidR="00E2488C" w:rsidRPr="00412496">
          <w:rPr>
            <w:rStyle w:val="Hyperlink"/>
            <w:b w:val="0"/>
            <w:bCs w:val="0"/>
            <w:webHidden/>
            <w:rtl/>
          </w:rPr>
          <w:instrText xml:space="preserve"> </w:instrText>
        </w:r>
        <w:r w:rsidR="00E2488C" w:rsidRPr="00412496">
          <w:rPr>
            <w:rStyle w:val="Hyperlink"/>
            <w:b w:val="0"/>
            <w:bCs w:val="0"/>
            <w:webHidden/>
          </w:rPr>
          <w:instrText xml:space="preserve">PAGEREF </w:instrText>
        </w:r>
        <w:r w:rsidR="00E2488C" w:rsidRPr="00412496">
          <w:rPr>
            <w:rStyle w:val="Hyperlink"/>
            <w:b w:val="0"/>
            <w:bCs w:val="0"/>
            <w:webHidden/>
            <w:rtl/>
          </w:rPr>
          <w:instrText>_</w:instrText>
        </w:r>
        <w:r w:rsidR="00E2488C" w:rsidRPr="00412496">
          <w:rPr>
            <w:rStyle w:val="Hyperlink"/>
            <w:b w:val="0"/>
            <w:bCs w:val="0"/>
            <w:webHidden/>
          </w:rPr>
          <w:instrText>Toc</w:instrText>
        </w:r>
        <w:r w:rsidR="00E2488C" w:rsidRPr="00412496">
          <w:rPr>
            <w:rStyle w:val="Hyperlink"/>
            <w:b w:val="0"/>
            <w:bCs w:val="0"/>
            <w:webHidden/>
            <w:rtl/>
          </w:rPr>
          <w:instrText xml:space="preserve">87785571 </w:instrText>
        </w:r>
        <w:r w:rsidR="00E2488C" w:rsidRPr="00412496">
          <w:rPr>
            <w:rStyle w:val="Hyperlink"/>
            <w:b w:val="0"/>
            <w:bCs w:val="0"/>
            <w:webHidden/>
          </w:rPr>
          <w:instrText>\h</w:instrText>
        </w:r>
        <w:r w:rsidR="00E2488C" w:rsidRPr="00412496">
          <w:rPr>
            <w:rStyle w:val="Hyperlink"/>
            <w:b w:val="0"/>
            <w:bCs w:val="0"/>
            <w:webHidden/>
            <w:rtl/>
          </w:rPr>
          <w:instrText xml:space="preserve"> </w:instrText>
        </w:r>
        <w:r w:rsidR="00E2488C" w:rsidRPr="00412496">
          <w:rPr>
            <w:rStyle w:val="Hyperlink"/>
            <w:b w:val="0"/>
            <w:bCs w:val="0"/>
            <w:webHidden/>
            <w:rtl/>
          </w:rPr>
        </w:r>
        <w:r w:rsidR="00E2488C" w:rsidRPr="00412496">
          <w:rPr>
            <w:rStyle w:val="Hyperlink"/>
            <w:b w:val="0"/>
            <w:bCs w:val="0"/>
            <w:webHidden/>
            <w:rtl/>
          </w:rPr>
          <w:fldChar w:fldCharType="separate"/>
        </w:r>
        <w:r>
          <w:rPr>
            <w:rStyle w:val="Hyperlink"/>
            <w:b w:val="0"/>
            <w:bCs w:val="0"/>
            <w:noProof/>
            <w:webHidden/>
            <w:rtl/>
          </w:rPr>
          <w:t>14</w:t>
        </w:r>
        <w:r w:rsidR="00E2488C" w:rsidRPr="00412496">
          <w:rPr>
            <w:rStyle w:val="Hyperlink"/>
            <w:b w:val="0"/>
            <w:bCs w:val="0"/>
            <w:webHidden/>
            <w:rtl/>
          </w:rPr>
          <w:fldChar w:fldCharType="end"/>
        </w:r>
      </w:hyperlink>
    </w:p>
    <w:p w14:paraId="006DD72C" w14:textId="761FF211" w:rsidR="00E2488C" w:rsidRPr="00412496" w:rsidRDefault="00797F32" w:rsidP="00412496">
      <w:pPr>
        <w:pStyle w:val="TableofFigures"/>
        <w:tabs>
          <w:tab w:val="right" w:leader="dot" w:pos="10479"/>
        </w:tabs>
        <w:rPr>
          <w:rStyle w:val="Hyperlink"/>
          <w:b w:val="0"/>
          <w:bCs w:val="0"/>
          <w:rtl/>
        </w:rPr>
      </w:pPr>
      <w:hyperlink w:anchor="_Toc87785572" w:history="1">
        <w:r w:rsidR="00E2488C" w:rsidRPr="00412496">
          <w:rPr>
            <w:rStyle w:val="Hyperlink"/>
            <w:b w:val="0"/>
            <w:bCs w:val="0"/>
            <w:noProof/>
            <w:rtl/>
          </w:rPr>
          <w:t>2- وضعيت عرضه و تقاضا</w:t>
        </w:r>
        <w:r w:rsidR="00E2488C" w:rsidRPr="00412496">
          <w:rPr>
            <w:rStyle w:val="Hyperlink"/>
            <w:b w:val="0"/>
            <w:bCs w:val="0"/>
            <w:webHidden/>
            <w:rtl/>
          </w:rPr>
          <w:tab/>
        </w:r>
        <w:r w:rsidR="00E2488C" w:rsidRPr="00412496">
          <w:rPr>
            <w:rStyle w:val="Hyperlink"/>
            <w:b w:val="0"/>
            <w:bCs w:val="0"/>
            <w:webHidden/>
            <w:rtl/>
          </w:rPr>
          <w:fldChar w:fldCharType="begin"/>
        </w:r>
        <w:r w:rsidR="00E2488C" w:rsidRPr="00412496">
          <w:rPr>
            <w:rStyle w:val="Hyperlink"/>
            <w:b w:val="0"/>
            <w:bCs w:val="0"/>
            <w:webHidden/>
            <w:rtl/>
          </w:rPr>
          <w:instrText xml:space="preserve"> </w:instrText>
        </w:r>
        <w:r w:rsidR="00E2488C" w:rsidRPr="00412496">
          <w:rPr>
            <w:rStyle w:val="Hyperlink"/>
            <w:b w:val="0"/>
            <w:bCs w:val="0"/>
            <w:webHidden/>
          </w:rPr>
          <w:instrText xml:space="preserve">PAGEREF </w:instrText>
        </w:r>
        <w:r w:rsidR="00E2488C" w:rsidRPr="00412496">
          <w:rPr>
            <w:rStyle w:val="Hyperlink"/>
            <w:b w:val="0"/>
            <w:bCs w:val="0"/>
            <w:webHidden/>
            <w:rtl/>
          </w:rPr>
          <w:instrText>_</w:instrText>
        </w:r>
        <w:r w:rsidR="00E2488C" w:rsidRPr="00412496">
          <w:rPr>
            <w:rStyle w:val="Hyperlink"/>
            <w:b w:val="0"/>
            <w:bCs w:val="0"/>
            <w:webHidden/>
          </w:rPr>
          <w:instrText>Toc</w:instrText>
        </w:r>
        <w:r w:rsidR="00E2488C" w:rsidRPr="00412496">
          <w:rPr>
            <w:rStyle w:val="Hyperlink"/>
            <w:b w:val="0"/>
            <w:bCs w:val="0"/>
            <w:webHidden/>
            <w:rtl/>
          </w:rPr>
          <w:instrText xml:space="preserve">87785572 </w:instrText>
        </w:r>
        <w:r w:rsidR="00E2488C" w:rsidRPr="00412496">
          <w:rPr>
            <w:rStyle w:val="Hyperlink"/>
            <w:b w:val="0"/>
            <w:bCs w:val="0"/>
            <w:webHidden/>
          </w:rPr>
          <w:instrText>\h</w:instrText>
        </w:r>
        <w:r w:rsidR="00E2488C" w:rsidRPr="00412496">
          <w:rPr>
            <w:rStyle w:val="Hyperlink"/>
            <w:b w:val="0"/>
            <w:bCs w:val="0"/>
            <w:webHidden/>
            <w:rtl/>
          </w:rPr>
          <w:instrText xml:space="preserve"> </w:instrText>
        </w:r>
        <w:r w:rsidR="00E2488C" w:rsidRPr="00412496">
          <w:rPr>
            <w:rStyle w:val="Hyperlink"/>
            <w:b w:val="0"/>
            <w:bCs w:val="0"/>
            <w:webHidden/>
            <w:rtl/>
          </w:rPr>
        </w:r>
        <w:r w:rsidR="00E2488C" w:rsidRPr="00412496">
          <w:rPr>
            <w:rStyle w:val="Hyperlink"/>
            <w:b w:val="0"/>
            <w:bCs w:val="0"/>
            <w:webHidden/>
            <w:rtl/>
          </w:rPr>
          <w:fldChar w:fldCharType="separate"/>
        </w:r>
        <w:r>
          <w:rPr>
            <w:rStyle w:val="Hyperlink"/>
            <w:b w:val="0"/>
            <w:bCs w:val="0"/>
            <w:noProof/>
            <w:webHidden/>
            <w:rtl/>
          </w:rPr>
          <w:t>16</w:t>
        </w:r>
        <w:r w:rsidR="00E2488C" w:rsidRPr="00412496">
          <w:rPr>
            <w:rStyle w:val="Hyperlink"/>
            <w:b w:val="0"/>
            <w:bCs w:val="0"/>
            <w:webHidden/>
            <w:rtl/>
          </w:rPr>
          <w:fldChar w:fldCharType="end"/>
        </w:r>
      </w:hyperlink>
    </w:p>
    <w:p w14:paraId="10E47539" w14:textId="20C3FEF0" w:rsidR="00E2488C" w:rsidRPr="00412496" w:rsidRDefault="00797F32" w:rsidP="00412496">
      <w:pPr>
        <w:pStyle w:val="TableofFigures"/>
        <w:tabs>
          <w:tab w:val="right" w:leader="dot" w:pos="10479"/>
        </w:tabs>
        <w:rPr>
          <w:rStyle w:val="Hyperlink"/>
          <w:b w:val="0"/>
          <w:bCs w:val="0"/>
          <w:rtl/>
        </w:rPr>
      </w:pPr>
      <w:hyperlink w:anchor="_Toc87785573" w:history="1">
        <w:r w:rsidR="00E2488C" w:rsidRPr="00412496">
          <w:rPr>
            <w:rStyle w:val="Hyperlink"/>
            <w:b w:val="0"/>
            <w:bCs w:val="0"/>
            <w:noProof/>
            <w:rtl/>
          </w:rPr>
          <w:t>2-1- بررس</w:t>
        </w:r>
        <w:r w:rsidR="00E2488C" w:rsidRPr="00412496">
          <w:rPr>
            <w:rStyle w:val="Hyperlink"/>
            <w:rFonts w:hint="cs"/>
            <w:b w:val="0"/>
            <w:bCs w:val="0"/>
            <w:noProof/>
            <w:rtl/>
          </w:rPr>
          <w:t>ی</w:t>
        </w:r>
        <w:r w:rsidR="00E2488C" w:rsidRPr="00412496">
          <w:rPr>
            <w:rStyle w:val="Hyperlink"/>
            <w:b w:val="0"/>
            <w:bCs w:val="0"/>
            <w:noProof/>
            <w:rtl/>
          </w:rPr>
          <w:t xml:space="preserve"> اجمالي تکنولوژي و روش‌ها</w:t>
        </w:r>
        <w:r w:rsidR="00E2488C" w:rsidRPr="00412496">
          <w:rPr>
            <w:rStyle w:val="Hyperlink"/>
            <w:rFonts w:hint="cs"/>
            <w:b w:val="0"/>
            <w:bCs w:val="0"/>
            <w:noProof/>
            <w:rtl/>
          </w:rPr>
          <w:t>ی</w:t>
        </w:r>
        <w:r w:rsidR="00E2488C" w:rsidRPr="00412496">
          <w:rPr>
            <w:rStyle w:val="Hyperlink"/>
            <w:b w:val="0"/>
            <w:bCs w:val="0"/>
            <w:noProof/>
            <w:rtl/>
          </w:rPr>
          <w:t xml:space="preserve"> توليد و عرضه محصول در کشور و مقايسه آن با ديگر کشورها</w:t>
        </w:r>
        <w:r w:rsidR="00E2488C" w:rsidRPr="00412496">
          <w:rPr>
            <w:rStyle w:val="Hyperlink"/>
            <w:b w:val="0"/>
            <w:bCs w:val="0"/>
            <w:webHidden/>
            <w:rtl/>
          </w:rPr>
          <w:tab/>
        </w:r>
        <w:r w:rsidR="00E2488C" w:rsidRPr="00412496">
          <w:rPr>
            <w:rStyle w:val="Hyperlink"/>
            <w:b w:val="0"/>
            <w:bCs w:val="0"/>
            <w:webHidden/>
            <w:rtl/>
          </w:rPr>
          <w:fldChar w:fldCharType="begin"/>
        </w:r>
        <w:r w:rsidR="00E2488C" w:rsidRPr="00412496">
          <w:rPr>
            <w:rStyle w:val="Hyperlink"/>
            <w:b w:val="0"/>
            <w:bCs w:val="0"/>
            <w:webHidden/>
            <w:rtl/>
          </w:rPr>
          <w:instrText xml:space="preserve"> </w:instrText>
        </w:r>
        <w:r w:rsidR="00E2488C" w:rsidRPr="00412496">
          <w:rPr>
            <w:rStyle w:val="Hyperlink"/>
            <w:b w:val="0"/>
            <w:bCs w:val="0"/>
            <w:webHidden/>
          </w:rPr>
          <w:instrText xml:space="preserve">PAGEREF </w:instrText>
        </w:r>
        <w:r w:rsidR="00E2488C" w:rsidRPr="00412496">
          <w:rPr>
            <w:rStyle w:val="Hyperlink"/>
            <w:b w:val="0"/>
            <w:bCs w:val="0"/>
            <w:webHidden/>
            <w:rtl/>
          </w:rPr>
          <w:instrText>_</w:instrText>
        </w:r>
        <w:r w:rsidR="00E2488C" w:rsidRPr="00412496">
          <w:rPr>
            <w:rStyle w:val="Hyperlink"/>
            <w:b w:val="0"/>
            <w:bCs w:val="0"/>
            <w:webHidden/>
          </w:rPr>
          <w:instrText>Toc</w:instrText>
        </w:r>
        <w:r w:rsidR="00E2488C" w:rsidRPr="00412496">
          <w:rPr>
            <w:rStyle w:val="Hyperlink"/>
            <w:b w:val="0"/>
            <w:bCs w:val="0"/>
            <w:webHidden/>
            <w:rtl/>
          </w:rPr>
          <w:instrText xml:space="preserve">87785573 </w:instrText>
        </w:r>
        <w:r w:rsidR="00E2488C" w:rsidRPr="00412496">
          <w:rPr>
            <w:rStyle w:val="Hyperlink"/>
            <w:b w:val="0"/>
            <w:bCs w:val="0"/>
            <w:webHidden/>
          </w:rPr>
          <w:instrText>\h</w:instrText>
        </w:r>
        <w:r w:rsidR="00E2488C" w:rsidRPr="00412496">
          <w:rPr>
            <w:rStyle w:val="Hyperlink"/>
            <w:b w:val="0"/>
            <w:bCs w:val="0"/>
            <w:webHidden/>
            <w:rtl/>
          </w:rPr>
          <w:instrText xml:space="preserve"> </w:instrText>
        </w:r>
        <w:r w:rsidR="00E2488C" w:rsidRPr="00412496">
          <w:rPr>
            <w:rStyle w:val="Hyperlink"/>
            <w:b w:val="0"/>
            <w:bCs w:val="0"/>
            <w:webHidden/>
            <w:rtl/>
          </w:rPr>
        </w:r>
        <w:r w:rsidR="00E2488C" w:rsidRPr="00412496">
          <w:rPr>
            <w:rStyle w:val="Hyperlink"/>
            <w:b w:val="0"/>
            <w:bCs w:val="0"/>
            <w:webHidden/>
            <w:rtl/>
          </w:rPr>
          <w:fldChar w:fldCharType="separate"/>
        </w:r>
        <w:r>
          <w:rPr>
            <w:rStyle w:val="Hyperlink"/>
            <w:b w:val="0"/>
            <w:bCs w:val="0"/>
            <w:noProof/>
            <w:webHidden/>
            <w:rtl/>
          </w:rPr>
          <w:t>16</w:t>
        </w:r>
        <w:r w:rsidR="00E2488C" w:rsidRPr="00412496">
          <w:rPr>
            <w:rStyle w:val="Hyperlink"/>
            <w:b w:val="0"/>
            <w:bCs w:val="0"/>
            <w:webHidden/>
            <w:rtl/>
          </w:rPr>
          <w:fldChar w:fldCharType="end"/>
        </w:r>
      </w:hyperlink>
    </w:p>
    <w:p w14:paraId="2771D511" w14:textId="241C540F" w:rsidR="00E2488C" w:rsidRPr="00412496" w:rsidRDefault="00797F32" w:rsidP="00412496">
      <w:pPr>
        <w:pStyle w:val="TableofFigures"/>
        <w:tabs>
          <w:tab w:val="right" w:leader="dot" w:pos="10479"/>
        </w:tabs>
        <w:rPr>
          <w:rStyle w:val="Hyperlink"/>
          <w:b w:val="0"/>
          <w:bCs w:val="0"/>
          <w:rtl/>
        </w:rPr>
      </w:pPr>
      <w:hyperlink w:anchor="_Toc87785574" w:history="1">
        <w:r w:rsidR="00E2488C" w:rsidRPr="00412496">
          <w:rPr>
            <w:rStyle w:val="Hyperlink"/>
            <w:b w:val="0"/>
            <w:bCs w:val="0"/>
            <w:noProof/>
            <w:rtl/>
          </w:rPr>
          <w:t>3- مطالعات مال</w:t>
        </w:r>
        <w:r w:rsidR="00E2488C" w:rsidRPr="00412496">
          <w:rPr>
            <w:rStyle w:val="Hyperlink"/>
            <w:rFonts w:hint="cs"/>
            <w:b w:val="0"/>
            <w:bCs w:val="0"/>
            <w:noProof/>
            <w:rtl/>
          </w:rPr>
          <w:t>ی</w:t>
        </w:r>
        <w:r w:rsidR="00E2488C" w:rsidRPr="00412496">
          <w:rPr>
            <w:rStyle w:val="Hyperlink"/>
            <w:b w:val="0"/>
            <w:bCs w:val="0"/>
            <w:noProof/>
            <w:rtl/>
          </w:rPr>
          <w:t xml:space="preserve"> طرح</w:t>
        </w:r>
        <w:r w:rsidR="00E2488C" w:rsidRPr="00412496">
          <w:rPr>
            <w:rStyle w:val="Hyperlink"/>
            <w:b w:val="0"/>
            <w:bCs w:val="0"/>
            <w:webHidden/>
            <w:rtl/>
          </w:rPr>
          <w:tab/>
        </w:r>
        <w:r w:rsidR="00E2488C" w:rsidRPr="00412496">
          <w:rPr>
            <w:rStyle w:val="Hyperlink"/>
            <w:b w:val="0"/>
            <w:bCs w:val="0"/>
            <w:webHidden/>
            <w:rtl/>
          </w:rPr>
          <w:fldChar w:fldCharType="begin"/>
        </w:r>
        <w:r w:rsidR="00E2488C" w:rsidRPr="00412496">
          <w:rPr>
            <w:rStyle w:val="Hyperlink"/>
            <w:b w:val="0"/>
            <w:bCs w:val="0"/>
            <w:webHidden/>
            <w:rtl/>
          </w:rPr>
          <w:instrText xml:space="preserve"> </w:instrText>
        </w:r>
        <w:r w:rsidR="00E2488C" w:rsidRPr="00412496">
          <w:rPr>
            <w:rStyle w:val="Hyperlink"/>
            <w:b w:val="0"/>
            <w:bCs w:val="0"/>
            <w:webHidden/>
          </w:rPr>
          <w:instrText xml:space="preserve">PAGEREF </w:instrText>
        </w:r>
        <w:r w:rsidR="00E2488C" w:rsidRPr="00412496">
          <w:rPr>
            <w:rStyle w:val="Hyperlink"/>
            <w:b w:val="0"/>
            <w:bCs w:val="0"/>
            <w:webHidden/>
            <w:rtl/>
          </w:rPr>
          <w:instrText>_</w:instrText>
        </w:r>
        <w:r w:rsidR="00E2488C" w:rsidRPr="00412496">
          <w:rPr>
            <w:rStyle w:val="Hyperlink"/>
            <w:b w:val="0"/>
            <w:bCs w:val="0"/>
            <w:webHidden/>
          </w:rPr>
          <w:instrText>Toc</w:instrText>
        </w:r>
        <w:r w:rsidR="00E2488C" w:rsidRPr="00412496">
          <w:rPr>
            <w:rStyle w:val="Hyperlink"/>
            <w:b w:val="0"/>
            <w:bCs w:val="0"/>
            <w:webHidden/>
            <w:rtl/>
          </w:rPr>
          <w:instrText xml:space="preserve">87785574 </w:instrText>
        </w:r>
        <w:r w:rsidR="00E2488C" w:rsidRPr="00412496">
          <w:rPr>
            <w:rStyle w:val="Hyperlink"/>
            <w:b w:val="0"/>
            <w:bCs w:val="0"/>
            <w:webHidden/>
          </w:rPr>
          <w:instrText>\h</w:instrText>
        </w:r>
        <w:r w:rsidR="00E2488C" w:rsidRPr="00412496">
          <w:rPr>
            <w:rStyle w:val="Hyperlink"/>
            <w:b w:val="0"/>
            <w:bCs w:val="0"/>
            <w:webHidden/>
            <w:rtl/>
          </w:rPr>
          <w:instrText xml:space="preserve"> </w:instrText>
        </w:r>
        <w:r w:rsidR="00E2488C" w:rsidRPr="00412496">
          <w:rPr>
            <w:rStyle w:val="Hyperlink"/>
            <w:b w:val="0"/>
            <w:bCs w:val="0"/>
            <w:webHidden/>
            <w:rtl/>
          </w:rPr>
        </w:r>
        <w:r w:rsidR="00E2488C" w:rsidRPr="00412496">
          <w:rPr>
            <w:rStyle w:val="Hyperlink"/>
            <w:b w:val="0"/>
            <w:bCs w:val="0"/>
            <w:webHidden/>
            <w:rtl/>
          </w:rPr>
          <w:fldChar w:fldCharType="separate"/>
        </w:r>
        <w:r>
          <w:rPr>
            <w:rStyle w:val="Hyperlink"/>
            <w:b w:val="0"/>
            <w:bCs w:val="0"/>
            <w:noProof/>
            <w:webHidden/>
            <w:rtl/>
          </w:rPr>
          <w:t>18</w:t>
        </w:r>
        <w:r w:rsidR="00E2488C" w:rsidRPr="00412496">
          <w:rPr>
            <w:rStyle w:val="Hyperlink"/>
            <w:b w:val="0"/>
            <w:bCs w:val="0"/>
            <w:webHidden/>
            <w:rtl/>
          </w:rPr>
          <w:fldChar w:fldCharType="end"/>
        </w:r>
      </w:hyperlink>
    </w:p>
    <w:p w14:paraId="5507A57C" w14:textId="1CC59A7B" w:rsidR="00E2488C" w:rsidRPr="00412496" w:rsidRDefault="00797F32" w:rsidP="00412496">
      <w:pPr>
        <w:pStyle w:val="TableofFigures"/>
        <w:tabs>
          <w:tab w:val="right" w:leader="dot" w:pos="10479"/>
        </w:tabs>
        <w:rPr>
          <w:rStyle w:val="Hyperlink"/>
          <w:b w:val="0"/>
          <w:bCs w:val="0"/>
          <w:rtl/>
        </w:rPr>
      </w:pPr>
      <w:hyperlink w:anchor="_Toc87785575" w:history="1">
        <w:r w:rsidR="00E2488C" w:rsidRPr="00412496">
          <w:rPr>
            <w:rStyle w:val="Hyperlink"/>
            <w:b w:val="0"/>
            <w:bCs w:val="0"/>
            <w:noProof/>
            <w:rtl/>
          </w:rPr>
          <w:t>3-1- هز</w:t>
        </w:r>
        <w:r w:rsidR="00E2488C" w:rsidRPr="00412496">
          <w:rPr>
            <w:rStyle w:val="Hyperlink"/>
            <w:rFonts w:hint="cs"/>
            <w:b w:val="0"/>
            <w:bCs w:val="0"/>
            <w:noProof/>
            <w:rtl/>
          </w:rPr>
          <w:t>ی</w:t>
        </w:r>
        <w:r w:rsidR="00E2488C" w:rsidRPr="00412496">
          <w:rPr>
            <w:rStyle w:val="Hyperlink"/>
            <w:b w:val="0"/>
            <w:bCs w:val="0"/>
            <w:noProof/>
            <w:rtl/>
          </w:rPr>
          <w:t>نه‌ها</w:t>
        </w:r>
        <w:r w:rsidR="00E2488C" w:rsidRPr="00412496">
          <w:rPr>
            <w:rStyle w:val="Hyperlink"/>
            <w:rFonts w:hint="cs"/>
            <w:b w:val="0"/>
            <w:bCs w:val="0"/>
            <w:noProof/>
            <w:rtl/>
          </w:rPr>
          <w:t>ی</w:t>
        </w:r>
        <w:r w:rsidR="00E2488C" w:rsidRPr="00412496">
          <w:rPr>
            <w:rStyle w:val="Hyperlink"/>
            <w:b w:val="0"/>
            <w:bCs w:val="0"/>
            <w:noProof/>
            <w:rtl/>
          </w:rPr>
          <w:t xml:space="preserve"> سرما</w:t>
        </w:r>
        <w:r w:rsidR="00E2488C" w:rsidRPr="00412496">
          <w:rPr>
            <w:rStyle w:val="Hyperlink"/>
            <w:rFonts w:hint="cs"/>
            <w:b w:val="0"/>
            <w:bCs w:val="0"/>
            <w:noProof/>
            <w:rtl/>
          </w:rPr>
          <w:t>ی</w:t>
        </w:r>
        <w:r w:rsidR="00E2488C" w:rsidRPr="00412496">
          <w:rPr>
            <w:rStyle w:val="Hyperlink"/>
            <w:rFonts w:hint="eastAsia"/>
            <w:b w:val="0"/>
            <w:bCs w:val="0"/>
            <w:noProof/>
            <w:rtl/>
          </w:rPr>
          <w:t>ه</w:t>
        </w:r>
        <w:r w:rsidR="00E2488C" w:rsidRPr="00412496">
          <w:rPr>
            <w:rStyle w:val="Hyperlink"/>
            <w:b w:val="0"/>
            <w:bCs w:val="0"/>
            <w:noProof/>
            <w:rtl/>
          </w:rPr>
          <w:t xml:space="preserve"> گذار</w:t>
        </w:r>
        <w:r w:rsidR="00E2488C" w:rsidRPr="00412496">
          <w:rPr>
            <w:rStyle w:val="Hyperlink"/>
            <w:rFonts w:hint="cs"/>
            <w:b w:val="0"/>
            <w:bCs w:val="0"/>
            <w:noProof/>
            <w:rtl/>
          </w:rPr>
          <w:t>ی</w:t>
        </w:r>
        <w:r w:rsidR="00E2488C" w:rsidRPr="00412496">
          <w:rPr>
            <w:rStyle w:val="Hyperlink"/>
            <w:b w:val="0"/>
            <w:bCs w:val="0"/>
            <w:noProof/>
            <w:rtl/>
          </w:rPr>
          <w:t xml:space="preserve"> ثابت طرح</w:t>
        </w:r>
        <w:r w:rsidR="00E2488C" w:rsidRPr="00412496">
          <w:rPr>
            <w:rStyle w:val="Hyperlink"/>
            <w:b w:val="0"/>
            <w:bCs w:val="0"/>
            <w:webHidden/>
            <w:rtl/>
          </w:rPr>
          <w:tab/>
        </w:r>
        <w:r w:rsidR="00E2488C" w:rsidRPr="00412496">
          <w:rPr>
            <w:rStyle w:val="Hyperlink"/>
            <w:b w:val="0"/>
            <w:bCs w:val="0"/>
            <w:webHidden/>
            <w:rtl/>
          </w:rPr>
          <w:fldChar w:fldCharType="begin"/>
        </w:r>
        <w:r w:rsidR="00E2488C" w:rsidRPr="00412496">
          <w:rPr>
            <w:rStyle w:val="Hyperlink"/>
            <w:b w:val="0"/>
            <w:bCs w:val="0"/>
            <w:webHidden/>
            <w:rtl/>
          </w:rPr>
          <w:instrText xml:space="preserve"> </w:instrText>
        </w:r>
        <w:r w:rsidR="00E2488C" w:rsidRPr="00412496">
          <w:rPr>
            <w:rStyle w:val="Hyperlink"/>
            <w:b w:val="0"/>
            <w:bCs w:val="0"/>
            <w:webHidden/>
          </w:rPr>
          <w:instrText xml:space="preserve">PAGEREF </w:instrText>
        </w:r>
        <w:r w:rsidR="00E2488C" w:rsidRPr="00412496">
          <w:rPr>
            <w:rStyle w:val="Hyperlink"/>
            <w:b w:val="0"/>
            <w:bCs w:val="0"/>
            <w:webHidden/>
            <w:rtl/>
          </w:rPr>
          <w:instrText>_</w:instrText>
        </w:r>
        <w:r w:rsidR="00E2488C" w:rsidRPr="00412496">
          <w:rPr>
            <w:rStyle w:val="Hyperlink"/>
            <w:b w:val="0"/>
            <w:bCs w:val="0"/>
            <w:webHidden/>
          </w:rPr>
          <w:instrText>Toc</w:instrText>
        </w:r>
        <w:r w:rsidR="00E2488C" w:rsidRPr="00412496">
          <w:rPr>
            <w:rStyle w:val="Hyperlink"/>
            <w:b w:val="0"/>
            <w:bCs w:val="0"/>
            <w:webHidden/>
            <w:rtl/>
          </w:rPr>
          <w:instrText xml:space="preserve">87785575 </w:instrText>
        </w:r>
        <w:r w:rsidR="00E2488C" w:rsidRPr="00412496">
          <w:rPr>
            <w:rStyle w:val="Hyperlink"/>
            <w:b w:val="0"/>
            <w:bCs w:val="0"/>
            <w:webHidden/>
          </w:rPr>
          <w:instrText>\h</w:instrText>
        </w:r>
        <w:r w:rsidR="00E2488C" w:rsidRPr="00412496">
          <w:rPr>
            <w:rStyle w:val="Hyperlink"/>
            <w:b w:val="0"/>
            <w:bCs w:val="0"/>
            <w:webHidden/>
            <w:rtl/>
          </w:rPr>
          <w:instrText xml:space="preserve"> </w:instrText>
        </w:r>
        <w:r w:rsidR="00E2488C" w:rsidRPr="00412496">
          <w:rPr>
            <w:rStyle w:val="Hyperlink"/>
            <w:b w:val="0"/>
            <w:bCs w:val="0"/>
            <w:webHidden/>
            <w:rtl/>
          </w:rPr>
        </w:r>
        <w:r w:rsidR="00E2488C" w:rsidRPr="00412496">
          <w:rPr>
            <w:rStyle w:val="Hyperlink"/>
            <w:b w:val="0"/>
            <w:bCs w:val="0"/>
            <w:webHidden/>
            <w:rtl/>
          </w:rPr>
          <w:fldChar w:fldCharType="separate"/>
        </w:r>
        <w:r>
          <w:rPr>
            <w:rStyle w:val="Hyperlink"/>
            <w:b w:val="0"/>
            <w:bCs w:val="0"/>
            <w:noProof/>
            <w:webHidden/>
            <w:rtl/>
          </w:rPr>
          <w:t>18</w:t>
        </w:r>
        <w:r w:rsidR="00E2488C" w:rsidRPr="00412496">
          <w:rPr>
            <w:rStyle w:val="Hyperlink"/>
            <w:b w:val="0"/>
            <w:bCs w:val="0"/>
            <w:webHidden/>
            <w:rtl/>
          </w:rPr>
          <w:fldChar w:fldCharType="end"/>
        </w:r>
      </w:hyperlink>
    </w:p>
    <w:p w14:paraId="21646000" w14:textId="76965FEC" w:rsidR="00E2488C" w:rsidRPr="00412496" w:rsidRDefault="00797F32" w:rsidP="00412496">
      <w:pPr>
        <w:pStyle w:val="TableofFigures"/>
        <w:tabs>
          <w:tab w:val="right" w:leader="dot" w:pos="10479"/>
        </w:tabs>
        <w:rPr>
          <w:rStyle w:val="Hyperlink"/>
          <w:b w:val="0"/>
          <w:bCs w:val="0"/>
          <w:rtl/>
        </w:rPr>
      </w:pPr>
      <w:hyperlink w:anchor="_Toc87785576" w:history="1">
        <w:r w:rsidR="00E2488C" w:rsidRPr="00412496">
          <w:rPr>
            <w:rStyle w:val="Hyperlink"/>
            <w:b w:val="0"/>
            <w:bCs w:val="0"/>
            <w:noProof/>
            <w:rtl/>
          </w:rPr>
          <w:t>3-1-1- زم</w:t>
        </w:r>
        <w:r w:rsidR="00E2488C" w:rsidRPr="00412496">
          <w:rPr>
            <w:rStyle w:val="Hyperlink"/>
            <w:rFonts w:hint="cs"/>
            <w:b w:val="0"/>
            <w:bCs w:val="0"/>
            <w:noProof/>
            <w:rtl/>
          </w:rPr>
          <w:t>ی</w:t>
        </w:r>
        <w:r w:rsidR="00E2488C" w:rsidRPr="00412496">
          <w:rPr>
            <w:rStyle w:val="Hyperlink"/>
            <w:rFonts w:hint="eastAsia"/>
            <w:b w:val="0"/>
            <w:bCs w:val="0"/>
            <w:noProof/>
            <w:rtl/>
          </w:rPr>
          <w:t>ن</w:t>
        </w:r>
        <w:r w:rsidR="00E2488C" w:rsidRPr="00412496">
          <w:rPr>
            <w:rStyle w:val="Hyperlink"/>
            <w:b w:val="0"/>
            <w:bCs w:val="0"/>
            <w:webHidden/>
            <w:rtl/>
          </w:rPr>
          <w:tab/>
        </w:r>
        <w:r w:rsidR="00E2488C" w:rsidRPr="00412496">
          <w:rPr>
            <w:rStyle w:val="Hyperlink"/>
            <w:b w:val="0"/>
            <w:bCs w:val="0"/>
            <w:webHidden/>
            <w:rtl/>
          </w:rPr>
          <w:fldChar w:fldCharType="begin"/>
        </w:r>
        <w:r w:rsidR="00E2488C" w:rsidRPr="00412496">
          <w:rPr>
            <w:rStyle w:val="Hyperlink"/>
            <w:b w:val="0"/>
            <w:bCs w:val="0"/>
            <w:webHidden/>
            <w:rtl/>
          </w:rPr>
          <w:instrText xml:space="preserve"> </w:instrText>
        </w:r>
        <w:r w:rsidR="00E2488C" w:rsidRPr="00412496">
          <w:rPr>
            <w:rStyle w:val="Hyperlink"/>
            <w:b w:val="0"/>
            <w:bCs w:val="0"/>
            <w:webHidden/>
          </w:rPr>
          <w:instrText xml:space="preserve">PAGEREF </w:instrText>
        </w:r>
        <w:r w:rsidR="00E2488C" w:rsidRPr="00412496">
          <w:rPr>
            <w:rStyle w:val="Hyperlink"/>
            <w:b w:val="0"/>
            <w:bCs w:val="0"/>
            <w:webHidden/>
            <w:rtl/>
          </w:rPr>
          <w:instrText>_</w:instrText>
        </w:r>
        <w:r w:rsidR="00E2488C" w:rsidRPr="00412496">
          <w:rPr>
            <w:rStyle w:val="Hyperlink"/>
            <w:b w:val="0"/>
            <w:bCs w:val="0"/>
            <w:webHidden/>
          </w:rPr>
          <w:instrText>Toc</w:instrText>
        </w:r>
        <w:r w:rsidR="00E2488C" w:rsidRPr="00412496">
          <w:rPr>
            <w:rStyle w:val="Hyperlink"/>
            <w:b w:val="0"/>
            <w:bCs w:val="0"/>
            <w:webHidden/>
            <w:rtl/>
          </w:rPr>
          <w:instrText xml:space="preserve">87785576 </w:instrText>
        </w:r>
        <w:r w:rsidR="00E2488C" w:rsidRPr="00412496">
          <w:rPr>
            <w:rStyle w:val="Hyperlink"/>
            <w:b w:val="0"/>
            <w:bCs w:val="0"/>
            <w:webHidden/>
          </w:rPr>
          <w:instrText>\h</w:instrText>
        </w:r>
        <w:r w:rsidR="00E2488C" w:rsidRPr="00412496">
          <w:rPr>
            <w:rStyle w:val="Hyperlink"/>
            <w:b w:val="0"/>
            <w:bCs w:val="0"/>
            <w:webHidden/>
            <w:rtl/>
          </w:rPr>
          <w:instrText xml:space="preserve"> </w:instrText>
        </w:r>
        <w:r w:rsidR="00E2488C" w:rsidRPr="00412496">
          <w:rPr>
            <w:rStyle w:val="Hyperlink"/>
            <w:b w:val="0"/>
            <w:bCs w:val="0"/>
            <w:webHidden/>
            <w:rtl/>
          </w:rPr>
        </w:r>
        <w:r w:rsidR="00E2488C" w:rsidRPr="00412496">
          <w:rPr>
            <w:rStyle w:val="Hyperlink"/>
            <w:b w:val="0"/>
            <w:bCs w:val="0"/>
            <w:webHidden/>
            <w:rtl/>
          </w:rPr>
          <w:fldChar w:fldCharType="separate"/>
        </w:r>
        <w:r>
          <w:rPr>
            <w:rStyle w:val="Hyperlink"/>
            <w:b w:val="0"/>
            <w:bCs w:val="0"/>
            <w:noProof/>
            <w:webHidden/>
            <w:rtl/>
          </w:rPr>
          <w:t>19</w:t>
        </w:r>
        <w:r w:rsidR="00E2488C" w:rsidRPr="00412496">
          <w:rPr>
            <w:rStyle w:val="Hyperlink"/>
            <w:b w:val="0"/>
            <w:bCs w:val="0"/>
            <w:webHidden/>
            <w:rtl/>
          </w:rPr>
          <w:fldChar w:fldCharType="end"/>
        </w:r>
      </w:hyperlink>
    </w:p>
    <w:p w14:paraId="22C3A8FB" w14:textId="29F5323F" w:rsidR="00E2488C" w:rsidRPr="00412496" w:rsidRDefault="00797F32" w:rsidP="00412496">
      <w:pPr>
        <w:pStyle w:val="TableofFigures"/>
        <w:tabs>
          <w:tab w:val="right" w:leader="dot" w:pos="10479"/>
        </w:tabs>
        <w:rPr>
          <w:rStyle w:val="Hyperlink"/>
          <w:b w:val="0"/>
          <w:bCs w:val="0"/>
          <w:rtl/>
        </w:rPr>
      </w:pPr>
      <w:hyperlink w:anchor="_Toc87785577" w:history="1">
        <w:r w:rsidR="00E2488C" w:rsidRPr="00412496">
          <w:rPr>
            <w:rStyle w:val="Hyperlink"/>
            <w:b w:val="0"/>
            <w:bCs w:val="0"/>
            <w:noProof/>
            <w:rtl/>
          </w:rPr>
          <w:t>3-1-2- محوطه ساز</w:t>
        </w:r>
        <w:r w:rsidR="00E2488C" w:rsidRPr="00412496">
          <w:rPr>
            <w:rStyle w:val="Hyperlink"/>
            <w:rFonts w:hint="cs"/>
            <w:b w:val="0"/>
            <w:bCs w:val="0"/>
            <w:noProof/>
            <w:rtl/>
          </w:rPr>
          <w:t>ی</w:t>
        </w:r>
        <w:r w:rsidR="00E2488C" w:rsidRPr="00412496">
          <w:rPr>
            <w:rStyle w:val="Hyperlink"/>
            <w:b w:val="0"/>
            <w:bCs w:val="0"/>
            <w:webHidden/>
            <w:rtl/>
          </w:rPr>
          <w:tab/>
        </w:r>
        <w:r w:rsidR="00E2488C" w:rsidRPr="00412496">
          <w:rPr>
            <w:rStyle w:val="Hyperlink"/>
            <w:b w:val="0"/>
            <w:bCs w:val="0"/>
            <w:webHidden/>
            <w:rtl/>
          </w:rPr>
          <w:fldChar w:fldCharType="begin"/>
        </w:r>
        <w:r w:rsidR="00E2488C" w:rsidRPr="00412496">
          <w:rPr>
            <w:rStyle w:val="Hyperlink"/>
            <w:b w:val="0"/>
            <w:bCs w:val="0"/>
            <w:webHidden/>
            <w:rtl/>
          </w:rPr>
          <w:instrText xml:space="preserve"> </w:instrText>
        </w:r>
        <w:r w:rsidR="00E2488C" w:rsidRPr="00412496">
          <w:rPr>
            <w:rStyle w:val="Hyperlink"/>
            <w:b w:val="0"/>
            <w:bCs w:val="0"/>
            <w:webHidden/>
          </w:rPr>
          <w:instrText xml:space="preserve">PAGEREF </w:instrText>
        </w:r>
        <w:r w:rsidR="00E2488C" w:rsidRPr="00412496">
          <w:rPr>
            <w:rStyle w:val="Hyperlink"/>
            <w:b w:val="0"/>
            <w:bCs w:val="0"/>
            <w:webHidden/>
            <w:rtl/>
          </w:rPr>
          <w:instrText>_</w:instrText>
        </w:r>
        <w:r w:rsidR="00E2488C" w:rsidRPr="00412496">
          <w:rPr>
            <w:rStyle w:val="Hyperlink"/>
            <w:b w:val="0"/>
            <w:bCs w:val="0"/>
            <w:webHidden/>
          </w:rPr>
          <w:instrText>Toc</w:instrText>
        </w:r>
        <w:r w:rsidR="00E2488C" w:rsidRPr="00412496">
          <w:rPr>
            <w:rStyle w:val="Hyperlink"/>
            <w:b w:val="0"/>
            <w:bCs w:val="0"/>
            <w:webHidden/>
            <w:rtl/>
          </w:rPr>
          <w:instrText xml:space="preserve">87785577 </w:instrText>
        </w:r>
        <w:r w:rsidR="00E2488C" w:rsidRPr="00412496">
          <w:rPr>
            <w:rStyle w:val="Hyperlink"/>
            <w:b w:val="0"/>
            <w:bCs w:val="0"/>
            <w:webHidden/>
          </w:rPr>
          <w:instrText>\h</w:instrText>
        </w:r>
        <w:r w:rsidR="00E2488C" w:rsidRPr="00412496">
          <w:rPr>
            <w:rStyle w:val="Hyperlink"/>
            <w:b w:val="0"/>
            <w:bCs w:val="0"/>
            <w:webHidden/>
            <w:rtl/>
          </w:rPr>
          <w:instrText xml:space="preserve"> </w:instrText>
        </w:r>
        <w:r w:rsidR="00E2488C" w:rsidRPr="00412496">
          <w:rPr>
            <w:rStyle w:val="Hyperlink"/>
            <w:b w:val="0"/>
            <w:bCs w:val="0"/>
            <w:webHidden/>
            <w:rtl/>
          </w:rPr>
        </w:r>
        <w:r w:rsidR="00E2488C" w:rsidRPr="00412496">
          <w:rPr>
            <w:rStyle w:val="Hyperlink"/>
            <w:b w:val="0"/>
            <w:bCs w:val="0"/>
            <w:webHidden/>
            <w:rtl/>
          </w:rPr>
          <w:fldChar w:fldCharType="separate"/>
        </w:r>
        <w:r>
          <w:rPr>
            <w:rStyle w:val="Hyperlink"/>
            <w:b w:val="0"/>
            <w:bCs w:val="0"/>
            <w:noProof/>
            <w:webHidden/>
            <w:rtl/>
          </w:rPr>
          <w:t>19</w:t>
        </w:r>
        <w:r w:rsidR="00E2488C" w:rsidRPr="00412496">
          <w:rPr>
            <w:rStyle w:val="Hyperlink"/>
            <w:b w:val="0"/>
            <w:bCs w:val="0"/>
            <w:webHidden/>
            <w:rtl/>
          </w:rPr>
          <w:fldChar w:fldCharType="end"/>
        </w:r>
      </w:hyperlink>
    </w:p>
    <w:p w14:paraId="47367BE0" w14:textId="061F1296" w:rsidR="00E2488C" w:rsidRPr="00412496" w:rsidRDefault="00797F32" w:rsidP="00412496">
      <w:pPr>
        <w:pStyle w:val="TableofFigures"/>
        <w:tabs>
          <w:tab w:val="right" w:leader="dot" w:pos="10479"/>
        </w:tabs>
        <w:rPr>
          <w:rStyle w:val="Hyperlink"/>
          <w:b w:val="0"/>
          <w:bCs w:val="0"/>
          <w:rtl/>
        </w:rPr>
      </w:pPr>
      <w:hyperlink w:anchor="_Toc87785578" w:history="1">
        <w:r w:rsidR="00E2488C" w:rsidRPr="00412496">
          <w:rPr>
            <w:rStyle w:val="Hyperlink"/>
            <w:b w:val="0"/>
            <w:bCs w:val="0"/>
            <w:noProof/>
            <w:rtl/>
          </w:rPr>
          <w:t>3-1-3- هز</w:t>
        </w:r>
        <w:r w:rsidR="00E2488C" w:rsidRPr="00412496">
          <w:rPr>
            <w:rStyle w:val="Hyperlink"/>
            <w:rFonts w:hint="cs"/>
            <w:b w:val="0"/>
            <w:bCs w:val="0"/>
            <w:noProof/>
            <w:rtl/>
          </w:rPr>
          <w:t>ی</w:t>
        </w:r>
        <w:r w:rsidR="00E2488C" w:rsidRPr="00412496">
          <w:rPr>
            <w:rStyle w:val="Hyperlink"/>
            <w:rFonts w:hint="eastAsia"/>
            <w:b w:val="0"/>
            <w:bCs w:val="0"/>
            <w:noProof/>
            <w:rtl/>
          </w:rPr>
          <w:t>نه</w:t>
        </w:r>
        <w:r w:rsidR="00E2488C" w:rsidRPr="00412496">
          <w:rPr>
            <w:rStyle w:val="Hyperlink"/>
            <w:b w:val="0"/>
            <w:bCs w:val="0"/>
            <w:noProof/>
            <w:rtl/>
          </w:rPr>
          <w:t xml:space="preserve"> تجه</w:t>
        </w:r>
        <w:r w:rsidR="00E2488C" w:rsidRPr="00412496">
          <w:rPr>
            <w:rStyle w:val="Hyperlink"/>
            <w:rFonts w:hint="cs"/>
            <w:b w:val="0"/>
            <w:bCs w:val="0"/>
            <w:noProof/>
            <w:rtl/>
          </w:rPr>
          <w:t>ی</w:t>
        </w:r>
        <w:r w:rsidR="00E2488C" w:rsidRPr="00412496">
          <w:rPr>
            <w:rStyle w:val="Hyperlink"/>
            <w:rFonts w:hint="eastAsia"/>
            <w:b w:val="0"/>
            <w:bCs w:val="0"/>
            <w:noProof/>
            <w:rtl/>
          </w:rPr>
          <w:t>زات</w:t>
        </w:r>
        <w:r w:rsidR="00E2488C" w:rsidRPr="00412496">
          <w:rPr>
            <w:rStyle w:val="Hyperlink"/>
            <w:b w:val="0"/>
            <w:bCs w:val="0"/>
            <w:noProof/>
            <w:rtl/>
          </w:rPr>
          <w:t xml:space="preserve"> و تکنولوژ</w:t>
        </w:r>
        <w:r w:rsidR="00E2488C" w:rsidRPr="00412496">
          <w:rPr>
            <w:rStyle w:val="Hyperlink"/>
            <w:rFonts w:hint="cs"/>
            <w:b w:val="0"/>
            <w:bCs w:val="0"/>
            <w:noProof/>
            <w:rtl/>
          </w:rPr>
          <w:t>ی</w:t>
        </w:r>
        <w:r w:rsidR="00E2488C" w:rsidRPr="00412496">
          <w:rPr>
            <w:rStyle w:val="Hyperlink"/>
            <w:b w:val="0"/>
            <w:bCs w:val="0"/>
            <w:webHidden/>
            <w:rtl/>
          </w:rPr>
          <w:tab/>
        </w:r>
        <w:r w:rsidR="00E2488C" w:rsidRPr="00412496">
          <w:rPr>
            <w:rStyle w:val="Hyperlink"/>
            <w:b w:val="0"/>
            <w:bCs w:val="0"/>
            <w:webHidden/>
            <w:rtl/>
          </w:rPr>
          <w:fldChar w:fldCharType="begin"/>
        </w:r>
        <w:r w:rsidR="00E2488C" w:rsidRPr="00412496">
          <w:rPr>
            <w:rStyle w:val="Hyperlink"/>
            <w:b w:val="0"/>
            <w:bCs w:val="0"/>
            <w:webHidden/>
            <w:rtl/>
          </w:rPr>
          <w:instrText xml:space="preserve"> </w:instrText>
        </w:r>
        <w:r w:rsidR="00E2488C" w:rsidRPr="00412496">
          <w:rPr>
            <w:rStyle w:val="Hyperlink"/>
            <w:b w:val="0"/>
            <w:bCs w:val="0"/>
            <w:webHidden/>
          </w:rPr>
          <w:instrText xml:space="preserve">PAGEREF </w:instrText>
        </w:r>
        <w:r w:rsidR="00E2488C" w:rsidRPr="00412496">
          <w:rPr>
            <w:rStyle w:val="Hyperlink"/>
            <w:b w:val="0"/>
            <w:bCs w:val="0"/>
            <w:webHidden/>
            <w:rtl/>
          </w:rPr>
          <w:instrText>_</w:instrText>
        </w:r>
        <w:r w:rsidR="00E2488C" w:rsidRPr="00412496">
          <w:rPr>
            <w:rStyle w:val="Hyperlink"/>
            <w:b w:val="0"/>
            <w:bCs w:val="0"/>
            <w:webHidden/>
          </w:rPr>
          <w:instrText>Toc</w:instrText>
        </w:r>
        <w:r w:rsidR="00E2488C" w:rsidRPr="00412496">
          <w:rPr>
            <w:rStyle w:val="Hyperlink"/>
            <w:b w:val="0"/>
            <w:bCs w:val="0"/>
            <w:webHidden/>
            <w:rtl/>
          </w:rPr>
          <w:instrText xml:space="preserve">87785578 </w:instrText>
        </w:r>
        <w:r w:rsidR="00E2488C" w:rsidRPr="00412496">
          <w:rPr>
            <w:rStyle w:val="Hyperlink"/>
            <w:b w:val="0"/>
            <w:bCs w:val="0"/>
            <w:webHidden/>
          </w:rPr>
          <w:instrText>\h</w:instrText>
        </w:r>
        <w:r w:rsidR="00E2488C" w:rsidRPr="00412496">
          <w:rPr>
            <w:rStyle w:val="Hyperlink"/>
            <w:b w:val="0"/>
            <w:bCs w:val="0"/>
            <w:webHidden/>
            <w:rtl/>
          </w:rPr>
          <w:instrText xml:space="preserve"> </w:instrText>
        </w:r>
        <w:r w:rsidR="00E2488C" w:rsidRPr="00412496">
          <w:rPr>
            <w:rStyle w:val="Hyperlink"/>
            <w:b w:val="0"/>
            <w:bCs w:val="0"/>
            <w:webHidden/>
            <w:rtl/>
          </w:rPr>
        </w:r>
        <w:r w:rsidR="00E2488C" w:rsidRPr="00412496">
          <w:rPr>
            <w:rStyle w:val="Hyperlink"/>
            <w:b w:val="0"/>
            <w:bCs w:val="0"/>
            <w:webHidden/>
            <w:rtl/>
          </w:rPr>
          <w:fldChar w:fldCharType="separate"/>
        </w:r>
        <w:r>
          <w:rPr>
            <w:rStyle w:val="Hyperlink"/>
            <w:b w:val="0"/>
            <w:bCs w:val="0"/>
            <w:noProof/>
            <w:webHidden/>
            <w:rtl/>
          </w:rPr>
          <w:t>20</w:t>
        </w:r>
        <w:r w:rsidR="00E2488C" w:rsidRPr="00412496">
          <w:rPr>
            <w:rStyle w:val="Hyperlink"/>
            <w:b w:val="0"/>
            <w:bCs w:val="0"/>
            <w:webHidden/>
            <w:rtl/>
          </w:rPr>
          <w:fldChar w:fldCharType="end"/>
        </w:r>
      </w:hyperlink>
    </w:p>
    <w:p w14:paraId="103B2049" w14:textId="5C6D75BB" w:rsidR="00E2488C" w:rsidRPr="00412496" w:rsidRDefault="00797F32" w:rsidP="00412496">
      <w:pPr>
        <w:pStyle w:val="TableofFigures"/>
        <w:tabs>
          <w:tab w:val="right" w:leader="dot" w:pos="10479"/>
        </w:tabs>
        <w:rPr>
          <w:rStyle w:val="Hyperlink"/>
          <w:b w:val="0"/>
          <w:bCs w:val="0"/>
          <w:rtl/>
        </w:rPr>
      </w:pPr>
      <w:hyperlink w:anchor="_Toc87785579" w:history="1">
        <w:r w:rsidR="00E2488C" w:rsidRPr="00412496">
          <w:rPr>
            <w:rStyle w:val="Hyperlink"/>
            <w:b w:val="0"/>
            <w:bCs w:val="0"/>
            <w:noProof/>
            <w:rtl/>
          </w:rPr>
          <w:t>3-1-4- هز</w:t>
        </w:r>
        <w:r w:rsidR="00E2488C" w:rsidRPr="00412496">
          <w:rPr>
            <w:rStyle w:val="Hyperlink"/>
            <w:rFonts w:hint="cs"/>
            <w:b w:val="0"/>
            <w:bCs w:val="0"/>
            <w:noProof/>
            <w:rtl/>
          </w:rPr>
          <w:t>ی</w:t>
        </w:r>
        <w:r w:rsidR="00E2488C" w:rsidRPr="00412496">
          <w:rPr>
            <w:rStyle w:val="Hyperlink"/>
            <w:rFonts w:hint="eastAsia"/>
            <w:b w:val="0"/>
            <w:bCs w:val="0"/>
            <w:noProof/>
            <w:rtl/>
          </w:rPr>
          <w:t>نه</w:t>
        </w:r>
        <w:r w:rsidR="00E2488C" w:rsidRPr="00412496">
          <w:rPr>
            <w:rStyle w:val="Hyperlink"/>
            <w:b w:val="0"/>
            <w:bCs w:val="0"/>
            <w:noProof/>
            <w:rtl/>
          </w:rPr>
          <w:t xml:space="preserve"> تاس</w:t>
        </w:r>
        <w:r w:rsidR="00E2488C" w:rsidRPr="00412496">
          <w:rPr>
            <w:rStyle w:val="Hyperlink"/>
            <w:rFonts w:hint="cs"/>
            <w:b w:val="0"/>
            <w:bCs w:val="0"/>
            <w:noProof/>
            <w:rtl/>
          </w:rPr>
          <w:t>ی</w:t>
        </w:r>
        <w:r w:rsidR="00E2488C" w:rsidRPr="00412496">
          <w:rPr>
            <w:rStyle w:val="Hyperlink"/>
            <w:rFonts w:hint="eastAsia"/>
            <w:b w:val="0"/>
            <w:bCs w:val="0"/>
            <w:noProof/>
            <w:rtl/>
          </w:rPr>
          <w:t>سات</w:t>
        </w:r>
        <w:r w:rsidR="00E2488C" w:rsidRPr="00412496">
          <w:rPr>
            <w:rStyle w:val="Hyperlink"/>
            <w:b w:val="0"/>
            <w:bCs w:val="0"/>
            <w:noProof/>
            <w:rtl/>
          </w:rPr>
          <w:t xml:space="preserve"> و انشعابات</w:t>
        </w:r>
        <w:r w:rsidR="00E2488C" w:rsidRPr="00412496">
          <w:rPr>
            <w:rStyle w:val="Hyperlink"/>
            <w:b w:val="0"/>
            <w:bCs w:val="0"/>
            <w:webHidden/>
            <w:rtl/>
          </w:rPr>
          <w:tab/>
        </w:r>
        <w:r w:rsidR="00E2488C" w:rsidRPr="00412496">
          <w:rPr>
            <w:rStyle w:val="Hyperlink"/>
            <w:b w:val="0"/>
            <w:bCs w:val="0"/>
            <w:webHidden/>
            <w:rtl/>
          </w:rPr>
          <w:fldChar w:fldCharType="begin"/>
        </w:r>
        <w:r w:rsidR="00E2488C" w:rsidRPr="00412496">
          <w:rPr>
            <w:rStyle w:val="Hyperlink"/>
            <w:b w:val="0"/>
            <w:bCs w:val="0"/>
            <w:webHidden/>
            <w:rtl/>
          </w:rPr>
          <w:instrText xml:space="preserve"> </w:instrText>
        </w:r>
        <w:r w:rsidR="00E2488C" w:rsidRPr="00412496">
          <w:rPr>
            <w:rStyle w:val="Hyperlink"/>
            <w:b w:val="0"/>
            <w:bCs w:val="0"/>
            <w:webHidden/>
          </w:rPr>
          <w:instrText xml:space="preserve">PAGEREF </w:instrText>
        </w:r>
        <w:r w:rsidR="00E2488C" w:rsidRPr="00412496">
          <w:rPr>
            <w:rStyle w:val="Hyperlink"/>
            <w:b w:val="0"/>
            <w:bCs w:val="0"/>
            <w:webHidden/>
            <w:rtl/>
          </w:rPr>
          <w:instrText>_</w:instrText>
        </w:r>
        <w:r w:rsidR="00E2488C" w:rsidRPr="00412496">
          <w:rPr>
            <w:rStyle w:val="Hyperlink"/>
            <w:b w:val="0"/>
            <w:bCs w:val="0"/>
            <w:webHidden/>
          </w:rPr>
          <w:instrText>Toc</w:instrText>
        </w:r>
        <w:r w:rsidR="00E2488C" w:rsidRPr="00412496">
          <w:rPr>
            <w:rStyle w:val="Hyperlink"/>
            <w:b w:val="0"/>
            <w:bCs w:val="0"/>
            <w:webHidden/>
            <w:rtl/>
          </w:rPr>
          <w:instrText xml:space="preserve">87785579 </w:instrText>
        </w:r>
        <w:r w:rsidR="00E2488C" w:rsidRPr="00412496">
          <w:rPr>
            <w:rStyle w:val="Hyperlink"/>
            <w:b w:val="0"/>
            <w:bCs w:val="0"/>
            <w:webHidden/>
          </w:rPr>
          <w:instrText>\h</w:instrText>
        </w:r>
        <w:r w:rsidR="00E2488C" w:rsidRPr="00412496">
          <w:rPr>
            <w:rStyle w:val="Hyperlink"/>
            <w:b w:val="0"/>
            <w:bCs w:val="0"/>
            <w:webHidden/>
            <w:rtl/>
          </w:rPr>
          <w:instrText xml:space="preserve"> </w:instrText>
        </w:r>
        <w:r w:rsidR="00E2488C" w:rsidRPr="00412496">
          <w:rPr>
            <w:rStyle w:val="Hyperlink"/>
            <w:b w:val="0"/>
            <w:bCs w:val="0"/>
            <w:webHidden/>
            <w:rtl/>
          </w:rPr>
        </w:r>
        <w:r w:rsidR="00E2488C" w:rsidRPr="00412496">
          <w:rPr>
            <w:rStyle w:val="Hyperlink"/>
            <w:b w:val="0"/>
            <w:bCs w:val="0"/>
            <w:webHidden/>
            <w:rtl/>
          </w:rPr>
          <w:fldChar w:fldCharType="separate"/>
        </w:r>
        <w:r>
          <w:rPr>
            <w:rStyle w:val="Hyperlink"/>
            <w:b w:val="0"/>
            <w:bCs w:val="0"/>
            <w:noProof/>
            <w:webHidden/>
            <w:rtl/>
          </w:rPr>
          <w:t>21</w:t>
        </w:r>
        <w:r w:rsidR="00E2488C" w:rsidRPr="00412496">
          <w:rPr>
            <w:rStyle w:val="Hyperlink"/>
            <w:b w:val="0"/>
            <w:bCs w:val="0"/>
            <w:webHidden/>
            <w:rtl/>
          </w:rPr>
          <w:fldChar w:fldCharType="end"/>
        </w:r>
      </w:hyperlink>
    </w:p>
    <w:p w14:paraId="4752572D" w14:textId="3732D4CF" w:rsidR="00E2488C" w:rsidRPr="00412496" w:rsidRDefault="00797F32" w:rsidP="00412496">
      <w:pPr>
        <w:pStyle w:val="TableofFigures"/>
        <w:tabs>
          <w:tab w:val="right" w:leader="dot" w:pos="10479"/>
        </w:tabs>
        <w:rPr>
          <w:rStyle w:val="Hyperlink"/>
          <w:b w:val="0"/>
          <w:bCs w:val="0"/>
          <w:rtl/>
        </w:rPr>
      </w:pPr>
      <w:hyperlink w:anchor="_Toc87785580" w:history="1">
        <w:r w:rsidR="00E2488C" w:rsidRPr="00412496">
          <w:rPr>
            <w:rStyle w:val="Hyperlink"/>
            <w:b w:val="0"/>
            <w:bCs w:val="0"/>
            <w:noProof/>
            <w:rtl/>
          </w:rPr>
          <w:t>3-2- وضع</w:t>
        </w:r>
        <w:r w:rsidR="00E2488C" w:rsidRPr="00412496">
          <w:rPr>
            <w:rStyle w:val="Hyperlink"/>
            <w:rFonts w:hint="cs"/>
            <w:b w:val="0"/>
            <w:bCs w:val="0"/>
            <w:noProof/>
            <w:rtl/>
          </w:rPr>
          <w:t>ی</w:t>
        </w:r>
        <w:r w:rsidR="00E2488C" w:rsidRPr="00412496">
          <w:rPr>
            <w:rStyle w:val="Hyperlink"/>
            <w:rFonts w:hint="eastAsia"/>
            <w:b w:val="0"/>
            <w:bCs w:val="0"/>
            <w:noProof/>
            <w:rtl/>
          </w:rPr>
          <w:t>ت</w:t>
        </w:r>
        <w:r w:rsidR="00E2488C" w:rsidRPr="00412496">
          <w:rPr>
            <w:rStyle w:val="Hyperlink"/>
            <w:b w:val="0"/>
            <w:bCs w:val="0"/>
            <w:noProof/>
            <w:rtl/>
          </w:rPr>
          <w:t xml:space="preserve"> تأم</w:t>
        </w:r>
        <w:r w:rsidR="00E2488C" w:rsidRPr="00412496">
          <w:rPr>
            <w:rStyle w:val="Hyperlink"/>
            <w:rFonts w:hint="cs"/>
            <w:b w:val="0"/>
            <w:bCs w:val="0"/>
            <w:noProof/>
            <w:rtl/>
          </w:rPr>
          <w:t>ی</w:t>
        </w:r>
        <w:r w:rsidR="00E2488C" w:rsidRPr="00412496">
          <w:rPr>
            <w:rStyle w:val="Hyperlink"/>
            <w:rFonts w:hint="eastAsia"/>
            <w:b w:val="0"/>
            <w:bCs w:val="0"/>
            <w:noProof/>
            <w:rtl/>
          </w:rPr>
          <w:t>ن</w:t>
        </w:r>
        <w:r w:rsidR="00E2488C" w:rsidRPr="00412496">
          <w:rPr>
            <w:rStyle w:val="Hyperlink"/>
            <w:b w:val="0"/>
            <w:bCs w:val="0"/>
            <w:noProof/>
            <w:rtl/>
          </w:rPr>
          <w:t xml:space="preserve"> ن</w:t>
        </w:r>
        <w:r w:rsidR="00E2488C" w:rsidRPr="00412496">
          <w:rPr>
            <w:rStyle w:val="Hyperlink"/>
            <w:rFonts w:hint="cs"/>
            <w:b w:val="0"/>
            <w:bCs w:val="0"/>
            <w:noProof/>
            <w:rtl/>
          </w:rPr>
          <w:t>ی</w:t>
        </w:r>
        <w:r w:rsidR="00E2488C" w:rsidRPr="00412496">
          <w:rPr>
            <w:rStyle w:val="Hyperlink"/>
            <w:rFonts w:hint="eastAsia"/>
            <w:b w:val="0"/>
            <w:bCs w:val="0"/>
            <w:noProof/>
            <w:rtl/>
          </w:rPr>
          <w:t>رو</w:t>
        </w:r>
        <w:r w:rsidR="00E2488C" w:rsidRPr="00412496">
          <w:rPr>
            <w:rStyle w:val="Hyperlink"/>
            <w:rFonts w:hint="cs"/>
            <w:b w:val="0"/>
            <w:bCs w:val="0"/>
            <w:noProof/>
            <w:rtl/>
          </w:rPr>
          <w:t>ی</w:t>
        </w:r>
        <w:r w:rsidR="00E2488C" w:rsidRPr="00412496">
          <w:rPr>
            <w:rStyle w:val="Hyperlink"/>
            <w:b w:val="0"/>
            <w:bCs w:val="0"/>
            <w:noProof/>
            <w:rtl/>
          </w:rPr>
          <w:t xml:space="preserve"> انسان</w:t>
        </w:r>
        <w:r w:rsidR="00E2488C" w:rsidRPr="00412496">
          <w:rPr>
            <w:rStyle w:val="Hyperlink"/>
            <w:rFonts w:hint="cs"/>
            <w:b w:val="0"/>
            <w:bCs w:val="0"/>
            <w:noProof/>
            <w:rtl/>
          </w:rPr>
          <w:t>ی</w:t>
        </w:r>
        <w:r w:rsidR="00E2488C" w:rsidRPr="00412496">
          <w:rPr>
            <w:rStyle w:val="Hyperlink"/>
            <w:b w:val="0"/>
            <w:bCs w:val="0"/>
            <w:noProof/>
            <w:rtl/>
          </w:rPr>
          <w:t xml:space="preserve"> و تعداد اشتغال</w:t>
        </w:r>
        <w:r w:rsidR="00E2488C" w:rsidRPr="00412496">
          <w:rPr>
            <w:rStyle w:val="Hyperlink"/>
            <w:b w:val="0"/>
            <w:bCs w:val="0"/>
            <w:webHidden/>
            <w:rtl/>
          </w:rPr>
          <w:tab/>
        </w:r>
        <w:r w:rsidR="00E2488C" w:rsidRPr="00412496">
          <w:rPr>
            <w:rStyle w:val="Hyperlink"/>
            <w:b w:val="0"/>
            <w:bCs w:val="0"/>
            <w:webHidden/>
            <w:rtl/>
          </w:rPr>
          <w:fldChar w:fldCharType="begin"/>
        </w:r>
        <w:r w:rsidR="00E2488C" w:rsidRPr="00412496">
          <w:rPr>
            <w:rStyle w:val="Hyperlink"/>
            <w:b w:val="0"/>
            <w:bCs w:val="0"/>
            <w:webHidden/>
            <w:rtl/>
          </w:rPr>
          <w:instrText xml:space="preserve"> </w:instrText>
        </w:r>
        <w:r w:rsidR="00E2488C" w:rsidRPr="00412496">
          <w:rPr>
            <w:rStyle w:val="Hyperlink"/>
            <w:b w:val="0"/>
            <w:bCs w:val="0"/>
            <w:webHidden/>
          </w:rPr>
          <w:instrText xml:space="preserve">PAGEREF </w:instrText>
        </w:r>
        <w:r w:rsidR="00E2488C" w:rsidRPr="00412496">
          <w:rPr>
            <w:rStyle w:val="Hyperlink"/>
            <w:b w:val="0"/>
            <w:bCs w:val="0"/>
            <w:webHidden/>
            <w:rtl/>
          </w:rPr>
          <w:instrText>_</w:instrText>
        </w:r>
        <w:r w:rsidR="00E2488C" w:rsidRPr="00412496">
          <w:rPr>
            <w:rStyle w:val="Hyperlink"/>
            <w:b w:val="0"/>
            <w:bCs w:val="0"/>
            <w:webHidden/>
          </w:rPr>
          <w:instrText>Toc</w:instrText>
        </w:r>
        <w:r w:rsidR="00E2488C" w:rsidRPr="00412496">
          <w:rPr>
            <w:rStyle w:val="Hyperlink"/>
            <w:b w:val="0"/>
            <w:bCs w:val="0"/>
            <w:webHidden/>
            <w:rtl/>
          </w:rPr>
          <w:instrText xml:space="preserve">87785580 </w:instrText>
        </w:r>
        <w:r w:rsidR="00E2488C" w:rsidRPr="00412496">
          <w:rPr>
            <w:rStyle w:val="Hyperlink"/>
            <w:b w:val="0"/>
            <w:bCs w:val="0"/>
            <w:webHidden/>
          </w:rPr>
          <w:instrText>\h</w:instrText>
        </w:r>
        <w:r w:rsidR="00E2488C" w:rsidRPr="00412496">
          <w:rPr>
            <w:rStyle w:val="Hyperlink"/>
            <w:b w:val="0"/>
            <w:bCs w:val="0"/>
            <w:webHidden/>
            <w:rtl/>
          </w:rPr>
          <w:instrText xml:space="preserve"> </w:instrText>
        </w:r>
        <w:r w:rsidR="00E2488C" w:rsidRPr="00412496">
          <w:rPr>
            <w:rStyle w:val="Hyperlink"/>
            <w:b w:val="0"/>
            <w:bCs w:val="0"/>
            <w:webHidden/>
            <w:rtl/>
          </w:rPr>
        </w:r>
        <w:r w:rsidR="00E2488C" w:rsidRPr="00412496">
          <w:rPr>
            <w:rStyle w:val="Hyperlink"/>
            <w:b w:val="0"/>
            <w:bCs w:val="0"/>
            <w:webHidden/>
            <w:rtl/>
          </w:rPr>
          <w:fldChar w:fldCharType="separate"/>
        </w:r>
        <w:r>
          <w:rPr>
            <w:rStyle w:val="Hyperlink"/>
            <w:b w:val="0"/>
            <w:bCs w:val="0"/>
            <w:noProof/>
            <w:webHidden/>
            <w:rtl/>
          </w:rPr>
          <w:t>23</w:t>
        </w:r>
        <w:r w:rsidR="00E2488C" w:rsidRPr="00412496">
          <w:rPr>
            <w:rStyle w:val="Hyperlink"/>
            <w:b w:val="0"/>
            <w:bCs w:val="0"/>
            <w:webHidden/>
            <w:rtl/>
          </w:rPr>
          <w:fldChar w:fldCharType="end"/>
        </w:r>
      </w:hyperlink>
    </w:p>
    <w:p w14:paraId="3CE73E34" w14:textId="04B8DD00" w:rsidR="00E2488C" w:rsidRPr="00412496" w:rsidRDefault="00797F32" w:rsidP="00412496">
      <w:pPr>
        <w:pStyle w:val="TableofFigures"/>
        <w:tabs>
          <w:tab w:val="right" w:leader="dot" w:pos="10479"/>
        </w:tabs>
        <w:rPr>
          <w:rStyle w:val="Hyperlink"/>
          <w:b w:val="0"/>
          <w:bCs w:val="0"/>
          <w:rtl/>
        </w:rPr>
      </w:pPr>
      <w:hyperlink w:anchor="_Toc87785581" w:history="1">
        <w:r w:rsidR="00E2488C" w:rsidRPr="00412496">
          <w:rPr>
            <w:rStyle w:val="Hyperlink"/>
            <w:b w:val="0"/>
            <w:bCs w:val="0"/>
            <w:noProof/>
            <w:rtl/>
          </w:rPr>
          <w:t>3-3- مواد اول</w:t>
        </w:r>
        <w:r w:rsidR="00E2488C" w:rsidRPr="00412496">
          <w:rPr>
            <w:rStyle w:val="Hyperlink"/>
            <w:rFonts w:hint="cs"/>
            <w:b w:val="0"/>
            <w:bCs w:val="0"/>
            <w:noProof/>
            <w:rtl/>
          </w:rPr>
          <w:t>ی</w:t>
        </w:r>
        <w:r w:rsidR="00E2488C" w:rsidRPr="00412496">
          <w:rPr>
            <w:rStyle w:val="Hyperlink"/>
            <w:rFonts w:hint="eastAsia"/>
            <w:b w:val="0"/>
            <w:bCs w:val="0"/>
            <w:noProof/>
            <w:rtl/>
          </w:rPr>
          <w:t>ه</w:t>
        </w:r>
        <w:r w:rsidR="00E2488C" w:rsidRPr="00412496">
          <w:rPr>
            <w:rStyle w:val="Hyperlink"/>
            <w:b w:val="0"/>
            <w:bCs w:val="0"/>
            <w:noProof/>
            <w:rtl/>
          </w:rPr>
          <w:t xml:space="preserve"> مصرف</w:t>
        </w:r>
        <w:r w:rsidR="00E2488C" w:rsidRPr="00412496">
          <w:rPr>
            <w:rStyle w:val="Hyperlink"/>
            <w:rFonts w:hint="cs"/>
            <w:b w:val="0"/>
            <w:bCs w:val="0"/>
            <w:noProof/>
            <w:rtl/>
          </w:rPr>
          <w:t>ی</w:t>
        </w:r>
        <w:r w:rsidR="00E2488C" w:rsidRPr="00412496">
          <w:rPr>
            <w:rStyle w:val="Hyperlink"/>
            <w:b w:val="0"/>
            <w:bCs w:val="0"/>
            <w:webHidden/>
            <w:rtl/>
          </w:rPr>
          <w:tab/>
        </w:r>
        <w:r w:rsidR="00E2488C" w:rsidRPr="00412496">
          <w:rPr>
            <w:rStyle w:val="Hyperlink"/>
            <w:b w:val="0"/>
            <w:bCs w:val="0"/>
            <w:webHidden/>
            <w:rtl/>
          </w:rPr>
          <w:fldChar w:fldCharType="begin"/>
        </w:r>
        <w:r w:rsidR="00E2488C" w:rsidRPr="00412496">
          <w:rPr>
            <w:rStyle w:val="Hyperlink"/>
            <w:b w:val="0"/>
            <w:bCs w:val="0"/>
            <w:webHidden/>
            <w:rtl/>
          </w:rPr>
          <w:instrText xml:space="preserve"> </w:instrText>
        </w:r>
        <w:r w:rsidR="00E2488C" w:rsidRPr="00412496">
          <w:rPr>
            <w:rStyle w:val="Hyperlink"/>
            <w:b w:val="0"/>
            <w:bCs w:val="0"/>
            <w:webHidden/>
          </w:rPr>
          <w:instrText xml:space="preserve">PAGEREF </w:instrText>
        </w:r>
        <w:r w:rsidR="00E2488C" w:rsidRPr="00412496">
          <w:rPr>
            <w:rStyle w:val="Hyperlink"/>
            <w:b w:val="0"/>
            <w:bCs w:val="0"/>
            <w:webHidden/>
            <w:rtl/>
          </w:rPr>
          <w:instrText>_</w:instrText>
        </w:r>
        <w:r w:rsidR="00E2488C" w:rsidRPr="00412496">
          <w:rPr>
            <w:rStyle w:val="Hyperlink"/>
            <w:b w:val="0"/>
            <w:bCs w:val="0"/>
            <w:webHidden/>
          </w:rPr>
          <w:instrText>Toc</w:instrText>
        </w:r>
        <w:r w:rsidR="00E2488C" w:rsidRPr="00412496">
          <w:rPr>
            <w:rStyle w:val="Hyperlink"/>
            <w:b w:val="0"/>
            <w:bCs w:val="0"/>
            <w:webHidden/>
            <w:rtl/>
          </w:rPr>
          <w:instrText xml:space="preserve">87785581 </w:instrText>
        </w:r>
        <w:r w:rsidR="00E2488C" w:rsidRPr="00412496">
          <w:rPr>
            <w:rStyle w:val="Hyperlink"/>
            <w:b w:val="0"/>
            <w:bCs w:val="0"/>
            <w:webHidden/>
          </w:rPr>
          <w:instrText>\h</w:instrText>
        </w:r>
        <w:r w:rsidR="00E2488C" w:rsidRPr="00412496">
          <w:rPr>
            <w:rStyle w:val="Hyperlink"/>
            <w:b w:val="0"/>
            <w:bCs w:val="0"/>
            <w:webHidden/>
            <w:rtl/>
          </w:rPr>
          <w:instrText xml:space="preserve"> </w:instrText>
        </w:r>
        <w:r w:rsidR="00E2488C" w:rsidRPr="00412496">
          <w:rPr>
            <w:rStyle w:val="Hyperlink"/>
            <w:b w:val="0"/>
            <w:bCs w:val="0"/>
            <w:webHidden/>
            <w:rtl/>
          </w:rPr>
        </w:r>
        <w:r w:rsidR="00E2488C" w:rsidRPr="00412496">
          <w:rPr>
            <w:rStyle w:val="Hyperlink"/>
            <w:b w:val="0"/>
            <w:bCs w:val="0"/>
            <w:webHidden/>
            <w:rtl/>
          </w:rPr>
          <w:fldChar w:fldCharType="separate"/>
        </w:r>
        <w:r>
          <w:rPr>
            <w:rStyle w:val="Hyperlink"/>
            <w:b w:val="0"/>
            <w:bCs w:val="0"/>
            <w:noProof/>
            <w:webHidden/>
            <w:rtl/>
          </w:rPr>
          <w:t>24</w:t>
        </w:r>
        <w:r w:rsidR="00E2488C" w:rsidRPr="00412496">
          <w:rPr>
            <w:rStyle w:val="Hyperlink"/>
            <w:b w:val="0"/>
            <w:bCs w:val="0"/>
            <w:webHidden/>
            <w:rtl/>
          </w:rPr>
          <w:fldChar w:fldCharType="end"/>
        </w:r>
      </w:hyperlink>
    </w:p>
    <w:p w14:paraId="0E4A171A" w14:textId="659F5A5A" w:rsidR="00E2488C" w:rsidRPr="00412496" w:rsidRDefault="00797F32" w:rsidP="00412496">
      <w:pPr>
        <w:pStyle w:val="TableofFigures"/>
        <w:tabs>
          <w:tab w:val="right" w:leader="dot" w:pos="10479"/>
        </w:tabs>
        <w:rPr>
          <w:rStyle w:val="Hyperlink"/>
          <w:b w:val="0"/>
          <w:bCs w:val="0"/>
          <w:rtl/>
        </w:rPr>
      </w:pPr>
      <w:hyperlink w:anchor="_Toc87785582" w:history="1">
        <w:r w:rsidR="00E2488C" w:rsidRPr="00412496">
          <w:rPr>
            <w:rStyle w:val="Hyperlink"/>
            <w:b w:val="0"/>
            <w:bCs w:val="0"/>
            <w:noProof/>
            <w:rtl/>
          </w:rPr>
          <w:t>3-4- برآورد هز</w:t>
        </w:r>
        <w:r w:rsidR="00E2488C" w:rsidRPr="00412496">
          <w:rPr>
            <w:rStyle w:val="Hyperlink"/>
            <w:rFonts w:hint="cs"/>
            <w:b w:val="0"/>
            <w:bCs w:val="0"/>
            <w:noProof/>
            <w:rtl/>
          </w:rPr>
          <w:t>ی</w:t>
        </w:r>
        <w:r w:rsidR="00E2488C" w:rsidRPr="00412496">
          <w:rPr>
            <w:rStyle w:val="Hyperlink"/>
            <w:rFonts w:hint="eastAsia"/>
            <w:b w:val="0"/>
            <w:bCs w:val="0"/>
            <w:noProof/>
            <w:rtl/>
          </w:rPr>
          <w:t>نه</w:t>
        </w:r>
        <w:r w:rsidR="00E2488C" w:rsidRPr="00412496">
          <w:rPr>
            <w:rStyle w:val="Hyperlink"/>
            <w:b w:val="0"/>
            <w:bCs w:val="0"/>
            <w:noProof/>
            <w:rtl/>
          </w:rPr>
          <w:t xml:space="preserve"> سال</w:t>
        </w:r>
        <w:r w:rsidR="00E2488C" w:rsidRPr="00412496">
          <w:rPr>
            <w:rStyle w:val="Hyperlink"/>
            <w:rFonts w:hint="cs"/>
            <w:b w:val="0"/>
            <w:bCs w:val="0"/>
            <w:noProof/>
            <w:rtl/>
          </w:rPr>
          <w:t>ی</w:t>
        </w:r>
        <w:r w:rsidR="00E2488C" w:rsidRPr="00412496">
          <w:rPr>
            <w:rStyle w:val="Hyperlink"/>
            <w:rFonts w:hint="eastAsia"/>
            <w:b w:val="0"/>
            <w:bCs w:val="0"/>
            <w:noProof/>
            <w:rtl/>
          </w:rPr>
          <w:t>انه</w:t>
        </w:r>
        <w:r w:rsidR="00E2488C" w:rsidRPr="00412496">
          <w:rPr>
            <w:rStyle w:val="Hyperlink"/>
            <w:b w:val="0"/>
            <w:bCs w:val="0"/>
            <w:noProof/>
            <w:rtl/>
          </w:rPr>
          <w:t xml:space="preserve"> آب، برق و گاز</w:t>
        </w:r>
        <w:r w:rsidR="00E2488C" w:rsidRPr="00412496">
          <w:rPr>
            <w:rStyle w:val="Hyperlink"/>
            <w:b w:val="0"/>
            <w:bCs w:val="0"/>
            <w:webHidden/>
            <w:rtl/>
          </w:rPr>
          <w:tab/>
        </w:r>
        <w:r w:rsidR="00E2488C" w:rsidRPr="00412496">
          <w:rPr>
            <w:rStyle w:val="Hyperlink"/>
            <w:b w:val="0"/>
            <w:bCs w:val="0"/>
            <w:webHidden/>
            <w:rtl/>
          </w:rPr>
          <w:fldChar w:fldCharType="begin"/>
        </w:r>
        <w:r w:rsidR="00E2488C" w:rsidRPr="00412496">
          <w:rPr>
            <w:rStyle w:val="Hyperlink"/>
            <w:b w:val="0"/>
            <w:bCs w:val="0"/>
            <w:webHidden/>
            <w:rtl/>
          </w:rPr>
          <w:instrText xml:space="preserve"> </w:instrText>
        </w:r>
        <w:r w:rsidR="00E2488C" w:rsidRPr="00412496">
          <w:rPr>
            <w:rStyle w:val="Hyperlink"/>
            <w:b w:val="0"/>
            <w:bCs w:val="0"/>
            <w:webHidden/>
          </w:rPr>
          <w:instrText xml:space="preserve">PAGEREF </w:instrText>
        </w:r>
        <w:r w:rsidR="00E2488C" w:rsidRPr="00412496">
          <w:rPr>
            <w:rStyle w:val="Hyperlink"/>
            <w:b w:val="0"/>
            <w:bCs w:val="0"/>
            <w:webHidden/>
            <w:rtl/>
          </w:rPr>
          <w:instrText>_</w:instrText>
        </w:r>
        <w:r w:rsidR="00E2488C" w:rsidRPr="00412496">
          <w:rPr>
            <w:rStyle w:val="Hyperlink"/>
            <w:b w:val="0"/>
            <w:bCs w:val="0"/>
            <w:webHidden/>
          </w:rPr>
          <w:instrText>Toc</w:instrText>
        </w:r>
        <w:r w:rsidR="00E2488C" w:rsidRPr="00412496">
          <w:rPr>
            <w:rStyle w:val="Hyperlink"/>
            <w:b w:val="0"/>
            <w:bCs w:val="0"/>
            <w:webHidden/>
            <w:rtl/>
          </w:rPr>
          <w:instrText xml:space="preserve">87785582 </w:instrText>
        </w:r>
        <w:r w:rsidR="00E2488C" w:rsidRPr="00412496">
          <w:rPr>
            <w:rStyle w:val="Hyperlink"/>
            <w:b w:val="0"/>
            <w:bCs w:val="0"/>
            <w:webHidden/>
          </w:rPr>
          <w:instrText>\h</w:instrText>
        </w:r>
        <w:r w:rsidR="00E2488C" w:rsidRPr="00412496">
          <w:rPr>
            <w:rStyle w:val="Hyperlink"/>
            <w:b w:val="0"/>
            <w:bCs w:val="0"/>
            <w:webHidden/>
            <w:rtl/>
          </w:rPr>
          <w:instrText xml:space="preserve"> </w:instrText>
        </w:r>
        <w:r w:rsidR="00E2488C" w:rsidRPr="00412496">
          <w:rPr>
            <w:rStyle w:val="Hyperlink"/>
            <w:b w:val="0"/>
            <w:bCs w:val="0"/>
            <w:webHidden/>
            <w:rtl/>
          </w:rPr>
        </w:r>
        <w:r w:rsidR="00E2488C" w:rsidRPr="00412496">
          <w:rPr>
            <w:rStyle w:val="Hyperlink"/>
            <w:b w:val="0"/>
            <w:bCs w:val="0"/>
            <w:webHidden/>
            <w:rtl/>
          </w:rPr>
          <w:fldChar w:fldCharType="separate"/>
        </w:r>
        <w:r>
          <w:rPr>
            <w:rStyle w:val="Hyperlink"/>
            <w:b w:val="0"/>
            <w:bCs w:val="0"/>
            <w:noProof/>
            <w:webHidden/>
            <w:rtl/>
          </w:rPr>
          <w:t>25</w:t>
        </w:r>
        <w:r w:rsidR="00E2488C" w:rsidRPr="00412496">
          <w:rPr>
            <w:rStyle w:val="Hyperlink"/>
            <w:b w:val="0"/>
            <w:bCs w:val="0"/>
            <w:webHidden/>
            <w:rtl/>
          </w:rPr>
          <w:fldChar w:fldCharType="end"/>
        </w:r>
      </w:hyperlink>
    </w:p>
    <w:p w14:paraId="4B64FB7D" w14:textId="73DDAC3B" w:rsidR="00E2488C" w:rsidRPr="00412496" w:rsidRDefault="00797F32" w:rsidP="00412496">
      <w:pPr>
        <w:pStyle w:val="TableofFigures"/>
        <w:tabs>
          <w:tab w:val="right" w:leader="dot" w:pos="10479"/>
        </w:tabs>
        <w:rPr>
          <w:rStyle w:val="Hyperlink"/>
          <w:b w:val="0"/>
          <w:bCs w:val="0"/>
          <w:rtl/>
        </w:rPr>
      </w:pPr>
      <w:hyperlink w:anchor="_Toc87785583" w:history="1">
        <w:r w:rsidR="00E2488C" w:rsidRPr="00412496">
          <w:rPr>
            <w:rStyle w:val="Hyperlink"/>
            <w:b w:val="0"/>
            <w:bCs w:val="0"/>
            <w:noProof/>
            <w:rtl/>
          </w:rPr>
          <w:t>3-5- برآورد سرما</w:t>
        </w:r>
        <w:r w:rsidR="00E2488C" w:rsidRPr="00412496">
          <w:rPr>
            <w:rStyle w:val="Hyperlink"/>
            <w:rFonts w:hint="cs"/>
            <w:b w:val="0"/>
            <w:bCs w:val="0"/>
            <w:noProof/>
            <w:rtl/>
          </w:rPr>
          <w:t>ی</w:t>
        </w:r>
        <w:r w:rsidR="00E2488C" w:rsidRPr="00412496">
          <w:rPr>
            <w:rStyle w:val="Hyperlink"/>
            <w:rFonts w:hint="eastAsia"/>
            <w:b w:val="0"/>
            <w:bCs w:val="0"/>
            <w:noProof/>
            <w:rtl/>
          </w:rPr>
          <w:t>ه</w:t>
        </w:r>
        <w:r w:rsidR="00E2488C" w:rsidRPr="00412496">
          <w:rPr>
            <w:rStyle w:val="Hyperlink"/>
            <w:b w:val="0"/>
            <w:bCs w:val="0"/>
            <w:noProof/>
            <w:rtl/>
          </w:rPr>
          <w:t xml:space="preserve"> در گردش</w:t>
        </w:r>
        <w:r w:rsidR="00E2488C" w:rsidRPr="00412496">
          <w:rPr>
            <w:rStyle w:val="Hyperlink"/>
            <w:b w:val="0"/>
            <w:bCs w:val="0"/>
            <w:webHidden/>
            <w:rtl/>
          </w:rPr>
          <w:tab/>
        </w:r>
        <w:r w:rsidR="00E2488C" w:rsidRPr="00412496">
          <w:rPr>
            <w:rStyle w:val="Hyperlink"/>
            <w:b w:val="0"/>
            <w:bCs w:val="0"/>
            <w:webHidden/>
            <w:rtl/>
          </w:rPr>
          <w:fldChar w:fldCharType="begin"/>
        </w:r>
        <w:r w:rsidR="00E2488C" w:rsidRPr="00412496">
          <w:rPr>
            <w:rStyle w:val="Hyperlink"/>
            <w:b w:val="0"/>
            <w:bCs w:val="0"/>
            <w:webHidden/>
            <w:rtl/>
          </w:rPr>
          <w:instrText xml:space="preserve"> </w:instrText>
        </w:r>
        <w:r w:rsidR="00E2488C" w:rsidRPr="00412496">
          <w:rPr>
            <w:rStyle w:val="Hyperlink"/>
            <w:b w:val="0"/>
            <w:bCs w:val="0"/>
            <w:webHidden/>
          </w:rPr>
          <w:instrText xml:space="preserve">PAGEREF </w:instrText>
        </w:r>
        <w:r w:rsidR="00E2488C" w:rsidRPr="00412496">
          <w:rPr>
            <w:rStyle w:val="Hyperlink"/>
            <w:b w:val="0"/>
            <w:bCs w:val="0"/>
            <w:webHidden/>
            <w:rtl/>
          </w:rPr>
          <w:instrText>_</w:instrText>
        </w:r>
        <w:r w:rsidR="00E2488C" w:rsidRPr="00412496">
          <w:rPr>
            <w:rStyle w:val="Hyperlink"/>
            <w:b w:val="0"/>
            <w:bCs w:val="0"/>
            <w:webHidden/>
          </w:rPr>
          <w:instrText>Toc</w:instrText>
        </w:r>
        <w:r w:rsidR="00E2488C" w:rsidRPr="00412496">
          <w:rPr>
            <w:rStyle w:val="Hyperlink"/>
            <w:b w:val="0"/>
            <w:bCs w:val="0"/>
            <w:webHidden/>
            <w:rtl/>
          </w:rPr>
          <w:instrText xml:space="preserve">87785583 </w:instrText>
        </w:r>
        <w:r w:rsidR="00E2488C" w:rsidRPr="00412496">
          <w:rPr>
            <w:rStyle w:val="Hyperlink"/>
            <w:b w:val="0"/>
            <w:bCs w:val="0"/>
            <w:webHidden/>
          </w:rPr>
          <w:instrText>\h</w:instrText>
        </w:r>
        <w:r w:rsidR="00E2488C" w:rsidRPr="00412496">
          <w:rPr>
            <w:rStyle w:val="Hyperlink"/>
            <w:b w:val="0"/>
            <w:bCs w:val="0"/>
            <w:webHidden/>
            <w:rtl/>
          </w:rPr>
          <w:instrText xml:space="preserve"> </w:instrText>
        </w:r>
        <w:r w:rsidR="00E2488C" w:rsidRPr="00412496">
          <w:rPr>
            <w:rStyle w:val="Hyperlink"/>
            <w:b w:val="0"/>
            <w:bCs w:val="0"/>
            <w:webHidden/>
            <w:rtl/>
          </w:rPr>
        </w:r>
        <w:r w:rsidR="00E2488C" w:rsidRPr="00412496">
          <w:rPr>
            <w:rStyle w:val="Hyperlink"/>
            <w:b w:val="0"/>
            <w:bCs w:val="0"/>
            <w:webHidden/>
            <w:rtl/>
          </w:rPr>
          <w:fldChar w:fldCharType="separate"/>
        </w:r>
        <w:r>
          <w:rPr>
            <w:rStyle w:val="Hyperlink"/>
            <w:b w:val="0"/>
            <w:bCs w:val="0"/>
            <w:noProof/>
            <w:webHidden/>
            <w:rtl/>
          </w:rPr>
          <w:t>25</w:t>
        </w:r>
        <w:r w:rsidR="00E2488C" w:rsidRPr="00412496">
          <w:rPr>
            <w:rStyle w:val="Hyperlink"/>
            <w:b w:val="0"/>
            <w:bCs w:val="0"/>
            <w:webHidden/>
            <w:rtl/>
          </w:rPr>
          <w:fldChar w:fldCharType="end"/>
        </w:r>
      </w:hyperlink>
    </w:p>
    <w:p w14:paraId="7C10C957" w14:textId="2168CF9B" w:rsidR="00E2488C" w:rsidRPr="00412496" w:rsidRDefault="00797F32" w:rsidP="00412496">
      <w:pPr>
        <w:pStyle w:val="TableofFigures"/>
        <w:tabs>
          <w:tab w:val="right" w:leader="dot" w:pos="10479"/>
        </w:tabs>
        <w:rPr>
          <w:rStyle w:val="Hyperlink"/>
          <w:b w:val="0"/>
          <w:bCs w:val="0"/>
          <w:rtl/>
        </w:rPr>
      </w:pPr>
      <w:hyperlink w:anchor="_Toc87785584" w:history="1">
        <w:r w:rsidR="00E2488C" w:rsidRPr="00412496">
          <w:rPr>
            <w:rStyle w:val="Hyperlink"/>
            <w:b w:val="0"/>
            <w:bCs w:val="0"/>
            <w:noProof/>
            <w:rtl/>
          </w:rPr>
          <w:t>3-6- برآورد هز</w:t>
        </w:r>
        <w:r w:rsidR="00E2488C" w:rsidRPr="00412496">
          <w:rPr>
            <w:rStyle w:val="Hyperlink"/>
            <w:rFonts w:hint="cs"/>
            <w:b w:val="0"/>
            <w:bCs w:val="0"/>
            <w:noProof/>
            <w:rtl/>
          </w:rPr>
          <w:t>ی</w:t>
        </w:r>
        <w:r w:rsidR="00E2488C" w:rsidRPr="00412496">
          <w:rPr>
            <w:rStyle w:val="Hyperlink"/>
            <w:b w:val="0"/>
            <w:bCs w:val="0"/>
            <w:noProof/>
            <w:rtl/>
          </w:rPr>
          <w:t>نه‌ها</w:t>
        </w:r>
        <w:r w:rsidR="00E2488C" w:rsidRPr="00412496">
          <w:rPr>
            <w:rStyle w:val="Hyperlink"/>
            <w:rFonts w:hint="cs"/>
            <w:b w:val="0"/>
            <w:bCs w:val="0"/>
            <w:noProof/>
            <w:rtl/>
          </w:rPr>
          <w:t>ی</w:t>
        </w:r>
        <w:r w:rsidR="00E2488C" w:rsidRPr="00412496">
          <w:rPr>
            <w:rStyle w:val="Hyperlink"/>
            <w:b w:val="0"/>
            <w:bCs w:val="0"/>
            <w:noProof/>
            <w:rtl/>
          </w:rPr>
          <w:t xml:space="preserve"> تول</w:t>
        </w:r>
        <w:r w:rsidR="00E2488C" w:rsidRPr="00412496">
          <w:rPr>
            <w:rStyle w:val="Hyperlink"/>
            <w:rFonts w:hint="cs"/>
            <w:b w:val="0"/>
            <w:bCs w:val="0"/>
            <w:noProof/>
            <w:rtl/>
          </w:rPr>
          <w:t>ی</w:t>
        </w:r>
        <w:r w:rsidR="00E2488C" w:rsidRPr="00412496">
          <w:rPr>
            <w:rStyle w:val="Hyperlink"/>
            <w:rFonts w:hint="eastAsia"/>
            <w:b w:val="0"/>
            <w:bCs w:val="0"/>
            <w:noProof/>
            <w:rtl/>
          </w:rPr>
          <w:t>د</w:t>
        </w:r>
        <w:r w:rsidR="00E2488C" w:rsidRPr="00412496">
          <w:rPr>
            <w:rStyle w:val="Hyperlink"/>
            <w:b w:val="0"/>
            <w:bCs w:val="0"/>
            <w:webHidden/>
            <w:rtl/>
          </w:rPr>
          <w:tab/>
        </w:r>
        <w:r w:rsidR="00E2488C" w:rsidRPr="00412496">
          <w:rPr>
            <w:rStyle w:val="Hyperlink"/>
            <w:b w:val="0"/>
            <w:bCs w:val="0"/>
            <w:webHidden/>
            <w:rtl/>
          </w:rPr>
          <w:fldChar w:fldCharType="begin"/>
        </w:r>
        <w:r w:rsidR="00E2488C" w:rsidRPr="00412496">
          <w:rPr>
            <w:rStyle w:val="Hyperlink"/>
            <w:b w:val="0"/>
            <w:bCs w:val="0"/>
            <w:webHidden/>
            <w:rtl/>
          </w:rPr>
          <w:instrText xml:space="preserve"> </w:instrText>
        </w:r>
        <w:r w:rsidR="00E2488C" w:rsidRPr="00412496">
          <w:rPr>
            <w:rStyle w:val="Hyperlink"/>
            <w:b w:val="0"/>
            <w:bCs w:val="0"/>
            <w:webHidden/>
          </w:rPr>
          <w:instrText xml:space="preserve">PAGEREF </w:instrText>
        </w:r>
        <w:r w:rsidR="00E2488C" w:rsidRPr="00412496">
          <w:rPr>
            <w:rStyle w:val="Hyperlink"/>
            <w:b w:val="0"/>
            <w:bCs w:val="0"/>
            <w:webHidden/>
            <w:rtl/>
          </w:rPr>
          <w:instrText>_</w:instrText>
        </w:r>
        <w:r w:rsidR="00E2488C" w:rsidRPr="00412496">
          <w:rPr>
            <w:rStyle w:val="Hyperlink"/>
            <w:b w:val="0"/>
            <w:bCs w:val="0"/>
            <w:webHidden/>
          </w:rPr>
          <w:instrText>Toc</w:instrText>
        </w:r>
        <w:r w:rsidR="00E2488C" w:rsidRPr="00412496">
          <w:rPr>
            <w:rStyle w:val="Hyperlink"/>
            <w:b w:val="0"/>
            <w:bCs w:val="0"/>
            <w:webHidden/>
            <w:rtl/>
          </w:rPr>
          <w:instrText xml:space="preserve">87785584 </w:instrText>
        </w:r>
        <w:r w:rsidR="00E2488C" w:rsidRPr="00412496">
          <w:rPr>
            <w:rStyle w:val="Hyperlink"/>
            <w:b w:val="0"/>
            <w:bCs w:val="0"/>
            <w:webHidden/>
          </w:rPr>
          <w:instrText>\h</w:instrText>
        </w:r>
        <w:r w:rsidR="00E2488C" w:rsidRPr="00412496">
          <w:rPr>
            <w:rStyle w:val="Hyperlink"/>
            <w:b w:val="0"/>
            <w:bCs w:val="0"/>
            <w:webHidden/>
            <w:rtl/>
          </w:rPr>
          <w:instrText xml:space="preserve"> </w:instrText>
        </w:r>
        <w:r w:rsidR="00E2488C" w:rsidRPr="00412496">
          <w:rPr>
            <w:rStyle w:val="Hyperlink"/>
            <w:b w:val="0"/>
            <w:bCs w:val="0"/>
            <w:webHidden/>
            <w:rtl/>
          </w:rPr>
        </w:r>
        <w:r w:rsidR="00E2488C" w:rsidRPr="00412496">
          <w:rPr>
            <w:rStyle w:val="Hyperlink"/>
            <w:b w:val="0"/>
            <w:bCs w:val="0"/>
            <w:webHidden/>
            <w:rtl/>
          </w:rPr>
          <w:fldChar w:fldCharType="separate"/>
        </w:r>
        <w:r>
          <w:rPr>
            <w:rStyle w:val="Hyperlink"/>
            <w:b w:val="0"/>
            <w:bCs w:val="0"/>
            <w:noProof/>
            <w:webHidden/>
            <w:rtl/>
          </w:rPr>
          <w:t>26</w:t>
        </w:r>
        <w:r w:rsidR="00E2488C" w:rsidRPr="00412496">
          <w:rPr>
            <w:rStyle w:val="Hyperlink"/>
            <w:b w:val="0"/>
            <w:bCs w:val="0"/>
            <w:webHidden/>
            <w:rtl/>
          </w:rPr>
          <w:fldChar w:fldCharType="end"/>
        </w:r>
      </w:hyperlink>
    </w:p>
    <w:p w14:paraId="2B091421" w14:textId="5DE1BE62" w:rsidR="00E2488C" w:rsidRPr="00412496" w:rsidRDefault="00797F32" w:rsidP="00412496">
      <w:pPr>
        <w:pStyle w:val="TableofFigures"/>
        <w:tabs>
          <w:tab w:val="right" w:leader="dot" w:pos="10479"/>
        </w:tabs>
        <w:rPr>
          <w:rStyle w:val="Hyperlink"/>
          <w:b w:val="0"/>
          <w:bCs w:val="0"/>
          <w:rtl/>
        </w:rPr>
      </w:pPr>
      <w:hyperlink w:anchor="_Toc87785585" w:history="1">
        <w:r w:rsidR="00E2488C" w:rsidRPr="00412496">
          <w:rPr>
            <w:rStyle w:val="Hyperlink"/>
            <w:b w:val="0"/>
            <w:bCs w:val="0"/>
            <w:noProof/>
            <w:rtl/>
          </w:rPr>
          <w:t>3-7- آنال</w:t>
        </w:r>
        <w:r w:rsidR="00E2488C" w:rsidRPr="00412496">
          <w:rPr>
            <w:rStyle w:val="Hyperlink"/>
            <w:rFonts w:hint="cs"/>
            <w:b w:val="0"/>
            <w:bCs w:val="0"/>
            <w:noProof/>
            <w:rtl/>
          </w:rPr>
          <w:t>ی</w:t>
        </w:r>
        <w:r w:rsidR="00E2488C" w:rsidRPr="00412496">
          <w:rPr>
            <w:rStyle w:val="Hyperlink"/>
            <w:rFonts w:hint="eastAsia"/>
            <w:b w:val="0"/>
            <w:bCs w:val="0"/>
            <w:noProof/>
            <w:rtl/>
          </w:rPr>
          <w:t>ز</w:t>
        </w:r>
        <w:r w:rsidR="00E2488C" w:rsidRPr="00412496">
          <w:rPr>
            <w:rStyle w:val="Hyperlink"/>
            <w:b w:val="0"/>
            <w:bCs w:val="0"/>
            <w:noProof/>
            <w:rtl/>
          </w:rPr>
          <w:t xml:space="preserve"> حساس</w:t>
        </w:r>
        <w:r w:rsidR="00E2488C" w:rsidRPr="00412496">
          <w:rPr>
            <w:rStyle w:val="Hyperlink"/>
            <w:rFonts w:hint="cs"/>
            <w:b w:val="0"/>
            <w:bCs w:val="0"/>
            <w:noProof/>
            <w:rtl/>
          </w:rPr>
          <w:t>ی</w:t>
        </w:r>
        <w:r w:rsidR="00E2488C" w:rsidRPr="00412496">
          <w:rPr>
            <w:rStyle w:val="Hyperlink"/>
            <w:rFonts w:hint="eastAsia"/>
            <w:b w:val="0"/>
            <w:bCs w:val="0"/>
            <w:noProof/>
            <w:rtl/>
          </w:rPr>
          <w:t>ت</w:t>
        </w:r>
        <w:r w:rsidR="00E2488C" w:rsidRPr="00412496">
          <w:rPr>
            <w:rStyle w:val="Hyperlink"/>
            <w:b w:val="0"/>
            <w:bCs w:val="0"/>
            <w:noProof/>
            <w:rtl/>
          </w:rPr>
          <w:t xml:space="preserve"> پروژه</w:t>
        </w:r>
        <w:r w:rsidR="00E2488C" w:rsidRPr="00412496">
          <w:rPr>
            <w:rStyle w:val="Hyperlink"/>
            <w:b w:val="0"/>
            <w:bCs w:val="0"/>
            <w:webHidden/>
            <w:rtl/>
          </w:rPr>
          <w:tab/>
        </w:r>
        <w:r w:rsidR="00E2488C" w:rsidRPr="00412496">
          <w:rPr>
            <w:rStyle w:val="Hyperlink"/>
            <w:b w:val="0"/>
            <w:bCs w:val="0"/>
            <w:webHidden/>
            <w:rtl/>
          </w:rPr>
          <w:fldChar w:fldCharType="begin"/>
        </w:r>
        <w:r w:rsidR="00E2488C" w:rsidRPr="00412496">
          <w:rPr>
            <w:rStyle w:val="Hyperlink"/>
            <w:b w:val="0"/>
            <w:bCs w:val="0"/>
            <w:webHidden/>
            <w:rtl/>
          </w:rPr>
          <w:instrText xml:space="preserve"> </w:instrText>
        </w:r>
        <w:r w:rsidR="00E2488C" w:rsidRPr="00412496">
          <w:rPr>
            <w:rStyle w:val="Hyperlink"/>
            <w:b w:val="0"/>
            <w:bCs w:val="0"/>
            <w:webHidden/>
          </w:rPr>
          <w:instrText xml:space="preserve">PAGEREF </w:instrText>
        </w:r>
        <w:r w:rsidR="00E2488C" w:rsidRPr="00412496">
          <w:rPr>
            <w:rStyle w:val="Hyperlink"/>
            <w:b w:val="0"/>
            <w:bCs w:val="0"/>
            <w:webHidden/>
            <w:rtl/>
          </w:rPr>
          <w:instrText>_</w:instrText>
        </w:r>
        <w:r w:rsidR="00E2488C" w:rsidRPr="00412496">
          <w:rPr>
            <w:rStyle w:val="Hyperlink"/>
            <w:b w:val="0"/>
            <w:bCs w:val="0"/>
            <w:webHidden/>
          </w:rPr>
          <w:instrText>Toc</w:instrText>
        </w:r>
        <w:r w:rsidR="00E2488C" w:rsidRPr="00412496">
          <w:rPr>
            <w:rStyle w:val="Hyperlink"/>
            <w:b w:val="0"/>
            <w:bCs w:val="0"/>
            <w:webHidden/>
            <w:rtl/>
          </w:rPr>
          <w:instrText xml:space="preserve">87785585 </w:instrText>
        </w:r>
        <w:r w:rsidR="00E2488C" w:rsidRPr="00412496">
          <w:rPr>
            <w:rStyle w:val="Hyperlink"/>
            <w:b w:val="0"/>
            <w:bCs w:val="0"/>
            <w:webHidden/>
          </w:rPr>
          <w:instrText>\h</w:instrText>
        </w:r>
        <w:r w:rsidR="00E2488C" w:rsidRPr="00412496">
          <w:rPr>
            <w:rStyle w:val="Hyperlink"/>
            <w:b w:val="0"/>
            <w:bCs w:val="0"/>
            <w:webHidden/>
            <w:rtl/>
          </w:rPr>
          <w:instrText xml:space="preserve"> </w:instrText>
        </w:r>
        <w:r w:rsidR="00E2488C" w:rsidRPr="00412496">
          <w:rPr>
            <w:rStyle w:val="Hyperlink"/>
            <w:b w:val="0"/>
            <w:bCs w:val="0"/>
            <w:webHidden/>
            <w:rtl/>
          </w:rPr>
        </w:r>
        <w:r w:rsidR="00E2488C" w:rsidRPr="00412496">
          <w:rPr>
            <w:rStyle w:val="Hyperlink"/>
            <w:b w:val="0"/>
            <w:bCs w:val="0"/>
            <w:webHidden/>
            <w:rtl/>
          </w:rPr>
          <w:fldChar w:fldCharType="separate"/>
        </w:r>
        <w:r>
          <w:rPr>
            <w:rStyle w:val="Hyperlink"/>
            <w:b w:val="0"/>
            <w:bCs w:val="0"/>
            <w:noProof/>
            <w:webHidden/>
            <w:rtl/>
          </w:rPr>
          <w:t>27</w:t>
        </w:r>
        <w:r w:rsidR="00E2488C" w:rsidRPr="00412496">
          <w:rPr>
            <w:rStyle w:val="Hyperlink"/>
            <w:b w:val="0"/>
            <w:bCs w:val="0"/>
            <w:webHidden/>
            <w:rtl/>
          </w:rPr>
          <w:fldChar w:fldCharType="end"/>
        </w:r>
      </w:hyperlink>
    </w:p>
    <w:p w14:paraId="165603D7" w14:textId="2D20C667" w:rsidR="00E2488C" w:rsidRPr="00412496" w:rsidRDefault="00797F32" w:rsidP="00412496">
      <w:pPr>
        <w:pStyle w:val="TableofFigures"/>
        <w:tabs>
          <w:tab w:val="right" w:leader="dot" w:pos="10479"/>
        </w:tabs>
        <w:rPr>
          <w:rStyle w:val="Hyperlink"/>
          <w:b w:val="0"/>
          <w:bCs w:val="0"/>
          <w:rtl/>
        </w:rPr>
      </w:pPr>
      <w:hyperlink w:anchor="_Toc87785586" w:history="1">
        <w:r w:rsidR="00E2488C" w:rsidRPr="00412496">
          <w:rPr>
            <w:rStyle w:val="Hyperlink"/>
            <w:b w:val="0"/>
            <w:bCs w:val="0"/>
            <w:noProof/>
            <w:rtl/>
          </w:rPr>
          <w:t>3-8- اثر تغ</w:t>
        </w:r>
        <w:r w:rsidR="00E2488C" w:rsidRPr="00412496">
          <w:rPr>
            <w:rStyle w:val="Hyperlink"/>
            <w:rFonts w:hint="cs"/>
            <w:b w:val="0"/>
            <w:bCs w:val="0"/>
            <w:noProof/>
            <w:rtl/>
          </w:rPr>
          <w:t>یی</w:t>
        </w:r>
        <w:r w:rsidR="00E2488C" w:rsidRPr="00412496">
          <w:rPr>
            <w:rStyle w:val="Hyperlink"/>
            <w:rFonts w:hint="eastAsia"/>
            <w:b w:val="0"/>
            <w:bCs w:val="0"/>
            <w:noProof/>
            <w:rtl/>
          </w:rPr>
          <w:t>رات</w:t>
        </w:r>
        <w:r w:rsidR="00E2488C" w:rsidRPr="00412496">
          <w:rPr>
            <w:rStyle w:val="Hyperlink"/>
            <w:b w:val="0"/>
            <w:bCs w:val="0"/>
            <w:noProof/>
            <w:rtl/>
          </w:rPr>
          <w:t xml:space="preserve"> هز</w:t>
        </w:r>
        <w:r w:rsidR="00E2488C" w:rsidRPr="00412496">
          <w:rPr>
            <w:rStyle w:val="Hyperlink"/>
            <w:rFonts w:hint="cs"/>
            <w:b w:val="0"/>
            <w:bCs w:val="0"/>
            <w:noProof/>
            <w:rtl/>
          </w:rPr>
          <w:t>ی</w:t>
        </w:r>
        <w:r w:rsidR="00E2488C" w:rsidRPr="00412496">
          <w:rPr>
            <w:rStyle w:val="Hyperlink"/>
            <w:b w:val="0"/>
            <w:bCs w:val="0"/>
            <w:noProof/>
            <w:rtl/>
          </w:rPr>
          <w:t>نه‌ها</w:t>
        </w:r>
        <w:r w:rsidR="00E2488C" w:rsidRPr="00412496">
          <w:rPr>
            <w:rStyle w:val="Hyperlink"/>
            <w:rFonts w:hint="cs"/>
            <w:b w:val="0"/>
            <w:bCs w:val="0"/>
            <w:noProof/>
            <w:rtl/>
          </w:rPr>
          <w:t>ی</w:t>
        </w:r>
        <w:r w:rsidR="00E2488C" w:rsidRPr="00412496">
          <w:rPr>
            <w:rStyle w:val="Hyperlink"/>
            <w:b w:val="0"/>
            <w:bCs w:val="0"/>
            <w:noProof/>
            <w:rtl/>
          </w:rPr>
          <w:t xml:space="preserve"> تول</w:t>
        </w:r>
        <w:r w:rsidR="00E2488C" w:rsidRPr="00412496">
          <w:rPr>
            <w:rStyle w:val="Hyperlink"/>
            <w:rFonts w:hint="cs"/>
            <w:b w:val="0"/>
            <w:bCs w:val="0"/>
            <w:noProof/>
            <w:rtl/>
          </w:rPr>
          <w:t>ی</w:t>
        </w:r>
        <w:r w:rsidR="00E2488C" w:rsidRPr="00412496">
          <w:rPr>
            <w:rStyle w:val="Hyperlink"/>
            <w:rFonts w:hint="eastAsia"/>
            <w:b w:val="0"/>
            <w:bCs w:val="0"/>
            <w:noProof/>
            <w:rtl/>
          </w:rPr>
          <w:t>د،</w:t>
        </w:r>
        <w:r w:rsidR="00E2488C" w:rsidRPr="00412496">
          <w:rPr>
            <w:rStyle w:val="Hyperlink"/>
            <w:b w:val="0"/>
            <w:bCs w:val="0"/>
            <w:noProof/>
            <w:rtl/>
          </w:rPr>
          <w:t xml:space="preserve"> درآمد حاصل از فروش و سرما</w:t>
        </w:r>
        <w:r w:rsidR="00E2488C" w:rsidRPr="00412496">
          <w:rPr>
            <w:rStyle w:val="Hyperlink"/>
            <w:rFonts w:hint="cs"/>
            <w:b w:val="0"/>
            <w:bCs w:val="0"/>
            <w:noProof/>
            <w:rtl/>
          </w:rPr>
          <w:t>ی</w:t>
        </w:r>
        <w:r w:rsidR="00E2488C" w:rsidRPr="00412496">
          <w:rPr>
            <w:rStyle w:val="Hyperlink"/>
            <w:rFonts w:hint="eastAsia"/>
            <w:b w:val="0"/>
            <w:bCs w:val="0"/>
            <w:noProof/>
            <w:rtl/>
          </w:rPr>
          <w:t>ه</w:t>
        </w:r>
        <w:r w:rsidR="00E2488C" w:rsidRPr="00412496">
          <w:rPr>
            <w:rStyle w:val="Hyperlink"/>
            <w:b w:val="0"/>
            <w:bCs w:val="0"/>
            <w:noProof/>
            <w:rtl/>
          </w:rPr>
          <w:t xml:space="preserve"> گذار</w:t>
        </w:r>
        <w:r w:rsidR="00E2488C" w:rsidRPr="00412496">
          <w:rPr>
            <w:rStyle w:val="Hyperlink"/>
            <w:rFonts w:hint="cs"/>
            <w:b w:val="0"/>
            <w:bCs w:val="0"/>
            <w:noProof/>
            <w:rtl/>
          </w:rPr>
          <w:t>ی</w:t>
        </w:r>
        <w:r w:rsidR="00E2488C" w:rsidRPr="00412496">
          <w:rPr>
            <w:rStyle w:val="Hyperlink"/>
            <w:b w:val="0"/>
            <w:bCs w:val="0"/>
            <w:noProof/>
            <w:rtl/>
          </w:rPr>
          <w:t xml:space="preserve"> طرح رو</w:t>
        </w:r>
        <w:r w:rsidR="00E2488C" w:rsidRPr="00412496">
          <w:rPr>
            <w:rStyle w:val="Hyperlink"/>
            <w:rFonts w:hint="cs"/>
            <w:b w:val="0"/>
            <w:bCs w:val="0"/>
            <w:noProof/>
            <w:rtl/>
          </w:rPr>
          <w:t>ی</w:t>
        </w:r>
        <w:r w:rsidR="00E2488C" w:rsidRPr="00412496">
          <w:rPr>
            <w:rStyle w:val="Hyperlink"/>
            <w:b w:val="0"/>
            <w:bCs w:val="0"/>
            <w:noProof/>
            <w:rtl/>
          </w:rPr>
          <w:t xml:space="preserve"> نرخ بازگشت سرما</w:t>
        </w:r>
        <w:r w:rsidR="00E2488C" w:rsidRPr="00412496">
          <w:rPr>
            <w:rStyle w:val="Hyperlink"/>
            <w:rFonts w:hint="cs"/>
            <w:b w:val="0"/>
            <w:bCs w:val="0"/>
            <w:noProof/>
            <w:rtl/>
          </w:rPr>
          <w:t>ی</w:t>
        </w:r>
        <w:r w:rsidR="00E2488C" w:rsidRPr="00412496">
          <w:rPr>
            <w:rStyle w:val="Hyperlink"/>
            <w:b w:val="0"/>
            <w:bCs w:val="0"/>
            <w:noProof/>
            <w:rtl/>
          </w:rPr>
          <w:t>ه (</w:t>
        </w:r>
        <w:r w:rsidR="00E2488C" w:rsidRPr="00412496">
          <w:rPr>
            <w:rStyle w:val="Hyperlink"/>
            <w:b w:val="0"/>
            <w:bCs w:val="0"/>
            <w:noProof/>
          </w:rPr>
          <w:t>IRR</w:t>
        </w:r>
        <w:r w:rsidR="00E2488C" w:rsidRPr="00412496">
          <w:rPr>
            <w:rStyle w:val="Hyperlink"/>
            <w:b w:val="0"/>
            <w:bCs w:val="0"/>
            <w:noProof/>
            <w:rtl/>
          </w:rPr>
          <w:t>)</w:t>
        </w:r>
        <w:r w:rsidR="00E2488C" w:rsidRPr="00412496">
          <w:rPr>
            <w:rStyle w:val="Hyperlink"/>
            <w:b w:val="0"/>
            <w:bCs w:val="0"/>
            <w:webHidden/>
            <w:rtl/>
          </w:rPr>
          <w:tab/>
        </w:r>
        <w:r w:rsidR="00E2488C" w:rsidRPr="00412496">
          <w:rPr>
            <w:rStyle w:val="Hyperlink"/>
            <w:b w:val="0"/>
            <w:bCs w:val="0"/>
            <w:webHidden/>
            <w:rtl/>
          </w:rPr>
          <w:fldChar w:fldCharType="begin"/>
        </w:r>
        <w:r w:rsidR="00E2488C" w:rsidRPr="00412496">
          <w:rPr>
            <w:rStyle w:val="Hyperlink"/>
            <w:b w:val="0"/>
            <w:bCs w:val="0"/>
            <w:webHidden/>
            <w:rtl/>
          </w:rPr>
          <w:instrText xml:space="preserve"> </w:instrText>
        </w:r>
        <w:r w:rsidR="00E2488C" w:rsidRPr="00412496">
          <w:rPr>
            <w:rStyle w:val="Hyperlink"/>
            <w:b w:val="0"/>
            <w:bCs w:val="0"/>
            <w:webHidden/>
          </w:rPr>
          <w:instrText xml:space="preserve">PAGEREF </w:instrText>
        </w:r>
        <w:r w:rsidR="00E2488C" w:rsidRPr="00412496">
          <w:rPr>
            <w:rStyle w:val="Hyperlink"/>
            <w:b w:val="0"/>
            <w:bCs w:val="0"/>
            <w:webHidden/>
            <w:rtl/>
          </w:rPr>
          <w:instrText>_</w:instrText>
        </w:r>
        <w:r w:rsidR="00E2488C" w:rsidRPr="00412496">
          <w:rPr>
            <w:rStyle w:val="Hyperlink"/>
            <w:b w:val="0"/>
            <w:bCs w:val="0"/>
            <w:webHidden/>
          </w:rPr>
          <w:instrText>Toc</w:instrText>
        </w:r>
        <w:r w:rsidR="00E2488C" w:rsidRPr="00412496">
          <w:rPr>
            <w:rStyle w:val="Hyperlink"/>
            <w:b w:val="0"/>
            <w:bCs w:val="0"/>
            <w:webHidden/>
            <w:rtl/>
          </w:rPr>
          <w:instrText xml:space="preserve">87785586 </w:instrText>
        </w:r>
        <w:r w:rsidR="00E2488C" w:rsidRPr="00412496">
          <w:rPr>
            <w:rStyle w:val="Hyperlink"/>
            <w:b w:val="0"/>
            <w:bCs w:val="0"/>
            <w:webHidden/>
          </w:rPr>
          <w:instrText>\h</w:instrText>
        </w:r>
        <w:r w:rsidR="00E2488C" w:rsidRPr="00412496">
          <w:rPr>
            <w:rStyle w:val="Hyperlink"/>
            <w:b w:val="0"/>
            <w:bCs w:val="0"/>
            <w:webHidden/>
            <w:rtl/>
          </w:rPr>
          <w:instrText xml:space="preserve"> </w:instrText>
        </w:r>
        <w:r w:rsidR="00E2488C" w:rsidRPr="00412496">
          <w:rPr>
            <w:rStyle w:val="Hyperlink"/>
            <w:b w:val="0"/>
            <w:bCs w:val="0"/>
            <w:webHidden/>
            <w:rtl/>
          </w:rPr>
        </w:r>
        <w:r w:rsidR="00E2488C" w:rsidRPr="00412496">
          <w:rPr>
            <w:rStyle w:val="Hyperlink"/>
            <w:b w:val="0"/>
            <w:bCs w:val="0"/>
            <w:webHidden/>
            <w:rtl/>
          </w:rPr>
          <w:fldChar w:fldCharType="separate"/>
        </w:r>
        <w:r>
          <w:rPr>
            <w:rStyle w:val="Hyperlink"/>
            <w:b w:val="0"/>
            <w:bCs w:val="0"/>
            <w:noProof/>
            <w:webHidden/>
            <w:rtl/>
          </w:rPr>
          <w:t>27</w:t>
        </w:r>
        <w:r w:rsidR="00E2488C" w:rsidRPr="00412496">
          <w:rPr>
            <w:rStyle w:val="Hyperlink"/>
            <w:b w:val="0"/>
            <w:bCs w:val="0"/>
            <w:webHidden/>
            <w:rtl/>
          </w:rPr>
          <w:fldChar w:fldCharType="end"/>
        </w:r>
      </w:hyperlink>
    </w:p>
    <w:p w14:paraId="7CDE1E60" w14:textId="01AC95B2" w:rsidR="00E2488C" w:rsidRPr="00412496" w:rsidRDefault="00797F32" w:rsidP="00412496">
      <w:pPr>
        <w:pStyle w:val="TableofFigures"/>
        <w:tabs>
          <w:tab w:val="right" w:leader="dot" w:pos="10479"/>
        </w:tabs>
        <w:rPr>
          <w:rStyle w:val="Hyperlink"/>
          <w:b w:val="0"/>
          <w:bCs w:val="0"/>
          <w:rtl/>
        </w:rPr>
      </w:pPr>
      <w:hyperlink w:anchor="_Toc87785587" w:history="1">
        <w:r w:rsidR="00E2488C" w:rsidRPr="00412496">
          <w:rPr>
            <w:rStyle w:val="Hyperlink"/>
            <w:b w:val="0"/>
            <w:bCs w:val="0"/>
            <w:noProof/>
            <w:rtl/>
          </w:rPr>
          <w:t>3-9- تجزيه و تحليل و ارائه جمع بندي و پيشنهاد نهايي در مورد احداث واحدهاي جديد</w:t>
        </w:r>
        <w:r w:rsidR="00E2488C" w:rsidRPr="00412496">
          <w:rPr>
            <w:rStyle w:val="Hyperlink"/>
            <w:b w:val="0"/>
            <w:bCs w:val="0"/>
            <w:webHidden/>
            <w:rtl/>
          </w:rPr>
          <w:tab/>
        </w:r>
        <w:r w:rsidR="00E2488C" w:rsidRPr="00412496">
          <w:rPr>
            <w:rStyle w:val="Hyperlink"/>
            <w:b w:val="0"/>
            <w:bCs w:val="0"/>
            <w:webHidden/>
            <w:rtl/>
          </w:rPr>
          <w:fldChar w:fldCharType="begin"/>
        </w:r>
        <w:r w:rsidR="00E2488C" w:rsidRPr="00412496">
          <w:rPr>
            <w:rStyle w:val="Hyperlink"/>
            <w:b w:val="0"/>
            <w:bCs w:val="0"/>
            <w:webHidden/>
            <w:rtl/>
          </w:rPr>
          <w:instrText xml:space="preserve"> </w:instrText>
        </w:r>
        <w:r w:rsidR="00E2488C" w:rsidRPr="00412496">
          <w:rPr>
            <w:rStyle w:val="Hyperlink"/>
            <w:b w:val="0"/>
            <w:bCs w:val="0"/>
            <w:webHidden/>
          </w:rPr>
          <w:instrText xml:space="preserve">PAGEREF </w:instrText>
        </w:r>
        <w:r w:rsidR="00E2488C" w:rsidRPr="00412496">
          <w:rPr>
            <w:rStyle w:val="Hyperlink"/>
            <w:b w:val="0"/>
            <w:bCs w:val="0"/>
            <w:webHidden/>
            <w:rtl/>
          </w:rPr>
          <w:instrText>_</w:instrText>
        </w:r>
        <w:r w:rsidR="00E2488C" w:rsidRPr="00412496">
          <w:rPr>
            <w:rStyle w:val="Hyperlink"/>
            <w:b w:val="0"/>
            <w:bCs w:val="0"/>
            <w:webHidden/>
          </w:rPr>
          <w:instrText>Toc</w:instrText>
        </w:r>
        <w:r w:rsidR="00E2488C" w:rsidRPr="00412496">
          <w:rPr>
            <w:rStyle w:val="Hyperlink"/>
            <w:b w:val="0"/>
            <w:bCs w:val="0"/>
            <w:webHidden/>
            <w:rtl/>
          </w:rPr>
          <w:instrText xml:space="preserve">87785587 </w:instrText>
        </w:r>
        <w:r w:rsidR="00E2488C" w:rsidRPr="00412496">
          <w:rPr>
            <w:rStyle w:val="Hyperlink"/>
            <w:b w:val="0"/>
            <w:bCs w:val="0"/>
            <w:webHidden/>
          </w:rPr>
          <w:instrText>\h</w:instrText>
        </w:r>
        <w:r w:rsidR="00E2488C" w:rsidRPr="00412496">
          <w:rPr>
            <w:rStyle w:val="Hyperlink"/>
            <w:b w:val="0"/>
            <w:bCs w:val="0"/>
            <w:webHidden/>
            <w:rtl/>
          </w:rPr>
          <w:instrText xml:space="preserve"> </w:instrText>
        </w:r>
        <w:r w:rsidR="00E2488C" w:rsidRPr="00412496">
          <w:rPr>
            <w:rStyle w:val="Hyperlink"/>
            <w:b w:val="0"/>
            <w:bCs w:val="0"/>
            <w:webHidden/>
            <w:rtl/>
          </w:rPr>
        </w:r>
        <w:r w:rsidR="00E2488C" w:rsidRPr="00412496">
          <w:rPr>
            <w:rStyle w:val="Hyperlink"/>
            <w:b w:val="0"/>
            <w:bCs w:val="0"/>
            <w:webHidden/>
            <w:rtl/>
          </w:rPr>
          <w:fldChar w:fldCharType="separate"/>
        </w:r>
        <w:r>
          <w:rPr>
            <w:rStyle w:val="Hyperlink"/>
            <w:b w:val="0"/>
            <w:bCs w:val="0"/>
            <w:noProof/>
            <w:webHidden/>
            <w:rtl/>
          </w:rPr>
          <w:t>29</w:t>
        </w:r>
        <w:r w:rsidR="00E2488C" w:rsidRPr="00412496">
          <w:rPr>
            <w:rStyle w:val="Hyperlink"/>
            <w:b w:val="0"/>
            <w:bCs w:val="0"/>
            <w:webHidden/>
            <w:rtl/>
          </w:rPr>
          <w:fldChar w:fldCharType="end"/>
        </w:r>
      </w:hyperlink>
    </w:p>
    <w:p w14:paraId="70404FD1" w14:textId="3727A7FC" w:rsidR="00E2488C" w:rsidRPr="00412496" w:rsidRDefault="00797F32" w:rsidP="00412496">
      <w:pPr>
        <w:pStyle w:val="TableofFigures"/>
        <w:tabs>
          <w:tab w:val="right" w:leader="dot" w:pos="10479"/>
        </w:tabs>
        <w:rPr>
          <w:rStyle w:val="Hyperlink"/>
          <w:b w:val="0"/>
          <w:bCs w:val="0"/>
          <w:rtl/>
        </w:rPr>
      </w:pPr>
      <w:hyperlink w:anchor="_Toc87785588" w:history="1">
        <w:r w:rsidR="00E2488C" w:rsidRPr="00412496">
          <w:rPr>
            <w:rStyle w:val="Hyperlink"/>
            <w:b w:val="0"/>
            <w:bCs w:val="0"/>
            <w:noProof/>
            <w:rtl/>
          </w:rPr>
          <w:t>3-10- وضعيت حمايتهاي اقتصادي و بازرگاني</w:t>
        </w:r>
        <w:r w:rsidR="00E2488C" w:rsidRPr="00412496">
          <w:rPr>
            <w:rStyle w:val="Hyperlink"/>
            <w:b w:val="0"/>
            <w:bCs w:val="0"/>
            <w:webHidden/>
            <w:rtl/>
          </w:rPr>
          <w:tab/>
        </w:r>
        <w:r w:rsidR="00E2488C" w:rsidRPr="00412496">
          <w:rPr>
            <w:rStyle w:val="Hyperlink"/>
            <w:b w:val="0"/>
            <w:bCs w:val="0"/>
            <w:webHidden/>
            <w:rtl/>
          </w:rPr>
          <w:fldChar w:fldCharType="begin"/>
        </w:r>
        <w:r w:rsidR="00E2488C" w:rsidRPr="00412496">
          <w:rPr>
            <w:rStyle w:val="Hyperlink"/>
            <w:b w:val="0"/>
            <w:bCs w:val="0"/>
            <w:webHidden/>
            <w:rtl/>
          </w:rPr>
          <w:instrText xml:space="preserve"> </w:instrText>
        </w:r>
        <w:r w:rsidR="00E2488C" w:rsidRPr="00412496">
          <w:rPr>
            <w:rStyle w:val="Hyperlink"/>
            <w:b w:val="0"/>
            <w:bCs w:val="0"/>
            <w:webHidden/>
          </w:rPr>
          <w:instrText xml:space="preserve">PAGEREF </w:instrText>
        </w:r>
        <w:r w:rsidR="00E2488C" w:rsidRPr="00412496">
          <w:rPr>
            <w:rStyle w:val="Hyperlink"/>
            <w:b w:val="0"/>
            <w:bCs w:val="0"/>
            <w:webHidden/>
            <w:rtl/>
          </w:rPr>
          <w:instrText>_</w:instrText>
        </w:r>
        <w:r w:rsidR="00E2488C" w:rsidRPr="00412496">
          <w:rPr>
            <w:rStyle w:val="Hyperlink"/>
            <w:b w:val="0"/>
            <w:bCs w:val="0"/>
            <w:webHidden/>
          </w:rPr>
          <w:instrText>Toc</w:instrText>
        </w:r>
        <w:r w:rsidR="00E2488C" w:rsidRPr="00412496">
          <w:rPr>
            <w:rStyle w:val="Hyperlink"/>
            <w:b w:val="0"/>
            <w:bCs w:val="0"/>
            <w:webHidden/>
            <w:rtl/>
          </w:rPr>
          <w:instrText xml:space="preserve">87785588 </w:instrText>
        </w:r>
        <w:r w:rsidR="00E2488C" w:rsidRPr="00412496">
          <w:rPr>
            <w:rStyle w:val="Hyperlink"/>
            <w:b w:val="0"/>
            <w:bCs w:val="0"/>
            <w:webHidden/>
          </w:rPr>
          <w:instrText>\h</w:instrText>
        </w:r>
        <w:r w:rsidR="00E2488C" w:rsidRPr="00412496">
          <w:rPr>
            <w:rStyle w:val="Hyperlink"/>
            <w:b w:val="0"/>
            <w:bCs w:val="0"/>
            <w:webHidden/>
            <w:rtl/>
          </w:rPr>
          <w:instrText xml:space="preserve"> </w:instrText>
        </w:r>
        <w:r w:rsidR="00E2488C" w:rsidRPr="00412496">
          <w:rPr>
            <w:rStyle w:val="Hyperlink"/>
            <w:b w:val="0"/>
            <w:bCs w:val="0"/>
            <w:webHidden/>
            <w:rtl/>
          </w:rPr>
        </w:r>
        <w:r w:rsidR="00E2488C" w:rsidRPr="00412496">
          <w:rPr>
            <w:rStyle w:val="Hyperlink"/>
            <w:b w:val="0"/>
            <w:bCs w:val="0"/>
            <w:webHidden/>
            <w:rtl/>
          </w:rPr>
          <w:fldChar w:fldCharType="separate"/>
        </w:r>
        <w:r>
          <w:rPr>
            <w:rStyle w:val="Hyperlink"/>
            <w:b w:val="0"/>
            <w:bCs w:val="0"/>
            <w:noProof/>
            <w:webHidden/>
            <w:rtl/>
          </w:rPr>
          <w:t>30</w:t>
        </w:r>
        <w:r w:rsidR="00E2488C" w:rsidRPr="00412496">
          <w:rPr>
            <w:rStyle w:val="Hyperlink"/>
            <w:b w:val="0"/>
            <w:bCs w:val="0"/>
            <w:webHidden/>
            <w:rtl/>
          </w:rPr>
          <w:fldChar w:fldCharType="end"/>
        </w:r>
      </w:hyperlink>
    </w:p>
    <w:p w14:paraId="6E430A5F" w14:textId="2C25DC0E" w:rsidR="00E2488C" w:rsidRPr="00412496" w:rsidRDefault="00797F32" w:rsidP="00412496">
      <w:pPr>
        <w:pStyle w:val="TableofFigures"/>
        <w:tabs>
          <w:tab w:val="right" w:leader="dot" w:pos="10479"/>
        </w:tabs>
        <w:rPr>
          <w:rStyle w:val="Hyperlink"/>
          <w:b w:val="0"/>
          <w:bCs w:val="0"/>
          <w:rtl/>
        </w:rPr>
      </w:pPr>
      <w:hyperlink w:anchor="_Toc87785589" w:history="1">
        <w:r w:rsidR="00E2488C" w:rsidRPr="00412496">
          <w:rPr>
            <w:rStyle w:val="Hyperlink"/>
            <w:b w:val="0"/>
            <w:bCs w:val="0"/>
            <w:noProof/>
            <w:rtl/>
          </w:rPr>
          <w:t>3-11- تجزيه و تحليل و ارائه جمعبندي و پيشنهاد نهايي در مورد احداث واحدهاي جديد</w:t>
        </w:r>
        <w:r w:rsidR="00E2488C" w:rsidRPr="00412496">
          <w:rPr>
            <w:rStyle w:val="Hyperlink"/>
            <w:b w:val="0"/>
            <w:bCs w:val="0"/>
            <w:webHidden/>
            <w:rtl/>
          </w:rPr>
          <w:tab/>
        </w:r>
        <w:r w:rsidR="00E2488C" w:rsidRPr="00412496">
          <w:rPr>
            <w:rStyle w:val="Hyperlink"/>
            <w:b w:val="0"/>
            <w:bCs w:val="0"/>
            <w:webHidden/>
            <w:rtl/>
          </w:rPr>
          <w:fldChar w:fldCharType="begin"/>
        </w:r>
        <w:r w:rsidR="00E2488C" w:rsidRPr="00412496">
          <w:rPr>
            <w:rStyle w:val="Hyperlink"/>
            <w:b w:val="0"/>
            <w:bCs w:val="0"/>
            <w:webHidden/>
            <w:rtl/>
          </w:rPr>
          <w:instrText xml:space="preserve"> </w:instrText>
        </w:r>
        <w:r w:rsidR="00E2488C" w:rsidRPr="00412496">
          <w:rPr>
            <w:rStyle w:val="Hyperlink"/>
            <w:b w:val="0"/>
            <w:bCs w:val="0"/>
            <w:webHidden/>
          </w:rPr>
          <w:instrText xml:space="preserve">PAGEREF </w:instrText>
        </w:r>
        <w:r w:rsidR="00E2488C" w:rsidRPr="00412496">
          <w:rPr>
            <w:rStyle w:val="Hyperlink"/>
            <w:b w:val="0"/>
            <w:bCs w:val="0"/>
            <w:webHidden/>
            <w:rtl/>
          </w:rPr>
          <w:instrText>_</w:instrText>
        </w:r>
        <w:r w:rsidR="00E2488C" w:rsidRPr="00412496">
          <w:rPr>
            <w:rStyle w:val="Hyperlink"/>
            <w:b w:val="0"/>
            <w:bCs w:val="0"/>
            <w:webHidden/>
          </w:rPr>
          <w:instrText>Toc</w:instrText>
        </w:r>
        <w:r w:rsidR="00E2488C" w:rsidRPr="00412496">
          <w:rPr>
            <w:rStyle w:val="Hyperlink"/>
            <w:b w:val="0"/>
            <w:bCs w:val="0"/>
            <w:webHidden/>
            <w:rtl/>
          </w:rPr>
          <w:instrText xml:space="preserve">87785589 </w:instrText>
        </w:r>
        <w:r w:rsidR="00E2488C" w:rsidRPr="00412496">
          <w:rPr>
            <w:rStyle w:val="Hyperlink"/>
            <w:b w:val="0"/>
            <w:bCs w:val="0"/>
            <w:webHidden/>
          </w:rPr>
          <w:instrText>\h</w:instrText>
        </w:r>
        <w:r w:rsidR="00E2488C" w:rsidRPr="00412496">
          <w:rPr>
            <w:rStyle w:val="Hyperlink"/>
            <w:b w:val="0"/>
            <w:bCs w:val="0"/>
            <w:webHidden/>
            <w:rtl/>
          </w:rPr>
          <w:instrText xml:space="preserve"> </w:instrText>
        </w:r>
        <w:r w:rsidR="00E2488C" w:rsidRPr="00412496">
          <w:rPr>
            <w:rStyle w:val="Hyperlink"/>
            <w:b w:val="0"/>
            <w:bCs w:val="0"/>
            <w:webHidden/>
            <w:rtl/>
          </w:rPr>
        </w:r>
        <w:r w:rsidR="00E2488C" w:rsidRPr="00412496">
          <w:rPr>
            <w:rStyle w:val="Hyperlink"/>
            <w:b w:val="0"/>
            <w:bCs w:val="0"/>
            <w:webHidden/>
            <w:rtl/>
          </w:rPr>
          <w:fldChar w:fldCharType="separate"/>
        </w:r>
        <w:r>
          <w:rPr>
            <w:rStyle w:val="Hyperlink"/>
            <w:b w:val="0"/>
            <w:bCs w:val="0"/>
            <w:noProof/>
            <w:webHidden/>
            <w:rtl/>
          </w:rPr>
          <w:t>31</w:t>
        </w:r>
        <w:r w:rsidR="00E2488C" w:rsidRPr="00412496">
          <w:rPr>
            <w:rStyle w:val="Hyperlink"/>
            <w:b w:val="0"/>
            <w:bCs w:val="0"/>
            <w:webHidden/>
            <w:rtl/>
          </w:rPr>
          <w:fldChar w:fldCharType="end"/>
        </w:r>
      </w:hyperlink>
    </w:p>
    <w:p w14:paraId="02CC895D" w14:textId="5013ABAD" w:rsidR="00140E9F" w:rsidRPr="00412496" w:rsidRDefault="00126B1B" w:rsidP="00412496">
      <w:pPr>
        <w:pStyle w:val="TableofFigures"/>
        <w:tabs>
          <w:tab w:val="right" w:leader="dot" w:pos="10479"/>
        </w:tabs>
        <w:rPr>
          <w:rStyle w:val="Hyperlink"/>
          <w:b w:val="0"/>
          <w:bCs w:val="0"/>
          <w:noProof/>
        </w:rPr>
      </w:pPr>
      <w:r w:rsidRPr="00412496">
        <w:rPr>
          <w:rStyle w:val="Hyperlink"/>
          <w:b w:val="0"/>
          <w:bCs w:val="0"/>
          <w:noProof/>
        </w:rPr>
        <w:fldChar w:fldCharType="end"/>
      </w:r>
    </w:p>
    <w:p w14:paraId="7BBE688F" w14:textId="77777777" w:rsidR="00140E9F" w:rsidRPr="00412496" w:rsidRDefault="00140E9F" w:rsidP="00412496">
      <w:pPr>
        <w:pStyle w:val="TableofFigures"/>
        <w:tabs>
          <w:tab w:val="right" w:leader="dot" w:pos="10479"/>
        </w:tabs>
        <w:rPr>
          <w:rStyle w:val="Hyperlink"/>
          <w:b w:val="0"/>
          <w:bCs w:val="0"/>
          <w:noProof/>
        </w:rPr>
      </w:pPr>
    </w:p>
    <w:p w14:paraId="52BE237F" w14:textId="77777777" w:rsidR="00140E9F" w:rsidRPr="00412496" w:rsidRDefault="00140E9F" w:rsidP="00412496">
      <w:pPr>
        <w:pStyle w:val="TableofFigures"/>
        <w:tabs>
          <w:tab w:val="right" w:leader="dot" w:pos="10479"/>
        </w:tabs>
        <w:rPr>
          <w:rStyle w:val="Hyperlink"/>
          <w:b w:val="0"/>
          <w:bCs w:val="0"/>
          <w:noProof/>
        </w:rPr>
      </w:pPr>
    </w:p>
    <w:p w14:paraId="63649F1E" w14:textId="77777777" w:rsidR="00140E9F" w:rsidRDefault="00140E9F" w:rsidP="007A5218">
      <w:pPr>
        <w:pStyle w:val="TOC2"/>
        <w:rPr>
          <w:rStyle w:val="Hyperlink"/>
          <w:rFonts w:cs="B Nazanin"/>
          <w:b w:val="0"/>
          <w:bCs w:val="0"/>
          <w:lang w:bidi="ar-SA"/>
        </w:rPr>
      </w:pPr>
    </w:p>
    <w:p w14:paraId="263935E4" w14:textId="77777777" w:rsidR="00140E9F" w:rsidRDefault="00140E9F" w:rsidP="007A5218">
      <w:pPr>
        <w:pStyle w:val="TOC2"/>
        <w:rPr>
          <w:rStyle w:val="Hyperlink"/>
          <w:rFonts w:cs="B Nazanin"/>
          <w:b w:val="0"/>
          <w:bCs w:val="0"/>
          <w:lang w:bidi="ar-SA"/>
        </w:rPr>
      </w:pPr>
    </w:p>
    <w:p w14:paraId="6C4BF0F9" w14:textId="77777777" w:rsidR="00126B1B" w:rsidRPr="007A5218" w:rsidRDefault="00126B1B" w:rsidP="007A5218">
      <w:pPr>
        <w:pStyle w:val="TOC2"/>
        <w:rPr>
          <w:rtl/>
        </w:rPr>
      </w:pPr>
      <w:r w:rsidRPr="007A5218">
        <w:rPr>
          <w:rtl/>
        </w:rPr>
        <w:t>فهرست جداول</w:t>
      </w:r>
    </w:p>
    <w:p w14:paraId="32002B8E" w14:textId="4E1FD1E9" w:rsidR="00E2488C" w:rsidRPr="00412496" w:rsidRDefault="00126B1B">
      <w:pPr>
        <w:pStyle w:val="TableofFigures"/>
        <w:tabs>
          <w:tab w:val="right" w:leader="dot" w:pos="10479"/>
        </w:tabs>
        <w:rPr>
          <w:rStyle w:val="Hyperlink"/>
          <w:rFonts w:cs="B Nazanin"/>
          <w:smallCaps/>
          <w:sz w:val="20"/>
          <w:rtl/>
        </w:rPr>
      </w:pPr>
      <w:r w:rsidRPr="00412496">
        <w:rPr>
          <w:rStyle w:val="Hyperlink"/>
          <w:rFonts w:cs="B Nazanin"/>
          <w:b w:val="0"/>
          <w:bCs w:val="0"/>
          <w:smallCaps/>
          <w:noProof/>
          <w:sz w:val="20"/>
          <w:rtl/>
        </w:rPr>
        <w:fldChar w:fldCharType="begin"/>
      </w:r>
      <w:r w:rsidRPr="00412496">
        <w:rPr>
          <w:rStyle w:val="Hyperlink"/>
          <w:rFonts w:cs="B Nazanin"/>
          <w:b w:val="0"/>
          <w:bCs w:val="0"/>
          <w:smallCaps/>
          <w:noProof/>
          <w:sz w:val="20"/>
          <w:rtl/>
        </w:rPr>
        <w:instrText xml:space="preserve"> </w:instrText>
      </w:r>
      <w:r w:rsidRPr="00412496">
        <w:rPr>
          <w:rStyle w:val="Hyperlink"/>
          <w:rFonts w:cs="B Nazanin"/>
          <w:b w:val="0"/>
          <w:bCs w:val="0"/>
          <w:smallCaps/>
          <w:noProof/>
          <w:sz w:val="20"/>
        </w:rPr>
        <w:instrText>TOC</w:instrText>
      </w:r>
      <w:r w:rsidRPr="00412496">
        <w:rPr>
          <w:rStyle w:val="Hyperlink"/>
          <w:rFonts w:cs="B Nazanin"/>
          <w:b w:val="0"/>
          <w:bCs w:val="0"/>
          <w:smallCaps/>
          <w:noProof/>
          <w:sz w:val="20"/>
          <w:rtl/>
        </w:rPr>
        <w:instrText xml:space="preserve"> \</w:instrText>
      </w:r>
      <w:r w:rsidRPr="00412496">
        <w:rPr>
          <w:rStyle w:val="Hyperlink"/>
          <w:rFonts w:cs="B Nazanin"/>
          <w:b w:val="0"/>
          <w:bCs w:val="0"/>
          <w:smallCaps/>
          <w:noProof/>
          <w:sz w:val="20"/>
        </w:rPr>
        <w:instrText>h \z \c</w:instrText>
      </w:r>
      <w:r w:rsidRPr="00412496">
        <w:rPr>
          <w:rStyle w:val="Hyperlink"/>
          <w:rFonts w:cs="B Nazanin"/>
          <w:b w:val="0"/>
          <w:bCs w:val="0"/>
          <w:smallCaps/>
          <w:noProof/>
          <w:sz w:val="20"/>
          <w:rtl/>
        </w:rPr>
        <w:instrText xml:space="preserve"> "جدول" </w:instrText>
      </w:r>
      <w:r w:rsidRPr="00412496">
        <w:rPr>
          <w:rStyle w:val="Hyperlink"/>
          <w:rFonts w:cs="B Nazanin"/>
          <w:b w:val="0"/>
          <w:bCs w:val="0"/>
          <w:smallCaps/>
          <w:noProof/>
          <w:sz w:val="20"/>
          <w:rtl/>
        </w:rPr>
        <w:fldChar w:fldCharType="separate"/>
      </w:r>
      <w:hyperlink w:anchor="_Toc87785590" w:history="1">
        <w:r w:rsidR="00E2488C" w:rsidRPr="00412496">
          <w:rPr>
            <w:rStyle w:val="Hyperlink"/>
            <w:rFonts w:cs="B Nazanin"/>
            <w:b w:val="0"/>
            <w:bCs w:val="0"/>
            <w:smallCaps/>
            <w:noProof/>
            <w:sz w:val="20"/>
            <w:rtl/>
          </w:rPr>
          <w:t>جدول 1- کد آ</w:t>
        </w:r>
        <w:r w:rsidR="00E2488C" w:rsidRPr="00412496">
          <w:rPr>
            <w:rStyle w:val="Hyperlink"/>
            <w:rFonts w:cs="B Nazanin" w:hint="cs"/>
            <w:b w:val="0"/>
            <w:bCs w:val="0"/>
            <w:smallCaps/>
            <w:noProof/>
            <w:sz w:val="20"/>
            <w:rtl/>
          </w:rPr>
          <w:t>ی</w:t>
        </w:r>
        <w:r w:rsidR="00E2488C" w:rsidRPr="00412496">
          <w:rPr>
            <w:rStyle w:val="Hyperlink"/>
            <w:rFonts w:cs="B Nazanin" w:hint="eastAsia"/>
            <w:b w:val="0"/>
            <w:bCs w:val="0"/>
            <w:smallCaps/>
            <w:noProof/>
            <w:sz w:val="20"/>
            <w:rtl/>
          </w:rPr>
          <w:t>س</w:t>
        </w:r>
        <w:r w:rsidR="00E2488C" w:rsidRPr="00412496">
          <w:rPr>
            <w:rStyle w:val="Hyperlink"/>
            <w:rFonts w:cs="B Nazanin" w:hint="cs"/>
            <w:b w:val="0"/>
            <w:bCs w:val="0"/>
            <w:smallCaps/>
            <w:noProof/>
            <w:sz w:val="20"/>
            <w:rtl/>
          </w:rPr>
          <w:t>ی</w:t>
        </w:r>
        <w:r w:rsidR="00E2488C" w:rsidRPr="00412496">
          <w:rPr>
            <w:rStyle w:val="Hyperlink"/>
            <w:rFonts w:cs="B Nazanin" w:hint="eastAsia"/>
            <w:b w:val="0"/>
            <w:bCs w:val="0"/>
            <w:smallCaps/>
            <w:noProof/>
            <w:sz w:val="20"/>
            <w:rtl/>
          </w:rPr>
          <w:t>ک</w:t>
        </w:r>
        <w:r w:rsidR="00E2488C" w:rsidRPr="00412496">
          <w:rPr>
            <w:rStyle w:val="Hyperlink"/>
            <w:rFonts w:cs="B Nazanin"/>
            <w:b w:val="0"/>
            <w:bCs w:val="0"/>
            <w:smallCaps/>
            <w:noProof/>
            <w:sz w:val="20"/>
            <w:rtl/>
          </w:rPr>
          <w:t xml:space="preserve"> محصولات طرح </w:t>
        </w:r>
        <w:r w:rsidR="00E2488C" w:rsidRPr="00412496">
          <w:rPr>
            <w:rStyle w:val="Hyperlink"/>
            <w:rFonts w:cs="B Nazanin"/>
            <w:b w:val="0"/>
            <w:bCs w:val="0"/>
            <w:smallCaps/>
            <w:webHidden/>
            <w:sz w:val="20"/>
            <w:rtl/>
          </w:rPr>
          <w:tab/>
        </w:r>
        <w:r w:rsidR="00E2488C" w:rsidRPr="00412496">
          <w:rPr>
            <w:rStyle w:val="Hyperlink"/>
            <w:rFonts w:cs="B Nazanin"/>
            <w:b w:val="0"/>
            <w:bCs w:val="0"/>
            <w:smallCaps/>
            <w:webHidden/>
            <w:sz w:val="20"/>
            <w:rtl/>
          </w:rPr>
          <w:fldChar w:fldCharType="begin"/>
        </w:r>
        <w:r w:rsidR="00E2488C" w:rsidRPr="00412496">
          <w:rPr>
            <w:rStyle w:val="Hyperlink"/>
            <w:rFonts w:cs="B Nazanin"/>
            <w:b w:val="0"/>
            <w:bCs w:val="0"/>
            <w:smallCaps/>
            <w:webHidden/>
            <w:sz w:val="20"/>
            <w:rtl/>
          </w:rPr>
          <w:instrText xml:space="preserve"> </w:instrText>
        </w:r>
        <w:r w:rsidR="00E2488C" w:rsidRPr="00412496">
          <w:rPr>
            <w:rStyle w:val="Hyperlink"/>
            <w:rFonts w:cs="B Nazanin"/>
            <w:b w:val="0"/>
            <w:bCs w:val="0"/>
            <w:smallCaps/>
            <w:webHidden/>
            <w:sz w:val="20"/>
          </w:rPr>
          <w:instrText xml:space="preserve">PAGEREF </w:instrText>
        </w:r>
        <w:r w:rsidR="00E2488C" w:rsidRPr="00412496">
          <w:rPr>
            <w:rStyle w:val="Hyperlink"/>
            <w:rFonts w:cs="B Nazanin"/>
            <w:b w:val="0"/>
            <w:bCs w:val="0"/>
            <w:smallCaps/>
            <w:webHidden/>
            <w:sz w:val="20"/>
            <w:rtl/>
          </w:rPr>
          <w:instrText>_</w:instrText>
        </w:r>
        <w:r w:rsidR="00E2488C" w:rsidRPr="00412496">
          <w:rPr>
            <w:rStyle w:val="Hyperlink"/>
            <w:rFonts w:cs="B Nazanin"/>
            <w:b w:val="0"/>
            <w:bCs w:val="0"/>
            <w:smallCaps/>
            <w:webHidden/>
            <w:sz w:val="20"/>
          </w:rPr>
          <w:instrText>Toc</w:instrText>
        </w:r>
        <w:r w:rsidR="00E2488C" w:rsidRPr="00412496">
          <w:rPr>
            <w:rStyle w:val="Hyperlink"/>
            <w:rFonts w:cs="B Nazanin"/>
            <w:b w:val="0"/>
            <w:bCs w:val="0"/>
            <w:smallCaps/>
            <w:webHidden/>
            <w:sz w:val="20"/>
            <w:rtl/>
          </w:rPr>
          <w:instrText xml:space="preserve">87785590 </w:instrText>
        </w:r>
        <w:r w:rsidR="00E2488C" w:rsidRPr="00412496">
          <w:rPr>
            <w:rStyle w:val="Hyperlink"/>
            <w:rFonts w:cs="B Nazanin"/>
            <w:b w:val="0"/>
            <w:bCs w:val="0"/>
            <w:smallCaps/>
            <w:webHidden/>
            <w:sz w:val="20"/>
          </w:rPr>
          <w:instrText>\h</w:instrText>
        </w:r>
        <w:r w:rsidR="00E2488C" w:rsidRPr="00412496">
          <w:rPr>
            <w:rStyle w:val="Hyperlink"/>
            <w:rFonts w:cs="B Nazanin"/>
            <w:b w:val="0"/>
            <w:bCs w:val="0"/>
            <w:smallCaps/>
            <w:webHidden/>
            <w:sz w:val="20"/>
            <w:rtl/>
          </w:rPr>
          <w:instrText xml:space="preserve"> </w:instrText>
        </w:r>
        <w:r w:rsidR="00E2488C" w:rsidRPr="00412496">
          <w:rPr>
            <w:rStyle w:val="Hyperlink"/>
            <w:rFonts w:cs="B Nazanin"/>
            <w:b w:val="0"/>
            <w:bCs w:val="0"/>
            <w:smallCaps/>
            <w:webHidden/>
            <w:sz w:val="20"/>
            <w:rtl/>
          </w:rPr>
        </w:r>
        <w:r w:rsidR="00E2488C" w:rsidRPr="00412496">
          <w:rPr>
            <w:rStyle w:val="Hyperlink"/>
            <w:rFonts w:cs="B Nazanin"/>
            <w:b w:val="0"/>
            <w:bCs w:val="0"/>
            <w:smallCaps/>
            <w:webHidden/>
            <w:sz w:val="20"/>
            <w:rtl/>
          </w:rPr>
          <w:fldChar w:fldCharType="separate"/>
        </w:r>
        <w:r w:rsidR="00797F32">
          <w:rPr>
            <w:rStyle w:val="Hyperlink"/>
            <w:rFonts w:cs="B Nazanin"/>
            <w:b w:val="0"/>
            <w:bCs w:val="0"/>
            <w:smallCaps/>
            <w:noProof/>
            <w:webHidden/>
            <w:sz w:val="20"/>
            <w:rtl/>
          </w:rPr>
          <w:t>8</w:t>
        </w:r>
        <w:r w:rsidR="00E2488C" w:rsidRPr="00412496">
          <w:rPr>
            <w:rStyle w:val="Hyperlink"/>
            <w:rFonts w:cs="B Nazanin"/>
            <w:b w:val="0"/>
            <w:bCs w:val="0"/>
            <w:smallCaps/>
            <w:webHidden/>
            <w:sz w:val="20"/>
            <w:rtl/>
          </w:rPr>
          <w:fldChar w:fldCharType="end"/>
        </w:r>
      </w:hyperlink>
    </w:p>
    <w:p w14:paraId="4B93C42C" w14:textId="5424C760" w:rsidR="00E2488C" w:rsidRPr="00412496" w:rsidRDefault="00797F32">
      <w:pPr>
        <w:pStyle w:val="TableofFigures"/>
        <w:tabs>
          <w:tab w:val="right" w:leader="dot" w:pos="10479"/>
        </w:tabs>
        <w:rPr>
          <w:rStyle w:val="Hyperlink"/>
          <w:rFonts w:cs="B Nazanin"/>
          <w:smallCaps/>
          <w:sz w:val="20"/>
          <w:rtl/>
        </w:rPr>
      </w:pPr>
      <w:hyperlink w:anchor="_Toc87785591" w:history="1">
        <w:r w:rsidR="00E2488C" w:rsidRPr="00412496">
          <w:rPr>
            <w:rStyle w:val="Hyperlink"/>
            <w:rFonts w:cs="B Nazanin"/>
            <w:b w:val="0"/>
            <w:bCs w:val="0"/>
            <w:smallCaps/>
            <w:noProof/>
            <w:sz w:val="20"/>
            <w:rtl/>
          </w:rPr>
          <w:t>جدول 2- استانداردها</w:t>
        </w:r>
        <w:r w:rsidR="00E2488C" w:rsidRPr="00412496">
          <w:rPr>
            <w:rStyle w:val="Hyperlink"/>
            <w:rFonts w:cs="B Nazanin" w:hint="cs"/>
            <w:b w:val="0"/>
            <w:bCs w:val="0"/>
            <w:smallCaps/>
            <w:noProof/>
            <w:sz w:val="20"/>
            <w:rtl/>
          </w:rPr>
          <w:t>ی</w:t>
        </w:r>
        <w:r w:rsidR="00E2488C" w:rsidRPr="00412496">
          <w:rPr>
            <w:rStyle w:val="Hyperlink"/>
            <w:rFonts w:cs="B Nazanin"/>
            <w:b w:val="0"/>
            <w:bCs w:val="0"/>
            <w:smallCaps/>
            <w:noProof/>
            <w:sz w:val="20"/>
            <w:rtl/>
          </w:rPr>
          <w:t xml:space="preserve"> محصول </w:t>
        </w:r>
        <w:r w:rsidR="00E2488C" w:rsidRPr="00412496">
          <w:rPr>
            <w:rStyle w:val="Hyperlink"/>
            <w:rFonts w:cs="B Nazanin"/>
            <w:b w:val="0"/>
            <w:bCs w:val="0"/>
            <w:smallCaps/>
            <w:webHidden/>
            <w:sz w:val="20"/>
            <w:rtl/>
          </w:rPr>
          <w:tab/>
        </w:r>
        <w:r w:rsidR="00E2488C" w:rsidRPr="00412496">
          <w:rPr>
            <w:rStyle w:val="Hyperlink"/>
            <w:rFonts w:cs="B Nazanin"/>
            <w:b w:val="0"/>
            <w:bCs w:val="0"/>
            <w:smallCaps/>
            <w:webHidden/>
            <w:sz w:val="20"/>
            <w:rtl/>
          </w:rPr>
          <w:fldChar w:fldCharType="begin"/>
        </w:r>
        <w:r w:rsidR="00E2488C" w:rsidRPr="00412496">
          <w:rPr>
            <w:rStyle w:val="Hyperlink"/>
            <w:rFonts w:cs="B Nazanin"/>
            <w:b w:val="0"/>
            <w:bCs w:val="0"/>
            <w:smallCaps/>
            <w:webHidden/>
            <w:sz w:val="20"/>
            <w:rtl/>
          </w:rPr>
          <w:instrText xml:space="preserve"> </w:instrText>
        </w:r>
        <w:r w:rsidR="00E2488C" w:rsidRPr="00412496">
          <w:rPr>
            <w:rStyle w:val="Hyperlink"/>
            <w:rFonts w:cs="B Nazanin"/>
            <w:b w:val="0"/>
            <w:bCs w:val="0"/>
            <w:smallCaps/>
            <w:webHidden/>
            <w:sz w:val="20"/>
          </w:rPr>
          <w:instrText xml:space="preserve">PAGEREF </w:instrText>
        </w:r>
        <w:r w:rsidR="00E2488C" w:rsidRPr="00412496">
          <w:rPr>
            <w:rStyle w:val="Hyperlink"/>
            <w:rFonts w:cs="B Nazanin"/>
            <w:b w:val="0"/>
            <w:bCs w:val="0"/>
            <w:smallCaps/>
            <w:webHidden/>
            <w:sz w:val="20"/>
            <w:rtl/>
          </w:rPr>
          <w:instrText>_</w:instrText>
        </w:r>
        <w:r w:rsidR="00E2488C" w:rsidRPr="00412496">
          <w:rPr>
            <w:rStyle w:val="Hyperlink"/>
            <w:rFonts w:cs="B Nazanin"/>
            <w:b w:val="0"/>
            <w:bCs w:val="0"/>
            <w:smallCaps/>
            <w:webHidden/>
            <w:sz w:val="20"/>
          </w:rPr>
          <w:instrText>Toc</w:instrText>
        </w:r>
        <w:r w:rsidR="00E2488C" w:rsidRPr="00412496">
          <w:rPr>
            <w:rStyle w:val="Hyperlink"/>
            <w:rFonts w:cs="B Nazanin"/>
            <w:b w:val="0"/>
            <w:bCs w:val="0"/>
            <w:smallCaps/>
            <w:webHidden/>
            <w:sz w:val="20"/>
            <w:rtl/>
          </w:rPr>
          <w:instrText xml:space="preserve">87785591 </w:instrText>
        </w:r>
        <w:r w:rsidR="00E2488C" w:rsidRPr="00412496">
          <w:rPr>
            <w:rStyle w:val="Hyperlink"/>
            <w:rFonts w:cs="B Nazanin"/>
            <w:b w:val="0"/>
            <w:bCs w:val="0"/>
            <w:smallCaps/>
            <w:webHidden/>
            <w:sz w:val="20"/>
          </w:rPr>
          <w:instrText>\h</w:instrText>
        </w:r>
        <w:r w:rsidR="00E2488C" w:rsidRPr="00412496">
          <w:rPr>
            <w:rStyle w:val="Hyperlink"/>
            <w:rFonts w:cs="B Nazanin"/>
            <w:b w:val="0"/>
            <w:bCs w:val="0"/>
            <w:smallCaps/>
            <w:webHidden/>
            <w:sz w:val="20"/>
            <w:rtl/>
          </w:rPr>
          <w:instrText xml:space="preserve"> </w:instrText>
        </w:r>
        <w:r w:rsidR="00E2488C" w:rsidRPr="00412496">
          <w:rPr>
            <w:rStyle w:val="Hyperlink"/>
            <w:rFonts w:cs="B Nazanin"/>
            <w:b w:val="0"/>
            <w:bCs w:val="0"/>
            <w:smallCaps/>
            <w:webHidden/>
            <w:sz w:val="20"/>
            <w:rtl/>
          </w:rPr>
        </w:r>
        <w:r w:rsidR="00E2488C" w:rsidRPr="00412496">
          <w:rPr>
            <w:rStyle w:val="Hyperlink"/>
            <w:rFonts w:cs="B Nazanin"/>
            <w:b w:val="0"/>
            <w:bCs w:val="0"/>
            <w:smallCaps/>
            <w:webHidden/>
            <w:sz w:val="20"/>
            <w:rtl/>
          </w:rPr>
          <w:fldChar w:fldCharType="separate"/>
        </w:r>
        <w:r>
          <w:rPr>
            <w:rStyle w:val="Hyperlink"/>
            <w:rFonts w:cs="B Nazanin"/>
            <w:b w:val="0"/>
            <w:bCs w:val="0"/>
            <w:smallCaps/>
            <w:noProof/>
            <w:webHidden/>
            <w:sz w:val="20"/>
            <w:rtl/>
          </w:rPr>
          <w:t>9</w:t>
        </w:r>
        <w:r w:rsidR="00E2488C" w:rsidRPr="00412496">
          <w:rPr>
            <w:rStyle w:val="Hyperlink"/>
            <w:rFonts w:cs="B Nazanin"/>
            <w:b w:val="0"/>
            <w:bCs w:val="0"/>
            <w:smallCaps/>
            <w:webHidden/>
            <w:sz w:val="20"/>
            <w:rtl/>
          </w:rPr>
          <w:fldChar w:fldCharType="end"/>
        </w:r>
      </w:hyperlink>
    </w:p>
    <w:p w14:paraId="7ED9B7CD" w14:textId="3191F434" w:rsidR="00E2488C" w:rsidRPr="00412496" w:rsidRDefault="00797F32">
      <w:pPr>
        <w:pStyle w:val="TableofFigures"/>
        <w:tabs>
          <w:tab w:val="right" w:leader="dot" w:pos="10479"/>
        </w:tabs>
        <w:rPr>
          <w:rStyle w:val="Hyperlink"/>
          <w:rFonts w:cs="B Nazanin"/>
          <w:smallCaps/>
          <w:sz w:val="20"/>
          <w:rtl/>
        </w:rPr>
      </w:pPr>
      <w:hyperlink w:anchor="_Toc87785592" w:history="1">
        <w:r w:rsidR="00E2488C" w:rsidRPr="00412496">
          <w:rPr>
            <w:rStyle w:val="Hyperlink"/>
            <w:rFonts w:cs="B Nazanin"/>
            <w:b w:val="0"/>
            <w:bCs w:val="0"/>
            <w:smallCaps/>
            <w:noProof/>
            <w:sz w:val="20"/>
            <w:rtl/>
          </w:rPr>
          <w:t>جدول 3- شماره‌ها</w:t>
        </w:r>
        <w:r w:rsidR="00E2488C" w:rsidRPr="00412496">
          <w:rPr>
            <w:rStyle w:val="Hyperlink"/>
            <w:rFonts w:cs="B Nazanin" w:hint="cs"/>
            <w:b w:val="0"/>
            <w:bCs w:val="0"/>
            <w:smallCaps/>
            <w:noProof/>
            <w:sz w:val="20"/>
            <w:rtl/>
          </w:rPr>
          <w:t>ی</w:t>
        </w:r>
        <w:r w:rsidR="00E2488C" w:rsidRPr="00412496">
          <w:rPr>
            <w:rStyle w:val="Hyperlink"/>
            <w:rFonts w:cs="B Nazanin"/>
            <w:b w:val="0"/>
            <w:bCs w:val="0"/>
            <w:smallCaps/>
            <w:noProof/>
            <w:sz w:val="20"/>
            <w:rtl/>
          </w:rPr>
          <w:t xml:space="preserve"> تعرفه گمرک</w:t>
        </w:r>
        <w:r w:rsidR="00E2488C" w:rsidRPr="00412496">
          <w:rPr>
            <w:rStyle w:val="Hyperlink"/>
            <w:rFonts w:cs="B Nazanin" w:hint="cs"/>
            <w:b w:val="0"/>
            <w:bCs w:val="0"/>
            <w:smallCaps/>
            <w:noProof/>
            <w:sz w:val="20"/>
            <w:rtl/>
          </w:rPr>
          <w:t>ی</w:t>
        </w:r>
        <w:r w:rsidR="00E2488C" w:rsidRPr="00412496">
          <w:rPr>
            <w:rStyle w:val="Hyperlink"/>
            <w:rFonts w:cs="B Nazanin"/>
            <w:b w:val="0"/>
            <w:bCs w:val="0"/>
            <w:smallCaps/>
            <w:noProof/>
            <w:sz w:val="20"/>
            <w:rtl/>
          </w:rPr>
          <w:t xml:space="preserve"> </w:t>
        </w:r>
        <w:r w:rsidR="00E2488C" w:rsidRPr="00412496">
          <w:rPr>
            <w:rStyle w:val="Hyperlink"/>
            <w:rFonts w:cs="B Nazanin"/>
            <w:b w:val="0"/>
            <w:bCs w:val="0"/>
            <w:smallCaps/>
            <w:webHidden/>
            <w:sz w:val="20"/>
            <w:rtl/>
          </w:rPr>
          <w:tab/>
        </w:r>
        <w:r w:rsidR="00E2488C" w:rsidRPr="00412496">
          <w:rPr>
            <w:rStyle w:val="Hyperlink"/>
            <w:rFonts w:cs="B Nazanin"/>
            <w:b w:val="0"/>
            <w:bCs w:val="0"/>
            <w:smallCaps/>
            <w:webHidden/>
            <w:sz w:val="20"/>
            <w:rtl/>
          </w:rPr>
          <w:fldChar w:fldCharType="begin"/>
        </w:r>
        <w:r w:rsidR="00E2488C" w:rsidRPr="00412496">
          <w:rPr>
            <w:rStyle w:val="Hyperlink"/>
            <w:rFonts w:cs="B Nazanin"/>
            <w:b w:val="0"/>
            <w:bCs w:val="0"/>
            <w:smallCaps/>
            <w:webHidden/>
            <w:sz w:val="20"/>
            <w:rtl/>
          </w:rPr>
          <w:instrText xml:space="preserve"> </w:instrText>
        </w:r>
        <w:r w:rsidR="00E2488C" w:rsidRPr="00412496">
          <w:rPr>
            <w:rStyle w:val="Hyperlink"/>
            <w:rFonts w:cs="B Nazanin"/>
            <w:b w:val="0"/>
            <w:bCs w:val="0"/>
            <w:smallCaps/>
            <w:webHidden/>
            <w:sz w:val="20"/>
          </w:rPr>
          <w:instrText xml:space="preserve">PAGEREF </w:instrText>
        </w:r>
        <w:r w:rsidR="00E2488C" w:rsidRPr="00412496">
          <w:rPr>
            <w:rStyle w:val="Hyperlink"/>
            <w:rFonts w:cs="B Nazanin"/>
            <w:b w:val="0"/>
            <w:bCs w:val="0"/>
            <w:smallCaps/>
            <w:webHidden/>
            <w:sz w:val="20"/>
            <w:rtl/>
          </w:rPr>
          <w:instrText>_</w:instrText>
        </w:r>
        <w:r w:rsidR="00E2488C" w:rsidRPr="00412496">
          <w:rPr>
            <w:rStyle w:val="Hyperlink"/>
            <w:rFonts w:cs="B Nazanin"/>
            <w:b w:val="0"/>
            <w:bCs w:val="0"/>
            <w:smallCaps/>
            <w:webHidden/>
            <w:sz w:val="20"/>
          </w:rPr>
          <w:instrText>Toc</w:instrText>
        </w:r>
        <w:r w:rsidR="00E2488C" w:rsidRPr="00412496">
          <w:rPr>
            <w:rStyle w:val="Hyperlink"/>
            <w:rFonts w:cs="B Nazanin"/>
            <w:b w:val="0"/>
            <w:bCs w:val="0"/>
            <w:smallCaps/>
            <w:webHidden/>
            <w:sz w:val="20"/>
            <w:rtl/>
          </w:rPr>
          <w:instrText xml:space="preserve">87785592 </w:instrText>
        </w:r>
        <w:r w:rsidR="00E2488C" w:rsidRPr="00412496">
          <w:rPr>
            <w:rStyle w:val="Hyperlink"/>
            <w:rFonts w:cs="B Nazanin"/>
            <w:b w:val="0"/>
            <w:bCs w:val="0"/>
            <w:smallCaps/>
            <w:webHidden/>
            <w:sz w:val="20"/>
          </w:rPr>
          <w:instrText>\h</w:instrText>
        </w:r>
        <w:r w:rsidR="00E2488C" w:rsidRPr="00412496">
          <w:rPr>
            <w:rStyle w:val="Hyperlink"/>
            <w:rFonts w:cs="B Nazanin"/>
            <w:b w:val="0"/>
            <w:bCs w:val="0"/>
            <w:smallCaps/>
            <w:webHidden/>
            <w:sz w:val="20"/>
            <w:rtl/>
          </w:rPr>
          <w:instrText xml:space="preserve"> </w:instrText>
        </w:r>
        <w:r w:rsidR="00E2488C" w:rsidRPr="00412496">
          <w:rPr>
            <w:rStyle w:val="Hyperlink"/>
            <w:rFonts w:cs="B Nazanin"/>
            <w:b w:val="0"/>
            <w:bCs w:val="0"/>
            <w:smallCaps/>
            <w:webHidden/>
            <w:sz w:val="20"/>
            <w:rtl/>
          </w:rPr>
        </w:r>
        <w:r w:rsidR="00E2488C" w:rsidRPr="00412496">
          <w:rPr>
            <w:rStyle w:val="Hyperlink"/>
            <w:rFonts w:cs="B Nazanin"/>
            <w:b w:val="0"/>
            <w:bCs w:val="0"/>
            <w:smallCaps/>
            <w:webHidden/>
            <w:sz w:val="20"/>
            <w:rtl/>
          </w:rPr>
          <w:fldChar w:fldCharType="separate"/>
        </w:r>
        <w:r>
          <w:rPr>
            <w:rStyle w:val="Hyperlink"/>
            <w:rFonts w:cs="B Nazanin"/>
            <w:b w:val="0"/>
            <w:bCs w:val="0"/>
            <w:smallCaps/>
            <w:noProof/>
            <w:webHidden/>
            <w:sz w:val="20"/>
            <w:rtl/>
          </w:rPr>
          <w:t>11</w:t>
        </w:r>
        <w:r w:rsidR="00E2488C" w:rsidRPr="00412496">
          <w:rPr>
            <w:rStyle w:val="Hyperlink"/>
            <w:rFonts w:cs="B Nazanin"/>
            <w:b w:val="0"/>
            <w:bCs w:val="0"/>
            <w:smallCaps/>
            <w:webHidden/>
            <w:sz w:val="20"/>
            <w:rtl/>
          </w:rPr>
          <w:fldChar w:fldCharType="end"/>
        </w:r>
      </w:hyperlink>
    </w:p>
    <w:p w14:paraId="016D424A" w14:textId="385B9B06" w:rsidR="00E2488C" w:rsidRPr="00412496" w:rsidRDefault="00797F32">
      <w:pPr>
        <w:pStyle w:val="TableofFigures"/>
        <w:tabs>
          <w:tab w:val="right" w:leader="dot" w:pos="10479"/>
        </w:tabs>
        <w:rPr>
          <w:rStyle w:val="Hyperlink"/>
          <w:rFonts w:cs="B Nazanin"/>
          <w:smallCaps/>
          <w:sz w:val="20"/>
          <w:rtl/>
        </w:rPr>
      </w:pPr>
      <w:hyperlink w:anchor="_Toc87785593" w:history="1">
        <w:r w:rsidR="00E2488C" w:rsidRPr="00412496">
          <w:rPr>
            <w:rStyle w:val="Hyperlink"/>
            <w:rFonts w:cs="B Nazanin"/>
            <w:b w:val="0"/>
            <w:bCs w:val="0"/>
            <w:smallCaps/>
            <w:noProof/>
            <w:sz w:val="20"/>
            <w:rtl/>
          </w:rPr>
          <w:t>جدول 4-جمع‌بند</w:t>
        </w:r>
        <w:r w:rsidR="00E2488C" w:rsidRPr="00412496">
          <w:rPr>
            <w:rStyle w:val="Hyperlink"/>
            <w:rFonts w:cs="B Nazanin" w:hint="cs"/>
            <w:b w:val="0"/>
            <w:bCs w:val="0"/>
            <w:smallCaps/>
            <w:noProof/>
            <w:sz w:val="20"/>
            <w:rtl/>
          </w:rPr>
          <w:t>ی</w:t>
        </w:r>
        <w:r w:rsidR="00E2488C" w:rsidRPr="00412496">
          <w:rPr>
            <w:rStyle w:val="Hyperlink"/>
            <w:rFonts w:cs="B Nazanin"/>
            <w:b w:val="0"/>
            <w:bCs w:val="0"/>
            <w:smallCaps/>
            <w:noProof/>
            <w:sz w:val="20"/>
            <w:rtl/>
          </w:rPr>
          <w:t xml:space="preserve"> سرما</w:t>
        </w:r>
        <w:r w:rsidR="00E2488C" w:rsidRPr="00412496">
          <w:rPr>
            <w:rStyle w:val="Hyperlink"/>
            <w:rFonts w:cs="B Nazanin" w:hint="cs"/>
            <w:b w:val="0"/>
            <w:bCs w:val="0"/>
            <w:smallCaps/>
            <w:noProof/>
            <w:sz w:val="20"/>
            <w:rtl/>
          </w:rPr>
          <w:t>ی</w:t>
        </w:r>
        <w:r w:rsidR="00E2488C" w:rsidRPr="00412496">
          <w:rPr>
            <w:rStyle w:val="Hyperlink"/>
            <w:rFonts w:cs="B Nazanin" w:hint="eastAsia"/>
            <w:b w:val="0"/>
            <w:bCs w:val="0"/>
            <w:smallCaps/>
            <w:noProof/>
            <w:sz w:val="20"/>
            <w:rtl/>
          </w:rPr>
          <w:t>ه‌گذار</w:t>
        </w:r>
        <w:r w:rsidR="00E2488C" w:rsidRPr="00412496">
          <w:rPr>
            <w:rStyle w:val="Hyperlink"/>
            <w:rFonts w:cs="B Nazanin" w:hint="cs"/>
            <w:b w:val="0"/>
            <w:bCs w:val="0"/>
            <w:smallCaps/>
            <w:noProof/>
            <w:sz w:val="20"/>
            <w:rtl/>
          </w:rPr>
          <w:t>ی</w:t>
        </w:r>
        <w:r w:rsidR="00E2488C" w:rsidRPr="00412496">
          <w:rPr>
            <w:rStyle w:val="Hyperlink"/>
            <w:rFonts w:cs="B Nazanin"/>
            <w:b w:val="0"/>
            <w:bCs w:val="0"/>
            <w:smallCaps/>
            <w:noProof/>
            <w:sz w:val="20"/>
            <w:rtl/>
          </w:rPr>
          <w:t xml:space="preserve"> ثابت طرح</w:t>
        </w:r>
        <w:r w:rsidR="00E2488C" w:rsidRPr="00412496">
          <w:rPr>
            <w:rStyle w:val="Hyperlink"/>
            <w:rFonts w:cs="B Nazanin"/>
            <w:b w:val="0"/>
            <w:bCs w:val="0"/>
            <w:smallCaps/>
            <w:webHidden/>
            <w:sz w:val="20"/>
            <w:rtl/>
          </w:rPr>
          <w:tab/>
        </w:r>
        <w:r w:rsidR="00E2488C" w:rsidRPr="00412496">
          <w:rPr>
            <w:rStyle w:val="Hyperlink"/>
            <w:rFonts w:cs="B Nazanin"/>
            <w:b w:val="0"/>
            <w:bCs w:val="0"/>
            <w:smallCaps/>
            <w:webHidden/>
            <w:sz w:val="20"/>
            <w:rtl/>
          </w:rPr>
          <w:fldChar w:fldCharType="begin"/>
        </w:r>
        <w:r w:rsidR="00E2488C" w:rsidRPr="00412496">
          <w:rPr>
            <w:rStyle w:val="Hyperlink"/>
            <w:rFonts w:cs="B Nazanin"/>
            <w:b w:val="0"/>
            <w:bCs w:val="0"/>
            <w:smallCaps/>
            <w:webHidden/>
            <w:sz w:val="20"/>
            <w:rtl/>
          </w:rPr>
          <w:instrText xml:space="preserve"> </w:instrText>
        </w:r>
        <w:r w:rsidR="00E2488C" w:rsidRPr="00412496">
          <w:rPr>
            <w:rStyle w:val="Hyperlink"/>
            <w:rFonts w:cs="B Nazanin"/>
            <w:b w:val="0"/>
            <w:bCs w:val="0"/>
            <w:smallCaps/>
            <w:webHidden/>
            <w:sz w:val="20"/>
          </w:rPr>
          <w:instrText xml:space="preserve">PAGEREF </w:instrText>
        </w:r>
        <w:r w:rsidR="00E2488C" w:rsidRPr="00412496">
          <w:rPr>
            <w:rStyle w:val="Hyperlink"/>
            <w:rFonts w:cs="B Nazanin"/>
            <w:b w:val="0"/>
            <w:bCs w:val="0"/>
            <w:smallCaps/>
            <w:webHidden/>
            <w:sz w:val="20"/>
            <w:rtl/>
          </w:rPr>
          <w:instrText>_</w:instrText>
        </w:r>
        <w:r w:rsidR="00E2488C" w:rsidRPr="00412496">
          <w:rPr>
            <w:rStyle w:val="Hyperlink"/>
            <w:rFonts w:cs="B Nazanin"/>
            <w:b w:val="0"/>
            <w:bCs w:val="0"/>
            <w:smallCaps/>
            <w:webHidden/>
            <w:sz w:val="20"/>
          </w:rPr>
          <w:instrText>Toc</w:instrText>
        </w:r>
        <w:r w:rsidR="00E2488C" w:rsidRPr="00412496">
          <w:rPr>
            <w:rStyle w:val="Hyperlink"/>
            <w:rFonts w:cs="B Nazanin"/>
            <w:b w:val="0"/>
            <w:bCs w:val="0"/>
            <w:smallCaps/>
            <w:webHidden/>
            <w:sz w:val="20"/>
            <w:rtl/>
          </w:rPr>
          <w:instrText xml:space="preserve">87785593 </w:instrText>
        </w:r>
        <w:r w:rsidR="00E2488C" w:rsidRPr="00412496">
          <w:rPr>
            <w:rStyle w:val="Hyperlink"/>
            <w:rFonts w:cs="B Nazanin"/>
            <w:b w:val="0"/>
            <w:bCs w:val="0"/>
            <w:smallCaps/>
            <w:webHidden/>
            <w:sz w:val="20"/>
          </w:rPr>
          <w:instrText>\h</w:instrText>
        </w:r>
        <w:r w:rsidR="00E2488C" w:rsidRPr="00412496">
          <w:rPr>
            <w:rStyle w:val="Hyperlink"/>
            <w:rFonts w:cs="B Nazanin"/>
            <w:b w:val="0"/>
            <w:bCs w:val="0"/>
            <w:smallCaps/>
            <w:webHidden/>
            <w:sz w:val="20"/>
            <w:rtl/>
          </w:rPr>
          <w:instrText xml:space="preserve"> </w:instrText>
        </w:r>
        <w:r w:rsidR="00E2488C" w:rsidRPr="00412496">
          <w:rPr>
            <w:rStyle w:val="Hyperlink"/>
            <w:rFonts w:cs="B Nazanin"/>
            <w:b w:val="0"/>
            <w:bCs w:val="0"/>
            <w:smallCaps/>
            <w:webHidden/>
            <w:sz w:val="20"/>
            <w:rtl/>
          </w:rPr>
        </w:r>
        <w:r w:rsidR="00E2488C" w:rsidRPr="00412496">
          <w:rPr>
            <w:rStyle w:val="Hyperlink"/>
            <w:rFonts w:cs="B Nazanin"/>
            <w:b w:val="0"/>
            <w:bCs w:val="0"/>
            <w:smallCaps/>
            <w:webHidden/>
            <w:sz w:val="20"/>
            <w:rtl/>
          </w:rPr>
          <w:fldChar w:fldCharType="separate"/>
        </w:r>
        <w:r>
          <w:rPr>
            <w:rStyle w:val="Hyperlink"/>
            <w:rFonts w:cs="B Nazanin"/>
            <w:b w:val="0"/>
            <w:bCs w:val="0"/>
            <w:smallCaps/>
            <w:noProof/>
            <w:webHidden/>
            <w:sz w:val="20"/>
            <w:rtl/>
          </w:rPr>
          <w:t>18</w:t>
        </w:r>
        <w:r w:rsidR="00E2488C" w:rsidRPr="00412496">
          <w:rPr>
            <w:rStyle w:val="Hyperlink"/>
            <w:rFonts w:cs="B Nazanin"/>
            <w:b w:val="0"/>
            <w:bCs w:val="0"/>
            <w:smallCaps/>
            <w:webHidden/>
            <w:sz w:val="20"/>
            <w:rtl/>
          </w:rPr>
          <w:fldChar w:fldCharType="end"/>
        </w:r>
      </w:hyperlink>
    </w:p>
    <w:p w14:paraId="5794CC73" w14:textId="7E895443" w:rsidR="00E2488C" w:rsidRPr="00412496" w:rsidRDefault="00797F32">
      <w:pPr>
        <w:pStyle w:val="TableofFigures"/>
        <w:tabs>
          <w:tab w:val="right" w:leader="dot" w:pos="10479"/>
        </w:tabs>
        <w:rPr>
          <w:rStyle w:val="Hyperlink"/>
          <w:rFonts w:cs="B Nazanin"/>
          <w:smallCaps/>
          <w:sz w:val="20"/>
          <w:rtl/>
        </w:rPr>
      </w:pPr>
      <w:hyperlink w:anchor="_Toc87785594" w:history="1">
        <w:r w:rsidR="00E2488C" w:rsidRPr="00412496">
          <w:rPr>
            <w:rStyle w:val="Hyperlink"/>
            <w:rFonts w:cs="B Nazanin"/>
            <w:b w:val="0"/>
            <w:bCs w:val="0"/>
            <w:smallCaps/>
            <w:noProof/>
            <w:sz w:val="20"/>
            <w:rtl/>
          </w:rPr>
          <w:t>جدول 5-هز</w:t>
        </w:r>
        <w:r w:rsidR="00E2488C" w:rsidRPr="00412496">
          <w:rPr>
            <w:rStyle w:val="Hyperlink"/>
            <w:rFonts w:cs="B Nazanin" w:hint="cs"/>
            <w:b w:val="0"/>
            <w:bCs w:val="0"/>
            <w:smallCaps/>
            <w:noProof/>
            <w:sz w:val="20"/>
            <w:rtl/>
          </w:rPr>
          <w:t>ی</w:t>
        </w:r>
        <w:r w:rsidR="00E2488C" w:rsidRPr="00412496">
          <w:rPr>
            <w:rStyle w:val="Hyperlink"/>
            <w:rFonts w:cs="B Nazanin" w:hint="eastAsia"/>
            <w:b w:val="0"/>
            <w:bCs w:val="0"/>
            <w:smallCaps/>
            <w:noProof/>
            <w:sz w:val="20"/>
            <w:rtl/>
          </w:rPr>
          <w:t>نه‌ها</w:t>
        </w:r>
        <w:r w:rsidR="00E2488C" w:rsidRPr="00412496">
          <w:rPr>
            <w:rStyle w:val="Hyperlink"/>
            <w:rFonts w:cs="B Nazanin" w:hint="cs"/>
            <w:b w:val="0"/>
            <w:bCs w:val="0"/>
            <w:smallCaps/>
            <w:noProof/>
            <w:sz w:val="20"/>
            <w:rtl/>
          </w:rPr>
          <w:t>ی</w:t>
        </w:r>
        <w:r w:rsidR="00E2488C" w:rsidRPr="00412496">
          <w:rPr>
            <w:rStyle w:val="Hyperlink"/>
            <w:rFonts w:cs="B Nazanin"/>
            <w:b w:val="0"/>
            <w:bCs w:val="0"/>
            <w:smallCaps/>
            <w:noProof/>
            <w:sz w:val="20"/>
            <w:rtl/>
          </w:rPr>
          <w:t xml:space="preserve"> زم</w:t>
        </w:r>
        <w:r w:rsidR="00E2488C" w:rsidRPr="00412496">
          <w:rPr>
            <w:rStyle w:val="Hyperlink"/>
            <w:rFonts w:cs="B Nazanin" w:hint="cs"/>
            <w:b w:val="0"/>
            <w:bCs w:val="0"/>
            <w:smallCaps/>
            <w:noProof/>
            <w:sz w:val="20"/>
            <w:rtl/>
          </w:rPr>
          <w:t>ی</w:t>
        </w:r>
        <w:r w:rsidR="00E2488C" w:rsidRPr="00412496">
          <w:rPr>
            <w:rStyle w:val="Hyperlink"/>
            <w:rFonts w:cs="B Nazanin" w:hint="eastAsia"/>
            <w:b w:val="0"/>
            <w:bCs w:val="0"/>
            <w:smallCaps/>
            <w:noProof/>
            <w:sz w:val="20"/>
            <w:rtl/>
          </w:rPr>
          <w:t>ن</w:t>
        </w:r>
        <w:r w:rsidR="00E2488C" w:rsidRPr="00412496">
          <w:rPr>
            <w:rStyle w:val="Hyperlink"/>
            <w:rFonts w:cs="B Nazanin"/>
            <w:b w:val="0"/>
            <w:bCs w:val="0"/>
            <w:smallCaps/>
            <w:webHidden/>
            <w:sz w:val="20"/>
            <w:rtl/>
          </w:rPr>
          <w:tab/>
        </w:r>
        <w:r w:rsidR="00E2488C" w:rsidRPr="00412496">
          <w:rPr>
            <w:rStyle w:val="Hyperlink"/>
            <w:rFonts w:cs="B Nazanin"/>
            <w:b w:val="0"/>
            <w:bCs w:val="0"/>
            <w:smallCaps/>
            <w:webHidden/>
            <w:sz w:val="20"/>
            <w:rtl/>
          </w:rPr>
          <w:fldChar w:fldCharType="begin"/>
        </w:r>
        <w:r w:rsidR="00E2488C" w:rsidRPr="00412496">
          <w:rPr>
            <w:rStyle w:val="Hyperlink"/>
            <w:rFonts w:cs="B Nazanin"/>
            <w:b w:val="0"/>
            <w:bCs w:val="0"/>
            <w:smallCaps/>
            <w:webHidden/>
            <w:sz w:val="20"/>
            <w:rtl/>
          </w:rPr>
          <w:instrText xml:space="preserve"> </w:instrText>
        </w:r>
        <w:r w:rsidR="00E2488C" w:rsidRPr="00412496">
          <w:rPr>
            <w:rStyle w:val="Hyperlink"/>
            <w:rFonts w:cs="B Nazanin"/>
            <w:b w:val="0"/>
            <w:bCs w:val="0"/>
            <w:smallCaps/>
            <w:webHidden/>
            <w:sz w:val="20"/>
          </w:rPr>
          <w:instrText xml:space="preserve">PAGEREF </w:instrText>
        </w:r>
        <w:r w:rsidR="00E2488C" w:rsidRPr="00412496">
          <w:rPr>
            <w:rStyle w:val="Hyperlink"/>
            <w:rFonts w:cs="B Nazanin"/>
            <w:b w:val="0"/>
            <w:bCs w:val="0"/>
            <w:smallCaps/>
            <w:webHidden/>
            <w:sz w:val="20"/>
            <w:rtl/>
          </w:rPr>
          <w:instrText>_</w:instrText>
        </w:r>
        <w:r w:rsidR="00E2488C" w:rsidRPr="00412496">
          <w:rPr>
            <w:rStyle w:val="Hyperlink"/>
            <w:rFonts w:cs="B Nazanin"/>
            <w:b w:val="0"/>
            <w:bCs w:val="0"/>
            <w:smallCaps/>
            <w:webHidden/>
            <w:sz w:val="20"/>
          </w:rPr>
          <w:instrText>Toc</w:instrText>
        </w:r>
        <w:r w:rsidR="00E2488C" w:rsidRPr="00412496">
          <w:rPr>
            <w:rStyle w:val="Hyperlink"/>
            <w:rFonts w:cs="B Nazanin"/>
            <w:b w:val="0"/>
            <w:bCs w:val="0"/>
            <w:smallCaps/>
            <w:webHidden/>
            <w:sz w:val="20"/>
            <w:rtl/>
          </w:rPr>
          <w:instrText xml:space="preserve">87785594 </w:instrText>
        </w:r>
        <w:r w:rsidR="00E2488C" w:rsidRPr="00412496">
          <w:rPr>
            <w:rStyle w:val="Hyperlink"/>
            <w:rFonts w:cs="B Nazanin"/>
            <w:b w:val="0"/>
            <w:bCs w:val="0"/>
            <w:smallCaps/>
            <w:webHidden/>
            <w:sz w:val="20"/>
          </w:rPr>
          <w:instrText>\h</w:instrText>
        </w:r>
        <w:r w:rsidR="00E2488C" w:rsidRPr="00412496">
          <w:rPr>
            <w:rStyle w:val="Hyperlink"/>
            <w:rFonts w:cs="B Nazanin"/>
            <w:b w:val="0"/>
            <w:bCs w:val="0"/>
            <w:smallCaps/>
            <w:webHidden/>
            <w:sz w:val="20"/>
            <w:rtl/>
          </w:rPr>
          <w:instrText xml:space="preserve"> </w:instrText>
        </w:r>
        <w:r w:rsidR="00E2488C" w:rsidRPr="00412496">
          <w:rPr>
            <w:rStyle w:val="Hyperlink"/>
            <w:rFonts w:cs="B Nazanin"/>
            <w:b w:val="0"/>
            <w:bCs w:val="0"/>
            <w:smallCaps/>
            <w:webHidden/>
            <w:sz w:val="20"/>
            <w:rtl/>
          </w:rPr>
        </w:r>
        <w:r w:rsidR="00E2488C" w:rsidRPr="00412496">
          <w:rPr>
            <w:rStyle w:val="Hyperlink"/>
            <w:rFonts w:cs="B Nazanin"/>
            <w:b w:val="0"/>
            <w:bCs w:val="0"/>
            <w:smallCaps/>
            <w:webHidden/>
            <w:sz w:val="20"/>
            <w:rtl/>
          </w:rPr>
          <w:fldChar w:fldCharType="separate"/>
        </w:r>
        <w:r>
          <w:rPr>
            <w:rStyle w:val="Hyperlink"/>
            <w:rFonts w:cs="B Nazanin"/>
            <w:b w:val="0"/>
            <w:bCs w:val="0"/>
            <w:smallCaps/>
            <w:noProof/>
            <w:webHidden/>
            <w:sz w:val="20"/>
            <w:rtl/>
          </w:rPr>
          <w:t>19</w:t>
        </w:r>
        <w:r w:rsidR="00E2488C" w:rsidRPr="00412496">
          <w:rPr>
            <w:rStyle w:val="Hyperlink"/>
            <w:rFonts w:cs="B Nazanin"/>
            <w:b w:val="0"/>
            <w:bCs w:val="0"/>
            <w:smallCaps/>
            <w:webHidden/>
            <w:sz w:val="20"/>
            <w:rtl/>
          </w:rPr>
          <w:fldChar w:fldCharType="end"/>
        </w:r>
      </w:hyperlink>
    </w:p>
    <w:p w14:paraId="02744122" w14:textId="475D3609" w:rsidR="00E2488C" w:rsidRPr="00412496" w:rsidRDefault="00797F32">
      <w:pPr>
        <w:pStyle w:val="TableofFigures"/>
        <w:tabs>
          <w:tab w:val="right" w:leader="dot" w:pos="10479"/>
        </w:tabs>
        <w:rPr>
          <w:rStyle w:val="Hyperlink"/>
          <w:rFonts w:cs="B Nazanin"/>
          <w:smallCaps/>
          <w:sz w:val="20"/>
          <w:rtl/>
        </w:rPr>
      </w:pPr>
      <w:hyperlink w:anchor="_Toc87785595" w:history="1">
        <w:r w:rsidR="00E2488C" w:rsidRPr="00412496">
          <w:rPr>
            <w:rStyle w:val="Hyperlink"/>
            <w:rFonts w:cs="B Nazanin"/>
            <w:b w:val="0"/>
            <w:bCs w:val="0"/>
            <w:smallCaps/>
            <w:noProof/>
            <w:sz w:val="20"/>
            <w:rtl/>
          </w:rPr>
          <w:t>جدول 6- هز</w:t>
        </w:r>
        <w:r w:rsidR="00E2488C" w:rsidRPr="00412496">
          <w:rPr>
            <w:rStyle w:val="Hyperlink"/>
            <w:rFonts w:cs="B Nazanin" w:hint="cs"/>
            <w:b w:val="0"/>
            <w:bCs w:val="0"/>
            <w:smallCaps/>
            <w:noProof/>
            <w:sz w:val="20"/>
            <w:rtl/>
          </w:rPr>
          <w:t>ی</w:t>
        </w:r>
        <w:r w:rsidR="00E2488C" w:rsidRPr="00412496">
          <w:rPr>
            <w:rStyle w:val="Hyperlink"/>
            <w:rFonts w:cs="B Nazanin"/>
            <w:b w:val="0"/>
            <w:bCs w:val="0"/>
            <w:smallCaps/>
            <w:noProof/>
            <w:sz w:val="20"/>
            <w:rtl/>
          </w:rPr>
          <w:t>نه‌ها</w:t>
        </w:r>
        <w:r w:rsidR="00E2488C" w:rsidRPr="00412496">
          <w:rPr>
            <w:rStyle w:val="Hyperlink"/>
            <w:rFonts w:cs="B Nazanin" w:hint="cs"/>
            <w:b w:val="0"/>
            <w:bCs w:val="0"/>
            <w:smallCaps/>
            <w:noProof/>
            <w:sz w:val="20"/>
            <w:rtl/>
          </w:rPr>
          <w:t>ی</w:t>
        </w:r>
        <w:r w:rsidR="00E2488C" w:rsidRPr="00412496">
          <w:rPr>
            <w:rStyle w:val="Hyperlink"/>
            <w:rFonts w:cs="B Nazanin"/>
            <w:b w:val="0"/>
            <w:bCs w:val="0"/>
            <w:smallCaps/>
            <w:noProof/>
            <w:sz w:val="20"/>
            <w:rtl/>
          </w:rPr>
          <w:t xml:space="preserve"> محوطه ساز</w:t>
        </w:r>
        <w:r w:rsidR="00E2488C" w:rsidRPr="00412496">
          <w:rPr>
            <w:rStyle w:val="Hyperlink"/>
            <w:rFonts w:cs="B Nazanin" w:hint="cs"/>
            <w:b w:val="0"/>
            <w:bCs w:val="0"/>
            <w:smallCaps/>
            <w:noProof/>
            <w:sz w:val="20"/>
            <w:rtl/>
          </w:rPr>
          <w:t>ی</w:t>
        </w:r>
        <w:r w:rsidR="00E2488C" w:rsidRPr="00412496">
          <w:rPr>
            <w:rStyle w:val="Hyperlink"/>
            <w:rFonts w:cs="B Nazanin"/>
            <w:b w:val="0"/>
            <w:bCs w:val="0"/>
            <w:smallCaps/>
            <w:webHidden/>
            <w:sz w:val="20"/>
            <w:rtl/>
          </w:rPr>
          <w:tab/>
        </w:r>
        <w:r w:rsidR="00E2488C" w:rsidRPr="00412496">
          <w:rPr>
            <w:rStyle w:val="Hyperlink"/>
            <w:rFonts w:cs="B Nazanin"/>
            <w:b w:val="0"/>
            <w:bCs w:val="0"/>
            <w:smallCaps/>
            <w:webHidden/>
            <w:sz w:val="20"/>
            <w:rtl/>
          </w:rPr>
          <w:fldChar w:fldCharType="begin"/>
        </w:r>
        <w:r w:rsidR="00E2488C" w:rsidRPr="00412496">
          <w:rPr>
            <w:rStyle w:val="Hyperlink"/>
            <w:rFonts w:cs="B Nazanin"/>
            <w:b w:val="0"/>
            <w:bCs w:val="0"/>
            <w:smallCaps/>
            <w:webHidden/>
            <w:sz w:val="20"/>
            <w:rtl/>
          </w:rPr>
          <w:instrText xml:space="preserve"> </w:instrText>
        </w:r>
        <w:r w:rsidR="00E2488C" w:rsidRPr="00412496">
          <w:rPr>
            <w:rStyle w:val="Hyperlink"/>
            <w:rFonts w:cs="B Nazanin"/>
            <w:b w:val="0"/>
            <w:bCs w:val="0"/>
            <w:smallCaps/>
            <w:webHidden/>
            <w:sz w:val="20"/>
          </w:rPr>
          <w:instrText xml:space="preserve">PAGEREF </w:instrText>
        </w:r>
        <w:r w:rsidR="00E2488C" w:rsidRPr="00412496">
          <w:rPr>
            <w:rStyle w:val="Hyperlink"/>
            <w:rFonts w:cs="B Nazanin"/>
            <w:b w:val="0"/>
            <w:bCs w:val="0"/>
            <w:smallCaps/>
            <w:webHidden/>
            <w:sz w:val="20"/>
            <w:rtl/>
          </w:rPr>
          <w:instrText>_</w:instrText>
        </w:r>
        <w:r w:rsidR="00E2488C" w:rsidRPr="00412496">
          <w:rPr>
            <w:rStyle w:val="Hyperlink"/>
            <w:rFonts w:cs="B Nazanin"/>
            <w:b w:val="0"/>
            <w:bCs w:val="0"/>
            <w:smallCaps/>
            <w:webHidden/>
            <w:sz w:val="20"/>
          </w:rPr>
          <w:instrText>Toc</w:instrText>
        </w:r>
        <w:r w:rsidR="00E2488C" w:rsidRPr="00412496">
          <w:rPr>
            <w:rStyle w:val="Hyperlink"/>
            <w:rFonts w:cs="B Nazanin"/>
            <w:b w:val="0"/>
            <w:bCs w:val="0"/>
            <w:smallCaps/>
            <w:webHidden/>
            <w:sz w:val="20"/>
            <w:rtl/>
          </w:rPr>
          <w:instrText xml:space="preserve">87785595 </w:instrText>
        </w:r>
        <w:r w:rsidR="00E2488C" w:rsidRPr="00412496">
          <w:rPr>
            <w:rStyle w:val="Hyperlink"/>
            <w:rFonts w:cs="B Nazanin"/>
            <w:b w:val="0"/>
            <w:bCs w:val="0"/>
            <w:smallCaps/>
            <w:webHidden/>
            <w:sz w:val="20"/>
          </w:rPr>
          <w:instrText>\h</w:instrText>
        </w:r>
        <w:r w:rsidR="00E2488C" w:rsidRPr="00412496">
          <w:rPr>
            <w:rStyle w:val="Hyperlink"/>
            <w:rFonts w:cs="B Nazanin"/>
            <w:b w:val="0"/>
            <w:bCs w:val="0"/>
            <w:smallCaps/>
            <w:webHidden/>
            <w:sz w:val="20"/>
            <w:rtl/>
          </w:rPr>
          <w:instrText xml:space="preserve"> </w:instrText>
        </w:r>
        <w:r w:rsidR="00E2488C" w:rsidRPr="00412496">
          <w:rPr>
            <w:rStyle w:val="Hyperlink"/>
            <w:rFonts w:cs="B Nazanin"/>
            <w:b w:val="0"/>
            <w:bCs w:val="0"/>
            <w:smallCaps/>
            <w:webHidden/>
            <w:sz w:val="20"/>
            <w:rtl/>
          </w:rPr>
        </w:r>
        <w:r w:rsidR="00E2488C" w:rsidRPr="00412496">
          <w:rPr>
            <w:rStyle w:val="Hyperlink"/>
            <w:rFonts w:cs="B Nazanin"/>
            <w:b w:val="0"/>
            <w:bCs w:val="0"/>
            <w:smallCaps/>
            <w:webHidden/>
            <w:sz w:val="20"/>
            <w:rtl/>
          </w:rPr>
          <w:fldChar w:fldCharType="separate"/>
        </w:r>
        <w:r>
          <w:rPr>
            <w:rStyle w:val="Hyperlink"/>
            <w:rFonts w:cs="B Nazanin"/>
            <w:b w:val="0"/>
            <w:bCs w:val="0"/>
            <w:smallCaps/>
            <w:noProof/>
            <w:webHidden/>
            <w:sz w:val="20"/>
            <w:rtl/>
          </w:rPr>
          <w:t>19</w:t>
        </w:r>
        <w:r w:rsidR="00E2488C" w:rsidRPr="00412496">
          <w:rPr>
            <w:rStyle w:val="Hyperlink"/>
            <w:rFonts w:cs="B Nazanin"/>
            <w:b w:val="0"/>
            <w:bCs w:val="0"/>
            <w:smallCaps/>
            <w:webHidden/>
            <w:sz w:val="20"/>
            <w:rtl/>
          </w:rPr>
          <w:fldChar w:fldCharType="end"/>
        </w:r>
      </w:hyperlink>
    </w:p>
    <w:p w14:paraId="40F35CC4" w14:textId="2DEFEFCF" w:rsidR="00E2488C" w:rsidRPr="00412496" w:rsidRDefault="00797F32">
      <w:pPr>
        <w:pStyle w:val="TableofFigures"/>
        <w:tabs>
          <w:tab w:val="right" w:leader="dot" w:pos="10479"/>
        </w:tabs>
        <w:rPr>
          <w:rStyle w:val="Hyperlink"/>
          <w:rFonts w:cs="B Nazanin"/>
          <w:smallCaps/>
          <w:sz w:val="20"/>
          <w:rtl/>
        </w:rPr>
      </w:pPr>
      <w:hyperlink w:anchor="_Toc87785596" w:history="1">
        <w:r w:rsidR="00E2488C" w:rsidRPr="00412496">
          <w:rPr>
            <w:rStyle w:val="Hyperlink"/>
            <w:rFonts w:cs="B Nazanin"/>
            <w:b w:val="0"/>
            <w:bCs w:val="0"/>
            <w:smallCaps/>
            <w:noProof/>
            <w:sz w:val="20"/>
            <w:rtl/>
          </w:rPr>
          <w:t>جدول 7-هز</w:t>
        </w:r>
        <w:r w:rsidR="00E2488C" w:rsidRPr="00412496">
          <w:rPr>
            <w:rStyle w:val="Hyperlink"/>
            <w:rFonts w:cs="B Nazanin" w:hint="cs"/>
            <w:b w:val="0"/>
            <w:bCs w:val="0"/>
            <w:smallCaps/>
            <w:noProof/>
            <w:sz w:val="20"/>
            <w:rtl/>
          </w:rPr>
          <w:t>ی</w:t>
        </w:r>
        <w:r w:rsidR="00E2488C" w:rsidRPr="00412496">
          <w:rPr>
            <w:rStyle w:val="Hyperlink"/>
            <w:rFonts w:cs="B Nazanin" w:hint="eastAsia"/>
            <w:b w:val="0"/>
            <w:bCs w:val="0"/>
            <w:smallCaps/>
            <w:noProof/>
            <w:sz w:val="20"/>
            <w:rtl/>
          </w:rPr>
          <w:t>نه‌ها</w:t>
        </w:r>
        <w:r w:rsidR="00E2488C" w:rsidRPr="00412496">
          <w:rPr>
            <w:rStyle w:val="Hyperlink"/>
            <w:rFonts w:cs="B Nazanin" w:hint="cs"/>
            <w:b w:val="0"/>
            <w:bCs w:val="0"/>
            <w:smallCaps/>
            <w:noProof/>
            <w:sz w:val="20"/>
            <w:rtl/>
          </w:rPr>
          <w:t>ی</w:t>
        </w:r>
        <w:r w:rsidR="00E2488C" w:rsidRPr="00412496">
          <w:rPr>
            <w:rStyle w:val="Hyperlink"/>
            <w:rFonts w:cs="B Nazanin"/>
            <w:b w:val="0"/>
            <w:bCs w:val="0"/>
            <w:smallCaps/>
            <w:noProof/>
            <w:sz w:val="20"/>
            <w:rtl/>
          </w:rPr>
          <w:t xml:space="preserve"> ساختمان‌ساز</w:t>
        </w:r>
        <w:r w:rsidR="00E2488C" w:rsidRPr="00412496">
          <w:rPr>
            <w:rStyle w:val="Hyperlink"/>
            <w:rFonts w:cs="B Nazanin" w:hint="cs"/>
            <w:b w:val="0"/>
            <w:bCs w:val="0"/>
            <w:smallCaps/>
            <w:noProof/>
            <w:sz w:val="20"/>
            <w:rtl/>
          </w:rPr>
          <w:t>ی</w:t>
        </w:r>
        <w:r w:rsidR="00E2488C" w:rsidRPr="00412496">
          <w:rPr>
            <w:rStyle w:val="Hyperlink"/>
            <w:rFonts w:cs="B Nazanin"/>
            <w:b w:val="0"/>
            <w:bCs w:val="0"/>
            <w:smallCaps/>
            <w:webHidden/>
            <w:sz w:val="20"/>
            <w:rtl/>
          </w:rPr>
          <w:tab/>
        </w:r>
        <w:r w:rsidR="00E2488C" w:rsidRPr="00412496">
          <w:rPr>
            <w:rStyle w:val="Hyperlink"/>
            <w:rFonts w:cs="B Nazanin"/>
            <w:b w:val="0"/>
            <w:bCs w:val="0"/>
            <w:smallCaps/>
            <w:webHidden/>
            <w:sz w:val="20"/>
            <w:rtl/>
          </w:rPr>
          <w:fldChar w:fldCharType="begin"/>
        </w:r>
        <w:r w:rsidR="00E2488C" w:rsidRPr="00412496">
          <w:rPr>
            <w:rStyle w:val="Hyperlink"/>
            <w:rFonts w:cs="B Nazanin"/>
            <w:b w:val="0"/>
            <w:bCs w:val="0"/>
            <w:smallCaps/>
            <w:webHidden/>
            <w:sz w:val="20"/>
            <w:rtl/>
          </w:rPr>
          <w:instrText xml:space="preserve"> </w:instrText>
        </w:r>
        <w:r w:rsidR="00E2488C" w:rsidRPr="00412496">
          <w:rPr>
            <w:rStyle w:val="Hyperlink"/>
            <w:rFonts w:cs="B Nazanin"/>
            <w:b w:val="0"/>
            <w:bCs w:val="0"/>
            <w:smallCaps/>
            <w:webHidden/>
            <w:sz w:val="20"/>
          </w:rPr>
          <w:instrText xml:space="preserve">PAGEREF </w:instrText>
        </w:r>
        <w:r w:rsidR="00E2488C" w:rsidRPr="00412496">
          <w:rPr>
            <w:rStyle w:val="Hyperlink"/>
            <w:rFonts w:cs="B Nazanin"/>
            <w:b w:val="0"/>
            <w:bCs w:val="0"/>
            <w:smallCaps/>
            <w:webHidden/>
            <w:sz w:val="20"/>
            <w:rtl/>
          </w:rPr>
          <w:instrText>_</w:instrText>
        </w:r>
        <w:r w:rsidR="00E2488C" w:rsidRPr="00412496">
          <w:rPr>
            <w:rStyle w:val="Hyperlink"/>
            <w:rFonts w:cs="B Nazanin"/>
            <w:b w:val="0"/>
            <w:bCs w:val="0"/>
            <w:smallCaps/>
            <w:webHidden/>
            <w:sz w:val="20"/>
          </w:rPr>
          <w:instrText>Toc</w:instrText>
        </w:r>
        <w:r w:rsidR="00E2488C" w:rsidRPr="00412496">
          <w:rPr>
            <w:rStyle w:val="Hyperlink"/>
            <w:rFonts w:cs="B Nazanin"/>
            <w:b w:val="0"/>
            <w:bCs w:val="0"/>
            <w:smallCaps/>
            <w:webHidden/>
            <w:sz w:val="20"/>
            <w:rtl/>
          </w:rPr>
          <w:instrText xml:space="preserve">87785596 </w:instrText>
        </w:r>
        <w:r w:rsidR="00E2488C" w:rsidRPr="00412496">
          <w:rPr>
            <w:rStyle w:val="Hyperlink"/>
            <w:rFonts w:cs="B Nazanin"/>
            <w:b w:val="0"/>
            <w:bCs w:val="0"/>
            <w:smallCaps/>
            <w:webHidden/>
            <w:sz w:val="20"/>
          </w:rPr>
          <w:instrText>\h</w:instrText>
        </w:r>
        <w:r w:rsidR="00E2488C" w:rsidRPr="00412496">
          <w:rPr>
            <w:rStyle w:val="Hyperlink"/>
            <w:rFonts w:cs="B Nazanin"/>
            <w:b w:val="0"/>
            <w:bCs w:val="0"/>
            <w:smallCaps/>
            <w:webHidden/>
            <w:sz w:val="20"/>
            <w:rtl/>
          </w:rPr>
          <w:instrText xml:space="preserve"> </w:instrText>
        </w:r>
        <w:r w:rsidR="00E2488C" w:rsidRPr="00412496">
          <w:rPr>
            <w:rStyle w:val="Hyperlink"/>
            <w:rFonts w:cs="B Nazanin"/>
            <w:b w:val="0"/>
            <w:bCs w:val="0"/>
            <w:smallCaps/>
            <w:webHidden/>
            <w:sz w:val="20"/>
            <w:rtl/>
          </w:rPr>
        </w:r>
        <w:r w:rsidR="00E2488C" w:rsidRPr="00412496">
          <w:rPr>
            <w:rStyle w:val="Hyperlink"/>
            <w:rFonts w:cs="B Nazanin"/>
            <w:b w:val="0"/>
            <w:bCs w:val="0"/>
            <w:smallCaps/>
            <w:webHidden/>
            <w:sz w:val="20"/>
            <w:rtl/>
          </w:rPr>
          <w:fldChar w:fldCharType="separate"/>
        </w:r>
        <w:r>
          <w:rPr>
            <w:rStyle w:val="Hyperlink"/>
            <w:rFonts w:cs="B Nazanin"/>
            <w:b w:val="0"/>
            <w:bCs w:val="0"/>
            <w:smallCaps/>
            <w:noProof/>
            <w:webHidden/>
            <w:sz w:val="20"/>
            <w:rtl/>
          </w:rPr>
          <w:t>19</w:t>
        </w:r>
        <w:r w:rsidR="00E2488C" w:rsidRPr="00412496">
          <w:rPr>
            <w:rStyle w:val="Hyperlink"/>
            <w:rFonts w:cs="B Nazanin"/>
            <w:b w:val="0"/>
            <w:bCs w:val="0"/>
            <w:smallCaps/>
            <w:webHidden/>
            <w:sz w:val="20"/>
            <w:rtl/>
          </w:rPr>
          <w:fldChar w:fldCharType="end"/>
        </w:r>
      </w:hyperlink>
    </w:p>
    <w:p w14:paraId="533A9383" w14:textId="03ABB2C6" w:rsidR="00E2488C" w:rsidRPr="00412496" w:rsidRDefault="00797F32">
      <w:pPr>
        <w:pStyle w:val="TableofFigures"/>
        <w:tabs>
          <w:tab w:val="right" w:leader="dot" w:pos="10479"/>
        </w:tabs>
        <w:rPr>
          <w:rStyle w:val="Hyperlink"/>
          <w:rFonts w:cs="B Nazanin"/>
          <w:smallCaps/>
          <w:sz w:val="20"/>
          <w:rtl/>
        </w:rPr>
      </w:pPr>
      <w:hyperlink w:anchor="_Toc87785597" w:history="1">
        <w:r w:rsidR="00E2488C" w:rsidRPr="00412496">
          <w:rPr>
            <w:rStyle w:val="Hyperlink"/>
            <w:rFonts w:cs="B Nazanin"/>
            <w:b w:val="0"/>
            <w:bCs w:val="0"/>
            <w:smallCaps/>
            <w:noProof/>
            <w:sz w:val="20"/>
            <w:rtl/>
          </w:rPr>
          <w:t>جدول 8- هز</w:t>
        </w:r>
        <w:r w:rsidR="00E2488C" w:rsidRPr="00412496">
          <w:rPr>
            <w:rStyle w:val="Hyperlink"/>
            <w:rFonts w:cs="B Nazanin" w:hint="cs"/>
            <w:b w:val="0"/>
            <w:bCs w:val="0"/>
            <w:smallCaps/>
            <w:noProof/>
            <w:sz w:val="20"/>
            <w:rtl/>
          </w:rPr>
          <w:t>ی</w:t>
        </w:r>
        <w:r w:rsidR="00E2488C" w:rsidRPr="00412496">
          <w:rPr>
            <w:rStyle w:val="Hyperlink"/>
            <w:rFonts w:cs="B Nazanin" w:hint="eastAsia"/>
            <w:b w:val="0"/>
            <w:bCs w:val="0"/>
            <w:smallCaps/>
            <w:noProof/>
            <w:sz w:val="20"/>
            <w:rtl/>
          </w:rPr>
          <w:t>نه</w:t>
        </w:r>
        <w:r w:rsidR="00E2488C" w:rsidRPr="00412496">
          <w:rPr>
            <w:rStyle w:val="Hyperlink"/>
            <w:rFonts w:cs="B Nazanin"/>
            <w:b w:val="0"/>
            <w:bCs w:val="0"/>
            <w:smallCaps/>
            <w:noProof/>
            <w:sz w:val="20"/>
            <w:rtl/>
          </w:rPr>
          <w:t xml:space="preserve"> تجه</w:t>
        </w:r>
        <w:r w:rsidR="00E2488C" w:rsidRPr="00412496">
          <w:rPr>
            <w:rStyle w:val="Hyperlink"/>
            <w:rFonts w:cs="B Nazanin" w:hint="cs"/>
            <w:b w:val="0"/>
            <w:bCs w:val="0"/>
            <w:smallCaps/>
            <w:noProof/>
            <w:sz w:val="20"/>
            <w:rtl/>
          </w:rPr>
          <w:t>ی</w:t>
        </w:r>
        <w:r w:rsidR="00E2488C" w:rsidRPr="00412496">
          <w:rPr>
            <w:rStyle w:val="Hyperlink"/>
            <w:rFonts w:cs="B Nazanin" w:hint="eastAsia"/>
            <w:b w:val="0"/>
            <w:bCs w:val="0"/>
            <w:smallCaps/>
            <w:noProof/>
            <w:sz w:val="20"/>
            <w:rtl/>
          </w:rPr>
          <w:t>زات</w:t>
        </w:r>
        <w:r w:rsidR="00E2488C" w:rsidRPr="00412496">
          <w:rPr>
            <w:rStyle w:val="Hyperlink"/>
            <w:rFonts w:cs="B Nazanin"/>
            <w:b w:val="0"/>
            <w:bCs w:val="0"/>
            <w:smallCaps/>
            <w:noProof/>
            <w:sz w:val="20"/>
            <w:rtl/>
          </w:rPr>
          <w:t xml:space="preserve"> و ماش</w:t>
        </w:r>
        <w:r w:rsidR="00E2488C" w:rsidRPr="00412496">
          <w:rPr>
            <w:rStyle w:val="Hyperlink"/>
            <w:rFonts w:cs="B Nazanin" w:hint="cs"/>
            <w:b w:val="0"/>
            <w:bCs w:val="0"/>
            <w:smallCaps/>
            <w:noProof/>
            <w:sz w:val="20"/>
            <w:rtl/>
          </w:rPr>
          <w:t>ی</w:t>
        </w:r>
        <w:r w:rsidR="00E2488C" w:rsidRPr="00412496">
          <w:rPr>
            <w:rStyle w:val="Hyperlink"/>
            <w:rFonts w:cs="B Nazanin" w:hint="eastAsia"/>
            <w:b w:val="0"/>
            <w:bCs w:val="0"/>
            <w:smallCaps/>
            <w:noProof/>
            <w:sz w:val="20"/>
            <w:rtl/>
          </w:rPr>
          <w:t>ن</w:t>
        </w:r>
        <w:r w:rsidR="00E2488C" w:rsidRPr="00412496">
          <w:rPr>
            <w:rStyle w:val="Hyperlink"/>
            <w:rFonts w:cs="B Nazanin"/>
            <w:b w:val="0"/>
            <w:bCs w:val="0"/>
            <w:smallCaps/>
            <w:noProof/>
            <w:sz w:val="20"/>
            <w:rtl/>
          </w:rPr>
          <w:t xml:space="preserve"> آلات</w:t>
        </w:r>
        <w:r w:rsidR="00E2488C" w:rsidRPr="00412496">
          <w:rPr>
            <w:rStyle w:val="Hyperlink"/>
            <w:rFonts w:cs="B Nazanin"/>
            <w:b w:val="0"/>
            <w:bCs w:val="0"/>
            <w:smallCaps/>
            <w:webHidden/>
            <w:sz w:val="20"/>
            <w:rtl/>
          </w:rPr>
          <w:tab/>
        </w:r>
        <w:r w:rsidR="00E2488C" w:rsidRPr="00412496">
          <w:rPr>
            <w:rStyle w:val="Hyperlink"/>
            <w:rFonts w:cs="B Nazanin"/>
            <w:b w:val="0"/>
            <w:bCs w:val="0"/>
            <w:smallCaps/>
            <w:webHidden/>
            <w:sz w:val="20"/>
            <w:rtl/>
          </w:rPr>
          <w:fldChar w:fldCharType="begin"/>
        </w:r>
        <w:r w:rsidR="00E2488C" w:rsidRPr="00412496">
          <w:rPr>
            <w:rStyle w:val="Hyperlink"/>
            <w:rFonts w:cs="B Nazanin"/>
            <w:b w:val="0"/>
            <w:bCs w:val="0"/>
            <w:smallCaps/>
            <w:webHidden/>
            <w:sz w:val="20"/>
            <w:rtl/>
          </w:rPr>
          <w:instrText xml:space="preserve"> </w:instrText>
        </w:r>
        <w:r w:rsidR="00E2488C" w:rsidRPr="00412496">
          <w:rPr>
            <w:rStyle w:val="Hyperlink"/>
            <w:rFonts w:cs="B Nazanin"/>
            <w:b w:val="0"/>
            <w:bCs w:val="0"/>
            <w:smallCaps/>
            <w:webHidden/>
            <w:sz w:val="20"/>
          </w:rPr>
          <w:instrText xml:space="preserve">PAGEREF </w:instrText>
        </w:r>
        <w:r w:rsidR="00E2488C" w:rsidRPr="00412496">
          <w:rPr>
            <w:rStyle w:val="Hyperlink"/>
            <w:rFonts w:cs="B Nazanin"/>
            <w:b w:val="0"/>
            <w:bCs w:val="0"/>
            <w:smallCaps/>
            <w:webHidden/>
            <w:sz w:val="20"/>
            <w:rtl/>
          </w:rPr>
          <w:instrText>_</w:instrText>
        </w:r>
        <w:r w:rsidR="00E2488C" w:rsidRPr="00412496">
          <w:rPr>
            <w:rStyle w:val="Hyperlink"/>
            <w:rFonts w:cs="B Nazanin"/>
            <w:b w:val="0"/>
            <w:bCs w:val="0"/>
            <w:smallCaps/>
            <w:webHidden/>
            <w:sz w:val="20"/>
          </w:rPr>
          <w:instrText>Toc</w:instrText>
        </w:r>
        <w:r w:rsidR="00E2488C" w:rsidRPr="00412496">
          <w:rPr>
            <w:rStyle w:val="Hyperlink"/>
            <w:rFonts w:cs="B Nazanin"/>
            <w:b w:val="0"/>
            <w:bCs w:val="0"/>
            <w:smallCaps/>
            <w:webHidden/>
            <w:sz w:val="20"/>
            <w:rtl/>
          </w:rPr>
          <w:instrText xml:space="preserve">87785597 </w:instrText>
        </w:r>
        <w:r w:rsidR="00E2488C" w:rsidRPr="00412496">
          <w:rPr>
            <w:rStyle w:val="Hyperlink"/>
            <w:rFonts w:cs="B Nazanin"/>
            <w:b w:val="0"/>
            <w:bCs w:val="0"/>
            <w:smallCaps/>
            <w:webHidden/>
            <w:sz w:val="20"/>
          </w:rPr>
          <w:instrText>\h</w:instrText>
        </w:r>
        <w:r w:rsidR="00E2488C" w:rsidRPr="00412496">
          <w:rPr>
            <w:rStyle w:val="Hyperlink"/>
            <w:rFonts w:cs="B Nazanin"/>
            <w:b w:val="0"/>
            <w:bCs w:val="0"/>
            <w:smallCaps/>
            <w:webHidden/>
            <w:sz w:val="20"/>
            <w:rtl/>
          </w:rPr>
          <w:instrText xml:space="preserve"> </w:instrText>
        </w:r>
        <w:r w:rsidR="00E2488C" w:rsidRPr="00412496">
          <w:rPr>
            <w:rStyle w:val="Hyperlink"/>
            <w:rFonts w:cs="B Nazanin"/>
            <w:b w:val="0"/>
            <w:bCs w:val="0"/>
            <w:smallCaps/>
            <w:webHidden/>
            <w:sz w:val="20"/>
            <w:rtl/>
          </w:rPr>
        </w:r>
        <w:r w:rsidR="00E2488C" w:rsidRPr="00412496">
          <w:rPr>
            <w:rStyle w:val="Hyperlink"/>
            <w:rFonts w:cs="B Nazanin"/>
            <w:b w:val="0"/>
            <w:bCs w:val="0"/>
            <w:smallCaps/>
            <w:webHidden/>
            <w:sz w:val="20"/>
            <w:rtl/>
          </w:rPr>
          <w:fldChar w:fldCharType="separate"/>
        </w:r>
        <w:r>
          <w:rPr>
            <w:rStyle w:val="Hyperlink"/>
            <w:rFonts w:cs="B Nazanin"/>
            <w:b w:val="0"/>
            <w:bCs w:val="0"/>
            <w:smallCaps/>
            <w:noProof/>
            <w:webHidden/>
            <w:sz w:val="20"/>
            <w:rtl/>
          </w:rPr>
          <w:t>20</w:t>
        </w:r>
        <w:r w:rsidR="00E2488C" w:rsidRPr="00412496">
          <w:rPr>
            <w:rStyle w:val="Hyperlink"/>
            <w:rFonts w:cs="B Nazanin"/>
            <w:b w:val="0"/>
            <w:bCs w:val="0"/>
            <w:smallCaps/>
            <w:webHidden/>
            <w:sz w:val="20"/>
            <w:rtl/>
          </w:rPr>
          <w:fldChar w:fldCharType="end"/>
        </w:r>
      </w:hyperlink>
    </w:p>
    <w:p w14:paraId="0939DDF0" w14:textId="353E332E" w:rsidR="00E2488C" w:rsidRPr="00412496" w:rsidRDefault="00797F32">
      <w:pPr>
        <w:pStyle w:val="TableofFigures"/>
        <w:tabs>
          <w:tab w:val="right" w:leader="dot" w:pos="10479"/>
        </w:tabs>
        <w:rPr>
          <w:rStyle w:val="Hyperlink"/>
          <w:rFonts w:cs="B Nazanin"/>
          <w:smallCaps/>
          <w:sz w:val="20"/>
          <w:rtl/>
        </w:rPr>
      </w:pPr>
      <w:hyperlink w:anchor="_Toc87785598" w:history="1">
        <w:r w:rsidR="00E2488C" w:rsidRPr="00412496">
          <w:rPr>
            <w:rStyle w:val="Hyperlink"/>
            <w:rFonts w:cs="B Nazanin"/>
            <w:b w:val="0"/>
            <w:bCs w:val="0"/>
            <w:smallCaps/>
            <w:noProof/>
            <w:sz w:val="20"/>
            <w:rtl/>
          </w:rPr>
          <w:t>جدول 9- تاس</w:t>
        </w:r>
        <w:r w:rsidR="00E2488C" w:rsidRPr="00412496">
          <w:rPr>
            <w:rStyle w:val="Hyperlink"/>
            <w:rFonts w:cs="B Nazanin" w:hint="cs"/>
            <w:b w:val="0"/>
            <w:bCs w:val="0"/>
            <w:smallCaps/>
            <w:noProof/>
            <w:sz w:val="20"/>
            <w:rtl/>
          </w:rPr>
          <w:t>ی</w:t>
        </w:r>
        <w:r w:rsidR="00E2488C" w:rsidRPr="00412496">
          <w:rPr>
            <w:rStyle w:val="Hyperlink"/>
            <w:rFonts w:cs="B Nazanin" w:hint="eastAsia"/>
            <w:b w:val="0"/>
            <w:bCs w:val="0"/>
            <w:smallCaps/>
            <w:noProof/>
            <w:sz w:val="20"/>
            <w:rtl/>
          </w:rPr>
          <w:t>سات</w:t>
        </w:r>
        <w:r w:rsidR="00E2488C" w:rsidRPr="00412496">
          <w:rPr>
            <w:rStyle w:val="Hyperlink"/>
            <w:rFonts w:cs="B Nazanin"/>
            <w:b w:val="0"/>
            <w:bCs w:val="0"/>
            <w:smallCaps/>
            <w:webHidden/>
            <w:sz w:val="20"/>
            <w:rtl/>
          </w:rPr>
          <w:tab/>
        </w:r>
        <w:r w:rsidR="00E2488C" w:rsidRPr="00412496">
          <w:rPr>
            <w:rStyle w:val="Hyperlink"/>
            <w:rFonts w:cs="B Nazanin"/>
            <w:b w:val="0"/>
            <w:bCs w:val="0"/>
            <w:smallCaps/>
            <w:webHidden/>
            <w:sz w:val="20"/>
            <w:rtl/>
          </w:rPr>
          <w:fldChar w:fldCharType="begin"/>
        </w:r>
        <w:r w:rsidR="00E2488C" w:rsidRPr="00412496">
          <w:rPr>
            <w:rStyle w:val="Hyperlink"/>
            <w:rFonts w:cs="B Nazanin"/>
            <w:b w:val="0"/>
            <w:bCs w:val="0"/>
            <w:smallCaps/>
            <w:webHidden/>
            <w:sz w:val="20"/>
            <w:rtl/>
          </w:rPr>
          <w:instrText xml:space="preserve"> </w:instrText>
        </w:r>
        <w:r w:rsidR="00E2488C" w:rsidRPr="00412496">
          <w:rPr>
            <w:rStyle w:val="Hyperlink"/>
            <w:rFonts w:cs="B Nazanin"/>
            <w:b w:val="0"/>
            <w:bCs w:val="0"/>
            <w:smallCaps/>
            <w:webHidden/>
            <w:sz w:val="20"/>
          </w:rPr>
          <w:instrText xml:space="preserve">PAGEREF </w:instrText>
        </w:r>
        <w:r w:rsidR="00E2488C" w:rsidRPr="00412496">
          <w:rPr>
            <w:rStyle w:val="Hyperlink"/>
            <w:rFonts w:cs="B Nazanin"/>
            <w:b w:val="0"/>
            <w:bCs w:val="0"/>
            <w:smallCaps/>
            <w:webHidden/>
            <w:sz w:val="20"/>
            <w:rtl/>
          </w:rPr>
          <w:instrText>_</w:instrText>
        </w:r>
        <w:r w:rsidR="00E2488C" w:rsidRPr="00412496">
          <w:rPr>
            <w:rStyle w:val="Hyperlink"/>
            <w:rFonts w:cs="B Nazanin"/>
            <w:b w:val="0"/>
            <w:bCs w:val="0"/>
            <w:smallCaps/>
            <w:webHidden/>
            <w:sz w:val="20"/>
          </w:rPr>
          <w:instrText>Toc</w:instrText>
        </w:r>
        <w:r w:rsidR="00E2488C" w:rsidRPr="00412496">
          <w:rPr>
            <w:rStyle w:val="Hyperlink"/>
            <w:rFonts w:cs="B Nazanin"/>
            <w:b w:val="0"/>
            <w:bCs w:val="0"/>
            <w:smallCaps/>
            <w:webHidden/>
            <w:sz w:val="20"/>
            <w:rtl/>
          </w:rPr>
          <w:instrText xml:space="preserve">87785598 </w:instrText>
        </w:r>
        <w:r w:rsidR="00E2488C" w:rsidRPr="00412496">
          <w:rPr>
            <w:rStyle w:val="Hyperlink"/>
            <w:rFonts w:cs="B Nazanin"/>
            <w:b w:val="0"/>
            <w:bCs w:val="0"/>
            <w:smallCaps/>
            <w:webHidden/>
            <w:sz w:val="20"/>
          </w:rPr>
          <w:instrText>\h</w:instrText>
        </w:r>
        <w:r w:rsidR="00E2488C" w:rsidRPr="00412496">
          <w:rPr>
            <w:rStyle w:val="Hyperlink"/>
            <w:rFonts w:cs="B Nazanin"/>
            <w:b w:val="0"/>
            <w:bCs w:val="0"/>
            <w:smallCaps/>
            <w:webHidden/>
            <w:sz w:val="20"/>
            <w:rtl/>
          </w:rPr>
          <w:instrText xml:space="preserve"> </w:instrText>
        </w:r>
        <w:r w:rsidR="00E2488C" w:rsidRPr="00412496">
          <w:rPr>
            <w:rStyle w:val="Hyperlink"/>
            <w:rFonts w:cs="B Nazanin"/>
            <w:b w:val="0"/>
            <w:bCs w:val="0"/>
            <w:smallCaps/>
            <w:webHidden/>
            <w:sz w:val="20"/>
            <w:rtl/>
          </w:rPr>
        </w:r>
        <w:r w:rsidR="00E2488C" w:rsidRPr="00412496">
          <w:rPr>
            <w:rStyle w:val="Hyperlink"/>
            <w:rFonts w:cs="B Nazanin"/>
            <w:b w:val="0"/>
            <w:bCs w:val="0"/>
            <w:smallCaps/>
            <w:webHidden/>
            <w:sz w:val="20"/>
            <w:rtl/>
          </w:rPr>
          <w:fldChar w:fldCharType="separate"/>
        </w:r>
        <w:r>
          <w:rPr>
            <w:rStyle w:val="Hyperlink"/>
            <w:rFonts w:cs="B Nazanin"/>
            <w:b w:val="0"/>
            <w:bCs w:val="0"/>
            <w:smallCaps/>
            <w:noProof/>
            <w:webHidden/>
            <w:sz w:val="20"/>
            <w:rtl/>
          </w:rPr>
          <w:t>21</w:t>
        </w:r>
        <w:r w:rsidR="00E2488C" w:rsidRPr="00412496">
          <w:rPr>
            <w:rStyle w:val="Hyperlink"/>
            <w:rFonts w:cs="B Nazanin"/>
            <w:b w:val="0"/>
            <w:bCs w:val="0"/>
            <w:smallCaps/>
            <w:webHidden/>
            <w:sz w:val="20"/>
            <w:rtl/>
          </w:rPr>
          <w:fldChar w:fldCharType="end"/>
        </w:r>
      </w:hyperlink>
    </w:p>
    <w:p w14:paraId="0C03EF65" w14:textId="23921FD5" w:rsidR="00E2488C" w:rsidRPr="00412496" w:rsidRDefault="00797F32">
      <w:pPr>
        <w:pStyle w:val="TableofFigures"/>
        <w:tabs>
          <w:tab w:val="right" w:leader="dot" w:pos="10479"/>
        </w:tabs>
        <w:rPr>
          <w:rStyle w:val="Hyperlink"/>
          <w:rFonts w:cs="B Nazanin"/>
          <w:smallCaps/>
          <w:sz w:val="20"/>
          <w:rtl/>
        </w:rPr>
      </w:pPr>
      <w:hyperlink w:anchor="_Toc87785599" w:history="1">
        <w:r w:rsidR="00E2488C" w:rsidRPr="00412496">
          <w:rPr>
            <w:rStyle w:val="Hyperlink"/>
            <w:rFonts w:cs="B Nazanin"/>
            <w:b w:val="0"/>
            <w:bCs w:val="0"/>
            <w:smallCaps/>
            <w:noProof/>
            <w:sz w:val="20"/>
            <w:rtl/>
          </w:rPr>
          <w:t>جدول 10-لوازم ادار</w:t>
        </w:r>
        <w:r w:rsidR="00E2488C" w:rsidRPr="00412496">
          <w:rPr>
            <w:rStyle w:val="Hyperlink"/>
            <w:rFonts w:cs="B Nazanin" w:hint="cs"/>
            <w:b w:val="0"/>
            <w:bCs w:val="0"/>
            <w:smallCaps/>
            <w:noProof/>
            <w:sz w:val="20"/>
            <w:rtl/>
          </w:rPr>
          <w:t>ی</w:t>
        </w:r>
        <w:r w:rsidR="00E2488C" w:rsidRPr="00412496">
          <w:rPr>
            <w:rStyle w:val="Hyperlink"/>
            <w:rFonts w:cs="B Nazanin"/>
            <w:b w:val="0"/>
            <w:bCs w:val="0"/>
            <w:smallCaps/>
            <w:webHidden/>
            <w:sz w:val="20"/>
            <w:rtl/>
          </w:rPr>
          <w:tab/>
        </w:r>
        <w:r w:rsidR="00E2488C" w:rsidRPr="00412496">
          <w:rPr>
            <w:rStyle w:val="Hyperlink"/>
            <w:rFonts w:cs="B Nazanin"/>
            <w:b w:val="0"/>
            <w:bCs w:val="0"/>
            <w:smallCaps/>
            <w:webHidden/>
            <w:sz w:val="20"/>
            <w:rtl/>
          </w:rPr>
          <w:fldChar w:fldCharType="begin"/>
        </w:r>
        <w:r w:rsidR="00E2488C" w:rsidRPr="00412496">
          <w:rPr>
            <w:rStyle w:val="Hyperlink"/>
            <w:rFonts w:cs="B Nazanin"/>
            <w:b w:val="0"/>
            <w:bCs w:val="0"/>
            <w:smallCaps/>
            <w:webHidden/>
            <w:sz w:val="20"/>
            <w:rtl/>
          </w:rPr>
          <w:instrText xml:space="preserve"> </w:instrText>
        </w:r>
        <w:r w:rsidR="00E2488C" w:rsidRPr="00412496">
          <w:rPr>
            <w:rStyle w:val="Hyperlink"/>
            <w:rFonts w:cs="B Nazanin"/>
            <w:b w:val="0"/>
            <w:bCs w:val="0"/>
            <w:smallCaps/>
            <w:webHidden/>
            <w:sz w:val="20"/>
          </w:rPr>
          <w:instrText xml:space="preserve">PAGEREF </w:instrText>
        </w:r>
        <w:r w:rsidR="00E2488C" w:rsidRPr="00412496">
          <w:rPr>
            <w:rStyle w:val="Hyperlink"/>
            <w:rFonts w:cs="B Nazanin"/>
            <w:b w:val="0"/>
            <w:bCs w:val="0"/>
            <w:smallCaps/>
            <w:webHidden/>
            <w:sz w:val="20"/>
            <w:rtl/>
          </w:rPr>
          <w:instrText>_</w:instrText>
        </w:r>
        <w:r w:rsidR="00E2488C" w:rsidRPr="00412496">
          <w:rPr>
            <w:rStyle w:val="Hyperlink"/>
            <w:rFonts w:cs="B Nazanin"/>
            <w:b w:val="0"/>
            <w:bCs w:val="0"/>
            <w:smallCaps/>
            <w:webHidden/>
            <w:sz w:val="20"/>
          </w:rPr>
          <w:instrText>Toc</w:instrText>
        </w:r>
        <w:r w:rsidR="00E2488C" w:rsidRPr="00412496">
          <w:rPr>
            <w:rStyle w:val="Hyperlink"/>
            <w:rFonts w:cs="B Nazanin"/>
            <w:b w:val="0"/>
            <w:bCs w:val="0"/>
            <w:smallCaps/>
            <w:webHidden/>
            <w:sz w:val="20"/>
            <w:rtl/>
          </w:rPr>
          <w:instrText xml:space="preserve">87785599 </w:instrText>
        </w:r>
        <w:r w:rsidR="00E2488C" w:rsidRPr="00412496">
          <w:rPr>
            <w:rStyle w:val="Hyperlink"/>
            <w:rFonts w:cs="B Nazanin"/>
            <w:b w:val="0"/>
            <w:bCs w:val="0"/>
            <w:smallCaps/>
            <w:webHidden/>
            <w:sz w:val="20"/>
          </w:rPr>
          <w:instrText>\h</w:instrText>
        </w:r>
        <w:r w:rsidR="00E2488C" w:rsidRPr="00412496">
          <w:rPr>
            <w:rStyle w:val="Hyperlink"/>
            <w:rFonts w:cs="B Nazanin"/>
            <w:b w:val="0"/>
            <w:bCs w:val="0"/>
            <w:smallCaps/>
            <w:webHidden/>
            <w:sz w:val="20"/>
            <w:rtl/>
          </w:rPr>
          <w:instrText xml:space="preserve"> </w:instrText>
        </w:r>
        <w:r w:rsidR="00E2488C" w:rsidRPr="00412496">
          <w:rPr>
            <w:rStyle w:val="Hyperlink"/>
            <w:rFonts w:cs="B Nazanin"/>
            <w:b w:val="0"/>
            <w:bCs w:val="0"/>
            <w:smallCaps/>
            <w:webHidden/>
            <w:sz w:val="20"/>
            <w:rtl/>
          </w:rPr>
        </w:r>
        <w:r w:rsidR="00E2488C" w:rsidRPr="00412496">
          <w:rPr>
            <w:rStyle w:val="Hyperlink"/>
            <w:rFonts w:cs="B Nazanin"/>
            <w:b w:val="0"/>
            <w:bCs w:val="0"/>
            <w:smallCaps/>
            <w:webHidden/>
            <w:sz w:val="20"/>
            <w:rtl/>
          </w:rPr>
          <w:fldChar w:fldCharType="separate"/>
        </w:r>
        <w:r>
          <w:rPr>
            <w:rStyle w:val="Hyperlink"/>
            <w:rFonts w:cs="B Nazanin"/>
            <w:b w:val="0"/>
            <w:bCs w:val="0"/>
            <w:smallCaps/>
            <w:noProof/>
            <w:webHidden/>
            <w:sz w:val="20"/>
            <w:rtl/>
          </w:rPr>
          <w:t>22</w:t>
        </w:r>
        <w:r w:rsidR="00E2488C" w:rsidRPr="00412496">
          <w:rPr>
            <w:rStyle w:val="Hyperlink"/>
            <w:rFonts w:cs="B Nazanin"/>
            <w:b w:val="0"/>
            <w:bCs w:val="0"/>
            <w:smallCaps/>
            <w:webHidden/>
            <w:sz w:val="20"/>
            <w:rtl/>
          </w:rPr>
          <w:fldChar w:fldCharType="end"/>
        </w:r>
      </w:hyperlink>
    </w:p>
    <w:p w14:paraId="0E03B9CE" w14:textId="0A8E138F" w:rsidR="00E2488C" w:rsidRPr="00412496" w:rsidRDefault="00797F32">
      <w:pPr>
        <w:pStyle w:val="TableofFigures"/>
        <w:tabs>
          <w:tab w:val="right" w:leader="dot" w:pos="10479"/>
        </w:tabs>
        <w:rPr>
          <w:rStyle w:val="Hyperlink"/>
          <w:rFonts w:cs="B Nazanin"/>
          <w:smallCaps/>
          <w:sz w:val="20"/>
          <w:rtl/>
        </w:rPr>
      </w:pPr>
      <w:hyperlink w:anchor="_Toc87785600" w:history="1">
        <w:r w:rsidR="00E2488C" w:rsidRPr="00412496">
          <w:rPr>
            <w:rStyle w:val="Hyperlink"/>
            <w:rFonts w:cs="B Nazanin"/>
            <w:b w:val="0"/>
            <w:bCs w:val="0"/>
            <w:smallCaps/>
            <w:noProof/>
            <w:sz w:val="20"/>
            <w:rtl/>
          </w:rPr>
          <w:t>جدول 11-هز</w:t>
        </w:r>
        <w:r w:rsidR="00E2488C" w:rsidRPr="00412496">
          <w:rPr>
            <w:rStyle w:val="Hyperlink"/>
            <w:rFonts w:cs="B Nazanin" w:hint="cs"/>
            <w:b w:val="0"/>
            <w:bCs w:val="0"/>
            <w:smallCaps/>
            <w:noProof/>
            <w:sz w:val="20"/>
            <w:rtl/>
          </w:rPr>
          <w:t>ی</w:t>
        </w:r>
        <w:r w:rsidR="00E2488C" w:rsidRPr="00412496">
          <w:rPr>
            <w:rStyle w:val="Hyperlink"/>
            <w:rFonts w:cs="B Nazanin" w:hint="eastAsia"/>
            <w:b w:val="0"/>
            <w:bCs w:val="0"/>
            <w:smallCaps/>
            <w:noProof/>
            <w:sz w:val="20"/>
            <w:rtl/>
          </w:rPr>
          <w:t>نه</w:t>
        </w:r>
        <w:r w:rsidR="00E2488C" w:rsidRPr="00412496">
          <w:rPr>
            <w:rStyle w:val="Hyperlink"/>
            <w:rFonts w:cs="B Nazanin"/>
            <w:b w:val="0"/>
            <w:bCs w:val="0"/>
            <w:smallCaps/>
            <w:noProof/>
            <w:sz w:val="20"/>
            <w:rtl/>
          </w:rPr>
          <w:t xml:space="preserve"> سال</w:t>
        </w:r>
        <w:r w:rsidR="00E2488C" w:rsidRPr="00412496">
          <w:rPr>
            <w:rStyle w:val="Hyperlink"/>
            <w:rFonts w:cs="B Nazanin" w:hint="cs"/>
            <w:b w:val="0"/>
            <w:bCs w:val="0"/>
            <w:smallCaps/>
            <w:noProof/>
            <w:sz w:val="20"/>
            <w:rtl/>
          </w:rPr>
          <w:t>ی</w:t>
        </w:r>
        <w:r w:rsidR="00E2488C" w:rsidRPr="00412496">
          <w:rPr>
            <w:rStyle w:val="Hyperlink"/>
            <w:rFonts w:cs="B Nazanin" w:hint="eastAsia"/>
            <w:b w:val="0"/>
            <w:bCs w:val="0"/>
            <w:smallCaps/>
            <w:noProof/>
            <w:sz w:val="20"/>
            <w:rtl/>
          </w:rPr>
          <w:t>انه</w:t>
        </w:r>
        <w:r w:rsidR="00E2488C" w:rsidRPr="00412496">
          <w:rPr>
            <w:rStyle w:val="Hyperlink"/>
            <w:rFonts w:cs="B Nazanin"/>
            <w:b w:val="0"/>
            <w:bCs w:val="0"/>
            <w:smallCaps/>
            <w:noProof/>
            <w:sz w:val="20"/>
            <w:rtl/>
          </w:rPr>
          <w:t xml:space="preserve"> ن</w:t>
        </w:r>
        <w:r w:rsidR="00E2488C" w:rsidRPr="00412496">
          <w:rPr>
            <w:rStyle w:val="Hyperlink"/>
            <w:rFonts w:cs="B Nazanin" w:hint="cs"/>
            <w:b w:val="0"/>
            <w:bCs w:val="0"/>
            <w:smallCaps/>
            <w:noProof/>
            <w:sz w:val="20"/>
            <w:rtl/>
          </w:rPr>
          <w:t>ی</w:t>
        </w:r>
        <w:r w:rsidR="00E2488C" w:rsidRPr="00412496">
          <w:rPr>
            <w:rStyle w:val="Hyperlink"/>
            <w:rFonts w:cs="B Nazanin" w:hint="eastAsia"/>
            <w:b w:val="0"/>
            <w:bCs w:val="0"/>
            <w:smallCaps/>
            <w:noProof/>
            <w:sz w:val="20"/>
            <w:rtl/>
          </w:rPr>
          <w:t>رو</w:t>
        </w:r>
        <w:r w:rsidR="00E2488C" w:rsidRPr="00412496">
          <w:rPr>
            <w:rStyle w:val="Hyperlink"/>
            <w:rFonts w:cs="B Nazanin" w:hint="cs"/>
            <w:b w:val="0"/>
            <w:bCs w:val="0"/>
            <w:smallCaps/>
            <w:noProof/>
            <w:sz w:val="20"/>
            <w:rtl/>
          </w:rPr>
          <w:t>ی</w:t>
        </w:r>
        <w:r w:rsidR="00E2488C" w:rsidRPr="00412496">
          <w:rPr>
            <w:rStyle w:val="Hyperlink"/>
            <w:rFonts w:cs="B Nazanin"/>
            <w:b w:val="0"/>
            <w:bCs w:val="0"/>
            <w:smallCaps/>
            <w:noProof/>
            <w:sz w:val="20"/>
            <w:rtl/>
          </w:rPr>
          <w:t xml:space="preserve"> انسان</w:t>
        </w:r>
        <w:r w:rsidR="00E2488C" w:rsidRPr="00412496">
          <w:rPr>
            <w:rStyle w:val="Hyperlink"/>
            <w:rFonts w:cs="B Nazanin" w:hint="cs"/>
            <w:b w:val="0"/>
            <w:bCs w:val="0"/>
            <w:smallCaps/>
            <w:noProof/>
            <w:sz w:val="20"/>
            <w:rtl/>
          </w:rPr>
          <w:t>ی</w:t>
        </w:r>
        <w:r w:rsidR="00E2488C" w:rsidRPr="00412496">
          <w:rPr>
            <w:rStyle w:val="Hyperlink"/>
            <w:rFonts w:cs="B Nazanin"/>
            <w:b w:val="0"/>
            <w:bCs w:val="0"/>
            <w:smallCaps/>
            <w:webHidden/>
            <w:sz w:val="20"/>
            <w:rtl/>
          </w:rPr>
          <w:tab/>
        </w:r>
        <w:r w:rsidR="00E2488C" w:rsidRPr="00412496">
          <w:rPr>
            <w:rStyle w:val="Hyperlink"/>
            <w:rFonts w:cs="B Nazanin"/>
            <w:b w:val="0"/>
            <w:bCs w:val="0"/>
            <w:smallCaps/>
            <w:webHidden/>
            <w:sz w:val="20"/>
            <w:rtl/>
          </w:rPr>
          <w:fldChar w:fldCharType="begin"/>
        </w:r>
        <w:r w:rsidR="00E2488C" w:rsidRPr="00412496">
          <w:rPr>
            <w:rStyle w:val="Hyperlink"/>
            <w:rFonts w:cs="B Nazanin"/>
            <w:b w:val="0"/>
            <w:bCs w:val="0"/>
            <w:smallCaps/>
            <w:webHidden/>
            <w:sz w:val="20"/>
            <w:rtl/>
          </w:rPr>
          <w:instrText xml:space="preserve"> </w:instrText>
        </w:r>
        <w:r w:rsidR="00E2488C" w:rsidRPr="00412496">
          <w:rPr>
            <w:rStyle w:val="Hyperlink"/>
            <w:rFonts w:cs="B Nazanin"/>
            <w:b w:val="0"/>
            <w:bCs w:val="0"/>
            <w:smallCaps/>
            <w:webHidden/>
            <w:sz w:val="20"/>
          </w:rPr>
          <w:instrText xml:space="preserve">PAGEREF </w:instrText>
        </w:r>
        <w:r w:rsidR="00E2488C" w:rsidRPr="00412496">
          <w:rPr>
            <w:rStyle w:val="Hyperlink"/>
            <w:rFonts w:cs="B Nazanin"/>
            <w:b w:val="0"/>
            <w:bCs w:val="0"/>
            <w:smallCaps/>
            <w:webHidden/>
            <w:sz w:val="20"/>
            <w:rtl/>
          </w:rPr>
          <w:instrText>_</w:instrText>
        </w:r>
        <w:r w:rsidR="00E2488C" w:rsidRPr="00412496">
          <w:rPr>
            <w:rStyle w:val="Hyperlink"/>
            <w:rFonts w:cs="B Nazanin"/>
            <w:b w:val="0"/>
            <w:bCs w:val="0"/>
            <w:smallCaps/>
            <w:webHidden/>
            <w:sz w:val="20"/>
          </w:rPr>
          <w:instrText>Toc</w:instrText>
        </w:r>
        <w:r w:rsidR="00E2488C" w:rsidRPr="00412496">
          <w:rPr>
            <w:rStyle w:val="Hyperlink"/>
            <w:rFonts w:cs="B Nazanin"/>
            <w:b w:val="0"/>
            <w:bCs w:val="0"/>
            <w:smallCaps/>
            <w:webHidden/>
            <w:sz w:val="20"/>
            <w:rtl/>
          </w:rPr>
          <w:instrText xml:space="preserve">87785600 </w:instrText>
        </w:r>
        <w:r w:rsidR="00E2488C" w:rsidRPr="00412496">
          <w:rPr>
            <w:rStyle w:val="Hyperlink"/>
            <w:rFonts w:cs="B Nazanin"/>
            <w:b w:val="0"/>
            <w:bCs w:val="0"/>
            <w:smallCaps/>
            <w:webHidden/>
            <w:sz w:val="20"/>
          </w:rPr>
          <w:instrText>\h</w:instrText>
        </w:r>
        <w:r w:rsidR="00E2488C" w:rsidRPr="00412496">
          <w:rPr>
            <w:rStyle w:val="Hyperlink"/>
            <w:rFonts w:cs="B Nazanin"/>
            <w:b w:val="0"/>
            <w:bCs w:val="0"/>
            <w:smallCaps/>
            <w:webHidden/>
            <w:sz w:val="20"/>
            <w:rtl/>
          </w:rPr>
          <w:instrText xml:space="preserve"> </w:instrText>
        </w:r>
        <w:r w:rsidR="00E2488C" w:rsidRPr="00412496">
          <w:rPr>
            <w:rStyle w:val="Hyperlink"/>
            <w:rFonts w:cs="B Nazanin"/>
            <w:b w:val="0"/>
            <w:bCs w:val="0"/>
            <w:smallCaps/>
            <w:webHidden/>
            <w:sz w:val="20"/>
            <w:rtl/>
          </w:rPr>
        </w:r>
        <w:r w:rsidR="00E2488C" w:rsidRPr="00412496">
          <w:rPr>
            <w:rStyle w:val="Hyperlink"/>
            <w:rFonts w:cs="B Nazanin"/>
            <w:b w:val="0"/>
            <w:bCs w:val="0"/>
            <w:smallCaps/>
            <w:webHidden/>
            <w:sz w:val="20"/>
            <w:rtl/>
          </w:rPr>
          <w:fldChar w:fldCharType="separate"/>
        </w:r>
        <w:r>
          <w:rPr>
            <w:rStyle w:val="Hyperlink"/>
            <w:rFonts w:cs="B Nazanin"/>
            <w:b w:val="0"/>
            <w:bCs w:val="0"/>
            <w:smallCaps/>
            <w:noProof/>
            <w:webHidden/>
            <w:sz w:val="20"/>
            <w:rtl/>
          </w:rPr>
          <w:t>23</w:t>
        </w:r>
        <w:r w:rsidR="00E2488C" w:rsidRPr="00412496">
          <w:rPr>
            <w:rStyle w:val="Hyperlink"/>
            <w:rFonts w:cs="B Nazanin"/>
            <w:b w:val="0"/>
            <w:bCs w:val="0"/>
            <w:smallCaps/>
            <w:webHidden/>
            <w:sz w:val="20"/>
            <w:rtl/>
          </w:rPr>
          <w:fldChar w:fldCharType="end"/>
        </w:r>
      </w:hyperlink>
    </w:p>
    <w:p w14:paraId="3FFBCB95" w14:textId="64A370BF" w:rsidR="00E2488C" w:rsidRPr="00412496" w:rsidRDefault="00797F32">
      <w:pPr>
        <w:pStyle w:val="TableofFigures"/>
        <w:tabs>
          <w:tab w:val="right" w:leader="dot" w:pos="10479"/>
        </w:tabs>
        <w:rPr>
          <w:rStyle w:val="Hyperlink"/>
          <w:rFonts w:cs="B Nazanin"/>
          <w:smallCaps/>
          <w:sz w:val="20"/>
          <w:rtl/>
        </w:rPr>
      </w:pPr>
      <w:hyperlink w:anchor="_Toc87785601" w:history="1">
        <w:r w:rsidR="00E2488C" w:rsidRPr="00412496">
          <w:rPr>
            <w:rStyle w:val="Hyperlink"/>
            <w:rFonts w:cs="B Nazanin"/>
            <w:b w:val="0"/>
            <w:bCs w:val="0"/>
            <w:smallCaps/>
            <w:noProof/>
            <w:sz w:val="20"/>
            <w:rtl/>
          </w:rPr>
          <w:t>جدول 12- هز</w:t>
        </w:r>
        <w:r w:rsidR="00E2488C" w:rsidRPr="00412496">
          <w:rPr>
            <w:rStyle w:val="Hyperlink"/>
            <w:rFonts w:cs="B Nazanin" w:hint="cs"/>
            <w:b w:val="0"/>
            <w:bCs w:val="0"/>
            <w:smallCaps/>
            <w:noProof/>
            <w:sz w:val="20"/>
            <w:rtl/>
          </w:rPr>
          <w:t>ی</w:t>
        </w:r>
        <w:r w:rsidR="00E2488C" w:rsidRPr="00412496">
          <w:rPr>
            <w:rStyle w:val="Hyperlink"/>
            <w:rFonts w:cs="B Nazanin" w:hint="eastAsia"/>
            <w:b w:val="0"/>
            <w:bCs w:val="0"/>
            <w:smallCaps/>
            <w:noProof/>
            <w:sz w:val="20"/>
            <w:rtl/>
          </w:rPr>
          <w:t>نه</w:t>
        </w:r>
        <w:r w:rsidR="00E2488C" w:rsidRPr="00412496">
          <w:rPr>
            <w:rStyle w:val="Hyperlink"/>
            <w:rFonts w:cs="B Nazanin"/>
            <w:b w:val="0"/>
            <w:bCs w:val="0"/>
            <w:smallCaps/>
            <w:noProof/>
            <w:sz w:val="20"/>
            <w:rtl/>
          </w:rPr>
          <w:t xml:space="preserve"> سال</w:t>
        </w:r>
        <w:r w:rsidR="00E2488C" w:rsidRPr="00412496">
          <w:rPr>
            <w:rStyle w:val="Hyperlink"/>
            <w:rFonts w:cs="B Nazanin" w:hint="cs"/>
            <w:b w:val="0"/>
            <w:bCs w:val="0"/>
            <w:smallCaps/>
            <w:noProof/>
            <w:sz w:val="20"/>
            <w:rtl/>
          </w:rPr>
          <w:t>ی</w:t>
        </w:r>
        <w:r w:rsidR="00E2488C" w:rsidRPr="00412496">
          <w:rPr>
            <w:rStyle w:val="Hyperlink"/>
            <w:rFonts w:cs="B Nazanin" w:hint="eastAsia"/>
            <w:b w:val="0"/>
            <w:bCs w:val="0"/>
            <w:smallCaps/>
            <w:noProof/>
            <w:sz w:val="20"/>
            <w:rtl/>
          </w:rPr>
          <w:t>انه</w:t>
        </w:r>
        <w:r w:rsidR="00E2488C" w:rsidRPr="00412496">
          <w:rPr>
            <w:rStyle w:val="Hyperlink"/>
            <w:rFonts w:cs="B Nazanin"/>
            <w:b w:val="0"/>
            <w:bCs w:val="0"/>
            <w:smallCaps/>
            <w:noProof/>
            <w:sz w:val="20"/>
            <w:rtl/>
          </w:rPr>
          <w:t xml:space="preserve"> مواد اول</w:t>
        </w:r>
        <w:r w:rsidR="00E2488C" w:rsidRPr="00412496">
          <w:rPr>
            <w:rStyle w:val="Hyperlink"/>
            <w:rFonts w:cs="B Nazanin" w:hint="cs"/>
            <w:b w:val="0"/>
            <w:bCs w:val="0"/>
            <w:smallCaps/>
            <w:noProof/>
            <w:sz w:val="20"/>
            <w:rtl/>
          </w:rPr>
          <w:t>ی</w:t>
        </w:r>
        <w:r w:rsidR="00E2488C" w:rsidRPr="00412496">
          <w:rPr>
            <w:rStyle w:val="Hyperlink"/>
            <w:rFonts w:cs="B Nazanin" w:hint="eastAsia"/>
            <w:b w:val="0"/>
            <w:bCs w:val="0"/>
            <w:smallCaps/>
            <w:noProof/>
            <w:sz w:val="20"/>
            <w:rtl/>
          </w:rPr>
          <w:t>ه</w:t>
        </w:r>
        <w:r w:rsidR="00E2488C" w:rsidRPr="00412496">
          <w:rPr>
            <w:rStyle w:val="Hyperlink"/>
            <w:rFonts w:cs="B Nazanin"/>
            <w:b w:val="0"/>
            <w:bCs w:val="0"/>
            <w:smallCaps/>
            <w:noProof/>
            <w:sz w:val="20"/>
            <w:rtl/>
          </w:rPr>
          <w:t xml:space="preserve"> طرح</w:t>
        </w:r>
        <w:r w:rsidR="00E2488C" w:rsidRPr="00412496">
          <w:rPr>
            <w:rStyle w:val="Hyperlink"/>
            <w:rFonts w:cs="B Nazanin"/>
            <w:b w:val="0"/>
            <w:bCs w:val="0"/>
            <w:smallCaps/>
            <w:webHidden/>
            <w:sz w:val="20"/>
            <w:rtl/>
          </w:rPr>
          <w:tab/>
        </w:r>
        <w:r w:rsidR="00E2488C" w:rsidRPr="00412496">
          <w:rPr>
            <w:rStyle w:val="Hyperlink"/>
            <w:rFonts w:cs="B Nazanin"/>
            <w:b w:val="0"/>
            <w:bCs w:val="0"/>
            <w:smallCaps/>
            <w:webHidden/>
            <w:sz w:val="20"/>
            <w:rtl/>
          </w:rPr>
          <w:fldChar w:fldCharType="begin"/>
        </w:r>
        <w:r w:rsidR="00E2488C" w:rsidRPr="00412496">
          <w:rPr>
            <w:rStyle w:val="Hyperlink"/>
            <w:rFonts w:cs="B Nazanin"/>
            <w:b w:val="0"/>
            <w:bCs w:val="0"/>
            <w:smallCaps/>
            <w:webHidden/>
            <w:sz w:val="20"/>
            <w:rtl/>
          </w:rPr>
          <w:instrText xml:space="preserve"> </w:instrText>
        </w:r>
        <w:r w:rsidR="00E2488C" w:rsidRPr="00412496">
          <w:rPr>
            <w:rStyle w:val="Hyperlink"/>
            <w:rFonts w:cs="B Nazanin"/>
            <w:b w:val="0"/>
            <w:bCs w:val="0"/>
            <w:smallCaps/>
            <w:webHidden/>
            <w:sz w:val="20"/>
          </w:rPr>
          <w:instrText xml:space="preserve">PAGEREF </w:instrText>
        </w:r>
        <w:r w:rsidR="00E2488C" w:rsidRPr="00412496">
          <w:rPr>
            <w:rStyle w:val="Hyperlink"/>
            <w:rFonts w:cs="B Nazanin"/>
            <w:b w:val="0"/>
            <w:bCs w:val="0"/>
            <w:smallCaps/>
            <w:webHidden/>
            <w:sz w:val="20"/>
            <w:rtl/>
          </w:rPr>
          <w:instrText>_</w:instrText>
        </w:r>
        <w:r w:rsidR="00E2488C" w:rsidRPr="00412496">
          <w:rPr>
            <w:rStyle w:val="Hyperlink"/>
            <w:rFonts w:cs="B Nazanin"/>
            <w:b w:val="0"/>
            <w:bCs w:val="0"/>
            <w:smallCaps/>
            <w:webHidden/>
            <w:sz w:val="20"/>
          </w:rPr>
          <w:instrText>Toc</w:instrText>
        </w:r>
        <w:r w:rsidR="00E2488C" w:rsidRPr="00412496">
          <w:rPr>
            <w:rStyle w:val="Hyperlink"/>
            <w:rFonts w:cs="B Nazanin"/>
            <w:b w:val="0"/>
            <w:bCs w:val="0"/>
            <w:smallCaps/>
            <w:webHidden/>
            <w:sz w:val="20"/>
            <w:rtl/>
          </w:rPr>
          <w:instrText xml:space="preserve">87785601 </w:instrText>
        </w:r>
        <w:r w:rsidR="00E2488C" w:rsidRPr="00412496">
          <w:rPr>
            <w:rStyle w:val="Hyperlink"/>
            <w:rFonts w:cs="B Nazanin"/>
            <w:b w:val="0"/>
            <w:bCs w:val="0"/>
            <w:smallCaps/>
            <w:webHidden/>
            <w:sz w:val="20"/>
          </w:rPr>
          <w:instrText>\h</w:instrText>
        </w:r>
        <w:r w:rsidR="00E2488C" w:rsidRPr="00412496">
          <w:rPr>
            <w:rStyle w:val="Hyperlink"/>
            <w:rFonts w:cs="B Nazanin"/>
            <w:b w:val="0"/>
            <w:bCs w:val="0"/>
            <w:smallCaps/>
            <w:webHidden/>
            <w:sz w:val="20"/>
            <w:rtl/>
          </w:rPr>
          <w:instrText xml:space="preserve"> </w:instrText>
        </w:r>
        <w:r w:rsidR="00E2488C" w:rsidRPr="00412496">
          <w:rPr>
            <w:rStyle w:val="Hyperlink"/>
            <w:rFonts w:cs="B Nazanin"/>
            <w:b w:val="0"/>
            <w:bCs w:val="0"/>
            <w:smallCaps/>
            <w:webHidden/>
            <w:sz w:val="20"/>
            <w:rtl/>
          </w:rPr>
        </w:r>
        <w:r w:rsidR="00E2488C" w:rsidRPr="00412496">
          <w:rPr>
            <w:rStyle w:val="Hyperlink"/>
            <w:rFonts w:cs="B Nazanin"/>
            <w:b w:val="0"/>
            <w:bCs w:val="0"/>
            <w:smallCaps/>
            <w:webHidden/>
            <w:sz w:val="20"/>
            <w:rtl/>
          </w:rPr>
          <w:fldChar w:fldCharType="separate"/>
        </w:r>
        <w:r>
          <w:rPr>
            <w:rStyle w:val="Hyperlink"/>
            <w:rFonts w:cs="B Nazanin"/>
            <w:b w:val="0"/>
            <w:bCs w:val="0"/>
            <w:smallCaps/>
            <w:noProof/>
            <w:webHidden/>
            <w:sz w:val="20"/>
            <w:rtl/>
          </w:rPr>
          <w:t>24</w:t>
        </w:r>
        <w:r w:rsidR="00E2488C" w:rsidRPr="00412496">
          <w:rPr>
            <w:rStyle w:val="Hyperlink"/>
            <w:rFonts w:cs="B Nazanin"/>
            <w:b w:val="0"/>
            <w:bCs w:val="0"/>
            <w:smallCaps/>
            <w:webHidden/>
            <w:sz w:val="20"/>
            <w:rtl/>
          </w:rPr>
          <w:fldChar w:fldCharType="end"/>
        </w:r>
      </w:hyperlink>
    </w:p>
    <w:p w14:paraId="39BDF25D" w14:textId="62C87D95" w:rsidR="00E2488C" w:rsidRPr="00412496" w:rsidRDefault="00797F32">
      <w:pPr>
        <w:pStyle w:val="TableofFigures"/>
        <w:tabs>
          <w:tab w:val="right" w:leader="dot" w:pos="10479"/>
        </w:tabs>
        <w:rPr>
          <w:rStyle w:val="Hyperlink"/>
          <w:rFonts w:cs="B Nazanin"/>
          <w:smallCaps/>
          <w:sz w:val="20"/>
          <w:rtl/>
        </w:rPr>
      </w:pPr>
      <w:hyperlink w:anchor="_Toc87785602" w:history="1">
        <w:r w:rsidR="00E2488C" w:rsidRPr="00412496">
          <w:rPr>
            <w:rStyle w:val="Hyperlink"/>
            <w:rFonts w:cs="B Nazanin"/>
            <w:b w:val="0"/>
            <w:bCs w:val="0"/>
            <w:smallCaps/>
            <w:noProof/>
            <w:sz w:val="20"/>
            <w:rtl/>
          </w:rPr>
          <w:t>جدول 13-مصرف سال</w:t>
        </w:r>
        <w:r w:rsidR="00E2488C" w:rsidRPr="00412496">
          <w:rPr>
            <w:rStyle w:val="Hyperlink"/>
            <w:rFonts w:cs="B Nazanin" w:hint="cs"/>
            <w:b w:val="0"/>
            <w:bCs w:val="0"/>
            <w:smallCaps/>
            <w:noProof/>
            <w:sz w:val="20"/>
            <w:rtl/>
          </w:rPr>
          <w:t>ی</w:t>
        </w:r>
        <w:r w:rsidR="00E2488C" w:rsidRPr="00412496">
          <w:rPr>
            <w:rStyle w:val="Hyperlink"/>
            <w:rFonts w:cs="B Nazanin" w:hint="eastAsia"/>
            <w:b w:val="0"/>
            <w:bCs w:val="0"/>
            <w:smallCaps/>
            <w:noProof/>
            <w:sz w:val="20"/>
            <w:rtl/>
          </w:rPr>
          <w:t>انه</w:t>
        </w:r>
        <w:r w:rsidR="00E2488C" w:rsidRPr="00412496">
          <w:rPr>
            <w:rStyle w:val="Hyperlink"/>
            <w:rFonts w:cs="B Nazanin"/>
            <w:b w:val="0"/>
            <w:bCs w:val="0"/>
            <w:smallCaps/>
            <w:noProof/>
            <w:sz w:val="20"/>
            <w:rtl/>
          </w:rPr>
          <w:t xml:space="preserve"> انرژ</w:t>
        </w:r>
        <w:r w:rsidR="00E2488C" w:rsidRPr="00412496">
          <w:rPr>
            <w:rStyle w:val="Hyperlink"/>
            <w:rFonts w:cs="B Nazanin" w:hint="cs"/>
            <w:b w:val="0"/>
            <w:bCs w:val="0"/>
            <w:smallCaps/>
            <w:noProof/>
            <w:sz w:val="20"/>
            <w:rtl/>
          </w:rPr>
          <w:t>ی</w:t>
        </w:r>
        <w:r w:rsidR="00E2488C" w:rsidRPr="00412496">
          <w:rPr>
            <w:rStyle w:val="Hyperlink"/>
            <w:rFonts w:cs="B Nazanin"/>
            <w:b w:val="0"/>
            <w:bCs w:val="0"/>
            <w:smallCaps/>
            <w:webHidden/>
            <w:sz w:val="20"/>
            <w:rtl/>
          </w:rPr>
          <w:tab/>
        </w:r>
        <w:r w:rsidR="00E2488C" w:rsidRPr="00412496">
          <w:rPr>
            <w:rStyle w:val="Hyperlink"/>
            <w:rFonts w:cs="B Nazanin"/>
            <w:b w:val="0"/>
            <w:bCs w:val="0"/>
            <w:smallCaps/>
            <w:webHidden/>
            <w:sz w:val="20"/>
            <w:rtl/>
          </w:rPr>
          <w:fldChar w:fldCharType="begin"/>
        </w:r>
        <w:r w:rsidR="00E2488C" w:rsidRPr="00412496">
          <w:rPr>
            <w:rStyle w:val="Hyperlink"/>
            <w:rFonts w:cs="B Nazanin"/>
            <w:b w:val="0"/>
            <w:bCs w:val="0"/>
            <w:smallCaps/>
            <w:webHidden/>
            <w:sz w:val="20"/>
            <w:rtl/>
          </w:rPr>
          <w:instrText xml:space="preserve"> </w:instrText>
        </w:r>
        <w:r w:rsidR="00E2488C" w:rsidRPr="00412496">
          <w:rPr>
            <w:rStyle w:val="Hyperlink"/>
            <w:rFonts w:cs="B Nazanin"/>
            <w:b w:val="0"/>
            <w:bCs w:val="0"/>
            <w:smallCaps/>
            <w:webHidden/>
            <w:sz w:val="20"/>
          </w:rPr>
          <w:instrText xml:space="preserve">PAGEREF </w:instrText>
        </w:r>
        <w:r w:rsidR="00E2488C" w:rsidRPr="00412496">
          <w:rPr>
            <w:rStyle w:val="Hyperlink"/>
            <w:rFonts w:cs="B Nazanin"/>
            <w:b w:val="0"/>
            <w:bCs w:val="0"/>
            <w:smallCaps/>
            <w:webHidden/>
            <w:sz w:val="20"/>
            <w:rtl/>
          </w:rPr>
          <w:instrText>_</w:instrText>
        </w:r>
        <w:r w:rsidR="00E2488C" w:rsidRPr="00412496">
          <w:rPr>
            <w:rStyle w:val="Hyperlink"/>
            <w:rFonts w:cs="B Nazanin"/>
            <w:b w:val="0"/>
            <w:bCs w:val="0"/>
            <w:smallCaps/>
            <w:webHidden/>
            <w:sz w:val="20"/>
          </w:rPr>
          <w:instrText>Toc</w:instrText>
        </w:r>
        <w:r w:rsidR="00E2488C" w:rsidRPr="00412496">
          <w:rPr>
            <w:rStyle w:val="Hyperlink"/>
            <w:rFonts w:cs="B Nazanin"/>
            <w:b w:val="0"/>
            <w:bCs w:val="0"/>
            <w:smallCaps/>
            <w:webHidden/>
            <w:sz w:val="20"/>
            <w:rtl/>
          </w:rPr>
          <w:instrText xml:space="preserve">87785602 </w:instrText>
        </w:r>
        <w:r w:rsidR="00E2488C" w:rsidRPr="00412496">
          <w:rPr>
            <w:rStyle w:val="Hyperlink"/>
            <w:rFonts w:cs="B Nazanin"/>
            <w:b w:val="0"/>
            <w:bCs w:val="0"/>
            <w:smallCaps/>
            <w:webHidden/>
            <w:sz w:val="20"/>
          </w:rPr>
          <w:instrText>\h</w:instrText>
        </w:r>
        <w:r w:rsidR="00E2488C" w:rsidRPr="00412496">
          <w:rPr>
            <w:rStyle w:val="Hyperlink"/>
            <w:rFonts w:cs="B Nazanin"/>
            <w:b w:val="0"/>
            <w:bCs w:val="0"/>
            <w:smallCaps/>
            <w:webHidden/>
            <w:sz w:val="20"/>
            <w:rtl/>
          </w:rPr>
          <w:instrText xml:space="preserve"> </w:instrText>
        </w:r>
        <w:r w:rsidR="00E2488C" w:rsidRPr="00412496">
          <w:rPr>
            <w:rStyle w:val="Hyperlink"/>
            <w:rFonts w:cs="B Nazanin"/>
            <w:b w:val="0"/>
            <w:bCs w:val="0"/>
            <w:smallCaps/>
            <w:webHidden/>
            <w:sz w:val="20"/>
            <w:rtl/>
          </w:rPr>
        </w:r>
        <w:r w:rsidR="00E2488C" w:rsidRPr="00412496">
          <w:rPr>
            <w:rStyle w:val="Hyperlink"/>
            <w:rFonts w:cs="B Nazanin"/>
            <w:b w:val="0"/>
            <w:bCs w:val="0"/>
            <w:smallCaps/>
            <w:webHidden/>
            <w:sz w:val="20"/>
            <w:rtl/>
          </w:rPr>
          <w:fldChar w:fldCharType="separate"/>
        </w:r>
        <w:r>
          <w:rPr>
            <w:rStyle w:val="Hyperlink"/>
            <w:rFonts w:cs="B Nazanin"/>
            <w:b w:val="0"/>
            <w:bCs w:val="0"/>
            <w:smallCaps/>
            <w:noProof/>
            <w:webHidden/>
            <w:sz w:val="20"/>
            <w:rtl/>
          </w:rPr>
          <w:t>25</w:t>
        </w:r>
        <w:r w:rsidR="00E2488C" w:rsidRPr="00412496">
          <w:rPr>
            <w:rStyle w:val="Hyperlink"/>
            <w:rFonts w:cs="B Nazanin"/>
            <w:b w:val="0"/>
            <w:bCs w:val="0"/>
            <w:smallCaps/>
            <w:webHidden/>
            <w:sz w:val="20"/>
            <w:rtl/>
          </w:rPr>
          <w:fldChar w:fldCharType="end"/>
        </w:r>
      </w:hyperlink>
    </w:p>
    <w:p w14:paraId="4707AE74" w14:textId="062C7BD7" w:rsidR="00E2488C" w:rsidRPr="00412496" w:rsidRDefault="00797F32">
      <w:pPr>
        <w:pStyle w:val="TableofFigures"/>
        <w:tabs>
          <w:tab w:val="right" w:leader="dot" w:pos="10479"/>
        </w:tabs>
        <w:rPr>
          <w:rStyle w:val="Hyperlink"/>
          <w:rFonts w:cs="B Nazanin"/>
          <w:smallCaps/>
          <w:sz w:val="20"/>
          <w:rtl/>
        </w:rPr>
      </w:pPr>
      <w:hyperlink w:anchor="_Toc87785603" w:history="1">
        <w:r w:rsidR="00E2488C" w:rsidRPr="00412496">
          <w:rPr>
            <w:rStyle w:val="Hyperlink"/>
            <w:rFonts w:cs="B Nazanin"/>
            <w:b w:val="0"/>
            <w:bCs w:val="0"/>
            <w:smallCaps/>
            <w:noProof/>
            <w:sz w:val="20"/>
            <w:rtl/>
          </w:rPr>
          <w:t>جدول 14-سرما</w:t>
        </w:r>
        <w:r w:rsidR="00E2488C" w:rsidRPr="00412496">
          <w:rPr>
            <w:rStyle w:val="Hyperlink"/>
            <w:rFonts w:cs="B Nazanin" w:hint="cs"/>
            <w:b w:val="0"/>
            <w:bCs w:val="0"/>
            <w:smallCaps/>
            <w:noProof/>
            <w:sz w:val="20"/>
            <w:rtl/>
          </w:rPr>
          <w:t>ی</w:t>
        </w:r>
        <w:r w:rsidR="00E2488C" w:rsidRPr="00412496">
          <w:rPr>
            <w:rStyle w:val="Hyperlink"/>
            <w:rFonts w:cs="B Nazanin" w:hint="eastAsia"/>
            <w:b w:val="0"/>
            <w:bCs w:val="0"/>
            <w:smallCaps/>
            <w:noProof/>
            <w:sz w:val="20"/>
            <w:rtl/>
          </w:rPr>
          <w:t>ه</w:t>
        </w:r>
        <w:r w:rsidR="00E2488C" w:rsidRPr="00412496">
          <w:rPr>
            <w:rStyle w:val="Hyperlink"/>
            <w:rFonts w:cs="B Nazanin"/>
            <w:b w:val="0"/>
            <w:bCs w:val="0"/>
            <w:smallCaps/>
            <w:noProof/>
            <w:sz w:val="20"/>
            <w:rtl/>
          </w:rPr>
          <w:t xml:space="preserve"> در گردش</w:t>
        </w:r>
        <w:r w:rsidR="00E2488C" w:rsidRPr="00412496">
          <w:rPr>
            <w:rStyle w:val="Hyperlink"/>
            <w:rFonts w:cs="B Nazanin"/>
            <w:b w:val="0"/>
            <w:bCs w:val="0"/>
            <w:smallCaps/>
            <w:webHidden/>
            <w:sz w:val="20"/>
            <w:rtl/>
          </w:rPr>
          <w:tab/>
        </w:r>
        <w:r w:rsidR="00E2488C" w:rsidRPr="00412496">
          <w:rPr>
            <w:rStyle w:val="Hyperlink"/>
            <w:rFonts w:cs="B Nazanin"/>
            <w:b w:val="0"/>
            <w:bCs w:val="0"/>
            <w:smallCaps/>
            <w:webHidden/>
            <w:sz w:val="20"/>
            <w:rtl/>
          </w:rPr>
          <w:fldChar w:fldCharType="begin"/>
        </w:r>
        <w:r w:rsidR="00E2488C" w:rsidRPr="00412496">
          <w:rPr>
            <w:rStyle w:val="Hyperlink"/>
            <w:rFonts w:cs="B Nazanin"/>
            <w:b w:val="0"/>
            <w:bCs w:val="0"/>
            <w:smallCaps/>
            <w:webHidden/>
            <w:sz w:val="20"/>
            <w:rtl/>
          </w:rPr>
          <w:instrText xml:space="preserve"> </w:instrText>
        </w:r>
        <w:r w:rsidR="00E2488C" w:rsidRPr="00412496">
          <w:rPr>
            <w:rStyle w:val="Hyperlink"/>
            <w:rFonts w:cs="B Nazanin"/>
            <w:b w:val="0"/>
            <w:bCs w:val="0"/>
            <w:smallCaps/>
            <w:webHidden/>
            <w:sz w:val="20"/>
          </w:rPr>
          <w:instrText xml:space="preserve">PAGEREF </w:instrText>
        </w:r>
        <w:r w:rsidR="00E2488C" w:rsidRPr="00412496">
          <w:rPr>
            <w:rStyle w:val="Hyperlink"/>
            <w:rFonts w:cs="B Nazanin"/>
            <w:b w:val="0"/>
            <w:bCs w:val="0"/>
            <w:smallCaps/>
            <w:webHidden/>
            <w:sz w:val="20"/>
            <w:rtl/>
          </w:rPr>
          <w:instrText>_</w:instrText>
        </w:r>
        <w:r w:rsidR="00E2488C" w:rsidRPr="00412496">
          <w:rPr>
            <w:rStyle w:val="Hyperlink"/>
            <w:rFonts w:cs="B Nazanin"/>
            <w:b w:val="0"/>
            <w:bCs w:val="0"/>
            <w:smallCaps/>
            <w:webHidden/>
            <w:sz w:val="20"/>
          </w:rPr>
          <w:instrText>Toc</w:instrText>
        </w:r>
        <w:r w:rsidR="00E2488C" w:rsidRPr="00412496">
          <w:rPr>
            <w:rStyle w:val="Hyperlink"/>
            <w:rFonts w:cs="B Nazanin"/>
            <w:b w:val="0"/>
            <w:bCs w:val="0"/>
            <w:smallCaps/>
            <w:webHidden/>
            <w:sz w:val="20"/>
            <w:rtl/>
          </w:rPr>
          <w:instrText xml:space="preserve">87785603 </w:instrText>
        </w:r>
        <w:r w:rsidR="00E2488C" w:rsidRPr="00412496">
          <w:rPr>
            <w:rStyle w:val="Hyperlink"/>
            <w:rFonts w:cs="B Nazanin"/>
            <w:b w:val="0"/>
            <w:bCs w:val="0"/>
            <w:smallCaps/>
            <w:webHidden/>
            <w:sz w:val="20"/>
          </w:rPr>
          <w:instrText>\h</w:instrText>
        </w:r>
        <w:r w:rsidR="00E2488C" w:rsidRPr="00412496">
          <w:rPr>
            <w:rStyle w:val="Hyperlink"/>
            <w:rFonts w:cs="B Nazanin"/>
            <w:b w:val="0"/>
            <w:bCs w:val="0"/>
            <w:smallCaps/>
            <w:webHidden/>
            <w:sz w:val="20"/>
            <w:rtl/>
          </w:rPr>
          <w:instrText xml:space="preserve"> </w:instrText>
        </w:r>
        <w:r w:rsidR="00E2488C" w:rsidRPr="00412496">
          <w:rPr>
            <w:rStyle w:val="Hyperlink"/>
            <w:rFonts w:cs="B Nazanin"/>
            <w:b w:val="0"/>
            <w:bCs w:val="0"/>
            <w:smallCaps/>
            <w:webHidden/>
            <w:sz w:val="20"/>
            <w:rtl/>
          </w:rPr>
        </w:r>
        <w:r w:rsidR="00E2488C" w:rsidRPr="00412496">
          <w:rPr>
            <w:rStyle w:val="Hyperlink"/>
            <w:rFonts w:cs="B Nazanin"/>
            <w:b w:val="0"/>
            <w:bCs w:val="0"/>
            <w:smallCaps/>
            <w:webHidden/>
            <w:sz w:val="20"/>
            <w:rtl/>
          </w:rPr>
          <w:fldChar w:fldCharType="separate"/>
        </w:r>
        <w:r>
          <w:rPr>
            <w:rStyle w:val="Hyperlink"/>
            <w:rFonts w:cs="B Nazanin"/>
            <w:b w:val="0"/>
            <w:bCs w:val="0"/>
            <w:smallCaps/>
            <w:noProof/>
            <w:webHidden/>
            <w:sz w:val="20"/>
            <w:rtl/>
          </w:rPr>
          <w:t>25</w:t>
        </w:r>
        <w:r w:rsidR="00E2488C" w:rsidRPr="00412496">
          <w:rPr>
            <w:rStyle w:val="Hyperlink"/>
            <w:rFonts w:cs="B Nazanin"/>
            <w:b w:val="0"/>
            <w:bCs w:val="0"/>
            <w:smallCaps/>
            <w:webHidden/>
            <w:sz w:val="20"/>
            <w:rtl/>
          </w:rPr>
          <w:fldChar w:fldCharType="end"/>
        </w:r>
      </w:hyperlink>
    </w:p>
    <w:p w14:paraId="0CBC7BB9" w14:textId="1862EB34" w:rsidR="00E2488C" w:rsidRPr="00412496" w:rsidRDefault="00797F32">
      <w:pPr>
        <w:pStyle w:val="TableofFigures"/>
        <w:tabs>
          <w:tab w:val="right" w:leader="dot" w:pos="10479"/>
        </w:tabs>
        <w:rPr>
          <w:rStyle w:val="Hyperlink"/>
          <w:rFonts w:cs="B Nazanin"/>
          <w:smallCaps/>
          <w:sz w:val="20"/>
          <w:rtl/>
        </w:rPr>
      </w:pPr>
      <w:hyperlink w:anchor="_Toc87785604" w:history="1">
        <w:r w:rsidR="00E2488C" w:rsidRPr="00412496">
          <w:rPr>
            <w:rStyle w:val="Hyperlink"/>
            <w:rFonts w:cs="B Nazanin"/>
            <w:b w:val="0"/>
            <w:bCs w:val="0"/>
            <w:smallCaps/>
            <w:noProof/>
            <w:sz w:val="20"/>
            <w:rtl/>
          </w:rPr>
          <w:t>جدول 15- هز</w:t>
        </w:r>
        <w:r w:rsidR="00E2488C" w:rsidRPr="00412496">
          <w:rPr>
            <w:rStyle w:val="Hyperlink"/>
            <w:rFonts w:cs="B Nazanin" w:hint="cs"/>
            <w:b w:val="0"/>
            <w:bCs w:val="0"/>
            <w:smallCaps/>
            <w:noProof/>
            <w:sz w:val="20"/>
            <w:rtl/>
          </w:rPr>
          <w:t>ی</w:t>
        </w:r>
        <w:r w:rsidR="00E2488C" w:rsidRPr="00412496">
          <w:rPr>
            <w:rStyle w:val="Hyperlink"/>
            <w:rFonts w:cs="B Nazanin" w:hint="eastAsia"/>
            <w:b w:val="0"/>
            <w:bCs w:val="0"/>
            <w:smallCaps/>
            <w:noProof/>
            <w:sz w:val="20"/>
            <w:rtl/>
          </w:rPr>
          <w:t>نه</w:t>
        </w:r>
        <w:r w:rsidR="00E2488C" w:rsidRPr="00412496">
          <w:rPr>
            <w:rStyle w:val="Hyperlink"/>
            <w:rFonts w:cs="B Nazanin"/>
            <w:b w:val="0"/>
            <w:bCs w:val="0"/>
            <w:smallCaps/>
            <w:noProof/>
            <w:sz w:val="20"/>
            <w:rtl/>
          </w:rPr>
          <w:t xml:space="preserve"> تول</w:t>
        </w:r>
        <w:r w:rsidR="00E2488C" w:rsidRPr="00412496">
          <w:rPr>
            <w:rStyle w:val="Hyperlink"/>
            <w:rFonts w:cs="B Nazanin" w:hint="cs"/>
            <w:b w:val="0"/>
            <w:bCs w:val="0"/>
            <w:smallCaps/>
            <w:noProof/>
            <w:sz w:val="20"/>
            <w:rtl/>
          </w:rPr>
          <w:t>ی</w:t>
        </w:r>
        <w:r w:rsidR="00E2488C" w:rsidRPr="00412496">
          <w:rPr>
            <w:rStyle w:val="Hyperlink"/>
            <w:rFonts w:cs="B Nazanin" w:hint="eastAsia"/>
            <w:b w:val="0"/>
            <w:bCs w:val="0"/>
            <w:smallCaps/>
            <w:noProof/>
            <w:sz w:val="20"/>
            <w:rtl/>
          </w:rPr>
          <w:t>د</w:t>
        </w:r>
        <w:r w:rsidR="00E2488C" w:rsidRPr="00412496">
          <w:rPr>
            <w:rStyle w:val="Hyperlink"/>
            <w:rFonts w:cs="B Nazanin"/>
            <w:b w:val="0"/>
            <w:bCs w:val="0"/>
            <w:smallCaps/>
            <w:noProof/>
            <w:sz w:val="20"/>
            <w:rtl/>
          </w:rPr>
          <w:t xml:space="preserve"> سالانه</w:t>
        </w:r>
        <w:r w:rsidR="00E2488C" w:rsidRPr="00412496">
          <w:rPr>
            <w:rStyle w:val="Hyperlink"/>
            <w:rFonts w:cs="B Nazanin"/>
            <w:b w:val="0"/>
            <w:bCs w:val="0"/>
            <w:smallCaps/>
            <w:webHidden/>
            <w:sz w:val="20"/>
            <w:rtl/>
          </w:rPr>
          <w:tab/>
        </w:r>
        <w:r w:rsidR="00E2488C" w:rsidRPr="00412496">
          <w:rPr>
            <w:rStyle w:val="Hyperlink"/>
            <w:rFonts w:cs="B Nazanin"/>
            <w:b w:val="0"/>
            <w:bCs w:val="0"/>
            <w:smallCaps/>
            <w:webHidden/>
            <w:sz w:val="20"/>
            <w:rtl/>
          </w:rPr>
          <w:fldChar w:fldCharType="begin"/>
        </w:r>
        <w:r w:rsidR="00E2488C" w:rsidRPr="00412496">
          <w:rPr>
            <w:rStyle w:val="Hyperlink"/>
            <w:rFonts w:cs="B Nazanin"/>
            <w:b w:val="0"/>
            <w:bCs w:val="0"/>
            <w:smallCaps/>
            <w:webHidden/>
            <w:sz w:val="20"/>
            <w:rtl/>
          </w:rPr>
          <w:instrText xml:space="preserve"> </w:instrText>
        </w:r>
        <w:r w:rsidR="00E2488C" w:rsidRPr="00412496">
          <w:rPr>
            <w:rStyle w:val="Hyperlink"/>
            <w:rFonts w:cs="B Nazanin"/>
            <w:b w:val="0"/>
            <w:bCs w:val="0"/>
            <w:smallCaps/>
            <w:webHidden/>
            <w:sz w:val="20"/>
          </w:rPr>
          <w:instrText xml:space="preserve">PAGEREF </w:instrText>
        </w:r>
        <w:r w:rsidR="00E2488C" w:rsidRPr="00412496">
          <w:rPr>
            <w:rStyle w:val="Hyperlink"/>
            <w:rFonts w:cs="B Nazanin"/>
            <w:b w:val="0"/>
            <w:bCs w:val="0"/>
            <w:smallCaps/>
            <w:webHidden/>
            <w:sz w:val="20"/>
            <w:rtl/>
          </w:rPr>
          <w:instrText>_</w:instrText>
        </w:r>
        <w:r w:rsidR="00E2488C" w:rsidRPr="00412496">
          <w:rPr>
            <w:rStyle w:val="Hyperlink"/>
            <w:rFonts w:cs="B Nazanin"/>
            <w:b w:val="0"/>
            <w:bCs w:val="0"/>
            <w:smallCaps/>
            <w:webHidden/>
            <w:sz w:val="20"/>
          </w:rPr>
          <w:instrText>Toc</w:instrText>
        </w:r>
        <w:r w:rsidR="00E2488C" w:rsidRPr="00412496">
          <w:rPr>
            <w:rStyle w:val="Hyperlink"/>
            <w:rFonts w:cs="B Nazanin"/>
            <w:b w:val="0"/>
            <w:bCs w:val="0"/>
            <w:smallCaps/>
            <w:webHidden/>
            <w:sz w:val="20"/>
            <w:rtl/>
          </w:rPr>
          <w:instrText xml:space="preserve">87785604 </w:instrText>
        </w:r>
        <w:r w:rsidR="00E2488C" w:rsidRPr="00412496">
          <w:rPr>
            <w:rStyle w:val="Hyperlink"/>
            <w:rFonts w:cs="B Nazanin"/>
            <w:b w:val="0"/>
            <w:bCs w:val="0"/>
            <w:smallCaps/>
            <w:webHidden/>
            <w:sz w:val="20"/>
          </w:rPr>
          <w:instrText>\h</w:instrText>
        </w:r>
        <w:r w:rsidR="00E2488C" w:rsidRPr="00412496">
          <w:rPr>
            <w:rStyle w:val="Hyperlink"/>
            <w:rFonts w:cs="B Nazanin"/>
            <w:b w:val="0"/>
            <w:bCs w:val="0"/>
            <w:smallCaps/>
            <w:webHidden/>
            <w:sz w:val="20"/>
            <w:rtl/>
          </w:rPr>
          <w:instrText xml:space="preserve"> </w:instrText>
        </w:r>
        <w:r w:rsidR="00E2488C" w:rsidRPr="00412496">
          <w:rPr>
            <w:rStyle w:val="Hyperlink"/>
            <w:rFonts w:cs="B Nazanin"/>
            <w:b w:val="0"/>
            <w:bCs w:val="0"/>
            <w:smallCaps/>
            <w:webHidden/>
            <w:sz w:val="20"/>
            <w:rtl/>
          </w:rPr>
        </w:r>
        <w:r w:rsidR="00E2488C" w:rsidRPr="00412496">
          <w:rPr>
            <w:rStyle w:val="Hyperlink"/>
            <w:rFonts w:cs="B Nazanin"/>
            <w:b w:val="0"/>
            <w:bCs w:val="0"/>
            <w:smallCaps/>
            <w:webHidden/>
            <w:sz w:val="20"/>
            <w:rtl/>
          </w:rPr>
          <w:fldChar w:fldCharType="separate"/>
        </w:r>
        <w:r>
          <w:rPr>
            <w:rStyle w:val="Hyperlink"/>
            <w:rFonts w:cs="B Nazanin"/>
            <w:b w:val="0"/>
            <w:bCs w:val="0"/>
            <w:smallCaps/>
            <w:noProof/>
            <w:webHidden/>
            <w:sz w:val="20"/>
            <w:rtl/>
          </w:rPr>
          <w:t>26</w:t>
        </w:r>
        <w:r w:rsidR="00E2488C" w:rsidRPr="00412496">
          <w:rPr>
            <w:rStyle w:val="Hyperlink"/>
            <w:rFonts w:cs="B Nazanin"/>
            <w:b w:val="0"/>
            <w:bCs w:val="0"/>
            <w:smallCaps/>
            <w:webHidden/>
            <w:sz w:val="20"/>
            <w:rtl/>
          </w:rPr>
          <w:fldChar w:fldCharType="end"/>
        </w:r>
      </w:hyperlink>
    </w:p>
    <w:p w14:paraId="35E32B0B" w14:textId="7EFFAA18" w:rsidR="00E2488C" w:rsidRPr="00412496" w:rsidRDefault="00797F32">
      <w:pPr>
        <w:pStyle w:val="TableofFigures"/>
        <w:tabs>
          <w:tab w:val="right" w:leader="dot" w:pos="10479"/>
        </w:tabs>
        <w:rPr>
          <w:rStyle w:val="Hyperlink"/>
          <w:rFonts w:cs="B Nazanin"/>
          <w:smallCaps/>
          <w:sz w:val="20"/>
          <w:rtl/>
        </w:rPr>
      </w:pPr>
      <w:hyperlink w:anchor="_Toc87785605" w:history="1">
        <w:r w:rsidR="00E2488C" w:rsidRPr="00412496">
          <w:rPr>
            <w:rStyle w:val="Hyperlink"/>
            <w:rFonts w:cs="B Nazanin"/>
            <w:b w:val="0"/>
            <w:bCs w:val="0"/>
            <w:smallCaps/>
            <w:noProof/>
            <w:sz w:val="20"/>
            <w:rtl/>
          </w:rPr>
          <w:t>جدول 16- آنال</w:t>
        </w:r>
        <w:r w:rsidR="00E2488C" w:rsidRPr="00412496">
          <w:rPr>
            <w:rStyle w:val="Hyperlink"/>
            <w:rFonts w:cs="B Nazanin" w:hint="cs"/>
            <w:b w:val="0"/>
            <w:bCs w:val="0"/>
            <w:smallCaps/>
            <w:noProof/>
            <w:sz w:val="20"/>
            <w:rtl/>
          </w:rPr>
          <w:t>ی</w:t>
        </w:r>
        <w:r w:rsidR="00E2488C" w:rsidRPr="00412496">
          <w:rPr>
            <w:rStyle w:val="Hyperlink"/>
            <w:rFonts w:cs="B Nazanin" w:hint="eastAsia"/>
            <w:b w:val="0"/>
            <w:bCs w:val="0"/>
            <w:smallCaps/>
            <w:noProof/>
            <w:sz w:val="20"/>
            <w:rtl/>
          </w:rPr>
          <w:t>ز</w:t>
        </w:r>
        <w:r w:rsidR="00E2488C" w:rsidRPr="00412496">
          <w:rPr>
            <w:rStyle w:val="Hyperlink"/>
            <w:rFonts w:cs="B Nazanin"/>
            <w:b w:val="0"/>
            <w:bCs w:val="0"/>
            <w:smallCaps/>
            <w:noProof/>
            <w:sz w:val="20"/>
            <w:rtl/>
          </w:rPr>
          <w:t xml:space="preserve"> تحليل حساسيت</w:t>
        </w:r>
        <w:r w:rsidR="00E2488C" w:rsidRPr="00412496">
          <w:rPr>
            <w:rStyle w:val="Hyperlink"/>
            <w:rFonts w:cs="B Nazanin"/>
            <w:b w:val="0"/>
            <w:bCs w:val="0"/>
            <w:smallCaps/>
            <w:webHidden/>
            <w:sz w:val="20"/>
            <w:rtl/>
          </w:rPr>
          <w:tab/>
        </w:r>
        <w:r w:rsidR="00E2488C" w:rsidRPr="00412496">
          <w:rPr>
            <w:rStyle w:val="Hyperlink"/>
            <w:rFonts w:cs="B Nazanin"/>
            <w:b w:val="0"/>
            <w:bCs w:val="0"/>
            <w:smallCaps/>
            <w:webHidden/>
            <w:sz w:val="20"/>
            <w:rtl/>
          </w:rPr>
          <w:fldChar w:fldCharType="begin"/>
        </w:r>
        <w:r w:rsidR="00E2488C" w:rsidRPr="00412496">
          <w:rPr>
            <w:rStyle w:val="Hyperlink"/>
            <w:rFonts w:cs="B Nazanin"/>
            <w:b w:val="0"/>
            <w:bCs w:val="0"/>
            <w:smallCaps/>
            <w:webHidden/>
            <w:sz w:val="20"/>
            <w:rtl/>
          </w:rPr>
          <w:instrText xml:space="preserve"> </w:instrText>
        </w:r>
        <w:r w:rsidR="00E2488C" w:rsidRPr="00412496">
          <w:rPr>
            <w:rStyle w:val="Hyperlink"/>
            <w:rFonts w:cs="B Nazanin"/>
            <w:b w:val="0"/>
            <w:bCs w:val="0"/>
            <w:smallCaps/>
            <w:webHidden/>
            <w:sz w:val="20"/>
          </w:rPr>
          <w:instrText xml:space="preserve">PAGEREF </w:instrText>
        </w:r>
        <w:r w:rsidR="00E2488C" w:rsidRPr="00412496">
          <w:rPr>
            <w:rStyle w:val="Hyperlink"/>
            <w:rFonts w:cs="B Nazanin"/>
            <w:b w:val="0"/>
            <w:bCs w:val="0"/>
            <w:smallCaps/>
            <w:webHidden/>
            <w:sz w:val="20"/>
            <w:rtl/>
          </w:rPr>
          <w:instrText>_</w:instrText>
        </w:r>
        <w:r w:rsidR="00E2488C" w:rsidRPr="00412496">
          <w:rPr>
            <w:rStyle w:val="Hyperlink"/>
            <w:rFonts w:cs="B Nazanin"/>
            <w:b w:val="0"/>
            <w:bCs w:val="0"/>
            <w:smallCaps/>
            <w:webHidden/>
            <w:sz w:val="20"/>
          </w:rPr>
          <w:instrText>Toc</w:instrText>
        </w:r>
        <w:r w:rsidR="00E2488C" w:rsidRPr="00412496">
          <w:rPr>
            <w:rStyle w:val="Hyperlink"/>
            <w:rFonts w:cs="B Nazanin"/>
            <w:b w:val="0"/>
            <w:bCs w:val="0"/>
            <w:smallCaps/>
            <w:webHidden/>
            <w:sz w:val="20"/>
            <w:rtl/>
          </w:rPr>
          <w:instrText xml:space="preserve">87785605 </w:instrText>
        </w:r>
        <w:r w:rsidR="00E2488C" w:rsidRPr="00412496">
          <w:rPr>
            <w:rStyle w:val="Hyperlink"/>
            <w:rFonts w:cs="B Nazanin"/>
            <w:b w:val="0"/>
            <w:bCs w:val="0"/>
            <w:smallCaps/>
            <w:webHidden/>
            <w:sz w:val="20"/>
          </w:rPr>
          <w:instrText>\h</w:instrText>
        </w:r>
        <w:r w:rsidR="00E2488C" w:rsidRPr="00412496">
          <w:rPr>
            <w:rStyle w:val="Hyperlink"/>
            <w:rFonts w:cs="B Nazanin"/>
            <w:b w:val="0"/>
            <w:bCs w:val="0"/>
            <w:smallCaps/>
            <w:webHidden/>
            <w:sz w:val="20"/>
            <w:rtl/>
          </w:rPr>
          <w:instrText xml:space="preserve"> </w:instrText>
        </w:r>
        <w:r w:rsidR="00E2488C" w:rsidRPr="00412496">
          <w:rPr>
            <w:rStyle w:val="Hyperlink"/>
            <w:rFonts w:cs="B Nazanin"/>
            <w:b w:val="0"/>
            <w:bCs w:val="0"/>
            <w:smallCaps/>
            <w:webHidden/>
            <w:sz w:val="20"/>
            <w:rtl/>
          </w:rPr>
        </w:r>
        <w:r w:rsidR="00E2488C" w:rsidRPr="00412496">
          <w:rPr>
            <w:rStyle w:val="Hyperlink"/>
            <w:rFonts w:cs="B Nazanin"/>
            <w:b w:val="0"/>
            <w:bCs w:val="0"/>
            <w:smallCaps/>
            <w:webHidden/>
            <w:sz w:val="20"/>
            <w:rtl/>
          </w:rPr>
          <w:fldChar w:fldCharType="separate"/>
        </w:r>
        <w:r>
          <w:rPr>
            <w:rStyle w:val="Hyperlink"/>
            <w:rFonts w:cs="B Nazanin"/>
            <w:b w:val="0"/>
            <w:bCs w:val="0"/>
            <w:smallCaps/>
            <w:noProof/>
            <w:webHidden/>
            <w:sz w:val="20"/>
            <w:rtl/>
          </w:rPr>
          <w:t>27</w:t>
        </w:r>
        <w:r w:rsidR="00E2488C" w:rsidRPr="00412496">
          <w:rPr>
            <w:rStyle w:val="Hyperlink"/>
            <w:rFonts w:cs="B Nazanin"/>
            <w:b w:val="0"/>
            <w:bCs w:val="0"/>
            <w:smallCaps/>
            <w:webHidden/>
            <w:sz w:val="20"/>
            <w:rtl/>
          </w:rPr>
          <w:fldChar w:fldCharType="end"/>
        </w:r>
      </w:hyperlink>
    </w:p>
    <w:p w14:paraId="66F71FBB" w14:textId="3096490E" w:rsidR="00E2488C" w:rsidRPr="00412496" w:rsidRDefault="00797F32">
      <w:pPr>
        <w:pStyle w:val="TableofFigures"/>
        <w:tabs>
          <w:tab w:val="right" w:leader="dot" w:pos="10479"/>
        </w:tabs>
        <w:rPr>
          <w:rStyle w:val="Hyperlink"/>
          <w:rFonts w:cs="B Nazanin"/>
          <w:smallCaps/>
          <w:sz w:val="20"/>
          <w:rtl/>
        </w:rPr>
      </w:pPr>
      <w:hyperlink w:anchor="_Toc87785606" w:history="1">
        <w:r w:rsidR="00E2488C" w:rsidRPr="00412496">
          <w:rPr>
            <w:rStyle w:val="Hyperlink"/>
            <w:rFonts w:cs="B Nazanin"/>
            <w:b w:val="0"/>
            <w:bCs w:val="0"/>
            <w:smallCaps/>
            <w:noProof/>
            <w:sz w:val="20"/>
            <w:rtl/>
          </w:rPr>
          <w:t>جدول 17- شاخصها</w:t>
        </w:r>
        <w:r w:rsidR="00E2488C" w:rsidRPr="00412496">
          <w:rPr>
            <w:rStyle w:val="Hyperlink"/>
            <w:rFonts w:cs="B Nazanin" w:hint="cs"/>
            <w:b w:val="0"/>
            <w:bCs w:val="0"/>
            <w:smallCaps/>
            <w:noProof/>
            <w:sz w:val="20"/>
            <w:rtl/>
          </w:rPr>
          <w:t>ی</w:t>
        </w:r>
        <w:r w:rsidR="00E2488C" w:rsidRPr="00412496">
          <w:rPr>
            <w:rStyle w:val="Hyperlink"/>
            <w:rFonts w:cs="B Nazanin"/>
            <w:b w:val="0"/>
            <w:bCs w:val="0"/>
            <w:smallCaps/>
            <w:noProof/>
            <w:sz w:val="20"/>
            <w:rtl/>
          </w:rPr>
          <w:t xml:space="preserve"> اقتصاد</w:t>
        </w:r>
        <w:r w:rsidR="00E2488C" w:rsidRPr="00412496">
          <w:rPr>
            <w:rStyle w:val="Hyperlink"/>
            <w:rFonts w:cs="B Nazanin" w:hint="cs"/>
            <w:b w:val="0"/>
            <w:bCs w:val="0"/>
            <w:smallCaps/>
            <w:noProof/>
            <w:sz w:val="20"/>
            <w:rtl/>
          </w:rPr>
          <w:t>ی</w:t>
        </w:r>
        <w:r w:rsidR="00E2488C" w:rsidRPr="00412496">
          <w:rPr>
            <w:rStyle w:val="Hyperlink"/>
            <w:rFonts w:cs="B Nazanin"/>
            <w:b w:val="0"/>
            <w:bCs w:val="0"/>
            <w:smallCaps/>
            <w:noProof/>
            <w:sz w:val="20"/>
            <w:rtl/>
          </w:rPr>
          <w:t xml:space="preserve"> مال</w:t>
        </w:r>
        <w:r w:rsidR="00E2488C" w:rsidRPr="00412496">
          <w:rPr>
            <w:rStyle w:val="Hyperlink"/>
            <w:rFonts w:cs="B Nazanin" w:hint="cs"/>
            <w:b w:val="0"/>
            <w:bCs w:val="0"/>
            <w:smallCaps/>
            <w:noProof/>
            <w:sz w:val="20"/>
            <w:rtl/>
          </w:rPr>
          <w:t>ی</w:t>
        </w:r>
        <w:r w:rsidR="00E2488C" w:rsidRPr="00412496">
          <w:rPr>
            <w:rStyle w:val="Hyperlink"/>
            <w:rFonts w:cs="B Nazanin"/>
            <w:b w:val="0"/>
            <w:bCs w:val="0"/>
            <w:smallCaps/>
            <w:noProof/>
            <w:sz w:val="20"/>
            <w:rtl/>
          </w:rPr>
          <w:t xml:space="preserve"> طرح</w:t>
        </w:r>
        <w:r w:rsidR="00E2488C" w:rsidRPr="00412496">
          <w:rPr>
            <w:rStyle w:val="Hyperlink"/>
            <w:rFonts w:cs="B Nazanin"/>
            <w:b w:val="0"/>
            <w:bCs w:val="0"/>
            <w:smallCaps/>
            <w:webHidden/>
            <w:sz w:val="20"/>
            <w:rtl/>
          </w:rPr>
          <w:tab/>
        </w:r>
        <w:r w:rsidR="00E2488C" w:rsidRPr="00412496">
          <w:rPr>
            <w:rStyle w:val="Hyperlink"/>
            <w:rFonts w:cs="B Nazanin"/>
            <w:b w:val="0"/>
            <w:bCs w:val="0"/>
            <w:smallCaps/>
            <w:webHidden/>
            <w:sz w:val="20"/>
            <w:rtl/>
          </w:rPr>
          <w:fldChar w:fldCharType="begin"/>
        </w:r>
        <w:r w:rsidR="00E2488C" w:rsidRPr="00412496">
          <w:rPr>
            <w:rStyle w:val="Hyperlink"/>
            <w:rFonts w:cs="B Nazanin"/>
            <w:b w:val="0"/>
            <w:bCs w:val="0"/>
            <w:smallCaps/>
            <w:webHidden/>
            <w:sz w:val="20"/>
            <w:rtl/>
          </w:rPr>
          <w:instrText xml:space="preserve"> </w:instrText>
        </w:r>
        <w:r w:rsidR="00E2488C" w:rsidRPr="00412496">
          <w:rPr>
            <w:rStyle w:val="Hyperlink"/>
            <w:rFonts w:cs="B Nazanin"/>
            <w:b w:val="0"/>
            <w:bCs w:val="0"/>
            <w:smallCaps/>
            <w:webHidden/>
            <w:sz w:val="20"/>
          </w:rPr>
          <w:instrText xml:space="preserve">PAGEREF </w:instrText>
        </w:r>
        <w:r w:rsidR="00E2488C" w:rsidRPr="00412496">
          <w:rPr>
            <w:rStyle w:val="Hyperlink"/>
            <w:rFonts w:cs="B Nazanin"/>
            <w:b w:val="0"/>
            <w:bCs w:val="0"/>
            <w:smallCaps/>
            <w:webHidden/>
            <w:sz w:val="20"/>
            <w:rtl/>
          </w:rPr>
          <w:instrText>_</w:instrText>
        </w:r>
        <w:r w:rsidR="00E2488C" w:rsidRPr="00412496">
          <w:rPr>
            <w:rStyle w:val="Hyperlink"/>
            <w:rFonts w:cs="B Nazanin"/>
            <w:b w:val="0"/>
            <w:bCs w:val="0"/>
            <w:smallCaps/>
            <w:webHidden/>
            <w:sz w:val="20"/>
          </w:rPr>
          <w:instrText>Toc</w:instrText>
        </w:r>
        <w:r w:rsidR="00E2488C" w:rsidRPr="00412496">
          <w:rPr>
            <w:rStyle w:val="Hyperlink"/>
            <w:rFonts w:cs="B Nazanin"/>
            <w:b w:val="0"/>
            <w:bCs w:val="0"/>
            <w:smallCaps/>
            <w:webHidden/>
            <w:sz w:val="20"/>
            <w:rtl/>
          </w:rPr>
          <w:instrText xml:space="preserve">87785606 </w:instrText>
        </w:r>
        <w:r w:rsidR="00E2488C" w:rsidRPr="00412496">
          <w:rPr>
            <w:rStyle w:val="Hyperlink"/>
            <w:rFonts w:cs="B Nazanin"/>
            <w:b w:val="0"/>
            <w:bCs w:val="0"/>
            <w:smallCaps/>
            <w:webHidden/>
            <w:sz w:val="20"/>
          </w:rPr>
          <w:instrText>\h</w:instrText>
        </w:r>
        <w:r w:rsidR="00E2488C" w:rsidRPr="00412496">
          <w:rPr>
            <w:rStyle w:val="Hyperlink"/>
            <w:rFonts w:cs="B Nazanin"/>
            <w:b w:val="0"/>
            <w:bCs w:val="0"/>
            <w:smallCaps/>
            <w:webHidden/>
            <w:sz w:val="20"/>
            <w:rtl/>
          </w:rPr>
          <w:instrText xml:space="preserve"> </w:instrText>
        </w:r>
        <w:r w:rsidR="00E2488C" w:rsidRPr="00412496">
          <w:rPr>
            <w:rStyle w:val="Hyperlink"/>
            <w:rFonts w:cs="B Nazanin"/>
            <w:b w:val="0"/>
            <w:bCs w:val="0"/>
            <w:smallCaps/>
            <w:webHidden/>
            <w:sz w:val="20"/>
            <w:rtl/>
          </w:rPr>
        </w:r>
        <w:r w:rsidR="00E2488C" w:rsidRPr="00412496">
          <w:rPr>
            <w:rStyle w:val="Hyperlink"/>
            <w:rFonts w:cs="B Nazanin"/>
            <w:b w:val="0"/>
            <w:bCs w:val="0"/>
            <w:smallCaps/>
            <w:webHidden/>
            <w:sz w:val="20"/>
            <w:rtl/>
          </w:rPr>
          <w:fldChar w:fldCharType="separate"/>
        </w:r>
        <w:r>
          <w:rPr>
            <w:rStyle w:val="Hyperlink"/>
            <w:rFonts w:cs="B Nazanin"/>
            <w:b w:val="0"/>
            <w:bCs w:val="0"/>
            <w:smallCaps/>
            <w:noProof/>
            <w:webHidden/>
            <w:sz w:val="20"/>
            <w:rtl/>
          </w:rPr>
          <w:t>29</w:t>
        </w:r>
        <w:r w:rsidR="00E2488C" w:rsidRPr="00412496">
          <w:rPr>
            <w:rStyle w:val="Hyperlink"/>
            <w:rFonts w:cs="B Nazanin"/>
            <w:b w:val="0"/>
            <w:bCs w:val="0"/>
            <w:smallCaps/>
            <w:webHidden/>
            <w:sz w:val="20"/>
            <w:rtl/>
          </w:rPr>
          <w:fldChar w:fldCharType="end"/>
        </w:r>
      </w:hyperlink>
    </w:p>
    <w:p w14:paraId="7942BDA7" w14:textId="024BD392" w:rsidR="00C17FB9" w:rsidRPr="00824444" w:rsidRDefault="00126B1B" w:rsidP="00412496">
      <w:pPr>
        <w:pStyle w:val="TableofFigures"/>
        <w:tabs>
          <w:tab w:val="right" w:leader="dot" w:pos="10479"/>
        </w:tabs>
        <w:rPr>
          <w:rStyle w:val="Hyperlink"/>
          <w:rFonts w:cs="B Nazanin"/>
          <w:b w:val="0"/>
          <w:bCs w:val="0"/>
          <w:rtl/>
        </w:rPr>
      </w:pPr>
      <w:r w:rsidRPr="00412496">
        <w:rPr>
          <w:rStyle w:val="Hyperlink"/>
          <w:rFonts w:cs="B Nazanin"/>
          <w:b w:val="0"/>
          <w:bCs w:val="0"/>
          <w:smallCaps/>
          <w:noProof/>
          <w:sz w:val="20"/>
          <w:rtl/>
        </w:rPr>
        <w:fldChar w:fldCharType="end"/>
      </w:r>
      <w:bookmarkStart w:id="3" w:name="_Toc255309918"/>
      <w:bookmarkStart w:id="4" w:name="_Toc259918411"/>
      <w:bookmarkStart w:id="5" w:name="_Toc265919760"/>
    </w:p>
    <w:p w14:paraId="10729BA5" w14:textId="03010FC3" w:rsidR="00126B1B" w:rsidRPr="008307DE" w:rsidRDefault="00126B1B" w:rsidP="007A5218">
      <w:pPr>
        <w:pStyle w:val="TOC2"/>
        <w:rPr>
          <w:rtl/>
        </w:rPr>
      </w:pPr>
      <w:r w:rsidRPr="008307DE">
        <w:rPr>
          <w:rtl/>
        </w:rPr>
        <w:t>فهرست نمودارها</w:t>
      </w:r>
    </w:p>
    <w:p w14:paraId="17C9B2AE" w14:textId="38AAEE0E" w:rsidR="006E4AE9" w:rsidRPr="006E4AE9" w:rsidRDefault="00126B1B">
      <w:pPr>
        <w:pStyle w:val="TableofFigures"/>
        <w:tabs>
          <w:tab w:val="right" w:leader="dot" w:pos="10479"/>
        </w:tabs>
        <w:rPr>
          <w:rStyle w:val="Hyperlink"/>
          <w:rFonts w:cs="B Nazanin"/>
          <w:smallCaps/>
          <w:noProof/>
          <w:sz w:val="20"/>
          <w:rtl/>
        </w:rPr>
      </w:pPr>
      <w:r w:rsidRPr="006E4AE9">
        <w:rPr>
          <w:rStyle w:val="Hyperlink"/>
          <w:rFonts w:cs="B Nazanin"/>
          <w:b w:val="0"/>
          <w:bCs w:val="0"/>
          <w:smallCaps/>
          <w:noProof/>
          <w:sz w:val="20"/>
          <w:rtl/>
        </w:rPr>
        <w:fldChar w:fldCharType="begin"/>
      </w:r>
      <w:r w:rsidRPr="007A5218">
        <w:rPr>
          <w:rStyle w:val="Hyperlink"/>
          <w:rFonts w:cs="B Nazanin"/>
          <w:b w:val="0"/>
          <w:bCs w:val="0"/>
          <w:smallCaps/>
          <w:noProof/>
          <w:sz w:val="20"/>
          <w:rtl/>
        </w:rPr>
        <w:instrText xml:space="preserve"> </w:instrText>
      </w:r>
      <w:r w:rsidRPr="007A5218">
        <w:rPr>
          <w:rStyle w:val="Hyperlink"/>
          <w:rFonts w:cs="B Nazanin"/>
          <w:b w:val="0"/>
          <w:bCs w:val="0"/>
          <w:smallCaps/>
          <w:noProof/>
          <w:sz w:val="20"/>
        </w:rPr>
        <w:instrText>TOC</w:instrText>
      </w:r>
      <w:r w:rsidRPr="007A5218">
        <w:rPr>
          <w:rStyle w:val="Hyperlink"/>
          <w:rFonts w:cs="B Nazanin"/>
          <w:b w:val="0"/>
          <w:bCs w:val="0"/>
          <w:smallCaps/>
          <w:noProof/>
          <w:sz w:val="20"/>
          <w:rtl/>
        </w:rPr>
        <w:instrText xml:space="preserve"> \</w:instrText>
      </w:r>
      <w:r w:rsidRPr="007A5218">
        <w:rPr>
          <w:rStyle w:val="Hyperlink"/>
          <w:rFonts w:cs="B Nazanin"/>
          <w:b w:val="0"/>
          <w:bCs w:val="0"/>
          <w:smallCaps/>
          <w:noProof/>
          <w:sz w:val="20"/>
        </w:rPr>
        <w:instrText>h \z \c</w:instrText>
      </w:r>
      <w:r w:rsidRPr="007A5218">
        <w:rPr>
          <w:rStyle w:val="Hyperlink"/>
          <w:rFonts w:cs="B Nazanin"/>
          <w:b w:val="0"/>
          <w:bCs w:val="0"/>
          <w:smallCaps/>
          <w:noProof/>
          <w:sz w:val="20"/>
          <w:rtl/>
        </w:rPr>
        <w:instrText xml:space="preserve"> "نمودار" </w:instrText>
      </w:r>
      <w:r w:rsidRPr="006E4AE9">
        <w:rPr>
          <w:rStyle w:val="Hyperlink"/>
          <w:rFonts w:cs="B Nazanin"/>
          <w:b w:val="0"/>
          <w:bCs w:val="0"/>
          <w:smallCaps/>
          <w:noProof/>
          <w:sz w:val="20"/>
          <w:rtl/>
        </w:rPr>
        <w:fldChar w:fldCharType="separate"/>
      </w:r>
      <w:hyperlink w:anchor="_Toc55037865" w:history="1">
        <w:r w:rsidR="006E4AE9" w:rsidRPr="006E4AE9">
          <w:rPr>
            <w:rStyle w:val="Hyperlink"/>
            <w:rFonts w:cs="B Nazanin"/>
            <w:b w:val="0"/>
            <w:bCs w:val="0"/>
            <w:smallCaps/>
            <w:noProof/>
            <w:sz w:val="20"/>
            <w:rtl/>
          </w:rPr>
          <w:t>نمودار 1- وضع</w:t>
        </w:r>
        <w:r w:rsidR="006E4AE9" w:rsidRPr="006E4AE9">
          <w:rPr>
            <w:rStyle w:val="Hyperlink"/>
            <w:rFonts w:cs="B Nazanin" w:hint="cs"/>
            <w:b w:val="0"/>
            <w:bCs w:val="0"/>
            <w:smallCaps/>
            <w:noProof/>
            <w:sz w:val="20"/>
            <w:rtl/>
          </w:rPr>
          <w:t>ی</w:t>
        </w:r>
        <w:r w:rsidR="006E4AE9" w:rsidRPr="006E4AE9">
          <w:rPr>
            <w:rStyle w:val="Hyperlink"/>
            <w:rFonts w:cs="B Nazanin" w:hint="eastAsia"/>
            <w:b w:val="0"/>
            <w:bCs w:val="0"/>
            <w:smallCaps/>
            <w:noProof/>
            <w:sz w:val="20"/>
            <w:rtl/>
          </w:rPr>
          <w:t>ت</w:t>
        </w:r>
        <w:r w:rsidR="006E4AE9" w:rsidRPr="006E4AE9">
          <w:rPr>
            <w:rStyle w:val="Hyperlink"/>
            <w:rFonts w:cs="B Nazanin"/>
            <w:b w:val="0"/>
            <w:bCs w:val="0"/>
            <w:smallCaps/>
            <w:noProof/>
            <w:sz w:val="20"/>
            <w:rtl/>
          </w:rPr>
          <w:t xml:space="preserve"> تول</w:t>
        </w:r>
        <w:r w:rsidR="006E4AE9" w:rsidRPr="006E4AE9">
          <w:rPr>
            <w:rStyle w:val="Hyperlink"/>
            <w:rFonts w:cs="B Nazanin" w:hint="cs"/>
            <w:b w:val="0"/>
            <w:bCs w:val="0"/>
            <w:smallCaps/>
            <w:noProof/>
            <w:sz w:val="20"/>
            <w:rtl/>
          </w:rPr>
          <w:t>ی</w:t>
        </w:r>
        <w:r w:rsidR="006E4AE9" w:rsidRPr="006E4AE9">
          <w:rPr>
            <w:rStyle w:val="Hyperlink"/>
            <w:rFonts w:cs="B Nazanin" w:hint="eastAsia"/>
            <w:b w:val="0"/>
            <w:bCs w:val="0"/>
            <w:smallCaps/>
            <w:noProof/>
            <w:sz w:val="20"/>
            <w:rtl/>
          </w:rPr>
          <w:t>د</w:t>
        </w:r>
        <w:r w:rsidR="006E4AE9" w:rsidRPr="006E4AE9">
          <w:rPr>
            <w:rStyle w:val="Hyperlink"/>
            <w:rFonts w:cs="B Nazanin"/>
            <w:b w:val="0"/>
            <w:bCs w:val="0"/>
            <w:smallCaps/>
            <w:noProof/>
            <w:sz w:val="20"/>
            <w:rtl/>
          </w:rPr>
          <w:t xml:space="preserve"> و پ</w:t>
        </w:r>
        <w:r w:rsidR="006E4AE9" w:rsidRPr="006E4AE9">
          <w:rPr>
            <w:rStyle w:val="Hyperlink"/>
            <w:rFonts w:cs="B Nazanin" w:hint="cs"/>
            <w:b w:val="0"/>
            <w:bCs w:val="0"/>
            <w:smallCaps/>
            <w:noProof/>
            <w:sz w:val="20"/>
            <w:rtl/>
          </w:rPr>
          <w:t>ی</w:t>
        </w:r>
        <w:r w:rsidR="006E4AE9" w:rsidRPr="006E4AE9">
          <w:rPr>
            <w:rStyle w:val="Hyperlink"/>
            <w:rFonts w:cs="B Nazanin" w:hint="eastAsia"/>
            <w:b w:val="0"/>
            <w:bCs w:val="0"/>
            <w:smallCaps/>
            <w:noProof/>
            <w:sz w:val="20"/>
            <w:rtl/>
          </w:rPr>
          <w:t>ش</w:t>
        </w:r>
        <w:r w:rsidR="006E4AE9" w:rsidRPr="006E4AE9">
          <w:rPr>
            <w:rStyle w:val="Hyperlink"/>
            <w:rFonts w:cs="B Nazanin"/>
            <w:b w:val="0"/>
            <w:bCs w:val="0"/>
            <w:smallCaps/>
            <w:noProof/>
            <w:sz w:val="20"/>
            <w:rtl/>
          </w:rPr>
          <w:t xml:space="preserve"> ب</w:t>
        </w:r>
        <w:r w:rsidR="006E4AE9" w:rsidRPr="006E4AE9">
          <w:rPr>
            <w:rStyle w:val="Hyperlink"/>
            <w:rFonts w:cs="B Nazanin" w:hint="cs"/>
            <w:b w:val="0"/>
            <w:bCs w:val="0"/>
            <w:smallCaps/>
            <w:noProof/>
            <w:sz w:val="20"/>
            <w:rtl/>
          </w:rPr>
          <w:t>ی</w:t>
        </w:r>
        <w:r w:rsidR="006E4AE9" w:rsidRPr="006E4AE9">
          <w:rPr>
            <w:rStyle w:val="Hyperlink"/>
            <w:rFonts w:cs="B Nazanin" w:hint="eastAsia"/>
            <w:b w:val="0"/>
            <w:bCs w:val="0"/>
            <w:smallCaps/>
            <w:noProof/>
            <w:sz w:val="20"/>
            <w:rtl/>
          </w:rPr>
          <w:t>ن</w:t>
        </w:r>
        <w:r w:rsidR="006E4AE9" w:rsidRPr="006E4AE9">
          <w:rPr>
            <w:rStyle w:val="Hyperlink"/>
            <w:rFonts w:cs="B Nazanin" w:hint="cs"/>
            <w:b w:val="0"/>
            <w:bCs w:val="0"/>
            <w:smallCaps/>
            <w:noProof/>
            <w:sz w:val="20"/>
            <w:rtl/>
          </w:rPr>
          <w:t>ی</w:t>
        </w:r>
        <w:r w:rsidR="006E4AE9" w:rsidRPr="006E4AE9">
          <w:rPr>
            <w:rStyle w:val="Hyperlink"/>
            <w:rFonts w:cs="B Nazanin"/>
            <w:b w:val="0"/>
            <w:bCs w:val="0"/>
            <w:smallCaps/>
            <w:noProof/>
            <w:sz w:val="20"/>
            <w:rtl/>
          </w:rPr>
          <w:t xml:space="preserve"> م</w:t>
        </w:r>
        <w:r w:rsidR="006E4AE9" w:rsidRPr="006E4AE9">
          <w:rPr>
            <w:rStyle w:val="Hyperlink"/>
            <w:rFonts w:cs="B Nazanin" w:hint="cs"/>
            <w:b w:val="0"/>
            <w:bCs w:val="0"/>
            <w:smallCaps/>
            <w:noProof/>
            <w:sz w:val="20"/>
            <w:rtl/>
          </w:rPr>
          <w:t>ی</w:t>
        </w:r>
        <w:r w:rsidR="006E4AE9" w:rsidRPr="006E4AE9">
          <w:rPr>
            <w:rStyle w:val="Hyperlink"/>
            <w:rFonts w:cs="B Nazanin" w:hint="eastAsia"/>
            <w:b w:val="0"/>
            <w:bCs w:val="0"/>
            <w:smallCaps/>
            <w:noProof/>
            <w:sz w:val="20"/>
            <w:rtl/>
          </w:rPr>
          <w:t>زان</w:t>
        </w:r>
        <w:r w:rsidR="006E4AE9" w:rsidRPr="006E4AE9">
          <w:rPr>
            <w:rStyle w:val="Hyperlink"/>
            <w:rFonts w:cs="B Nazanin"/>
            <w:b w:val="0"/>
            <w:bCs w:val="0"/>
            <w:smallCaps/>
            <w:noProof/>
            <w:sz w:val="20"/>
            <w:rtl/>
          </w:rPr>
          <w:t xml:space="preserve"> تول</w:t>
        </w:r>
        <w:r w:rsidR="006E4AE9" w:rsidRPr="006E4AE9">
          <w:rPr>
            <w:rStyle w:val="Hyperlink"/>
            <w:rFonts w:cs="B Nazanin" w:hint="cs"/>
            <w:b w:val="0"/>
            <w:bCs w:val="0"/>
            <w:smallCaps/>
            <w:noProof/>
            <w:sz w:val="20"/>
            <w:rtl/>
          </w:rPr>
          <w:t>ی</w:t>
        </w:r>
        <w:r w:rsidR="006E4AE9" w:rsidRPr="006E4AE9">
          <w:rPr>
            <w:rStyle w:val="Hyperlink"/>
            <w:rFonts w:cs="B Nazanin" w:hint="eastAsia"/>
            <w:b w:val="0"/>
            <w:bCs w:val="0"/>
            <w:smallCaps/>
            <w:noProof/>
            <w:sz w:val="20"/>
            <w:rtl/>
          </w:rPr>
          <w:t>د</w:t>
        </w:r>
        <w:r w:rsidR="006E4AE9" w:rsidRPr="006E4AE9">
          <w:rPr>
            <w:rStyle w:val="Hyperlink"/>
            <w:rFonts w:cs="B Nazanin"/>
            <w:b w:val="0"/>
            <w:bCs w:val="0"/>
            <w:smallCaps/>
            <w:noProof/>
            <w:sz w:val="20"/>
            <w:rtl/>
          </w:rPr>
          <w:t xml:space="preserve"> س</w:t>
        </w:r>
        <w:r w:rsidR="006E4AE9" w:rsidRPr="006E4AE9">
          <w:rPr>
            <w:rStyle w:val="Hyperlink"/>
            <w:rFonts w:cs="B Nazanin" w:hint="cs"/>
            <w:b w:val="0"/>
            <w:bCs w:val="0"/>
            <w:smallCaps/>
            <w:noProof/>
            <w:sz w:val="20"/>
            <w:rtl/>
          </w:rPr>
          <w:t>ی</w:t>
        </w:r>
        <w:r w:rsidR="006E4AE9" w:rsidRPr="006E4AE9">
          <w:rPr>
            <w:rStyle w:val="Hyperlink"/>
            <w:rFonts w:cs="B Nazanin" w:hint="eastAsia"/>
            <w:b w:val="0"/>
            <w:bCs w:val="0"/>
            <w:smallCaps/>
            <w:noProof/>
            <w:sz w:val="20"/>
            <w:rtl/>
          </w:rPr>
          <w:t>مان</w:t>
        </w:r>
        <w:r w:rsidR="006E4AE9" w:rsidRPr="006E4AE9">
          <w:rPr>
            <w:rStyle w:val="Hyperlink"/>
            <w:rFonts w:cs="B Nazanin"/>
            <w:b w:val="0"/>
            <w:bCs w:val="0"/>
            <w:smallCaps/>
            <w:noProof/>
            <w:sz w:val="20"/>
            <w:rtl/>
          </w:rPr>
          <w:t xml:space="preserve"> از سال 1950 تا 2050</w:t>
        </w:r>
        <w:r w:rsidR="006E4AE9" w:rsidRPr="006E4AE9">
          <w:rPr>
            <w:rStyle w:val="Hyperlink"/>
            <w:rFonts w:cs="B Nazanin"/>
            <w:b w:val="0"/>
            <w:bCs w:val="0"/>
            <w:smallCaps/>
            <w:noProof/>
            <w:webHidden/>
            <w:sz w:val="20"/>
            <w:rtl/>
          </w:rPr>
          <w:tab/>
        </w:r>
        <w:r w:rsidR="006E4AE9" w:rsidRPr="006E4AE9">
          <w:rPr>
            <w:rStyle w:val="Hyperlink"/>
            <w:rFonts w:cs="B Nazanin"/>
            <w:b w:val="0"/>
            <w:bCs w:val="0"/>
            <w:smallCaps/>
            <w:noProof/>
            <w:webHidden/>
            <w:sz w:val="20"/>
            <w:rtl/>
          </w:rPr>
          <w:fldChar w:fldCharType="begin"/>
        </w:r>
        <w:r w:rsidR="006E4AE9" w:rsidRPr="006E4AE9">
          <w:rPr>
            <w:rStyle w:val="Hyperlink"/>
            <w:rFonts w:cs="B Nazanin"/>
            <w:b w:val="0"/>
            <w:bCs w:val="0"/>
            <w:smallCaps/>
            <w:noProof/>
            <w:webHidden/>
            <w:sz w:val="20"/>
            <w:rtl/>
          </w:rPr>
          <w:instrText xml:space="preserve"> </w:instrText>
        </w:r>
        <w:r w:rsidR="006E4AE9" w:rsidRPr="006E4AE9">
          <w:rPr>
            <w:rStyle w:val="Hyperlink"/>
            <w:rFonts w:cs="B Nazanin"/>
            <w:b w:val="0"/>
            <w:bCs w:val="0"/>
            <w:smallCaps/>
            <w:noProof/>
            <w:webHidden/>
            <w:sz w:val="20"/>
          </w:rPr>
          <w:instrText xml:space="preserve">PAGEREF </w:instrText>
        </w:r>
        <w:r w:rsidR="006E4AE9" w:rsidRPr="006E4AE9">
          <w:rPr>
            <w:rStyle w:val="Hyperlink"/>
            <w:rFonts w:cs="B Nazanin"/>
            <w:b w:val="0"/>
            <w:bCs w:val="0"/>
            <w:smallCaps/>
            <w:noProof/>
            <w:webHidden/>
            <w:sz w:val="20"/>
            <w:rtl/>
          </w:rPr>
          <w:instrText>_</w:instrText>
        </w:r>
        <w:r w:rsidR="006E4AE9" w:rsidRPr="006E4AE9">
          <w:rPr>
            <w:rStyle w:val="Hyperlink"/>
            <w:rFonts w:cs="B Nazanin"/>
            <w:b w:val="0"/>
            <w:bCs w:val="0"/>
            <w:smallCaps/>
            <w:noProof/>
            <w:webHidden/>
            <w:sz w:val="20"/>
          </w:rPr>
          <w:instrText>Toc</w:instrText>
        </w:r>
        <w:r w:rsidR="006E4AE9" w:rsidRPr="006E4AE9">
          <w:rPr>
            <w:rStyle w:val="Hyperlink"/>
            <w:rFonts w:cs="B Nazanin"/>
            <w:b w:val="0"/>
            <w:bCs w:val="0"/>
            <w:smallCaps/>
            <w:noProof/>
            <w:webHidden/>
            <w:sz w:val="20"/>
            <w:rtl/>
          </w:rPr>
          <w:instrText xml:space="preserve">55037865 </w:instrText>
        </w:r>
        <w:r w:rsidR="006E4AE9" w:rsidRPr="006E4AE9">
          <w:rPr>
            <w:rStyle w:val="Hyperlink"/>
            <w:rFonts w:cs="B Nazanin"/>
            <w:b w:val="0"/>
            <w:bCs w:val="0"/>
            <w:smallCaps/>
            <w:noProof/>
            <w:webHidden/>
            <w:sz w:val="20"/>
          </w:rPr>
          <w:instrText>\h</w:instrText>
        </w:r>
        <w:r w:rsidR="006E4AE9" w:rsidRPr="006E4AE9">
          <w:rPr>
            <w:rStyle w:val="Hyperlink"/>
            <w:rFonts w:cs="B Nazanin"/>
            <w:b w:val="0"/>
            <w:bCs w:val="0"/>
            <w:smallCaps/>
            <w:noProof/>
            <w:webHidden/>
            <w:sz w:val="20"/>
            <w:rtl/>
          </w:rPr>
          <w:instrText xml:space="preserve"> </w:instrText>
        </w:r>
        <w:r w:rsidR="006E4AE9" w:rsidRPr="006E4AE9">
          <w:rPr>
            <w:rStyle w:val="Hyperlink"/>
            <w:rFonts w:cs="B Nazanin"/>
            <w:b w:val="0"/>
            <w:bCs w:val="0"/>
            <w:smallCaps/>
            <w:noProof/>
            <w:webHidden/>
            <w:sz w:val="20"/>
            <w:rtl/>
          </w:rPr>
        </w:r>
        <w:r w:rsidR="006E4AE9" w:rsidRPr="006E4AE9">
          <w:rPr>
            <w:rStyle w:val="Hyperlink"/>
            <w:rFonts w:cs="B Nazanin"/>
            <w:b w:val="0"/>
            <w:bCs w:val="0"/>
            <w:smallCaps/>
            <w:noProof/>
            <w:webHidden/>
            <w:sz w:val="20"/>
            <w:rtl/>
          </w:rPr>
          <w:fldChar w:fldCharType="separate"/>
        </w:r>
        <w:r w:rsidR="00797F32">
          <w:rPr>
            <w:rStyle w:val="Hyperlink"/>
            <w:rFonts w:cs="B Nazanin"/>
            <w:b w:val="0"/>
            <w:bCs w:val="0"/>
            <w:smallCaps/>
            <w:noProof/>
            <w:webHidden/>
            <w:sz w:val="20"/>
            <w:rtl/>
          </w:rPr>
          <w:t>7</w:t>
        </w:r>
        <w:r w:rsidR="006E4AE9" w:rsidRPr="006E4AE9">
          <w:rPr>
            <w:rStyle w:val="Hyperlink"/>
            <w:rFonts w:cs="B Nazanin"/>
            <w:b w:val="0"/>
            <w:bCs w:val="0"/>
            <w:smallCaps/>
            <w:noProof/>
            <w:webHidden/>
            <w:sz w:val="20"/>
            <w:rtl/>
          </w:rPr>
          <w:fldChar w:fldCharType="end"/>
        </w:r>
      </w:hyperlink>
    </w:p>
    <w:p w14:paraId="2FD8775B" w14:textId="67EB4F7C" w:rsidR="006E4AE9" w:rsidRPr="006E4AE9" w:rsidRDefault="00797F32">
      <w:pPr>
        <w:pStyle w:val="TableofFigures"/>
        <w:tabs>
          <w:tab w:val="right" w:leader="dot" w:pos="10479"/>
        </w:tabs>
        <w:rPr>
          <w:rStyle w:val="Hyperlink"/>
          <w:rFonts w:cs="B Nazanin"/>
          <w:smallCaps/>
          <w:noProof/>
          <w:sz w:val="20"/>
          <w:rtl/>
        </w:rPr>
      </w:pPr>
      <w:hyperlink w:anchor="_Toc55037866" w:history="1">
        <w:r w:rsidR="006E4AE9" w:rsidRPr="006E4AE9">
          <w:rPr>
            <w:rStyle w:val="Hyperlink"/>
            <w:rFonts w:cs="B Nazanin"/>
            <w:b w:val="0"/>
            <w:bCs w:val="0"/>
            <w:smallCaps/>
            <w:noProof/>
            <w:sz w:val="20"/>
            <w:rtl/>
          </w:rPr>
          <w:t>نمودار 2- بزرگتر</w:t>
        </w:r>
        <w:r w:rsidR="006E4AE9" w:rsidRPr="006E4AE9">
          <w:rPr>
            <w:rStyle w:val="Hyperlink"/>
            <w:rFonts w:cs="B Nazanin" w:hint="cs"/>
            <w:b w:val="0"/>
            <w:bCs w:val="0"/>
            <w:smallCaps/>
            <w:noProof/>
            <w:sz w:val="20"/>
            <w:rtl/>
          </w:rPr>
          <w:t>ی</w:t>
        </w:r>
        <w:r w:rsidR="006E4AE9" w:rsidRPr="006E4AE9">
          <w:rPr>
            <w:rStyle w:val="Hyperlink"/>
            <w:rFonts w:cs="B Nazanin"/>
            <w:b w:val="0"/>
            <w:bCs w:val="0"/>
            <w:smallCaps/>
            <w:noProof/>
            <w:sz w:val="20"/>
            <w:rtl/>
          </w:rPr>
          <w:t>ن تول</w:t>
        </w:r>
        <w:r w:rsidR="006E4AE9" w:rsidRPr="006E4AE9">
          <w:rPr>
            <w:rStyle w:val="Hyperlink"/>
            <w:rFonts w:cs="B Nazanin" w:hint="cs"/>
            <w:b w:val="0"/>
            <w:bCs w:val="0"/>
            <w:smallCaps/>
            <w:noProof/>
            <w:sz w:val="20"/>
            <w:rtl/>
          </w:rPr>
          <w:t>ی</w:t>
        </w:r>
        <w:r w:rsidR="006E4AE9" w:rsidRPr="006E4AE9">
          <w:rPr>
            <w:rStyle w:val="Hyperlink"/>
            <w:rFonts w:cs="B Nazanin"/>
            <w:b w:val="0"/>
            <w:bCs w:val="0"/>
            <w:smallCaps/>
            <w:noProof/>
            <w:sz w:val="20"/>
            <w:rtl/>
          </w:rPr>
          <w:t>دکنندگان ضا</w:t>
        </w:r>
        <w:r w:rsidR="006E4AE9" w:rsidRPr="006E4AE9">
          <w:rPr>
            <w:rStyle w:val="Hyperlink"/>
            <w:rFonts w:cs="B Nazanin" w:hint="cs"/>
            <w:b w:val="0"/>
            <w:bCs w:val="0"/>
            <w:smallCaps/>
            <w:noProof/>
            <w:sz w:val="20"/>
            <w:rtl/>
          </w:rPr>
          <w:t>ی</w:t>
        </w:r>
        <w:r w:rsidR="006E4AE9" w:rsidRPr="006E4AE9">
          <w:rPr>
            <w:rStyle w:val="Hyperlink"/>
            <w:rFonts w:cs="B Nazanin" w:hint="eastAsia"/>
            <w:b w:val="0"/>
            <w:bCs w:val="0"/>
            <w:smallCaps/>
            <w:noProof/>
            <w:sz w:val="20"/>
            <w:rtl/>
          </w:rPr>
          <w:t>عات</w:t>
        </w:r>
        <w:r w:rsidR="006E4AE9" w:rsidRPr="006E4AE9">
          <w:rPr>
            <w:rStyle w:val="Hyperlink"/>
            <w:rFonts w:cs="B Nazanin"/>
            <w:b w:val="0"/>
            <w:bCs w:val="0"/>
            <w:smallCaps/>
            <w:noProof/>
            <w:sz w:val="20"/>
            <w:rtl/>
          </w:rPr>
          <w:t xml:space="preserve"> سنگ در جهان</w:t>
        </w:r>
        <w:r w:rsidR="006E4AE9" w:rsidRPr="006E4AE9">
          <w:rPr>
            <w:rStyle w:val="Hyperlink"/>
            <w:rFonts w:cs="B Nazanin"/>
            <w:b w:val="0"/>
            <w:bCs w:val="0"/>
            <w:smallCaps/>
            <w:noProof/>
            <w:webHidden/>
            <w:sz w:val="20"/>
            <w:rtl/>
          </w:rPr>
          <w:tab/>
        </w:r>
        <w:r w:rsidR="006E4AE9" w:rsidRPr="006E4AE9">
          <w:rPr>
            <w:rStyle w:val="Hyperlink"/>
            <w:rFonts w:cs="B Nazanin"/>
            <w:b w:val="0"/>
            <w:bCs w:val="0"/>
            <w:smallCaps/>
            <w:noProof/>
            <w:webHidden/>
            <w:sz w:val="20"/>
            <w:rtl/>
          </w:rPr>
          <w:fldChar w:fldCharType="begin"/>
        </w:r>
        <w:r w:rsidR="006E4AE9" w:rsidRPr="006E4AE9">
          <w:rPr>
            <w:rStyle w:val="Hyperlink"/>
            <w:rFonts w:cs="B Nazanin"/>
            <w:b w:val="0"/>
            <w:bCs w:val="0"/>
            <w:smallCaps/>
            <w:noProof/>
            <w:webHidden/>
            <w:sz w:val="20"/>
            <w:rtl/>
          </w:rPr>
          <w:instrText xml:space="preserve"> </w:instrText>
        </w:r>
        <w:r w:rsidR="006E4AE9" w:rsidRPr="006E4AE9">
          <w:rPr>
            <w:rStyle w:val="Hyperlink"/>
            <w:rFonts w:cs="B Nazanin"/>
            <w:b w:val="0"/>
            <w:bCs w:val="0"/>
            <w:smallCaps/>
            <w:noProof/>
            <w:webHidden/>
            <w:sz w:val="20"/>
          </w:rPr>
          <w:instrText xml:space="preserve">PAGEREF </w:instrText>
        </w:r>
        <w:r w:rsidR="006E4AE9" w:rsidRPr="006E4AE9">
          <w:rPr>
            <w:rStyle w:val="Hyperlink"/>
            <w:rFonts w:cs="B Nazanin"/>
            <w:b w:val="0"/>
            <w:bCs w:val="0"/>
            <w:smallCaps/>
            <w:noProof/>
            <w:webHidden/>
            <w:sz w:val="20"/>
            <w:rtl/>
          </w:rPr>
          <w:instrText>_</w:instrText>
        </w:r>
        <w:r w:rsidR="006E4AE9" w:rsidRPr="006E4AE9">
          <w:rPr>
            <w:rStyle w:val="Hyperlink"/>
            <w:rFonts w:cs="B Nazanin"/>
            <w:b w:val="0"/>
            <w:bCs w:val="0"/>
            <w:smallCaps/>
            <w:noProof/>
            <w:webHidden/>
            <w:sz w:val="20"/>
          </w:rPr>
          <w:instrText>Toc</w:instrText>
        </w:r>
        <w:r w:rsidR="006E4AE9" w:rsidRPr="006E4AE9">
          <w:rPr>
            <w:rStyle w:val="Hyperlink"/>
            <w:rFonts w:cs="B Nazanin"/>
            <w:b w:val="0"/>
            <w:bCs w:val="0"/>
            <w:smallCaps/>
            <w:noProof/>
            <w:webHidden/>
            <w:sz w:val="20"/>
            <w:rtl/>
          </w:rPr>
          <w:instrText xml:space="preserve">55037866 </w:instrText>
        </w:r>
        <w:r w:rsidR="006E4AE9" w:rsidRPr="006E4AE9">
          <w:rPr>
            <w:rStyle w:val="Hyperlink"/>
            <w:rFonts w:cs="B Nazanin"/>
            <w:b w:val="0"/>
            <w:bCs w:val="0"/>
            <w:smallCaps/>
            <w:noProof/>
            <w:webHidden/>
            <w:sz w:val="20"/>
          </w:rPr>
          <w:instrText>\h</w:instrText>
        </w:r>
        <w:r w:rsidR="006E4AE9" w:rsidRPr="006E4AE9">
          <w:rPr>
            <w:rStyle w:val="Hyperlink"/>
            <w:rFonts w:cs="B Nazanin"/>
            <w:b w:val="0"/>
            <w:bCs w:val="0"/>
            <w:smallCaps/>
            <w:noProof/>
            <w:webHidden/>
            <w:sz w:val="20"/>
            <w:rtl/>
          </w:rPr>
          <w:instrText xml:space="preserve"> </w:instrText>
        </w:r>
        <w:r w:rsidR="006E4AE9" w:rsidRPr="006E4AE9">
          <w:rPr>
            <w:rStyle w:val="Hyperlink"/>
            <w:rFonts w:cs="B Nazanin"/>
            <w:b w:val="0"/>
            <w:bCs w:val="0"/>
            <w:smallCaps/>
            <w:noProof/>
            <w:webHidden/>
            <w:sz w:val="20"/>
            <w:rtl/>
          </w:rPr>
        </w:r>
        <w:r w:rsidR="006E4AE9" w:rsidRPr="006E4AE9">
          <w:rPr>
            <w:rStyle w:val="Hyperlink"/>
            <w:rFonts w:cs="B Nazanin"/>
            <w:b w:val="0"/>
            <w:bCs w:val="0"/>
            <w:smallCaps/>
            <w:noProof/>
            <w:webHidden/>
            <w:sz w:val="20"/>
            <w:rtl/>
          </w:rPr>
          <w:fldChar w:fldCharType="separate"/>
        </w:r>
        <w:r>
          <w:rPr>
            <w:rStyle w:val="Hyperlink"/>
            <w:rFonts w:cs="B Nazanin"/>
            <w:b w:val="0"/>
            <w:bCs w:val="0"/>
            <w:smallCaps/>
            <w:noProof/>
            <w:webHidden/>
            <w:sz w:val="20"/>
            <w:rtl/>
          </w:rPr>
          <w:t>14</w:t>
        </w:r>
        <w:r w:rsidR="006E4AE9" w:rsidRPr="006E4AE9">
          <w:rPr>
            <w:rStyle w:val="Hyperlink"/>
            <w:rFonts w:cs="B Nazanin"/>
            <w:b w:val="0"/>
            <w:bCs w:val="0"/>
            <w:smallCaps/>
            <w:noProof/>
            <w:webHidden/>
            <w:sz w:val="20"/>
            <w:rtl/>
          </w:rPr>
          <w:fldChar w:fldCharType="end"/>
        </w:r>
      </w:hyperlink>
    </w:p>
    <w:p w14:paraId="1E67B61A" w14:textId="660F8473" w:rsidR="006E4AE9" w:rsidRPr="006E4AE9" w:rsidRDefault="00797F32">
      <w:pPr>
        <w:pStyle w:val="TableofFigures"/>
        <w:tabs>
          <w:tab w:val="right" w:leader="dot" w:pos="10479"/>
        </w:tabs>
        <w:rPr>
          <w:rStyle w:val="Hyperlink"/>
          <w:rFonts w:cs="B Nazanin"/>
          <w:smallCaps/>
          <w:noProof/>
          <w:sz w:val="20"/>
          <w:rtl/>
        </w:rPr>
      </w:pPr>
      <w:hyperlink w:anchor="_Toc55037867" w:history="1">
        <w:r w:rsidR="006E4AE9" w:rsidRPr="006E4AE9">
          <w:rPr>
            <w:rStyle w:val="Hyperlink"/>
            <w:rFonts w:cs="B Nazanin"/>
            <w:b w:val="0"/>
            <w:bCs w:val="0"/>
            <w:smallCaps/>
            <w:noProof/>
            <w:sz w:val="20"/>
            <w:rtl/>
          </w:rPr>
          <w:t>نمودار 3- آنال</w:t>
        </w:r>
        <w:r w:rsidR="006E4AE9" w:rsidRPr="006E4AE9">
          <w:rPr>
            <w:rStyle w:val="Hyperlink"/>
            <w:rFonts w:cs="B Nazanin" w:hint="cs"/>
            <w:b w:val="0"/>
            <w:bCs w:val="0"/>
            <w:smallCaps/>
            <w:noProof/>
            <w:sz w:val="20"/>
            <w:rtl/>
          </w:rPr>
          <w:t>ی</w:t>
        </w:r>
        <w:r w:rsidR="006E4AE9" w:rsidRPr="006E4AE9">
          <w:rPr>
            <w:rStyle w:val="Hyperlink"/>
            <w:rFonts w:cs="B Nazanin" w:hint="eastAsia"/>
            <w:b w:val="0"/>
            <w:bCs w:val="0"/>
            <w:smallCaps/>
            <w:noProof/>
            <w:sz w:val="20"/>
            <w:rtl/>
          </w:rPr>
          <w:t>ز</w:t>
        </w:r>
        <w:r w:rsidR="006E4AE9" w:rsidRPr="006E4AE9">
          <w:rPr>
            <w:rStyle w:val="Hyperlink"/>
            <w:rFonts w:cs="B Nazanin"/>
            <w:b w:val="0"/>
            <w:bCs w:val="0"/>
            <w:smallCaps/>
            <w:noProof/>
            <w:sz w:val="20"/>
            <w:rtl/>
          </w:rPr>
          <w:t xml:space="preserve"> حساس</w:t>
        </w:r>
        <w:r w:rsidR="006E4AE9" w:rsidRPr="006E4AE9">
          <w:rPr>
            <w:rStyle w:val="Hyperlink"/>
            <w:rFonts w:cs="B Nazanin" w:hint="cs"/>
            <w:b w:val="0"/>
            <w:bCs w:val="0"/>
            <w:smallCaps/>
            <w:noProof/>
            <w:sz w:val="20"/>
            <w:rtl/>
          </w:rPr>
          <w:t>ی</w:t>
        </w:r>
        <w:r w:rsidR="006E4AE9" w:rsidRPr="006E4AE9">
          <w:rPr>
            <w:rStyle w:val="Hyperlink"/>
            <w:rFonts w:cs="B Nazanin" w:hint="eastAsia"/>
            <w:b w:val="0"/>
            <w:bCs w:val="0"/>
            <w:smallCaps/>
            <w:noProof/>
            <w:sz w:val="20"/>
            <w:rtl/>
          </w:rPr>
          <w:t>ت</w:t>
        </w:r>
        <w:r w:rsidR="006E4AE9" w:rsidRPr="006E4AE9">
          <w:rPr>
            <w:rStyle w:val="Hyperlink"/>
            <w:rFonts w:cs="B Nazanin"/>
            <w:b w:val="0"/>
            <w:bCs w:val="0"/>
            <w:smallCaps/>
            <w:noProof/>
            <w:sz w:val="20"/>
            <w:rtl/>
          </w:rPr>
          <w:t xml:space="preserve"> پروژه</w:t>
        </w:r>
        <w:r w:rsidR="006E4AE9" w:rsidRPr="006E4AE9">
          <w:rPr>
            <w:rStyle w:val="Hyperlink"/>
            <w:rFonts w:cs="B Nazanin"/>
            <w:b w:val="0"/>
            <w:bCs w:val="0"/>
            <w:smallCaps/>
            <w:noProof/>
            <w:webHidden/>
            <w:sz w:val="20"/>
            <w:rtl/>
          </w:rPr>
          <w:tab/>
        </w:r>
        <w:r w:rsidR="006E4AE9" w:rsidRPr="006E4AE9">
          <w:rPr>
            <w:rStyle w:val="Hyperlink"/>
            <w:rFonts w:cs="B Nazanin"/>
            <w:b w:val="0"/>
            <w:bCs w:val="0"/>
            <w:smallCaps/>
            <w:noProof/>
            <w:webHidden/>
            <w:sz w:val="20"/>
            <w:rtl/>
          </w:rPr>
          <w:fldChar w:fldCharType="begin"/>
        </w:r>
        <w:r w:rsidR="006E4AE9" w:rsidRPr="006E4AE9">
          <w:rPr>
            <w:rStyle w:val="Hyperlink"/>
            <w:rFonts w:cs="B Nazanin"/>
            <w:b w:val="0"/>
            <w:bCs w:val="0"/>
            <w:smallCaps/>
            <w:noProof/>
            <w:webHidden/>
            <w:sz w:val="20"/>
            <w:rtl/>
          </w:rPr>
          <w:instrText xml:space="preserve"> </w:instrText>
        </w:r>
        <w:r w:rsidR="006E4AE9" w:rsidRPr="006E4AE9">
          <w:rPr>
            <w:rStyle w:val="Hyperlink"/>
            <w:rFonts w:cs="B Nazanin"/>
            <w:b w:val="0"/>
            <w:bCs w:val="0"/>
            <w:smallCaps/>
            <w:noProof/>
            <w:webHidden/>
            <w:sz w:val="20"/>
          </w:rPr>
          <w:instrText xml:space="preserve">PAGEREF </w:instrText>
        </w:r>
        <w:r w:rsidR="006E4AE9" w:rsidRPr="006E4AE9">
          <w:rPr>
            <w:rStyle w:val="Hyperlink"/>
            <w:rFonts w:cs="B Nazanin"/>
            <w:b w:val="0"/>
            <w:bCs w:val="0"/>
            <w:smallCaps/>
            <w:noProof/>
            <w:webHidden/>
            <w:sz w:val="20"/>
            <w:rtl/>
          </w:rPr>
          <w:instrText>_</w:instrText>
        </w:r>
        <w:r w:rsidR="006E4AE9" w:rsidRPr="006E4AE9">
          <w:rPr>
            <w:rStyle w:val="Hyperlink"/>
            <w:rFonts w:cs="B Nazanin"/>
            <w:b w:val="0"/>
            <w:bCs w:val="0"/>
            <w:smallCaps/>
            <w:noProof/>
            <w:webHidden/>
            <w:sz w:val="20"/>
          </w:rPr>
          <w:instrText>Toc</w:instrText>
        </w:r>
        <w:r w:rsidR="006E4AE9" w:rsidRPr="006E4AE9">
          <w:rPr>
            <w:rStyle w:val="Hyperlink"/>
            <w:rFonts w:cs="B Nazanin"/>
            <w:b w:val="0"/>
            <w:bCs w:val="0"/>
            <w:smallCaps/>
            <w:noProof/>
            <w:webHidden/>
            <w:sz w:val="20"/>
            <w:rtl/>
          </w:rPr>
          <w:instrText xml:space="preserve">55037867 </w:instrText>
        </w:r>
        <w:r w:rsidR="006E4AE9" w:rsidRPr="006E4AE9">
          <w:rPr>
            <w:rStyle w:val="Hyperlink"/>
            <w:rFonts w:cs="B Nazanin"/>
            <w:b w:val="0"/>
            <w:bCs w:val="0"/>
            <w:smallCaps/>
            <w:noProof/>
            <w:webHidden/>
            <w:sz w:val="20"/>
          </w:rPr>
          <w:instrText>\h</w:instrText>
        </w:r>
        <w:r w:rsidR="006E4AE9" w:rsidRPr="006E4AE9">
          <w:rPr>
            <w:rStyle w:val="Hyperlink"/>
            <w:rFonts w:cs="B Nazanin"/>
            <w:b w:val="0"/>
            <w:bCs w:val="0"/>
            <w:smallCaps/>
            <w:noProof/>
            <w:webHidden/>
            <w:sz w:val="20"/>
            <w:rtl/>
          </w:rPr>
          <w:instrText xml:space="preserve"> </w:instrText>
        </w:r>
        <w:r w:rsidR="006E4AE9" w:rsidRPr="006E4AE9">
          <w:rPr>
            <w:rStyle w:val="Hyperlink"/>
            <w:rFonts w:cs="B Nazanin"/>
            <w:b w:val="0"/>
            <w:bCs w:val="0"/>
            <w:smallCaps/>
            <w:noProof/>
            <w:webHidden/>
            <w:sz w:val="20"/>
            <w:rtl/>
          </w:rPr>
        </w:r>
        <w:r w:rsidR="006E4AE9" w:rsidRPr="006E4AE9">
          <w:rPr>
            <w:rStyle w:val="Hyperlink"/>
            <w:rFonts w:cs="B Nazanin"/>
            <w:b w:val="0"/>
            <w:bCs w:val="0"/>
            <w:smallCaps/>
            <w:noProof/>
            <w:webHidden/>
            <w:sz w:val="20"/>
            <w:rtl/>
          </w:rPr>
          <w:fldChar w:fldCharType="separate"/>
        </w:r>
        <w:r>
          <w:rPr>
            <w:rStyle w:val="Hyperlink"/>
            <w:rFonts w:cs="B Nazanin"/>
            <w:b w:val="0"/>
            <w:bCs w:val="0"/>
            <w:smallCaps/>
            <w:noProof/>
            <w:webHidden/>
            <w:sz w:val="20"/>
            <w:rtl/>
          </w:rPr>
          <w:t>28</w:t>
        </w:r>
        <w:r w:rsidR="006E4AE9" w:rsidRPr="006E4AE9">
          <w:rPr>
            <w:rStyle w:val="Hyperlink"/>
            <w:rFonts w:cs="B Nazanin"/>
            <w:b w:val="0"/>
            <w:bCs w:val="0"/>
            <w:smallCaps/>
            <w:noProof/>
            <w:webHidden/>
            <w:sz w:val="20"/>
            <w:rtl/>
          </w:rPr>
          <w:fldChar w:fldCharType="end"/>
        </w:r>
      </w:hyperlink>
    </w:p>
    <w:p w14:paraId="0BC1C755" w14:textId="77777777" w:rsidR="00126B1B" w:rsidRPr="006E4AE9" w:rsidRDefault="00126B1B" w:rsidP="006E4AE9">
      <w:pPr>
        <w:pStyle w:val="TableofFigures"/>
        <w:tabs>
          <w:tab w:val="right" w:leader="dot" w:pos="10479"/>
        </w:tabs>
        <w:rPr>
          <w:rStyle w:val="Hyperlink"/>
          <w:rFonts w:cs="B Nazanin"/>
          <w:b w:val="0"/>
          <w:bCs w:val="0"/>
          <w:smallCaps/>
          <w:noProof/>
          <w:sz w:val="20"/>
          <w:rtl/>
        </w:rPr>
      </w:pPr>
      <w:r w:rsidRPr="006E4AE9">
        <w:rPr>
          <w:rStyle w:val="Hyperlink"/>
          <w:rFonts w:cs="B Nazanin"/>
          <w:b w:val="0"/>
          <w:bCs w:val="0"/>
          <w:smallCaps/>
          <w:noProof/>
          <w:sz w:val="20"/>
          <w:rtl/>
        </w:rPr>
        <w:fldChar w:fldCharType="end"/>
      </w:r>
    </w:p>
    <w:p w14:paraId="2408D116" w14:textId="77777777" w:rsidR="00353AB8" w:rsidRPr="00824444" w:rsidRDefault="00353AB8" w:rsidP="007A5218">
      <w:pPr>
        <w:pStyle w:val="TOC2"/>
        <w:rPr>
          <w:rStyle w:val="Hyperlink"/>
          <w:rFonts w:cs="B Nazanin"/>
          <w:b w:val="0"/>
          <w:bCs w:val="0"/>
          <w:rtl/>
          <w:lang w:bidi="ar-SA"/>
        </w:rPr>
      </w:pPr>
    </w:p>
    <w:p w14:paraId="0149FE3B" w14:textId="77777777" w:rsidR="00353AB8" w:rsidRPr="00824444" w:rsidRDefault="00353AB8" w:rsidP="007A5218">
      <w:pPr>
        <w:pStyle w:val="TOC2"/>
        <w:rPr>
          <w:rStyle w:val="Hyperlink"/>
          <w:rFonts w:cs="B Nazanin"/>
          <w:b w:val="0"/>
          <w:bCs w:val="0"/>
          <w:rtl/>
          <w:lang w:bidi="ar-SA"/>
        </w:rPr>
      </w:pPr>
    </w:p>
    <w:p w14:paraId="0EAACA9E" w14:textId="77777777" w:rsidR="00353AB8" w:rsidRPr="00824444" w:rsidRDefault="00353AB8" w:rsidP="007A5218">
      <w:pPr>
        <w:pStyle w:val="TOC2"/>
        <w:rPr>
          <w:rStyle w:val="Hyperlink"/>
          <w:rFonts w:cs="B Nazanin"/>
          <w:b w:val="0"/>
          <w:bCs w:val="0"/>
          <w:lang w:bidi="ar-SA"/>
        </w:rPr>
      </w:pPr>
    </w:p>
    <w:p w14:paraId="492BD72E" w14:textId="77777777" w:rsidR="00BC6BF3" w:rsidRPr="00824444" w:rsidRDefault="00BC6BF3" w:rsidP="007A5218">
      <w:pPr>
        <w:pStyle w:val="TOC2"/>
        <w:rPr>
          <w:rStyle w:val="Hyperlink"/>
          <w:rFonts w:cs="B Nazanin"/>
          <w:b w:val="0"/>
          <w:bCs w:val="0"/>
          <w:lang w:bidi="ar-SA"/>
        </w:rPr>
      </w:pPr>
    </w:p>
    <w:p w14:paraId="31EAE581" w14:textId="77777777" w:rsidR="00BC6BF3" w:rsidRPr="00824444" w:rsidRDefault="00BC6BF3" w:rsidP="007A5218">
      <w:pPr>
        <w:pStyle w:val="TOC2"/>
        <w:rPr>
          <w:rStyle w:val="Hyperlink"/>
          <w:rFonts w:cs="B Nazanin"/>
          <w:b w:val="0"/>
          <w:bCs w:val="0"/>
        </w:rPr>
      </w:pPr>
    </w:p>
    <w:p w14:paraId="1B73434F" w14:textId="77777777" w:rsidR="00BC6BF3" w:rsidRDefault="00BC6BF3" w:rsidP="0073051E">
      <w:pPr>
        <w:ind w:firstLine="217"/>
      </w:pPr>
    </w:p>
    <w:p w14:paraId="2FE9DF14" w14:textId="77777777" w:rsidR="00BC6BF3" w:rsidRDefault="00BC6BF3" w:rsidP="0073051E">
      <w:pPr>
        <w:ind w:firstLine="217"/>
      </w:pPr>
    </w:p>
    <w:p w14:paraId="3A1FD0A4" w14:textId="77777777" w:rsidR="008648CE" w:rsidRDefault="008648CE" w:rsidP="0073051E">
      <w:pPr>
        <w:ind w:firstLine="217"/>
      </w:pPr>
    </w:p>
    <w:p w14:paraId="7193FD44" w14:textId="77777777" w:rsidR="008648CE" w:rsidRDefault="008648CE" w:rsidP="0073051E">
      <w:pPr>
        <w:ind w:firstLine="217"/>
      </w:pPr>
    </w:p>
    <w:p w14:paraId="556803CD" w14:textId="77777777" w:rsidR="008648CE" w:rsidRDefault="008648CE" w:rsidP="0073051E">
      <w:pPr>
        <w:ind w:firstLine="217"/>
      </w:pPr>
    </w:p>
    <w:p w14:paraId="1266B11B" w14:textId="77777777" w:rsidR="008648CE" w:rsidRDefault="008648CE" w:rsidP="0073051E">
      <w:pPr>
        <w:ind w:firstLine="217"/>
      </w:pPr>
    </w:p>
    <w:p w14:paraId="08A5264A" w14:textId="77777777" w:rsidR="008648CE" w:rsidRDefault="008648CE" w:rsidP="0073051E">
      <w:pPr>
        <w:ind w:firstLine="217"/>
      </w:pPr>
    </w:p>
    <w:p w14:paraId="4E36A3C3" w14:textId="77777777" w:rsidR="00CF586E" w:rsidRDefault="00126B1B" w:rsidP="0073051E">
      <w:pPr>
        <w:pStyle w:val="Heading2"/>
        <w:spacing w:before="0" w:after="0"/>
        <w:ind w:left="0" w:firstLine="217"/>
        <w:jc w:val="both"/>
        <w:rPr>
          <w:rFonts w:ascii="Times New Roman" w:hAnsi="Times New Roman" w:cs="B Nazanin"/>
          <w:b w:val="0"/>
          <w:i w:val="0"/>
          <w:iCs w:val="0"/>
          <w:sz w:val="32"/>
          <w:szCs w:val="32"/>
        </w:rPr>
      </w:pPr>
      <w:bookmarkStart w:id="6" w:name="_Toc87785561"/>
      <w:r w:rsidRPr="00234F0E">
        <w:rPr>
          <w:rFonts w:ascii="Times New Roman" w:hAnsi="Times New Roman" w:cs="B Nazanin"/>
          <w:b w:val="0"/>
          <w:i w:val="0"/>
          <w:iCs w:val="0"/>
          <w:sz w:val="32"/>
          <w:szCs w:val="32"/>
          <w:rtl/>
        </w:rPr>
        <w:t xml:space="preserve">چکیده مطالعات فنی </w:t>
      </w:r>
      <w:r w:rsidRPr="00CD4CDE">
        <w:rPr>
          <w:rFonts w:ascii="Times New Roman" w:hAnsi="Times New Roman" w:cs="Times New Roman" w:hint="cs"/>
          <w:b w:val="0"/>
          <w:i w:val="0"/>
          <w:iCs w:val="0"/>
          <w:sz w:val="32"/>
          <w:szCs w:val="32"/>
          <w:rtl/>
        </w:rPr>
        <w:t>–</w:t>
      </w:r>
      <w:r w:rsidRPr="00234F0E">
        <w:rPr>
          <w:rFonts w:ascii="Times New Roman" w:hAnsi="Times New Roman" w:cs="B Nazanin"/>
          <w:b w:val="0"/>
          <w:i w:val="0"/>
          <w:iCs w:val="0"/>
          <w:sz w:val="32"/>
          <w:szCs w:val="32"/>
          <w:rtl/>
        </w:rPr>
        <w:t xml:space="preserve"> اقتصادی- مال</w:t>
      </w:r>
      <w:bookmarkEnd w:id="3"/>
      <w:bookmarkEnd w:id="4"/>
      <w:bookmarkEnd w:id="5"/>
      <w:r w:rsidR="00234F0E" w:rsidRPr="00234F0E">
        <w:rPr>
          <w:rFonts w:ascii="Times New Roman" w:hAnsi="Times New Roman" w:cs="B Nazanin" w:hint="cs"/>
          <w:b w:val="0"/>
          <w:i w:val="0"/>
          <w:iCs w:val="0"/>
          <w:sz w:val="32"/>
          <w:szCs w:val="32"/>
          <w:rtl/>
        </w:rPr>
        <w:t>ی</w:t>
      </w:r>
      <w:bookmarkEnd w:id="6"/>
    </w:p>
    <w:tbl>
      <w:tblPr>
        <w:bidiVisual/>
        <w:tblW w:w="10240" w:type="dxa"/>
        <w:jc w:val="center"/>
        <w:tblLook w:val="04A0" w:firstRow="1" w:lastRow="0" w:firstColumn="1" w:lastColumn="0" w:noHBand="0" w:noVBand="1"/>
      </w:tblPr>
      <w:tblGrid>
        <w:gridCol w:w="1643"/>
        <w:gridCol w:w="2538"/>
        <w:gridCol w:w="956"/>
        <w:gridCol w:w="280"/>
        <w:gridCol w:w="2146"/>
        <w:gridCol w:w="1312"/>
        <w:gridCol w:w="1594"/>
      </w:tblGrid>
      <w:tr w:rsidR="00F5078D" w:rsidRPr="00F5078D" w14:paraId="45C67984" w14:textId="77777777" w:rsidTr="00412496">
        <w:trPr>
          <w:trHeight w:val="529"/>
          <w:jc w:val="center"/>
        </w:trPr>
        <w:tc>
          <w:tcPr>
            <w:tcW w:w="5425" w:type="dxa"/>
            <w:gridSpan w:val="4"/>
            <w:tcBorders>
              <w:top w:val="single" w:sz="8" w:space="0" w:color="auto"/>
              <w:left w:val="single" w:sz="8" w:space="0" w:color="auto"/>
              <w:bottom w:val="single" w:sz="4" w:space="0" w:color="auto"/>
              <w:right w:val="single" w:sz="4" w:space="0" w:color="auto"/>
            </w:tcBorders>
            <w:shd w:val="clear" w:color="000000" w:fill="F2F2F2"/>
            <w:noWrap/>
            <w:vAlign w:val="center"/>
            <w:hideMark/>
          </w:tcPr>
          <w:p w14:paraId="21355D89" w14:textId="77777777" w:rsidR="00F5078D" w:rsidRPr="00F5078D" w:rsidRDefault="00F5078D" w:rsidP="00F5078D">
            <w:pPr>
              <w:spacing w:line="240" w:lineRule="auto"/>
              <w:ind w:left="0" w:firstLine="0"/>
              <w:rPr>
                <w:rFonts w:ascii="Arial" w:hAnsi="Arial"/>
                <w:sz w:val="26"/>
                <w:szCs w:val="26"/>
                <w:lang w:bidi="fa-IR"/>
              </w:rPr>
            </w:pPr>
            <w:r w:rsidRPr="00F5078D">
              <w:rPr>
                <w:rFonts w:ascii="Arial" w:hAnsi="Arial" w:hint="cs"/>
                <w:sz w:val="26"/>
                <w:szCs w:val="26"/>
                <w:rtl/>
                <w:lang w:bidi="fa-IR"/>
              </w:rPr>
              <w:t>اطلاعات عمومي</w:t>
            </w:r>
          </w:p>
        </w:tc>
        <w:tc>
          <w:tcPr>
            <w:tcW w:w="4812" w:type="dxa"/>
            <w:gridSpan w:val="3"/>
            <w:tcBorders>
              <w:top w:val="single" w:sz="8" w:space="0" w:color="auto"/>
              <w:left w:val="single" w:sz="4" w:space="0" w:color="auto"/>
              <w:bottom w:val="single" w:sz="4" w:space="0" w:color="auto"/>
              <w:right w:val="single" w:sz="8" w:space="0" w:color="000000"/>
            </w:tcBorders>
            <w:shd w:val="clear" w:color="000000" w:fill="F2F2F2"/>
            <w:noWrap/>
            <w:vAlign w:val="center"/>
            <w:hideMark/>
          </w:tcPr>
          <w:p w14:paraId="1752279D" w14:textId="77777777" w:rsidR="00F5078D" w:rsidRPr="00F5078D" w:rsidRDefault="00F5078D" w:rsidP="00F5078D">
            <w:pPr>
              <w:spacing w:line="240" w:lineRule="auto"/>
              <w:ind w:left="0" w:firstLine="0"/>
              <w:rPr>
                <w:rFonts w:cs="Times New Roman"/>
                <w:sz w:val="26"/>
                <w:szCs w:val="26"/>
                <w:rtl/>
                <w:lang w:bidi="fa-IR"/>
              </w:rPr>
            </w:pPr>
            <w:r w:rsidRPr="00F5078D">
              <w:rPr>
                <w:rFonts w:cs="Times New Roman"/>
                <w:sz w:val="26"/>
                <w:szCs w:val="26"/>
                <w:lang w:bidi="fa-IR"/>
              </w:rPr>
              <w:t>General Specification</w:t>
            </w:r>
          </w:p>
        </w:tc>
      </w:tr>
      <w:tr w:rsidR="00F5078D" w:rsidRPr="00F5078D" w14:paraId="6D45EB73" w14:textId="77777777" w:rsidTr="00412496">
        <w:trPr>
          <w:trHeight w:val="435"/>
          <w:jc w:val="center"/>
        </w:trPr>
        <w:tc>
          <w:tcPr>
            <w:tcW w:w="1646" w:type="dxa"/>
            <w:tcBorders>
              <w:top w:val="nil"/>
              <w:left w:val="single" w:sz="8" w:space="0" w:color="auto"/>
              <w:bottom w:val="single" w:sz="4" w:space="0" w:color="auto"/>
              <w:right w:val="single" w:sz="4" w:space="0" w:color="auto"/>
            </w:tcBorders>
            <w:shd w:val="clear" w:color="000000" w:fill="FFFFFF"/>
            <w:noWrap/>
            <w:vAlign w:val="center"/>
            <w:hideMark/>
          </w:tcPr>
          <w:p w14:paraId="6A30A1BB"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عنوان پروژه</w:t>
            </w:r>
          </w:p>
        </w:tc>
        <w:tc>
          <w:tcPr>
            <w:tcW w:w="3779" w:type="dxa"/>
            <w:gridSpan w:val="3"/>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0E6C2824" w14:textId="77777777" w:rsidR="00412496" w:rsidRDefault="00F5078D" w:rsidP="00F5078D">
            <w:pPr>
              <w:spacing w:line="240" w:lineRule="auto"/>
              <w:ind w:left="0" w:firstLine="0"/>
              <w:rPr>
                <w:rFonts w:ascii="Arial" w:hAnsi="Arial"/>
                <w:sz w:val="26"/>
                <w:szCs w:val="26"/>
                <w:rtl/>
                <w:lang w:bidi="fa-IR"/>
              </w:rPr>
            </w:pPr>
            <w:r w:rsidRPr="00F5078D">
              <w:rPr>
                <w:rFonts w:ascii="Arial" w:hAnsi="Arial" w:hint="cs"/>
                <w:sz w:val="26"/>
                <w:szCs w:val="26"/>
                <w:rtl/>
                <w:lang w:bidi="fa-IR"/>
              </w:rPr>
              <w:t xml:space="preserve">تولید بتن سبز با استفاده </w:t>
            </w:r>
          </w:p>
          <w:p w14:paraId="66B96889" w14:textId="2CA699EF" w:rsidR="00F5078D" w:rsidRPr="00F5078D" w:rsidRDefault="00F5078D" w:rsidP="00F5078D">
            <w:pPr>
              <w:spacing w:line="240" w:lineRule="auto"/>
              <w:ind w:left="0" w:firstLine="0"/>
              <w:rPr>
                <w:rFonts w:ascii="Arial" w:hAnsi="Arial"/>
                <w:sz w:val="26"/>
                <w:szCs w:val="26"/>
                <w:rtl/>
                <w:lang w:bidi="fa-IR"/>
              </w:rPr>
            </w:pPr>
            <w:r w:rsidRPr="00F5078D">
              <w:rPr>
                <w:rFonts w:ascii="Arial" w:hAnsi="Arial" w:hint="cs"/>
                <w:sz w:val="26"/>
                <w:szCs w:val="26"/>
                <w:rtl/>
                <w:lang w:bidi="fa-IR"/>
              </w:rPr>
              <w:t>از ضايعات گرانيت</w:t>
            </w:r>
          </w:p>
        </w:tc>
        <w:tc>
          <w:tcPr>
            <w:tcW w:w="3219" w:type="dxa"/>
            <w:gridSpan w:val="2"/>
            <w:tcBorders>
              <w:top w:val="single" w:sz="4" w:space="0" w:color="auto"/>
              <w:left w:val="single" w:sz="4" w:space="0" w:color="auto"/>
              <w:bottom w:val="single" w:sz="4" w:space="0" w:color="auto"/>
              <w:right w:val="single" w:sz="4" w:space="0" w:color="000000"/>
            </w:tcBorders>
            <w:shd w:val="clear" w:color="000000" w:fill="FFFFFF"/>
            <w:noWrap/>
            <w:vAlign w:val="center"/>
            <w:hideMark/>
          </w:tcPr>
          <w:p w14:paraId="71EC354B" w14:textId="77777777" w:rsidR="00F5078D" w:rsidRPr="00F5078D" w:rsidRDefault="00F5078D" w:rsidP="00F5078D">
            <w:pPr>
              <w:bidi w:val="0"/>
              <w:spacing w:line="240" w:lineRule="auto"/>
              <w:ind w:left="0" w:firstLine="0"/>
              <w:rPr>
                <w:rFonts w:cs="Times New Roman"/>
                <w:b w:val="0"/>
                <w:bCs w:val="0"/>
                <w:sz w:val="26"/>
                <w:szCs w:val="26"/>
                <w:rtl/>
                <w:lang w:bidi="fa-IR"/>
              </w:rPr>
            </w:pPr>
            <w:r w:rsidRPr="00F5078D">
              <w:rPr>
                <w:rFonts w:cs="Times New Roman"/>
                <w:b w:val="0"/>
                <w:bCs w:val="0"/>
                <w:sz w:val="26"/>
                <w:szCs w:val="26"/>
                <w:lang w:bidi="fa-IR"/>
              </w:rPr>
              <w:t xml:space="preserve"> Green Concrete Using Granite waste Productiom</w:t>
            </w:r>
          </w:p>
        </w:tc>
        <w:tc>
          <w:tcPr>
            <w:tcW w:w="1596" w:type="dxa"/>
            <w:tcBorders>
              <w:top w:val="single" w:sz="4" w:space="0" w:color="auto"/>
              <w:left w:val="single" w:sz="4" w:space="0" w:color="auto"/>
              <w:bottom w:val="single" w:sz="4" w:space="0" w:color="auto"/>
              <w:right w:val="single" w:sz="8" w:space="0" w:color="000000"/>
            </w:tcBorders>
            <w:shd w:val="clear" w:color="000000" w:fill="FFFFFF"/>
            <w:noWrap/>
            <w:vAlign w:val="center"/>
            <w:hideMark/>
          </w:tcPr>
          <w:p w14:paraId="0DC5832C" w14:textId="77777777" w:rsidR="00F5078D" w:rsidRPr="00F5078D" w:rsidRDefault="00F5078D" w:rsidP="00F5078D">
            <w:pPr>
              <w:spacing w:line="240" w:lineRule="auto"/>
              <w:ind w:left="0" w:firstLine="0"/>
              <w:rPr>
                <w:rFonts w:cs="Times New Roman"/>
                <w:b w:val="0"/>
                <w:bCs w:val="0"/>
                <w:sz w:val="26"/>
                <w:szCs w:val="26"/>
                <w:lang w:bidi="fa-IR"/>
              </w:rPr>
            </w:pPr>
            <w:r w:rsidRPr="00F5078D">
              <w:rPr>
                <w:rFonts w:cs="Times New Roman"/>
                <w:b w:val="0"/>
                <w:bCs w:val="0"/>
                <w:sz w:val="26"/>
                <w:szCs w:val="26"/>
                <w:lang w:bidi="fa-IR"/>
              </w:rPr>
              <w:t>Name</w:t>
            </w:r>
            <w:r w:rsidRPr="00F5078D">
              <w:rPr>
                <w:rFonts w:cs="Times New Roman"/>
                <w:b w:val="0"/>
                <w:bCs w:val="0"/>
                <w:sz w:val="26"/>
                <w:szCs w:val="26"/>
                <w:rtl/>
                <w:lang w:bidi="fa-IR"/>
              </w:rPr>
              <w:t xml:space="preserve"> </w:t>
            </w:r>
            <w:r w:rsidRPr="00F5078D">
              <w:rPr>
                <w:rFonts w:cs="Times New Roman"/>
                <w:b w:val="0"/>
                <w:bCs w:val="0"/>
                <w:sz w:val="26"/>
                <w:szCs w:val="26"/>
                <w:lang w:bidi="fa-IR"/>
              </w:rPr>
              <w:t>of The Project</w:t>
            </w:r>
          </w:p>
        </w:tc>
      </w:tr>
      <w:tr w:rsidR="00F5078D" w:rsidRPr="00F5078D" w14:paraId="04CCF8B0" w14:textId="77777777" w:rsidTr="00412496">
        <w:trPr>
          <w:trHeight w:val="405"/>
          <w:jc w:val="center"/>
        </w:trPr>
        <w:tc>
          <w:tcPr>
            <w:tcW w:w="1646" w:type="dxa"/>
            <w:tcBorders>
              <w:top w:val="nil"/>
              <w:left w:val="single" w:sz="8" w:space="0" w:color="auto"/>
              <w:bottom w:val="single" w:sz="4" w:space="0" w:color="auto"/>
              <w:right w:val="single" w:sz="4" w:space="0" w:color="auto"/>
            </w:tcBorders>
            <w:shd w:val="clear" w:color="000000" w:fill="FFFFFF"/>
            <w:noWrap/>
            <w:vAlign w:val="center"/>
            <w:hideMark/>
          </w:tcPr>
          <w:p w14:paraId="2E668B05"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ظرفيت پروژه</w:t>
            </w:r>
          </w:p>
        </w:tc>
        <w:tc>
          <w:tcPr>
            <w:tcW w:w="2542" w:type="dxa"/>
            <w:tcBorders>
              <w:top w:val="nil"/>
              <w:left w:val="single" w:sz="4" w:space="0" w:color="auto"/>
              <w:bottom w:val="single" w:sz="4" w:space="0" w:color="auto"/>
              <w:right w:val="nil"/>
            </w:tcBorders>
            <w:shd w:val="clear" w:color="000000" w:fill="FFFFFF"/>
            <w:noWrap/>
            <w:vAlign w:val="center"/>
            <w:hideMark/>
          </w:tcPr>
          <w:p w14:paraId="2EF01C8E"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40,000</w:t>
            </w:r>
          </w:p>
        </w:tc>
        <w:tc>
          <w:tcPr>
            <w:tcW w:w="957" w:type="dxa"/>
            <w:tcBorders>
              <w:top w:val="nil"/>
              <w:left w:val="nil"/>
              <w:bottom w:val="single" w:sz="4" w:space="0" w:color="auto"/>
              <w:right w:val="nil"/>
            </w:tcBorders>
            <w:shd w:val="clear" w:color="000000" w:fill="FFFFFF"/>
            <w:noWrap/>
            <w:vAlign w:val="center"/>
            <w:hideMark/>
          </w:tcPr>
          <w:p w14:paraId="4C842FFA" w14:textId="77777777" w:rsidR="00F5078D" w:rsidRPr="00F5078D" w:rsidRDefault="00F5078D" w:rsidP="00F5078D">
            <w:pPr>
              <w:spacing w:line="240" w:lineRule="auto"/>
              <w:ind w:left="0" w:firstLine="0"/>
              <w:jc w:val="left"/>
              <w:rPr>
                <w:rFonts w:ascii="Arial" w:hAnsi="Arial"/>
                <w:b w:val="0"/>
                <w:bCs w:val="0"/>
                <w:sz w:val="26"/>
                <w:szCs w:val="26"/>
                <w:rtl/>
                <w:lang w:bidi="fa-IR"/>
              </w:rPr>
            </w:pPr>
            <w:r w:rsidRPr="00F5078D">
              <w:rPr>
                <w:rFonts w:ascii="Arial" w:hAnsi="Arial" w:hint="cs"/>
                <w:b w:val="0"/>
                <w:bCs w:val="0"/>
                <w:sz w:val="26"/>
                <w:szCs w:val="26"/>
                <w:rtl/>
                <w:lang w:bidi="fa-IR"/>
              </w:rPr>
              <w:t>تن</w:t>
            </w:r>
          </w:p>
        </w:tc>
        <w:tc>
          <w:tcPr>
            <w:tcW w:w="280" w:type="dxa"/>
            <w:tcBorders>
              <w:top w:val="nil"/>
              <w:left w:val="nil"/>
              <w:bottom w:val="single" w:sz="4" w:space="0" w:color="auto"/>
              <w:right w:val="single" w:sz="4" w:space="0" w:color="auto"/>
            </w:tcBorders>
            <w:shd w:val="clear" w:color="000000" w:fill="FFFFFF"/>
            <w:noWrap/>
            <w:vAlign w:val="center"/>
            <w:hideMark/>
          </w:tcPr>
          <w:p w14:paraId="06317319" w14:textId="77777777" w:rsidR="00F5078D" w:rsidRPr="00F5078D" w:rsidRDefault="00F5078D" w:rsidP="00F5078D">
            <w:pPr>
              <w:spacing w:line="240" w:lineRule="auto"/>
              <w:ind w:left="0" w:firstLine="0"/>
              <w:jc w:val="left"/>
              <w:rPr>
                <w:rFonts w:ascii="Arial" w:hAnsi="Arial"/>
                <w:b w:val="0"/>
                <w:bCs w:val="0"/>
                <w:sz w:val="26"/>
                <w:szCs w:val="26"/>
                <w:rtl/>
                <w:lang w:bidi="fa-IR"/>
              </w:rPr>
            </w:pPr>
            <w:r w:rsidRPr="00F5078D">
              <w:rPr>
                <w:rFonts w:ascii="Cambria" w:hAnsi="Cambria" w:cs="Cambria" w:hint="cs"/>
                <w:b w:val="0"/>
                <w:bCs w:val="0"/>
                <w:sz w:val="26"/>
                <w:szCs w:val="26"/>
                <w:rtl/>
                <w:lang w:bidi="fa-IR"/>
              </w:rPr>
              <w:t> </w:t>
            </w:r>
          </w:p>
        </w:tc>
        <w:tc>
          <w:tcPr>
            <w:tcW w:w="2149" w:type="dxa"/>
            <w:tcBorders>
              <w:top w:val="nil"/>
              <w:left w:val="single" w:sz="4" w:space="0" w:color="auto"/>
              <w:bottom w:val="single" w:sz="4" w:space="0" w:color="auto"/>
              <w:right w:val="nil"/>
            </w:tcBorders>
            <w:shd w:val="clear" w:color="000000" w:fill="FFFFFF"/>
            <w:noWrap/>
            <w:vAlign w:val="center"/>
            <w:hideMark/>
          </w:tcPr>
          <w:p w14:paraId="3219416D" w14:textId="77777777" w:rsidR="00F5078D" w:rsidRPr="00F5078D" w:rsidRDefault="00F5078D" w:rsidP="00F5078D">
            <w:pPr>
              <w:spacing w:line="240" w:lineRule="auto"/>
              <w:ind w:left="0" w:firstLine="0"/>
              <w:rPr>
                <w:rFonts w:cs="Times New Roman"/>
                <w:b w:val="0"/>
                <w:bCs w:val="0"/>
                <w:sz w:val="26"/>
                <w:szCs w:val="26"/>
                <w:rtl/>
                <w:lang w:bidi="fa-IR"/>
              </w:rPr>
            </w:pPr>
            <w:r w:rsidRPr="00F5078D">
              <w:rPr>
                <w:rFonts w:cs="Times New Roman"/>
                <w:b w:val="0"/>
                <w:bCs w:val="0"/>
                <w:sz w:val="26"/>
                <w:szCs w:val="26"/>
                <w:lang w:bidi="fa-IR"/>
              </w:rPr>
              <w:t>T</w:t>
            </w:r>
          </w:p>
        </w:tc>
        <w:tc>
          <w:tcPr>
            <w:tcW w:w="1070" w:type="dxa"/>
            <w:tcBorders>
              <w:top w:val="nil"/>
              <w:left w:val="nil"/>
              <w:bottom w:val="single" w:sz="4" w:space="0" w:color="auto"/>
              <w:right w:val="single" w:sz="4" w:space="0" w:color="auto"/>
            </w:tcBorders>
            <w:shd w:val="clear" w:color="000000" w:fill="FFFFFF"/>
            <w:noWrap/>
            <w:vAlign w:val="center"/>
            <w:hideMark/>
          </w:tcPr>
          <w:p w14:paraId="0DEFC70C" w14:textId="77777777" w:rsidR="00F5078D" w:rsidRPr="00A81319" w:rsidRDefault="00F5078D" w:rsidP="00F5078D">
            <w:pPr>
              <w:spacing w:line="240" w:lineRule="auto"/>
              <w:ind w:left="0" w:firstLine="0"/>
              <w:rPr>
                <w:rFonts w:ascii="Arial" w:hAnsi="Arial"/>
                <w:b w:val="0"/>
                <w:bCs w:val="0"/>
                <w:sz w:val="26"/>
                <w:szCs w:val="26"/>
                <w:rtl/>
                <w:lang w:bidi="fa-IR"/>
              </w:rPr>
            </w:pPr>
            <w:r w:rsidRPr="00A81319">
              <w:rPr>
                <w:rFonts w:ascii="Arial" w:hAnsi="Arial"/>
                <w:b w:val="0"/>
                <w:bCs w:val="0"/>
                <w:sz w:val="26"/>
                <w:szCs w:val="26"/>
                <w:rtl/>
                <w:lang w:bidi="fa-IR"/>
              </w:rPr>
              <w:t>40,000</w:t>
            </w:r>
          </w:p>
        </w:tc>
        <w:tc>
          <w:tcPr>
            <w:tcW w:w="1596" w:type="dxa"/>
            <w:tcBorders>
              <w:top w:val="single" w:sz="4" w:space="0" w:color="auto"/>
              <w:left w:val="single" w:sz="4" w:space="0" w:color="auto"/>
              <w:bottom w:val="single" w:sz="4" w:space="0" w:color="auto"/>
              <w:right w:val="single" w:sz="8" w:space="0" w:color="000000"/>
            </w:tcBorders>
            <w:shd w:val="clear" w:color="000000" w:fill="FFFFFF"/>
            <w:noWrap/>
            <w:vAlign w:val="center"/>
            <w:hideMark/>
          </w:tcPr>
          <w:p w14:paraId="42B3BFAC" w14:textId="77777777" w:rsidR="00F5078D" w:rsidRPr="00F5078D" w:rsidRDefault="00F5078D" w:rsidP="00F5078D">
            <w:pPr>
              <w:spacing w:line="240" w:lineRule="auto"/>
              <w:ind w:left="0" w:firstLine="0"/>
              <w:rPr>
                <w:rFonts w:cs="Times New Roman"/>
                <w:b w:val="0"/>
                <w:bCs w:val="0"/>
                <w:sz w:val="26"/>
                <w:szCs w:val="26"/>
                <w:rtl/>
                <w:lang w:bidi="fa-IR"/>
              </w:rPr>
            </w:pPr>
            <w:r w:rsidRPr="00F5078D">
              <w:rPr>
                <w:rFonts w:cs="Times New Roman"/>
                <w:b w:val="0"/>
                <w:bCs w:val="0"/>
                <w:sz w:val="26"/>
                <w:szCs w:val="26"/>
                <w:lang w:bidi="fa-IR"/>
              </w:rPr>
              <w:t>Project</w:t>
            </w:r>
            <w:r w:rsidRPr="00F5078D">
              <w:rPr>
                <w:rFonts w:cs="Times New Roman"/>
                <w:b w:val="0"/>
                <w:bCs w:val="0"/>
                <w:sz w:val="26"/>
                <w:szCs w:val="26"/>
                <w:rtl/>
                <w:lang w:bidi="fa-IR"/>
              </w:rPr>
              <w:t xml:space="preserve"> </w:t>
            </w:r>
            <w:r w:rsidRPr="00F5078D">
              <w:rPr>
                <w:rFonts w:cs="Times New Roman"/>
                <w:b w:val="0"/>
                <w:bCs w:val="0"/>
                <w:sz w:val="26"/>
                <w:szCs w:val="26"/>
                <w:lang w:bidi="fa-IR"/>
              </w:rPr>
              <w:t>Capacity</w:t>
            </w:r>
          </w:p>
        </w:tc>
      </w:tr>
      <w:tr w:rsidR="00F5078D" w:rsidRPr="00F5078D" w14:paraId="1F1B6C56" w14:textId="77777777" w:rsidTr="00412496">
        <w:trPr>
          <w:trHeight w:val="405"/>
          <w:jc w:val="center"/>
        </w:trPr>
        <w:tc>
          <w:tcPr>
            <w:tcW w:w="1646" w:type="dxa"/>
            <w:tcBorders>
              <w:top w:val="nil"/>
              <w:left w:val="single" w:sz="8" w:space="0" w:color="auto"/>
              <w:bottom w:val="single" w:sz="4" w:space="0" w:color="auto"/>
              <w:right w:val="single" w:sz="4" w:space="0" w:color="auto"/>
            </w:tcBorders>
            <w:shd w:val="clear" w:color="000000" w:fill="FFFFFF"/>
            <w:noWrap/>
            <w:vAlign w:val="center"/>
            <w:hideMark/>
          </w:tcPr>
          <w:p w14:paraId="466D2B30"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ميزان اشتغال</w:t>
            </w:r>
          </w:p>
        </w:tc>
        <w:tc>
          <w:tcPr>
            <w:tcW w:w="2542" w:type="dxa"/>
            <w:tcBorders>
              <w:top w:val="nil"/>
              <w:left w:val="single" w:sz="4" w:space="0" w:color="auto"/>
              <w:bottom w:val="single" w:sz="4" w:space="0" w:color="auto"/>
              <w:right w:val="nil"/>
            </w:tcBorders>
            <w:shd w:val="clear" w:color="000000" w:fill="FFFFFF"/>
            <w:noWrap/>
            <w:vAlign w:val="center"/>
            <w:hideMark/>
          </w:tcPr>
          <w:p w14:paraId="651EB391"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24</w:t>
            </w:r>
          </w:p>
        </w:tc>
        <w:tc>
          <w:tcPr>
            <w:tcW w:w="957" w:type="dxa"/>
            <w:tcBorders>
              <w:top w:val="nil"/>
              <w:left w:val="nil"/>
              <w:bottom w:val="single" w:sz="4" w:space="0" w:color="auto"/>
              <w:right w:val="nil"/>
            </w:tcBorders>
            <w:shd w:val="clear" w:color="000000" w:fill="FFFFFF"/>
            <w:noWrap/>
            <w:vAlign w:val="center"/>
            <w:hideMark/>
          </w:tcPr>
          <w:p w14:paraId="65DBA76D" w14:textId="77777777" w:rsidR="00F5078D" w:rsidRPr="00F5078D" w:rsidRDefault="00F5078D" w:rsidP="00F5078D">
            <w:pPr>
              <w:spacing w:line="240" w:lineRule="auto"/>
              <w:ind w:left="0" w:firstLine="0"/>
              <w:jc w:val="left"/>
              <w:rPr>
                <w:rFonts w:ascii="Arial" w:hAnsi="Arial"/>
                <w:b w:val="0"/>
                <w:bCs w:val="0"/>
                <w:sz w:val="26"/>
                <w:szCs w:val="26"/>
                <w:rtl/>
                <w:lang w:bidi="fa-IR"/>
              </w:rPr>
            </w:pPr>
            <w:r w:rsidRPr="00F5078D">
              <w:rPr>
                <w:rFonts w:ascii="Arial" w:hAnsi="Arial" w:hint="cs"/>
                <w:b w:val="0"/>
                <w:bCs w:val="0"/>
                <w:sz w:val="26"/>
                <w:szCs w:val="26"/>
                <w:rtl/>
                <w:lang w:bidi="fa-IR"/>
              </w:rPr>
              <w:t>نفر</w:t>
            </w:r>
          </w:p>
        </w:tc>
        <w:tc>
          <w:tcPr>
            <w:tcW w:w="280" w:type="dxa"/>
            <w:tcBorders>
              <w:top w:val="nil"/>
              <w:left w:val="nil"/>
              <w:bottom w:val="single" w:sz="4" w:space="0" w:color="auto"/>
              <w:right w:val="single" w:sz="4" w:space="0" w:color="auto"/>
            </w:tcBorders>
            <w:shd w:val="clear" w:color="000000" w:fill="FFFFFF"/>
            <w:noWrap/>
            <w:vAlign w:val="center"/>
            <w:hideMark/>
          </w:tcPr>
          <w:p w14:paraId="36B2F410" w14:textId="77777777" w:rsidR="00F5078D" w:rsidRPr="00F5078D" w:rsidRDefault="00F5078D" w:rsidP="00F5078D">
            <w:pPr>
              <w:spacing w:line="240" w:lineRule="auto"/>
              <w:ind w:left="0" w:firstLine="0"/>
              <w:jc w:val="left"/>
              <w:rPr>
                <w:rFonts w:ascii="Arial" w:hAnsi="Arial"/>
                <w:b w:val="0"/>
                <w:bCs w:val="0"/>
                <w:sz w:val="26"/>
                <w:szCs w:val="26"/>
                <w:rtl/>
                <w:lang w:bidi="fa-IR"/>
              </w:rPr>
            </w:pPr>
            <w:r w:rsidRPr="00F5078D">
              <w:rPr>
                <w:rFonts w:ascii="Cambria" w:hAnsi="Cambria" w:cs="Cambria" w:hint="cs"/>
                <w:b w:val="0"/>
                <w:bCs w:val="0"/>
                <w:sz w:val="26"/>
                <w:szCs w:val="26"/>
                <w:rtl/>
                <w:lang w:bidi="fa-IR"/>
              </w:rPr>
              <w:t> </w:t>
            </w:r>
          </w:p>
        </w:tc>
        <w:tc>
          <w:tcPr>
            <w:tcW w:w="2149" w:type="dxa"/>
            <w:tcBorders>
              <w:top w:val="nil"/>
              <w:left w:val="single" w:sz="4" w:space="0" w:color="auto"/>
              <w:bottom w:val="single" w:sz="4" w:space="0" w:color="auto"/>
              <w:right w:val="nil"/>
            </w:tcBorders>
            <w:shd w:val="clear" w:color="000000" w:fill="FFFFFF"/>
            <w:noWrap/>
            <w:vAlign w:val="center"/>
            <w:hideMark/>
          </w:tcPr>
          <w:p w14:paraId="0A49E022" w14:textId="77777777" w:rsidR="00F5078D" w:rsidRPr="00F5078D" w:rsidRDefault="00F5078D" w:rsidP="00F5078D">
            <w:pPr>
              <w:spacing w:line="240" w:lineRule="auto"/>
              <w:ind w:left="0" w:firstLine="0"/>
              <w:rPr>
                <w:rFonts w:cs="Times New Roman"/>
                <w:sz w:val="26"/>
                <w:szCs w:val="26"/>
                <w:rtl/>
                <w:lang w:bidi="fa-IR"/>
              </w:rPr>
            </w:pPr>
            <w:r w:rsidRPr="00F5078D">
              <w:rPr>
                <w:rFonts w:cs="Times New Roman"/>
                <w:sz w:val="26"/>
                <w:szCs w:val="26"/>
                <w:rtl/>
                <w:lang w:bidi="fa-IR"/>
              </w:rPr>
              <w:t> </w:t>
            </w:r>
          </w:p>
        </w:tc>
        <w:tc>
          <w:tcPr>
            <w:tcW w:w="1070" w:type="dxa"/>
            <w:tcBorders>
              <w:top w:val="nil"/>
              <w:left w:val="nil"/>
              <w:bottom w:val="single" w:sz="4" w:space="0" w:color="auto"/>
              <w:right w:val="single" w:sz="4" w:space="0" w:color="auto"/>
            </w:tcBorders>
            <w:shd w:val="clear" w:color="000000" w:fill="FFFFFF"/>
            <w:noWrap/>
            <w:vAlign w:val="center"/>
            <w:hideMark/>
          </w:tcPr>
          <w:p w14:paraId="4F28356B" w14:textId="77777777" w:rsidR="00F5078D" w:rsidRPr="00A81319" w:rsidRDefault="00F5078D" w:rsidP="00F5078D">
            <w:pPr>
              <w:spacing w:line="240" w:lineRule="auto"/>
              <w:ind w:left="0" w:firstLine="0"/>
              <w:rPr>
                <w:rFonts w:ascii="Arial" w:hAnsi="Arial"/>
                <w:b w:val="0"/>
                <w:bCs w:val="0"/>
                <w:sz w:val="26"/>
                <w:szCs w:val="26"/>
                <w:rtl/>
                <w:lang w:bidi="fa-IR"/>
              </w:rPr>
            </w:pPr>
            <w:r w:rsidRPr="00A81319">
              <w:rPr>
                <w:rFonts w:ascii="Arial" w:hAnsi="Arial"/>
                <w:b w:val="0"/>
                <w:bCs w:val="0"/>
                <w:sz w:val="26"/>
                <w:szCs w:val="26"/>
                <w:rtl/>
                <w:lang w:bidi="fa-IR"/>
              </w:rPr>
              <w:t>24</w:t>
            </w:r>
          </w:p>
        </w:tc>
        <w:tc>
          <w:tcPr>
            <w:tcW w:w="1596" w:type="dxa"/>
            <w:tcBorders>
              <w:top w:val="single" w:sz="4" w:space="0" w:color="auto"/>
              <w:left w:val="single" w:sz="4" w:space="0" w:color="auto"/>
              <w:bottom w:val="single" w:sz="4" w:space="0" w:color="auto"/>
              <w:right w:val="single" w:sz="8" w:space="0" w:color="000000"/>
            </w:tcBorders>
            <w:shd w:val="clear" w:color="000000" w:fill="FFFFFF"/>
            <w:noWrap/>
            <w:vAlign w:val="center"/>
            <w:hideMark/>
          </w:tcPr>
          <w:p w14:paraId="54962522" w14:textId="77777777" w:rsidR="00F5078D" w:rsidRPr="00F5078D" w:rsidRDefault="00F5078D" w:rsidP="00F5078D">
            <w:pPr>
              <w:spacing w:line="240" w:lineRule="auto"/>
              <w:ind w:left="0" w:firstLine="0"/>
              <w:rPr>
                <w:rFonts w:cs="Times New Roman"/>
                <w:b w:val="0"/>
                <w:bCs w:val="0"/>
                <w:sz w:val="26"/>
                <w:szCs w:val="26"/>
                <w:rtl/>
                <w:lang w:bidi="fa-IR"/>
              </w:rPr>
            </w:pPr>
            <w:r w:rsidRPr="00F5078D">
              <w:rPr>
                <w:rFonts w:cs="Times New Roman"/>
                <w:b w:val="0"/>
                <w:bCs w:val="0"/>
                <w:sz w:val="26"/>
                <w:szCs w:val="26"/>
                <w:lang w:bidi="fa-IR"/>
              </w:rPr>
              <w:t>Personnel</w:t>
            </w:r>
            <w:r w:rsidRPr="00F5078D">
              <w:rPr>
                <w:rFonts w:cs="Times New Roman"/>
                <w:b w:val="0"/>
                <w:bCs w:val="0"/>
                <w:sz w:val="26"/>
                <w:szCs w:val="26"/>
                <w:rtl/>
                <w:lang w:bidi="fa-IR"/>
              </w:rPr>
              <w:t xml:space="preserve"> </w:t>
            </w:r>
            <w:r w:rsidRPr="00F5078D">
              <w:rPr>
                <w:rFonts w:cs="Times New Roman"/>
                <w:b w:val="0"/>
                <w:bCs w:val="0"/>
                <w:sz w:val="26"/>
                <w:szCs w:val="26"/>
                <w:lang w:bidi="fa-IR"/>
              </w:rPr>
              <w:t>Number</w:t>
            </w:r>
          </w:p>
        </w:tc>
      </w:tr>
      <w:tr w:rsidR="00F5078D" w:rsidRPr="00F5078D" w14:paraId="73976C0D" w14:textId="77777777" w:rsidTr="00412496">
        <w:trPr>
          <w:trHeight w:val="405"/>
          <w:jc w:val="center"/>
        </w:trPr>
        <w:tc>
          <w:tcPr>
            <w:tcW w:w="1646" w:type="dxa"/>
            <w:tcBorders>
              <w:top w:val="nil"/>
              <w:left w:val="single" w:sz="8" w:space="0" w:color="auto"/>
              <w:bottom w:val="single" w:sz="4" w:space="0" w:color="auto"/>
              <w:right w:val="single" w:sz="4" w:space="0" w:color="auto"/>
            </w:tcBorders>
            <w:shd w:val="clear" w:color="000000" w:fill="FFFFFF"/>
            <w:noWrap/>
            <w:vAlign w:val="center"/>
            <w:hideMark/>
          </w:tcPr>
          <w:p w14:paraId="7A17D0B1" w14:textId="72D97040"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 xml:space="preserve">روزهاي </w:t>
            </w:r>
            <w:r w:rsidR="005F4E51">
              <w:rPr>
                <w:rFonts w:ascii="Arial" w:hAnsi="Arial" w:hint="cs"/>
                <w:b w:val="0"/>
                <w:bCs w:val="0"/>
                <w:sz w:val="26"/>
                <w:szCs w:val="26"/>
                <w:rtl/>
                <w:lang w:bidi="fa-IR"/>
              </w:rPr>
              <w:t>ک</w:t>
            </w:r>
            <w:r w:rsidRPr="00F5078D">
              <w:rPr>
                <w:rFonts w:ascii="Arial" w:hAnsi="Arial" w:hint="cs"/>
                <w:b w:val="0"/>
                <w:bCs w:val="0"/>
                <w:sz w:val="26"/>
                <w:szCs w:val="26"/>
                <w:rtl/>
                <w:lang w:bidi="fa-IR"/>
              </w:rPr>
              <w:t>اري</w:t>
            </w:r>
          </w:p>
        </w:tc>
        <w:tc>
          <w:tcPr>
            <w:tcW w:w="2542" w:type="dxa"/>
            <w:tcBorders>
              <w:top w:val="nil"/>
              <w:left w:val="single" w:sz="4" w:space="0" w:color="auto"/>
              <w:bottom w:val="single" w:sz="4" w:space="0" w:color="auto"/>
              <w:right w:val="nil"/>
            </w:tcBorders>
            <w:shd w:val="clear" w:color="000000" w:fill="FFFFFF"/>
            <w:noWrap/>
            <w:vAlign w:val="center"/>
            <w:hideMark/>
          </w:tcPr>
          <w:p w14:paraId="7EAE1201"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300</w:t>
            </w:r>
          </w:p>
        </w:tc>
        <w:tc>
          <w:tcPr>
            <w:tcW w:w="957" w:type="dxa"/>
            <w:tcBorders>
              <w:top w:val="nil"/>
              <w:left w:val="nil"/>
              <w:bottom w:val="single" w:sz="4" w:space="0" w:color="auto"/>
              <w:right w:val="nil"/>
            </w:tcBorders>
            <w:shd w:val="clear" w:color="000000" w:fill="FFFFFF"/>
            <w:noWrap/>
            <w:vAlign w:val="center"/>
            <w:hideMark/>
          </w:tcPr>
          <w:p w14:paraId="76F5AC5E" w14:textId="77777777" w:rsidR="00F5078D" w:rsidRPr="00F5078D" w:rsidRDefault="00F5078D" w:rsidP="00F5078D">
            <w:pPr>
              <w:spacing w:line="240" w:lineRule="auto"/>
              <w:ind w:left="0" w:firstLine="0"/>
              <w:jc w:val="left"/>
              <w:rPr>
                <w:rFonts w:ascii="Arial" w:hAnsi="Arial"/>
                <w:b w:val="0"/>
                <w:bCs w:val="0"/>
                <w:sz w:val="26"/>
                <w:szCs w:val="26"/>
                <w:rtl/>
                <w:lang w:bidi="fa-IR"/>
              </w:rPr>
            </w:pPr>
            <w:r w:rsidRPr="00F5078D">
              <w:rPr>
                <w:rFonts w:ascii="Arial" w:hAnsi="Arial" w:hint="cs"/>
                <w:b w:val="0"/>
                <w:bCs w:val="0"/>
                <w:sz w:val="26"/>
                <w:szCs w:val="26"/>
                <w:rtl/>
                <w:lang w:bidi="fa-IR"/>
              </w:rPr>
              <w:t>روز</w:t>
            </w:r>
          </w:p>
        </w:tc>
        <w:tc>
          <w:tcPr>
            <w:tcW w:w="280" w:type="dxa"/>
            <w:tcBorders>
              <w:top w:val="nil"/>
              <w:left w:val="nil"/>
              <w:bottom w:val="single" w:sz="4" w:space="0" w:color="auto"/>
              <w:right w:val="single" w:sz="4" w:space="0" w:color="auto"/>
            </w:tcBorders>
            <w:shd w:val="clear" w:color="000000" w:fill="FFFFFF"/>
            <w:noWrap/>
            <w:vAlign w:val="center"/>
            <w:hideMark/>
          </w:tcPr>
          <w:p w14:paraId="49E283AA"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Cambria" w:hAnsi="Cambria" w:cs="Cambria" w:hint="cs"/>
                <w:b w:val="0"/>
                <w:bCs w:val="0"/>
                <w:sz w:val="26"/>
                <w:szCs w:val="26"/>
                <w:rtl/>
                <w:lang w:bidi="fa-IR"/>
              </w:rPr>
              <w:t> </w:t>
            </w:r>
          </w:p>
        </w:tc>
        <w:tc>
          <w:tcPr>
            <w:tcW w:w="2149" w:type="dxa"/>
            <w:tcBorders>
              <w:top w:val="nil"/>
              <w:left w:val="single" w:sz="4" w:space="0" w:color="auto"/>
              <w:bottom w:val="single" w:sz="4" w:space="0" w:color="auto"/>
              <w:right w:val="nil"/>
            </w:tcBorders>
            <w:shd w:val="clear" w:color="000000" w:fill="FFFFFF"/>
            <w:noWrap/>
            <w:vAlign w:val="center"/>
            <w:hideMark/>
          </w:tcPr>
          <w:p w14:paraId="11E1F1CB" w14:textId="77777777" w:rsidR="00F5078D" w:rsidRPr="00F5078D" w:rsidRDefault="00F5078D" w:rsidP="00F5078D">
            <w:pPr>
              <w:spacing w:line="240" w:lineRule="auto"/>
              <w:ind w:left="0" w:firstLine="0"/>
              <w:rPr>
                <w:rFonts w:cs="Times New Roman"/>
                <w:b w:val="0"/>
                <w:bCs w:val="0"/>
                <w:sz w:val="26"/>
                <w:szCs w:val="26"/>
                <w:rtl/>
                <w:lang w:bidi="fa-IR"/>
              </w:rPr>
            </w:pPr>
            <w:r w:rsidRPr="00F5078D">
              <w:rPr>
                <w:rFonts w:cs="Times New Roman"/>
                <w:b w:val="0"/>
                <w:bCs w:val="0"/>
                <w:sz w:val="26"/>
                <w:szCs w:val="26"/>
                <w:lang w:bidi="fa-IR"/>
              </w:rPr>
              <w:t>days</w:t>
            </w:r>
          </w:p>
        </w:tc>
        <w:tc>
          <w:tcPr>
            <w:tcW w:w="1070" w:type="dxa"/>
            <w:tcBorders>
              <w:top w:val="nil"/>
              <w:left w:val="nil"/>
              <w:bottom w:val="single" w:sz="4" w:space="0" w:color="auto"/>
              <w:right w:val="single" w:sz="4" w:space="0" w:color="auto"/>
            </w:tcBorders>
            <w:shd w:val="clear" w:color="000000" w:fill="FFFFFF"/>
            <w:noWrap/>
            <w:vAlign w:val="center"/>
            <w:hideMark/>
          </w:tcPr>
          <w:p w14:paraId="2405B4D7" w14:textId="77777777" w:rsidR="00F5078D" w:rsidRPr="00A81319" w:rsidRDefault="00F5078D" w:rsidP="00F5078D">
            <w:pPr>
              <w:spacing w:line="240" w:lineRule="auto"/>
              <w:ind w:left="0" w:firstLine="0"/>
              <w:rPr>
                <w:rFonts w:ascii="Arial" w:hAnsi="Arial"/>
                <w:b w:val="0"/>
                <w:bCs w:val="0"/>
                <w:sz w:val="26"/>
                <w:szCs w:val="26"/>
                <w:rtl/>
                <w:lang w:bidi="fa-IR"/>
              </w:rPr>
            </w:pPr>
            <w:r w:rsidRPr="00A81319">
              <w:rPr>
                <w:rFonts w:ascii="Arial" w:hAnsi="Arial"/>
                <w:b w:val="0"/>
                <w:bCs w:val="0"/>
                <w:sz w:val="26"/>
                <w:szCs w:val="26"/>
                <w:rtl/>
                <w:lang w:bidi="fa-IR"/>
              </w:rPr>
              <w:t>300</w:t>
            </w:r>
          </w:p>
        </w:tc>
        <w:tc>
          <w:tcPr>
            <w:tcW w:w="1596" w:type="dxa"/>
            <w:tcBorders>
              <w:top w:val="single" w:sz="4" w:space="0" w:color="auto"/>
              <w:left w:val="single" w:sz="4" w:space="0" w:color="auto"/>
              <w:bottom w:val="single" w:sz="4" w:space="0" w:color="auto"/>
              <w:right w:val="single" w:sz="8" w:space="0" w:color="000000"/>
            </w:tcBorders>
            <w:shd w:val="clear" w:color="000000" w:fill="FFFFFF"/>
            <w:noWrap/>
            <w:vAlign w:val="center"/>
            <w:hideMark/>
          </w:tcPr>
          <w:p w14:paraId="09F76983" w14:textId="77777777" w:rsidR="00F5078D" w:rsidRPr="00F5078D" w:rsidRDefault="00F5078D" w:rsidP="00F5078D">
            <w:pPr>
              <w:spacing w:line="240" w:lineRule="auto"/>
              <w:ind w:left="0" w:firstLine="0"/>
              <w:rPr>
                <w:rFonts w:cs="Times New Roman"/>
                <w:b w:val="0"/>
                <w:bCs w:val="0"/>
                <w:sz w:val="26"/>
                <w:szCs w:val="26"/>
                <w:rtl/>
                <w:lang w:bidi="fa-IR"/>
              </w:rPr>
            </w:pPr>
            <w:r w:rsidRPr="00F5078D">
              <w:rPr>
                <w:rFonts w:cs="Times New Roman"/>
                <w:b w:val="0"/>
                <w:bCs w:val="0"/>
                <w:sz w:val="26"/>
                <w:szCs w:val="26"/>
                <w:lang w:bidi="fa-IR"/>
              </w:rPr>
              <w:t>Working</w:t>
            </w:r>
            <w:r w:rsidRPr="00F5078D">
              <w:rPr>
                <w:rFonts w:cs="Times New Roman"/>
                <w:b w:val="0"/>
                <w:bCs w:val="0"/>
                <w:sz w:val="26"/>
                <w:szCs w:val="26"/>
                <w:rtl/>
                <w:lang w:bidi="fa-IR"/>
              </w:rPr>
              <w:t xml:space="preserve"> </w:t>
            </w:r>
            <w:r w:rsidRPr="00F5078D">
              <w:rPr>
                <w:rFonts w:cs="Times New Roman"/>
                <w:b w:val="0"/>
                <w:bCs w:val="0"/>
                <w:sz w:val="26"/>
                <w:szCs w:val="26"/>
                <w:lang w:bidi="fa-IR"/>
              </w:rPr>
              <w:t>Days</w:t>
            </w:r>
          </w:p>
        </w:tc>
      </w:tr>
      <w:tr w:rsidR="004648C9" w:rsidRPr="00F5078D" w14:paraId="1E1C1E44" w14:textId="77777777" w:rsidTr="00412496">
        <w:trPr>
          <w:trHeight w:val="405"/>
          <w:jc w:val="center"/>
        </w:trPr>
        <w:tc>
          <w:tcPr>
            <w:tcW w:w="1646" w:type="dxa"/>
            <w:tcBorders>
              <w:top w:val="nil"/>
              <w:left w:val="single" w:sz="8" w:space="0" w:color="auto"/>
              <w:bottom w:val="single" w:sz="4" w:space="0" w:color="auto"/>
              <w:right w:val="single" w:sz="4" w:space="0" w:color="auto"/>
            </w:tcBorders>
            <w:shd w:val="clear" w:color="000000" w:fill="FFFFFF"/>
            <w:noWrap/>
            <w:vAlign w:val="center"/>
            <w:hideMark/>
          </w:tcPr>
          <w:p w14:paraId="13192809" w14:textId="77777777" w:rsidR="004648C9" w:rsidRPr="00F5078D" w:rsidRDefault="004648C9"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مورد مصرف محصول</w:t>
            </w:r>
          </w:p>
        </w:tc>
        <w:tc>
          <w:tcPr>
            <w:tcW w:w="3779" w:type="dxa"/>
            <w:gridSpan w:val="3"/>
            <w:tcBorders>
              <w:top w:val="single" w:sz="4" w:space="0" w:color="auto"/>
              <w:left w:val="single" w:sz="4" w:space="0" w:color="auto"/>
              <w:bottom w:val="single" w:sz="4" w:space="0" w:color="auto"/>
              <w:right w:val="single" w:sz="4" w:space="0" w:color="000000"/>
            </w:tcBorders>
            <w:shd w:val="clear" w:color="000000" w:fill="FFFFFF"/>
            <w:noWrap/>
            <w:vAlign w:val="center"/>
            <w:hideMark/>
          </w:tcPr>
          <w:p w14:paraId="472197BE" w14:textId="4E9FB61A" w:rsidR="004648C9" w:rsidRPr="00F5078D" w:rsidRDefault="004648C9" w:rsidP="00F5078D">
            <w:pPr>
              <w:spacing w:line="240" w:lineRule="auto"/>
              <w:ind w:left="0" w:firstLine="0"/>
              <w:rPr>
                <w:rFonts w:ascii="Arial" w:hAnsi="Arial"/>
                <w:b w:val="0"/>
                <w:bCs w:val="0"/>
                <w:sz w:val="26"/>
                <w:szCs w:val="26"/>
                <w:rtl/>
                <w:lang w:bidi="fa-IR"/>
              </w:rPr>
            </w:pPr>
            <w:r w:rsidRPr="004648C9">
              <w:rPr>
                <w:rFonts w:ascii="Arial" w:hAnsi="Arial" w:hint="cs"/>
                <w:b w:val="0"/>
                <w:bCs w:val="0"/>
                <w:sz w:val="26"/>
                <w:szCs w:val="26"/>
                <w:rtl/>
                <w:lang w:bidi="fa-IR"/>
              </w:rPr>
              <w:t>ساختمانی و عمرانی</w:t>
            </w:r>
            <w:r w:rsidRPr="004648C9">
              <w:rPr>
                <w:rFonts w:ascii="Cambria" w:hAnsi="Cambria" w:cs="Cambria" w:hint="cs"/>
                <w:b w:val="0"/>
                <w:bCs w:val="0"/>
                <w:sz w:val="26"/>
                <w:szCs w:val="26"/>
                <w:rtl/>
                <w:lang w:bidi="fa-IR"/>
              </w:rPr>
              <w:t> </w:t>
            </w:r>
          </w:p>
        </w:tc>
        <w:tc>
          <w:tcPr>
            <w:tcW w:w="3219" w:type="dxa"/>
            <w:gridSpan w:val="2"/>
            <w:tcBorders>
              <w:top w:val="nil"/>
              <w:left w:val="single" w:sz="4" w:space="0" w:color="auto"/>
              <w:bottom w:val="single" w:sz="4" w:space="0" w:color="auto"/>
              <w:right w:val="single" w:sz="4" w:space="0" w:color="auto"/>
            </w:tcBorders>
            <w:shd w:val="clear" w:color="000000" w:fill="FFFFFF"/>
            <w:noWrap/>
            <w:vAlign w:val="center"/>
            <w:hideMark/>
          </w:tcPr>
          <w:p w14:paraId="6A84E577" w14:textId="62E41F94" w:rsidR="004648C9" w:rsidRPr="004648C9" w:rsidRDefault="004648C9" w:rsidP="004648C9">
            <w:pPr>
              <w:spacing w:line="240" w:lineRule="auto"/>
              <w:ind w:left="0" w:firstLine="0"/>
              <w:rPr>
                <w:rFonts w:cs="Times New Roman"/>
                <w:b w:val="0"/>
                <w:bCs w:val="0"/>
                <w:sz w:val="26"/>
                <w:szCs w:val="26"/>
                <w:rtl/>
                <w:lang w:bidi="fa-IR"/>
              </w:rPr>
            </w:pPr>
            <w:r w:rsidRPr="004648C9">
              <w:rPr>
                <w:rFonts w:cs="Times New Roman"/>
                <w:b w:val="0"/>
                <w:bCs w:val="0"/>
                <w:sz w:val="26"/>
                <w:szCs w:val="26"/>
                <w:lang w:bidi="fa-IR"/>
              </w:rPr>
              <w:t>Building and Construction</w:t>
            </w:r>
          </w:p>
        </w:tc>
        <w:tc>
          <w:tcPr>
            <w:tcW w:w="1596" w:type="dxa"/>
            <w:tcBorders>
              <w:top w:val="single" w:sz="4" w:space="0" w:color="auto"/>
              <w:left w:val="single" w:sz="4" w:space="0" w:color="auto"/>
              <w:bottom w:val="single" w:sz="4" w:space="0" w:color="auto"/>
              <w:right w:val="single" w:sz="8" w:space="0" w:color="000000"/>
            </w:tcBorders>
            <w:shd w:val="clear" w:color="auto" w:fill="auto"/>
            <w:noWrap/>
            <w:vAlign w:val="center"/>
            <w:hideMark/>
          </w:tcPr>
          <w:p w14:paraId="0763E385" w14:textId="77777777" w:rsidR="004648C9" w:rsidRPr="00F5078D" w:rsidRDefault="004648C9" w:rsidP="00F5078D">
            <w:pPr>
              <w:spacing w:line="240" w:lineRule="auto"/>
              <w:ind w:left="0" w:firstLine="0"/>
              <w:rPr>
                <w:rFonts w:cs="Times New Roman"/>
                <w:b w:val="0"/>
                <w:bCs w:val="0"/>
                <w:sz w:val="26"/>
                <w:szCs w:val="26"/>
                <w:rtl/>
                <w:lang w:bidi="fa-IR"/>
              </w:rPr>
            </w:pPr>
            <w:r w:rsidRPr="00F5078D">
              <w:rPr>
                <w:rFonts w:cs="Times New Roman"/>
                <w:b w:val="0"/>
                <w:bCs w:val="0"/>
                <w:sz w:val="26"/>
                <w:szCs w:val="26"/>
                <w:lang w:bidi="fa-IR"/>
              </w:rPr>
              <w:t>Product</w:t>
            </w:r>
            <w:r w:rsidRPr="00F5078D">
              <w:rPr>
                <w:rFonts w:cs="Times New Roman"/>
                <w:b w:val="0"/>
                <w:bCs w:val="0"/>
                <w:sz w:val="26"/>
                <w:szCs w:val="26"/>
                <w:rtl/>
                <w:lang w:bidi="fa-IR"/>
              </w:rPr>
              <w:t xml:space="preserve"> </w:t>
            </w:r>
            <w:r w:rsidRPr="00F5078D">
              <w:rPr>
                <w:rFonts w:cs="Times New Roman"/>
                <w:b w:val="0"/>
                <w:bCs w:val="0"/>
                <w:sz w:val="26"/>
                <w:szCs w:val="26"/>
                <w:lang w:bidi="fa-IR"/>
              </w:rPr>
              <w:t>Usage</w:t>
            </w:r>
          </w:p>
        </w:tc>
      </w:tr>
      <w:tr w:rsidR="00F5078D" w:rsidRPr="00F5078D" w14:paraId="442C2E5E" w14:textId="77777777" w:rsidTr="00412496">
        <w:trPr>
          <w:trHeight w:val="435"/>
          <w:jc w:val="center"/>
        </w:trPr>
        <w:tc>
          <w:tcPr>
            <w:tcW w:w="5425" w:type="dxa"/>
            <w:gridSpan w:val="4"/>
            <w:tcBorders>
              <w:top w:val="single" w:sz="4" w:space="0" w:color="auto"/>
              <w:left w:val="single" w:sz="8" w:space="0" w:color="auto"/>
              <w:bottom w:val="single" w:sz="4" w:space="0" w:color="auto"/>
              <w:right w:val="single" w:sz="4" w:space="0" w:color="000000"/>
            </w:tcBorders>
            <w:shd w:val="clear" w:color="000000" w:fill="F2F2F2"/>
            <w:noWrap/>
            <w:vAlign w:val="center"/>
            <w:hideMark/>
          </w:tcPr>
          <w:p w14:paraId="37C1CBFA" w14:textId="77777777" w:rsidR="00F5078D" w:rsidRPr="00F5078D" w:rsidRDefault="00F5078D" w:rsidP="00F5078D">
            <w:pPr>
              <w:spacing w:line="240" w:lineRule="auto"/>
              <w:ind w:left="0" w:firstLine="0"/>
              <w:rPr>
                <w:rFonts w:ascii="Arial" w:hAnsi="Arial"/>
                <w:sz w:val="26"/>
                <w:szCs w:val="26"/>
                <w:rtl/>
                <w:lang w:bidi="fa-IR"/>
              </w:rPr>
            </w:pPr>
            <w:r w:rsidRPr="00F5078D">
              <w:rPr>
                <w:rFonts w:ascii="Arial" w:hAnsi="Arial" w:hint="cs"/>
                <w:sz w:val="26"/>
                <w:szCs w:val="26"/>
                <w:rtl/>
                <w:lang w:bidi="fa-IR"/>
              </w:rPr>
              <w:t>بازار</w:t>
            </w:r>
          </w:p>
        </w:tc>
        <w:tc>
          <w:tcPr>
            <w:tcW w:w="4812" w:type="dxa"/>
            <w:gridSpan w:val="3"/>
            <w:tcBorders>
              <w:top w:val="single" w:sz="4" w:space="0" w:color="auto"/>
              <w:left w:val="single" w:sz="4" w:space="0" w:color="auto"/>
              <w:bottom w:val="single" w:sz="4" w:space="0" w:color="auto"/>
              <w:right w:val="single" w:sz="8" w:space="0" w:color="000000"/>
            </w:tcBorders>
            <w:shd w:val="clear" w:color="000000" w:fill="F2F2F2"/>
            <w:noWrap/>
            <w:vAlign w:val="center"/>
            <w:hideMark/>
          </w:tcPr>
          <w:p w14:paraId="20BB1548" w14:textId="77777777" w:rsidR="00F5078D" w:rsidRPr="00F5078D" w:rsidRDefault="00F5078D" w:rsidP="00F5078D">
            <w:pPr>
              <w:spacing w:line="240" w:lineRule="auto"/>
              <w:ind w:left="0" w:firstLine="0"/>
              <w:rPr>
                <w:rFonts w:cs="Times New Roman"/>
                <w:sz w:val="26"/>
                <w:szCs w:val="26"/>
                <w:rtl/>
                <w:lang w:bidi="fa-IR"/>
              </w:rPr>
            </w:pPr>
            <w:r w:rsidRPr="00F5078D">
              <w:rPr>
                <w:rFonts w:cs="Times New Roman"/>
                <w:sz w:val="26"/>
                <w:szCs w:val="26"/>
                <w:lang w:bidi="fa-IR"/>
              </w:rPr>
              <w:t>Marketing</w:t>
            </w:r>
          </w:p>
        </w:tc>
      </w:tr>
      <w:tr w:rsidR="00F5078D" w:rsidRPr="00F5078D" w14:paraId="108F7CC3" w14:textId="77777777" w:rsidTr="00412496">
        <w:trPr>
          <w:trHeight w:val="405"/>
          <w:jc w:val="center"/>
        </w:trPr>
        <w:tc>
          <w:tcPr>
            <w:tcW w:w="1646" w:type="dxa"/>
            <w:tcBorders>
              <w:top w:val="nil"/>
              <w:left w:val="single" w:sz="8" w:space="0" w:color="auto"/>
              <w:bottom w:val="single" w:sz="4" w:space="0" w:color="auto"/>
              <w:right w:val="single" w:sz="4" w:space="0" w:color="auto"/>
            </w:tcBorders>
            <w:shd w:val="clear" w:color="000000" w:fill="FFFFFF"/>
            <w:noWrap/>
            <w:vAlign w:val="center"/>
            <w:hideMark/>
          </w:tcPr>
          <w:p w14:paraId="6DFBA35D"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 xml:space="preserve"> قيمت جهاني محصول</w:t>
            </w:r>
          </w:p>
        </w:tc>
        <w:tc>
          <w:tcPr>
            <w:tcW w:w="2542" w:type="dxa"/>
            <w:tcBorders>
              <w:top w:val="nil"/>
              <w:left w:val="single" w:sz="4" w:space="0" w:color="auto"/>
              <w:bottom w:val="single" w:sz="4" w:space="0" w:color="auto"/>
              <w:right w:val="nil"/>
            </w:tcBorders>
            <w:shd w:val="clear" w:color="000000" w:fill="FFFFFF"/>
            <w:noWrap/>
            <w:vAlign w:val="center"/>
            <w:hideMark/>
          </w:tcPr>
          <w:p w14:paraId="69B7111B"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18</w:t>
            </w:r>
          </w:p>
        </w:tc>
        <w:tc>
          <w:tcPr>
            <w:tcW w:w="957" w:type="dxa"/>
            <w:tcBorders>
              <w:top w:val="nil"/>
              <w:left w:val="nil"/>
              <w:bottom w:val="single" w:sz="4" w:space="0" w:color="auto"/>
              <w:right w:val="nil"/>
            </w:tcBorders>
            <w:shd w:val="clear" w:color="000000" w:fill="FFFFFF"/>
            <w:noWrap/>
            <w:vAlign w:val="center"/>
            <w:hideMark/>
          </w:tcPr>
          <w:p w14:paraId="2F182F6C" w14:textId="77777777" w:rsidR="00F5078D" w:rsidRPr="00F5078D" w:rsidRDefault="00F5078D" w:rsidP="00F5078D">
            <w:pPr>
              <w:spacing w:line="240" w:lineRule="auto"/>
              <w:ind w:left="0" w:firstLine="0"/>
              <w:jc w:val="left"/>
              <w:rPr>
                <w:rFonts w:ascii="Arial" w:hAnsi="Arial"/>
                <w:b w:val="0"/>
                <w:bCs w:val="0"/>
                <w:sz w:val="26"/>
                <w:szCs w:val="26"/>
                <w:rtl/>
                <w:lang w:bidi="fa-IR"/>
              </w:rPr>
            </w:pPr>
            <w:r w:rsidRPr="00F5078D">
              <w:rPr>
                <w:rFonts w:ascii="Arial" w:hAnsi="Arial" w:hint="cs"/>
                <w:b w:val="0"/>
                <w:bCs w:val="0"/>
                <w:sz w:val="26"/>
                <w:szCs w:val="26"/>
                <w:rtl/>
                <w:lang w:bidi="fa-IR"/>
              </w:rPr>
              <w:t>دلار/تن</w:t>
            </w:r>
          </w:p>
        </w:tc>
        <w:tc>
          <w:tcPr>
            <w:tcW w:w="280" w:type="dxa"/>
            <w:tcBorders>
              <w:top w:val="nil"/>
              <w:left w:val="nil"/>
              <w:bottom w:val="single" w:sz="4" w:space="0" w:color="auto"/>
              <w:right w:val="single" w:sz="4" w:space="0" w:color="auto"/>
            </w:tcBorders>
            <w:shd w:val="clear" w:color="000000" w:fill="FFFFFF"/>
            <w:noWrap/>
            <w:vAlign w:val="center"/>
            <w:hideMark/>
          </w:tcPr>
          <w:p w14:paraId="4DE00A51" w14:textId="77777777" w:rsidR="00F5078D" w:rsidRPr="00F5078D" w:rsidRDefault="00F5078D" w:rsidP="00F5078D">
            <w:pPr>
              <w:spacing w:line="240" w:lineRule="auto"/>
              <w:ind w:left="0" w:firstLine="0"/>
              <w:jc w:val="left"/>
              <w:rPr>
                <w:rFonts w:ascii="Arial" w:hAnsi="Arial"/>
                <w:b w:val="0"/>
                <w:bCs w:val="0"/>
                <w:sz w:val="26"/>
                <w:szCs w:val="26"/>
                <w:rtl/>
                <w:lang w:bidi="fa-IR"/>
              </w:rPr>
            </w:pPr>
            <w:r w:rsidRPr="00F5078D">
              <w:rPr>
                <w:rFonts w:ascii="Cambria" w:hAnsi="Cambria" w:cs="Cambria" w:hint="cs"/>
                <w:b w:val="0"/>
                <w:bCs w:val="0"/>
                <w:sz w:val="26"/>
                <w:szCs w:val="26"/>
                <w:rtl/>
                <w:lang w:bidi="fa-IR"/>
              </w:rPr>
              <w:t> </w:t>
            </w:r>
          </w:p>
        </w:tc>
        <w:tc>
          <w:tcPr>
            <w:tcW w:w="2149" w:type="dxa"/>
            <w:tcBorders>
              <w:top w:val="nil"/>
              <w:left w:val="single" w:sz="4" w:space="0" w:color="auto"/>
              <w:bottom w:val="single" w:sz="4" w:space="0" w:color="auto"/>
              <w:right w:val="nil"/>
            </w:tcBorders>
            <w:shd w:val="clear" w:color="000000" w:fill="FFFFFF"/>
            <w:noWrap/>
            <w:vAlign w:val="center"/>
            <w:hideMark/>
          </w:tcPr>
          <w:p w14:paraId="26F8953A" w14:textId="77777777" w:rsidR="00F5078D" w:rsidRPr="00F5078D" w:rsidRDefault="00F5078D" w:rsidP="00F5078D">
            <w:pPr>
              <w:bidi w:val="0"/>
              <w:spacing w:line="240" w:lineRule="auto"/>
              <w:ind w:left="0" w:firstLine="0"/>
              <w:rPr>
                <w:rFonts w:cs="Times New Roman"/>
                <w:b w:val="0"/>
                <w:bCs w:val="0"/>
                <w:sz w:val="26"/>
                <w:szCs w:val="26"/>
                <w:rtl/>
                <w:lang w:bidi="fa-IR"/>
              </w:rPr>
            </w:pPr>
            <w:r w:rsidRPr="00F5078D">
              <w:rPr>
                <w:rFonts w:cs="Times New Roman"/>
                <w:b w:val="0"/>
                <w:bCs w:val="0"/>
                <w:sz w:val="26"/>
                <w:szCs w:val="26"/>
                <w:lang w:bidi="fa-IR"/>
              </w:rPr>
              <w:t>$/Ton</w:t>
            </w:r>
          </w:p>
        </w:tc>
        <w:tc>
          <w:tcPr>
            <w:tcW w:w="1070" w:type="dxa"/>
            <w:tcBorders>
              <w:top w:val="nil"/>
              <w:left w:val="nil"/>
              <w:bottom w:val="single" w:sz="4" w:space="0" w:color="auto"/>
              <w:right w:val="single" w:sz="4" w:space="0" w:color="auto"/>
            </w:tcBorders>
            <w:shd w:val="clear" w:color="000000" w:fill="FFFFFF"/>
            <w:noWrap/>
            <w:vAlign w:val="center"/>
            <w:hideMark/>
          </w:tcPr>
          <w:p w14:paraId="298196B5" w14:textId="77777777" w:rsidR="00F5078D" w:rsidRPr="00A81319" w:rsidRDefault="00F5078D" w:rsidP="00F5078D">
            <w:pPr>
              <w:spacing w:line="240" w:lineRule="auto"/>
              <w:ind w:left="0" w:firstLine="0"/>
              <w:rPr>
                <w:rFonts w:ascii="Arial" w:hAnsi="Arial"/>
                <w:b w:val="0"/>
                <w:bCs w:val="0"/>
                <w:sz w:val="26"/>
                <w:szCs w:val="26"/>
                <w:lang w:bidi="fa-IR"/>
              </w:rPr>
            </w:pPr>
            <w:r w:rsidRPr="00A81319">
              <w:rPr>
                <w:rFonts w:ascii="Arial" w:hAnsi="Arial"/>
                <w:b w:val="0"/>
                <w:bCs w:val="0"/>
                <w:sz w:val="26"/>
                <w:szCs w:val="26"/>
                <w:rtl/>
                <w:lang w:bidi="fa-IR"/>
              </w:rPr>
              <w:t>18</w:t>
            </w:r>
          </w:p>
        </w:tc>
        <w:tc>
          <w:tcPr>
            <w:tcW w:w="1596" w:type="dxa"/>
            <w:tcBorders>
              <w:top w:val="single" w:sz="4" w:space="0" w:color="auto"/>
              <w:left w:val="single" w:sz="4" w:space="0" w:color="auto"/>
              <w:bottom w:val="single" w:sz="4" w:space="0" w:color="auto"/>
              <w:right w:val="single" w:sz="8" w:space="0" w:color="000000"/>
            </w:tcBorders>
            <w:shd w:val="clear" w:color="auto" w:fill="auto"/>
            <w:noWrap/>
            <w:vAlign w:val="center"/>
            <w:hideMark/>
          </w:tcPr>
          <w:p w14:paraId="6B7F5FEA" w14:textId="77777777" w:rsidR="00F5078D" w:rsidRPr="00F5078D" w:rsidRDefault="00F5078D" w:rsidP="00F5078D">
            <w:pPr>
              <w:spacing w:line="240" w:lineRule="auto"/>
              <w:ind w:left="0" w:firstLine="0"/>
              <w:rPr>
                <w:rFonts w:cs="Times New Roman"/>
                <w:b w:val="0"/>
                <w:bCs w:val="0"/>
                <w:sz w:val="26"/>
                <w:szCs w:val="26"/>
                <w:rtl/>
                <w:lang w:bidi="fa-IR"/>
              </w:rPr>
            </w:pPr>
            <w:r w:rsidRPr="00F5078D">
              <w:rPr>
                <w:rFonts w:cs="Times New Roman"/>
                <w:b w:val="0"/>
                <w:bCs w:val="0"/>
                <w:sz w:val="26"/>
                <w:szCs w:val="26"/>
                <w:lang w:bidi="fa-IR"/>
              </w:rPr>
              <w:t>Product</w:t>
            </w:r>
            <w:r w:rsidRPr="00F5078D">
              <w:rPr>
                <w:rFonts w:cs="Times New Roman"/>
                <w:b w:val="0"/>
                <w:bCs w:val="0"/>
                <w:sz w:val="26"/>
                <w:szCs w:val="26"/>
                <w:rtl/>
                <w:lang w:bidi="fa-IR"/>
              </w:rPr>
              <w:t xml:space="preserve"> </w:t>
            </w:r>
            <w:r w:rsidRPr="00F5078D">
              <w:rPr>
                <w:rFonts w:cs="Times New Roman"/>
                <w:b w:val="0"/>
                <w:bCs w:val="0"/>
                <w:sz w:val="26"/>
                <w:szCs w:val="26"/>
                <w:lang w:bidi="fa-IR"/>
              </w:rPr>
              <w:t>Global Price</w:t>
            </w:r>
          </w:p>
        </w:tc>
      </w:tr>
      <w:tr w:rsidR="00F5078D" w:rsidRPr="00F5078D" w14:paraId="00133309" w14:textId="77777777" w:rsidTr="00412496">
        <w:trPr>
          <w:trHeight w:val="435"/>
          <w:jc w:val="center"/>
        </w:trPr>
        <w:tc>
          <w:tcPr>
            <w:tcW w:w="5425" w:type="dxa"/>
            <w:gridSpan w:val="4"/>
            <w:tcBorders>
              <w:top w:val="single" w:sz="4" w:space="0" w:color="auto"/>
              <w:left w:val="single" w:sz="8" w:space="0" w:color="auto"/>
              <w:bottom w:val="single" w:sz="4" w:space="0" w:color="auto"/>
              <w:right w:val="single" w:sz="4" w:space="0" w:color="000000"/>
            </w:tcBorders>
            <w:shd w:val="clear" w:color="000000" w:fill="F2F2F2"/>
            <w:noWrap/>
            <w:vAlign w:val="center"/>
            <w:hideMark/>
          </w:tcPr>
          <w:p w14:paraId="6F3DADD1" w14:textId="77777777" w:rsidR="00F5078D" w:rsidRPr="00F5078D" w:rsidRDefault="00F5078D" w:rsidP="00F5078D">
            <w:pPr>
              <w:spacing w:line="240" w:lineRule="auto"/>
              <w:ind w:left="0" w:firstLine="0"/>
              <w:rPr>
                <w:rFonts w:ascii="Arial" w:hAnsi="Arial"/>
                <w:sz w:val="26"/>
                <w:szCs w:val="26"/>
                <w:rtl/>
                <w:lang w:bidi="fa-IR"/>
              </w:rPr>
            </w:pPr>
            <w:r w:rsidRPr="00F5078D">
              <w:rPr>
                <w:rFonts w:ascii="Arial" w:hAnsi="Arial" w:hint="cs"/>
                <w:sz w:val="26"/>
                <w:szCs w:val="26"/>
                <w:rtl/>
                <w:lang w:bidi="fa-IR"/>
              </w:rPr>
              <w:t>مطالعه فني</w:t>
            </w:r>
          </w:p>
        </w:tc>
        <w:tc>
          <w:tcPr>
            <w:tcW w:w="4812" w:type="dxa"/>
            <w:gridSpan w:val="3"/>
            <w:tcBorders>
              <w:top w:val="single" w:sz="4" w:space="0" w:color="auto"/>
              <w:left w:val="single" w:sz="4" w:space="0" w:color="auto"/>
              <w:bottom w:val="single" w:sz="4" w:space="0" w:color="auto"/>
              <w:right w:val="single" w:sz="8" w:space="0" w:color="000000"/>
            </w:tcBorders>
            <w:shd w:val="clear" w:color="000000" w:fill="F2F2F2"/>
            <w:noWrap/>
            <w:vAlign w:val="center"/>
            <w:hideMark/>
          </w:tcPr>
          <w:p w14:paraId="2C4221B0" w14:textId="77777777" w:rsidR="00F5078D" w:rsidRPr="00F5078D" w:rsidRDefault="00F5078D" w:rsidP="00F5078D">
            <w:pPr>
              <w:spacing w:line="240" w:lineRule="auto"/>
              <w:ind w:left="0" w:firstLine="0"/>
              <w:rPr>
                <w:rFonts w:cs="Times New Roman"/>
                <w:sz w:val="26"/>
                <w:szCs w:val="26"/>
                <w:rtl/>
                <w:lang w:bidi="fa-IR"/>
              </w:rPr>
            </w:pPr>
            <w:r w:rsidRPr="00F5078D">
              <w:rPr>
                <w:rFonts w:cs="Times New Roman"/>
                <w:sz w:val="26"/>
                <w:szCs w:val="26"/>
                <w:lang w:bidi="fa-IR"/>
              </w:rPr>
              <w:t>Technical</w:t>
            </w:r>
            <w:r w:rsidRPr="00F5078D">
              <w:rPr>
                <w:rFonts w:cs="Times New Roman"/>
                <w:sz w:val="26"/>
                <w:szCs w:val="26"/>
                <w:rtl/>
                <w:lang w:bidi="fa-IR"/>
              </w:rPr>
              <w:t xml:space="preserve"> </w:t>
            </w:r>
            <w:r w:rsidRPr="00F5078D">
              <w:rPr>
                <w:rFonts w:cs="Times New Roman"/>
                <w:sz w:val="26"/>
                <w:szCs w:val="26"/>
                <w:lang w:bidi="fa-IR"/>
              </w:rPr>
              <w:t>Study</w:t>
            </w:r>
          </w:p>
        </w:tc>
      </w:tr>
      <w:tr w:rsidR="00F5078D" w:rsidRPr="00F5078D" w14:paraId="5381D14E" w14:textId="77777777" w:rsidTr="00412496">
        <w:trPr>
          <w:trHeight w:val="405"/>
          <w:jc w:val="center"/>
        </w:trPr>
        <w:tc>
          <w:tcPr>
            <w:tcW w:w="1646" w:type="dxa"/>
            <w:tcBorders>
              <w:top w:val="nil"/>
              <w:left w:val="single" w:sz="8" w:space="0" w:color="auto"/>
              <w:bottom w:val="single" w:sz="4" w:space="0" w:color="auto"/>
              <w:right w:val="single" w:sz="4" w:space="0" w:color="auto"/>
            </w:tcBorders>
            <w:shd w:val="clear" w:color="000000" w:fill="FFFFFF"/>
            <w:noWrap/>
            <w:vAlign w:val="center"/>
            <w:hideMark/>
          </w:tcPr>
          <w:p w14:paraId="7B99886E"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مساحت زمين</w:t>
            </w:r>
          </w:p>
        </w:tc>
        <w:tc>
          <w:tcPr>
            <w:tcW w:w="2542" w:type="dxa"/>
            <w:tcBorders>
              <w:top w:val="nil"/>
              <w:left w:val="single" w:sz="4" w:space="0" w:color="auto"/>
              <w:bottom w:val="single" w:sz="4" w:space="0" w:color="auto"/>
              <w:right w:val="nil"/>
            </w:tcBorders>
            <w:shd w:val="clear" w:color="000000" w:fill="FFFFFF"/>
            <w:noWrap/>
            <w:vAlign w:val="center"/>
            <w:hideMark/>
          </w:tcPr>
          <w:p w14:paraId="4C13CB96"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3,000</w:t>
            </w:r>
          </w:p>
        </w:tc>
        <w:tc>
          <w:tcPr>
            <w:tcW w:w="957" w:type="dxa"/>
            <w:tcBorders>
              <w:top w:val="nil"/>
              <w:left w:val="nil"/>
              <w:bottom w:val="single" w:sz="4" w:space="0" w:color="auto"/>
              <w:right w:val="nil"/>
            </w:tcBorders>
            <w:shd w:val="clear" w:color="000000" w:fill="FFFFFF"/>
            <w:noWrap/>
            <w:vAlign w:val="center"/>
            <w:hideMark/>
          </w:tcPr>
          <w:p w14:paraId="2E762910" w14:textId="77777777" w:rsidR="00F5078D" w:rsidRPr="00F5078D" w:rsidRDefault="00F5078D" w:rsidP="00F5078D">
            <w:pPr>
              <w:spacing w:line="240" w:lineRule="auto"/>
              <w:ind w:left="0" w:firstLine="0"/>
              <w:jc w:val="left"/>
              <w:rPr>
                <w:rFonts w:ascii="Arial" w:hAnsi="Arial"/>
                <w:b w:val="0"/>
                <w:bCs w:val="0"/>
                <w:sz w:val="26"/>
                <w:szCs w:val="26"/>
                <w:rtl/>
                <w:lang w:bidi="fa-IR"/>
              </w:rPr>
            </w:pPr>
            <w:r w:rsidRPr="00F5078D">
              <w:rPr>
                <w:rFonts w:ascii="Arial" w:hAnsi="Arial" w:hint="cs"/>
                <w:b w:val="0"/>
                <w:bCs w:val="0"/>
                <w:sz w:val="26"/>
                <w:szCs w:val="26"/>
                <w:rtl/>
                <w:lang w:bidi="fa-IR"/>
              </w:rPr>
              <w:t>مترمربع</w:t>
            </w:r>
          </w:p>
        </w:tc>
        <w:tc>
          <w:tcPr>
            <w:tcW w:w="280" w:type="dxa"/>
            <w:tcBorders>
              <w:top w:val="nil"/>
              <w:left w:val="nil"/>
              <w:bottom w:val="single" w:sz="4" w:space="0" w:color="auto"/>
              <w:right w:val="single" w:sz="4" w:space="0" w:color="auto"/>
            </w:tcBorders>
            <w:shd w:val="clear" w:color="000000" w:fill="FFFFFF"/>
            <w:noWrap/>
            <w:vAlign w:val="center"/>
            <w:hideMark/>
          </w:tcPr>
          <w:p w14:paraId="0612100D" w14:textId="77777777" w:rsidR="00F5078D" w:rsidRPr="00F5078D" w:rsidRDefault="00F5078D" w:rsidP="00F5078D">
            <w:pPr>
              <w:spacing w:line="240" w:lineRule="auto"/>
              <w:ind w:left="0" w:firstLine="0"/>
              <w:jc w:val="left"/>
              <w:rPr>
                <w:rFonts w:ascii="Arial" w:hAnsi="Arial"/>
                <w:b w:val="0"/>
                <w:bCs w:val="0"/>
                <w:sz w:val="26"/>
                <w:szCs w:val="26"/>
                <w:rtl/>
                <w:lang w:bidi="fa-IR"/>
              </w:rPr>
            </w:pPr>
            <w:r w:rsidRPr="00F5078D">
              <w:rPr>
                <w:rFonts w:ascii="Cambria" w:hAnsi="Cambria" w:cs="Cambria" w:hint="cs"/>
                <w:b w:val="0"/>
                <w:bCs w:val="0"/>
                <w:sz w:val="26"/>
                <w:szCs w:val="26"/>
                <w:rtl/>
                <w:lang w:bidi="fa-IR"/>
              </w:rPr>
              <w:t> </w:t>
            </w:r>
          </w:p>
        </w:tc>
        <w:tc>
          <w:tcPr>
            <w:tcW w:w="2149" w:type="dxa"/>
            <w:tcBorders>
              <w:top w:val="nil"/>
              <w:left w:val="single" w:sz="4" w:space="0" w:color="auto"/>
              <w:bottom w:val="single" w:sz="4" w:space="0" w:color="auto"/>
              <w:right w:val="nil"/>
            </w:tcBorders>
            <w:shd w:val="clear" w:color="000000" w:fill="FFFFFF"/>
            <w:noWrap/>
            <w:vAlign w:val="center"/>
            <w:hideMark/>
          </w:tcPr>
          <w:p w14:paraId="7DFE6FE7" w14:textId="77777777" w:rsidR="00F5078D" w:rsidRPr="00F5078D" w:rsidRDefault="00F5078D" w:rsidP="00F5078D">
            <w:pPr>
              <w:spacing w:line="240" w:lineRule="auto"/>
              <w:ind w:left="0" w:firstLine="0"/>
              <w:rPr>
                <w:rFonts w:cs="Times New Roman"/>
                <w:b w:val="0"/>
                <w:bCs w:val="0"/>
                <w:sz w:val="26"/>
                <w:szCs w:val="26"/>
                <w:rtl/>
                <w:lang w:bidi="fa-IR"/>
              </w:rPr>
            </w:pPr>
            <w:r w:rsidRPr="00F5078D">
              <w:rPr>
                <w:rFonts w:cs="Times New Roman"/>
                <w:b w:val="0"/>
                <w:bCs w:val="0"/>
                <w:sz w:val="26"/>
                <w:szCs w:val="26"/>
                <w:lang w:bidi="fa-IR"/>
              </w:rPr>
              <w:t>m</w:t>
            </w:r>
            <w:r w:rsidRPr="00F5078D">
              <w:rPr>
                <w:rFonts w:cs="Times New Roman"/>
                <w:b w:val="0"/>
                <w:bCs w:val="0"/>
                <w:sz w:val="26"/>
                <w:szCs w:val="26"/>
                <w:rtl/>
                <w:lang w:bidi="fa-IR"/>
              </w:rPr>
              <w:t>2</w:t>
            </w:r>
          </w:p>
        </w:tc>
        <w:tc>
          <w:tcPr>
            <w:tcW w:w="1070" w:type="dxa"/>
            <w:tcBorders>
              <w:top w:val="nil"/>
              <w:left w:val="nil"/>
              <w:bottom w:val="single" w:sz="4" w:space="0" w:color="auto"/>
              <w:right w:val="single" w:sz="4" w:space="0" w:color="auto"/>
            </w:tcBorders>
            <w:shd w:val="clear" w:color="000000" w:fill="FFFFFF"/>
            <w:noWrap/>
            <w:vAlign w:val="center"/>
            <w:hideMark/>
          </w:tcPr>
          <w:p w14:paraId="2517DF11" w14:textId="77777777" w:rsidR="00F5078D" w:rsidRPr="00A81319" w:rsidRDefault="00F5078D" w:rsidP="00F5078D">
            <w:pPr>
              <w:spacing w:line="240" w:lineRule="auto"/>
              <w:ind w:left="0" w:firstLine="0"/>
              <w:rPr>
                <w:rFonts w:ascii="Arial" w:hAnsi="Arial"/>
                <w:b w:val="0"/>
                <w:bCs w:val="0"/>
                <w:sz w:val="26"/>
                <w:szCs w:val="26"/>
                <w:rtl/>
                <w:lang w:bidi="fa-IR"/>
              </w:rPr>
            </w:pPr>
            <w:r w:rsidRPr="00A81319">
              <w:rPr>
                <w:rFonts w:ascii="Arial" w:hAnsi="Arial"/>
                <w:b w:val="0"/>
                <w:bCs w:val="0"/>
                <w:sz w:val="26"/>
                <w:szCs w:val="26"/>
                <w:rtl/>
                <w:lang w:bidi="fa-IR"/>
              </w:rPr>
              <w:t>3,000</w:t>
            </w:r>
          </w:p>
        </w:tc>
        <w:tc>
          <w:tcPr>
            <w:tcW w:w="1596" w:type="dxa"/>
            <w:tcBorders>
              <w:top w:val="single" w:sz="4" w:space="0" w:color="auto"/>
              <w:left w:val="single" w:sz="4" w:space="0" w:color="auto"/>
              <w:bottom w:val="single" w:sz="4" w:space="0" w:color="auto"/>
              <w:right w:val="single" w:sz="8" w:space="0" w:color="000000"/>
            </w:tcBorders>
            <w:shd w:val="clear" w:color="auto" w:fill="auto"/>
            <w:noWrap/>
            <w:vAlign w:val="center"/>
            <w:hideMark/>
          </w:tcPr>
          <w:p w14:paraId="1FD54341" w14:textId="77777777" w:rsidR="00F5078D" w:rsidRPr="00F5078D" w:rsidRDefault="00F5078D" w:rsidP="00F5078D">
            <w:pPr>
              <w:spacing w:line="240" w:lineRule="auto"/>
              <w:ind w:left="0" w:firstLine="0"/>
              <w:rPr>
                <w:rFonts w:cs="Times New Roman"/>
                <w:b w:val="0"/>
                <w:bCs w:val="0"/>
                <w:sz w:val="26"/>
                <w:szCs w:val="26"/>
                <w:rtl/>
                <w:lang w:bidi="fa-IR"/>
              </w:rPr>
            </w:pPr>
            <w:r w:rsidRPr="00F5078D">
              <w:rPr>
                <w:rFonts w:cs="Times New Roman"/>
                <w:b w:val="0"/>
                <w:bCs w:val="0"/>
                <w:sz w:val="26"/>
                <w:szCs w:val="26"/>
                <w:lang w:bidi="fa-IR"/>
              </w:rPr>
              <w:t>Land</w:t>
            </w:r>
            <w:r w:rsidRPr="00F5078D">
              <w:rPr>
                <w:rFonts w:cs="Times New Roman"/>
                <w:b w:val="0"/>
                <w:bCs w:val="0"/>
                <w:sz w:val="26"/>
                <w:szCs w:val="26"/>
                <w:rtl/>
                <w:lang w:bidi="fa-IR"/>
              </w:rPr>
              <w:t xml:space="preserve"> </w:t>
            </w:r>
            <w:r w:rsidRPr="00F5078D">
              <w:rPr>
                <w:rFonts w:cs="Times New Roman"/>
                <w:b w:val="0"/>
                <w:bCs w:val="0"/>
                <w:sz w:val="26"/>
                <w:szCs w:val="26"/>
                <w:lang w:bidi="fa-IR"/>
              </w:rPr>
              <w:t>Area</w:t>
            </w:r>
          </w:p>
        </w:tc>
      </w:tr>
      <w:tr w:rsidR="00F5078D" w:rsidRPr="00F5078D" w14:paraId="0B0B9399" w14:textId="77777777" w:rsidTr="00412496">
        <w:trPr>
          <w:trHeight w:val="405"/>
          <w:jc w:val="center"/>
        </w:trPr>
        <w:tc>
          <w:tcPr>
            <w:tcW w:w="1646" w:type="dxa"/>
            <w:tcBorders>
              <w:top w:val="nil"/>
              <w:left w:val="single" w:sz="8" w:space="0" w:color="auto"/>
              <w:bottom w:val="single" w:sz="4" w:space="0" w:color="auto"/>
              <w:right w:val="single" w:sz="4" w:space="0" w:color="auto"/>
            </w:tcBorders>
            <w:shd w:val="clear" w:color="000000" w:fill="FFFFFF"/>
            <w:noWrap/>
            <w:vAlign w:val="center"/>
            <w:hideMark/>
          </w:tcPr>
          <w:p w14:paraId="36477C1F"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مساحت ساختمان</w:t>
            </w:r>
          </w:p>
        </w:tc>
        <w:tc>
          <w:tcPr>
            <w:tcW w:w="2542" w:type="dxa"/>
            <w:tcBorders>
              <w:top w:val="nil"/>
              <w:left w:val="single" w:sz="4" w:space="0" w:color="auto"/>
              <w:bottom w:val="single" w:sz="4" w:space="0" w:color="auto"/>
              <w:right w:val="nil"/>
            </w:tcBorders>
            <w:shd w:val="clear" w:color="000000" w:fill="FFFFFF"/>
            <w:noWrap/>
            <w:vAlign w:val="center"/>
            <w:hideMark/>
          </w:tcPr>
          <w:p w14:paraId="6F71827B"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945</w:t>
            </w:r>
          </w:p>
        </w:tc>
        <w:tc>
          <w:tcPr>
            <w:tcW w:w="957" w:type="dxa"/>
            <w:tcBorders>
              <w:top w:val="nil"/>
              <w:left w:val="nil"/>
              <w:bottom w:val="single" w:sz="4" w:space="0" w:color="auto"/>
              <w:right w:val="nil"/>
            </w:tcBorders>
            <w:shd w:val="clear" w:color="000000" w:fill="FFFFFF"/>
            <w:noWrap/>
            <w:vAlign w:val="center"/>
            <w:hideMark/>
          </w:tcPr>
          <w:p w14:paraId="70A7A4FD" w14:textId="77777777" w:rsidR="00F5078D" w:rsidRPr="00F5078D" w:rsidRDefault="00F5078D" w:rsidP="00F5078D">
            <w:pPr>
              <w:spacing w:line="240" w:lineRule="auto"/>
              <w:ind w:left="0" w:firstLine="0"/>
              <w:jc w:val="left"/>
              <w:rPr>
                <w:rFonts w:ascii="Arial" w:hAnsi="Arial"/>
                <w:b w:val="0"/>
                <w:bCs w:val="0"/>
                <w:sz w:val="26"/>
                <w:szCs w:val="26"/>
                <w:rtl/>
                <w:lang w:bidi="fa-IR"/>
              </w:rPr>
            </w:pPr>
            <w:r w:rsidRPr="00F5078D">
              <w:rPr>
                <w:rFonts w:ascii="Arial" w:hAnsi="Arial" w:hint="cs"/>
                <w:b w:val="0"/>
                <w:bCs w:val="0"/>
                <w:sz w:val="26"/>
                <w:szCs w:val="26"/>
                <w:rtl/>
                <w:lang w:bidi="fa-IR"/>
              </w:rPr>
              <w:t>مترمربع</w:t>
            </w:r>
          </w:p>
        </w:tc>
        <w:tc>
          <w:tcPr>
            <w:tcW w:w="280" w:type="dxa"/>
            <w:tcBorders>
              <w:top w:val="nil"/>
              <w:left w:val="nil"/>
              <w:bottom w:val="single" w:sz="4" w:space="0" w:color="auto"/>
              <w:right w:val="single" w:sz="4" w:space="0" w:color="auto"/>
            </w:tcBorders>
            <w:shd w:val="clear" w:color="000000" w:fill="FFFFFF"/>
            <w:noWrap/>
            <w:vAlign w:val="center"/>
            <w:hideMark/>
          </w:tcPr>
          <w:p w14:paraId="6A7164EF" w14:textId="77777777" w:rsidR="00F5078D" w:rsidRPr="00F5078D" w:rsidRDefault="00F5078D" w:rsidP="00F5078D">
            <w:pPr>
              <w:spacing w:line="240" w:lineRule="auto"/>
              <w:ind w:left="0" w:firstLine="0"/>
              <w:jc w:val="left"/>
              <w:rPr>
                <w:rFonts w:ascii="Arial" w:hAnsi="Arial"/>
                <w:b w:val="0"/>
                <w:bCs w:val="0"/>
                <w:sz w:val="26"/>
                <w:szCs w:val="26"/>
                <w:rtl/>
                <w:lang w:bidi="fa-IR"/>
              </w:rPr>
            </w:pPr>
            <w:r w:rsidRPr="00F5078D">
              <w:rPr>
                <w:rFonts w:ascii="Cambria" w:hAnsi="Cambria" w:cs="Cambria" w:hint="cs"/>
                <w:b w:val="0"/>
                <w:bCs w:val="0"/>
                <w:sz w:val="26"/>
                <w:szCs w:val="26"/>
                <w:rtl/>
                <w:lang w:bidi="fa-IR"/>
              </w:rPr>
              <w:t> </w:t>
            </w:r>
          </w:p>
        </w:tc>
        <w:tc>
          <w:tcPr>
            <w:tcW w:w="2149" w:type="dxa"/>
            <w:tcBorders>
              <w:top w:val="nil"/>
              <w:left w:val="single" w:sz="4" w:space="0" w:color="auto"/>
              <w:bottom w:val="single" w:sz="4" w:space="0" w:color="auto"/>
              <w:right w:val="nil"/>
            </w:tcBorders>
            <w:shd w:val="clear" w:color="000000" w:fill="FFFFFF"/>
            <w:noWrap/>
            <w:vAlign w:val="center"/>
            <w:hideMark/>
          </w:tcPr>
          <w:p w14:paraId="1B3A1BBD" w14:textId="77777777" w:rsidR="00F5078D" w:rsidRPr="00F5078D" w:rsidRDefault="00F5078D" w:rsidP="00F5078D">
            <w:pPr>
              <w:spacing w:line="240" w:lineRule="auto"/>
              <w:ind w:left="0" w:firstLine="0"/>
              <w:rPr>
                <w:rFonts w:cs="Times New Roman"/>
                <w:b w:val="0"/>
                <w:bCs w:val="0"/>
                <w:sz w:val="26"/>
                <w:szCs w:val="26"/>
                <w:rtl/>
                <w:lang w:bidi="fa-IR"/>
              </w:rPr>
            </w:pPr>
            <w:r w:rsidRPr="00F5078D">
              <w:rPr>
                <w:rFonts w:cs="Times New Roman"/>
                <w:b w:val="0"/>
                <w:bCs w:val="0"/>
                <w:sz w:val="26"/>
                <w:szCs w:val="26"/>
                <w:lang w:bidi="fa-IR"/>
              </w:rPr>
              <w:t>m</w:t>
            </w:r>
            <w:r w:rsidRPr="00F5078D">
              <w:rPr>
                <w:rFonts w:cs="Times New Roman"/>
                <w:b w:val="0"/>
                <w:bCs w:val="0"/>
                <w:sz w:val="26"/>
                <w:szCs w:val="26"/>
                <w:rtl/>
                <w:lang w:bidi="fa-IR"/>
              </w:rPr>
              <w:t>2</w:t>
            </w:r>
          </w:p>
        </w:tc>
        <w:tc>
          <w:tcPr>
            <w:tcW w:w="1070" w:type="dxa"/>
            <w:tcBorders>
              <w:top w:val="nil"/>
              <w:left w:val="nil"/>
              <w:bottom w:val="single" w:sz="4" w:space="0" w:color="auto"/>
              <w:right w:val="single" w:sz="4" w:space="0" w:color="auto"/>
            </w:tcBorders>
            <w:shd w:val="clear" w:color="000000" w:fill="FFFFFF"/>
            <w:noWrap/>
            <w:vAlign w:val="center"/>
            <w:hideMark/>
          </w:tcPr>
          <w:p w14:paraId="1F46DF41" w14:textId="77777777" w:rsidR="00F5078D" w:rsidRPr="00A81319" w:rsidRDefault="00F5078D" w:rsidP="00F5078D">
            <w:pPr>
              <w:spacing w:line="240" w:lineRule="auto"/>
              <w:ind w:left="0" w:firstLine="0"/>
              <w:rPr>
                <w:rFonts w:ascii="Arial" w:hAnsi="Arial"/>
                <w:b w:val="0"/>
                <w:bCs w:val="0"/>
                <w:sz w:val="26"/>
                <w:szCs w:val="26"/>
                <w:rtl/>
                <w:lang w:bidi="fa-IR"/>
              </w:rPr>
            </w:pPr>
            <w:r w:rsidRPr="00A81319">
              <w:rPr>
                <w:rFonts w:ascii="Arial" w:hAnsi="Arial"/>
                <w:b w:val="0"/>
                <w:bCs w:val="0"/>
                <w:sz w:val="26"/>
                <w:szCs w:val="26"/>
                <w:rtl/>
                <w:lang w:bidi="fa-IR"/>
              </w:rPr>
              <w:t>945</w:t>
            </w:r>
          </w:p>
        </w:tc>
        <w:tc>
          <w:tcPr>
            <w:tcW w:w="1596" w:type="dxa"/>
            <w:tcBorders>
              <w:top w:val="single" w:sz="4" w:space="0" w:color="auto"/>
              <w:left w:val="single" w:sz="4" w:space="0" w:color="auto"/>
              <w:bottom w:val="single" w:sz="4" w:space="0" w:color="auto"/>
              <w:right w:val="single" w:sz="8" w:space="0" w:color="000000"/>
            </w:tcBorders>
            <w:shd w:val="clear" w:color="auto" w:fill="auto"/>
            <w:noWrap/>
            <w:vAlign w:val="center"/>
            <w:hideMark/>
          </w:tcPr>
          <w:p w14:paraId="7CEF7FED" w14:textId="77777777" w:rsidR="00F5078D" w:rsidRPr="00F5078D" w:rsidRDefault="00F5078D" w:rsidP="00F5078D">
            <w:pPr>
              <w:spacing w:line="240" w:lineRule="auto"/>
              <w:ind w:left="0" w:firstLine="0"/>
              <w:rPr>
                <w:rFonts w:cs="Times New Roman"/>
                <w:b w:val="0"/>
                <w:bCs w:val="0"/>
                <w:sz w:val="26"/>
                <w:szCs w:val="26"/>
                <w:rtl/>
                <w:lang w:bidi="fa-IR"/>
              </w:rPr>
            </w:pPr>
            <w:r w:rsidRPr="00F5078D">
              <w:rPr>
                <w:rFonts w:cs="Times New Roman"/>
                <w:b w:val="0"/>
                <w:bCs w:val="0"/>
                <w:sz w:val="26"/>
                <w:szCs w:val="26"/>
                <w:lang w:bidi="fa-IR"/>
              </w:rPr>
              <w:t>Building</w:t>
            </w:r>
            <w:r w:rsidRPr="00F5078D">
              <w:rPr>
                <w:rFonts w:cs="Times New Roman"/>
                <w:b w:val="0"/>
                <w:bCs w:val="0"/>
                <w:sz w:val="26"/>
                <w:szCs w:val="26"/>
                <w:rtl/>
                <w:lang w:bidi="fa-IR"/>
              </w:rPr>
              <w:t xml:space="preserve"> </w:t>
            </w:r>
            <w:r w:rsidRPr="00F5078D">
              <w:rPr>
                <w:rFonts w:cs="Times New Roman"/>
                <w:b w:val="0"/>
                <w:bCs w:val="0"/>
                <w:sz w:val="26"/>
                <w:szCs w:val="26"/>
                <w:lang w:bidi="fa-IR"/>
              </w:rPr>
              <w:t>Area</w:t>
            </w:r>
          </w:p>
        </w:tc>
      </w:tr>
      <w:tr w:rsidR="00F5078D" w:rsidRPr="00F5078D" w14:paraId="2ADCDF06" w14:textId="77777777" w:rsidTr="00412496">
        <w:trPr>
          <w:trHeight w:val="405"/>
          <w:jc w:val="center"/>
        </w:trPr>
        <w:tc>
          <w:tcPr>
            <w:tcW w:w="1646" w:type="dxa"/>
            <w:tcBorders>
              <w:top w:val="nil"/>
              <w:left w:val="single" w:sz="8" w:space="0" w:color="auto"/>
              <w:bottom w:val="single" w:sz="4" w:space="0" w:color="auto"/>
              <w:right w:val="single" w:sz="4" w:space="0" w:color="auto"/>
            </w:tcBorders>
            <w:shd w:val="clear" w:color="000000" w:fill="FFFFFF"/>
            <w:noWrap/>
            <w:vAlign w:val="center"/>
            <w:hideMark/>
          </w:tcPr>
          <w:p w14:paraId="562A08A8"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مواد اوليه اصلي</w:t>
            </w:r>
          </w:p>
        </w:tc>
        <w:tc>
          <w:tcPr>
            <w:tcW w:w="2542" w:type="dxa"/>
            <w:tcBorders>
              <w:top w:val="nil"/>
              <w:left w:val="single" w:sz="4" w:space="0" w:color="auto"/>
              <w:bottom w:val="single" w:sz="4" w:space="0" w:color="auto"/>
              <w:right w:val="nil"/>
            </w:tcBorders>
            <w:shd w:val="clear" w:color="000000" w:fill="FFFFFF"/>
            <w:noWrap/>
            <w:vAlign w:val="center"/>
            <w:hideMark/>
          </w:tcPr>
          <w:p w14:paraId="259AF817"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ضایعات گرانیت</w:t>
            </w:r>
          </w:p>
        </w:tc>
        <w:tc>
          <w:tcPr>
            <w:tcW w:w="957" w:type="dxa"/>
            <w:tcBorders>
              <w:top w:val="nil"/>
              <w:left w:val="nil"/>
              <w:bottom w:val="single" w:sz="4" w:space="0" w:color="auto"/>
              <w:right w:val="nil"/>
            </w:tcBorders>
            <w:shd w:val="clear" w:color="000000" w:fill="FFFFFF"/>
            <w:noWrap/>
            <w:vAlign w:val="center"/>
            <w:hideMark/>
          </w:tcPr>
          <w:p w14:paraId="452C42C7" w14:textId="77777777" w:rsidR="00F5078D" w:rsidRPr="00F5078D" w:rsidRDefault="00F5078D" w:rsidP="00F5078D">
            <w:pPr>
              <w:spacing w:line="240" w:lineRule="auto"/>
              <w:ind w:left="0" w:firstLine="0"/>
              <w:jc w:val="left"/>
              <w:rPr>
                <w:rFonts w:ascii="Arial" w:hAnsi="Arial"/>
                <w:b w:val="0"/>
                <w:bCs w:val="0"/>
                <w:sz w:val="26"/>
                <w:szCs w:val="26"/>
                <w:rtl/>
                <w:lang w:bidi="fa-IR"/>
              </w:rPr>
            </w:pPr>
            <w:r w:rsidRPr="00F5078D">
              <w:rPr>
                <w:rFonts w:ascii="Cambria" w:hAnsi="Cambria" w:cs="Cambria" w:hint="cs"/>
                <w:b w:val="0"/>
                <w:bCs w:val="0"/>
                <w:sz w:val="26"/>
                <w:szCs w:val="26"/>
                <w:rtl/>
                <w:lang w:bidi="fa-IR"/>
              </w:rPr>
              <w:t> </w:t>
            </w:r>
          </w:p>
        </w:tc>
        <w:tc>
          <w:tcPr>
            <w:tcW w:w="280" w:type="dxa"/>
            <w:tcBorders>
              <w:top w:val="nil"/>
              <w:left w:val="nil"/>
              <w:bottom w:val="single" w:sz="4" w:space="0" w:color="auto"/>
              <w:right w:val="single" w:sz="4" w:space="0" w:color="auto"/>
            </w:tcBorders>
            <w:shd w:val="clear" w:color="000000" w:fill="FFFFFF"/>
            <w:noWrap/>
            <w:vAlign w:val="center"/>
            <w:hideMark/>
          </w:tcPr>
          <w:p w14:paraId="4E0A9D84" w14:textId="77777777" w:rsidR="00F5078D" w:rsidRPr="00F5078D" w:rsidRDefault="00F5078D" w:rsidP="00F5078D">
            <w:pPr>
              <w:spacing w:line="240" w:lineRule="auto"/>
              <w:ind w:left="0" w:firstLine="0"/>
              <w:jc w:val="left"/>
              <w:rPr>
                <w:rFonts w:ascii="Arial" w:hAnsi="Arial"/>
                <w:b w:val="0"/>
                <w:bCs w:val="0"/>
                <w:sz w:val="26"/>
                <w:szCs w:val="26"/>
                <w:rtl/>
                <w:lang w:bidi="fa-IR"/>
              </w:rPr>
            </w:pPr>
            <w:r w:rsidRPr="00F5078D">
              <w:rPr>
                <w:rFonts w:ascii="Cambria" w:hAnsi="Cambria" w:cs="Cambria" w:hint="cs"/>
                <w:b w:val="0"/>
                <w:bCs w:val="0"/>
                <w:sz w:val="26"/>
                <w:szCs w:val="26"/>
                <w:rtl/>
                <w:lang w:bidi="fa-IR"/>
              </w:rPr>
              <w:t> </w:t>
            </w:r>
          </w:p>
        </w:tc>
        <w:tc>
          <w:tcPr>
            <w:tcW w:w="2149" w:type="dxa"/>
            <w:tcBorders>
              <w:top w:val="nil"/>
              <w:left w:val="single" w:sz="4" w:space="0" w:color="auto"/>
              <w:bottom w:val="single" w:sz="4" w:space="0" w:color="auto"/>
              <w:right w:val="nil"/>
            </w:tcBorders>
            <w:shd w:val="clear" w:color="000000" w:fill="FFFFFF"/>
            <w:noWrap/>
            <w:vAlign w:val="center"/>
            <w:hideMark/>
          </w:tcPr>
          <w:p w14:paraId="0849A6E6" w14:textId="77777777" w:rsidR="00F5078D" w:rsidRPr="00F5078D" w:rsidRDefault="00F5078D" w:rsidP="00F5078D">
            <w:pPr>
              <w:spacing w:line="240" w:lineRule="auto"/>
              <w:ind w:left="0" w:firstLine="0"/>
              <w:rPr>
                <w:rFonts w:cs="Times New Roman"/>
                <w:sz w:val="26"/>
                <w:szCs w:val="26"/>
                <w:rtl/>
                <w:lang w:bidi="fa-IR"/>
              </w:rPr>
            </w:pPr>
            <w:r w:rsidRPr="00F5078D">
              <w:rPr>
                <w:rFonts w:cs="Times New Roman"/>
                <w:sz w:val="26"/>
                <w:szCs w:val="26"/>
                <w:rtl/>
                <w:lang w:bidi="fa-IR"/>
              </w:rPr>
              <w:t> </w:t>
            </w:r>
          </w:p>
        </w:tc>
        <w:tc>
          <w:tcPr>
            <w:tcW w:w="1070" w:type="dxa"/>
            <w:tcBorders>
              <w:top w:val="nil"/>
              <w:left w:val="nil"/>
              <w:bottom w:val="single" w:sz="4" w:space="0" w:color="auto"/>
              <w:right w:val="single" w:sz="4" w:space="0" w:color="auto"/>
            </w:tcBorders>
            <w:shd w:val="clear" w:color="000000" w:fill="FFFFFF"/>
            <w:noWrap/>
            <w:vAlign w:val="center"/>
            <w:hideMark/>
          </w:tcPr>
          <w:p w14:paraId="0C948625" w14:textId="77777777" w:rsidR="00F5078D" w:rsidRPr="00F5078D" w:rsidRDefault="00F5078D" w:rsidP="00F5078D">
            <w:pPr>
              <w:spacing w:line="240" w:lineRule="auto"/>
              <w:ind w:left="0" w:firstLine="0"/>
              <w:rPr>
                <w:rFonts w:cs="Times New Roman"/>
                <w:b w:val="0"/>
                <w:bCs w:val="0"/>
                <w:sz w:val="26"/>
                <w:szCs w:val="26"/>
                <w:rtl/>
                <w:lang w:bidi="fa-IR"/>
              </w:rPr>
            </w:pPr>
            <w:r w:rsidRPr="00F5078D">
              <w:rPr>
                <w:rFonts w:cs="Times New Roman"/>
                <w:b w:val="0"/>
                <w:bCs w:val="0"/>
                <w:sz w:val="26"/>
                <w:szCs w:val="26"/>
                <w:lang w:bidi="fa-IR"/>
              </w:rPr>
              <w:t>Limestone</w:t>
            </w:r>
          </w:p>
        </w:tc>
        <w:tc>
          <w:tcPr>
            <w:tcW w:w="1596" w:type="dxa"/>
            <w:tcBorders>
              <w:top w:val="single" w:sz="4" w:space="0" w:color="auto"/>
              <w:left w:val="single" w:sz="4" w:space="0" w:color="auto"/>
              <w:bottom w:val="single" w:sz="4" w:space="0" w:color="auto"/>
              <w:right w:val="single" w:sz="8" w:space="0" w:color="000000"/>
            </w:tcBorders>
            <w:shd w:val="clear" w:color="auto" w:fill="auto"/>
            <w:noWrap/>
            <w:vAlign w:val="center"/>
            <w:hideMark/>
          </w:tcPr>
          <w:p w14:paraId="38EB02F2" w14:textId="77777777" w:rsidR="00F5078D" w:rsidRPr="00F5078D" w:rsidRDefault="00F5078D" w:rsidP="00F5078D">
            <w:pPr>
              <w:spacing w:line="240" w:lineRule="auto"/>
              <w:ind w:left="0" w:firstLine="0"/>
              <w:rPr>
                <w:rFonts w:cs="Times New Roman"/>
                <w:b w:val="0"/>
                <w:bCs w:val="0"/>
                <w:sz w:val="26"/>
                <w:szCs w:val="26"/>
                <w:rtl/>
                <w:lang w:bidi="fa-IR"/>
              </w:rPr>
            </w:pPr>
            <w:r w:rsidRPr="00F5078D">
              <w:rPr>
                <w:rFonts w:cs="Times New Roman"/>
                <w:b w:val="0"/>
                <w:bCs w:val="0"/>
                <w:sz w:val="26"/>
                <w:szCs w:val="26"/>
                <w:lang w:bidi="fa-IR"/>
              </w:rPr>
              <w:t>Main</w:t>
            </w:r>
            <w:r w:rsidRPr="00F5078D">
              <w:rPr>
                <w:rFonts w:cs="Times New Roman"/>
                <w:b w:val="0"/>
                <w:bCs w:val="0"/>
                <w:sz w:val="26"/>
                <w:szCs w:val="26"/>
                <w:rtl/>
                <w:lang w:bidi="fa-IR"/>
              </w:rPr>
              <w:t xml:space="preserve"> </w:t>
            </w:r>
            <w:r w:rsidRPr="00F5078D">
              <w:rPr>
                <w:rFonts w:cs="Times New Roman"/>
                <w:b w:val="0"/>
                <w:bCs w:val="0"/>
                <w:sz w:val="26"/>
                <w:szCs w:val="26"/>
                <w:lang w:bidi="fa-IR"/>
              </w:rPr>
              <w:t>Raw Materials</w:t>
            </w:r>
          </w:p>
        </w:tc>
      </w:tr>
      <w:tr w:rsidR="00F5078D" w:rsidRPr="00F5078D" w14:paraId="2BBB9C63" w14:textId="77777777" w:rsidTr="00412496">
        <w:trPr>
          <w:trHeight w:val="405"/>
          <w:jc w:val="center"/>
        </w:trPr>
        <w:tc>
          <w:tcPr>
            <w:tcW w:w="1646" w:type="dxa"/>
            <w:tcBorders>
              <w:top w:val="nil"/>
              <w:left w:val="single" w:sz="8" w:space="0" w:color="auto"/>
              <w:bottom w:val="single" w:sz="4" w:space="0" w:color="auto"/>
              <w:right w:val="single" w:sz="4" w:space="0" w:color="auto"/>
            </w:tcBorders>
            <w:shd w:val="clear" w:color="000000" w:fill="FFFFFF"/>
            <w:noWrap/>
            <w:vAlign w:val="center"/>
            <w:hideMark/>
          </w:tcPr>
          <w:p w14:paraId="7664AC3D"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نحوه تأمين مواد اوليه</w:t>
            </w:r>
          </w:p>
        </w:tc>
        <w:tc>
          <w:tcPr>
            <w:tcW w:w="3779" w:type="dxa"/>
            <w:gridSpan w:val="3"/>
            <w:tcBorders>
              <w:top w:val="single" w:sz="4" w:space="0" w:color="auto"/>
              <w:left w:val="single" w:sz="4" w:space="0" w:color="auto"/>
              <w:bottom w:val="single" w:sz="4" w:space="0" w:color="auto"/>
              <w:right w:val="single" w:sz="4" w:space="0" w:color="000000"/>
            </w:tcBorders>
            <w:shd w:val="clear" w:color="000000" w:fill="FFFFFF"/>
            <w:noWrap/>
            <w:vAlign w:val="center"/>
            <w:hideMark/>
          </w:tcPr>
          <w:p w14:paraId="0F308FCE"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ضایعات سنگ معادن استان خراسان جنوبی</w:t>
            </w:r>
          </w:p>
        </w:tc>
        <w:tc>
          <w:tcPr>
            <w:tcW w:w="3219" w:type="dxa"/>
            <w:gridSpan w:val="2"/>
            <w:tcBorders>
              <w:top w:val="single" w:sz="4" w:space="0" w:color="auto"/>
              <w:left w:val="single" w:sz="4" w:space="0" w:color="auto"/>
              <w:bottom w:val="single" w:sz="4" w:space="0" w:color="auto"/>
              <w:right w:val="single" w:sz="4" w:space="0" w:color="000000"/>
            </w:tcBorders>
            <w:shd w:val="clear" w:color="000000" w:fill="FFFFFF"/>
            <w:noWrap/>
            <w:vAlign w:val="center"/>
            <w:hideMark/>
          </w:tcPr>
          <w:p w14:paraId="55099E30" w14:textId="77777777" w:rsidR="00F5078D" w:rsidRPr="00F5078D" w:rsidRDefault="00F5078D" w:rsidP="00F5078D">
            <w:pPr>
              <w:spacing w:line="240" w:lineRule="auto"/>
              <w:ind w:left="0" w:firstLine="0"/>
              <w:rPr>
                <w:rFonts w:cs="Times New Roman"/>
                <w:b w:val="0"/>
                <w:bCs w:val="0"/>
                <w:sz w:val="26"/>
                <w:szCs w:val="26"/>
                <w:rtl/>
                <w:lang w:bidi="fa-IR"/>
              </w:rPr>
            </w:pPr>
            <w:r w:rsidRPr="00F5078D">
              <w:rPr>
                <w:rFonts w:cs="Times New Roman"/>
                <w:b w:val="0"/>
                <w:bCs w:val="0"/>
                <w:sz w:val="26"/>
                <w:szCs w:val="26"/>
                <w:lang w:bidi="fa-IR"/>
              </w:rPr>
              <w:t>Limestone</w:t>
            </w:r>
            <w:r w:rsidRPr="00F5078D">
              <w:rPr>
                <w:rFonts w:cs="Times New Roman"/>
                <w:b w:val="0"/>
                <w:bCs w:val="0"/>
                <w:sz w:val="26"/>
                <w:szCs w:val="26"/>
                <w:rtl/>
                <w:lang w:bidi="fa-IR"/>
              </w:rPr>
              <w:t xml:space="preserve"> </w:t>
            </w:r>
            <w:r w:rsidRPr="00F5078D">
              <w:rPr>
                <w:rFonts w:cs="Times New Roman"/>
                <w:b w:val="0"/>
                <w:bCs w:val="0"/>
                <w:sz w:val="26"/>
                <w:szCs w:val="26"/>
                <w:lang w:bidi="fa-IR"/>
              </w:rPr>
              <w:t>from the mines of South Khorasan province</w:t>
            </w:r>
          </w:p>
        </w:tc>
        <w:tc>
          <w:tcPr>
            <w:tcW w:w="1596" w:type="dxa"/>
            <w:tcBorders>
              <w:top w:val="single" w:sz="4" w:space="0" w:color="auto"/>
              <w:left w:val="single" w:sz="4" w:space="0" w:color="auto"/>
              <w:bottom w:val="single" w:sz="4" w:space="0" w:color="auto"/>
              <w:right w:val="single" w:sz="8" w:space="0" w:color="000000"/>
            </w:tcBorders>
            <w:shd w:val="clear" w:color="auto" w:fill="auto"/>
            <w:noWrap/>
            <w:vAlign w:val="center"/>
            <w:hideMark/>
          </w:tcPr>
          <w:p w14:paraId="6D0674CC" w14:textId="77777777" w:rsidR="00F5078D" w:rsidRPr="00F5078D" w:rsidRDefault="00F5078D" w:rsidP="00F5078D">
            <w:pPr>
              <w:spacing w:line="240" w:lineRule="auto"/>
              <w:ind w:left="0" w:firstLine="0"/>
              <w:rPr>
                <w:rFonts w:cs="Times New Roman"/>
                <w:b w:val="0"/>
                <w:bCs w:val="0"/>
                <w:sz w:val="26"/>
                <w:szCs w:val="26"/>
                <w:rtl/>
                <w:lang w:bidi="fa-IR"/>
              </w:rPr>
            </w:pPr>
            <w:r w:rsidRPr="00F5078D">
              <w:rPr>
                <w:rFonts w:cs="Times New Roman"/>
                <w:b w:val="0"/>
                <w:bCs w:val="0"/>
                <w:sz w:val="26"/>
                <w:szCs w:val="26"/>
                <w:lang w:bidi="fa-IR"/>
              </w:rPr>
              <w:t>Supplying</w:t>
            </w:r>
            <w:r w:rsidRPr="00F5078D">
              <w:rPr>
                <w:rFonts w:cs="Times New Roman"/>
                <w:b w:val="0"/>
                <w:bCs w:val="0"/>
                <w:sz w:val="26"/>
                <w:szCs w:val="26"/>
                <w:rtl/>
                <w:lang w:bidi="fa-IR"/>
              </w:rPr>
              <w:t xml:space="preserve"> </w:t>
            </w:r>
            <w:r w:rsidRPr="00F5078D">
              <w:rPr>
                <w:rFonts w:cs="Times New Roman"/>
                <w:b w:val="0"/>
                <w:bCs w:val="0"/>
                <w:sz w:val="26"/>
                <w:szCs w:val="26"/>
                <w:lang w:bidi="fa-IR"/>
              </w:rPr>
              <w:t>Place of Raw Materials</w:t>
            </w:r>
          </w:p>
        </w:tc>
      </w:tr>
      <w:tr w:rsidR="00F5078D" w:rsidRPr="00F5078D" w14:paraId="403D039D" w14:textId="77777777" w:rsidTr="00412496">
        <w:trPr>
          <w:trHeight w:val="405"/>
          <w:jc w:val="center"/>
        </w:trPr>
        <w:tc>
          <w:tcPr>
            <w:tcW w:w="1646" w:type="dxa"/>
            <w:tcBorders>
              <w:top w:val="nil"/>
              <w:left w:val="single" w:sz="8" w:space="0" w:color="auto"/>
              <w:bottom w:val="single" w:sz="4" w:space="0" w:color="auto"/>
              <w:right w:val="single" w:sz="4" w:space="0" w:color="auto"/>
            </w:tcBorders>
            <w:shd w:val="clear" w:color="000000" w:fill="FFFFFF"/>
            <w:noWrap/>
            <w:vAlign w:val="center"/>
            <w:hideMark/>
          </w:tcPr>
          <w:p w14:paraId="576B598E" w14:textId="0AC4618D"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برق مورد نياز</w:t>
            </w:r>
          </w:p>
        </w:tc>
        <w:tc>
          <w:tcPr>
            <w:tcW w:w="2542" w:type="dxa"/>
            <w:tcBorders>
              <w:top w:val="nil"/>
              <w:left w:val="single" w:sz="4" w:space="0" w:color="auto"/>
              <w:bottom w:val="single" w:sz="4" w:space="0" w:color="auto"/>
              <w:right w:val="nil"/>
            </w:tcBorders>
            <w:shd w:val="clear" w:color="000000" w:fill="FFFFFF"/>
            <w:noWrap/>
            <w:vAlign w:val="center"/>
            <w:hideMark/>
          </w:tcPr>
          <w:p w14:paraId="4C578363"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373,221</w:t>
            </w:r>
          </w:p>
        </w:tc>
        <w:tc>
          <w:tcPr>
            <w:tcW w:w="957" w:type="dxa"/>
            <w:tcBorders>
              <w:top w:val="nil"/>
              <w:left w:val="nil"/>
              <w:bottom w:val="single" w:sz="4" w:space="0" w:color="auto"/>
              <w:right w:val="nil"/>
            </w:tcBorders>
            <w:shd w:val="clear" w:color="000000" w:fill="FFFFFF"/>
            <w:noWrap/>
            <w:vAlign w:val="center"/>
            <w:hideMark/>
          </w:tcPr>
          <w:p w14:paraId="54584EE5" w14:textId="0FC46EB9" w:rsidR="00F5078D" w:rsidRPr="00F5078D" w:rsidRDefault="005F4E51" w:rsidP="00F5078D">
            <w:pPr>
              <w:spacing w:line="240" w:lineRule="auto"/>
              <w:ind w:left="0" w:firstLine="0"/>
              <w:jc w:val="left"/>
              <w:rPr>
                <w:rFonts w:ascii="Arial" w:hAnsi="Arial"/>
                <w:b w:val="0"/>
                <w:bCs w:val="0"/>
                <w:sz w:val="26"/>
                <w:szCs w:val="26"/>
                <w:rtl/>
                <w:lang w:bidi="fa-IR"/>
              </w:rPr>
            </w:pPr>
            <w:r>
              <w:rPr>
                <w:rFonts w:ascii="Arial" w:hAnsi="Arial" w:hint="cs"/>
                <w:b w:val="0"/>
                <w:bCs w:val="0"/>
                <w:sz w:val="26"/>
                <w:szCs w:val="26"/>
                <w:rtl/>
                <w:lang w:bidi="fa-IR"/>
              </w:rPr>
              <w:t>ک</w:t>
            </w:r>
            <w:r w:rsidR="00F5078D" w:rsidRPr="00F5078D">
              <w:rPr>
                <w:rFonts w:ascii="Arial" w:hAnsi="Arial" w:hint="cs"/>
                <w:b w:val="0"/>
                <w:bCs w:val="0"/>
                <w:sz w:val="26"/>
                <w:szCs w:val="26"/>
                <w:rtl/>
                <w:lang w:bidi="fa-IR"/>
              </w:rPr>
              <w:t>يلووات ساعت</w:t>
            </w:r>
          </w:p>
        </w:tc>
        <w:tc>
          <w:tcPr>
            <w:tcW w:w="280" w:type="dxa"/>
            <w:tcBorders>
              <w:top w:val="nil"/>
              <w:left w:val="nil"/>
              <w:bottom w:val="single" w:sz="4" w:space="0" w:color="auto"/>
              <w:right w:val="single" w:sz="4" w:space="0" w:color="auto"/>
            </w:tcBorders>
            <w:shd w:val="clear" w:color="000000" w:fill="FFFFFF"/>
            <w:noWrap/>
            <w:vAlign w:val="center"/>
            <w:hideMark/>
          </w:tcPr>
          <w:p w14:paraId="5AD7908A" w14:textId="77777777" w:rsidR="00F5078D" w:rsidRPr="00F5078D" w:rsidRDefault="00F5078D" w:rsidP="00F5078D">
            <w:pPr>
              <w:spacing w:line="240" w:lineRule="auto"/>
              <w:ind w:left="0" w:firstLine="0"/>
              <w:jc w:val="left"/>
              <w:rPr>
                <w:rFonts w:ascii="Arial" w:hAnsi="Arial"/>
                <w:b w:val="0"/>
                <w:bCs w:val="0"/>
                <w:sz w:val="26"/>
                <w:szCs w:val="26"/>
                <w:rtl/>
                <w:lang w:bidi="fa-IR"/>
              </w:rPr>
            </w:pPr>
            <w:r w:rsidRPr="00F5078D">
              <w:rPr>
                <w:rFonts w:ascii="Cambria" w:hAnsi="Cambria" w:cs="Cambria" w:hint="cs"/>
                <w:b w:val="0"/>
                <w:bCs w:val="0"/>
                <w:sz w:val="26"/>
                <w:szCs w:val="26"/>
                <w:rtl/>
                <w:lang w:bidi="fa-IR"/>
              </w:rPr>
              <w:t> </w:t>
            </w:r>
          </w:p>
        </w:tc>
        <w:tc>
          <w:tcPr>
            <w:tcW w:w="2149" w:type="dxa"/>
            <w:tcBorders>
              <w:top w:val="nil"/>
              <w:left w:val="single" w:sz="4" w:space="0" w:color="auto"/>
              <w:bottom w:val="single" w:sz="4" w:space="0" w:color="auto"/>
              <w:right w:val="nil"/>
            </w:tcBorders>
            <w:shd w:val="clear" w:color="000000" w:fill="FFFFFF"/>
            <w:noWrap/>
            <w:vAlign w:val="center"/>
            <w:hideMark/>
          </w:tcPr>
          <w:p w14:paraId="1AD0E6CF" w14:textId="77777777" w:rsidR="00F5078D" w:rsidRPr="00F5078D" w:rsidRDefault="00F5078D" w:rsidP="00F5078D">
            <w:pPr>
              <w:spacing w:line="240" w:lineRule="auto"/>
              <w:ind w:left="0" w:firstLine="0"/>
              <w:rPr>
                <w:rFonts w:cs="Times New Roman"/>
                <w:b w:val="0"/>
                <w:bCs w:val="0"/>
                <w:sz w:val="26"/>
                <w:szCs w:val="26"/>
                <w:rtl/>
                <w:lang w:bidi="fa-IR"/>
              </w:rPr>
            </w:pPr>
            <w:r w:rsidRPr="00F5078D">
              <w:rPr>
                <w:rFonts w:cs="Times New Roman"/>
                <w:b w:val="0"/>
                <w:bCs w:val="0"/>
                <w:sz w:val="26"/>
                <w:szCs w:val="26"/>
                <w:lang w:bidi="fa-IR"/>
              </w:rPr>
              <w:t>kw/h</w:t>
            </w:r>
          </w:p>
        </w:tc>
        <w:tc>
          <w:tcPr>
            <w:tcW w:w="1070" w:type="dxa"/>
            <w:tcBorders>
              <w:top w:val="nil"/>
              <w:left w:val="nil"/>
              <w:bottom w:val="single" w:sz="4" w:space="0" w:color="auto"/>
              <w:right w:val="single" w:sz="4" w:space="0" w:color="auto"/>
            </w:tcBorders>
            <w:shd w:val="clear" w:color="000000" w:fill="FFFFFF"/>
            <w:noWrap/>
            <w:vAlign w:val="center"/>
            <w:hideMark/>
          </w:tcPr>
          <w:p w14:paraId="5B336385" w14:textId="77777777" w:rsidR="00F5078D" w:rsidRPr="00A81319" w:rsidRDefault="00F5078D" w:rsidP="00F5078D">
            <w:pPr>
              <w:spacing w:line="240" w:lineRule="auto"/>
              <w:ind w:left="0" w:firstLine="0"/>
              <w:rPr>
                <w:rFonts w:ascii="Arial" w:hAnsi="Arial"/>
                <w:b w:val="0"/>
                <w:bCs w:val="0"/>
                <w:sz w:val="26"/>
                <w:szCs w:val="26"/>
                <w:rtl/>
                <w:lang w:bidi="fa-IR"/>
              </w:rPr>
            </w:pPr>
            <w:r w:rsidRPr="00A81319">
              <w:rPr>
                <w:rFonts w:ascii="Arial" w:hAnsi="Arial"/>
                <w:b w:val="0"/>
                <w:bCs w:val="0"/>
                <w:sz w:val="26"/>
                <w:szCs w:val="26"/>
                <w:rtl/>
                <w:lang w:bidi="fa-IR"/>
              </w:rPr>
              <w:t>373,221</w:t>
            </w:r>
          </w:p>
        </w:tc>
        <w:tc>
          <w:tcPr>
            <w:tcW w:w="1596" w:type="dxa"/>
            <w:tcBorders>
              <w:top w:val="single" w:sz="4" w:space="0" w:color="auto"/>
              <w:left w:val="single" w:sz="4" w:space="0" w:color="auto"/>
              <w:bottom w:val="single" w:sz="4" w:space="0" w:color="auto"/>
              <w:right w:val="single" w:sz="8" w:space="0" w:color="000000"/>
            </w:tcBorders>
            <w:shd w:val="clear" w:color="auto" w:fill="auto"/>
            <w:noWrap/>
            <w:vAlign w:val="center"/>
            <w:hideMark/>
          </w:tcPr>
          <w:p w14:paraId="5D7DDABA" w14:textId="77777777" w:rsidR="00F5078D" w:rsidRPr="00F5078D" w:rsidRDefault="00F5078D" w:rsidP="00F5078D">
            <w:pPr>
              <w:spacing w:line="240" w:lineRule="auto"/>
              <w:ind w:left="0" w:firstLine="0"/>
              <w:rPr>
                <w:rFonts w:cs="Times New Roman"/>
                <w:b w:val="0"/>
                <w:bCs w:val="0"/>
                <w:sz w:val="26"/>
                <w:szCs w:val="26"/>
                <w:rtl/>
                <w:lang w:bidi="fa-IR"/>
              </w:rPr>
            </w:pPr>
            <w:r w:rsidRPr="00F5078D">
              <w:rPr>
                <w:rFonts w:cs="Times New Roman"/>
                <w:b w:val="0"/>
                <w:bCs w:val="0"/>
                <w:sz w:val="26"/>
                <w:szCs w:val="26"/>
                <w:lang w:bidi="fa-IR"/>
              </w:rPr>
              <w:t>Power</w:t>
            </w:r>
            <w:r w:rsidRPr="00F5078D">
              <w:rPr>
                <w:rFonts w:cs="Times New Roman"/>
                <w:b w:val="0"/>
                <w:bCs w:val="0"/>
                <w:sz w:val="26"/>
                <w:szCs w:val="26"/>
                <w:rtl/>
                <w:lang w:bidi="fa-IR"/>
              </w:rPr>
              <w:t xml:space="preserve"> </w:t>
            </w:r>
            <w:r w:rsidRPr="00F5078D">
              <w:rPr>
                <w:rFonts w:cs="Times New Roman"/>
                <w:b w:val="0"/>
                <w:bCs w:val="0"/>
                <w:sz w:val="26"/>
                <w:szCs w:val="26"/>
                <w:lang w:bidi="fa-IR"/>
              </w:rPr>
              <w:t>Requirement</w:t>
            </w:r>
          </w:p>
        </w:tc>
      </w:tr>
      <w:tr w:rsidR="00F5078D" w:rsidRPr="00F5078D" w14:paraId="74F8C40C" w14:textId="77777777" w:rsidTr="00412496">
        <w:trPr>
          <w:trHeight w:val="405"/>
          <w:jc w:val="center"/>
        </w:trPr>
        <w:tc>
          <w:tcPr>
            <w:tcW w:w="1646" w:type="dxa"/>
            <w:tcBorders>
              <w:top w:val="nil"/>
              <w:left w:val="single" w:sz="8" w:space="0" w:color="auto"/>
              <w:bottom w:val="single" w:sz="4" w:space="0" w:color="auto"/>
              <w:right w:val="single" w:sz="4" w:space="0" w:color="auto"/>
            </w:tcBorders>
            <w:shd w:val="clear" w:color="000000" w:fill="FFFFFF"/>
            <w:noWrap/>
            <w:vAlign w:val="center"/>
            <w:hideMark/>
          </w:tcPr>
          <w:p w14:paraId="7FC0630A"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آب مورد نياز</w:t>
            </w:r>
          </w:p>
        </w:tc>
        <w:tc>
          <w:tcPr>
            <w:tcW w:w="2542" w:type="dxa"/>
            <w:tcBorders>
              <w:top w:val="nil"/>
              <w:left w:val="single" w:sz="4" w:space="0" w:color="auto"/>
              <w:bottom w:val="single" w:sz="4" w:space="0" w:color="auto"/>
              <w:right w:val="nil"/>
            </w:tcBorders>
            <w:shd w:val="clear" w:color="000000" w:fill="FFFFFF"/>
            <w:noWrap/>
            <w:vAlign w:val="center"/>
            <w:hideMark/>
          </w:tcPr>
          <w:p w14:paraId="12A48201"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2,330</w:t>
            </w:r>
          </w:p>
        </w:tc>
        <w:tc>
          <w:tcPr>
            <w:tcW w:w="957" w:type="dxa"/>
            <w:tcBorders>
              <w:top w:val="nil"/>
              <w:left w:val="nil"/>
              <w:bottom w:val="single" w:sz="4" w:space="0" w:color="auto"/>
              <w:right w:val="nil"/>
            </w:tcBorders>
            <w:shd w:val="clear" w:color="000000" w:fill="FFFFFF"/>
            <w:noWrap/>
            <w:vAlign w:val="center"/>
            <w:hideMark/>
          </w:tcPr>
          <w:p w14:paraId="4C1C0E25" w14:textId="7276B7EC" w:rsidR="00F5078D" w:rsidRPr="00F5078D" w:rsidRDefault="00F5078D" w:rsidP="00F5078D">
            <w:pPr>
              <w:spacing w:line="240" w:lineRule="auto"/>
              <w:ind w:left="0" w:firstLine="0"/>
              <w:jc w:val="left"/>
              <w:rPr>
                <w:rFonts w:ascii="Arial" w:hAnsi="Arial"/>
                <w:b w:val="0"/>
                <w:bCs w:val="0"/>
                <w:sz w:val="26"/>
                <w:szCs w:val="26"/>
                <w:rtl/>
                <w:lang w:bidi="fa-IR"/>
              </w:rPr>
            </w:pPr>
            <w:r w:rsidRPr="00F5078D">
              <w:rPr>
                <w:rFonts w:ascii="Arial" w:hAnsi="Arial" w:hint="cs"/>
                <w:b w:val="0"/>
                <w:bCs w:val="0"/>
                <w:sz w:val="26"/>
                <w:szCs w:val="26"/>
                <w:rtl/>
                <w:lang w:bidi="fa-IR"/>
              </w:rPr>
              <w:t>مترم</w:t>
            </w:r>
            <w:r w:rsidR="005F4E51">
              <w:rPr>
                <w:rFonts w:ascii="Arial" w:hAnsi="Arial" w:hint="cs"/>
                <w:b w:val="0"/>
                <w:bCs w:val="0"/>
                <w:sz w:val="26"/>
                <w:szCs w:val="26"/>
                <w:rtl/>
                <w:lang w:bidi="fa-IR"/>
              </w:rPr>
              <w:t>ک</w:t>
            </w:r>
            <w:r w:rsidRPr="00F5078D">
              <w:rPr>
                <w:rFonts w:ascii="Arial" w:hAnsi="Arial" w:hint="cs"/>
                <w:b w:val="0"/>
                <w:bCs w:val="0"/>
                <w:sz w:val="26"/>
                <w:szCs w:val="26"/>
                <w:rtl/>
                <w:lang w:bidi="fa-IR"/>
              </w:rPr>
              <w:t>عب</w:t>
            </w:r>
          </w:p>
        </w:tc>
        <w:tc>
          <w:tcPr>
            <w:tcW w:w="280" w:type="dxa"/>
            <w:tcBorders>
              <w:top w:val="nil"/>
              <w:left w:val="nil"/>
              <w:bottom w:val="single" w:sz="4" w:space="0" w:color="auto"/>
              <w:right w:val="single" w:sz="4" w:space="0" w:color="auto"/>
            </w:tcBorders>
            <w:shd w:val="clear" w:color="000000" w:fill="FFFFFF"/>
            <w:noWrap/>
            <w:vAlign w:val="center"/>
            <w:hideMark/>
          </w:tcPr>
          <w:p w14:paraId="6B577A9B" w14:textId="77777777" w:rsidR="00F5078D" w:rsidRPr="00F5078D" w:rsidRDefault="00F5078D" w:rsidP="00F5078D">
            <w:pPr>
              <w:spacing w:line="240" w:lineRule="auto"/>
              <w:ind w:left="0" w:firstLine="0"/>
              <w:jc w:val="left"/>
              <w:rPr>
                <w:rFonts w:ascii="Arial" w:hAnsi="Arial"/>
                <w:b w:val="0"/>
                <w:bCs w:val="0"/>
                <w:sz w:val="26"/>
                <w:szCs w:val="26"/>
                <w:rtl/>
                <w:lang w:bidi="fa-IR"/>
              </w:rPr>
            </w:pPr>
            <w:r w:rsidRPr="00F5078D">
              <w:rPr>
                <w:rFonts w:ascii="Cambria" w:hAnsi="Cambria" w:cs="Cambria" w:hint="cs"/>
                <w:b w:val="0"/>
                <w:bCs w:val="0"/>
                <w:sz w:val="26"/>
                <w:szCs w:val="26"/>
                <w:rtl/>
                <w:lang w:bidi="fa-IR"/>
              </w:rPr>
              <w:t> </w:t>
            </w:r>
          </w:p>
        </w:tc>
        <w:tc>
          <w:tcPr>
            <w:tcW w:w="2149" w:type="dxa"/>
            <w:tcBorders>
              <w:top w:val="nil"/>
              <w:left w:val="single" w:sz="4" w:space="0" w:color="auto"/>
              <w:bottom w:val="single" w:sz="4" w:space="0" w:color="auto"/>
              <w:right w:val="nil"/>
            </w:tcBorders>
            <w:shd w:val="clear" w:color="000000" w:fill="FFFFFF"/>
            <w:noWrap/>
            <w:vAlign w:val="center"/>
            <w:hideMark/>
          </w:tcPr>
          <w:p w14:paraId="16076BFF" w14:textId="77777777" w:rsidR="00F5078D" w:rsidRPr="00F5078D" w:rsidRDefault="00F5078D" w:rsidP="00F5078D">
            <w:pPr>
              <w:spacing w:line="240" w:lineRule="auto"/>
              <w:ind w:left="0" w:firstLine="0"/>
              <w:rPr>
                <w:rFonts w:cs="Times New Roman"/>
                <w:b w:val="0"/>
                <w:bCs w:val="0"/>
                <w:sz w:val="26"/>
                <w:szCs w:val="26"/>
                <w:rtl/>
                <w:lang w:bidi="fa-IR"/>
              </w:rPr>
            </w:pPr>
            <w:r w:rsidRPr="00F5078D">
              <w:rPr>
                <w:rFonts w:cs="Times New Roman"/>
                <w:b w:val="0"/>
                <w:bCs w:val="0"/>
                <w:sz w:val="26"/>
                <w:szCs w:val="26"/>
                <w:lang w:bidi="fa-IR"/>
              </w:rPr>
              <w:t>m</w:t>
            </w:r>
            <w:r w:rsidRPr="00F5078D">
              <w:rPr>
                <w:rFonts w:cs="Times New Roman"/>
                <w:b w:val="0"/>
                <w:bCs w:val="0"/>
                <w:sz w:val="26"/>
                <w:szCs w:val="26"/>
                <w:rtl/>
                <w:lang w:bidi="fa-IR"/>
              </w:rPr>
              <w:t>3</w:t>
            </w:r>
          </w:p>
        </w:tc>
        <w:tc>
          <w:tcPr>
            <w:tcW w:w="1070" w:type="dxa"/>
            <w:tcBorders>
              <w:top w:val="nil"/>
              <w:left w:val="nil"/>
              <w:bottom w:val="single" w:sz="4" w:space="0" w:color="auto"/>
              <w:right w:val="single" w:sz="4" w:space="0" w:color="auto"/>
            </w:tcBorders>
            <w:shd w:val="clear" w:color="000000" w:fill="FFFFFF"/>
            <w:noWrap/>
            <w:vAlign w:val="center"/>
            <w:hideMark/>
          </w:tcPr>
          <w:p w14:paraId="35C6C777" w14:textId="77777777" w:rsidR="00F5078D" w:rsidRPr="00A81319" w:rsidRDefault="00F5078D" w:rsidP="00F5078D">
            <w:pPr>
              <w:spacing w:line="240" w:lineRule="auto"/>
              <w:ind w:left="0" w:firstLine="0"/>
              <w:rPr>
                <w:rFonts w:ascii="Arial" w:hAnsi="Arial"/>
                <w:b w:val="0"/>
                <w:bCs w:val="0"/>
                <w:sz w:val="26"/>
                <w:szCs w:val="26"/>
                <w:rtl/>
                <w:lang w:bidi="fa-IR"/>
              </w:rPr>
            </w:pPr>
            <w:r w:rsidRPr="00A81319">
              <w:rPr>
                <w:rFonts w:ascii="Arial" w:hAnsi="Arial"/>
                <w:b w:val="0"/>
                <w:bCs w:val="0"/>
                <w:sz w:val="26"/>
                <w:szCs w:val="26"/>
                <w:rtl/>
                <w:lang w:bidi="fa-IR"/>
              </w:rPr>
              <w:t>2,330</w:t>
            </w:r>
          </w:p>
        </w:tc>
        <w:tc>
          <w:tcPr>
            <w:tcW w:w="1596" w:type="dxa"/>
            <w:tcBorders>
              <w:top w:val="single" w:sz="4" w:space="0" w:color="auto"/>
              <w:left w:val="single" w:sz="4" w:space="0" w:color="auto"/>
              <w:bottom w:val="single" w:sz="4" w:space="0" w:color="auto"/>
              <w:right w:val="single" w:sz="8" w:space="0" w:color="000000"/>
            </w:tcBorders>
            <w:shd w:val="clear" w:color="auto" w:fill="auto"/>
            <w:noWrap/>
            <w:vAlign w:val="center"/>
            <w:hideMark/>
          </w:tcPr>
          <w:p w14:paraId="25DEF20E" w14:textId="77777777" w:rsidR="00F5078D" w:rsidRPr="00F5078D" w:rsidRDefault="00F5078D" w:rsidP="00F5078D">
            <w:pPr>
              <w:spacing w:line="240" w:lineRule="auto"/>
              <w:ind w:left="0" w:firstLine="0"/>
              <w:rPr>
                <w:rFonts w:cs="Times New Roman"/>
                <w:b w:val="0"/>
                <w:bCs w:val="0"/>
                <w:sz w:val="26"/>
                <w:szCs w:val="26"/>
                <w:rtl/>
                <w:lang w:bidi="fa-IR"/>
              </w:rPr>
            </w:pPr>
            <w:r w:rsidRPr="00F5078D">
              <w:rPr>
                <w:rFonts w:cs="Times New Roman"/>
                <w:b w:val="0"/>
                <w:bCs w:val="0"/>
                <w:sz w:val="26"/>
                <w:szCs w:val="26"/>
                <w:lang w:bidi="fa-IR"/>
              </w:rPr>
              <w:t>Water</w:t>
            </w:r>
            <w:r w:rsidRPr="00F5078D">
              <w:rPr>
                <w:rFonts w:cs="Times New Roman"/>
                <w:b w:val="0"/>
                <w:bCs w:val="0"/>
                <w:sz w:val="26"/>
                <w:szCs w:val="26"/>
                <w:rtl/>
                <w:lang w:bidi="fa-IR"/>
              </w:rPr>
              <w:t xml:space="preserve"> </w:t>
            </w:r>
            <w:r w:rsidRPr="00F5078D">
              <w:rPr>
                <w:rFonts w:cs="Times New Roman"/>
                <w:b w:val="0"/>
                <w:bCs w:val="0"/>
                <w:sz w:val="26"/>
                <w:szCs w:val="26"/>
                <w:lang w:bidi="fa-IR"/>
              </w:rPr>
              <w:t>Requirement</w:t>
            </w:r>
          </w:p>
        </w:tc>
      </w:tr>
      <w:tr w:rsidR="00F5078D" w:rsidRPr="00F5078D" w14:paraId="5B56791B" w14:textId="77777777" w:rsidTr="00412496">
        <w:trPr>
          <w:trHeight w:val="405"/>
          <w:jc w:val="center"/>
        </w:trPr>
        <w:tc>
          <w:tcPr>
            <w:tcW w:w="1646" w:type="dxa"/>
            <w:tcBorders>
              <w:top w:val="nil"/>
              <w:left w:val="single" w:sz="8" w:space="0" w:color="auto"/>
              <w:bottom w:val="single" w:sz="4" w:space="0" w:color="auto"/>
              <w:right w:val="single" w:sz="4" w:space="0" w:color="auto"/>
            </w:tcBorders>
            <w:shd w:val="clear" w:color="000000" w:fill="FFFFFF"/>
            <w:noWrap/>
            <w:vAlign w:val="center"/>
            <w:hideMark/>
          </w:tcPr>
          <w:p w14:paraId="0685ECB6"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سوخت مورد نياز</w:t>
            </w:r>
          </w:p>
        </w:tc>
        <w:tc>
          <w:tcPr>
            <w:tcW w:w="2542" w:type="dxa"/>
            <w:tcBorders>
              <w:top w:val="nil"/>
              <w:left w:val="single" w:sz="4" w:space="0" w:color="auto"/>
              <w:bottom w:val="single" w:sz="4" w:space="0" w:color="auto"/>
              <w:right w:val="nil"/>
            </w:tcBorders>
            <w:shd w:val="clear" w:color="000000" w:fill="FFFFFF"/>
            <w:noWrap/>
            <w:vAlign w:val="center"/>
            <w:hideMark/>
          </w:tcPr>
          <w:p w14:paraId="5AD6A867"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163,500</w:t>
            </w:r>
          </w:p>
        </w:tc>
        <w:tc>
          <w:tcPr>
            <w:tcW w:w="957" w:type="dxa"/>
            <w:tcBorders>
              <w:top w:val="nil"/>
              <w:left w:val="nil"/>
              <w:bottom w:val="single" w:sz="4" w:space="0" w:color="auto"/>
              <w:right w:val="nil"/>
            </w:tcBorders>
            <w:shd w:val="clear" w:color="000000" w:fill="FFFFFF"/>
            <w:noWrap/>
            <w:vAlign w:val="center"/>
            <w:hideMark/>
          </w:tcPr>
          <w:p w14:paraId="780770A6" w14:textId="367405D9" w:rsidR="00F5078D" w:rsidRPr="00F5078D" w:rsidRDefault="00F5078D" w:rsidP="00F5078D">
            <w:pPr>
              <w:spacing w:line="240" w:lineRule="auto"/>
              <w:ind w:left="0" w:firstLine="0"/>
              <w:jc w:val="left"/>
              <w:rPr>
                <w:rFonts w:ascii="Arial" w:hAnsi="Arial"/>
                <w:b w:val="0"/>
                <w:bCs w:val="0"/>
                <w:sz w:val="26"/>
                <w:szCs w:val="26"/>
                <w:rtl/>
                <w:lang w:bidi="fa-IR"/>
              </w:rPr>
            </w:pPr>
            <w:r w:rsidRPr="00F5078D">
              <w:rPr>
                <w:rFonts w:ascii="Arial" w:hAnsi="Arial" w:hint="cs"/>
                <w:b w:val="0"/>
                <w:bCs w:val="0"/>
                <w:sz w:val="26"/>
                <w:szCs w:val="26"/>
                <w:rtl/>
                <w:lang w:bidi="fa-IR"/>
              </w:rPr>
              <w:t>متر م</w:t>
            </w:r>
            <w:r w:rsidR="005F4E51">
              <w:rPr>
                <w:rFonts w:ascii="Arial" w:hAnsi="Arial" w:hint="cs"/>
                <w:b w:val="0"/>
                <w:bCs w:val="0"/>
                <w:sz w:val="26"/>
                <w:szCs w:val="26"/>
                <w:rtl/>
                <w:lang w:bidi="fa-IR"/>
              </w:rPr>
              <w:t>ک</w:t>
            </w:r>
            <w:r w:rsidRPr="00F5078D">
              <w:rPr>
                <w:rFonts w:ascii="Arial" w:hAnsi="Arial" w:hint="cs"/>
                <w:b w:val="0"/>
                <w:bCs w:val="0"/>
                <w:sz w:val="26"/>
                <w:szCs w:val="26"/>
                <w:rtl/>
                <w:lang w:bidi="fa-IR"/>
              </w:rPr>
              <w:t>عب</w:t>
            </w:r>
          </w:p>
        </w:tc>
        <w:tc>
          <w:tcPr>
            <w:tcW w:w="280" w:type="dxa"/>
            <w:tcBorders>
              <w:top w:val="nil"/>
              <w:left w:val="nil"/>
              <w:bottom w:val="single" w:sz="4" w:space="0" w:color="auto"/>
              <w:right w:val="single" w:sz="4" w:space="0" w:color="auto"/>
            </w:tcBorders>
            <w:shd w:val="clear" w:color="000000" w:fill="FFFFFF"/>
            <w:noWrap/>
            <w:vAlign w:val="center"/>
            <w:hideMark/>
          </w:tcPr>
          <w:p w14:paraId="50798C76" w14:textId="77777777" w:rsidR="00F5078D" w:rsidRPr="00F5078D" w:rsidRDefault="00F5078D" w:rsidP="00F5078D">
            <w:pPr>
              <w:spacing w:line="240" w:lineRule="auto"/>
              <w:ind w:left="0" w:firstLine="0"/>
              <w:jc w:val="left"/>
              <w:rPr>
                <w:rFonts w:ascii="Arial" w:hAnsi="Arial"/>
                <w:b w:val="0"/>
                <w:bCs w:val="0"/>
                <w:sz w:val="26"/>
                <w:szCs w:val="26"/>
                <w:rtl/>
                <w:lang w:bidi="fa-IR"/>
              </w:rPr>
            </w:pPr>
            <w:r w:rsidRPr="00F5078D">
              <w:rPr>
                <w:rFonts w:ascii="Cambria" w:hAnsi="Cambria" w:cs="Cambria" w:hint="cs"/>
                <w:b w:val="0"/>
                <w:bCs w:val="0"/>
                <w:sz w:val="26"/>
                <w:szCs w:val="26"/>
                <w:rtl/>
                <w:lang w:bidi="fa-IR"/>
              </w:rPr>
              <w:t> </w:t>
            </w:r>
          </w:p>
        </w:tc>
        <w:tc>
          <w:tcPr>
            <w:tcW w:w="2149" w:type="dxa"/>
            <w:tcBorders>
              <w:top w:val="nil"/>
              <w:left w:val="single" w:sz="4" w:space="0" w:color="auto"/>
              <w:bottom w:val="single" w:sz="4" w:space="0" w:color="auto"/>
              <w:right w:val="nil"/>
            </w:tcBorders>
            <w:shd w:val="clear" w:color="000000" w:fill="FFFFFF"/>
            <w:noWrap/>
            <w:vAlign w:val="center"/>
            <w:hideMark/>
          </w:tcPr>
          <w:p w14:paraId="620E63F5" w14:textId="77777777" w:rsidR="00F5078D" w:rsidRPr="00F5078D" w:rsidRDefault="00F5078D" w:rsidP="00F5078D">
            <w:pPr>
              <w:spacing w:line="240" w:lineRule="auto"/>
              <w:ind w:left="0" w:firstLine="0"/>
              <w:rPr>
                <w:rFonts w:cs="Times New Roman"/>
                <w:b w:val="0"/>
                <w:bCs w:val="0"/>
                <w:sz w:val="26"/>
                <w:szCs w:val="26"/>
                <w:rtl/>
                <w:lang w:bidi="fa-IR"/>
              </w:rPr>
            </w:pPr>
            <w:r w:rsidRPr="00F5078D">
              <w:rPr>
                <w:rFonts w:cs="Times New Roman"/>
                <w:b w:val="0"/>
                <w:bCs w:val="0"/>
                <w:sz w:val="26"/>
                <w:szCs w:val="26"/>
                <w:lang w:bidi="fa-IR"/>
              </w:rPr>
              <w:t>m</w:t>
            </w:r>
            <w:r w:rsidRPr="00F5078D">
              <w:rPr>
                <w:rFonts w:cs="Times New Roman"/>
                <w:b w:val="0"/>
                <w:bCs w:val="0"/>
                <w:sz w:val="26"/>
                <w:szCs w:val="26"/>
                <w:rtl/>
                <w:lang w:bidi="fa-IR"/>
              </w:rPr>
              <w:t>3</w:t>
            </w:r>
          </w:p>
        </w:tc>
        <w:tc>
          <w:tcPr>
            <w:tcW w:w="1070" w:type="dxa"/>
            <w:tcBorders>
              <w:top w:val="nil"/>
              <w:left w:val="nil"/>
              <w:bottom w:val="single" w:sz="4" w:space="0" w:color="auto"/>
              <w:right w:val="single" w:sz="4" w:space="0" w:color="auto"/>
            </w:tcBorders>
            <w:shd w:val="clear" w:color="000000" w:fill="FFFFFF"/>
            <w:noWrap/>
            <w:vAlign w:val="center"/>
            <w:hideMark/>
          </w:tcPr>
          <w:p w14:paraId="5D1D86B8" w14:textId="77777777" w:rsidR="00F5078D" w:rsidRPr="00A81319" w:rsidRDefault="00F5078D" w:rsidP="00F5078D">
            <w:pPr>
              <w:spacing w:line="240" w:lineRule="auto"/>
              <w:ind w:left="0" w:firstLine="0"/>
              <w:rPr>
                <w:rFonts w:ascii="Arial" w:hAnsi="Arial"/>
                <w:b w:val="0"/>
                <w:bCs w:val="0"/>
                <w:sz w:val="26"/>
                <w:szCs w:val="26"/>
                <w:rtl/>
                <w:lang w:bidi="fa-IR"/>
              </w:rPr>
            </w:pPr>
            <w:r w:rsidRPr="00A81319">
              <w:rPr>
                <w:rFonts w:ascii="Arial" w:hAnsi="Arial"/>
                <w:b w:val="0"/>
                <w:bCs w:val="0"/>
                <w:sz w:val="26"/>
                <w:szCs w:val="26"/>
                <w:rtl/>
                <w:lang w:bidi="fa-IR"/>
              </w:rPr>
              <w:t>163,500</w:t>
            </w:r>
          </w:p>
        </w:tc>
        <w:tc>
          <w:tcPr>
            <w:tcW w:w="1596" w:type="dxa"/>
            <w:tcBorders>
              <w:top w:val="single" w:sz="4" w:space="0" w:color="auto"/>
              <w:left w:val="single" w:sz="4" w:space="0" w:color="auto"/>
              <w:bottom w:val="single" w:sz="4" w:space="0" w:color="auto"/>
              <w:right w:val="single" w:sz="8" w:space="0" w:color="000000"/>
            </w:tcBorders>
            <w:shd w:val="clear" w:color="auto" w:fill="auto"/>
            <w:noWrap/>
            <w:vAlign w:val="center"/>
            <w:hideMark/>
          </w:tcPr>
          <w:p w14:paraId="50C61D14" w14:textId="77777777" w:rsidR="00F5078D" w:rsidRPr="00F5078D" w:rsidRDefault="00F5078D" w:rsidP="00F5078D">
            <w:pPr>
              <w:spacing w:line="240" w:lineRule="auto"/>
              <w:ind w:left="0" w:firstLine="0"/>
              <w:rPr>
                <w:rFonts w:cs="Times New Roman"/>
                <w:b w:val="0"/>
                <w:bCs w:val="0"/>
                <w:sz w:val="26"/>
                <w:szCs w:val="26"/>
                <w:rtl/>
                <w:lang w:bidi="fa-IR"/>
              </w:rPr>
            </w:pPr>
            <w:r w:rsidRPr="00F5078D">
              <w:rPr>
                <w:rFonts w:cs="Times New Roman"/>
                <w:b w:val="0"/>
                <w:bCs w:val="0"/>
                <w:sz w:val="26"/>
                <w:szCs w:val="26"/>
                <w:lang w:bidi="fa-IR"/>
              </w:rPr>
              <w:t>Fuel</w:t>
            </w:r>
            <w:r w:rsidRPr="00F5078D">
              <w:rPr>
                <w:rFonts w:cs="Times New Roman"/>
                <w:b w:val="0"/>
                <w:bCs w:val="0"/>
                <w:sz w:val="26"/>
                <w:szCs w:val="26"/>
                <w:rtl/>
                <w:lang w:bidi="fa-IR"/>
              </w:rPr>
              <w:t xml:space="preserve"> </w:t>
            </w:r>
            <w:r w:rsidRPr="00F5078D">
              <w:rPr>
                <w:rFonts w:cs="Times New Roman"/>
                <w:b w:val="0"/>
                <w:bCs w:val="0"/>
                <w:sz w:val="26"/>
                <w:szCs w:val="26"/>
                <w:lang w:bidi="fa-IR"/>
              </w:rPr>
              <w:t>Requirement</w:t>
            </w:r>
          </w:p>
        </w:tc>
      </w:tr>
      <w:tr w:rsidR="00F5078D" w:rsidRPr="00F5078D" w14:paraId="30476C61" w14:textId="77777777" w:rsidTr="00412496">
        <w:trPr>
          <w:trHeight w:val="435"/>
          <w:jc w:val="center"/>
        </w:trPr>
        <w:tc>
          <w:tcPr>
            <w:tcW w:w="5425" w:type="dxa"/>
            <w:gridSpan w:val="4"/>
            <w:tcBorders>
              <w:top w:val="single" w:sz="4" w:space="0" w:color="auto"/>
              <w:left w:val="single" w:sz="8" w:space="0" w:color="auto"/>
              <w:bottom w:val="single" w:sz="4" w:space="0" w:color="auto"/>
              <w:right w:val="single" w:sz="4" w:space="0" w:color="000000"/>
            </w:tcBorders>
            <w:shd w:val="clear" w:color="000000" w:fill="F2F2F2"/>
            <w:noWrap/>
            <w:vAlign w:val="center"/>
            <w:hideMark/>
          </w:tcPr>
          <w:p w14:paraId="1F70EFC8" w14:textId="77777777" w:rsidR="00F5078D" w:rsidRPr="00F5078D" w:rsidRDefault="00F5078D" w:rsidP="00F5078D">
            <w:pPr>
              <w:spacing w:line="240" w:lineRule="auto"/>
              <w:ind w:left="0" w:firstLine="0"/>
              <w:rPr>
                <w:rFonts w:ascii="Arial" w:hAnsi="Arial"/>
                <w:sz w:val="26"/>
                <w:szCs w:val="26"/>
                <w:rtl/>
                <w:lang w:bidi="fa-IR"/>
              </w:rPr>
            </w:pPr>
            <w:r w:rsidRPr="00F5078D">
              <w:rPr>
                <w:rFonts w:ascii="Arial" w:hAnsi="Arial" w:hint="cs"/>
                <w:sz w:val="26"/>
                <w:szCs w:val="26"/>
                <w:rtl/>
                <w:lang w:bidi="fa-IR"/>
              </w:rPr>
              <w:t>مطالعه مالي و اقتصادي</w:t>
            </w:r>
          </w:p>
        </w:tc>
        <w:tc>
          <w:tcPr>
            <w:tcW w:w="4812" w:type="dxa"/>
            <w:gridSpan w:val="3"/>
            <w:tcBorders>
              <w:top w:val="single" w:sz="4" w:space="0" w:color="auto"/>
              <w:left w:val="single" w:sz="4" w:space="0" w:color="auto"/>
              <w:bottom w:val="single" w:sz="4" w:space="0" w:color="auto"/>
              <w:right w:val="single" w:sz="8" w:space="0" w:color="000000"/>
            </w:tcBorders>
            <w:shd w:val="clear" w:color="000000" w:fill="F2F2F2"/>
            <w:noWrap/>
            <w:vAlign w:val="center"/>
            <w:hideMark/>
          </w:tcPr>
          <w:p w14:paraId="4AAB7F82" w14:textId="77777777" w:rsidR="00F5078D" w:rsidRPr="00F5078D" w:rsidRDefault="00F5078D" w:rsidP="00F5078D">
            <w:pPr>
              <w:spacing w:line="240" w:lineRule="auto"/>
              <w:ind w:left="0" w:firstLine="0"/>
              <w:rPr>
                <w:rFonts w:cs="Times New Roman"/>
                <w:sz w:val="26"/>
                <w:szCs w:val="26"/>
                <w:rtl/>
                <w:lang w:bidi="fa-IR"/>
              </w:rPr>
            </w:pPr>
            <w:r w:rsidRPr="00F5078D">
              <w:rPr>
                <w:rFonts w:cs="Times New Roman"/>
                <w:sz w:val="26"/>
                <w:szCs w:val="26"/>
                <w:lang w:bidi="fa-IR"/>
              </w:rPr>
              <w:t>Economical</w:t>
            </w:r>
            <w:r w:rsidRPr="00F5078D">
              <w:rPr>
                <w:rFonts w:cs="Times New Roman"/>
                <w:sz w:val="26"/>
                <w:szCs w:val="26"/>
                <w:rtl/>
                <w:lang w:bidi="fa-IR"/>
              </w:rPr>
              <w:t xml:space="preserve"> &amp; </w:t>
            </w:r>
            <w:r w:rsidRPr="00F5078D">
              <w:rPr>
                <w:rFonts w:cs="Times New Roman"/>
                <w:sz w:val="26"/>
                <w:szCs w:val="26"/>
                <w:lang w:bidi="fa-IR"/>
              </w:rPr>
              <w:t>Financial Study</w:t>
            </w:r>
          </w:p>
        </w:tc>
      </w:tr>
      <w:tr w:rsidR="00F5078D" w:rsidRPr="00F5078D" w14:paraId="0C9896A8" w14:textId="77777777" w:rsidTr="00412496">
        <w:trPr>
          <w:trHeight w:val="405"/>
          <w:jc w:val="center"/>
        </w:trPr>
        <w:tc>
          <w:tcPr>
            <w:tcW w:w="1646" w:type="dxa"/>
            <w:tcBorders>
              <w:top w:val="nil"/>
              <w:left w:val="single" w:sz="8" w:space="0" w:color="auto"/>
              <w:bottom w:val="single" w:sz="4" w:space="0" w:color="auto"/>
              <w:right w:val="single" w:sz="4" w:space="0" w:color="auto"/>
            </w:tcBorders>
            <w:shd w:val="clear" w:color="000000" w:fill="FFFFFF"/>
            <w:noWrap/>
            <w:vAlign w:val="center"/>
            <w:hideMark/>
          </w:tcPr>
          <w:p w14:paraId="3F158A06" w14:textId="77777777" w:rsidR="00F5078D" w:rsidRPr="00F5078D" w:rsidRDefault="00F5078D" w:rsidP="00F5078D">
            <w:pPr>
              <w:bidi w:val="0"/>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مبلغ</w:t>
            </w:r>
            <w:r w:rsidRPr="00F5078D">
              <w:rPr>
                <w:rFonts w:ascii="Arial" w:hAnsi="Arial" w:hint="cs"/>
                <w:b w:val="0"/>
                <w:bCs w:val="0"/>
                <w:sz w:val="26"/>
                <w:szCs w:val="26"/>
                <w:lang w:bidi="fa-IR"/>
              </w:rPr>
              <w:t xml:space="preserve"> </w:t>
            </w:r>
            <w:r w:rsidRPr="00F5078D">
              <w:rPr>
                <w:rFonts w:ascii="Arial" w:hAnsi="Arial" w:hint="cs"/>
                <w:b w:val="0"/>
                <w:bCs w:val="0"/>
                <w:sz w:val="26"/>
                <w:szCs w:val="26"/>
                <w:rtl/>
                <w:lang w:bidi="fa-IR"/>
              </w:rPr>
              <w:t>سرمايه گذاري ثابت</w:t>
            </w:r>
          </w:p>
        </w:tc>
        <w:tc>
          <w:tcPr>
            <w:tcW w:w="2542" w:type="dxa"/>
            <w:tcBorders>
              <w:top w:val="nil"/>
              <w:left w:val="single" w:sz="4" w:space="0" w:color="auto"/>
              <w:bottom w:val="single" w:sz="4" w:space="0" w:color="auto"/>
              <w:right w:val="nil"/>
            </w:tcBorders>
            <w:shd w:val="clear" w:color="000000" w:fill="FFFFFF"/>
            <w:noWrap/>
            <w:vAlign w:val="center"/>
            <w:hideMark/>
          </w:tcPr>
          <w:p w14:paraId="385CD847" w14:textId="77777777" w:rsidR="00F5078D" w:rsidRPr="00F5078D" w:rsidRDefault="00F5078D" w:rsidP="00F5078D">
            <w:pPr>
              <w:spacing w:line="240" w:lineRule="auto"/>
              <w:ind w:left="0" w:firstLine="0"/>
              <w:rPr>
                <w:rFonts w:ascii="Arial" w:hAnsi="Arial"/>
                <w:b w:val="0"/>
                <w:bCs w:val="0"/>
                <w:sz w:val="26"/>
                <w:szCs w:val="26"/>
                <w:lang w:bidi="fa-IR"/>
              </w:rPr>
            </w:pPr>
            <w:r w:rsidRPr="00F5078D">
              <w:rPr>
                <w:rFonts w:ascii="Arial" w:hAnsi="Arial" w:hint="cs"/>
                <w:b w:val="0"/>
                <w:bCs w:val="0"/>
                <w:sz w:val="26"/>
                <w:szCs w:val="26"/>
                <w:rtl/>
                <w:lang w:bidi="fa-IR"/>
              </w:rPr>
              <w:t>76,934,924</w:t>
            </w:r>
          </w:p>
        </w:tc>
        <w:tc>
          <w:tcPr>
            <w:tcW w:w="957" w:type="dxa"/>
            <w:tcBorders>
              <w:top w:val="nil"/>
              <w:left w:val="nil"/>
              <w:bottom w:val="single" w:sz="4" w:space="0" w:color="auto"/>
              <w:right w:val="nil"/>
            </w:tcBorders>
            <w:shd w:val="clear" w:color="000000" w:fill="FFFFFF"/>
            <w:noWrap/>
            <w:vAlign w:val="center"/>
            <w:hideMark/>
          </w:tcPr>
          <w:p w14:paraId="5CE1FC4D"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هزار ریال</w:t>
            </w:r>
          </w:p>
        </w:tc>
        <w:tc>
          <w:tcPr>
            <w:tcW w:w="280" w:type="dxa"/>
            <w:tcBorders>
              <w:top w:val="nil"/>
              <w:left w:val="nil"/>
              <w:bottom w:val="single" w:sz="4" w:space="0" w:color="auto"/>
              <w:right w:val="single" w:sz="4" w:space="0" w:color="auto"/>
            </w:tcBorders>
            <w:shd w:val="clear" w:color="000000" w:fill="FFFFFF"/>
            <w:noWrap/>
            <w:vAlign w:val="center"/>
            <w:hideMark/>
          </w:tcPr>
          <w:p w14:paraId="6498EE03"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Cambria" w:hAnsi="Cambria" w:cs="Cambria" w:hint="cs"/>
                <w:b w:val="0"/>
                <w:bCs w:val="0"/>
                <w:sz w:val="26"/>
                <w:szCs w:val="26"/>
                <w:rtl/>
                <w:lang w:bidi="fa-IR"/>
              </w:rPr>
              <w:t> </w:t>
            </w:r>
          </w:p>
        </w:tc>
        <w:tc>
          <w:tcPr>
            <w:tcW w:w="2149" w:type="dxa"/>
            <w:tcBorders>
              <w:top w:val="nil"/>
              <w:left w:val="single" w:sz="4" w:space="0" w:color="auto"/>
              <w:bottom w:val="single" w:sz="4" w:space="0" w:color="auto"/>
              <w:right w:val="nil"/>
            </w:tcBorders>
            <w:shd w:val="clear" w:color="000000" w:fill="FFFFFF"/>
            <w:noWrap/>
            <w:vAlign w:val="center"/>
            <w:hideMark/>
          </w:tcPr>
          <w:p w14:paraId="59EFD356" w14:textId="77777777" w:rsidR="00F5078D" w:rsidRPr="00F5078D" w:rsidRDefault="00F5078D" w:rsidP="00F5078D">
            <w:pPr>
              <w:spacing w:line="240" w:lineRule="auto"/>
              <w:ind w:left="0" w:firstLine="0"/>
              <w:rPr>
                <w:rFonts w:ascii="Calibri" w:hAnsi="Calibri" w:cs="Calibri"/>
                <w:b w:val="0"/>
                <w:bCs w:val="0"/>
                <w:sz w:val="26"/>
                <w:szCs w:val="26"/>
                <w:rtl/>
                <w:lang w:bidi="fa-IR"/>
              </w:rPr>
            </w:pPr>
            <w:r w:rsidRPr="00F5078D">
              <w:rPr>
                <w:rFonts w:ascii="Calibri" w:hAnsi="Calibri" w:cs="Times New Roman"/>
                <w:b w:val="0"/>
                <w:bCs w:val="0"/>
                <w:sz w:val="26"/>
                <w:szCs w:val="26"/>
                <w:rtl/>
                <w:lang w:bidi="fa-IR"/>
              </w:rPr>
              <w:t>€</w:t>
            </w:r>
          </w:p>
        </w:tc>
        <w:tc>
          <w:tcPr>
            <w:tcW w:w="1070" w:type="dxa"/>
            <w:tcBorders>
              <w:top w:val="nil"/>
              <w:left w:val="nil"/>
              <w:bottom w:val="single" w:sz="4" w:space="0" w:color="auto"/>
              <w:right w:val="single" w:sz="4" w:space="0" w:color="auto"/>
            </w:tcBorders>
            <w:shd w:val="clear" w:color="000000" w:fill="FFFFFF"/>
            <w:noWrap/>
            <w:vAlign w:val="center"/>
            <w:hideMark/>
          </w:tcPr>
          <w:p w14:paraId="608B79CF" w14:textId="77777777" w:rsidR="00F5078D" w:rsidRPr="00A81319" w:rsidRDefault="00F5078D" w:rsidP="00F5078D">
            <w:pPr>
              <w:spacing w:line="240" w:lineRule="auto"/>
              <w:ind w:left="0" w:firstLine="0"/>
              <w:rPr>
                <w:rFonts w:ascii="Arial" w:hAnsi="Arial"/>
                <w:b w:val="0"/>
                <w:bCs w:val="0"/>
                <w:sz w:val="26"/>
                <w:szCs w:val="26"/>
                <w:rtl/>
                <w:lang w:bidi="fa-IR"/>
              </w:rPr>
            </w:pPr>
            <w:r w:rsidRPr="00A81319">
              <w:rPr>
                <w:rFonts w:ascii="Arial" w:hAnsi="Arial"/>
                <w:b w:val="0"/>
                <w:bCs w:val="0"/>
                <w:sz w:val="26"/>
                <w:szCs w:val="26"/>
                <w:rtl/>
                <w:lang w:bidi="fa-IR"/>
              </w:rPr>
              <w:t>427,416</w:t>
            </w:r>
          </w:p>
        </w:tc>
        <w:tc>
          <w:tcPr>
            <w:tcW w:w="1596" w:type="dxa"/>
            <w:tcBorders>
              <w:top w:val="single" w:sz="4" w:space="0" w:color="auto"/>
              <w:left w:val="single" w:sz="4" w:space="0" w:color="auto"/>
              <w:bottom w:val="single" w:sz="4" w:space="0" w:color="auto"/>
              <w:right w:val="single" w:sz="8" w:space="0" w:color="000000"/>
            </w:tcBorders>
            <w:shd w:val="clear" w:color="auto" w:fill="auto"/>
            <w:noWrap/>
            <w:vAlign w:val="center"/>
            <w:hideMark/>
          </w:tcPr>
          <w:p w14:paraId="61CCE5CB" w14:textId="77777777" w:rsidR="00F5078D" w:rsidRPr="00F5078D" w:rsidRDefault="00F5078D" w:rsidP="00F5078D">
            <w:pPr>
              <w:spacing w:line="240" w:lineRule="auto"/>
              <w:ind w:left="0" w:firstLine="0"/>
              <w:rPr>
                <w:rFonts w:cs="Times New Roman"/>
                <w:b w:val="0"/>
                <w:bCs w:val="0"/>
                <w:sz w:val="26"/>
                <w:szCs w:val="26"/>
                <w:rtl/>
                <w:lang w:bidi="fa-IR"/>
              </w:rPr>
            </w:pPr>
            <w:r w:rsidRPr="00F5078D">
              <w:rPr>
                <w:rFonts w:cs="Times New Roman"/>
                <w:b w:val="0"/>
                <w:bCs w:val="0"/>
                <w:sz w:val="26"/>
                <w:szCs w:val="26"/>
                <w:lang w:bidi="fa-IR"/>
              </w:rPr>
              <w:t>Fixed</w:t>
            </w:r>
            <w:r w:rsidRPr="00F5078D">
              <w:rPr>
                <w:rFonts w:cs="Times New Roman"/>
                <w:b w:val="0"/>
                <w:bCs w:val="0"/>
                <w:sz w:val="26"/>
                <w:szCs w:val="26"/>
                <w:rtl/>
                <w:lang w:bidi="fa-IR"/>
              </w:rPr>
              <w:t xml:space="preserve"> </w:t>
            </w:r>
            <w:r w:rsidRPr="00F5078D">
              <w:rPr>
                <w:rFonts w:cs="Times New Roman"/>
                <w:b w:val="0"/>
                <w:bCs w:val="0"/>
                <w:sz w:val="26"/>
                <w:szCs w:val="26"/>
                <w:lang w:bidi="fa-IR"/>
              </w:rPr>
              <w:t>Investment Cost (Rail’s</w:t>
            </w:r>
            <w:r w:rsidRPr="00F5078D">
              <w:rPr>
                <w:rFonts w:cs="Times New Roman"/>
                <w:b w:val="0"/>
                <w:bCs w:val="0"/>
                <w:sz w:val="26"/>
                <w:szCs w:val="26"/>
                <w:rtl/>
                <w:lang w:bidi="fa-IR"/>
              </w:rPr>
              <w:t xml:space="preserve"> &amp; </w:t>
            </w:r>
            <w:r w:rsidRPr="00F5078D">
              <w:rPr>
                <w:rFonts w:cs="Times New Roman"/>
                <w:b w:val="0"/>
                <w:bCs w:val="0"/>
                <w:sz w:val="26"/>
                <w:szCs w:val="26"/>
                <w:lang w:bidi="fa-IR"/>
              </w:rPr>
              <w:t>other Currencies)</w:t>
            </w:r>
          </w:p>
        </w:tc>
      </w:tr>
      <w:tr w:rsidR="00F5078D" w:rsidRPr="00F5078D" w14:paraId="2430E2BC" w14:textId="77777777" w:rsidTr="00412496">
        <w:trPr>
          <w:trHeight w:val="405"/>
          <w:jc w:val="center"/>
        </w:trPr>
        <w:tc>
          <w:tcPr>
            <w:tcW w:w="1646" w:type="dxa"/>
            <w:tcBorders>
              <w:top w:val="nil"/>
              <w:left w:val="single" w:sz="8" w:space="0" w:color="auto"/>
              <w:bottom w:val="single" w:sz="4" w:space="0" w:color="auto"/>
              <w:right w:val="single" w:sz="4" w:space="0" w:color="auto"/>
            </w:tcBorders>
            <w:shd w:val="clear" w:color="000000" w:fill="FFFFFF"/>
            <w:noWrap/>
            <w:vAlign w:val="center"/>
            <w:hideMark/>
          </w:tcPr>
          <w:p w14:paraId="54D872D0" w14:textId="77777777" w:rsidR="00F5078D" w:rsidRPr="00F5078D" w:rsidRDefault="00F5078D" w:rsidP="00F5078D">
            <w:pPr>
              <w:bidi w:val="0"/>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سرمايه</w:t>
            </w:r>
            <w:r w:rsidRPr="00F5078D">
              <w:rPr>
                <w:rFonts w:ascii="Arial" w:hAnsi="Arial" w:hint="cs"/>
                <w:b w:val="0"/>
                <w:bCs w:val="0"/>
                <w:sz w:val="26"/>
                <w:szCs w:val="26"/>
                <w:lang w:bidi="fa-IR"/>
              </w:rPr>
              <w:t xml:space="preserve"> </w:t>
            </w:r>
            <w:r w:rsidRPr="00F5078D">
              <w:rPr>
                <w:rFonts w:ascii="Arial" w:hAnsi="Arial" w:hint="cs"/>
                <w:b w:val="0"/>
                <w:bCs w:val="0"/>
                <w:sz w:val="26"/>
                <w:szCs w:val="26"/>
                <w:rtl/>
                <w:lang w:bidi="fa-IR"/>
              </w:rPr>
              <w:t>در گردش</w:t>
            </w:r>
          </w:p>
        </w:tc>
        <w:tc>
          <w:tcPr>
            <w:tcW w:w="2542" w:type="dxa"/>
            <w:tcBorders>
              <w:top w:val="nil"/>
              <w:left w:val="single" w:sz="4" w:space="0" w:color="auto"/>
              <w:bottom w:val="single" w:sz="4" w:space="0" w:color="auto"/>
              <w:right w:val="nil"/>
            </w:tcBorders>
            <w:shd w:val="clear" w:color="000000" w:fill="FFFFFF"/>
            <w:noWrap/>
            <w:vAlign w:val="center"/>
            <w:hideMark/>
          </w:tcPr>
          <w:p w14:paraId="0EB96FDB" w14:textId="77777777" w:rsidR="00F5078D" w:rsidRPr="00F5078D" w:rsidRDefault="00F5078D" w:rsidP="00F5078D">
            <w:pPr>
              <w:spacing w:line="240" w:lineRule="auto"/>
              <w:ind w:left="0" w:firstLine="0"/>
              <w:rPr>
                <w:rFonts w:ascii="Arial" w:hAnsi="Arial"/>
                <w:b w:val="0"/>
                <w:bCs w:val="0"/>
                <w:sz w:val="26"/>
                <w:szCs w:val="26"/>
                <w:lang w:bidi="fa-IR"/>
              </w:rPr>
            </w:pPr>
            <w:r w:rsidRPr="00F5078D">
              <w:rPr>
                <w:rFonts w:ascii="Arial" w:hAnsi="Arial" w:hint="cs"/>
                <w:b w:val="0"/>
                <w:bCs w:val="0"/>
                <w:sz w:val="26"/>
                <w:szCs w:val="26"/>
                <w:rtl/>
                <w:lang w:bidi="fa-IR"/>
              </w:rPr>
              <w:t>6,898,980</w:t>
            </w:r>
          </w:p>
        </w:tc>
        <w:tc>
          <w:tcPr>
            <w:tcW w:w="957" w:type="dxa"/>
            <w:tcBorders>
              <w:top w:val="nil"/>
              <w:left w:val="nil"/>
              <w:bottom w:val="single" w:sz="4" w:space="0" w:color="auto"/>
              <w:right w:val="nil"/>
            </w:tcBorders>
            <w:shd w:val="clear" w:color="000000" w:fill="FFFFFF"/>
            <w:noWrap/>
            <w:vAlign w:val="center"/>
            <w:hideMark/>
          </w:tcPr>
          <w:p w14:paraId="7B04D350"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هزار ریال</w:t>
            </w:r>
          </w:p>
        </w:tc>
        <w:tc>
          <w:tcPr>
            <w:tcW w:w="280" w:type="dxa"/>
            <w:tcBorders>
              <w:top w:val="nil"/>
              <w:left w:val="nil"/>
              <w:bottom w:val="single" w:sz="4" w:space="0" w:color="auto"/>
              <w:right w:val="single" w:sz="4" w:space="0" w:color="auto"/>
            </w:tcBorders>
            <w:shd w:val="clear" w:color="000000" w:fill="FFFFFF"/>
            <w:noWrap/>
            <w:vAlign w:val="center"/>
            <w:hideMark/>
          </w:tcPr>
          <w:p w14:paraId="032B8B18"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Cambria" w:hAnsi="Cambria" w:cs="Cambria" w:hint="cs"/>
                <w:b w:val="0"/>
                <w:bCs w:val="0"/>
                <w:sz w:val="26"/>
                <w:szCs w:val="26"/>
                <w:rtl/>
                <w:lang w:bidi="fa-IR"/>
              </w:rPr>
              <w:t> </w:t>
            </w:r>
          </w:p>
        </w:tc>
        <w:tc>
          <w:tcPr>
            <w:tcW w:w="2149" w:type="dxa"/>
            <w:tcBorders>
              <w:top w:val="nil"/>
              <w:left w:val="single" w:sz="4" w:space="0" w:color="auto"/>
              <w:bottom w:val="single" w:sz="4" w:space="0" w:color="auto"/>
              <w:right w:val="nil"/>
            </w:tcBorders>
            <w:shd w:val="clear" w:color="000000" w:fill="FFFFFF"/>
            <w:noWrap/>
            <w:vAlign w:val="center"/>
            <w:hideMark/>
          </w:tcPr>
          <w:p w14:paraId="3883C1E7" w14:textId="77777777" w:rsidR="00F5078D" w:rsidRPr="00F5078D" w:rsidRDefault="00F5078D" w:rsidP="00F5078D">
            <w:pPr>
              <w:spacing w:line="240" w:lineRule="auto"/>
              <w:ind w:left="0" w:firstLine="0"/>
              <w:rPr>
                <w:rFonts w:cs="Times New Roman"/>
                <w:b w:val="0"/>
                <w:bCs w:val="0"/>
                <w:sz w:val="26"/>
                <w:szCs w:val="26"/>
                <w:rtl/>
                <w:lang w:bidi="fa-IR"/>
              </w:rPr>
            </w:pPr>
            <w:r w:rsidRPr="00F5078D">
              <w:rPr>
                <w:rFonts w:cs="Times New Roman"/>
                <w:b w:val="0"/>
                <w:bCs w:val="0"/>
                <w:sz w:val="26"/>
                <w:szCs w:val="26"/>
                <w:rtl/>
                <w:lang w:bidi="fa-IR"/>
              </w:rPr>
              <w:t>€</w:t>
            </w:r>
          </w:p>
        </w:tc>
        <w:tc>
          <w:tcPr>
            <w:tcW w:w="1070" w:type="dxa"/>
            <w:tcBorders>
              <w:top w:val="nil"/>
              <w:left w:val="nil"/>
              <w:bottom w:val="single" w:sz="4" w:space="0" w:color="auto"/>
              <w:right w:val="single" w:sz="4" w:space="0" w:color="auto"/>
            </w:tcBorders>
            <w:shd w:val="clear" w:color="000000" w:fill="FFFFFF"/>
            <w:noWrap/>
            <w:vAlign w:val="center"/>
            <w:hideMark/>
          </w:tcPr>
          <w:p w14:paraId="31B29EE0" w14:textId="77777777" w:rsidR="00F5078D" w:rsidRPr="00A81319" w:rsidRDefault="00F5078D" w:rsidP="00F5078D">
            <w:pPr>
              <w:spacing w:line="240" w:lineRule="auto"/>
              <w:ind w:left="0" w:firstLine="0"/>
              <w:rPr>
                <w:rFonts w:ascii="Arial" w:hAnsi="Arial"/>
                <w:b w:val="0"/>
                <w:bCs w:val="0"/>
                <w:sz w:val="26"/>
                <w:szCs w:val="26"/>
                <w:rtl/>
                <w:lang w:bidi="fa-IR"/>
              </w:rPr>
            </w:pPr>
            <w:r w:rsidRPr="00A81319">
              <w:rPr>
                <w:rFonts w:ascii="Arial" w:hAnsi="Arial"/>
                <w:b w:val="0"/>
                <w:bCs w:val="0"/>
                <w:sz w:val="26"/>
                <w:szCs w:val="26"/>
                <w:rtl/>
                <w:lang w:bidi="fa-IR"/>
              </w:rPr>
              <w:t>38,328</w:t>
            </w:r>
          </w:p>
        </w:tc>
        <w:tc>
          <w:tcPr>
            <w:tcW w:w="1596" w:type="dxa"/>
            <w:tcBorders>
              <w:top w:val="single" w:sz="4" w:space="0" w:color="auto"/>
              <w:left w:val="single" w:sz="4" w:space="0" w:color="auto"/>
              <w:bottom w:val="single" w:sz="4" w:space="0" w:color="auto"/>
              <w:right w:val="single" w:sz="8" w:space="0" w:color="000000"/>
            </w:tcBorders>
            <w:shd w:val="clear" w:color="auto" w:fill="auto"/>
            <w:noWrap/>
            <w:vAlign w:val="center"/>
            <w:hideMark/>
          </w:tcPr>
          <w:p w14:paraId="2C85CDB2" w14:textId="77777777" w:rsidR="00F5078D" w:rsidRPr="00F5078D" w:rsidRDefault="00F5078D" w:rsidP="00F5078D">
            <w:pPr>
              <w:spacing w:line="240" w:lineRule="auto"/>
              <w:ind w:left="0" w:firstLine="0"/>
              <w:rPr>
                <w:rFonts w:cs="Times New Roman"/>
                <w:b w:val="0"/>
                <w:bCs w:val="0"/>
                <w:sz w:val="26"/>
                <w:szCs w:val="26"/>
                <w:rtl/>
                <w:lang w:bidi="fa-IR"/>
              </w:rPr>
            </w:pPr>
            <w:r w:rsidRPr="00F5078D">
              <w:rPr>
                <w:rFonts w:cs="Times New Roman"/>
                <w:b w:val="0"/>
                <w:bCs w:val="0"/>
                <w:sz w:val="26"/>
                <w:szCs w:val="26"/>
                <w:lang w:bidi="fa-IR"/>
              </w:rPr>
              <w:t>Working</w:t>
            </w:r>
            <w:r w:rsidRPr="00F5078D">
              <w:rPr>
                <w:rFonts w:cs="Times New Roman"/>
                <w:b w:val="0"/>
                <w:bCs w:val="0"/>
                <w:sz w:val="26"/>
                <w:szCs w:val="26"/>
                <w:rtl/>
                <w:lang w:bidi="fa-IR"/>
              </w:rPr>
              <w:t xml:space="preserve"> </w:t>
            </w:r>
            <w:r w:rsidRPr="00F5078D">
              <w:rPr>
                <w:rFonts w:cs="Times New Roman"/>
                <w:b w:val="0"/>
                <w:bCs w:val="0"/>
                <w:sz w:val="26"/>
                <w:szCs w:val="26"/>
                <w:lang w:bidi="fa-IR"/>
              </w:rPr>
              <w:t>Capital</w:t>
            </w:r>
          </w:p>
        </w:tc>
      </w:tr>
      <w:tr w:rsidR="00F5078D" w:rsidRPr="00F5078D" w14:paraId="62D2E078" w14:textId="77777777" w:rsidTr="00412496">
        <w:trPr>
          <w:trHeight w:val="405"/>
          <w:jc w:val="center"/>
        </w:trPr>
        <w:tc>
          <w:tcPr>
            <w:tcW w:w="1646" w:type="dxa"/>
            <w:tcBorders>
              <w:top w:val="nil"/>
              <w:left w:val="single" w:sz="8" w:space="0" w:color="auto"/>
              <w:bottom w:val="single" w:sz="4" w:space="0" w:color="auto"/>
              <w:right w:val="single" w:sz="4" w:space="0" w:color="auto"/>
            </w:tcBorders>
            <w:shd w:val="clear" w:color="000000" w:fill="FFFFFF"/>
            <w:noWrap/>
            <w:vAlign w:val="center"/>
            <w:hideMark/>
          </w:tcPr>
          <w:p w14:paraId="0276FB33" w14:textId="77777777" w:rsidR="00F5078D" w:rsidRPr="00F5078D" w:rsidRDefault="00F5078D" w:rsidP="00F5078D">
            <w:pPr>
              <w:bidi w:val="0"/>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مجموع</w:t>
            </w:r>
            <w:r w:rsidRPr="00F5078D">
              <w:rPr>
                <w:rFonts w:ascii="Arial" w:hAnsi="Arial" w:hint="cs"/>
                <w:b w:val="0"/>
                <w:bCs w:val="0"/>
                <w:sz w:val="26"/>
                <w:szCs w:val="26"/>
                <w:lang w:bidi="fa-IR"/>
              </w:rPr>
              <w:t xml:space="preserve"> </w:t>
            </w:r>
            <w:r w:rsidRPr="00F5078D">
              <w:rPr>
                <w:rFonts w:ascii="Arial" w:hAnsi="Arial" w:hint="cs"/>
                <w:b w:val="0"/>
                <w:bCs w:val="0"/>
                <w:sz w:val="26"/>
                <w:szCs w:val="26"/>
                <w:rtl/>
                <w:lang w:bidi="fa-IR"/>
              </w:rPr>
              <w:t>سرمايه گذاري</w:t>
            </w:r>
          </w:p>
        </w:tc>
        <w:tc>
          <w:tcPr>
            <w:tcW w:w="2542" w:type="dxa"/>
            <w:tcBorders>
              <w:top w:val="nil"/>
              <w:left w:val="single" w:sz="4" w:space="0" w:color="auto"/>
              <w:bottom w:val="single" w:sz="4" w:space="0" w:color="auto"/>
              <w:right w:val="nil"/>
            </w:tcBorders>
            <w:shd w:val="clear" w:color="000000" w:fill="FFFFFF"/>
            <w:noWrap/>
            <w:vAlign w:val="center"/>
            <w:hideMark/>
          </w:tcPr>
          <w:p w14:paraId="298F9025" w14:textId="77777777" w:rsidR="00F5078D" w:rsidRPr="00F5078D" w:rsidRDefault="00F5078D" w:rsidP="00F5078D">
            <w:pPr>
              <w:spacing w:line="240" w:lineRule="auto"/>
              <w:ind w:left="0" w:firstLine="0"/>
              <w:rPr>
                <w:rFonts w:ascii="Arial" w:hAnsi="Arial"/>
                <w:b w:val="0"/>
                <w:bCs w:val="0"/>
                <w:sz w:val="26"/>
                <w:szCs w:val="26"/>
                <w:lang w:bidi="fa-IR"/>
              </w:rPr>
            </w:pPr>
            <w:r w:rsidRPr="00F5078D">
              <w:rPr>
                <w:rFonts w:ascii="Arial" w:hAnsi="Arial" w:hint="cs"/>
                <w:b w:val="0"/>
                <w:bCs w:val="0"/>
                <w:sz w:val="26"/>
                <w:szCs w:val="26"/>
                <w:rtl/>
                <w:lang w:bidi="fa-IR"/>
              </w:rPr>
              <w:t>83,833,905</w:t>
            </w:r>
          </w:p>
        </w:tc>
        <w:tc>
          <w:tcPr>
            <w:tcW w:w="957" w:type="dxa"/>
            <w:tcBorders>
              <w:top w:val="nil"/>
              <w:left w:val="nil"/>
              <w:bottom w:val="single" w:sz="4" w:space="0" w:color="auto"/>
              <w:right w:val="nil"/>
            </w:tcBorders>
            <w:shd w:val="clear" w:color="000000" w:fill="FFFFFF"/>
            <w:noWrap/>
            <w:vAlign w:val="center"/>
            <w:hideMark/>
          </w:tcPr>
          <w:p w14:paraId="0399B344"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هزار ریال</w:t>
            </w:r>
          </w:p>
        </w:tc>
        <w:tc>
          <w:tcPr>
            <w:tcW w:w="280" w:type="dxa"/>
            <w:tcBorders>
              <w:top w:val="nil"/>
              <w:left w:val="nil"/>
              <w:bottom w:val="single" w:sz="4" w:space="0" w:color="auto"/>
              <w:right w:val="single" w:sz="4" w:space="0" w:color="auto"/>
            </w:tcBorders>
            <w:shd w:val="clear" w:color="000000" w:fill="FFFFFF"/>
            <w:noWrap/>
            <w:vAlign w:val="center"/>
            <w:hideMark/>
          </w:tcPr>
          <w:p w14:paraId="3A7ED753"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Cambria" w:hAnsi="Cambria" w:cs="Cambria" w:hint="cs"/>
                <w:b w:val="0"/>
                <w:bCs w:val="0"/>
                <w:sz w:val="26"/>
                <w:szCs w:val="26"/>
                <w:rtl/>
                <w:lang w:bidi="fa-IR"/>
              </w:rPr>
              <w:t> </w:t>
            </w:r>
          </w:p>
        </w:tc>
        <w:tc>
          <w:tcPr>
            <w:tcW w:w="2149" w:type="dxa"/>
            <w:tcBorders>
              <w:top w:val="nil"/>
              <w:left w:val="single" w:sz="4" w:space="0" w:color="auto"/>
              <w:bottom w:val="single" w:sz="4" w:space="0" w:color="auto"/>
              <w:right w:val="nil"/>
            </w:tcBorders>
            <w:shd w:val="clear" w:color="000000" w:fill="FFFFFF"/>
            <w:noWrap/>
            <w:vAlign w:val="center"/>
            <w:hideMark/>
          </w:tcPr>
          <w:p w14:paraId="2F1757A8" w14:textId="77777777" w:rsidR="00F5078D" w:rsidRPr="00F5078D" w:rsidRDefault="00F5078D" w:rsidP="00F5078D">
            <w:pPr>
              <w:spacing w:line="240" w:lineRule="auto"/>
              <w:ind w:left="0" w:firstLine="0"/>
              <w:rPr>
                <w:rFonts w:cs="Times New Roman"/>
                <w:b w:val="0"/>
                <w:bCs w:val="0"/>
                <w:sz w:val="26"/>
                <w:szCs w:val="26"/>
                <w:rtl/>
                <w:lang w:bidi="fa-IR"/>
              </w:rPr>
            </w:pPr>
            <w:r w:rsidRPr="00F5078D">
              <w:rPr>
                <w:rFonts w:cs="Times New Roman"/>
                <w:b w:val="0"/>
                <w:bCs w:val="0"/>
                <w:sz w:val="26"/>
                <w:szCs w:val="26"/>
                <w:rtl/>
                <w:lang w:bidi="fa-IR"/>
              </w:rPr>
              <w:t>€</w:t>
            </w:r>
          </w:p>
        </w:tc>
        <w:tc>
          <w:tcPr>
            <w:tcW w:w="1070" w:type="dxa"/>
            <w:tcBorders>
              <w:top w:val="nil"/>
              <w:left w:val="nil"/>
              <w:bottom w:val="single" w:sz="4" w:space="0" w:color="auto"/>
              <w:right w:val="single" w:sz="4" w:space="0" w:color="auto"/>
            </w:tcBorders>
            <w:shd w:val="clear" w:color="000000" w:fill="FFFFFF"/>
            <w:noWrap/>
            <w:vAlign w:val="center"/>
            <w:hideMark/>
          </w:tcPr>
          <w:p w14:paraId="2D8A8CF7" w14:textId="77777777" w:rsidR="00F5078D" w:rsidRPr="00A81319" w:rsidRDefault="00F5078D" w:rsidP="00F5078D">
            <w:pPr>
              <w:spacing w:line="240" w:lineRule="auto"/>
              <w:ind w:left="0" w:firstLine="0"/>
              <w:rPr>
                <w:rFonts w:ascii="Arial" w:hAnsi="Arial"/>
                <w:b w:val="0"/>
                <w:bCs w:val="0"/>
                <w:sz w:val="26"/>
                <w:szCs w:val="26"/>
                <w:rtl/>
                <w:lang w:bidi="fa-IR"/>
              </w:rPr>
            </w:pPr>
            <w:r w:rsidRPr="00A81319">
              <w:rPr>
                <w:rFonts w:ascii="Arial" w:hAnsi="Arial"/>
                <w:b w:val="0"/>
                <w:bCs w:val="0"/>
                <w:sz w:val="26"/>
                <w:szCs w:val="26"/>
                <w:rtl/>
                <w:lang w:bidi="fa-IR"/>
              </w:rPr>
              <w:t>465,744</w:t>
            </w:r>
          </w:p>
        </w:tc>
        <w:tc>
          <w:tcPr>
            <w:tcW w:w="1596" w:type="dxa"/>
            <w:tcBorders>
              <w:top w:val="single" w:sz="4" w:space="0" w:color="auto"/>
              <w:left w:val="single" w:sz="4" w:space="0" w:color="auto"/>
              <w:bottom w:val="single" w:sz="4" w:space="0" w:color="auto"/>
              <w:right w:val="single" w:sz="8" w:space="0" w:color="000000"/>
            </w:tcBorders>
            <w:shd w:val="clear" w:color="auto" w:fill="auto"/>
            <w:noWrap/>
            <w:vAlign w:val="center"/>
            <w:hideMark/>
          </w:tcPr>
          <w:p w14:paraId="374EBDC4" w14:textId="77777777" w:rsidR="00F5078D" w:rsidRPr="00F5078D" w:rsidRDefault="00F5078D" w:rsidP="00F5078D">
            <w:pPr>
              <w:spacing w:line="240" w:lineRule="auto"/>
              <w:ind w:left="0" w:firstLine="0"/>
              <w:rPr>
                <w:rFonts w:cs="Times New Roman"/>
                <w:b w:val="0"/>
                <w:bCs w:val="0"/>
                <w:sz w:val="26"/>
                <w:szCs w:val="26"/>
                <w:rtl/>
                <w:lang w:bidi="fa-IR"/>
              </w:rPr>
            </w:pPr>
            <w:r w:rsidRPr="00F5078D">
              <w:rPr>
                <w:rFonts w:cs="Times New Roman"/>
                <w:b w:val="0"/>
                <w:bCs w:val="0"/>
                <w:sz w:val="26"/>
                <w:szCs w:val="26"/>
                <w:lang w:bidi="fa-IR"/>
              </w:rPr>
              <w:t>Total</w:t>
            </w:r>
            <w:r w:rsidRPr="00F5078D">
              <w:rPr>
                <w:rFonts w:cs="Times New Roman"/>
                <w:b w:val="0"/>
                <w:bCs w:val="0"/>
                <w:sz w:val="26"/>
                <w:szCs w:val="26"/>
                <w:rtl/>
                <w:lang w:bidi="fa-IR"/>
              </w:rPr>
              <w:t xml:space="preserve"> </w:t>
            </w:r>
            <w:r w:rsidRPr="00F5078D">
              <w:rPr>
                <w:rFonts w:cs="Times New Roman"/>
                <w:b w:val="0"/>
                <w:bCs w:val="0"/>
                <w:sz w:val="26"/>
                <w:szCs w:val="26"/>
                <w:lang w:bidi="fa-IR"/>
              </w:rPr>
              <w:t>Investment Cost</w:t>
            </w:r>
          </w:p>
        </w:tc>
      </w:tr>
      <w:tr w:rsidR="00F5078D" w:rsidRPr="00F5078D" w14:paraId="51C606BD" w14:textId="77777777" w:rsidTr="00412496">
        <w:trPr>
          <w:trHeight w:val="405"/>
          <w:jc w:val="center"/>
        </w:trPr>
        <w:tc>
          <w:tcPr>
            <w:tcW w:w="1646" w:type="dxa"/>
            <w:tcBorders>
              <w:top w:val="nil"/>
              <w:left w:val="single" w:sz="8" w:space="0" w:color="auto"/>
              <w:bottom w:val="single" w:sz="4" w:space="0" w:color="auto"/>
              <w:right w:val="single" w:sz="4" w:space="0" w:color="auto"/>
            </w:tcBorders>
            <w:shd w:val="clear" w:color="000000" w:fill="FFFFFF"/>
            <w:noWrap/>
            <w:vAlign w:val="center"/>
            <w:hideMark/>
          </w:tcPr>
          <w:p w14:paraId="4EFA3462" w14:textId="77777777" w:rsidR="00F5078D" w:rsidRPr="00F5078D" w:rsidRDefault="00F5078D" w:rsidP="00F5078D">
            <w:pPr>
              <w:bidi w:val="0"/>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فروش</w:t>
            </w:r>
            <w:r w:rsidRPr="00F5078D">
              <w:rPr>
                <w:rFonts w:ascii="Arial" w:hAnsi="Arial" w:hint="cs"/>
                <w:b w:val="0"/>
                <w:bCs w:val="0"/>
                <w:sz w:val="26"/>
                <w:szCs w:val="26"/>
                <w:lang w:bidi="fa-IR"/>
              </w:rPr>
              <w:t xml:space="preserve"> </w:t>
            </w:r>
            <w:r w:rsidRPr="00F5078D">
              <w:rPr>
                <w:rFonts w:ascii="Arial" w:hAnsi="Arial" w:hint="cs"/>
                <w:b w:val="0"/>
                <w:bCs w:val="0"/>
                <w:sz w:val="26"/>
                <w:szCs w:val="26"/>
                <w:rtl/>
                <w:lang w:bidi="fa-IR"/>
              </w:rPr>
              <w:t>ساليانه</w:t>
            </w:r>
          </w:p>
        </w:tc>
        <w:tc>
          <w:tcPr>
            <w:tcW w:w="2542" w:type="dxa"/>
            <w:tcBorders>
              <w:top w:val="nil"/>
              <w:left w:val="single" w:sz="4" w:space="0" w:color="auto"/>
              <w:bottom w:val="single" w:sz="4" w:space="0" w:color="auto"/>
              <w:right w:val="nil"/>
            </w:tcBorders>
            <w:shd w:val="clear" w:color="000000" w:fill="FFFFFF"/>
            <w:noWrap/>
            <w:vAlign w:val="center"/>
            <w:hideMark/>
          </w:tcPr>
          <w:p w14:paraId="6FB876CE" w14:textId="77777777" w:rsidR="00F5078D" w:rsidRPr="00F5078D" w:rsidRDefault="00F5078D" w:rsidP="00F5078D">
            <w:pPr>
              <w:spacing w:line="240" w:lineRule="auto"/>
              <w:ind w:left="0" w:firstLine="0"/>
              <w:rPr>
                <w:rFonts w:ascii="Arial" w:hAnsi="Arial"/>
                <w:b w:val="0"/>
                <w:bCs w:val="0"/>
                <w:sz w:val="26"/>
                <w:szCs w:val="26"/>
                <w:lang w:bidi="fa-IR"/>
              </w:rPr>
            </w:pPr>
            <w:r w:rsidRPr="00F5078D">
              <w:rPr>
                <w:rFonts w:ascii="Arial" w:hAnsi="Arial" w:hint="cs"/>
                <w:b w:val="0"/>
                <w:bCs w:val="0"/>
                <w:sz w:val="26"/>
                <w:szCs w:val="26"/>
                <w:rtl/>
                <w:lang w:bidi="fa-IR"/>
              </w:rPr>
              <w:t>108,000,000</w:t>
            </w:r>
          </w:p>
        </w:tc>
        <w:tc>
          <w:tcPr>
            <w:tcW w:w="957" w:type="dxa"/>
            <w:tcBorders>
              <w:top w:val="nil"/>
              <w:left w:val="nil"/>
              <w:bottom w:val="single" w:sz="4" w:space="0" w:color="auto"/>
              <w:right w:val="nil"/>
            </w:tcBorders>
            <w:shd w:val="clear" w:color="000000" w:fill="FFFFFF"/>
            <w:noWrap/>
            <w:vAlign w:val="center"/>
            <w:hideMark/>
          </w:tcPr>
          <w:p w14:paraId="12B2A98F"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هزار ریال</w:t>
            </w:r>
          </w:p>
        </w:tc>
        <w:tc>
          <w:tcPr>
            <w:tcW w:w="280" w:type="dxa"/>
            <w:tcBorders>
              <w:top w:val="nil"/>
              <w:left w:val="nil"/>
              <w:bottom w:val="single" w:sz="4" w:space="0" w:color="auto"/>
              <w:right w:val="single" w:sz="4" w:space="0" w:color="auto"/>
            </w:tcBorders>
            <w:shd w:val="clear" w:color="000000" w:fill="FFFFFF"/>
            <w:noWrap/>
            <w:vAlign w:val="center"/>
            <w:hideMark/>
          </w:tcPr>
          <w:p w14:paraId="6B1F9C01"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Cambria" w:hAnsi="Cambria" w:cs="Cambria" w:hint="cs"/>
                <w:b w:val="0"/>
                <w:bCs w:val="0"/>
                <w:sz w:val="26"/>
                <w:szCs w:val="26"/>
                <w:rtl/>
                <w:lang w:bidi="fa-IR"/>
              </w:rPr>
              <w:t> </w:t>
            </w:r>
          </w:p>
        </w:tc>
        <w:tc>
          <w:tcPr>
            <w:tcW w:w="2149" w:type="dxa"/>
            <w:tcBorders>
              <w:top w:val="nil"/>
              <w:left w:val="single" w:sz="4" w:space="0" w:color="auto"/>
              <w:bottom w:val="single" w:sz="4" w:space="0" w:color="auto"/>
              <w:right w:val="nil"/>
            </w:tcBorders>
            <w:shd w:val="clear" w:color="000000" w:fill="FFFFFF"/>
            <w:noWrap/>
            <w:vAlign w:val="center"/>
            <w:hideMark/>
          </w:tcPr>
          <w:p w14:paraId="36B0B006" w14:textId="77777777" w:rsidR="00F5078D" w:rsidRPr="00F5078D" w:rsidRDefault="00F5078D" w:rsidP="00F5078D">
            <w:pPr>
              <w:spacing w:line="240" w:lineRule="auto"/>
              <w:ind w:left="0" w:firstLine="0"/>
              <w:rPr>
                <w:rFonts w:cs="Times New Roman"/>
                <w:b w:val="0"/>
                <w:bCs w:val="0"/>
                <w:sz w:val="26"/>
                <w:szCs w:val="26"/>
                <w:rtl/>
                <w:lang w:bidi="fa-IR"/>
              </w:rPr>
            </w:pPr>
            <w:r w:rsidRPr="00F5078D">
              <w:rPr>
                <w:rFonts w:cs="Times New Roman"/>
                <w:b w:val="0"/>
                <w:bCs w:val="0"/>
                <w:sz w:val="26"/>
                <w:szCs w:val="26"/>
                <w:rtl/>
                <w:lang w:bidi="fa-IR"/>
              </w:rPr>
              <w:t>€</w:t>
            </w:r>
          </w:p>
        </w:tc>
        <w:tc>
          <w:tcPr>
            <w:tcW w:w="1070" w:type="dxa"/>
            <w:tcBorders>
              <w:top w:val="nil"/>
              <w:left w:val="nil"/>
              <w:bottom w:val="single" w:sz="4" w:space="0" w:color="auto"/>
              <w:right w:val="single" w:sz="4" w:space="0" w:color="auto"/>
            </w:tcBorders>
            <w:shd w:val="clear" w:color="000000" w:fill="FFFFFF"/>
            <w:noWrap/>
            <w:vAlign w:val="center"/>
            <w:hideMark/>
          </w:tcPr>
          <w:p w14:paraId="335DB21E" w14:textId="77777777" w:rsidR="00F5078D" w:rsidRPr="00A81319" w:rsidRDefault="00F5078D" w:rsidP="00F5078D">
            <w:pPr>
              <w:spacing w:line="240" w:lineRule="auto"/>
              <w:ind w:left="0" w:firstLine="0"/>
              <w:rPr>
                <w:rFonts w:ascii="Arial" w:hAnsi="Arial"/>
                <w:b w:val="0"/>
                <w:bCs w:val="0"/>
                <w:sz w:val="26"/>
                <w:szCs w:val="26"/>
                <w:rtl/>
                <w:lang w:bidi="fa-IR"/>
              </w:rPr>
            </w:pPr>
            <w:r w:rsidRPr="00A81319">
              <w:rPr>
                <w:rFonts w:ascii="Arial" w:hAnsi="Arial"/>
                <w:b w:val="0"/>
                <w:bCs w:val="0"/>
                <w:sz w:val="26"/>
                <w:szCs w:val="26"/>
                <w:rtl/>
                <w:lang w:bidi="fa-IR"/>
              </w:rPr>
              <w:t>600,000</w:t>
            </w:r>
          </w:p>
        </w:tc>
        <w:tc>
          <w:tcPr>
            <w:tcW w:w="1596" w:type="dxa"/>
            <w:tcBorders>
              <w:top w:val="single" w:sz="4" w:space="0" w:color="auto"/>
              <w:left w:val="single" w:sz="4" w:space="0" w:color="auto"/>
              <w:bottom w:val="single" w:sz="4" w:space="0" w:color="auto"/>
              <w:right w:val="single" w:sz="8" w:space="0" w:color="000000"/>
            </w:tcBorders>
            <w:shd w:val="clear" w:color="auto" w:fill="auto"/>
            <w:noWrap/>
            <w:vAlign w:val="center"/>
            <w:hideMark/>
          </w:tcPr>
          <w:p w14:paraId="2C86FDDE" w14:textId="77777777" w:rsidR="00F5078D" w:rsidRPr="00F5078D" w:rsidRDefault="00F5078D" w:rsidP="00F5078D">
            <w:pPr>
              <w:spacing w:line="240" w:lineRule="auto"/>
              <w:ind w:left="0" w:firstLine="0"/>
              <w:rPr>
                <w:rFonts w:cs="Times New Roman"/>
                <w:b w:val="0"/>
                <w:bCs w:val="0"/>
                <w:sz w:val="26"/>
                <w:szCs w:val="26"/>
                <w:rtl/>
                <w:lang w:bidi="fa-IR"/>
              </w:rPr>
            </w:pPr>
            <w:r w:rsidRPr="00F5078D">
              <w:rPr>
                <w:rFonts w:cs="Times New Roman"/>
                <w:b w:val="0"/>
                <w:bCs w:val="0"/>
                <w:sz w:val="26"/>
                <w:szCs w:val="26"/>
                <w:lang w:bidi="fa-IR"/>
              </w:rPr>
              <w:t>Annual</w:t>
            </w:r>
            <w:r w:rsidRPr="00F5078D">
              <w:rPr>
                <w:rFonts w:cs="Times New Roman"/>
                <w:b w:val="0"/>
                <w:bCs w:val="0"/>
                <w:sz w:val="26"/>
                <w:szCs w:val="26"/>
                <w:rtl/>
                <w:lang w:bidi="fa-IR"/>
              </w:rPr>
              <w:t xml:space="preserve"> </w:t>
            </w:r>
            <w:r w:rsidRPr="00F5078D">
              <w:rPr>
                <w:rFonts w:cs="Times New Roman"/>
                <w:b w:val="0"/>
                <w:bCs w:val="0"/>
                <w:sz w:val="26"/>
                <w:szCs w:val="26"/>
                <w:lang w:bidi="fa-IR"/>
              </w:rPr>
              <w:t>Sale</w:t>
            </w:r>
          </w:p>
        </w:tc>
      </w:tr>
      <w:tr w:rsidR="00F5078D" w:rsidRPr="00F5078D" w14:paraId="48FF86AB" w14:textId="77777777" w:rsidTr="00412496">
        <w:trPr>
          <w:trHeight w:val="405"/>
          <w:jc w:val="center"/>
        </w:trPr>
        <w:tc>
          <w:tcPr>
            <w:tcW w:w="1646" w:type="dxa"/>
            <w:tcBorders>
              <w:top w:val="nil"/>
              <w:left w:val="single" w:sz="8" w:space="0" w:color="auto"/>
              <w:bottom w:val="single" w:sz="4" w:space="0" w:color="auto"/>
              <w:right w:val="single" w:sz="4" w:space="0" w:color="auto"/>
            </w:tcBorders>
            <w:shd w:val="clear" w:color="auto" w:fill="auto"/>
            <w:noWrap/>
            <w:vAlign w:val="center"/>
            <w:hideMark/>
          </w:tcPr>
          <w:p w14:paraId="34FD5960" w14:textId="77777777" w:rsidR="00F5078D" w:rsidRPr="00F5078D" w:rsidRDefault="00F5078D" w:rsidP="00F5078D">
            <w:pPr>
              <w:bidi w:val="0"/>
              <w:spacing w:line="240" w:lineRule="auto"/>
              <w:ind w:left="0" w:firstLine="0"/>
              <w:rPr>
                <w:rFonts w:ascii="Arial" w:hAnsi="Arial"/>
                <w:b w:val="0"/>
                <w:bCs w:val="0"/>
                <w:sz w:val="26"/>
                <w:szCs w:val="26"/>
                <w:rtl/>
                <w:lang w:bidi="fa-IR"/>
              </w:rPr>
            </w:pPr>
            <w:r w:rsidRPr="001407AE">
              <w:rPr>
                <w:rFonts w:asciiTheme="majorBidi" w:hAnsiTheme="majorBidi" w:cstheme="majorBidi"/>
                <w:b w:val="0"/>
                <w:bCs w:val="0"/>
                <w:lang w:bidi="fa-IR"/>
              </w:rPr>
              <w:t>(NPV)</w:t>
            </w:r>
            <w:r w:rsidRPr="00F5078D">
              <w:rPr>
                <w:rFonts w:ascii="Arial" w:hAnsi="Arial" w:hint="cs"/>
                <w:b w:val="0"/>
                <w:bCs w:val="0"/>
                <w:sz w:val="26"/>
                <w:szCs w:val="26"/>
                <w:lang w:bidi="fa-IR"/>
              </w:rPr>
              <w:t xml:space="preserve"> </w:t>
            </w:r>
            <w:r w:rsidRPr="00F5078D">
              <w:rPr>
                <w:rFonts w:ascii="Arial" w:hAnsi="Arial" w:hint="cs"/>
                <w:b w:val="0"/>
                <w:bCs w:val="0"/>
                <w:sz w:val="26"/>
                <w:szCs w:val="26"/>
                <w:rtl/>
                <w:lang w:bidi="fa-IR"/>
              </w:rPr>
              <w:t>ارزش خالص فعلي</w:t>
            </w:r>
          </w:p>
        </w:tc>
        <w:tc>
          <w:tcPr>
            <w:tcW w:w="2542" w:type="dxa"/>
            <w:tcBorders>
              <w:top w:val="nil"/>
              <w:left w:val="single" w:sz="4" w:space="0" w:color="auto"/>
              <w:bottom w:val="single" w:sz="4" w:space="0" w:color="auto"/>
              <w:right w:val="nil"/>
            </w:tcBorders>
            <w:shd w:val="clear" w:color="000000" w:fill="FFFFFF"/>
            <w:noWrap/>
            <w:vAlign w:val="center"/>
            <w:hideMark/>
          </w:tcPr>
          <w:p w14:paraId="765A941C" w14:textId="77777777" w:rsidR="00F5078D" w:rsidRPr="00F5078D" w:rsidRDefault="00F5078D" w:rsidP="00F5078D">
            <w:pPr>
              <w:spacing w:line="240" w:lineRule="auto"/>
              <w:ind w:left="0" w:firstLine="0"/>
              <w:rPr>
                <w:rFonts w:ascii="Arial" w:hAnsi="Arial"/>
                <w:b w:val="0"/>
                <w:bCs w:val="0"/>
                <w:sz w:val="26"/>
                <w:szCs w:val="26"/>
                <w:lang w:bidi="fa-IR"/>
              </w:rPr>
            </w:pPr>
            <w:r w:rsidRPr="00F5078D">
              <w:rPr>
                <w:rFonts w:ascii="Arial" w:hAnsi="Arial" w:hint="cs"/>
                <w:b w:val="0"/>
                <w:bCs w:val="0"/>
                <w:sz w:val="26"/>
                <w:szCs w:val="26"/>
                <w:rtl/>
                <w:lang w:bidi="fa-IR"/>
              </w:rPr>
              <w:t>188,033,511</w:t>
            </w:r>
          </w:p>
        </w:tc>
        <w:tc>
          <w:tcPr>
            <w:tcW w:w="957" w:type="dxa"/>
            <w:tcBorders>
              <w:top w:val="nil"/>
              <w:left w:val="nil"/>
              <w:bottom w:val="single" w:sz="4" w:space="0" w:color="auto"/>
              <w:right w:val="nil"/>
            </w:tcBorders>
            <w:shd w:val="clear" w:color="000000" w:fill="FFFFFF"/>
            <w:noWrap/>
            <w:vAlign w:val="center"/>
            <w:hideMark/>
          </w:tcPr>
          <w:p w14:paraId="0BF0E704"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هزار ریال</w:t>
            </w:r>
          </w:p>
        </w:tc>
        <w:tc>
          <w:tcPr>
            <w:tcW w:w="280" w:type="dxa"/>
            <w:tcBorders>
              <w:top w:val="nil"/>
              <w:left w:val="nil"/>
              <w:bottom w:val="single" w:sz="4" w:space="0" w:color="auto"/>
              <w:right w:val="single" w:sz="4" w:space="0" w:color="auto"/>
            </w:tcBorders>
            <w:shd w:val="clear" w:color="000000" w:fill="FFFFFF"/>
            <w:noWrap/>
            <w:vAlign w:val="center"/>
            <w:hideMark/>
          </w:tcPr>
          <w:p w14:paraId="33DB4D36"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Cambria" w:hAnsi="Cambria" w:cs="Cambria" w:hint="cs"/>
                <w:b w:val="0"/>
                <w:bCs w:val="0"/>
                <w:sz w:val="26"/>
                <w:szCs w:val="26"/>
                <w:rtl/>
                <w:lang w:bidi="fa-IR"/>
              </w:rPr>
              <w:t> </w:t>
            </w:r>
          </w:p>
        </w:tc>
        <w:tc>
          <w:tcPr>
            <w:tcW w:w="2149" w:type="dxa"/>
            <w:tcBorders>
              <w:top w:val="nil"/>
              <w:left w:val="single" w:sz="4" w:space="0" w:color="auto"/>
              <w:bottom w:val="single" w:sz="4" w:space="0" w:color="auto"/>
              <w:right w:val="nil"/>
            </w:tcBorders>
            <w:shd w:val="clear" w:color="000000" w:fill="FFFFFF"/>
            <w:noWrap/>
            <w:vAlign w:val="center"/>
            <w:hideMark/>
          </w:tcPr>
          <w:p w14:paraId="7F2DD267" w14:textId="77777777" w:rsidR="00F5078D" w:rsidRPr="00F5078D" w:rsidRDefault="00F5078D" w:rsidP="00F5078D">
            <w:pPr>
              <w:spacing w:line="240" w:lineRule="auto"/>
              <w:ind w:left="0" w:firstLine="0"/>
              <w:rPr>
                <w:rFonts w:cs="Times New Roman"/>
                <w:b w:val="0"/>
                <w:bCs w:val="0"/>
                <w:sz w:val="26"/>
                <w:szCs w:val="26"/>
                <w:rtl/>
                <w:lang w:bidi="fa-IR"/>
              </w:rPr>
            </w:pPr>
            <w:r w:rsidRPr="00F5078D">
              <w:rPr>
                <w:rFonts w:cs="Times New Roman"/>
                <w:b w:val="0"/>
                <w:bCs w:val="0"/>
                <w:sz w:val="26"/>
                <w:szCs w:val="26"/>
                <w:rtl/>
                <w:lang w:bidi="fa-IR"/>
              </w:rPr>
              <w:t>€</w:t>
            </w:r>
          </w:p>
        </w:tc>
        <w:tc>
          <w:tcPr>
            <w:tcW w:w="1070" w:type="dxa"/>
            <w:tcBorders>
              <w:top w:val="nil"/>
              <w:left w:val="nil"/>
              <w:bottom w:val="single" w:sz="4" w:space="0" w:color="auto"/>
              <w:right w:val="single" w:sz="4" w:space="0" w:color="auto"/>
            </w:tcBorders>
            <w:shd w:val="clear" w:color="000000" w:fill="FFFFFF"/>
            <w:noWrap/>
            <w:vAlign w:val="center"/>
            <w:hideMark/>
          </w:tcPr>
          <w:p w14:paraId="1BEDA5B1" w14:textId="77777777" w:rsidR="00F5078D" w:rsidRPr="00A81319" w:rsidRDefault="00F5078D" w:rsidP="00F5078D">
            <w:pPr>
              <w:spacing w:line="240" w:lineRule="auto"/>
              <w:ind w:left="0" w:firstLine="0"/>
              <w:rPr>
                <w:rFonts w:ascii="Arial" w:hAnsi="Arial"/>
                <w:b w:val="0"/>
                <w:bCs w:val="0"/>
                <w:sz w:val="26"/>
                <w:szCs w:val="26"/>
                <w:rtl/>
                <w:lang w:bidi="fa-IR"/>
              </w:rPr>
            </w:pPr>
            <w:r w:rsidRPr="00A81319">
              <w:rPr>
                <w:rFonts w:ascii="Arial" w:hAnsi="Arial"/>
                <w:b w:val="0"/>
                <w:bCs w:val="0"/>
                <w:sz w:val="26"/>
                <w:szCs w:val="26"/>
                <w:rtl/>
                <w:lang w:bidi="fa-IR"/>
              </w:rPr>
              <w:t>1,044,631</w:t>
            </w:r>
          </w:p>
        </w:tc>
        <w:tc>
          <w:tcPr>
            <w:tcW w:w="1596" w:type="dxa"/>
            <w:tcBorders>
              <w:top w:val="single" w:sz="4" w:space="0" w:color="auto"/>
              <w:left w:val="single" w:sz="4" w:space="0" w:color="auto"/>
              <w:bottom w:val="single" w:sz="4" w:space="0" w:color="auto"/>
              <w:right w:val="single" w:sz="8" w:space="0" w:color="000000"/>
            </w:tcBorders>
            <w:shd w:val="clear" w:color="auto" w:fill="auto"/>
            <w:noWrap/>
            <w:vAlign w:val="center"/>
            <w:hideMark/>
          </w:tcPr>
          <w:p w14:paraId="06FA3CEA" w14:textId="77777777" w:rsidR="00F5078D" w:rsidRPr="00F5078D" w:rsidRDefault="00F5078D" w:rsidP="00F5078D">
            <w:pPr>
              <w:spacing w:line="240" w:lineRule="auto"/>
              <w:ind w:left="0" w:firstLine="0"/>
              <w:rPr>
                <w:rFonts w:cs="Times New Roman"/>
                <w:b w:val="0"/>
                <w:bCs w:val="0"/>
                <w:sz w:val="26"/>
                <w:szCs w:val="26"/>
                <w:rtl/>
                <w:lang w:bidi="fa-IR"/>
              </w:rPr>
            </w:pPr>
            <w:r w:rsidRPr="00F5078D">
              <w:rPr>
                <w:rFonts w:cs="Times New Roman"/>
                <w:b w:val="0"/>
                <w:bCs w:val="0"/>
                <w:sz w:val="26"/>
                <w:szCs w:val="26"/>
                <w:lang w:bidi="fa-IR"/>
              </w:rPr>
              <w:t>Net</w:t>
            </w:r>
            <w:r w:rsidRPr="00F5078D">
              <w:rPr>
                <w:rFonts w:cs="Times New Roman"/>
                <w:b w:val="0"/>
                <w:bCs w:val="0"/>
                <w:sz w:val="26"/>
                <w:szCs w:val="26"/>
                <w:rtl/>
                <w:lang w:bidi="fa-IR"/>
              </w:rPr>
              <w:t xml:space="preserve"> </w:t>
            </w:r>
            <w:r w:rsidRPr="00F5078D">
              <w:rPr>
                <w:rFonts w:cs="Times New Roman"/>
                <w:b w:val="0"/>
                <w:bCs w:val="0"/>
                <w:sz w:val="26"/>
                <w:szCs w:val="26"/>
                <w:lang w:bidi="fa-IR"/>
              </w:rPr>
              <w:t>Present Value (NPV)</w:t>
            </w:r>
          </w:p>
        </w:tc>
      </w:tr>
      <w:tr w:rsidR="00F5078D" w:rsidRPr="00F5078D" w14:paraId="403FAAE5" w14:textId="77777777" w:rsidTr="00412496">
        <w:trPr>
          <w:trHeight w:val="405"/>
          <w:jc w:val="center"/>
        </w:trPr>
        <w:tc>
          <w:tcPr>
            <w:tcW w:w="1646" w:type="dxa"/>
            <w:tcBorders>
              <w:top w:val="nil"/>
              <w:left w:val="single" w:sz="8" w:space="0" w:color="auto"/>
              <w:bottom w:val="single" w:sz="4" w:space="0" w:color="auto"/>
              <w:right w:val="single" w:sz="4" w:space="0" w:color="auto"/>
            </w:tcBorders>
            <w:shd w:val="clear" w:color="auto" w:fill="auto"/>
            <w:noWrap/>
            <w:vAlign w:val="center"/>
            <w:hideMark/>
          </w:tcPr>
          <w:p w14:paraId="0DDE27AA" w14:textId="77777777" w:rsidR="00F5078D" w:rsidRPr="00F5078D" w:rsidRDefault="00F5078D" w:rsidP="00F5078D">
            <w:pPr>
              <w:bidi w:val="0"/>
              <w:spacing w:line="240" w:lineRule="auto"/>
              <w:ind w:left="0" w:firstLine="0"/>
              <w:rPr>
                <w:rFonts w:ascii="Arial" w:hAnsi="Arial"/>
                <w:b w:val="0"/>
                <w:bCs w:val="0"/>
                <w:sz w:val="26"/>
                <w:szCs w:val="26"/>
                <w:rtl/>
                <w:lang w:bidi="fa-IR"/>
              </w:rPr>
            </w:pPr>
            <w:r w:rsidRPr="001407AE">
              <w:rPr>
                <w:rFonts w:asciiTheme="majorBidi" w:hAnsiTheme="majorBidi" w:cstheme="majorBidi" w:hint="cs"/>
                <w:b w:val="0"/>
                <w:bCs w:val="0"/>
                <w:lang w:bidi="fa-IR"/>
              </w:rPr>
              <w:t>(BEP)</w:t>
            </w:r>
            <w:r w:rsidRPr="00F5078D">
              <w:rPr>
                <w:rFonts w:ascii="Arial" w:hAnsi="Arial" w:hint="cs"/>
                <w:b w:val="0"/>
                <w:bCs w:val="0"/>
                <w:sz w:val="26"/>
                <w:szCs w:val="26"/>
                <w:lang w:bidi="fa-IR"/>
              </w:rPr>
              <w:t xml:space="preserve"> </w:t>
            </w:r>
            <w:r w:rsidRPr="00F5078D">
              <w:rPr>
                <w:rFonts w:ascii="Arial" w:hAnsi="Arial" w:hint="cs"/>
                <w:b w:val="0"/>
                <w:bCs w:val="0"/>
                <w:sz w:val="26"/>
                <w:szCs w:val="26"/>
                <w:rtl/>
                <w:lang w:bidi="fa-IR"/>
              </w:rPr>
              <w:t>نقطه سر به سر</w:t>
            </w:r>
          </w:p>
        </w:tc>
        <w:tc>
          <w:tcPr>
            <w:tcW w:w="2542" w:type="dxa"/>
            <w:tcBorders>
              <w:top w:val="nil"/>
              <w:left w:val="single" w:sz="4" w:space="0" w:color="auto"/>
              <w:bottom w:val="single" w:sz="4" w:space="0" w:color="auto"/>
              <w:right w:val="nil"/>
            </w:tcBorders>
            <w:shd w:val="clear" w:color="000000" w:fill="FFFFFF"/>
            <w:noWrap/>
            <w:vAlign w:val="center"/>
            <w:hideMark/>
          </w:tcPr>
          <w:p w14:paraId="1EA45A8F" w14:textId="77777777" w:rsidR="00F5078D" w:rsidRPr="00F5078D" w:rsidRDefault="00F5078D" w:rsidP="00F5078D">
            <w:pPr>
              <w:spacing w:line="240" w:lineRule="auto"/>
              <w:ind w:left="0" w:firstLine="0"/>
              <w:rPr>
                <w:rFonts w:ascii="Arial" w:hAnsi="Arial"/>
                <w:b w:val="0"/>
                <w:bCs w:val="0"/>
                <w:sz w:val="26"/>
                <w:szCs w:val="26"/>
                <w:lang w:bidi="fa-IR"/>
              </w:rPr>
            </w:pPr>
            <w:r w:rsidRPr="00F5078D">
              <w:rPr>
                <w:rFonts w:ascii="Arial" w:hAnsi="Arial" w:hint="cs"/>
                <w:b w:val="0"/>
                <w:bCs w:val="0"/>
                <w:sz w:val="26"/>
                <w:szCs w:val="26"/>
                <w:rtl/>
                <w:lang w:bidi="fa-IR"/>
              </w:rPr>
              <w:t>27%</w:t>
            </w:r>
          </w:p>
        </w:tc>
        <w:tc>
          <w:tcPr>
            <w:tcW w:w="957" w:type="dxa"/>
            <w:tcBorders>
              <w:top w:val="nil"/>
              <w:left w:val="nil"/>
              <w:bottom w:val="single" w:sz="4" w:space="0" w:color="auto"/>
              <w:right w:val="nil"/>
            </w:tcBorders>
            <w:shd w:val="clear" w:color="000000" w:fill="FFFFFF"/>
            <w:noWrap/>
            <w:vAlign w:val="center"/>
            <w:hideMark/>
          </w:tcPr>
          <w:p w14:paraId="2232E376"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Cambria" w:hAnsi="Cambria" w:cs="Cambria" w:hint="cs"/>
                <w:b w:val="0"/>
                <w:bCs w:val="0"/>
                <w:sz w:val="26"/>
                <w:szCs w:val="26"/>
                <w:rtl/>
                <w:lang w:bidi="fa-IR"/>
              </w:rPr>
              <w:t> </w:t>
            </w:r>
          </w:p>
        </w:tc>
        <w:tc>
          <w:tcPr>
            <w:tcW w:w="280" w:type="dxa"/>
            <w:tcBorders>
              <w:top w:val="nil"/>
              <w:left w:val="nil"/>
              <w:bottom w:val="single" w:sz="4" w:space="0" w:color="auto"/>
              <w:right w:val="single" w:sz="4" w:space="0" w:color="auto"/>
            </w:tcBorders>
            <w:shd w:val="clear" w:color="000000" w:fill="FFFFFF"/>
            <w:noWrap/>
            <w:vAlign w:val="center"/>
            <w:hideMark/>
          </w:tcPr>
          <w:p w14:paraId="154CF299"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Cambria" w:hAnsi="Cambria" w:cs="Cambria" w:hint="cs"/>
                <w:b w:val="0"/>
                <w:bCs w:val="0"/>
                <w:sz w:val="26"/>
                <w:szCs w:val="26"/>
                <w:rtl/>
                <w:lang w:bidi="fa-IR"/>
              </w:rPr>
              <w:t> </w:t>
            </w:r>
          </w:p>
        </w:tc>
        <w:tc>
          <w:tcPr>
            <w:tcW w:w="2149" w:type="dxa"/>
            <w:tcBorders>
              <w:top w:val="nil"/>
              <w:left w:val="single" w:sz="4" w:space="0" w:color="auto"/>
              <w:bottom w:val="single" w:sz="4" w:space="0" w:color="auto"/>
              <w:right w:val="nil"/>
            </w:tcBorders>
            <w:shd w:val="clear" w:color="000000" w:fill="FFFFFF"/>
            <w:noWrap/>
            <w:vAlign w:val="center"/>
            <w:hideMark/>
          </w:tcPr>
          <w:p w14:paraId="44038B0F" w14:textId="77777777" w:rsidR="00F5078D" w:rsidRPr="00F5078D" w:rsidRDefault="00F5078D" w:rsidP="00F5078D">
            <w:pPr>
              <w:spacing w:line="240" w:lineRule="auto"/>
              <w:ind w:left="0" w:firstLine="0"/>
              <w:rPr>
                <w:rFonts w:cs="Times New Roman"/>
                <w:sz w:val="26"/>
                <w:szCs w:val="26"/>
                <w:rtl/>
                <w:lang w:bidi="fa-IR"/>
              </w:rPr>
            </w:pPr>
            <w:r w:rsidRPr="00F5078D">
              <w:rPr>
                <w:rFonts w:cs="Times New Roman"/>
                <w:sz w:val="26"/>
                <w:szCs w:val="26"/>
                <w:rtl/>
                <w:lang w:bidi="fa-IR"/>
              </w:rPr>
              <w:t> </w:t>
            </w:r>
          </w:p>
        </w:tc>
        <w:tc>
          <w:tcPr>
            <w:tcW w:w="1070" w:type="dxa"/>
            <w:tcBorders>
              <w:top w:val="nil"/>
              <w:left w:val="nil"/>
              <w:bottom w:val="single" w:sz="4" w:space="0" w:color="auto"/>
              <w:right w:val="single" w:sz="4" w:space="0" w:color="auto"/>
            </w:tcBorders>
            <w:shd w:val="clear" w:color="000000" w:fill="FFFFFF"/>
            <w:noWrap/>
            <w:vAlign w:val="center"/>
            <w:hideMark/>
          </w:tcPr>
          <w:p w14:paraId="56FA901F" w14:textId="77777777" w:rsidR="00F5078D" w:rsidRPr="00A81319" w:rsidRDefault="00F5078D" w:rsidP="00F5078D">
            <w:pPr>
              <w:spacing w:line="240" w:lineRule="auto"/>
              <w:ind w:left="0" w:firstLine="0"/>
              <w:rPr>
                <w:rFonts w:ascii="Arial" w:hAnsi="Arial"/>
                <w:b w:val="0"/>
                <w:bCs w:val="0"/>
                <w:sz w:val="26"/>
                <w:szCs w:val="26"/>
                <w:rtl/>
                <w:lang w:bidi="fa-IR"/>
              </w:rPr>
            </w:pPr>
            <w:r w:rsidRPr="00A81319">
              <w:rPr>
                <w:rFonts w:ascii="Arial" w:hAnsi="Arial"/>
                <w:b w:val="0"/>
                <w:bCs w:val="0"/>
                <w:sz w:val="26"/>
                <w:szCs w:val="26"/>
                <w:rtl/>
                <w:lang w:bidi="fa-IR"/>
              </w:rPr>
              <w:t>27%</w:t>
            </w:r>
          </w:p>
        </w:tc>
        <w:tc>
          <w:tcPr>
            <w:tcW w:w="1596" w:type="dxa"/>
            <w:tcBorders>
              <w:top w:val="single" w:sz="4" w:space="0" w:color="auto"/>
              <w:left w:val="single" w:sz="4" w:space="0" w:color="auto"/>
              <w:bottom w:val="single" w:sz="4" w:space="0" w:color="auto"/>
              <w:right w:val="single" w:sz="8" w:space="0" w:color="000000"/>
            </w:tcBorders>
            <w:shd w:val="clear" w:color="auto" w:fill="auto"/>
            <w:noWrap/>
            <w:vAlign w:val="center"/>
            <w:hideMark/>
          </w:tcPr>
          <w:p w14:paraId="6577CEA6" w14:textId="77777777" w:rsidR="00F5078D" w:rsidRPr="00F5078D" w:rsidRDefault="00F5078D" w:rsidP="00F5078D">
            <w:pPr>
              <w:spacing w:line="240" w:lineRule="auto"/>
              <w:ind w:left="0" w:firstLine="0"/>
              <w:rPr>
                <w:rFonts w:cs="Times New Roman"/>
                <w:b w:val="0"/>
                <w:bCs w:val="0"/>
                <w:sz w:val="26"/>
                <w:szCs w:val="26"/>
                <w:rtl/>
                <w:lang w:bidi="fa-IR"/>
              </w:rPr>
            </w:pPr>
            <w:r w:rsidRPr="00F5078D">
              <w:rPr>
                <w:rFonts w:cs="Times New Roman"/>
                <w:b w:val="0"/>
                <w:bCs w:val="0"/>
                <w:sz w:val="26"/>
                <w:szCs w:val="26"/>
                <w:lang w:bidi="fa-IR"/>
              </w:rPr>
              <w:t>Break</w:t>
            </w:r>
            <w:r w:rsidRPr="00F5078D">
              <w:rPr>
                <w:rFonts w:cs="Times New Roman"/>
                <w:b w:val="0"/>
                <w:bCs w:val="0"/>
                <w:sz w:val="26"/>
                <w:szCs w:val="26"/>
                <w:rtl/>
                <w:lang w:bidi="fa-IR"/>
              </w:rPr>
              <w:t xml:space="preserve"> </w:t>
            </w:r>
            <w:r w:rsidRPr="00F5078D">
              <w:rPr>
                <w:rFonts w:cs="Times New Roman"/>
                <w:b w:val="0"/>
                <w:bCs w:val="0"/>
                <w:sz w:val="26"/>
                <w:szCs w:val="26"/>
                <w:lang w:bidi="fa-IR"/>
              </w:rPr>
              <w:t>Even Point (BEP)</w:t>
            </w:r>
          </w:p>
        </w:tc>
      </w:tr>
      <w:tr w:rsidR="00F5078D" w:rsidRPr="00F5078D" w14:paraId="77538368" w14:textId="77777777" w:rsidTr="00412496">
        <w:trPr>
          <w:trHeight w:val="405"/>
          <w:jc w:val="center"/>
        </w:trPr>
        <w:tc>
          <w:tcPr>
            <w:tcW w:w="1646" w:type="dxa"/>
            <w:tcBorders>
              <w:top w:val="nil"/>
              <w:left w:val="single" w:sz="8" w:space="0" w:color="auto"/>
              <w:bottom w:val="single" w:sz="4" w:space="0" w:color="auto"/>
              <w:right w:val="single" w:sz="4" w:space="0" w:color="auto"/>
            </w:tcBorders>
            <w:shd w:val="clear" w:color="auto" w:fill="auto"/>
            <w:noWrap/>
            <w:vAlign w:val="center"/>
            <w:hideMark/>
          </w:tcPr>
          <w:p w14:paraId="658BDEF1" w14:textId="77777777" w:rsidR="00F5078D" w:rsidRPr="00F5078D" w:rsidRDefault="00F5078D" w:rsidP="00F5078D">
            <w:pPr>
              <w:bidi w:val="0"/>
              <w:spacing w:line="240" w:lineRule="auto"/>
              <w:ind w:left="0" w:firstLine="0"/>
              <w:rPr>
                <w:rFonts w:ascii="Arial" w:hAnsi="Arial"/>
                <w:b w:val="0"/>
                <w:bCs w:val="0"/>
                <w:sz w:val="26"/>
                <w:szCs w:val="26"/>
                <w:rtl/>
                <w:lang w:bidi="fa-IR"/>
              </w:rPr>
            </w:pPr>
            <w:r w:rsidRPr="001407AE">
              <w:rPr>
                <w:rFonts w:asciiTheme="majorBidi" w:hAnsiTheme="majorBidi" w:cstheme="majorBidi" w:hint="cs"/>
                <w:b w:val="0"/>
                <w:bCs w:val="0"/>
                <w:lang w:bidi="fa-IR"/>
              </w:rPr>
              <w:t>(IRR)</w:t>
            </w:r>
            <w:r w:rsidRPr="00F5078D">
              <w:rPr>
                <w:rFonts w:ascii="Arial" w:hAnsi="Arial" w:hint="cs"/>
                <w:b w:val="0"/>
                <w:bCs w:val="0"/>
                <w:sz w:val="26"/>
                <w:szCs w:val="26"/>
                <w:lang w:bidi="fa-IR"/>
              </w:rPr>
              <w:t xml:space="preserve"> </w:t>
            </w:r>
            <w:r w:rsidRPr="00F5078D">
              <w:rPr>
                <w:rFonts w:ascii="Arial" w:hAnsi="Arial" w:hint="cs"/>
                <w:b w:val="0"/>
                <w:bCs w:val="0"/>
                <w:sz w:val="26"/>
                <w:szCs w:val="26"/>
                <w:rtl/>
                <w:lang w:bidi="fa-IR"/>
              </w:rPr>
              <w:t>نرخ بازده داخلي</w:t>
            </w:r>
          </w:p>
        </w:tc>
        <w:tc>
          <w:tcPr>
            <w:tcW w:w="2542" w:type="dxa"/>
            <w:tcBorders>
              <w:top w:val="nil"/>
              <w:left w:val="single" w:sz="4" w:space="0" w:color="auto"/>
              <w:bottom w:val="single" w:sz="4" w:space="0" w:color="auto"/>
              <w:right w:val="nil"/>
            </w:tcBorders>
            <w:shd w:val="clear" w:color="000000" w:fill="FFFFFF"/>
            <w:noWrap/>
            <w:vAlign w:val="center"/>
            <w:hideMark/>
          </w:tcPr>
          <w:p w14:paraId="41F4B5E4" w14:textId="77777777" w:rsidR="00F5078D" w:rsidRPr="00F5078D" w:rsidRDefault="00F5078D" w:rsidP="00F5078D">
            <w:pPr>
              <w:spacing w:line="240" w:lineRule="auto"/>
              <w:ind w:left="0" w:firstLine="0"/>
              <w:rPr>
                <w:rFonts w:ascii="Arial" w:hAnsi="Arial"/>
                <w:b w:val="0"/>
                <w:bCs w:val="0"/>
                <w:sz w:val="26"/>
                <w:szCs w:val="26"/>
                <w:lang w:bidi="fa-IR"/>
              </w:rPr>
            </w:pPr>
            <w:r w:rsidRPr="00F5078D">
              <w:rPr>
                <w:rFonts w:ascii="Arial" w:hAnsi="Arial" w:hint="cs"/>
                <w:b w:val="0"/>
                <w:bCs w:val="0"/>
                <w:sz w:val="26"/>
                <w:szCs w:val="26"/>
                <w:rtl/>
                <w:lang w:bidi="fa-IR"/>
              </w:rPr>
              <w:t>68.77%</w:t>
            </w:r>
          </w:p>
        </w:tc>
        <w:tc>
          <w:tcPr>
            <w:tcW w:w="957" w:type="dxa"/>
            <w:tcBorders>
              <w:top w:val="nil"/>
              <w:left w:val="nil"/>
              <w:bottom w:val="single" w:sz="4" w:space="0" w:color="auto"/>
              <w:right w:val="nil"/>
            </w:tcBorders>
            <w:shd w:val="clear" w:color="000000" w:fill="FFFFFF"/>
            <w:noWrap/>
            <w:vAlign w:val="center"/>
            <w:hideMark/>
          </w:tcPr>
          <w:p w14:paraId="63F2CCB5"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Cambria" w:hAnsi="Cambria" w:cs="Cambria" w:hint="cs"/>
                <w:b w:val="0"/>
                <w:bCs w:val="0"/>
                <w:sz w:val="26"/>
                <w:szCs w:val="26"/>
                <w:rtl/>
                <w:lang w:bidi="fa-IR"/>
              </w:rPr>
              <w:t> </w:t>
            </w:r>
          </w:p>
        </w:tc>
        <w:tc>
          <w:tcPr>
            <w:tcW w:w="280" w:type="dxa"/>
            <w:tcBorders>
              <w:top w:val="nil"/>
              <w:left w:val="nil"/>
              <w:bottom w:val="single" w:sz="4" w:space="0" w:color="auto"/>
              <w:right w:val="single" w:sz="4" w:space="0" w:color="auto"/>
            </w:tcBorders>
            <w:shd w:val="clear" w:color="000000" w:fill="FFFFFF"/>
            <w:noWrap/>
            <w:vAlign w:val="center"/>
            <w:hideMark/>
          </w:tcPr>
          <w:p w14:paraId="74A436A2"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Cambria" w:hAnsi="Cambria" w:cs="Cambria" w:hint="cs"/>
                <w:b w:val="0"/>
                <w:bCs w:val="0"/>
                <w:sz w:val="26"/>
                <w:szCs w:val="26"/>
                <w:rtl/>
                <w:lang w:bidi="fa-IR"/>
              </w:rPr>
              <w:t> </w:t>
            </w:r>
          </w:p>
        </w:tc>
        <w:tc>
          <w:tcPr>
            <w:tcW w:w="2149" w:type="dxa"/>
            <w:tcBorders>
              <w:top w:val="nil"/>
              <w:left w:val="single" w:sz="4" w:space="0" w:color="auto"/>
              <w:bottom w:val="single" w:sz="4" w:space="0" w:color="auto"/>
              <w:right w:val="nil"/>
            </w:tcBorders>
            <w:shd w:val="clear" w:color="000000" w:fill="FFFFFF"/>
            <w:noWrap/>
            <w:vAlign w:val="center"/>
            <w:hideMark/>
          </w:tcPr>
          <w:p w14:paraId="5AD0E0DB" w14:textId="77777777" w:rsidR="00F5078D" w:rsidRPr="00F5078D" w:rsidRDefault="00F5078D" w:rsidP="00F5078D">
            <w:pPr>
              <w:spacing w:line="240" w:lineRule="auto"/>
              <w:ind w:left="0" w:firstLine="0"/>
              <w:rPr>
                <w:rFonts w:cs="Times New Roman"/>
                <w:sz w:val="26"/>
                <w:szCs w:val="26"/>
                <w:rtl/>
                <w:lang w:bidi="fa-IR"/>
              </w:rPr>
            </w:pPr>
            <w:r w:rsidRPr="00F5078D">
              <w:rPr>
                <w:rFonts w:cs="Times New Roman"/>
                <w:sz w:val="26"/>
                <w:szCs w:val="26"/>
                <w:rtl/>
                <w:lang w:bidi="fa-IR"/>
              </w:rPr>
              <w:t> </w:t>
            </w:r>
          </w:p>
        </w:tc>
        <w:tc>
          <w:tcPr>
            <w:tcW w:w="1070" w:type="dxa"/>
            <w:tcBorders>
              <w:top w:val="nil"/>
              <w:left w:val="nil"/>
              <w:bottom w:val="single" w:sz="4" w:space="0" w:color="auto"/>
              <w:right w:val="single" w:sz="4" w:space="0" w:color="auto"/>
            </w:tcBorders>
            <w:shd w:val="clear" w:color="000000" w:fill="FFFFFF"/>
            <w:noWrap/>
            <w:vAlign w:val="center"/>
            <w:hideMark/>
          </w:tcPr>
          <w:p w14:paraId="1A4F2314" w14:textId="77777777" w:rsidR="00F5078D" w:rsidRPr="00A81319" w:rsidRDefault="00F5078D" w:rsidP="00F5078D">
            <w:pPr>
              <w:spacing w:line="240" w:lineRule="auto"/>
              <w:ind w:left="0" w:firstLine="0"/>
              <w:rPr>
                <w:rFonts w:ascii="Arial" w:hAnsi="Arial"/>
                <w:b w:val="0"/>
                <w:bCs w:val="0"/>
                <w:sz w:val="26"/>
                <w:szCs w:val="26"/>
                <w:rtl/>
                <w:lang w:bidi="fa-IR"/>
              </w:rPr>
            </w:pPr>
            <w:r w:rsidRPr="00A81319">
              <w:rPr>
                <w:rFonts w:ascii="Arial" w:hAnsi="Arial"/>
                <w:b w:val="0"/>
                <w:bCs w:val="0"/>
                <w:sz w:val="26"/>
                <w:szCs w:val="26"/>
                <w:rtl/>
                <w:lang w:bidi="fa-IR"/>
              </w:rPr>
              <w:t>68.77%</w:t>
            </w:r>
          </w:p>
        </w:tc>
        <w:tc>
          <w:tcPr>
            <w:tcW w:w="1596" w:type="dxa"/>
            <w:tcBorders>
              <w:top w:val="single" w:sz="4" w:space="0" w:color="auto"/>
              <w:left w:val="single" w:sz="4" w:space="0" w:color="auto"/>
              <w:bottom w:val="single" w:sz="4" w:space="0" w:color="auto"/>
              <w:right w:val="single" w:sz="8" w:space="0" w:color="000000"/>
            </w:tcBorders>
            <w:shd w:val="clear" w:color="auto" w:fill="auto"/>
            <w:noWrap/>
            <w:vAlign w:val="center"/>
            <w:hideMark/>
          </w:tcPr>
          <w:p w14:paraId="690170DB" w14:textId="77777777" w:rsidR="00F5078D" w:rsidRPr="00F5078D" w:rsidRDefault="00F5078D" w:rsidP="00F5078D">
            <w:pPr>
              <w:spacing w:line="240" w:lineRule="auto"/>
              <w:ind w:left="0" w:firstLine="0"/>
              <w:rPr>
                <w:rFonts w:cs="Times New Roman"/>
                <w:b w:val="0"/>
                <w:bCs w:val="0"/>
                <w:sz w:val="26"/>
                <w:szCs w:val="26"/>
                <w:rtl/>
                <w:lang w:bidi="fa-IR"/>
              </w:rPr>
            </w:pPr>
            <w:r w:rsidRPr="00F5078D">
              <w:rPr>
                <w:rFonts w:cs="Times New Roman"/>
                <w:b w:val="0"/>
                <w:bCs w:val="0"/>
                <w:sz w:val="26"/>
                <w:szCs w:val="26"/>
                <w:lang w:bidi="fa-IR"/>
              </w:rPr>
              <w:t>Internal</w:t>
            </w:r>
            <w:r w:rsidRPr="00F5078D">
              <w:rPr>
                <w:rFonts w:cs="Times New Roman"/>
                <w:b w:val="0"/>
                <w:bCs w:val="0"/>
                <w:sz w:val="26"/>
                <w:szCs w:val="26"/>
                <w:rtl/>
                <w:lang w:bidi="fa-IR"/>
              </w:rPr>
              <w:t xml:space="preserve"> </w:t>
            </w:r>
            <w:r w:rsidRPr="00F5078D">
              <w:rPr>
                <w:rFonts w:cs="Times New Roman"/>
                <w:b w:val="0"/>
                <w:bCs w:val="0"/>
                <w:sz w:val="26"/>
                <w:szCs w:val="26"/>
                <w:lang w:bidi="fa-IR"/>
              </w:rPr>
              <w:t>Rate of Return (IRR)</w:t>
            </w:r>
          </w:p>
        </w:tc>
      </w:tr>
      <w:tr w:rsidR="00F5078D" w:rsidRPr="00F5078D" w14:paraId="40D2A79D" w14:textId="77777777" w:rsidTr="00412496">
        <w:trPr>
          <w:trHeight w:val="405"/>
          <w:jc w:val="center"/>
        </w:trPr>
        <w:tc>
          <w:tcPr>
            <w:tcW w:w="1646" w:type="dxa"/>
            <w:tcBorders>
              <w:top w:val="nil"/>
              <w:left w:val="single" w:sz="8" w:space="0" w:color="auto"/>
              <w:bottom w:val="single" w:sz="4" w:space="0" w:color="auto"/>
              <w:right w:val="single" w:sz="4" w:space="0" w:color="auto"/>
            </w:tcBorders>
            <w:shd w:val="clear" w:color="auto" w:fill="auto"/>
            <w:noWrap/>
            <w:vAlign w:val="center"/>
            <w:hideMark/>
          </w:tcPr>
          <w:p w14:paraId="59E524AA"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دوره بازگشت سرمايه</w:t>
            </w:r>
          </w:p>
        </w:tc>
        <w:tc>
          <w:tcPr>
            <w:tcW w:w="2542" w:type="dxa"/>
            <w:tcBorders>
              <w:top w:val="nil"/>
              <w:left w:val="single" w:sz="4" w:space="0" w:color="auto"/>
              <w:bottom w:val="single" w:sz="4" w:space="0" w:color="auto"/>
              <w:right w:val="nil"/>
            </w:tcBorders>
            <w:shd w:val="clear" w:color="000000" w:fill="FFFFFF"/>
            <w:noWrap/>
            <w:vAlign w:val="center"/>
            <w:hideMark/>
          </w:tcPr>
          <w:p w14:paraId="46BC7F93"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1.67</w:t>
            </w:r>
          </w:p>
        </w:tc>
        <w:tc>
          <w:tcPr>
            <w:tcW w:w="957" w:type="dxa"/>
            <w:tcBorders>
              <w:top w:val="nil"/>
              <w:left w:val="nil"/>
              <w:bottom w:val="single" w:sz="4" w:space="0" w:color="auto"/>
              <w:right w:val="nil"/>
            </w:tcBorders>
            <w:shd w:val="clear" w:color="000000" w:fill="FFFFFF"/>
            <w:noWrap/>
            <w:vAlign w:val="center"/>
            <w:hideMark/>
          </w:tcPr>
          <w:p w14:paraId="487700DF"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Cambria" w:hAnsi="Cambria" w:cs="Cambria" w:hint="cs"/>
                <w:b w:val="0"/>
                <w:bCs w:val="0"/>
                <w:sz w:val="26"/>
                <w:szCs w:val="26"/>
                <w:rtl/>
                <w:lang w:bidi="fa-IR"/>
              </w:rPr>
              <w:t> </w:t>
            </w:r>
          </w:p>
        </w:tc>
        <w:tc>
          <w:tcPr>
            <w:tcW w:w="280" w:type="dxa"/>
            <w:tcBorders>
              <w:top w:val="nil"/>
              <w:left w:val="nil"/>
              <w:bottom w:val="single" w:sz="4" w:space="0" w:color="auto"/>
              <w:right w:val="single" w:sz="4" w:space="0" w:color="auto"/>
            </w:tcBorders>
            <w:shd w:val="clear" w:color="000000" w:fill="FFFFFF"/>
            <w:noWrap/>
            <w:vAlign w:val="center"/>
            <w:hideMark/>
          </w:tcPr>
          <w:p w14:paraId="18693605"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Cambria" w:hAnsi="Cambria" w:cs="Cambria" w:hint="cs"/>
                <w:b w:val="0"/>
                <w:bCs w:val="0"/>
                <w:sz w:val="26"/>
                <w:szCs w:val="26"/>
                <w:rtl/>
                <w:lang w:bidi="fa-IR"/>
              </w:rPr>
              <w:t> </w:t>
            </w:r>
          </w:p>
        </w:tc>
        <w:tc>
          <w:tcPr>
            <w:tcW w:w="2149" w:type="dxa"/>
            <w:tcBorders>
              <w:top w:val="nil"/>
              <w:left w:val="single" w:sz="4" w:space="0" w:color="auto"/>
              <w:bottom w:val="single" w:sz="4" w:space="0" w:color="auto"/>
              <w:right w:val="nil"/>
            </w:tcBorders>
            <w:shd w:val="clear" w:color="000000" w:fill="FFFFFF"/>
            <w:noWrap/>
            <w:vAlign w:val="center"/>
            <w:hideMark/>
          </w:tcPr>
          <w:p w14:paraId="174A0A7A" w14:textId="77777777" w:rsidR="00F5078D" w:rsidRPr="00F5078D" w:rsidRDefault="00F5078D" w:rsidP="00F5078D">
            <w:pPr>
              <w:spacing w:line="240" w:lineRule="auto"/>
              <w:ind w:left="0" w:firstLine="0"/>
              <w:rPr>
                <w:rFonts w:cs="Times New Roman"/>
                <w:sz w:val="26"/>
                <w:szCs w:val="26"/>
                <w:rtl/>
                <w:lang w:bidi="fa-IR"/>
              </w:rPr>
            </w:pPr>
            <w:r w:rsidRPr="00F5078D">
              <w:rPr>
                <w:rFonts w:cs="Times New Roman"/>
                <w:sz w:val="26"/>
                <w:szCs w:val="26"/>
                <w:rtl/>
                <w:lang w:bidi="fa-IR"/>
              </w:rPr>
              <w:t> </w:t>
            </w:r>
          </w:p>
        </w:tc>
        <w:tc>
          <w:tcPr>
            <w:tcW w:w="1070" w:type="dxa"/>
            <w:tcBorders>
              <w:top w:val="nil"/>
              <w:left w:val="nil"/>
              <w:bottom w:val="single" w:sz="4" w:space="0" w:color="auto"/>
              <w:right w:val="single" w:sz="4" w:space="0" w:color="auto"/>
            </w:tcBorders>
            <w:shd w:val="clear" w:color="000000" w:fill="FFFFFF"/>
            <w:noWrap/>
            <w:vAlign w:val="center"/>
            <w:hideMark/>
          </w:tcPr>
          <w:p w14:paraId="0E80A7B1" w14:textId="77777777" w:rsidR="00F5078D" w:rsidRPr="00A81319" w:rsidRDefault="00F5078D" w:rsidP="00F5078D">
            <w:pPr>
              <w:spacing w:line="240" w:lineRule="auto"/>
              <w:ind w:left="0" w:firstLine="0"/>
              <w:rPr>
                <w:rFonts w:ascii="Arial" w:hAnsi="Arial"/>
                <w:b w:val="0"/>
                <w:bCs w:val="0"/>
                <w:sz w:val="26"/>
                <w:szCs w:val="26"/>
                <w:rtl/>
                <w:lang w:bidi="fa-IR"/>
              </w:rPr>
            </w:pPr>
            <w:r w:rsidRPr="00A81319">
              <w:rPr>
                <w:rFonts w:ascii="Arial" w:hAnsi="Arial"/>
                <w:b w:val="0"/>
                <w:bCs w:val="0"/>
                <w:sz w:val="26"/>
                <w:szCs w:val="26"/>
                <w:rtl/>
                <w:lang w:bidi="fa-IR"/>
              </w:rPr>
              <w:t>1.67</w:t>
            </w:r>
          </w:p>
        </w:tc>
        <w:tc>
          <w:tcPr>
            <w:tcW w:w="1596" w:type="dxa"/>
            <w:tcBorders>
              <w:top w:val="single" w:sz="4" w:space="0" w:color="auto"/>
              <w:left w:val="nil"/>
              <w:bottom w:val="single" w:sz="4" w:space="0" w:color="auto"/>
              <w:right w:val="single" w:sz="8" w:space="0" w:color="000000"/>
            </w:tcBorders>
            <w:shd w:val="clear" w:color="auto" w:fill="auto"/>
            <w:noWrap/>
            <w:vAlign w:val="center"/>
            <w:hideMark/>
          </w:tcPr>
          <w:p w14:paraId="78ADDBB5" w14:textId="77777777" w:rsidR="00F5078D" w:rsidRPr="00F5078D" w:rsidRDefault="00F5078D" w:rsidP="00F5078D">
            <w:pPr>
              <w:spacing w:line="240" w:lineRule="auto"/>
              <w:ind w:left="0" w:firstLine="0"/>
              <w:rPr>
                <w:rFonts w:cs="Times New Roman"/>
                <w:b w:val="0"/>
                <w:bCs w:val="0"/>
                <w:sz w:val="26"/>
                <w:szCs w:val="26"/>
                <w:rtl/>
                <w:lang w:bidi="fa-IR"/>
              </w:rPr>
            </w:pPr>
            <w:r w:rsidRPr="00F5078D">
              <w:rPr>
                <w:rFonts w:cs="Times New Roman"/>
                <w:b w:val="0"/>
                <w:bCs w:val="0"/>
                <w:sz w:val="26"/>
                <w:szCs w:val="26"/>
                <w:lang w:bidi="fa-IR"/>
              </w:rPr>
              <w:t>Investment</w:t>
            </w:r>
            <w:r w:rsidRPr="00F5078D">
              <w:rPr>
                <w:rFonts w:cs="Times New Roman"/>
                <w:b w:val="0"/>
                <w:bCs w:val="0"/>
                <w:sz w:val="26"/>
                <w:szCs w:val="26"/>
                <w:rtl/>
                <w:lang w:bidi="fa-IR"/>
              </w:rPr>
              <w:t xml:space="preserve"> </w:t>
            </w:r>
            <w:r w:rsidRPr="00F5078D">
              <w:rPr>
                <w:rFonts w:cs="Times New Roman"/>
                <w:b w:val="0"/>
                <w:bCs w:val="0"/>
                <w:sz w:val="26"/>
                <w:szCs w:val="26"/>
                <w:lang w:bidi="fa-IR"/>
              </w:rPr>
              <w:t>Return Period</w:t>
            </w:r>
          </w:p>
        </w:tc>
      </w:tr>
      <w:tr w:rsidR="00F5078D" w:rsidRPr="00F5078D" w14:paraId="6BD63951" w14:textId="77777777" w:rsidTr="00412496">
        <w:trPr>
          <w:trHeight w:val="405"/>
          <w:jc w:val="center"/>
        </w:trPr>
        <w:tc>
          <w:tcPr>
            <w:tcW w:w="1646" w:type="dxa"/>
            <w:tcBorders>
              <w:top w:val="nil"/>
              <w:left w:val="single" w:sz="8" w:space="0" w:color="auto"/>
              <w:bottom w:val="single" w:sz="4" w:space="0" w:color="auto"/>
              <w:right w:val="single" w:sz="4" w:space="0" w:color="auto"/>
            </w:tcBorders>
            <w:shd w:val="clear" w:color="auto" w:fill="auto"/>
            <w:noWrap/>
            <w:vAlign w:val="center"/>
            <w:hideMark/>
          </w:tcPr>
          <w:p w14:paraId="6C750B6C"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حقوق صاحبان سهام</w:t>
            </w:r>
          </w:p>
        </w:tc>
        <w:tc>
          <w:tcPr>
            <w:tcW w:w="2542" w:type="dxa"/>
            <w:tcBorders>
              <w:top w:val="nil"/>
              <w:left w:val="single" w:sz="4" w:space="0" w:color="auto"/>
              <w:bottom w:val="single" w:sz="4" w:space="0" w:color="auto"/>
              <w:right w:val="nil"/>
            </w:tcBorders>
            <w:shd w:val="clear" w:color="000000" w:fill="FFFFFF"/>
            <w:noWrap/>
            <w:vAlign w:val="center"/>
            <w:hideMark/>
          </w:tcPr>
          <w:p w14:paraId="614422D2"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76,934,924</w:t>
            </w:r>
          </w:p>
        </w:tc>
        <w:tc>
          <w:tcPr>
            <w:tcW w:w="957" w:type="dxa"/>
            <w:tcBorders>
              <w:top w:val="nil"/>
              <w:left w:val="nil"/>
              <w:bottom w:val="single" w:sz="4" w:space="0" w:color="auto"/>
              <w:right w:val="nil"/>
            </w:tcBorders>
            <w:shd w:val="clear" w:color="000000" w:fill="FFFFFF"/>
            <w:noWrap/>
            <w:vAlign w:val="center"/>
            <w:hideMark/>
          </w:tcPr>
          <w:p w14:paraId="0DF8C469"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هزار ریال</w:t>
            </w:r>
          </w:p>
        </w:tc>
        <w:tc>
          <w:tcPr>
            <w:tcW w:w="280" w:type="dxa"/>
            <w:tcBorders>
              <w:top w:val="nil"/>
              <w:left w:val="nil"/>
              <w:bottom w:val="single" w:sz="4" w:space="0" w:color="auto"/>
              <w:right w:val="single" w:sz="4" w:space="0" w:color="auto"/>
            </w:tcBorders>
            <w:shd w:val="clear" w:color="000000" w:fill="FFFFFF"/>
            <w:noWrap/>
            <w:vAlign w:val="center"/>
            <w:hideMark/>
          </w:tcPr>
          <w:p w14:paraId="1B9395C3"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Cambria" w:hAnsi="Cambria" w:cs="Cambria" w:hint="cs"/>
                <w:b w:val="0"/>
                <w:bCs w:val="0"/>
                <w:sz w:val="26"/>
                <w:szCs w:val="26"/>
                <w:rtl/>
                <w:lang w:bidi="fa-IR"/>
              </w:rPr>
              <w:t> </w:t>
            </w:r>
          </w:p>
        </w:tc>
        <w:tc>
          <w:tcPr>
            <w:tcW w:w="2149" w:type="dxa"/>
            <w:tcBorders>
              <w:top w:val="nil"/>
              <w:left w:val="single" w:sz="4" w:space="0" w:color="auto"/>
              <w:bottom w:val="single" w:sz="4" w:space="0" w:color="auto"/>
              <w:right w:val="nil"/>
            </w:tcBorders>
            <w:shd w:val="clear" w:color="000000" w:fill="FFFFFF"/>
            <w:noWrap/>
            <w:vAlign w:val="center"/>
            <w:hideMark/>
          </w:tcPr>
          <w:p w14:paraId="07E5145D" w14:textId="77777777" w:rsidR="00F5078D" w:rsidRPr="00F5078D" w:rsidRDefault="00F5078D" w:rsidP="00F5078D">
            <w:pPr>
              <w:spacing w:line="240" w:lineRule="auto"/>
              <w:ind w:left="0" w:firstLine="0"/>
              <w:rPr>
                <w:rFonts w:cs="Times New Roman"/>
                <w:sz w:val="26"/>
                <w:szCs w:val="26"/>
                <w:rtl/>
                <w:lang w:bidi="fa-IR"/>
              </w:rPr>
            </w:pPr>
            <w:r w:rsidRPr="00F5078D">
              <w:rPr>
                <w:rFonts w:cs="Times New Roman"/>
                <w:sz w:val="26"/>
                <w:szCs w:val="26"/>
                <w:rtl/>
                <w:lang w:bidi="fa-IR"/>
              </w:rPr>
              <w:t>€</w:t>
            </w:r>
          </w:p>
        </w:tc>
        <w:tc>
          <w:tcPr>
            <w:tcW w:w="1070" w:type="dxa"/>
            <w:tcBorders>
              <w:top w:val="nil"/>
              <w:left w:val="nil"/>
              <w:bottom w:val="single" w:sz="4" w:space="0" w:color="auto"/>
              <w:right w:val="single" w:sz="4" w:space="0" w:color="auto"/>
            </w:tcBorders>
            <w:shd w:val="clear" w:color="000000" w:fill="FFFFFF"/>
            <w:noWrap/>
            <w:vAlign w:val="center"/>
            <w:hideMark/>
          </w:tcPr>
          <w:p w14:paraId="7A4AE1F0" w14:textId="77777777" w:rsidR="00F5078D" w:rsidRPr="00A81319" w:rsidRDefault="00F5078D" w:rsidP="00F5078D">
            <w:pPr>
              <w:spacing w:line="240" w:lineRule="auto"/>
              <w:ind w:left="0" w:firstLine="0"/>
              <w:rPr>
                <w:rFonts w:ascii="Arial" w:hAnsi="Arial"/>
                <w:b w:val="0"/>
                <w:bCs w:val="0"/>
                <w:sz w:val="26"/>
                <w:szCs w:val="26"/>
                <w:rtl/>
                <w:lang w:bidi="fa-IR"/>
              </w:rPr>
            </w:pPr>
            <w:r w:rsidRPr="00A81319">
              <w:rPr>
                <w:rFonts w:ascii="Arial" w:hAnsi="Arial"/>
                <w:b w:val="0"/>
                <w:bCs w:val="0"/>
                <w:sz w:val="26"/>
                <w:szCs w:val="26"/>
                <w:rtl/>
                <w:lang w:bidi="fa-IR"/>
              </w:rPr>
              <w:t>427,416</w:t>
            </w:r>
          </w:p>
        </w:tc>
        <w:tc>
          <w:tcPr>
            <w:tcW w:w="1596" w:type="dxa"/>
            <w:tcBorders>
              <w:top w:val="single" w:sz="4" w:space="0" w:color="auto"/>
              <w:left w:val="nil"/>
              <w:bottom w:val="single" w:sz="4" w:space="0" w:color="auto"/>
              <w:right w:val="single" w:sz="8" w:space="0" w:color="000000"/>
            </w:tcBorders>
            <w:shd w:val="clear" w:color="auto" w:fill="auto"/>
            <w:noWrap/>
            <w:vAlign w:val="center"/>
            <w:hideMark/>
          </w:tcPr>
          <w:p w14:paraId="25CAB032" w14:textId="77777777" w:rsidR="00F5078D" w:rsidRPr="00F5078D" w:rsidRDefault="00F5078D" w:rsidP="00F5078D">
            <w:pPr>
              <w:spacing w:line="240" w:lineRule="auto"/>
              <w:ind w:left="0" w:firstLine="0"/>
              <w:rPr>
                <w:rFonts w:cs="Times New Roman"/>
                <w:b w:val="0"/>
                <w:bCs w:val="0"/>
                <w:sz w:val="26"/>
                <w:szCs w:val="26"/>
                <w:rtl/>
                <w:lang w:bidi="fa-IR"/>
              </w:rPr>
            </w:pPr>
            <w:r w:rsidRPr="00F5078D">
              <w:rPr>
                <w:rFonts w:cs="Times New Roman"/>
                <w:b w:val="0"/>
                <w:bCs w:val="0"/>
                <w:sz w:val="26"/>
                <w:szCs w:val="26"/>
                <w:lang w:bidi="fa-IR"/>
              </w:rPr>
              <w:t>Equity</w:t>
            </w:r>
          </w:p>
        </w:tc>
      </w:tr>
      <w:tr w:rsidR="00F5078D" w:rsidRPr="00F5078D" w14:paraId="02F174FE" w14:textId="77777777" w:rsidTr="00412496">
        <w:trPr>
          <w:trHeight w:val="420"/>
          <w:jc w:val="center"/>
        </w:trPr>
        <w:tc>
          <w:tcPr>
            <w:tcW w:w="1646" w:type="dxa"/>
            <w:tcBorders>
              <w:top w:val="nil"/>
              <w:left w:val="single" w:sz="8" w:space="0" w:color="auto"/>
              <w:bottom w:val="single" w:sz="8" w:space="0" w:color="auto"/>
              <w:right w:val="single" w:sz="4" w:space="0" w:color="auto"/>
            </w:tcBorders>
            <w:shd w:val="clear" w:color="auto" w:fill="auto"/>
            <w:noWrap/>
            <w:vAlign w:val="center"/>
            <w:hideMark/>
          </w:tcPr>
          <w:p w14:paraId="1461B963"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تأمين مالي</w:t>
            </w:r>
          </w:p>
        </w:tc>
        <w:tc>
          <w:tcPr>
            <w:tcW w:w="2542" w:type="dxa"/>
            <w:tcBorders>
              <w:top w:val="nil"/>
              <w:left w:val="single" w:sz="4" w:space="0" w:color="auto"/>
              <w:bottom w:val="single" w:sz="8" w:space="0" w:color="auto"/>
              <w:right w:val="nil"/>
            </w:tcBorders>
            <w:shd w:val="clear" w:color="000000" w:fill="FFFFFF"/>
            <w:noWrap/>
            <w:vAlign w:val="center"/>
            <w:hideMark/>
          </w:tcPr>
          <w:p w14:paraId="0411C03E"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0</w:t>
            </w:r>
          </w:p>
        </w:tc>
        <w:tc>
          <w:tcPr>
            <w:tcW w:w="957" w:type="dxa"/>
            <w:tcBorders>
              <w:top w:val="nil"/>
              <w:left w:val="nil"/>
              <w:bottom w:val="single" w:sz="8" w:space="0" w:color="auto"/>
              <w:right w:val="nil"/>
            </w:tcBorders>
            <w:shd w:val="clear" w:color="000000" w:fill="FFFFFF"/>
            <w:noWrap/>
            <w:vAlign w:val="center"/>
            <w:hideMark/>
          </w:tcPr>
          <w:p w14:paraId="3808C39F"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Cambria" w:hAnsi="Cambria" w:cs="Cambria" w:hint="cs"/>
                <w:b w:val="0"/>
                <w:bCs w:val="0"/>
                <w:sz w:val="26"/>
                <w:szCs w:val="26"/>
                <w:rtl/>
                <w:lang w:bidi="fa-IR"/>
              </w:rPr>
              <w:t> </w:t>
            </w:r>
          </w:p>
        </w:tc>
        <w:tc>
          <w:tcPr>
            <w:tcW w:w="280" w:type="dxa"/>
            <w:tcBorders>
              <w:top w:val="nil"/>
              <w:left w:val="nil"/>
              <w:bottom w:val="single" w:sz="8" w:space="0" w:color="auto"/>
              <w:right w:val="single" w:sz="4" w:space="0" w:color="auto"/>
            </w:tcBorders>
            <w:shd w:val="clear" w:color="000000" w:fill="FFFFFF"/>
            <w:noWrap/>
            <w:vAlign w:val="center"/>
            <w:hideMark/>
          </w:tcPr>
          <w:p w14:paraId="43456DF9"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Cambria" w:hAnsi="Cambria" w:cs="Cambria" w:hint="cs"/>
                <w:b w:val="0"/>
                <w:bCs w:val="0"/>
                <w:sz w:val="26"/>
                <w:szCs w:val="26"/>
                <w:rtl/>
                <w:lang w:bidi="fa-IR"/>
              </w:rPr>
              <w:t> </w:t>
            </w:r>
          </w:p>
        </w:tc>
        <w:tc>
          <w:tcPr>
            <w:tcW w:w="2149" w:type="dxa"/>
            <w:tcBorders>
              <w:top w:val="nil"/>
              <w:left w:val="single" w:sz="4" w:space="0" w:color="auto"/>
              <w:bottom w:val="single" w:sz="8" w:space="0" w:color="auto"/>
              <w:right w:val="nil"/>
            </w:tcBorders>
            <w:shd w:val="clear" w:color="000000" w:fill="FFFFFF"/>
            <w:noWrap/>
            <w:vAlign w:val="center"/>
            <w:hideMark/>
          </w:tcPr>
          <w:p w14:paraId="5998C0AC" w14:textId="77777777" w:rsidR="00F5078D" w:rsidRPr="00F5078D" w:rsidRDefault="00F5078D" w:rsidP="00F5078D">
            <w:pPr>
              <w:spacing w:line="240" w:lineRule="auto"/>
              <w:ind w:left="0" w:firstLine="0"/>
              <w:rPr>
                <w:rFonts w:cs="Times New Roman"/>
                <w:sz w:val="26"/>
                <w:szCs w:val="26"/>
                <w:rtl/>
                <w:lang w:bidi="fa-IR"/>
              </w:rPr>
            </w:pPr>
            <w:r w:rsidRPr="00F5078D">
              <w:rPr>
                <w:rFonts w:cs="Times New Roman"/>
                <w:sz w:val="26"/>
                <w:szCs w:val="26"/>
                <w:rtl/>
                <w:lang w:bidi="fa-IR"/>
              </w:rPr>
              <w:t> </w:t>
            </w:r>
          </w:p>
        </w:tc>
        <w:tc>
          <w:tcPr>
            <w:tcW w:w="1070" w:type="dxa"/>
            <w:tcBorders>
              <w:top w:val="nil"/>
              <w:left w:val="nil"/>
              <w:bottom w:val="single" w:sz="8" w:space="0" w:color="auto"/>
              <w:right w:val="single" w:sz="4" w:space="0" w:color="auto"/>
            </w:tcBorders>
            <w:shd w:val="clear" w:color="000000" w:fill="FFFFFF"/>
            <w:noWrap/>
            <w:vAlign w:val="center"/>
            <w:hideMark/>
          </w:tcPr>
          <w:p w14:paraId="542470CF" w14:textId="77777777" w:rsidR="00F5078D" w:rsidRPr="00A81319" w:rsidRDefault="00F5078D" w:rsidP="00F5078D">
            <w:pPr>
              <w:spacing w:line="240" w:lineRule="auto"/>
              <w:ind w:left="0" w:firstLine="0"/>
              <w:rPr>
                <w:rFonts w:ascii="Arial" w:hAnsi="Arial"/>
                <w:b w:val="0"/>
                <w:bCs w:val="0"/>
                <w:sz w:val="26"/>
                <w:szCs w:val="26"/>
                <w:rtl/>
                <w:lang w:bidi="fa-IR"/>
              </w:rPr>
            </w:pPr>
            <w:r w:rsidRPr="00A81319">
              <w:rPr>
                <w:rFonts w:ascii="Arial" w:hAnsi="Arial"/>
                <w:b w:val="0"/>
                <w:bCs w:val="0"/>
                <w:sz w:val="26"/>
                <w:szCs w:val="26"/>
                <w:rtl/>
                <w:lang w:bidi="fa-IR"/>
              </w:rPr>
              <w:t>0</w:t>
            </w:r>
          </w:p>
        </w:tc>
        <w:tc>
          <w:tcPr>
            <w:tcW w:w="1596" w:type="dxa"/>
            <w:tcBorders>
              <w:top w:val="single" w:sz="4" w:space="0" w:color="auto"/>
              <w:left w:val="nil"/>
              <w:bottom w:val="single" w:sz="8" w:space="0" w:color="auto"/>
              <w:right w:val="single" w:sz="8" w:space="0" w:color="000000"/>
            </w:tcBorders>
            <w:shd w:val="clear" w:color="auto" w:fill="auto"/>
            <w:noWrap/>
            <w:vAlign w:val="center"/>
            <w:hideMark/>
          </w:tcPr>
          <w:p w14:paraId="15088560" w14:textId="77777777" w:rsidR="00F5078D" w:rsidRPr="00F5078D" w:rsidRDefault="00F5078D" w:rsidP="00F5078D">
            <w:pPr>
              <w:spacing w:line="240" w:lineRule="auto"/>
              <w:ind w:left="0" w:firstLine="0"/>
              <w:rPr>
                <w:rFonts w:cs="Times New Roman"/>
                <w:b w:val="0"/>
                <w:bCs w:val="0"/>
                <w:sz w:val="26"/>
                <w:szCs w:val="26"/>
                <w:rtl/>
                <w:lang w:bidi="fa-IR"/>
              </w:rPr>
            </w:pPr>
            <w:r w:rsidRPr="00F5078D">
              <w:rPr>
                <w:rFonts w:cs="Times New Roman"/>
                <w:b w:val="0"/>
                <w:bCs w:val="0"/>
                <w:sz w:val="26"/>
                <w:szCs w:val="26"/>
                <w:lang w:bidi="fa-IR"/>
              </w:rPr>
              <w:t>Finance</w:t>
            </w:r>
          </w:p>
        </w:tc>
      </w:tr>
    </w:tbl>
    <w:p w14:paraId="0421E1D5" w14:textId="77777777" w:rsidR="00095644" w:rsidRDefault="00095644" w:rsidP="00095644"/>
    <w:p w14:paraId="22E16CA5" w14:textId="77777777" w:rsidR="00095644" w:rsidRDefault="00095644" w:rsidP="00095644"/>
    <w:p w14:paraId="3D11AC41" w14:textId="77777777" w:rsidR="00EF4A36" w:rsidRDefault="00EF4A36" w:rsidP="00566CB2">
      <w:pPr>
        <w:spacing w:line="240" w:lineRule="auto"/>
        <w:ind w:left="0" w:firstLine="0"/>
        <w:rPr>
          <w:b w:val="0"/>
          <w:i/>
          <w:iCs/>
          <w:rtl/>
        </w:rPr>
      </w:pPr>
    </w:p>
    <w:p w14:paraId="6A0A1EA7" w14:textId="77777777" w:rsidR="00EF4A36" w:rsidRDefault="00EF4A36" w:rsidP="00566CB2">
      <w:pPr>
        <w:spacing w:line="240" w:lineRule="auto"/>
        <w:ind w:left="0" w:firstLine="0"/>
        <w:rPr>
          <w:b w:val="0"/>
          <w:i/>
          <w:iCs/>
          <w:rtl/>
        </w:rPr>
      </w:pPr>
    </w:p>
    <w:p w14:paraId="2146D785" w14:textId="77777777" w:rsidR="00EF4A36" w:rsidRDefault="00EF4A36" w:rsidP="00566CB2">
      <w:pPr>
        <w:spacing w:line="240" w:lineRule="auto"/>
        <w:ind w:left="0" w:firstLine="0"/>
        <w:rPr>
          <w:b w:val="0"/>
          <w:i/>
          <w:iCs/>
          <w:rtl/>
        </w:rPr>
      </w:pPr>
    </w:p>
    <w:p w14:paraId="35C6BD8B" w14:textId="77777777" w:rsidR="00EF4A36" w:rsidRDefault="00EF4A36" w:rsidP="00566CB2">
      <w:pPr>
        <w:spacing w:line="240" w:lineRule="auto"/>
        <w:ind w:left="0" w:firstLine="0"/>
        <w:rPr>
          <w:b w:val="0"/>
          <w:i/>
          <w:iCs/>
          <w:rtl/>
        </w:rPr>
      </w:pPr>
    </w:p>
    <w:p w14:paraId="24624820" w14:textId="77777777" w:rsidR="00EF4A36" w:rsidRDefault="00EF4A36" w:rsidP="00566CB2">
      <w:pPr>
        <w:spacing w:line="240" w:lineRule="auto"/>
        <w:ind w:left="0" w:firstLine="0"/>
        <w:rPr>
          <w:b w:val="0"/>
          <w:i/>
          <w:iCs/>
          <w:rtl/>
        </w:rPr>
      </w:pPr>
    </w:p>
    <w:p w14:paraId="6975CA2A" w14:textId="77777777" w:rsidR="00EF4A36" w:rsidRDefault="00EF4A36" w:rsidP="00566CB2">
      <w:pPr>
        <w:spacing w:line="240" w:lineRule="auto"/>
        <w:ind w:left="0" w:firstLine="0"/>
        <w:rPr>
          <w:b w:val="0"/>
          <w:i/>
          <w:iCs/>
          <w:rtl/>
        </w:rPr>
      </w:pPr>
    </w:p>
    <w:p w14:paraId="66D9A597" w14:textId="77777777" w:rsidR="00EF4A36" w:rsidRDefault="00EF4A36" w:rsidP="00566CB2">
      <w:pPr>
        <w:spacing w:line="240" w:lineRule="auto"/>
        <w:ind w:left="0" w:firstLine="0"/>
        <w:rPr>
          <w:b w:val="0"/>
          <w:i/>
          <w:iCs/>
          <w:rtl/>
        </w:rPr>
      </w:pPr>
    </w:p>
    <w:p w14:paraId="46B2871E" w14:textId="77777777" w:rsidR="00EF4A36" w:rsidRDefault="00EF4A36" w:rsidP="00566CB2">
      <w:pPr>
        <w:spacing w:line="240" w:lineRule="auto"/>
        <w:ind w:left="0" w:firstLine="0"/>
        <w:rPr>
          <w:b w:val="0"/>
          <w:i/>
          <w:iCs/>
          <w:rtl/>
        </w:rPr>
      </w:pPr>
    </w:p>
    <w:p w14:paraId="49F66E01" w14:textId="77777777" w:rsidR="00EF4A36" w:rsidRDefault="00EF4A36" w:rsidP="00566CB2">
      <w:pPr>
        <w:spacing w:line="240" w:lineRule="auto"/>
        <w:ind w:left="0" w:firstLine="0"/>
        <w:rPr>
          <w:b w:val="0"/>
          <w:i/>
          <w:iCs/>
          <w:rtl/>
        </w:rPr>
      </w:pPr>
    </w:p>
    <w:p w14:paraId="0DE6E99E" w14:textId="77777777" w:rsidR="00EF4A36" w:rsidRDefault="00EF4A36" w:rsidP="00566CB2">
      <w:pPr>
        <w:spacing w:line="240" w:lineRule="auto"/>
        <w:ind w:left="0" w:firstLine="0"/>
        <w:rPr>
          <w:b w:val="0"/>
          <w:i/>
          <w:iCs/>
          <w:rtl/>
        </w:rPr>
      </w:pPr>
    </w:p>
    <w:p w14:paraId="6E9D1049" w14:textId="77777777" w:rsidR="00EF4A36" w:rsidRDefault="00EF4A36" w:rsidP="00566CB2">
      <w:pPr>
        <w:spacing w:line="240" w:lineRule="auto"/>
        <w:ind w:left="0" w:firstLine="0"/>
        <w:rPr>
          <w:b w:val="0"/>
          <w:i/>
          <w:iCs/>
          <w:rtl/>
        </w:rPr>
      </w:pPr>
    </w:p>
    <w:p w14:paraId="1A86C213" w14:textId="77777777" w:rsidR="00EF4A36" w:rsidRDefault="00EF4A36" w:rsidP="00566CB2">
      <w:pPr>
        <w:spacing w:line="240" w:lineRule="auto"/>
        <w:ind w:left="0" w:firstLine="0"/>
        <w:rPr>
          <w:b w:val="0"/>
          <w:i/>
          <w:iCs/>
          <w:rtl/>
        </w:rPr>
      </w:pPr>
    </w:p>
    <w:p w14:paraId="3ED008A0" w14:textId="77777777" w:rsidR="00EF4A36" w:rsidRDefault="00EF4A36" w:rsidP="00566CB2">
      <w:pPr>
        <w:spacing w:line="240" w:lineRule="auto"/>
        <w:ind w:left="0" w:firstLine="0"/>
        <w:rPr>
          <w:b w:val="0"/>
          <w:i/>
          <w:iCs/>
          <w:rtl/>
        </w:rPr>
      </w:pPr>
    </w:p>
    <w:p w14:paraId="4DE7C508" w14:textId="77777777" w:rsidR="00EF4A36" w:rsidRDefault="00EF4A36" w:rsidP="00566CB2">
      <w:pPr>
        <w:spacing w:line="240" w:lineRule="auto"/>
        <w:ind w:left="0" w:firstLine="0"/>
        <w:rPr>
          <w:b w:val="0"/>
          <w:i/>
          <w:iCs/>
          <w:rtl/>
        </w:rPr>
      </w:pPr>
    </w:p>
    <w:p w14:paraId="4F7E94C1" w14:textId="77777777" w:rsidR="00EF4A36" w:rsidRDefault="00EF4A36" w:rsidP="00566CB2">
      <w:pPr>
        <w:spacing w:line="240" w:lineRule="auto"/>
        <w:ind w:left="0" w:firstLine="0"/>
        <w:rPr>
          <w:b w:val="0"/>
          <w:i/>
          <w:iCs/>
          <w:rtl/>
        </w:rPr>
      </w:pPr>
    </w:p>
    <w:p w14:paraId="60D4C87C" w14:textId="77777777" w:rsidR="004648C9" w:rsidRDefault="004648C9" w:rsidP="00566CB2">
      <w:pPr>
        <w:spacing w:line="240" w:lineRule="auto"/>
        <w:ind w:left="0" w:firstLine="0"/>
        <w:rPr>
          <w:b w:val="0"/>
          <w:i/>
          <w:iCs/>
          <w:rtl/>
        </w:rPr>
      </w:pPr>
    </w:p>
    <w:p w14:paraId="5E1C1D7A" w14:textId="77777777" w:rsidR="004648C9" w:rsidRDefault="004648C9" w:rsidP="00566CB2">
      <w:pPr>
        <w:spacing w:line="240" w:lineRule="auto"/>
        <w:ind w:left="0" w:firstLine="0"/>
        <w:rPr>
          <w:b w:val="0"/>
          <w:i/>
          <w:iCs/>
          <w:rtl/>
        </w:rPr>
      </w:pPr>
    </w:p>
    <w:p w14:paraId="77A3C8C1" w14:textId="77777777" w:rsidR="004648C9" w:rsidRDefault="004648C9" w:rsidP="00566CB2">
      <w:pPr>
        <w:spacing w:line="240" w:lineRule="auto"/>
        <w:ind w:left="0" w:firstLine="0"/>
        <w:rPr>
          <w:b w:val="0"/>
          <w:i/>
          <w:iCs/>
          <w:rtl/>
        </w:rPr>
      </w:pPr>
    </w:p>
    <w:p w14:paraId="6159827B" w14:textId="77777777" w:rsidR="004648C9" w:rsidRDefault="004648C9" w:rsidP="00566CB2">
      <w:pPr>
        <w:spacing w:line="240" w:lineRule="auto"/>
        <w:ind w:left="0" w:firstLine="0"/>
        <w:rPr>
          <w:b w:val="0"/>
          <w:i/>
          <w:iCs/>
          <w:rtl/>
        </w:rPr>
      </w:pPr>
    </w:p>
    <w:p w14:paraId="7633C7F5" w14:textId="77777777" w:rsidR="00CD4CDE" w:rsidRPr="002C05CA" w:rsidRDefault="00CD4CDE" w:rsidP="00CD4CDE">
      <w:pPr>
        <w:pStyle w:val="Heading2"/>
        <w:numPr>
          <w:ilvl w:val="0"/>
          <w:numId w:val="3"/>
        </w:numPr>
        <w:spacing w:before="0" w:after="0"/>
        <w:ind w:firstLine="304"/>
        <w:jc w:val="both"/>
        <w:rPr>
          <w:rFonts w:ascii="Times New Roman" w:hAnsi="Times New Roman" w:cs="B Nazanin"/>
          <w:i w:val="0"/>
          <w:iCs w:val="0"/>
          <w:sz w:val="24"/>
          <w:rtl/>
          <w:lang w:bidi="fa-IR"/>
        </w:rPr>
      </w:pPr>
      <w:bookmarkStart w:id="7" w:name="_Toc87785562"/>
      <w:r>
        <w:rPr>
          <w:rFonts w:ascii="Times New Roman" w:hAnsi="Times New Roman" w:cs="B Nazanin" w:hint="cs"/>
          <w:i w:val="0"/>
          <w:iCs w:val="0"/>
          <w:sz w:val="24"/>
          <w:rtl/>
          <w:lang w:bidi="fa-IR"/>
        </w:rPr>
        <w:t>مقدمه</w:t>
      </w:r>
      <w:bookmarkEnd w:id="7"/>
    </w:p>
    <w:p w14:paraId="3B8AF000" w14:textId="5D735526" w:rsidR="005E5136" w:rsidRPr="00190CCF" w:rsidRDefault="00425584" w:rsidP="00A31C6E">
      <w:pPr>
        <w:jc w:val="both"/>
        <w:rPr>
          <w:b w:val="0"/>
          <w:bCs w:val="0"/>
          <w:szCs w:val="28"/>
          <w:rtl/>
        </w:rPr>
      </w:pPr>
      <w:r>
        <w:rPr>
          <w:rFonts w:hint="cs"/>
          <w:b w:val="0"/>
          <w:bCs w:val="0"/>
          <w:szCs w:val="28"/>
          <w:rtl/>
        </w:rPr>
        <w:t>ا</w:t>
      </w:r>
      <w:r w:rsidRPr="00425584">
        <w:rPr>
          <w:b w:val="0"/>
          <w:bCs w:val="0"/>
          <w:szCs w:val="28"/>
          <w:rtl/>
        </w:rPr>
        <w:t>ستفاده مداوم از مصالح طب</w:t>
      </w:r>
      <w:r w:rsidRPr="00425584">
        <w:rPr>
          <w:rFonts w:hint="cs"/>
          <w:b w:val="0"/>
          <w:bCs w:val="0"/>
          <w:szCs w:val="28"/>
          <w:rtl/>
        </w:rPr>
        <w:t>ی</w:t>
      </w:r>
      <w:r w:rsidRPr="00425584">
        <w:rPr>
          <w:rFonts w:hint="eastAsia"/>
          <w:b w:val="0"/>
          <w:bCs w:val="0"/>
          <w:szCs w:val="28"/>
          <w:rtl/>
        </w:rPr>
        <w:t>ع</w:t>
      </w:r>
      <w:r w:rsidRPr="00425584">
        <w:rPr>
          <w:rFonts w:hint="cs"/>
          <w:b w:val="0"/>
          <w:bCs w:val="0"/>
          <w:szCs w:val="28"/>
          <w:rtl/>
        </w:rPr>
        <w:t>ی</w:t>
      </w:r>
      <w:r w:rsidRPr="00425584">
        <w:rPr>
          <w:b w:val="0"/>
          <w:bCs w:val="0"/>
          <w:szCs w:val="28"/>
          <w:rtl/>
        </w:rPr>
        <w:t xml:space="preserve"> به خصوص منابع تجد</w:t>
      </w:r>
      <w:r w:rsidRPr="00425584">
        <w:rPr>
          <w:rFonts w:hint="cs"/>
          <w:b w:val="0"/>
          <w:bCs w:val="0"/>
          <w:szCs w:val="28"/>
          <w:rtl/>
        </w:rPr>
        <w:t>ی</w:t>
      </w:r>
      <w:r w:rsidRPr="00425584">
        <w:rPr>
          <w:rFonts w:hint="eastAsia"/>
          <w:b w:val="0"/>
          <w:bCs w:val="0"/>
          <w:szCs w:val="28"/>
          <w:rtl/>
        </w:rPr>
        <w:t>د</w:t>
      </w:r>
      <w:r w:rsidRPr="00425584">
        <w:rPr>
          <w:b w:val="0"/>
          <w:bCs w:val="0"/>
          <w:szCs w:val="28"/>
          <w:rtl/>
        </w:rPr>
        <w:t xml:space="preserve"> ناپذ</w:t>
      </w:r>
      <w:r w:rsidRPr="00425584">
        <w:rPr>
          <w:rFonts w:hint="cs"/>
          <w:b w:val="0"/>
          <w:bCs w:val="0"/>
          <w:szCs w:val="28"/>
          <w:rtl/>
        </w:rPr>
        <w:t>ی</w:t>
      </w:r>
      <w:r w:rsidRPr="00425584">
        <w:rPr>
          <w:rFonts w:hint="eastAsia"/>
          <w:b w:val="0"/>
          <w:bCs w:val="0"/>
          <w:szCs w:val="28"/>
          <w:rtl/>
        </w:rPr>
        <w:t>ر</w:t>
      </w:r>
      <w:r w:rsidRPr="00425584">
        <w:rPr>
          <w:b w:val="0"/>
          <w:bCs w:val="0"/>
          <w:szCs w:val="28"/>
          <w:rtl/>
        </w:rPr>
        <w:t xml:space="preserve"> در فرآ</w:t>
      </w:r>
      <w:r w:rsidRPr="00425584">
        <w:rPr>
          <w:rFonts w:hint="cs"/>
          <w:b w:val="0"/>
          <w:bCs w:val="0"/>
          <w:szCs w:val="28"/>
          <w:rtl/>
        </w:rPr>
        <w:t>ی</w:t>
      </w:r>
      <w:r w:rsidRPr="00425584">
        <w:rPr>
          <w:rFonts w:hint="eastAsia"/>
          <w:b w:val="0"/>
          <w:bCs w:val="0"/>
          <w:szCs w:val="28"/>
          <w:rtl/>
        </w:rPr>
        <w:t>ند</w:t>
      </w:r>
      <w:r w:rsidRPr="00425584">
        <w:rPr>
          <w:b w:val="0"/>
          <w:bCs w:val="0"/>
          <w:szCs w:val="28"/>
          <w:rtl/>
        </w:rPr>
        <w:t xml:space="preserve"> ساخت، هر ساله به عنوان </w:t>
      </w:r>
      <w:r w:rsidRPr="00425584">
        <w:rPr>
          <w:rFonts w:hint="cs"/>
          <w:b w:val="0"/>
          <w:bCs w:val="0"/>
          <w:szCs w:val="28"/>
          <w:rtl/>
        </w:rPr>
        <w:t>ی</w:t>
      </w:r>
      <w:r w:rsidRPr="00425584">
        <w:rPr>
          <w:rFonts w:hint="eastAsia"/>
          <w:b w:val="0"/>
          <w:bCs w:val="0"/>
          <w:szCs w:val="28"/>
          <w:rtl/>
        </w:rPr>
        <w:t>ک</w:t>
      </w:r>
      <w:r w:rsidRPr="00425584">
        <w:rPr>
          <w:b w:val="0"/>
          <w:bCs w:val="0"/>
          <w:szCs w:val="28"/>
          <w:rtl/>
        </w:rPr>
        <w:t xml:space="preserve"> از موضوعات روز جهان شناخته</w:t>
      </w:r>
      <w:r>
        <w:rPr>
          <w:rFonts w:hint="cs"/>
          <w:b w:val="0"/>
          <w:bCs w:val="0"/>
          <w:szCs w:val="28"/>
          <w:rtl/>
        </w:rPr>
        <w:t xml:space="preserve"> </w:t>
      </w:r>
      <w:r w:rsidR="005F4E51">
        <w:rPr>
          <w:b w:val="0"/>
          <w:bCs w:val="0"/>
          <w:szCs w:val="28"/>
          <w:rtl/>
        </w:rPr>
        <w:t>م</w:t>
      </w:r>
      <w:r w:rsidR="005F4E51">
        <w:rPr>
          <w:rFonts w:hint="cs"/>
          <w:b w:val="0"/>
          <w:bCs w:val="0"/>
          <w:szCs w:val="28"/>
          <w:rtl/>
        </w:rPr>
        <w:t>ی‌</w:t>
      </w:r>
      <w:r w:rsidR="005F4E51">
        <w:rPr>
          <w:rFonts w:hint="eastAsia"/>
          <w:b w:val="0"/>
          <w:bCs w:val="0"/>
          <w:szCs w:val="28"/>
          <w:rtl/>
        </w:rPr>
        <w:t>شود</w:t>
      </w:r>
      <w:r w:rsidRPr="00425584">
        <w:rPr>
          <w:b w:val="0"/>
          <w:bCs w:val="0"/>
          <w:szCs w:val="28"/>
          <w:rtl/>
        </w:rPr>
        <w:t>. بتن به دل</w:t>
      </w:r>
      <w:r w:rsidRPr="00425584">
        <w:rPr>
          <w:rFonts w:hint="cs"/>
          <w:b w:val="0"/>
          <w:bCs w:val="0"/>
          <w:szCs w:val="28"/>
          <w:rtl/>
        </w:rPr>
        <w:t>ی</w:t>
      </w:r>
      <w:r w:rsidRPr="00425584">
        <w:rPr>
          <w:rFonts w:hint="eastAsia"/>
          <w:b w:val="0"/>
          <w:bCs w:val="0"/>
          <w:szCs w:val="28"/>
          <w:rtl/>
        </w:rPr>
        <w:t>ل</w:t>
      </w:r>
      <w:r w:rsidRPr="00425584">
        <w:rPr>
          <w:b w:val="0"/>
          <w:bCs w:val="0"/>
          <w:szCs w:val="28"/>
          <w:rtl/>
        </w:rPr>
        <w:t xml:space="preserve"> هز</w:t>
      </w:r>
      <w:r w:rsidRPr="00425584">
        <w:rPr>
          <w:rFonts w:hint="cs"/>
          <w:b w:val="0"/>
          <w:bCs w:val="0"/>
          <w:szCs w:val="28"/>
          <w:rtl/>
        </w:rPr>
        <w:t>ی</w:t>
      </w:r>
      <w:r w:rsidRPr="00425584">
        <w:rPr>
          <w:rFonts w:hint="eastAsia"/>
          <w:b w:val="0"/>
          <w:bCs w:val="0"/>
          <w:szCs w:val="28"/>
          <w:rtl/>
        </w:rPr>
        <w:t>نه</w:t>
      </w:r>
      <w:r w:rsidRPr="00425584">
        <w:rPr>
          <w:b w:val="0"/>
          <w:bCs w:val="0"/>
          <w:szCs w:val="28"/>
          <w:rtl/>
        </w:rPr>
        <w:t xml:space="preserve"> پا</w:t>
      </w:r>
      <w:r w:rsidRPr="00425584">
        <w:rPr>
          <w:rFonts w:hint="cs"/>
          <w:b w:val="0"/>
          <w:bCs w:val="0"/>
          <w:szCs w:val="28"/>
          <w:rtl/>
        </w:rPr>
        <w:t>یی</w:t>
      </w:r>
      <w:r w:rsidRPr="00425584">
        <w:rPr>
          <w:rFonts w:hint="eastAsia"/>
          <w:b w:val="0"/>
          <w:bCs w:val="0"/>
          <w:szCs w:val="28"/>
          <w:rtl/>
        </w:rPr>
        <w:t>ن</w:t>
      </w:r>
      <w:r w:rsidRPr="00425584">
        <w:rPr>
          <w:b w:val="0"/>
          <w:bCs w:val="0"/>
          <w:szCs w:val="28"/>
          <w:rtl/>
        </w:rPr>
        <w:t xml:space="preserve"> ساخت، هز</w:t>
      </w:r>
      <w:r w:rsidRPr="00425584">
        <w:rPr>
          <w:rFonts w:hint="cs"/>
          <w:b w:val="0"/>
          <w:bCs w:val="0"/>
          <w:szCs w:val="28"/>
          <w:rtl/>
        </w:rPr>
        <w:t>ی</w:t>
      </w:r>
      <w:r w:rsidRPr="00425584">
        <w:rPr>
          <w:rFonts w:hint="eastAsia"/>
          <w:b w:val="0"/>
          <w:bCs w:val="0"/>
          <w:szCs w:val="28"/>
          <w:rtl/>
        </w:rPr>
        <w:t>نه</w:t>
      </w:r>
      <w:r w:rsidRPr="00425584">
        <w:rPr>
          <w:b w:val="0"/>
          <w:bCs w:val="0"/>
          <w:szCs w:val="28"/>
          <w:rtl/>
        </w:rPr>
        <w:t xml:space="preserve"> کم نگهدار</w:t>
      </w:r>
      <w:r w:rsidRPr="00425584">
        <w:rPr>
          <w:rFonts w:hint="cs"/>
          <w:b w:val="0"/>
          <w:bCs w:val="0"/>
          <w:szCs w:val="28"/>
          <w:rtl/>
        </w:rPr>
        <w:t>ی</w:t>
      </w:r>
      <w:r w:rsidRPr="00425584">
        <w:rPr>
          <w:b w:val="0"/>
          <w:bCs w:val="0"/>
          <w:szCs w:val="28"/>
          <w:rtl/>
        </w:rPr>
        <w:t xml:space="preserve"> و تطب</w:t>
      </w:r>
      <w:r w:rsidRPr="00425584">
        <w:rPr>
          <w:rFonts w:hint="cs"/>
          <w:b w:val="0"/>
          <w:bCs w:val="0"/>
          <w:szCs w:val="28"/>
          <w:rtl/>
        </w:rPr>
        <w:t>ی</w:t>
      </w:r>
      <w:r w:rsidRPr="00425584">
        <w:rPr>
          <w:rFonts w:hint="eastAsia"/>
          <w:b w:val="0"/>
          <w:bCs w:val="0"/>
          <w:szCs w:val="28"/>
          <w:rtl/>
        </w:rPr>
        <w:t>ق</w:t>
      </w:r>
      <w:r>
        <w:rPr>
          <w:rFonts w:hint="cs"/>
          <w:b w:val="0"/>
          <w:bCs w:val="0"/>
          <w:szCs w:val="28"/>
          <w:rtl/>
        </w:rPr>
        <w:t xml:space="preserve"> </w:t>
      </w:r>
      <w:r w:rsidRPr="00425584">
        <w:rPr>
          <w:rFonts w:hint="eastAsia"/>
          <w:b w:val="0"/>
          <w:bCs w:val="0"/>
          <w:szCs w:val="28"/>
          <w:rtl/>
        </w:rPr>
        <w:t>پذ</w:t>
      </w:r>
      <w:r w:rsidRPr="00425584">
        <w:rPr>
          <w:rFonts w:hint="cs"/>
          <w:b w:val="0"/>
          <w:bCs w:val="0"/>
          <w:szCs w:val="28"/>
          <w:rtl/>
        </w:rPr>
        <w:t>ی</w:t>
      </w:r>
      <w:r w:rsidRPr="00425584">
        <w:rPr>
          <w:rFonts w:hint="eastAsia"/>
          <w:b w:val="0"/>
          <w:bCs w:val="0"/>
          <w:szCs w:val="28"/>
          <w:rtl/>
        </w:rPr>
        <w:t>ر</w:t>
      </w:r>
      <w:r w:rsidRPr="00425584">
        <w:rPr>
          <w:rFonts w:hint="cs"/>
          <w:b w:val="0"/>
          <w:bCs w:val="0"/>
          <w:szCs w:val="28"/>
          <w:rtl/>
        </w:rPr>
        <w:t>ی</w:t>
      </w:r>
      <w:r w:rsidRPr="00425584">
        <w:rPr>
          <w:b w:val="0"/>
          <w:bCs w:val="0"/>
          <w:szCs w:val="28"/>
          <w:rtl/>
        </w:rPr>
        <w:t xml:space="preserve"> ز</w:t>
      </w:r>
      <w:r w:rsidRPr="00425584">
        <w:rPr>
          <w:rFonts w:hint="cs"/>
          <w:b w:val="0"/>
          <w:bCs w:val="0"/>
          <w:szCs w:val="28"/>
          <w:rtl/>
        </w:rPr>
        <w:t>ی</w:t>
      </w:r>
      <w:r w:rsidRPr="00425584">
        <w:rPr>
          <w:rFonts w:hint="eastAsia"/>
          <w:b w:val="0"/>
          <w:bCs w:val="0"/>
          <w:szCs w:val="28"/>
          <w:rtl/>
        </w:rPr>
        <w:t>اد،</w:t>
      </w:r>
      <w:r w:rsidRPr="00425584">
        <w:rPr>
          <w:b w:val="0"/>
          <w:bCs w:val="0"/>
          <w:szCs w:val="28"/>
          <w:rtl/>
        </w:rPr>
        <w:t xml:space="preserve"> </w:t>
      </w:r>
      <w:r w:rsidRPr="00425584">
        <w:rPr>
          <w:rFonts w:hint="cs"/>
          <w:b w:val="0"/>
          <w:bCs w:val="0"/>
          <w:szCs w:val="28"/>
          <w:rtl/>
        </w:rPr>
        <w:t>ی</w:t>
      </w:r>
      <w:r w:rsidRPr="00425584">
        <w:rPr>
          <w:rFonts w:hint="eastAsia"/>
          <w:b w:val="0"/>
          <w:bCs w:val="0"/>
          <w:szCs w:val="28"/>
          <w:rtl/>
        </w:rPr>
        <w:t>ک</w:t>
      </w:r>
      <w:r w:rsidRPr="00425584">
        <w:rPr>
          <w:rFonts w:hint="cs"/>
          <w:b w:val="0"/>
          <w:bCs w:val="0"/>
          <w:szCs w:val="28"/>
          <w:rtl/>
        </w:rPr>
        <w:t>ی</w:t>
      </w:r>
      <w:r w:rsidRPr="00425584">
        <w:rPr>
          <w:b w:val="0"/>
          <w:bCs w:val="0"/>
          <w:szCs w:val="28"/>
          <w:rtl/>
        </w:rPr>
        <w:t xml:space="preserve"> از </w:t>
      </w:r>
      <w:r w:rsidR="005F4E51">
        <w:rPr>
          <w:b w:val="0"/>
          <w:bCs w:val="0"/>
          <w:szCs w:val="28"/>
          <w:rtl/>
        </w:rPr>
        <w:t>پرمصرف‌تر</w:t>
      </w:r>
      <w:r w:rsidR="005F4E51">
        <w:rPr>
          <w:rFonts w:hint="cs"/>
          <w:b w:val="0"/>
          <w:bCs w:val="0"/>
          <w:szCs w:val="28"/>
          <w:rtl/>
        </w:rPr>
        <w:t>ی</w:t>
      </w:r>
      <w:r w:rsidR="005F4E51">
        <w:rPr>
          <w:rFonts w:hint="eastAsia"/>
          <w:b w:val="0"/>
          <w:bCs w:val="0"/>
          <w:szCs w:val="28"/>
          <w:rtl/>
        </w:rPr>
        <w:t>ن</w:t>
      </w:r>
      <w:r w:rsidRPr="00425584">
        <w:rPr>
          <w:b w:val="0"/>
          <w:bCs w:val="0"/>
          <w:szCs w:val="28"/>
          <w:rtl/>
        </w:rPr>
        <w:t xml:space="preserve"> مواد</w:t>
      </w:r>
      <w:r w:rsidR="005F4E51">
        <w:rPr>
          <w:b w:val="0"/>
          <w:bCs w:val="0"/>
          <w:szCs w:val="28"/>
          <w:rtl/>
        </w:rPr>
        <w:t xml:space="preserve"> </w:t>
      </w:r>
      <w:r w:rsidRPr="00425584">
        <w:rPr>
          <w:b w:val="0"/>
          <w:bCs w:val="0"/>
          <w:szCs w:val="28"/>
          <w:rtl/>
        </w:rPr>
        <w:t>ساختمان</w:t>
      </w:r>
      <w:r w:rsidRPr="00425584">
        <w:rPr>
          <w:rFonts w:hint="cs"/>
          <w:b w:val="0"/>
          <w:bCs w:val="0"/>
          <w:szCs w:val="28"/>
          <w:rtl/>
        </w:rPr>
        <w:t>ی</w:t>
      </w:r>
      <w:r w:rsidRPr="00425584">
        <w:rPr>
          <w:b w:val="0"/>
          <w:bCs w:val="0"/>
          <w:szCs w:val="28"/>
          <w:rtl/>
        </w:rPr>
        <w:t xml:space="preserve"> است و برا</w:t>
      </w:r>
      <w:r w:rsidRPr="00425584">
        <w:rPr>
          <w:rFonts w:hint="cs"/>
          <w:b w:val="0"/>
          <w:bCs w:val="0"/>
          <w:szCs w:val="28"/>
          <w:rtl/>
        </w:rPr>
        <w:t>ی</w:t>
      </w:r>
      <w:r w:rsidRPr="00425584">
        <w:rPr>
          <w:b w:val="0"/>
          <w:bCs w:val="0"/>
          <w:szCs w:val="28"/>
          <w:rtl/>
        </w:rPr>
        <w:t xml:space="preserve"> تول</w:t>
      </w:r>
      <w:r w:rsidRPr="00425584">
        <w:rPr>
          <w:rFonts w:hint="cs"/>
          <w:b w:val="0"/>
          <w:bCs w:val="0"/>
          <w:szCs w:val="28"/>
          <w:rtl/>
        </w:rPr>
        <w:t>ی</w:t>
      </w:r>
      <w:r w:rsidRPr="00425584">
        <w:rPr>
          <w:rFonts w:hint="eastAsia"/>
          <w:b w:val="0"/>
          <w:bCs w:val="0"/>
          <w:szCs w:val="28"/>
          <w:rtl/>
        </w:rPr>
        <w:t>د</w:t>
      </w:r>
      <w:r w:rsidRPr="00425584">
        <w:rPr>
          <w:b w:val="0"/>
          <w:bCs w:val="0"/>
          <w:szCs w:val="28"/>
          <w:rtl/>
        </w:rPr>
        <w:t xml:space="preserve"> آن به</w:t>
      </w:r>
      <w:r>
        <w:rPr>
          <w:rFonts w:hint="cs"/>
          <w:b w:val="0"/>
          <w:bCs w:val="0"/>
          <w:szCs w:val="28"/>
          <w:rtl/>
        </w:rPr>
        <w:t xml:space="preserve"> </w:t>
      </w:r>
      <w:r w:rsidRPr="00425584">
        <w:rPr>
          <w:rFonts w:hint="eastAsia"/>
          <w:b w:val="0"/>
          <w:bCs w:val="0"/>
          <w:szCs w:val="28"/>
          <w:rtl/>
        </w:rPr>
        <w:t>منابع</w:t>
      </w:r>
      <w:r w:rsidRPr="00425584">
        <w:rPr>
          <w:b w:val="0"/>
          <w:bCs w:val="0"/>
          <w:szCs w:val="28"/>
          <w:rtl/>
        </w:rPr>
        <w:t xml:space="preserve"> اول</w:t>
      </w:r>
      <w:r w:rsidRPr="00425584">
        <w:rPr>
          <w:rFonts w:hint="cs"/>
          <w:b w:val="0"/>
          <w:bCs w:val="0"/>
          <w:szCs w:val="28"/>
          <w:rtl/>
        </w:rPr>
        <w:t>ی</w:t>
      </w:r>
      <w:r w:rsidRPr="00425584">
        <w:rPr>
          <w:rFonts w:hint="eastAsia"/>
          <w:b w:val="0"/>
          <w:bCs w:val="0"/>
          <w:szCs w:val="28"/>
          <w:rtl/>
        </w:rPr>
        <w:t>ه</w:t>
      </w:r>
      <w:r w:rsidRPr="00425584">
        <w:rPr>
          <w:b w:val="0"/>
          <w:bCs w:val="0"/>
          <w:szCs w:val="28"/>
          <w:rtl/>
        </w:rPr>
        <w:t xml:space="preserve"> </w:t>
      </w:r>
      <w:r w:rsidRPr="00190CCF">
        <w:rPr>
          <w:b w:val="0"/>
          <w:bCs w:val="0"/>
          <w:szCs w:val="28"/>
          <w:rtl/>
        </w:rPr>
        <w:t>بس</w:t>
      </w:r>
      <w:r w:rsidRPr="00190CCF">
        <w:rPr>
          <w:rFonts w:hint="cs"/>
          <w:b w:val="0"/>
          <w:bCs w:val="0"/>
          <w:szCs w:val="28"/>
          <w:rtl/>
        </w:rPr>
        <w:t>ی</w:t>
      </w:r>
      <w:r w:rsidRPr="00190CCF">
        <w:rPr>
          <w:rFonts w:hint="eastAsia"/>
          <w:b w:val="0"/>
          <w:bCs w:val="0"/>
          <w:szCs w:val="28"/>
          <w:rtl/>
        </w:rPr>
        <w:t>ار</w:t>
      </w:r>
      <w:r w:rsidRPr="00190CCF">
        <w:rPr>
          <w:rFonts w:hint="cs"/>
          <w:b w:val="0"/>
          <w:bCs w:val="0"/>
          <w:szCs w:val="28"/>
          <w:rtl/>
        </w:rPr>
        <w:t>ی</w:t>
      </w:r>
      <w:r w:rsidRPr="00190CCF">
        <w:rPr>
          <w:b w:val="0"/>
          <w:bCs w:val="0"/>
          <w:szCs w:val="28"/>
          <w:rtl/>
        </w:rPr>
        <w:t xml:space="preserve"> ن</w:t>
      </w:r>
      <w:r w:rsidRPr="00190CCF">
        <w:rPr>
          <w:rFonts w:hint="cs"/>
          <w:b w:val="0"/>
          <w:bCs w:val="0"/>
          <w:szCs w:val="28"/>
          <w:rtl/>
        </w:rPr>
        <w:t>ی</w:t>
      </w:r>
      <w:r w:rsidRPr="00190CCF">
        <w:rPr>
          <w:rFonts w:hint="eastAsia"/>
          <w:b w:val="0"/>
          <w:bCs w:val="0"/>
          <w:szCs w:val="28"/>
          <w:rtl/>
        </w:rPr>
        <w:t>از</w:t>
      </w:r>
      <w:r w:rsidRPr="00190CCF">
        <w:rPr>
          <w:b w:val="0"/>
          <w:bCs w:val="0"/>
          <w:szCs w:val="28"/>
          <w:rtl/>
        </w:rPr>
        <w:t xml:space="preserve"> است. در سالها</w:t>
      </w:r>
      <w:r w:rsidRPr="00190CCF">
        <w:rPr>
          <w:rFonts w:hint="cs"/>
          <w:b w:val="0"/>
          <w:bCs w:val="0"/>
          <w:szCs w:val="28"/>
          <w:rtl/>
        </w:rPr>
        <w:t>ی</w:t>
      </w:r>
      <w:r w:rsidRPr="00190CCF">
        <w:rPr>
          <w:b w:val="0"/>
          <w:bCs w:val="0"/>
          <w:szCs w:val="28"/>
          <w:rtl/>
        </w:rPr>
        <w:t xml:space="preserve"> گذشته به علت مصرف ب</w:t>
      </w:r>
      <w:r w:rsidRPr="00190CCF">
        <w:rPr>
          <w:rFonts w:hint="cs"/>
          <w:b w:val="0"/>
          <w:bCs w:val="0"/>
          <w:szCs w:val="28"/>
          <w:rtl/>
        </w:rPr>
        <w:t>ی</w:t>
      </w:r>
      <w:r w:rsidRPr="00190CCF">
        <w:rPr>
          <w:rFonts w:hint="eastAsia"/>
          <w:b w:val="0"/>
          <w:bCs w:val="0"/>
          <w:szCs w:val="28"/>
          <w:rtl/>
        </w:rPr>
        <w:t>ش</w:t>
      </w:r>
      <w:r w:rsidRPr="00190CCF">
        <w:rPr>
          <w:b w:val="0"/>
          <w:bCs w:val="0"/>
          <w:szCs w:val="28"/>
          <w:rtl/>
        </w:rPr>
        <w:t xml:space="preserve"> از حد ا</w:t>
      </w:r>
      <w:r w:rsidRPr="00190CCF">
        <w:rPr>
          <w:rFonts w:hint="cs"/>
          <w:b w:val="0"/>
          <w:bCs w:val="0"/>
          <w:szCs w:val="28"/>
          <w:rtl/>
        </w:rPr>
        <w:t>ی</w:t>
      </w:r>
      <w:r w:rsidRPr="00190CCF">
        <w:rPr>
          <w:rFonts w:hint="eastAsia"/>
          <w:b w:val="0"/>
          <w:bCs w:val="0"/>
          <w:szCs w:val="28"/>
          <w:rtl/>
        </w:rPr>
        <w:t>ن</w:t>
      </w:r>
      <w:r w:rsidRPr="00190CCF">
        <w:rPr>
          <w:b w:val="0"/>
          <w:bCs w:val="0"/>
          <w:szCs w:val="28"/>
          <w:rtl/>
        </w:rPr>
        <w:t xml:space="preserve"> منابع اول</w:t>
      </w:r>
      <w:r w:rsidRPr="00190CCF">
        <w:rPr>
          <w:rFonts w:hint="cs"/>
          <w:b w:val="0"/>
          <w:bCs w:val="0"/>
          <w:szCs w:val="28"/>
          <w:rtl/>
        </w:rPr>
        <w:t>ی</w:t>
      </w:r>
      <w:r w:rsidRPr="00190CCF">
        <w:rPr>
          <w:rFonts w:hint="eastAsia"/>
          <w:b w:val="0"/>
          <w:bCs w:val="0"/>
          <w:szCs w:val="28"/>
          <w:rtl/>
        </w:rPr>
        <w:t>ه،</w:t>
      </w:r>
      <w:r w:rsidRPr="00190CCF">
        <w:rPr>
          <w:b w:val="0"/>
          <w:bCs w:val="0"/>
          <w:szCs w:val="28"/>
          <w:rtl/>
        </w:rPr>
        <w:t xml:space="preserve"> </w:t>
      </w:r>
      <w:r w:rsidR="005F4E51" w:rsidRPr="00190CCF">
        <w:rPr>
          <w:b w:val="0"/>
          <w:bCs w:val="0"/>
          <w:szCs w:val="28"/>
          <w:rtl/>
        </w:rPr>
        <w:t>نگران</w:t>
      </w:r>
      <w:r w:rsidR="005F4E51" w:rsidRPr="00190CCF">
        <w:rPr>
          <w:rFonts w:hint="cs"/>
          <w:b w:val="0"/>
          <w:bCs w:val="0"/>
          <w:szCs w:val="28"/>
          <w:rtl/>
        </w:rPr>
        <w:t>ی‌</w:t>
      </w:r>
      <w:r w:rsidR="005F4E51" w:rsidRPr="00190CCF">
        <w:rPr>
          <w:rFonts w:hint="eastAsia"/>
          <w:b w:val="0"/>
          <w:bCs w:val="0"/>
          <w:szCs w:val="28"/>
          <w:rtl/>
        </w:rPr>
        <w:t>ها</w:t>
      </w:r>
      <w:r w:rsidR="005F4E51" w:rsidRPr="00190CCF">
        <w:rPr>
          <w:rFonts w:hint="cs"/>
          <w:b w:val="0"/>
          <w:bCs w:val="0"/>
          <w:szCs w:val="28"/>
          <w:rtl/>
        </w:rPr>
        <w:t>ی</w:t>
      </w:r>
      <w:r w:rsidRPr="00190CCF">
        <w:rPr>
          <w:b w:val="0"/>
          <w:bCs w:val="0"/>
          <w:szCs w:val="28"/>
          <w:rtl/>
        </w:rPr>
        <w:t xml:space="preserve"> ز</w:t>
      </w:r>
      <w:r w:rsidRPr="00190CCF">
        <w:rPr>
          <w:rFonts w:hint="cs"/>
          <w:b w:val="0"/>
          <w:bCs w:val="0"/>
          <w:szCs w:val="28"/>
          <w:rtl/>
        </w:rPr>
        <w:t>ی</w:t>
      </w:r>
      <w:r w:rsidRPr="00190CCF">
        <w:rPr>
          <w:rFonts w:hint="eastAsia"/>
          <w:b w:val="0"/>
          <w:bCs w:val="0"/>
          <w:szCs w:val="28"/>
          <w:rtl/>
        </w:rPr>
        <w:t>اد</w:t>
      </w:r>
      <w:r w:rsidRPr="00190CCF">
        <w:rPr>
          <w:rFonts w:hint="cs"/>
          <w:b w:val="0"/>
          <w:bCs w:val="0"/>
          <w:szCs w:val="28"/>
          <w:rtl/>
        </w:rPr>
        <w:t>ی</w:t>
      </w:r>
      <w:r w:rsidRPr="00190CCF">
        <w:rPr>
          <w:b w:val="0"/>
          <w:bCs w:val="0"/>
          <w:szCs w:val="28"/>
          <w:rtl/>
        </w:rPr>
        <w:t xml:space="preserve"> در مورد مح</w:t>
      </w:r>
      <w:r w:rsidRPr="00190CCF">
        <w:rPr>
          <w:rFonts w:hint="cs"/>
          <w:b w:val="0"/>
          <w:bCs w:val="0"/>
          <w:szCs w:val="28"/>
          <w:rtl/>
        </w:rPr>
        <w:t>ی</w:t>
      </w:r>
      <w:r w:rsidRPr="00190CCF">
        <w:rPr>
          <w:rFonts w:hint="eastAsia"/>
          <w:b w:val="0"/>
          <w:bCs w:val="0"/>
          <w:szCs w:val="28"/>
          <w:rtl/>
        </w:rPr>
        <w:t>ط</w:t>
      </w:r>
      <w:r w:rsidRPr="00190CCF">
        <w:rPr>
          <w:rFonts w:hint="cs"/>
          <w:b w:val="0"/>
          <w:bCs w:val="0"/>
          <w:szCs w:val="28"/>
          <w:rtl/>
        </w:rPr>
        <w:t xml:space="preserve"> </w:t>
      </w:r>
      <w:r w:rsidRPr="00190CCF">
        <w:rPr>
          <w:rFonts w:hint="eastAsia"/>
          <w:b w:val="0"/>
          <w:bCs w:val="0"/>
          <w:szCs w:val="28"/>
          <w:rtl/>
        </w:rPr>
        <w:t>ز</w:t>
      </w:r>
      <w:r w:rsidRPr="00190CCF">
        <w:rPr>
          <w:rFonts w:hint="cs"/>
          <w:b w:val="0"/>
          <w:bCs w:val="0"/>
          <w:szCs w:val="28"/>
          <w:rtl/>
        </w:rPr>
        <w:t>ی</w:t>
      </w:r>
      <w:r w:rsidRPr="00190CCF">
        <w:rPr>
          <w:rFonts w:hint="eastAsia"/>
          <w:b w:val="0"/>
          <w:bCs w:val="0"/>
          <w:szCs w:val="28"/>
          <w:rtl/>
        </w:rPr>
        <w:t>ست</w:t>
      </w:r>
      <w:r w:rsidRPr="00190CCF">
        <w:rPr>
          <w:b w:val="0"/>
          <w:bCs w:val="0"/>
          <w:szCs w:val="28"/>
          <w:rtl/>
        </w:rPr>
        <w:t xml:space="preserve"> جهان</w:t>
      </w:r>
      <w:r w:rsidRPr="00190CCF">
        <w:rPr>
          <w:rFonts w:hint="cs"/>
          <w:b w:val="0"/>
          <w:bCs w:val="0"/>
          <w:szCs w:val="28"/>
          <w:rtl/>
        </w:rPr>
        <w:t xml:space="preserve">ی </w:t>
      </w:r>
      <w:r w:rsidRPr="00190CCF">
        <w:rPr>
          <w:rFonts w:hint="eastAsia"/>
          <w:b w:val="0"/>
          <w:bCs w:val="0"/>
          <w:szCs w:val="28"/>
          <w:rtl/>
        </w:rPr>
        <w:t>بوجود</w:t>
      </w:r>
      <w:r w:rsidRPr="00190CCF">
        <w:rPr>
          <w:b w:val="0"/>
          <w:bCs w:val="0"/>
          <w:szCs w:val="28"/>
          <w:rtl/>
        </w:rPr>
        <w:t xml:space="preserve"> آمده است. همچن</w:t>
      </w:r>
      <w:r w:rsidRPr="00190CCF">
        <w:rPr>
          <w:rFonts w:hint="cs"/>
          <w:b w:val="0"/>
          <w:bCs w:val="0"/>
          <w:szCs w:val="28"/>
          <w:rtl/>
        </w:rPr>
        <w:t>ی</w:t>
      </w:r>
      <w:r w:rsidRPr="00190CCF">
        <w:rPr>
          <w:rFonts w:hint="eastAsia"/>
          <w:b w:val="0"/>
          <w:bCs w:val="0"/>
          <w:szCs w:val="28"/>
          <w:rtl/>
        </w:rPr>
        <w:t>ن</w:t>
      </w:r>
      <w:r w:rsidRPr="00190CCF">
        <w:rPr>
          <w:b w:val="0"/>
          <w:bCs w:val="0"/>
          <w:szCs w:val="28"/>
          <w:rtl/>
        </w:rPr>
        <w:t xml:space="preserve"> به دل</w:t>
      </w:r>
      <w:r w:rsidRPr="00190CCF">
        <w:rPr>
          <w:rFonts w:hint="cs"/>
          <w:b w:val="0"/>
          <w:bCs w:val="0"/>
          <w:szCs w:val="28"/>
          <w:rtl/>
        </w:rPr>
        <w:t>ی</w:t>
      </w:r>
      <w:r w:rsidRPr="00190CCF">
        <w:rPr>
          <w:rFonts w:hint="eastAsia"/>
          <w:b w:val="0"/>
          <w:bCs w:val="0"/>
          <w:szCs w:val="28"/>
          <w:rtl/>
        </w:rPr>
        <w:t>ل</w:t>
      </w:r>
      <w:r w:rsidRPr="00190CCF">
        <w:rPr>
          <w:b w:val="0"/>
          <w:bCs w:val="0"/>
          <w:szCs w:val="28"/>
          <w:rtl/>
        </w:rPr>
        <w:t xml:space="preserve"> افزا</w:t>
      </w:r>
      <w:r w:rsidRPr="00190CCF">
        <w:rPr>
          <w:rFonts w:hint="cs"/>
          <w:b w:val="0"/>
          <w:bCs w:val="0"/>
          <w:szCs w:val="28"/>
          <w:rtl/>
        </w:rPr>
        <w:t>ی</w:t>
      </w:r>
      <w:r w:rsidRPr="00190CCF">
        <w:rPr>
          <w:rFonts w:hint="eastAsia"/>
          <w:b w:val="0"/>
          <w:bCs w:val="0"/>
          <w:szCs w:val="28"/>
          <w:rtl/>
        </w:rPr>
        <w:t>ش</w:t>
      </w:r>
      <w:r w:rsidRPr="00190CCF">
        <w:rPr>
          <w:b w:val="0"/>
          <w:bCs w:val="0"/>
          <w:szCs w:val="28"/>
          <w:rtl/>
        </w:rPr>
        <w:t xml:space="preserve"> </w:t>
      </w:r>
      <w:r w:rsidR="005F4E51" w:rsidRPr="00190CCF">
        <w:rPr>
          <w:b w:val="0"/>
          <w:bCs w:val="0"/>
          <w:szCs w:val="28"/>
          <w:rtl/>
        </w:rPr>
        <w:t>زباله‌ها</w:t>
      </w:r>
      <w:r w:rsidR="005F4E51" w:rsidRPr="00190CCF">
        <w:rPr>
          <w:rFonts w:hint="cs"/>
          <w:b w:val="0"/>
          <w:bCs w:val="0"/>
          <w:szCs w:val="28"/>
          <w:rtl/>
        </w:rPr>
        <w:t>ی</w:t>
      </w:r>
      <w:r w:rsidRPr="00190CCF">
        <w:rPr>
          <w:b w:val="0"/>
          <w:bCs w:val="0"/>
          <w:szCs w:val="28"/>
          <w:rtl/>
        </w:rPr>
        <w:t xml:space="preserve"> صنعت</w:t>
      </w:r>
      <w:r w:rsidRPr="00190CCF">
        <w:rPr>
          <w:rFonts w:hint="cs"/>
          <w:b w:val="0"/>
          <w:bCs w:val="0"/>
          <w:szCs w:val="28"/>
          <w:rtl/>
        </w:rPr>
        <w:t>ی</w:t>
      </w:r>
      <w:r w:rsidRPr="00190CCF">
        <w:rPr>
          <w:b w:val="0"/>
          <w:bCs w:val="0"/>
          <w:szCs w:val="28"/>
          <w:rtl/>
        </w:rPr>
        <w:t xml:space="preserve"> در </w:t>
      </w:r>
      <w:r w:rsidR="005F4E51" w:rsidRPr="00190CCF">
        <w:rPr>
          <w:b w:val="0"/>
          <w:bCs w:val="0"/>
          <w:szCs w:val="28"/>
          <w:rtl/>
        </w:rPr>
        <w:t>محل‌ها</w:t>
      </w:r>
      <w:r w:rsidR="005F4E51" w:rsidRPr="00190CCF">
        <w:rPr>
          <w:rFonts w:hint="cs"/>
          <w:b w:val="0"/>
          <w:bCs w:val="0"/>
          <w:szCs w:val="28"/>
          <w:rtl/>
        </w:rPr>
        <w:t>ی</w:t>
      </w:r>
      <w:r w:rsidRPr="00190CCF">
        <w:rPr>
          <w:b w:val="0"/>
          <w:bCs w:val="0"/>
          <w:szCs w:val="28"/>
          <w:rtl/>
        </w:rPr>
        <w:t xml:space="preserve"> دفع زباله و مشکلات</w:t>
      </w:r>
      <w:r w:rsidRPr="00190CCF">
        <w:rPr>
          <w:rFonts w:hint="cs"/>
          <w:b w:val="0"/>
          <w:bCs w:val="0"/>
          <w:szCs w:val="28"/>
          <w:rtl/>
        </w:rPr>
        <w:t>ی</w:t>
      </w:r>
      <w:r w:rsidRPr="00190CCF">
        <w:rPr>
          <w:b w:val="0"/>
          <w:bCs w:val="0"/>
          <w:szCs w:val="28"/>
          <w:rtl/>
        </w:rPr>
        <w:t xml:space="preserve"> که ا</w:t>
      </w:r>
      <w:r w:rsidRPr="00190CCF">
        <w:rPr>
          <w:rFonts w:hint="cs"/>
          <w:b w:val="0"/>
          <w:bCs w:val="0"/>
          <w:szCs w:val="28"/>
          <w:rtl/>
        </w:rPr>
        <w:t>ی</w:t>
      </w:r>
      <w:r w:rsidRPr="00190CCF">
        <w:rPr>
          <w:rFonts w:hint="eastAsia"/>
          <w:b w:val="0"/>
          <w:bCs w:val="0"/>
          <w:szCs w:val="28"/>
          <w:rtl/>
        </w:rPr>
        <w:t>ن</w:t>
      </w:r>
      <w:r w:rsidRPr="00190CCF">
        <w:rPr>
          <w:b w:val="0"/>
          <w:bCs w:val="0"/>
          <w:szCs w:val="28"/>
          <w:rtl/>
        </w:rPr>
        <w:t xml:space="preserve"> </w:t>
      </w:r>
      <w:r w:rsidR="005F4E51" w:rsidRPr="00190CCF">
        <w:rPr>
          <w:b w:val="0"/>
          <w:bCs w:val="0"/>
          <w:szCs w:val="28"/>
          <w:rtl/>
        </w:rPr>
        <w:t>زباله‌ها</w:t>
      </w:r>
      <w:r w:rsidRPr="00190CCF">
        <w:rPr>
          <w:b w:val="0"/>
          <w:bCs w:val="0"/>
          <w:szCs w:val="28"/>
          <w:rtl/>
        </w:rPr>
        <w:t xml:space="preserve"> برا</w:t>
      </w:r>
      <w:r w:rsidRPr="00190CCF">
        <w:rPr>
          <w:rFonts w:hint="cs"/>
          <w:b w:val="0"/>
          <w:bCs w:val="0"/>
          <w:szCs w:val="28"/>
          <w:rtl/>
        </w:rPr>
        <w:t>ی</w:t>
      </w:r>
      <w:r w:rsidRPr="00190CCF">
        <w:rPr>
          <w:b w:val="0"/>
          <w:bCs w:val="0"/>
          <w:szCs w:val="28"/>
          <w:rtl/>
        </w:rPr>
        <w:t xml:space="preserve"> مح</w:t>
      </w:r>
      <w:r w:rsidRPr="00190CCF">
        <w:rPr>
          <w:rFonts w:hint="cs"/>
          <w:b w:val="0"/>
          <w:bCs w:val="0"/>
          <w:szCs w:val="28"/>
          <w:rtl/>
        </w:rPr>
        <w:t>ی</w:t>
      </w:r>
      <w:r w:rsidRPr="00190CCF">
        <w:rPr>
          <w:rFonts w:hint="eastAsia"/>
          <w:b w:val="0"/>
          <w:bCs w:val="0"/>
          <w:szCs w:val="28"/>
          <w:rtl/>
        </w:rPr>
        <w:t>ط</w:t>
      </w:r>
      <w:r w:rsidRPr="00190CCF">
        <w:rPr>
          <w:rFonts w:hint="cs"/>
          <w:b w:val="0"/>
          <w:bCs w:val="0"/>
          <w:szCs w:val="28"/>
          <w:rtl/>
        </w:rPr>
        <w:t xml:space="preserve"> </w:t>
      </w:r>
      <w:r w:rsidRPr="00190CCF">
        <w:rPr>
          <w:rFonts w:hint="eastAsia"/>
          <w:b w:val="0"/>
          <w:bCs w:val="0"/>
          <w:szCs w:val="28"/>
          <w:rtl/>
        </w:rPr>
        <w:t>ز</w:t>
      </w:r>
      <w:r w:rsidRPr="00190CCF">
        <w:rPr>
          <w:rFonts w:hint="cs"/>
          <w:b w:val="0"/>
          <w:bCs w:val="0"/>
          <w:szCs w:val="28"/>
          <w:rtl/>
        </w:rPr>
        <w:t>ی</w:t>
      </w:r>
      <w:r w:rsidRPr="00190CCF">
        <w:rPr>
          <w:rFonts w:hint="eastAsia"/>
          <w:b w:val="0"/>
          <w:bCs w:val="0"/>
          <w:szCs w:val="28"/>
          <w:rtl/>
        </w:rPr>
        <w:t>ست</w:t>
      </w:r>
      <w:r w:rsidRPr="00190CCF">
        <w:rPr>
          <w:b w:val="0"/>
          <w:bCs w:val="0"/>
          <w:szCs w:val="28"/>
          <w:rtl/>
        </w:rPr>
        <w:t xml:space="preserve"> ا</w:t>
      </w:r>
      <w:r w:rsidRPr="00190CCF">
        <w:rPr>
          <w:rFonts w:hint="cs"/>
          <w:b w:val="0"/>
          <w:bCs w:val="0"/>
          <w:szCs w:val="28"/>
          <w:rtl/>
        </w:rPr>
        <w:t>ی</w:t>
      </w:r>
      <w:r w:rsidRPr="00190CCF">
        <w:rPr>
          <w:rFonts w:hint="eastAsia"/>
          <w:b w:val="0"/>
          <w:bCs w:val="0"/>
          <w:szCs w:val="28"/>
          <w:rtl/>
        </w:rPr>
        <w:t>جاد</w:t>
      </w:r>
      <w:r w:rsidRPr="00190CCF">
        <w:rPr>
          <w:b w:val="0"/>
          <w:bCs w:val="0"/>
          <w:szCs w:val="28"/>
          <w:rtl/>
        </w:rPr>
        <w:t xml:space="preserve"> </w:t>
      </w:r>
      <w:r w:rsidR="005F4E51" w:rsidRPr="00190CCF">
        <w:rPr>
          <w:b w:val="0"/>
          <w:bCs w:val="0"/>
          <w:szCs w:val="28"/>
          <w:rtl/>
        </w:rPr>
        <w:t>م</w:t>
      </w:r>
      <w:r w:rsidR="005F4E51" w:rsidRPr="00190CCF">
        <w:rPr>
          <w:rFonts w:hint="cs"/>
          <w:b w:val="0"/>
          <w:bCs w:val="0"/>
          <w:szCs w:val="28"/>
          <w:rtl/>
        </w:rPr>
        <w:t>ی‌</w:t>
      </w:r>
      <w:r w:rsidR="005F4E51" w:rsidRPr="00190CCF">
        <w:rPr>
          <w:rFonts w:hint="eastAsia"/>
          <w:b w:val="0"/>
          <w:bCs w:val="0"/>
          <w:szCs w:val="28"/>
          <w:rtl/>
        </w:rPr>
        <w:t>کنند</w:t>
      </w:r>
      <w:r w:rsidRPr="00190CCF">
        <w:rPr>
          <w:b w:val="0"/>
          <w:bCs w:val="0"/>
          <w:szCs w:val="28"/>
          <w:rtl/>
        </w:rPr>
        <w:t xml:space="preserve"> و</w:t>
      </w:r>
      <w:r w:rsidRPr="00190CCF">
        <w:rPr>
          <w:rFonts w:hint="cs"/>
          <w:b w:val="0"/>
          <w:bCs w:val="0"/>
          <w:szCs w:val="28"/>
          <w:rtl/>
        </w:rPr>
        <w:t xml:space="preserve"> </w:t>
      </w:r>
      <w:r w:rsidRPr="00190CCF">
        <w:rPr>
          <w:rFonts w:hint="eastAsia"/>
          <w:b w:val="0"/>
          <w:bCs w:val="0"/>
          <w:szCs w:val="28"/>
          <w:rtl/>
        </w:rPr>
        <w:t>از</w:t>
      </w:r>
      <w:r w:rsidRPr="00190CCF">
        <w:rPr>
          <w:b w:val="0"/>
          <w:bCs w:val="0"/>
          <w:szCs w:val="28"/>
          <w:rtl/>
        </w:rPr>
        <w:t xml:space="preserve"> طرف</w:t>
      </w:r>
      <w:r w:rsidRPr="00190CCF">
        <w:rPr>
          <w:rFonts w:hint="cs"/>
          <w:b w:val="0"/>
          <w:bCs w:val="0"/>
          <w:szCs w:val="28"/>
          <w:rtl/>
        </w:rPr>
        <w:t>ی</w:t>
      </w:r>
      <w:r w:rsidRPr="00190CCF">
        <w:rPr>
          <w:b w:val="0"/>
          <w:bCs w:val="0"/>
          <w:szCs w:val="28"/>
          <w:rtl/>
        </w:rPr>
        <w:t xml:space="preserve"> عدم استفاده مجدد از ا</w:t>
      </w:r>
      <w:r w:rsidRPr="00190CCF">
        <w:rPr>
          <w:rFonts w:hint="cs"/>
          <w:b w:val="0"/>
          <w:bCs w:val="0"/>
          <w:szCs w:val="28"/>
          <w:rtl/>
        </w:rPr>
        <w:t>ی</w:t>
      </w:r>
      <w:r w:rsidRPr="00190CCF">
        <w:rPr>
          <w:rFonts w:hint="eastAsia"/>
          <w:b w:val="0"/>
          <w:bCs w:val="0"/>
          <w:szCs w:val="28"/>
          <w:rtl/>
        </w:rPr>
        <w:t>ن</w:t>
      </w:r>
      <w:r w:rsidRPr="00190CCF">
        <w:rPr>
          <w:b w:val="0"/>
          <w:bCs w:val="0"/>
          <w:szCs w:val="28"/>
          <w:rtl/>
        </w:rPr>
        <w:t xml:space="preserve"> </w:t>
      </w:r>
      <w:r w:rsidR="005F4E51" w:rsidRPr="00190CCF">
        <w:rPr>
          <w:b w:val="0"/>
          <w:bCs w:val="0"/>
          <w:szCs w:val="28"/>
          <w:rtl/>
        </w:rPr>
        <w:t>زباله‌ها</w:t>
      </w:r>
      <w:r w:rsidRPr="00190CCF">
        <w:rPr>
          <w:b w:val="0"/>
          <w:bCs w:val="0"/>
          <w:szCs w:val="28"/>
          <w:rtl/>
        </w:rPr>
        <w:t xml:space="preserve">، توجه </w:t>
      </w:r>
      <w:r w:rsidR="005F4E51" w:rsidRPr="00190CCF">
        <w:rPr>
          <w:b w:val="0"/>
          <w:bCs w:val="0"/>
          <w:szCs w:val="28"/>
          <w:rtl/>
        </w:rPr>
        <w:t>عده‌</w:t>
      </w:r>
      <w:r w:rsidR="005F4E51" w:rsidRPr="00190CCF">
        <w:rPr>
          <w:rFonts w:hint="cs"/>
          <w:b w:val="0"/>
          <w:bCs w:val="0"/>
          <w:szCs w:val="28"/>
          <w:rtl/>
        </w:rPr>
        <w:t>ی</w:t>
      </w:r>
      <w:r w:rsidRPr="00190CCF">
        <w:rPr>
          <w:b w:val="0"/>
          <w:bCs w:val="0"/>
          <w:szCs w:val="28"/>
          <w:rtl/>
        </w:rPr>
        <w:t xml:space="preserve"> ز</w:t>
      </w:r>
      <w:r w:rsidRPr="00190CCF">
        <w:rPr>
          <w:rFonts w:hint="cs"/>
          <w:b w:val="0"/>
          <w:bCs w:val="0"/>
          <w:szCs w:val="28"/>
          <w:rtl/>
        </w:rPr>
        <w:t>ی</w:t>
      </w:r>
      <w:r w:rsidRPr="00190CCF">
        <w:rPr>
          <w:rFonts w:hint="eastAsia"/>
          <w:b w:val="0"/>
          <w:bCs w:val="0"/>
          <w:szCs w:val="28"/>
          <w:rtl/>
        </w:rPr>
        <w:t>اد</w:t>
      </w:r>
      <w:r w:rsidRPr="00190CCF">
        <w:rPr>
          <w:rFonts w:hint="cs"/>
          <w:b w:val="0"/>
          <w:bCs w:val="0"/>
          <w:szCs w:val="28"/>
          <w:rtl/>
        </w:rPr>
        <w:t>ی</w:t>
      </w:r>
      <w:r w:rsidRPr="00190CCF">
        <w:rPr>
          <w:b w:val="0"/>
          <w:bCs w:val="0"/>
          <w:szCs w:val="28"/>
          <w:rtl/>
        </w:rPr>
        <w:t xml:space="preserve"> به ا</w:t>
      </w:r>
      <w:r w:rsidRPr="00190CCF">
        <w:rPr>
          <w:rFonts w:hint="cs"/>
          <w:b w:val="0"/>
          <w:bCs w:val="0"/>
          <w:szCs w:val="28"/>
          <w:rtl/>
        </w:rPr>
        <w:t>ی</w:t>
      </w:r>
      <w:r w:rsidRPr="00190CCF">
        <w:rPr>
          <w:rFonts w:hint="eastAsia"/>
          <w:b w:val="0"/>
          <w:bCs w:val="0"/>
          <w:szCs w:val="28"/>
          <w:rtl/>
        </w:rPr>
        <w:t>ن</w:t>
      </w:r>
      <w:r w:rsidRPr="00190CCF">
        <w:rPr>
          <w:b w:val="0"/>
          <w:bCs w:val="0"/>
          <w:szCs w:val="28"/>
          <w:rtl/>
        </w:rPr>
        <w:t xml:space="preserve"> سمت ن</w:t>
      </w:r>
      <w:r w:rsidRPr="00190CCF">
        <w:rPr>
          <w:rFonts w:hint="cs"/>
          <w:b w:val="0"/>
          <w:bCs w:val="0"/>
          <w:szCs w:val="28"/>
          <w:rtl/>
        </w:rPr>
        <w:t>ی</w:t>
      </w:r>
      <w:r w:rsidRPr="00190CCF">
        <w:rPr>
          <w:rFonts w:hint="eastAsia"/>
          <w:b w:val="0"/>
          <w:bCs w:val="0"/>
          <w:szCs w:val="28"/>
          <w:rtl/>
        </w:rPr>
        <w:t>ز</w:t>
      </w:r>
      <w:r w:rsidRPr="00190CCF">
        <w:rPr>
          <w:b w:val="0"/>
          <w:bCs w:val="0"/>
          <w:szCs w:val="28"/>
          <w:rtl/>
        </w:rPr>
        <w:t xml:space="preserve"> جلب شده است. صنعت سنگ </w:t>
      </w:r>
      <w:r w:rsidRPr="00190CCF">
        <w:rPr>
          <w:rFonts w:hint="cs"/>
          <w:b w:val="0"/>
          <w:bCs w:val="0"/>
          <w:szCs w:val="28"/>
          <w:rtl/>
        </w:rPr>
        <w:t>ی</w:t>
      </w:r>
      <w:r w:rsidRPr="00190CCF">
        <w:rPr>
          <w:rFonts w:hint="eastAsia"/>
          <w:b w:val="0"/>
          <w:bCs w:val="0"/>
          <w:szCs w:val="28"/>
          <w:rtl/>
        </w:rPr>
        <w:t>ک</w:t>
      </w:r>
      <w:r w:rsidRPr="00190CCF">
        <w:rPr>
          <w:rFonts w:hint="cs"/>
          <w:b w:val="0"/>
          <w:bCs w:val="0"/>
          <w:szCs w:val="28"/>
          <w:rtl/>
        </w:rPr>
        <w:t>ی</w:t>
      </w:r>
      <w:r w:rsidRPr="00190CCF">
        <w:rPr>
          <w:b w:val="0"/>
          <w:bCs w:val="0"/>
          <w:szCs w:val="28"/>
          <w:rtl/>
        </w:rPr>
        <w:t xml:space="preserve"> از صنا</w:t>
      </w:r>
      <w:r w:rsidRPr="00190CCF">
        <w:rPr>
          <w:rFonts w:hint="cs"/>
          <w:b w:val="0"/>
          <w:bCs w:val="0"/>
          <w:szCs w:val="28"/>
          <w:rtl/>
        </w:rPr>
        <w:t>ی</w:t>
      </w:r>
      <w:r w:rsidRPr="00190CCF">
        <w:rPr>
          <w:rFonts w:hint="eastAsia"/>
          <w:b w:val="0"/>
          <w:bCs w:val="0"/>
          <w:szCs w:val="28"/>
          <w:rtl/>
        </w:rPr>
        <w:t>ع</w:t>
      </w:r>
      <w:r w:rsidRPr="00190CCF">
        <w:rPr>
          <w:b w:val="0"/>
          <w:bCs w:val="0"/>
          <w:szCs w:val="28"/>
          <w:rtl/>
        </w:rPr>
        <w:t xml:space="preserve"> پرکاربرد در کارها</w:t>
      </w:r>
      <w:r w:rsidRPr="00190CCF">
        <w:rPr>
          <w:rFonts w:hint="cs"/>
          <w:b w:val="0"/>
          <w:bCs w:val="0"/>
          <w:szCs w:val="28"/>
          <w:rtl/>
        </w:rPr>
        <w:t xml:space="preserve">ی </w:t>
      </w:r>
      <w:r w:rsidRPr="00190CCF">
        <w:rPr>
          <w:rFonts w:hint="eastAsia"/>
          <w:b w:val="0"/>
          <w:bCs w:val="0"/>
          <w:szCs w:val="28"/>
          <w:rtl/>
        </w:rPr>
        <w:t>عمران</w:t>
      </w:r>
      <w:r w:rsidRPr="00190CCF">
        <w:rPr>
          <w:rFonts w:hint="cs"/>
          <w:b w:val="0"/>
          <w:bCs w:val="0"/>
          <w:szCs w:val="28"/>
          <w:rtl/>
        </w:rPr>
        <w:t>ی</w:t>
      </w:r>
      <w:r w:rsidRPr="00190CCF">
        <w:rPr>
          <w:b w:val="0"/>
          <w:bCs w:val="0"/>
          <w:szCs w:val="28"/>
          <w:rtl/>
        </w:rPr>
        <w:t xml:space="preserve"> است که در کنار حجم بالا</w:t>
      </w:r>
      <w:r w:rsidRPr="00190CCF">
        <w:rPr>
          <w:rFonts w:hint="cs"/>
          <w:b w:val="0"/>
          <w:bCs w:val="0"/>
          <w:szCs w:val="28"/>
          <w:rtl/>
        </w:rPr>
        <w:t>ی</w:t>
      </w:r>
      <w:r w:rsidRPr="00190CCF">
        <w:rPr>
          <w:b w:val="0"/>
          <w:bCs w:val="0"/>
          <w:szCs w:val="28"/>
          <w:rtl/>
        </w:rPr>
        <w:t xml:space="preserve"> تول</w:t>
      </w:r>
      <w:r w:rsidRPr="00190CCF">
        <w:rPr>
          <w:rFonts w:hint="cs"/>
          <w:b w:val="0"/>
          <w:bCs w:val="0"/>
          <w:szCs w:val="28"/>
          <w:rtl/>
        </w:rPr>
        <w:t>ی</w:t>
      </w:r>
      <w:r w:rsidRPr="00190CCF">
        <w:rPr>
          <w:rFonts w:hint="eastAsia"/>
          <w:b w:val="0"/>
          <w:bCs w:val="0"/>
          <w:szCs w:val="28"/>
          <w:rtl/>
        </w:rPr>
        <w:t>د،</w:t>
      </w:r>
      <w:r w:rsidRPr="00190CCF">
        <w:rPr>
          <w:b w:val="0"/>
          <w:bCs w:val="0"/>
          <w:szCs w:val="28"/>
          <w:rtl/>
        </w:rPr>
        <w:t xml:space="preserve"> ضا</w:t>
      </w:r>
      <w:r w:rsidRPr="00190CCF">
        <w:rPr>
          <w:rFonts w:hint="cs"/>
          <w:b w:val="0"/>
          <w:bCs w:val="0"/>
          <w:szCs w:val="28"/>
          <w:rtl/>
        </w:rPr>
        <w:t>ی</w:t>
      </w:r>
      <w:r w:rsidRPr="00190CCF">
        <w:rPr>
          <w:rFonts w:hint="eastAsia"/>
          <w:b w:val="0"/>
          <w:bCs w:val="0"/>
          <w:szCs w:val="28"/>
          <w:rtl/>
        </w:rPr>
        <w:t>عات</w:t>
      </w:r>
      <w:r w:rsidRPr="00190CCF">
        <w:rPr>
          <w:b w:val="0"/>
          <w:bCs w:val="0"/>
          <w:szCs w:val="28"/>
          <w:rtl/>
        </w:rPr>
        <w:t xml:space="preserve"> ز</w:t>
      </w:r>
      <w:r w:rsidRPr="00190CCF">
        <w:rPr>
          <w:rFonts w:hint="cs"/>
          <w:b w:val="0"/>
          <w:bCs w:val="0"/>
          <w:szCs w:val="28"/>
          <w:rtl/>
        </w:rPr>
        <w:t>ی</w:t>
      </w:r>
      <w:r w:rsidRPr="00190CCF">
        <w:rPr>
          <w:rFonts w:hint="eastAsia"/>
          <w:b w:val="0"/>
          <w:bCs w:val="0"/>
          <w:szCs w:val="28"/>
          <w:rtl/>
        </w:rPr>
        <w:t>اد</w:t>
      </w:r>
      <w:r w:rsidRPr="00190CCF">
        <w:rPr>
          <w:rFonts w:hint="cs"/>
          <w:b w:val="0"/>
          <w:bCs w:val="0"/>
          <w:szCs w:val="28"/>
          <w:rtl/>
        </w:rPr>
        <w:t>ی</w:t>
      </w:r>
      <w:r w:rsidRPr="00190CCF">
        <w:rPr>
          <w:b w:val="0"/>
          <w:bCs w:val="0"/>
          <w:szCs w:val="28"/>
          <w:rtl/>
        </w:rPr>
        <w:t xml:space="preserve"> را ن</w:t>
      </w:r>
      <w:r w:rsidRPr="00190CCF">
        <w:rPr>
          <w:rFonts w:hint="cs"/>
          <w:b w:val="0"/>
          <w:bCs w:val="0"/>
          <w:szCs w:val="28"/>
          <w:rtl/>
        </w:rPr>
        <w:t>ی</w:t>
      </w:r>
      <w:r w:rsidRPr="00190CCF">
        <w:rPr>
          <w:rFonts w:hint="eastAsia"/>
          <w:b w:val="0"/>
          <w:bCs w:val="0"/>
          <w:szCs w:val="28"/>
          <w:rtl/>
        </w:rPr>
        <w:t>ز</w:t>
      </w:r>
      <w:r w:rsidRPr="00190CCF">
        <w:rPr>
          <w:b w:val="0"/>
          <w:bCs w:val="0"/>
          <w:szCs w:val="28"/>
          <w:rtl/>
        </w:rPr>
        <w:t xml:space="preserve"> تول</w:t>
      </w:r>
      <w:r w:rsidRPr="00190CCF">
        <w:rPr>
          <w:rFonts w:hint="cs"/>
          <w:b w:val="0"/>
          <w:bCs w:val="0"/>
          <w:szCs w:val="28"/>
          <w:rtl/>
        </w:rPr>
        <w:t>ی</w:t>
      </w:r>
      <w:r w:rsidRPr="00190CCF">
        <w:rPr>
          <w:rFonts w:hint="eastAsia"/>
          <w:b w:val="0"/>
          <w:bCs w:val="0"/>
          <w:szCs w:val="28"/>
          <w:rtl/>
        </w:rPr>
        <w:t>د</w:t>
      </w:r>
      <w:r w:rsidRPr="00190CCF">
        <w:rPr>
          <w:b w:val="0"/>
          <w:bCs w:val="0"/>
          <w:szCs w:val="28"/>
          <w:rtl/>
        </w:rPr>
        <w:t xml:space="preserve"> </w:t>
      </w:r>
      <w:r w:rsidR="005F4E51" w:rsidRPr="00190CCF">
        <w:rPr>
          <w:b w:val="0"/>
          <w:bCs w:val="0"/>
          <w:szCs w:val="28"/>
          <w:rtl/>
        </w:rPr>
        <w:t>م</w:t>
      </w:r>
      <w:r w:rsidR="005F4E51" w:rsidRPr="00190CCF">
        <w:rPr>
          <w:rFonts w:hint="cs"/>
          <w:b w:val="0"/>
          <w:bCs w:val="0"/>
          <w:szCs w:val="28"/>
          <w:rtl/>
        </w:rPr>
        <w:t>ی‌</w:t>
      </w:r>
      <w:r w:rsidR="005F4E51" w:rsidRPr="00190CCF">
        <w:rPr>
          <w:rFonts w:hint="eastAsia"/>
          <w:b w:val="0"/>
          <w:bCs w:val="0"/>
          <w:szCs w:val="28"/>
          <w:rtl/>
        </w:rPr>
        <w:t>کند</w:t>
      </w:r>
      <w:r w:rsidRPr="00190CCF">
        <w:rPr>
          <w:b w:val="0"/>
          <w:bCs w:val="0"/>
          <w:szCs w:val="28"/>
          <w:rtl/>
        </w:rPr>
        <w:t xml:space="preserve">. </w:t>
      </w:r>
      <w:r w:rsidRPr="00190CCF">
        <w:rPr>
          <w:rFonts w:hint="cs"/>
          <w:b w:val="0"/>
          <w:bCs w:val="0"/>
          <w:szCs w:val="28"/>
          <w:rtl/>
        </w:rPr>
        <w:t>ی</w:t>
      </w:r>
      <w:r w:rsidRPr="00190CCF">
        <w:rPr>
          <w:rFonts w:hint="eastAsia"/>
          <w:b w:val="0"/>
          <w:bCs w:val="0"/>
          <w:szCs w:val="28"/>
          <w:rtl/>
        </w:rPr>
        <w:t>ک</w:t>
      </w:r>
      <w:r w:rsidRPr="00190CCF">
        <w:rPr>
          <w:rFonts w:hint="cs"/>
          <w:b w:val="0"/>
          <w:bCs w:val="0"/>
          <w:szCs w:val="28"/>
          <w:rtl/>
        </w:rPr>
        <w:t>ی</w:t>
      </w:r>
      <w:r w:rsidRPr="00190CCF">
        <w:rPr>
          <w:b w:val="0"/>
          <w:bCs w:val="0"/>
          <w:szCs w:val="28"/>
          <w:rtl/>
        </w:rPr>
        <w:t xml:space="preserve"> از پرکاربردتر</w:t>
      </w:r>
      <w:r w:rsidRPr="00190CCF">
        <w:rPr>
          <w:rFonts w:hint="cs"/>
          <w:b w:val="0"/>
          <w:bCs w:val="0"/>
          <w:szCs w:val="28"/>
          <w:rtl/>
        </w:rPr>
        <w:t>ی</w:t>
      </w:r>
      <w:r w:rsidRPr="00190CCF">
        <w:rPr>
          <w:rFonts w:hint="eastAsia"/>
          <w:b w:val="0"/>
          <w:bCs w:val="0"/>
          <w:szCs w:val="28"/>
          <w:rtl/>
        </w:rPr>
        <w:t>ن</w:t>
      </w:r>
      <w:r w:rsidRPr="00190CCF">
        <w:rPr>
          <w:b w:val="0"/>
          <w:bCs w:val="0"/>
          <w:szCs w:val="28"/>
          <w:rtl/>
        </w:rPr>
        <w:t xml:space="preserve"> انواع سنگ، سنگ گران</w:t>
      </w:r>
      <w:r w:rsidRPr="00190CCF">
        <w:rPr>
          <w:rFonts w:hint="cs"/>
          <w:b w:val="0"/>
          <w:bCs w:val="0"/>
          <w:szCs w:val="28"/>
          <w:rtl/>
        </w:rPr>
        <w:t>ی</w:t>
      </w:r>
      <w:r w:rsidRPr="00190CCF">
        <w:rPr>
          <w:rFonts w:hint="eastAsia"/>
          <w:b w:val="0"/>
          <w:bCs w:val="0"/>
          <w:szCs w:val="28"/>
          <w:rtl/>
        </w:rPr>
        <w:t>ت</w:t>
      </w:r>
      <w:r w:rsidRPr="00190CCF">
        <w:rPr>
          <w:b w:val="0"/>
          <w:bCs w:val="0"/>
          <w:szCs w:val="28"/>
          <w:rtl/>
        </w:rPr>
        <w:t xml:space="preserve"> است که در صورت</w:t>
      </w:r>
      <w:r w:rsidRPr="00190CCF">
        <w:rPr>
          <w:rFonts w:hint="cs"/>
          <w:b w:val="0"/>
          <w:bCs w:val="0"/>
          <w:szCs w:val="28"/>
          <w:rtl/>
        </w:rPr>
        <w:t xml:space="preserve"> </w:t>
      </w:r>
      <w:r w:rsidRPr="00190CCF">
        <w:rPr>
          <w:rFonts w:hint="eastAsia"/>
          <w:b w:val="0"/>
          <w:bCs w:val="0"/>
          <w:szCs w:val="28"/>
          <w:rtl/>
        </w:rPr>
        <w:t>استفاده</w:t>
      </w:r>
      <w:r w:rsidRPr="00190CCF">
        <w:rPr>
          <w:b w:val="0"/>
          <w:bCs w:val="0"/>
          <w:szCs w:val="28"/>
          <w:rtl/>
        </w:rPr>
        <w:t xml:space="preserve"> به</w:t>
      </w:r>
      <w:r w:rsidRPr="00190CCF">
        <w:rPr>
          <w:rFonts w:hint="cs"/>
          <w:b w:val="0"/>
          <w:bCs w:val="0"/>
          <w:szCs w:val="28"/>
          <w:rtl/>
        </w:rPr>
        <w:t>ی</w:t>
      </w:r>
      <w:r w:rsidRPr="00190CCF">
        <w:rPr>
          <w:rFonts w:hint="eastAsia"/>
          <w:b w:val="0"/>
          <w:bCs w:val="0"/>
          <w:szCs w:val="28"/>
          <w:rtl/>
        </w:rPr>
        <w:t>نه</w:t>
      </w:r>
      <w:r w:rsidRPr="00190CCF">
        <w:rPr>
          <w:b w:val="0"/>
          <w:bCs w:val="0"/>
          <w:szCs w:val="28"/>
          <w:rtl/>
        </w:rPr>
        <w:t xml:space="preserve"> از ضا</w:t>
      </w:r>
      <w:r w:rsidRPr="00190CCF">
        <w:rPr>
          <w:rFonts w:hint="cs"/>
          <w:b w:val="0"/>
          <w:bCs w:val="0"/>
          <w:szCs w:val="28"/>
          <w:rtl/>
        </w:rPr>
        <w:t>ی</w:t>
      </w:r>
      <w:r w:rsidRPr="00190CCF">
        <w:rPr>
          <w:rFonts w:hint="eastAsia"/>
          <w:b w:val="0"/>
          <w:bCs w:val="0"/>
          <w:szCs w:val="28"/>
          <w:rtl/>
        </w:rPr>
        <w:t>عات</w:t>
      </w:r>
      <w:r w:rsidRPr="00190CCF">
        <w:rPr>
          <w:b w:val="0"/>
          <w:bCs w:val="0"/>
          <w:szCs w:val="28"/>
          <w:rtl/>
        </w:rPr>
        <w:t xml:space="preserve"> آن در ساخت بتن، ا</w:t>
      </w:r>
      <w:r w:rsidRPr="00190CCF">
        <w:rPr>
          <w:rFonts w:hint="cs"/>
          <w:b w:val="0"/>
          <w:bCs w:val="0"/>
          <w:szCs w:val="28"/>
          <w:rtl/>
        </w:rPr>
        <w:t>ی</w:t>
      </w:r>
      <w:r w:rsidRPr="00190CCF">
        <w:rPr>
          <w:rFonts w:hint="eastAsia"/>
          <w:b w:val="0"/>
          <w:bCs w:val="0"/>
          <w:szCs w:val="28"/>
          <w:rtl/>
        </w:rPr>
        <w:t>ن</w:t>
      </w:r>
      <w:r w:rsidRPr="00190CCF">
        <w:rPr>
          <w:b w:val="0"/>
          <w:bCs w:val="0"/>
          <w:szCs w:val="28"/>
          <w:rtl/>
        </w:rPr>
        <w:t xml:space="preserve"> ضا</w:t>
      </w:r>
      <w:r w:rsidRPr="00190CCF">
        <w:rPr>
          <w:rFonts w:hint="cs"/>
          <w:b w:val="0"/>
          <w:bCs w:val="0"/>
          <w:szCs w:val="28"/>
          <w:rtl/>
        </w:rPr>
        <w:t>ی</w:t>
      </w:r>
      <w:r w:rsidRPr="00190CCF">
        <w:rPr>
          <w:rFonts w:hint="eastAsia"/>
          <w:b w:val="0"/>
          <w:bCs w:val="0"/>
          <w:szCs w:val="28"/>
          <w:rtl/>
        </w:rPr>
        <w:t>عات</w:t>
      </w:r>
      <w:r w:rsidRPr="00190CCF">
        <w:rPr>
          <w:b w:val="0"/>
          <w:bCs w:val="0"/>
          <w:szCs w:val="28"/>
          <w:rtl/>
        </w:rPr>
        <w:t xml:space="preserve"> به مواد</w:t>
      </w:r>
      <w:r w:rsidRPr="00190CCF">
        <w:rPr>
          <w:rFonts w:hint="cs"/>
          <w:b w:val="0"/>
          <w:bCs w:val="0"/>
          <w:szCs w:val="28"/>
          <w:rtl/>
        </w:rPr>
        <w:t>ی</w:t>
      </w:r>
      <w:r w:rsidRPr="00190CCF">
        <w:rPr>
          <w:b w:val="0"/>
          <w:bCs w:val="0"/>
          <w:szCs w:val="28"/>
          <w:rtl/>
        </w:rPr>
        <w:t xml:space="preserve"> ارزشمند تبد</w:t>
      </w:r>
      <w:r w:rsidRPr="00190CCF">
        <w:rPr>
          <w:rFonts w:hint="cs"/>
          <w:b w:val="0"/>
          <w:bCs w:val="0"/>
          <w:szCs w:val="28"/>
          <w:rtl/>
        </w:rPr>
        <w:t>ی</w:t>
      </w:r>
      <w:r w:rsidRPr="00190CCF">
        <w:rPr>
          <w:rFonts w:hint="eastAsia"/>
          <w:b w:val="0"/>
          <w:bCs w:val="0"/>
          <w:szCs w:val="28"/>
          <w:rtl/>
        </w:rPr>
        <w:t>ل</w:t>
      </w:r>
      <w:r w:rsidRPr="00190CCF">
        <w:rPr>
          <w:b w:val="0"/>
          <w:bCs w:val="0"/>
          <w:szCs w:val="28"/>
          <w:rtl/>
        </w:rPr>
        <w:t xml:space="preserve"> خواهد شد و از طرف</w:t>
      </w:r>
      <w:r w:rsidRPr="00190CCF">
        <w:rPr>
          <w:rFonts w:hint="cs"/>
          <w:b w:val="0"/>
          <w:bCs w:val="0"/>
          <w:szCs w:val="28"/>
          <w:rtl/>
        </w:rPr>
        <w:t>ی</w:t>
      </w:r>
      <w:r w:rsidRPr="00190CCF">
        <w:rPr>
          <w:b w:val="0"/>
          <w:bCs w:val="0"/>
          <w:szCs w:val="28"/>
          <w:rtl/>
        </w:rPr>
        <w:t xml:space="preserve"> باعث کاهش مشکلات ز</w:t>
      </w:r>
      <w:r w:rsidRPr="00190CCF">
        <w:rPr>
          <w:rFonts w:hint="cs"/>
          <w:b w:val="0"/>
          <w:bCs w:val="0"/>
          <w:szCs w:val="28"/>
          <w:rtl/>
        </w:rPr>
        <w:t>ی</w:t>
      </w:r>
      <w:r w:rsidRPr="00190CCF">
        <w:rPr>
          <w:rFonts w:hint="eastAsia"/>
          <w:b w:val="0"/>
          <w:bCs w:val="0"/>
          <w:szCs w:val="28"/>
          <w:rtl/>
        </w:rPr>
        <w:t>ست</w:t>
      </w:r>
      <w:r w:rsidRPr="00190CCF">
        <w:rPr>
          <w:rFonts w:hint="cs"/>
          <w:b w:val="0"/>
          <w:bCs w:val="0"/>
          <w:szCs w:val="28"/>
          <w:rtl/>
        </w:rPr>
        <w:t xml:space="preserve"> </w:t>
      </w:r>
      <w:r w:rsidRPr="00190CCF">
        <w:rPr>
          <w:rFonts w:hint="eastAsia"/>
          <w:b w:val="0"/>
          <w:bCs w:val="0"/>
          <w:szCs w:val="28"/>
          <w:rtl/>
        </w:rPr>
        <w:t>مح</w:t>
      </w:r>
      <w:r w:rsidRPr="00190CCF">
        <w:rPr>
          <w:rFonts w:hint="cs"/>
          <w:b w:val="0"/>
          <w:bCs w:val="0"/>
          <w:szCs w:val="28"/>
          <w:rtl/>
        </w:rPr>
        <w:t>ی</w:t>
      </w:r>
      <w:r w:rsidRPr="00190CCF">
        <w:rPr>
          <w:rFonts w:hint="eastAsia"/>
          <w:b w:val="0"/>
          <w:bCs w:val="0"/>
          <w:szCs w:val="28"/>
          <w:rtl/>
        </w:rPr>
        <w:t>ط</w:t>
      </w:r>
      <w:r w:rsidRPr="00190CCF">
        <w:rPr>
          <w:rFonts w:hint="cs"/>
          <w:b w:val="0"/>
          <w:bCs w:val="0"/>
          <w:szCs w:val="28"/>
          <w:rtl/>
        </w:rPr>
        <w:t xml:space="preserve">ی </w:t>
      </w:r>
      <w:r w:rsidRPr="00190CCF">
        <w:rPr>
          <w:rFonts w:hint="eastAsia"/>
          <w:b w:val="0"/>
          <w:bCs w:val="0"/>
          <w:szCs w:val="28"/>
          <w:rtl/>
        </w:rPr>
        <w:t>ناش</w:t>
      </w:r>
      <w:r w:rsidRPr="00190CCF">
        <w:rPr>
          <w:rFonts w:hint="cs"/>
          <w:b w:val="0"/>
          <w:bCs w:val="0"/>
          <w:szCs w:val="28"/>
          <w:rtl/>
        </w:rPr>
        <w:t>ی</w:t>
      </w:r>
      <w:r w:rsidRPr="00190CCF">
        <w:rPr>
          <w:b w:val="0"/>
          <w:bCs w:val="0"/>
          <w:szCs w:val="28"/>
          <w:rtl/>
        </w:rPr>
        <w:t xml:space="preserve"> از </w:t>
      </w:r>
      <w:r w:rsidR="005F4E51" w:rsidRPr="00190CCF">
        <w:rPr>
          <w:b w:val="0"/>
          <w:bCs w:val="0"/>
          <w:szCs w:val="28"/>
          <w:rtl/>
        </w:rPr>
        <w:t>آن‌ها</w:t>
      </w:r>
      <w:r w:rsidRPr="00190CCF">
        <w:rPr>
          <w:b w:val="0"/>
          <w:bCs w:val="0"/>
          <w:szCs w:val="28"/>
          <w:rtl/>
        </w:rPr>
        <w:t xml:space="preserve"> </w:t>
      </w:r>
      <w:r w:rsidR="005F4E51" w:rsidRPr="00190CCF">
        <w:rPr>
          <w:b w:val="0"/>
          <w:bCs w:val="0"/>
          <w:szCs w:val="28"/>
          <w:rtl/>
        </w:rPr>
        <w:t>م</w:t>
      </w:r>
      <w:r w:rsidR="005F4E51" w:rsidRPr="00190CCF">
        <w:rPr>
          <w:rFonts w:hint="cs"/>
          <w:b w:val="0"/>
          <w:bCs w:val="0"/>
          <w:szCs w:val="28"/>
          <w:rtl/>
        </w:rPr>
        <w:t>ی‌</w:t>
      </w:r>
      <w:r w:rsidR="005F4E51" w:rsidRPr="00190CCF">
        <w:rPr>
          <w:rFonts w:hint="eastAsia"/>
          <w:b w:val="0"/>
          <w:bCs w:val="0"/>
          <w:szCs w:val="28"/>
          <w:rtl/>
        </w:rPr>
        <w:t>شود</w:t>
      </w:r>
      <w:r w:rsidRPr="00190CCF">
        <w:rPr>
          <w:b w:val="0"/>
          <w:bCs w:val="0"/>
          <w:szCs w:val="28"/>
          <w:rtl/>
        </w:rPr>
        <w:t>. هدف از پژوهش حاضر، بررس</w:t>
      </w:r>
      <w:r w:rsidRPr="00190CCF">
        <w:rPr>
          <w:rFonts w:hint="cs"/>
          <w:b w:val="0"/>
          <w:bCs w:val="0"/>
          <w:szCs w:val="28"/>
          <w:rtl/>
        </w:rPr>
        <w:t>ی</w:t>
      </w:r>
      <w:r w:rsidRPr="00190CCF">
        <w:rPr>
          <w:b w:val="0"/>
          <w:bCs w:val="0"/>
          <w:szCs w:val="28"/>
          <w:rtl/>
        </w:rPr>
        <w:t xml:space="preserve"> استفاده از ضا</w:t>
      </w:r>
      <w:r w:rsidRPr="00190CCF">
        <w:rPr>
          <w:rFonts w:hint="cs"/>
          <w:b w:val="0"/>
          <w:bCs w:val="0"/>
          <w:szCs w:val="28"/>
          <w:rtl/>
        </w:rPr>
        <w:t>ی</w:t>
      </w:r>
      <w:r w:rsidRPr="00190CCF">
        <w:rPr>
          <w:rFonts w:hint="eastAsia"/>
          <w:b w:val="0"/>
          <w:bCs w:val="0"/>
          <w:szCs w:val="28"/>
          <w:rtl/>
        </w:rPr>
        <w:t>عات</w:t>
      </w:r>
      <w:r w:rsidRPr="00190CCF">
        <w:rPr>
          <w:b w:val="0"/>
          <w:bCs w:val="0"/>
          <w:szCs w:val="28"/>
          <w:rtl/>
        </w:rPr>
        <w:t xml:space="preserve"> سنگ گران</w:t>
      </w:r>
      <w:r w:rsidRPr="00190CCF">
        <w:rPr>
          <w:rFonts w:hint="cs"/>
          <w:b w:val="0"/>
          <w:bCs w:val="0"/>
          <w:szCs w:val="28"/>
          <w:rtl/>
        </w:rPr>
        <w:t>ی</w:t>
      </w:r>
      <w:r w:rsidRPr="00190CCF">
        <w:rPr>
          <w:rFonts w:hint="eastAsia"/>
          <w:b w:val="0"/>
          <w:bCs w:val="0"/>
          <w:szCs w:val="28"/>
          <w:rtl/>
        </w:rPr>
        <w:t>ت</w:t>
      </w:r>
      <w:r w:rsidRPr="00190CCF">
        <w:rPr>
          <w:b w:val="0"/>
          <w:bCs w:val="0"/>
          <w:szCs w:val="28"/>
          <w:rtl/>
        </w:rPr>
        <w:t xml:space="preserve"> به عنوان جا</w:t>
      </w:r>
      <w:r w:rsidRPr="00190CCF">
        <w:rPr>
          <w:rFonts w:hint="cs"/>
          <w:b w:val="0"/>
          <w:bCs w:val="0"/>
          <w:szCs w:val="28"/>
          <w:rtl/>
        </w:rPr>
        <w:t>ی</w:t>
      </w:r>
      <w:r w:rsidRPr="00190CCF">
        <w:rPr>
          <w:rFonts w:hint="eastAsia"/>
          <w:b w:val="0"/>
          <w:bCs w:val="0"/>
          <w:szCs w:val="28"/>
          <w:rtl/>
        </w:rPr>
        <w:t>گز</w:t>
      </w:r>
      <w:r w:rsidRPr="00190CCF">
        <w:rPr>
          <w:rFonts w:hint="cs"/>
          <w:b w:val="0"/>
          <w:bCs w:val="0"/>
          <w:szCs w:val="28"/>
          <w:rtl/>
        </w:rPr>
        <w:t>ی</w:t>
      </w:r>
      <w:r w:rsidRPr="00190CCF">
        <w:rPr>
          <w:rFonts w:hint="eastAsia"/>
          <w:b w:val="0"/>
          <w:bCs w:val="0"/>
          <w:szCs w:val="28"/>
          <w:rtl/>
        </w:rPr>
        <w:t>ن</w:t>
      </w:r>
      <w:r w:rsidRPr="00190CCF">
        <w:rPr>
          <w:b w:val="0"/>
          <w:bCs w:val="0"/>
          <w:szCs w:val="28"/>
          <w:rtl/>
        </w:rPr>
        <w:t xml:space="preserve"> اجزا</w:t>
      </w:r>
      <w:r w:rsidRPr="00190CCF">
        <w:rPr>
          <w:rFonts w:hint="cs"/>
          <w:b w:val="0"/>
          <w:bCs w:val="0"/>
          <w:szCs w:val="28"/>
          <w:rtl/>
        </w:rPr>
        <w:t>ی</w:t>
      </w:r>
      <w:r w:rsidRPr="00190CCF">
        <w:rPr>
          <w:b w:val="0"/>
          <w:bCs w:val="0"/>
          <w:szCs w:val="28"/>
          <w:rtl/>
        </w:rPr>
        <w:t xml:space="preserve"> مختلف بتن، جهت کاهش</w:t>
      </w:r>
      <w:r w:rsidRPr="00190CCF">
        <w:rPr>
          <w:rFonts w:hint="cs"/>
          <w:b w:val="0"/>
          <w:bCs w:val="0"/>
          <w:szCs w:val="28"/>
          <w:rtl/>
        </w:rPr>
        <w:t xml:space="preserve"> </w:t>
      </w:r>
      <w:r w:rsidRPr="00190CCF">
        <w:rPr>
          <w:rFonts w:hint="eastAsia"/>
          <w:b w:val="0"/>
          <w:bCs w:val="0"/>
          <w:szCs w:val="28"/>
          <w:rtl/>
        </w:rPr>
        <w:t>مشکلات</w:t>
      </w:r>
      <w:r w:rsidRPr="00190CCF">
        <w:rPr>
          <w:b w:val="0"/>
          <w:bCs w:val="0"/>
          <w:szCs w:val="28"/>
          <w:rtl/>
        </w:rPr>
        <w:t xml:space="preserve"> ز</w:t>
      </w:r>
      <w:r w:rsidRPr="00190CCF">
        <w:rPr>
          <w:rFonts w:hint="cs"/>
          <w:b w:val="0"/>
          <w:bCs w:val="0"/>
          <w:szCs w:val="28"/>
          <w:rtl/>
        </w:rPr>
        <w:t>ی</w:t>
      </w:r>
      <w:r w:rsidRPr="00190CCF">
        <w:rPr>
          <w:rFonts w:hint="eastAsia"/>
          <w:b w:val="0"/>
          <w:bCs w:val="0"/>
          <w:szCs w:val="28"/>
          <w:rtl/>
        </w:rPr>
        <w:t>ست</w:t>
      </w:r>
      <w:r w:rsidRPr="00190CCF">
        <w:rPr>
          <w:rFonts w:hint="cs"/>
          <w:b w:val="0"/>
          <w:bCs w:val="0"/>
          <w:szCs w:val="28"/>
          <w:rtl/>
        </w:rPr>
        <w:t xml:space="preserve"> </w:t>
      </w:r>
      <w:r w:rsidRPr="00190CCF">
        <w:rPr>
          <w:rFonts w:hint="eastAsia"/>
          <w:b w:val="0"/>
          <w:bCs w:val="0"/>
          <w:szCs w:val="28"/>
          <w:rtl/>
        </w:rPr>
        <w:t>مح</w:t>
      </w:r>
      <w:r w:rsidRPr="00190CCF">
        <w:rPr>
          <w:rFonts w:hint="cs"/>
          <w:b w:val="0"/>
          <w:bCs w:val="0"/>
          <w:szCs w:val="28"/>
          <w:rtl/>
        </w:rPr>
        <w:t>ی</w:t>
      </w:r>
      <w:r w:rsidRPr="00190CCF">
        <w:rPr>
          <w:rFonts w:hint="eastAsia"/>
          <w:b w:val="0"/>
          <w:bCs w:val="0"/>
          <w:szCs w:val="28"/>
          <w:rtl/>
        </w:rPr>
        <w:t>ط</w:t>
      </w:r>
      <w:r w:rsidRPr="00190CCF">
        <w:rPr>
          <w:rFonts w:hint="cs"/>
          <w:b w:val="0"/>
          <w:bCs w:val="0"/>
          <w:szCs w:val="28"/>
          <w:rtl/>
        </w:rPr>
        <w:t>ی</w:t>
      </w:r>
      <w:r w:rsidRPr="00190CCF">
        <w:rPr>
          <w:b w:val="0"/>
          <w:bCs w:val="0"/>
          <w:szCs w:val="28"/>
          <w:rtl/>
        </w:rPr>
        <w:t xml:space="preserve"> ضا</w:t>
      </w:r>
      <w:r w:rsidRPr="00190CCF">
        <w:rPr>
          <w:rFonts w:hint="cs"/>
          <w:b w:val="0"/>
          <w:bCs w:val="0"/>
          <w:szCs w:val="28"/>
          <w:rtl/>
        </w:rPr>
        <w:t>ی</w:t>
      </w:r>
      <w:r w:rsidRPr="00190CCF">
        <w:rPr>
          <w:rFonts w:hint="eastAsia"/>
          <w:b w:val="0"/>
          <w:bCs w:val="0"/>
          <w:szCs w:val="28"/>
          <w:rtl/>
        </w:rPr>
        <w:t>عات</w:t>
      </w:r>
      <w:r w:rsidRPr="00190CCF">
        <w:rPr>
          <w:b w:val="0"/>
          <w:bCs w:val="0"/>
          <w:szCs w:val="28"/>
          <w:rtl/>
        </w:rPr>
        <w:t xml:space="preserve"> سنگ و افزا</w:t>
      </w:r>
      <w:r w:rsidRPr="00190CCF">
        <w:rPr>
          <w:rFonts w:hint="cs"/>
          <w:b w:val="0"/>
          <w:bCs w:val="0"/>
          <w:szCs w:val="28"/>
          <w:rtl/>
        </w:rPr>
        <w:t>ی</w:t>
      </w:r>
      <w:r w:rsidRPr="00190CCF">
        <w:rPr>
          <w:rFonts w:hint="eastAsia"/>
          <w:b w:val="0"/>
          <w:bCs w:val="0"/>
          <w:szCs w:val="28"/>
          <w:rtl/>
        </w:rPr>
        <w:t>ش</w:t>
      </w:r>
      <w:r w:rsidRPr="00190CCF">
        <w:rPr>
          <w:b w:val="0"/>
          <w:bCs w:val="0"/>
          <w:szCs w:val="28"/>
          <w:rtl/>
        </w:rPr>
        <w:t xml:space="preserve"> خواص بتن است.</w:t>
      </w:r>
    </w:p>
    <w:p w14:paraId="5C25FC5A" w14:textId="22452A84" w:rsidR="009F36FA" w:rsidRDefault="009F36FA" w:rsidP="00960366">
      <w:pPr>
        <w:jc w:val="both"/>
        <w:rPr>
          <w:b w:val="0"/>
          <w:bCs w:val="0"/>
          <w:szCs w:val="28"/>
          <w:rtl/>
          <w:lang w:bidi="fa-IR"/>
        </w:rPr>
      </w:pPr>
      <w:r w:rsidRPr="00190CCF">
        <w:rPr>
          <w:b w:val="0"/>
          <w:bCs w:val="0"/>
          <w:szCs w:val="28"/>
          <w:rtl/>
        </w:rPr>
        <w:t>صنعت س</w:t>
      </w:r>
      <w:r w:rsidRPr="00190CCF">
        <w:rPr>
          <w:rFonts w:hint="cs"/>
          <w:b w:val="0"/>
          <w:bCs w:val="0"/>
          <w:szCs w:val="28"/>
          <w:rtl/>
        </w:rPr>
        <w:t>ی</w:t>
      </w:r>
      <w:r w:rsidRPr="00190CCF">
        <w:rPr>
          <w:rFonts w:hint="eastAsia"/>
          <w:b w:val="0"/>
          <w:bCs w:val="0"/>
          <w:szCs w:val="28"/>
          <w:rtl/>
        </w:rPr>
        <w:t>مان،</w:t>
      </w:r>
      <w:r w:rsidRPr="00190CCF">
        <w:rPr>
          <w:b w:val="0"/>
          <w:bCs w:val="0"/>
          <w:szCs w:val="28"/>
          <w:rtl/>
        </w:rPr>
        <w:t xml:space="preserve"> </w:t>
      </w:r>
      <w:r w:rsidRPr="00190CCF">
        <w:rPr>
          <w:rFonts w:hint="cs"/>
          <w:b w:val="0"/>
          <w:bCs w:val="0"/>
          <w:szCs w:val="28"/>
          <w:rtl/>
        </w:rPr>
        <w:t>ی</w:t>
      </w:r>
      <w:r w:rsidRPr="00190CCF">
        <w:rPr>
          <w:rFonts w:hint="eastAsia"/>
          <w:b w:val="0"/>
          <w:bCs w:val="0"/>
          <w:szCs w:val="28"/>
          <w:rtl/>
        </w:rPr>
        <w:t>ک</w:t>
      </w:r>
      <w:r w:rsidRPr="00190CCF">
        <w:rPr>
          <w:rFonts w:hint="cs"/>
          <w:b w:val="0"/>
          <w:bCs w:val="0"/>
          <w:szCs w:val="28"/>
          <w:rtl/>
        </w:rPr>
        <w:t>ی</w:t>
      </w:r>
      <w:r w:rsidRPr="00190CCF">
        <w:rPr>
          <w:b w:val="0"/>
          <w:bCs w:val="0"/>
          <w:szCs w:val="28"/>
          <w:rtl/>
        </w:rPr>
        <w:t xml:space="preserve"> از مهمتر</w:t>
      </w:r>
      <w:r w:rsidRPr="00190CCF">
        <w:rPr>
          <w:rFonts w:hint="cs"/>
          <w:b w:val="0"/>
          <w:bCs w:val="0"/>
          <w:szCs w:val="28"/>
          <w:rtl/>
        </w:rPr>
        <w:t>ی</w:t>
      </w:r>
      <w:r w:rsidRPr="00190CCF">
        <w:rPr>
          <w:rFonts w:hint="eastAsia"/>
          <w:b w:val="0"/>
          <w:bCs w:val="0"/>
          <w:szCs w:val="28"/>
          <w:rtl/>
        </w:rPr>
        <w:t>ن</w:t>
      </w:r>
      <w:r w:rsidRPr="00190CCF">
        <w:rPr>
          <w:b w:val="0"/>
          <w:bCs w:val="0"/>
          <w:szCs w:val="28"/>
          <w:rtl/>
        </w:rPr>
        <w:t xml:space="preserve"> صنا</w:t>
      </w:r>
      <w:r w:rsidRPr="00190CCF">
        <w:rPr>
          <w:rFonts w:hint="cs"/>
          <w:b w:val="0"/>
          <w:bCs w:val="0"/>
          <w:szCs w:val="28"/>
          <w:rtl/>
        </w:rPr>
        <w:t>ی</w:t>
      </w:r>
      <w:r w:rsidRPr="00190CCF">
        <w:rPr>
          <w:rFonts w:hint="eastAsia"/>
          <w:b w:val="0"/>
          <w:bCs w:val="0"/>
          <w:szCs w:val="28"/>
          <w:rtl/>
        </w:rPr>
        <w:t>ع</w:t>
      </w:r>
      <w:r w:rsidRPr="00190CCF">
        <w:rPr>
          <w:rFonts w:hint="cs"/>
          <w:b w:val="0"/>
          <w:bCs w:val="0"/>
          <w:szCs w:val="28"/>
          <w:rtl/>
        </w:rPr>
        <w:t>ی</w:t>
      </w:r>
      <w:r w:rsidRPr="00190CCF">
        <w:rPr>
          <w:b w:val="0"/>
          <w:bCs w:val="0"/>
          <w:szCs w:val="28"/>
          <w:rtl/>
        </w:rPr>
        <w:t xml:space="preserve"> است که نقش بس</w:t>
      </w:r>
      <w:r w:rsidRPr="00190CCF">
        <w:rPr>
          <w:rFonts w:hint="cs"/>
          <w:b w:val="0"/>
          <w:bCs w:val="0"/>
          <w:szCs w:val="28"/>
          <w:rtl/>
        </w:rPr>
        <w:t>ی</w:t>
      </w:r>
      <w:r w:rsidRPr="00190CCF">
        <w:rPr>
          <w:rFonts w:hint="eastAsia"/>
          <w:b w:val="0"/>
          <w:bCs w:val="0"/>
          <w:szCs w:val="28"/>
          <w:rtl/>
        </w:rPr>
        <w:t>ار</w:t>
      </w:r>
      <w:r w:rsidRPr="00190CCF">
        <w:rPr>
          <w:b w:val="0"/>
          <w:bCs w:val="0"/>
          <w:szCs w:val="28"/>
          <w:rtl/>
        </w:rPr>
        <w:t xml:space="preserve"> ز</w:t>
      </w:r>
      <w:r w:rsidRPr="00190CCF">
        <w:rPr>
          <w:rFonts w:hint="cs"/>
          <w:b w:val="0"/>
          <w:bCs w:val="0"/>
          <w:szCs w:val="28"/>
          <w:rtl/>
        </w:rPr>
        <w:t>ی</w:t>
      </w:r>
      <w:r w:rsidRPr="00190CCF">
        <w:rPr>
          <w:rFonts w:hint="eastAsia"/>
          <w:b w:val="0"/>
          <w:bCs w:val="0"/>
          <w:szCs w:val="28"/>
          <w:rtl/>
        </w:rPr>
        <w:t>اد</w:t>
      </w:r>
      <w:r w:rsidRPr="00190CCF">
        <w:rPr>
          <w:rFonts w:hint="cs"/>
          <w:b w:val="0"/>
          <w:bCs w:val="0"/>
          <w:szCs w:val="28"/>
          <w:rtl/>
        </w:rPr>
        <w:t>ی</w:t>
      </w:r>
      <w:r w:rsidRPr="00190CCF">
        <w:rPr>
          <w:b w:val="0"/>
          <w:bCs w:val="0"/>
          <w:szCs w:val="28"/>
          <w:rtl/>
        </w:rPr>
        <w:t xml:space="preserve"> در توسعه اقتصاد</w:t>
      </w:r>
      <w:r w:rsidRPr="00190CCF">
        <w:rPr>
          <w:rFonts w:hint="cs"/>
          <w:b w:val="0"/>
          <w:bCs w:val="0"/>
          <w:szCs w:val="28"/>
          <w:rtl/>
        </w:rPr>
        <w:t>ی</w:t>
      </w:r>
      <w:r w:rsidRPr="00190CCF">
        <w:rPr>
          <w:b w:val="0"/>
          <w:bCs w:val="0"/>
          <w:szCs w:val="28"/>
          <w:rtl/>
        </w:rPr>
        <w:t xml:space="preserve"> ا</w:t>
      </w:r>
      <w:r w:rsidRPr="00190CCF">
        <w:rPr>
          <w:rFonts w:hint="cs"/>
          <w:b w:val="0"/>
          <w:bCs w:val="0"/>
          <w:szCs w:val="28"/>
          <w:rtl/>
        </w:rPr>
        <w:t>ی</w:t>
      </w:r>
      <w:r w:rsidRPr="00190CCF">
        <w:rPr>
          <w:rFonts w:hint="eastAsia"/>
          <w:b w:val="0"/>
          <w:bCs w:val="0"/>
          <w:szCs w:val="28"/>
          <w:rtl/>
        </w:rPr>
        <w:t>فا</w:t>
      </w:r>
      <w:r w:rsidRPr="00190CCF">
        <w:rPr>
          <w:b w:val="0"/>
          <w:bCs w:val="0"/>
          <w:szCs w:val="28"/>
          <w:rtl/>
        </w:rPr>
        <w:t xml:space="preserve"> </w:t>
      </w:r>
      <w:r w:rsidR="005F4E51" w:rsidRPr="00190CCF">
        <w:rPr>
          <w:b w:val="0"/>
          <w:bCs w:val="0"/>
          <w:szCs w:val="28"/>
          <w:rtl/>
        </w:rPr>
        <w:t>م</w:t>
      </w:r>
      <w:r w:rsidR="005F4E51" w:rsidRPr="00190CCF">
        <w:rPr>
          <w:rFonts w:hint="cs"/>
          <w:b w:val="0"/>
          <w:bCs w:val="0"/>
          <w:szCs w:val="28"/>
          <w:rtl/>
        </w:rPr>
        <w:t>ی‌</w:t>
      </w:r>
      <w:r w:rsidR="005F4E51" w:rsidRPr="00190CCF">
        <w:rPr>
          <w:rFonts w:hint="eastAsia"/>
          <w:b w:val="0"/>
          <w:bCs w:val="0"/>
          <w:szCs w:val="28"/>
          <w:rtl/>
        </w:rPr>
        <w:t>کند</w:t>
      </w:r>
      <w:r w:rsidRPr="00190CCF">
        <w:rPr>
          <w:b w:val="0"/>
          <w:bCs w:val="0"/>
          <w:szCs w:val="28"/>
          <w:rtl/>
        </w:rPr>
        <w:t>. س</w:t>
      </w:r>
      <w:r w:rsidRPr="00190CCF">
        <w:rPr>
          <w:rFonts w:hint="cs"/>
          <w:b w:val="0"/>
          <w:bCs w:val="0"/>
          <w:szCs w:val="28"/>
          <w:rtl/>
        </w:rPr>
        <w:t>ی</w:t>
      </w:r>
      <w:r w:rsidRPr="00190CCF">
        <w:rPr>
          <w:rFonts w:hint="eastAsia"/>
          <w:b w:val="0"/>
          <w:bCs w:val="0"/>
          <w:szCs w:val="28"/>
          <w:rtl/>
        </w:rPr>
        <w:t>مان</w:t>
      </w:r>
      <w:r w:rsidRPr="00190CCF">
        <w:rPr>
          <w:b w:val="0"/>
          <w:bCs w:val="0"/>
          <w:szCs w:val="28"/>
          <w:rtl/>
        </w:rPr>
        <w:t xml:space="preserve"> نقش ح</w:t>
      </w:r>
      <w:r w:rsidRPr="00190CCF">
        <w:rPr>
          <w:rFonts w:hint="cs"/>
          <w:b w:val="0"/>
          <w:bCs w:val="0"/>
          <w:szCs w:val="28"/>
          <w:rtl/>
        </w:rPr>
        <w:t>ی</w:t>
      </w:r>
      <w:r w:rsidRPr="00190CCF">
        <w:rPr>
          <w:rFonts w:hint="eastAsia"/>
          <w:b w:val="0"/>
          <w:bCs w:val="0"/>
          <w:szCs w:val="28"/>
          <w:rtl/>
        </w:rPr>
        <w:t>ات</w:t>
      </w:r>
      <w:r w:rsidRPr="00190CCF">
        <w:rPr>
          <w:rFonts w:hint="cs"/>
          <w:b w:val="0"/>
          <w:bCs w:val="0"/>
          <w:szCs w:val="28"/>
          <w:rtl/>
        </w:rPr>
        <w:t>ی</w:t>
      </w:r>
      <w:r w:rsidRPr="00190CCF">
        <w:rPr>
          <w:b w:val="0"/>
          <w:bCs w:val="0"/>
          <w:szCs w:val="28"/>
          <w:rtl/>
        </w:rPr>
        <w:t xml:space="preserve"> در ا</w:t>
      </w:r>
      <w:r w:rsidRPr="00190CCF">
        <w:rPr>
          <w:rFonts w:hint="cs"/>
          <w:b w:val="0"/>
          <w:bCs w:val="0"/>
          <w:szCs w:val="28"/>
          <w:rtl/>
        </w:rPr>
        <w:t>ی</w:t>
      </w:r>
      <w:r w:rsidRPr="00190CCF">
        <w:rPr>
          <w:rFonts w:hint="eastAsia"/>
          <w:b w:val="0"/>
          <w:bCs w:val="0"/>
          <w:szCs w:val="28"/>
          <w:rtl/>
        </w:rPr>
        <w:t>جاد</w:t>
      </w:r>
      <w:r w:rsidRPr="00190CCF">
        <w:rPr>
          <w:rFonts w:hint="cs"/>
          <w:b w:val="0"/>
          <w:bCs w:val="0"/>
          <w:szCs w:val="28"/>
          <w:rtl/>
        </w:rPr>
        <w:t xml:space="preserve"> </w:t>
      </w:r>
      <w:r w:rsidRPr="00190CCF">
        <w:rPr>
          <w:rFonts w:hint="eastAsia"/>
          <w:b w:val="0"/>
          <w:bCs w:val="0"/>
          <w:szCs w:val="28"/>
          <w:rtl/>
        </w:rPr>
        <w:t>بخش</w:t>
      </w:r>
      <w:r w:rsidRPr="00190CCF">
        <w:rPr>
          <w:b w:val="0"/>
          <w:bCs w:val="0"/>
          <w:szCs w:val="28"/>
          <w:rtl/>
        </w:rPr>
        <w:t xml:space="preserve"> مسکن و ز</w:t>
      </w:r>
      <w:r w:rsidRPr="00190CCF">
        <w:rPr>
          <w:rFonts w:hint="cs"/>
          <w:b w:val="0"/>
          <w:bCs w:val="0"/>
          <w:szCs w:val="28"/>
          <w:rtl/>
        </w:rPr>
        <w:t>ی</w:t>
      </w:r>
      <w:r w:rsidRPr="00190CCF">
        <w:rPr>
          <w:rFonts w:hint="eastAsia"/>
          <w:b w:val="0"/>
          <w:bCs w:val="0"/>
          <w:szCs w:val="28"/>
          <w:rtl/>
        </w:rPr>
        <w:t>رساختها</w:t>
      </w:r>
      <w:r w:rsidRPr="00190CCF">
        <w:rPr>
          <w:b w:val="0"/>
          <w:bCs w:val="0"/>
          <w:szCs w:val="28"/>
          <w:rtl/>
        </w:rPr>
        <w:t xml:space="preserve"> دارد و کل</w:t>
      </w:r>
      <w:r w:rsidRPr="00190CCF">
        <w:rPr>
          <w:rFonts w:hint="cs"/>
          <w:b w:val="0"/>
          <w:bCs w:val="0"/>
          <w:szCs w:val="28"/>
          <w:rtl/>
        </w:rPr>
        <w:t>ی</w:t>
      </w:r>
      <w:r w:rsidRPr="00190CCF">
        <w:rPr>
          <w:rFonts w:hint="eastAsia"/>
          <w:b w:val="0"/>
          <w:bCs w:val="0"/>
          <w:szCs w:val="28"/>
          <w:rtl/>
        </w:rPr>
        <w:t>د</w:t>
      </w:r>
      <w:r w:rsidRPr="00190CCF">
        <w:rPr>
          <w:b w:val="0"/>
          <w:bCs w:val="0"/>
          <w:szCs w:val="28"/>
          <w:rtl/>
        </w:rPr>
        <w:t xml:space="preserve"> رشد اقتصاد</w:t>
      </w:r>
      <w:r w:rsidRPr="00190CCF">
        <w:rPr>
          <w:rFonts w:hint="cs"/>
          <w:b w:val="0"/>
          <w:bCs w:val="0"/>
          <w:szCs w:val="28"/>
          <w:rtl/>
        </w:rPr>
        <w:t>ی</w:t>
      </w:r>
      <w:r w:rsidRPr="00190CCF">
        <w:rPr>
          <w:b w:val="0"/>
          <w:bCs w:val="0"/>
          <w:szCs w:val="28"/>
          <w:rtl/>
        </w:rPr>
        <w:t xml:space="preserve"> هر کشور</w:t>
      </w:r>
      <w:r w:rsidRPr="00190CCF">
        <w:rPr>
          <w:rFonts w:hint="cs"/>
          <w:b w:val="0"/>
          <w:bCs w:val="0"/>
          <w:szCs w:val="28"/>
          <w:rtl/>
        </w:rPr>
        <w:t>ی</w:t>
      </w:r>
      <w:r w:rsidRPr="00190CCF">
        <w:rPr>
          <w:b w:val="0"/>
          <w:bCs w:val="0"/>
          <w:szCs w:val="28"/>
          <w:rtl/>
        </w:rPr>
        <w:t xml:space="preserve"> است، به </w:t>
      </w:r>
      <w:r w:rsidR="005F4E51" w:rsidRPr="00190CCF">
        <w:rPr>
          <w:b w:val="0"/>
          <w:bCs w:val="0"/>
          <w:szCs w:val="28"/>
          <w:rtl/>
        </w:rPr>
        <w:t>گونه‌ا</w:t>
      </w:r>
      <w:r w:rsidR="005F4E51" w:rsidRPr="00190CCF">
        <w:rPr>
          <w:rFonts w:hint="cs"/>
          <w:b w:val="0"/>
          <w:bCs w:val="0"/>
          <w:szCs w:val="28"/>
          <w:rtl/>
        </w:rPr>
        <w:t>ی</w:t>
      </w:r>
      <w:r w:rsidRPr="00190CCF">
        <w:rPr>
          <w:b w:val="0"/>
          <w:bCs w:val="0"/>
          <w:szCs w:val="28"/>
          <w:rtl/>
        </w:rPr>
        <w:t xml:space="preserve"> که م</w:t>
      </w:r>
      <w:r w:rsidRPr="00190CCF">
        <w:rPr>
          <w:rFonts w:hint="cs"/>
          <w:b w:val="0"/>
          <w:bCs w:val="0"/>
          <w:szCs w:val="28"/>
          <w:rtl/>
        </w:rPr>
        <w:t>ی</w:t>
      </w:r>
      <w:r w:rsidRPr="00190CCF">
        <w:rPr>
          <w:rFonts w:hint="eastAsia"/>
          <w:b w:val="0"/>
          <w:bCs w:val="0"/>
          <w:szCs w:val="28"/>
          <w:rtl/>
        </w:rPr>
        <w:t>زان</w:t>
      </w:r>
      <w:r w:rsidRPr="00190CCF">
        <w:rPr>
          <w:b w:val="0"/>
          <w:bCs w:val="0"/>
          <w:szCs w:val="28"/>
          <w:rtl/>
        </w:rPr>
        <w:t xml:space="preserve"> تقاضا برا</w:t>
      </w:r>
      <w:r w:rsidRPr="00190CCF">
        <w:rPr>
          <w:rFonts w:hint="cs"/>
          <w:b w:val="0"/>
          <w:bCs w:val="0"/>
          <w:szCs w:val="28"/>
          <w:rtl/>
        </w:rPr>
        <w:t>ی</w:t>
      </w:r>
      <w:r w:rsidRPr="00190CCF">
        <w:rPr>
          <w:b w:val="0"/>
          <w:bCs w:val="0"/>
          <w:szCs w:val="28"/>
          <w:rtl/>
        </w:rPr>
        <w:t xml:space="preserve"> س</w:t>
      </w:r>
      <w:r w:rsidRPr="00190CCF">
        <w:rPr>
          <w:rFonts w:hint="cs"/>
          <w:b w:val="0"/>
          <w:bCs w:val="0"/>
          <w:szCs w:val="28"/>
          <w:rtl/>
        </w:rPr>
        <w:t>ی</w:t>
      </w:r>
      <w:r w:rsidRPr="00190CCF">
        <w:rPr>
          <w:rFonts w:hint="eastAsia"/>
          <w:b w:val="0"/>
          <w:bCs w:val="0"/>
          <w:szCs w:val="28"/>
          <w:rtl/>
        </w:rPr>
        <w:t>مان</w:t>
      </w:r>
      <w:r w:rsidRPr="00190CCF">
        <w:rPr>
          <w:b w:val="0"/>
          <w:bCs w:val="0"/>
          <w:szCs w:val="28"/>
          <w:rtl/>
        </w:rPr>
        <w:t xml:space="preserve"> با رشد اقتصاد</w:t>
      </w:r>
      <w:r w:rsidRPr="00190CCF">
        <w:rPr>
          <w:rFonts w:hint="cs"/>
          <w:b w:val="0"/>
          <w:bCs w:val="0"/>
          <w:szCs w:val="28"/>
          <w:rtl/>
        </w:rPr>
        <w:t>ی</w:t>
      </w:r>
      <w:r w:rsidRPr="00190CCF">
        <w:rPr>
          <w:b w:val="0"/>
          <w:bCs w:val="0"/>
          <w:szCs w:val="28"/>
          <w:rtl/>
        </w:rPr>
        <w:t xml:space="preserve"> هر</w:t>
      </w:r>
      <w:r w:rsidR="00960366" w:rsidRPr="00190CCF">
        <w:rPr>
          <w:rFonts w:hint="cs"/>
          <w:b w:val="0"/>
          <w:bCs w:val="0"/>
          <w:szCs w:val="28"/>
          <w:rtl/>
        </w:rPr>
        <w:t xml:space="preserve"> </w:t>
      </w:r>
      <w:r w:rsidRPr="00190CCF">
        <w:rPr>
          <w:rFonts w:hint="eastAsia"/>
          <w:b w:val="0"/>
          <w:bCs w:val="0"/>
          <w:szCs w:val="28"/>
          <w:rtl/>
        </w:rPr>
        <w:t>کشور</w:t>
      </w:r>
      <w:r w:rsidRPr="00190CCF">
        <w:rPr>
          <w:b w:val="0"/>
          <w:bCs w:val="0"/>
          <w:szCs w:val="28"/>
          <w:rtl/>
        </w:rPr>
        <w:t xml:space="preserve"> ارتباط مستق</w:t>
      </w:r>
      <w:r w:rsidRPr="00190CCF">
        <w:rPr>
          <w:rFonts w:hint="cs"/>
          <w:b w:val="0"/>
          <w:bCs w:val="0"/>
          <w:szCs w:val="28"/>
          <w:rtl/>
        </w:rPr>
        <w:t>ی</w:t>
      </w:r>
      <w:r w:rsidRPr="00190CCF">
        <w:rPr>
          <w:rFonts w:hint="eastAsia"/>
          <w:b w:val="0"/>
          <w:bCs w:val="0"/>
          <w:szCs w:val="28"/>
          <w:rtl/>
        </w:rPr>
        <w:t>م</w:t>
      </w:r>
      <w:r w:rsidRPr="00190CCF">
        <w:rPr>
          <w:b w:val="0"/>
          <w:bCs w:val="0"/>
          <w:szCs w:val="28"/>
          <w:rtl/>
        </w:rPr>
        <w:t xml:space="preserve"> دارد. همچن</w:t>
      </w:r>
      <w:r w:rsidRPr="00190CCF">
        <w:rPr>
          <w:rFonts w:hint="cs"/>
          <w:b w:val="0"/>
          <w:bCs w:val="0"/>
          <w:szCs w:val="28"/>
          <w:rtl/>
        </w:rPr>
        <w:t>ی</w:t>
      </w:r>
      <w:r w:rsidRPr="00190CCF">
        <w:rPr>
          <w:rFonts w:hint="eastAsia"/>
          <w:b w:val="0"/>
          <w:bCs w:val="0"/>
          <w:szCs w:val="28"/>
          <w:rtl/>
        </w:rPr>
        <w:t>ن</w:t>
      </w:r>
      <w:r w:rsidRPr="00190CCF">
        <w:rPr>
          <w:b w:val="0"/>
          <w:bCs w:val="0"/>
          <w:szCs w:val="28"/>
          <w:rtl/>
        </w:rPr>
        <w:t xml:space="preserve"> در م</w:t>
      </w:r>
      <w:r w:rsidRPr="00190CCF">
        <w:rPr>
          <w:rFonts w:hint="cs"/>
          <w:b w:val="0"/>
          <w:bCs w:val="0"/>
          <w:szCs w:val="28"/>
          <w:rtl/>
        </w:rPr>
        <w:t>ی</w:t>
      </w:r>
      <w:r w:rsidRPr="00190CCF">
        <w:rPr>
          <w:rFonts w:hint="eastAsia"/>
          <w:b w:val="0"/>
          <w:bCs w:val="0"/>
          <w:szCs w:val="28"/>
          <w:rtl/>
        </w:rPr>
        <w:t>زان</w:t>
      </w:r>
      <w:r w:rsidRPr="00190CCF">
        <w:rPr>
          <w:b w:val="0"/>
          <w:bCs w:val="0"/>
          <w:szCs w:val="28"/>
          <w:rtl/>
        </w:rPr>
        <w:t xml:space="preserve"> تول</w:t>
      </w:r>
      <w:r w:rsidRPr="00190CCF">
        <w:rPr>
          <w:rFonts w:hint="cs"/>
          <w:b w:val="0"/>
          <w:bCs w:val="0"/>
          <w:szCs w:val="28"/>
          <w:rtl/>
        </w:rPr>
        <w:t>ی</w:t>
      </w:r>
      <w:r w:rsidRPr="00190CCF">
        <w:rPr>
          <w:rFonts w:hint="eastAsia"/>
          <w:b w:val="0"/>
          <w:bCs w:val="0"/>
          <w:szCs w:val="28"/>
          <w:rtl/>
        </w:rPr>
        <w:t>د</w:t>
      </w:r>
      <w:r w:rsidRPr="00190CCF">
        <w:rPr>
          <w:b w:val="0"/>
          <w:bCs w:val="0"/>
          <w:szCs w:val="28"/>
          <w:rtl/>
        </w:rPr>
        <w:t xml:space="preserve"> ناخالص </w:t>
      </w:r>
      <w:r w:rsidR="005F4E51" w:rsidRPr="00190CCF">
        <w:rPr>
          <w:b w:val="0"/>
          <w:bCs w:val="0"/>
          <w:szCs w:val="28"/>
          <w:rtl/>
        </w:rPr>
        <w:t>تأث</w:t>
      </w:r>
      <w:r w:rsidR="005F4E51" w:rsidRPr="00190CCF">
        <w:rPr>
          <w:rFonts w:hint="cs"/>
          <w:b w:val="0"/>
          <w:bCs w:val="0"/>
          <w:szCs w:val="28"/>
          <w:rtl/>
        </w:rPr>
        <w:t>ی</w:t>
      </w:r>
      <w:r w:rsidR="005F4E51" w:rsidRPr="00190CCF">
        <w:rPr>
          <w:rFonts w:hint="eastAsia"/>
          <w:b w:val="0"/>
          <w:bCs w:val="0"/>
          <w:szCs w:val="28"/>
          <w:rtl/>
        </w:rPr>
        <w:t>ر</w:t>
      </w:r>
      <w:r w:rsidRPr="00190CCF">
        <w:rPr>
          <w:b w:val="0"/>
          <w:bCs w:val="0"/>
          <w:szCs w:val="28"/>
          <w:rtl/>
        </w:rPr>
        <w:t xml:space="preserve"> </w:t>
      </w:r>
      <w:r w:rsidR="005F4E51" w:rsidRPr="00190CCF">
        <w:rPr>
          <w:b w:val="0"/>
          <w:bCs w:val="0"/>
          <w:szCs w:val="28"/>
          <w:rtl/>
        </w:rPr>
        <w:t>م</w:t>
      </w:r>
      <w:r w:rsidR="005F4E51" w:rsidRPr="00190CCF">
        <w:rPr>
          <w:rFonts w:hint="cs"/>
          <w:b w:val="0"/>
          <w:bCs w:val="0"/>
          <w:szCs w:val="28"/>
          <w:rtl/>
        </w:rPr>
        <w:t>ی‌</w:t>
      </w:r>
      <w:r w:rsidR="005F4E51" w:rsidRPr="00190CCF">
        <w:rPr>
          <w:rFonts w:hint="eastAsia"/>
          <w:b w:val="0"/>
          <w:bCs w:val="0"/>
          <w:szCs w:val="28"/>
          <w:rtl/>
        </w:rPr>
        <w:t>گذارد</w:t>
      </w:r>
      <w:r w:rsidRPr="00190CCF">
        <w:rPr>
          <w:b w:val="0"/>
          <w:bCs w:val="0"/>
          <w:szCs w:val="28"/>
          <w:rtl/>
        </w:rPr>
        <w:t xml:space="preserve"> و فرصتها</w:t>
      </w:r>
      <w:r w:rsidRPr="00190CCF">
        <w:rPr>
          <w:rFonts w:hint="cs"/>
          <w:b w:val="0"/>
          <w:bCs w:val="0"/>
          <w:szCs w:val="28"/>
          <w:rtl/>
        </w:rPr>
        <w:t>ی</w:t>
      </w:r>
      <w:r w:rsidRPr="00190CCF">
        <w:rPr>
          <w:b w:val="0"/>
          <w:bCs w:val="0"/>
          <w:szCs w:val="28"/>
          <w:rtl/>
        </w:rPr>
        <w:t xml:space="preserve"> شغل</w:t>
      </w:r>
      <w:r w:rsidRPr="00190CCF">
        <w:rPr>
          <w:rFonts w:hint="cs"/>
          <w:b w:val="0"/>
          <w:bCs w:val="0"/>
          <w:szCs w:val="28"/>
          <w:rtl/>
        </w:rPr>
        <w:t>ی</w:t>
      </w:r>
      <w:r w:rsidRPr="00190CCF">
        <w:rPr>
          <w:b w:val="0"/>
          <w:bCs w:val="0"/>
          <w:szCs w:val="28"/>
          <w:rtl/>
        </w:rPr>
        <w:t xml:space="preserve"> جد</w:t>
      </w:r>
      <w:r w:rsidRPr="00190CCF">
        <w:rPr>
          <w:rFonts w:hint="cs"/>
          <w:b w:val="0"/>
          <w:bCs w:val="0"/>
          <w:szCs w:val="28"/>
          <w:rtl/>
        </w:rPr>
        <w:t>ی</w:t>
      </w:r>
      <w:r w:rsidRPr="00190CCF">
        <w:rPr>
          <w:rFonts w:hint="eastAsia"/>
          <w:b w:val="0"/>
          <w:bCs w:val="0"/>
          <w:szCs w:val="28"/>
          <w:rtl/>
        </w:rPr>
        <w:t>د</w:t>
      </w:r>
      <w:r w:rsidRPr="00190CCF">
        <w:rPr>
          <w:rFonts w:hint="cs"/>
          <w:b w:val="0"/>
          <w:bCs w:val="0"/>
          <w:szCs w:val="28"/>
          <w:rtl/>
        </w:rPr>
        <w:t>ی</w:t>
      </w:r>
      <w:r w:rsidRPr="00190CCF">
        <w:rPr>
          <w:b w:val="0"/>
          <w:bCs w:val="0"/>
          <w:szCs w:val="28"/>
          <w:rtl/>
        </w:rPr>
        <w:t xml:space="preserve"> را بوجود </w:t>
      </w:r>
      <w:r w:rsidR="005F4E51" w:rsidRPr="00190CCF">
        <w:rPr>
          <w:b w:val="0"/>
          <w:bCs w:val="0"/>
          <w:szCs w:val="28"/>
          <w:rtl/>
        </w:rPr>
        <w:t>م</w:t>
      </w:r>
      <w:r w:rsidR="005F4E51" w:rsidRPr="00190CCF">
        <w:rPr>
          <w:rFonts w:hint="cs"/>
          <w:b w:val="0"/>
          <w:bCs w:val="0"/>
          <w:szCs w:val="28"/>
          <w:rtl/>
        </w:rPr>
        <w:t>ی‌</w:t>
      </w:r>
      <w:r w:rsidR="005F4E51" w:rsidRPr="00190CCF">
        <w:rPr>
          <w:rFonts w:hint="eastAsia"/>
          <w:b w:val="0"/>
          <w:bCs w:val="0"/>
          <w:szCs w:val="28"/>
          <w:rtl/>
        </w:rPr>
        <w:t>آورد</w:t>
      </w:r>
      <w:r w:rsidRPr="00190CCF">
        <w:rPr>
          <w:rFonts w:hint="eastAsia"/>
          <w:b w:val="0"/>
          <w:bCs w:val="0"/>
          <w:szCs w:val="28"/>
          <w:rtl/>
        </w:rPr>
        <w:t>،</w:t>
      </w:r>
      <w:r w:rsidRPr="00190CCF">
        <w:rPr>
          <w:b w:val="0"/>
          <w:bCs w:val="0"/>
          <w:szCs w:val="28"/>
          <w:rtl/>
        </w:rPr>
        <w:t xml:space="preserve"> که در</w:t>
      </w:r>
      <w:r w:rsidR="00960366" w:rsidRPr="00190CCF">
        <w:rPr>
          <w:rFonts w:hint="cs"/>
          <w:b w:val="0"/>
          <w:bCs w:val="0"/>
          <w:szCs w:val="28"/>
          <w:rtl/>
        </w:rPr>
        <w:t xml:space="preserve"> </w:t>
      </w:r>
      <w:r w:rsidRPr="00190CCF">
        <w:rPr>
          <w:rFonts w:hint="eastAsia"/>
          <w:b w:val="0"/>
          <w:bCs w:val="0"/>
          <w:szCs w:val="28"/>
          <w:rtl/>
        </w:rPr>
        <w:t>نت</w:t>
      </w:r>
      <w:r w:rsidRPr="00190CCF">
        <w:rPr>
          <w:rFonts w:hint="cs"/>
          <w:b w:val="0"/>
          <w:bCs w:val="0"/>
          <w:szCs w:val="28"/>
          <w:rtl/>
        </w:rPr>
        <w:t>ی</w:t>
      </w:r>
      <w:r w:rsidRPr="00190CCF">
        <w:rPr>
          <w:rFonts w:hint="eastAsia"/>
          <w:b w:val="0"/>
          <w:bCs w:val="0"/>
          <w:szCs w:val="28"/>
          <w:rtl/>
        </w:rPr>
        <w:t>جه</w:t>
      </w:r>
      <w:r w:rsidRPr="00190CCF">
        <w:rPr>
          <w:b w:val="0"/>
          <w:bCs w:val="0"/>
          <w:szCs w:val="28"/>
          <w:rtl/>
        </w:rPr>
        <w:t xml:space="preserve"> مزا</w:t>
      </w:r>
      <w:r w:rsidRPr="00190CCF">
        <w:rPr>
          <w:rFonts w:hint="cs"/>
          <w:b w:val="0"/>
          <w:bCs w:val="0"/>
          <w:szCs w:val="28"/>
          <w:rtl/>
        </w:rPr>
        <w:t>ی</w:t>
      </w:r>
      <w:r w:rsidRPr="00190CCF">
        <w:rPr>
          <w:rFonts w:hint="eastAsia"/>
          <w:b w:val="0"/>
          <w:bCs w:val="0"/>
          <w:szCs w:val="28"/>
          <w:rtl/>
        </w:rPr>
        <w:t>ا</w:t>
      </w:r>
      <w:r w:rsidRPr="00190CCF">
        <w:rPr>
          <w:rFonts w:hint="cs"/>
          <w:b w:val="0"/>
          <w:bCs w:val="0"/>
          <w:szCs w:val="28"/>
          <w:rtl/>
        </w:rPr>
        <w:t>ی</w:t>
      </w:r>
      <w:r w:rsidRPr="00190CCF">
        <w:rPr>
          <w:b w:val="0"/>
          <w:bCs w:val="0"/>
          <w:szCs w:val="28"/>
          <w:rtl/>
        </w:rPr>
        <w:t xml:space="preserve"> چندگانه</w:t>
      </w:r>
      <w:r w:rsidR="00190CCF" w:rsidRPr="00190CCF">
        <w:rPr>
          <w:rFonts w:hint="cs"/>
          <w:b w:val="0"/>
          <w:bCs w:val="0"/>
          <w:szCs w:val="28"/>
          <w:rtl/>
        </w:rPr>
        <w:t xml:space="preserve"> </w:t>
      </w:r>
      <w:r w:rsidRPr="00190CCF">
        <w:rPr>
          <w:b w:val="0"/>
          <w:bCs w:val="0"/>
          <w:szCs w:val="28"/>
          <w:rtl/>
        </w:rPr>
        <w:t>ا</w:t>
      </w:r>
      <w:r w:rsidRPr="00190CCF">
        <w:rPr>
          <w:rFonts w:hint="cs"/>
          <w:b w:val="0"/>
          <w:bCs w:val="0"/>
          <w:szCs w:val="28"/>
          <w:rtl/>
        </w:rPr>
        <w:t>ی</w:t>
      </w:r>
      <w:r w:rsidRPr="00190CCF">
        <w:rPr>
          <w:b w:val="0"/>
          <w:bCs w:val="0"/>
          <w:szCs w:val="28"/>
          <w:rtl/>
        </w:rPr>
        <w:t xml:space="preserve"> برا</w:t>
      </w:r>
      <w:r w:rsidRPr="00190CCF">
        <w:rPr>
          <w:rFonts w:hint="cs"/>
          <w:b w:val="0"/>
          <w:bCs w:val="0"/>
          <w:szCs w:val="28"/>
          <w:rtl/>
        </w:rPr>
        <w:t>ی</w:t>
      </w:r>
      <w:r w:rsidRPr="00190CCF">
        <w:rPr>
          <w:b w:val="0"/>
          <w:bCs w:val="0"/>
          <w:szCs w:val="28"/>
          <w:rtl/>
        </w:rPr>
        <w:t xml:space="preserve"> اقتصاد در پ</w:t>
      </w:r>
      <w:r w:rsidRPr="00190CCF">
        <w:rPr>
          <w:rFonts w:hint="cs"/>
          <w:b w:val="0"/>
          <w:bCs w:val="0"/>
          <w:szCs w:val="28"/>
          <w:rtl/>
        </w:rPr>
        <w:t>ی</w:t>
      </w:r>
      <w:r w:rsidRPr="00190CCF">
        <w:rPr>
          <w:b w:val="0"/>
          <w:bCs w:val="0"/>
          <w:szCs w:val="28"/>
          <w:rtl/>
        </w:rPr>
        <w:t xml:space="preserve"> دارد. بر خلاف تمام</w:t>
      </w:r>
      <w:r w:rsidRPr="00190CCF">
        <w:rPr>
          <w:rFonts w:hint="cs"/>
          <w:b w:val="0"/>
          <w:bCs w:val="0"/>
          <w:szCs w:val="28"/>
          <w:rtl/>
        </w:rPr>
        <w:t>ی</w:t>
      </w:r>
      <w:r w:rsidRPr="00190CCF">
        <w:rPr>
          <w:b w:val="0"/>
          <w:bCs w:val="0"/>
          <w:szCs w:val="28"/>
          <w:rtl/>
        </w:rPr>
        <w:t xml:space="preserve"> مزا</w:t>
      </w:r>
      <w:r w:rsidRPr="00190CCF">
        <w:rPr>
          <w:rFonts w:hint="cs"/>
          <w:b w:val="0"/>
          <w:bCs w:val="0"/>
          <w:szCs w:val="28"/>
          <w:rtl/>
        </w:rPr>
        <w:t>ی</w:t>
      </w:r>
      <w:r w:rsidRPr="00190CCF">
        <w:rPr>
          <w:rFonts w:hint="eastAsia"/>
          <w:b w:val="0"/>
          <w:bCs w:val="0"/>
          <w:szCs w:val="28"/>
          <w:rtl/>
        </w:rPr>
        <w:t>ا</w:t>
      </w:r>
      <w:r w:rsidRPr="00190CCF">
        <w:rPr>
          <w:rFonts w:hint="cs"/>
          <w:b w:val="0"/>
          <w:bCs w:val="0"/>
          <w:szCs w:val="28"/>
          <w:rtl/>
        </w:rPr>
        <w:t>یی</w:t>
      </w:r>
      <w:r w:rsidRPr="00190CCF">
        <w:rPr>
          <w:b w:val="0"/>
          <w:bCs w:val="0"/>
          <w:szCs w:val="28"/>
          <w:rtl/>
        </w:rPr>
        <w:t xml:space="preserve"> که ا</w:t>
      </w:r>
      <w:r w:rsidRPr="00190CCF">
        <w:rPr>
          <w:rFonts w:hint="cs"/>
          <w:b w:val="0"/>
          <w:bCs w:val="0"/>
          <w:szCs w:val="28"/>
          <w:rtl/>
        </w:rPr>
        <w:t>ی</w:t>
      </w:r>
      <w:r w:rsidRPr="00190CCF">
        <w:rPr>
          <w:rFonts w:hint="eastAsia"/>
          <w:b w:val="0"/>
          <w:bCs w:val="0"/>
          <w:szCs w:val="28"/>
          <w:rtl/>
        </w:rPr>
        <w:t>ن</w:t>
      </w:r>
      <w:r w:rsidRPr="00190CCF">
        <w:rPr>
          <w:b w:val="0"/>
          <w:bCs w:val="0"/>
          <w:szCs w:val="28"/>
          <w:rtl/>
        </w:rPr>
        <w:t xml:space="preserve"> صنعت بوجود </w:t>
      </w:r>
      <w:r w:rsidR="005F4E51" w:rsidRPr="00190CCF">
        <w:rPr>
          <w:b w:val="0"/>
          <w:bCs w:val="0"/>
          <w:szCs w:val="28"/>
          <w:rtl/>
        </w:rPr>
        <w:t>م</w:t>
      </w:r>
      <w:r w:rsidR="005F4E51" w:rsidRPr="00190CCF">
        <w:rPr>
          <w:rFonts w:hint="cs"/>
          <w:b w:val="0"/>
          <w:bCs w:val="0"/>
          <w:szCs w:val="28"/>
          <w:rtl/>
        </w:rPr>
        <w:t>ی‌</w:t>
      </w:r>
      <w:r w:rsidR="005F4E51" w:rsidRPr="00190CCF">
        <w:rPr>
          <w:rFonts w:hint="eastAsia"/>
          <w:b w:val="0"/>
          <w:bCs w:val="0"/>
          <w:szCs w:val="28"/>
          <w:rtl/>
        </w:rPr>
        <w:t>آورد</w:t>
      </w:r>
      <w:r w:rsidRPr="00190CCF">
        <w:rPr>
          <w:rFonts w:hint="eastAsia"/>
          <w:b w:val="0"/>
          <w:bCs w:val="0"/>
          <w:szCs w:val="28"/>
          <w:rtl/>
        </w:rPr>
        <w:t>،</w:t>
      </w:r>
      <w:r w:rsidRPr="00190CCF">
        <w:rPr>
          <w:b w:val="0"/>
          <w:bCs w:val="0"/>
          <w:szCs w:val="28"/>
          <w:rtl/>
        </w:rPr>
        <w:t xml:space="preserve"> </w:t>
      </w:r>
      <w:r w:rsidR="005F4E51" w:rsidRPr="00190CCF">
        <w:rPr>
          <w:b w:val="0"/>
          <w:bCs w:val="0"/>
          <w:szCs w:val="28"/>
          <w:rtl/>
        </w:rPr>
        <w:t>چالش‌ها</w:t>
      </w:r>
      <w:r w:rsidR="005F4E51" w:rsidRPr="00190CCF">
        <w:rPr>
          <w:rFonts w:hint="cs"/>
          <w:b w:val="0"/>
          <w:bCs w:val="0"/>
          <w:szCs w:val="28"/>
          <w:rtl/>
        </w:rPr>
        <w:t>ی</w:t>
      </w:r>
      <w:r w:rsidRPr="00190CCF">
        <w:rPr>
          <w:b w:val="0"/>
          <w:bCs w:val="0"/>
          <w:szCs w:val="28"/>
          <w:rtl/>
        </w:rPr>
        <w:t xml:space="preserve"> فراوان</w:t>
      </w:r>
      <w:r w:rsidR="00960366" w:rsidRPr="00190CCF">
        <w:rPr>
          <w:rFonts w:hint="cs"/>
          <w:b w:val="0"/>
          <w:bCs w:val="0"/>
          <w:szCs w:val="28"/>
          <w:rtl/>
        </w:rPr>
        <w:t xml:space="preserve"> </w:t>
      </w:r>
      <w:r w:rsidRPr="00190CCF">
        <w:rPr>
          <w:rFonts w:hint="eastAsia"/>
          <w:b w:val="0"/>
          <w:bCs w:val="0"/>
          <w:szCs w:val="28"/>
          <w:rtl/>
        </w:rPr>
        <w:t>ز</w:t>
      </w:r>
      <w:r w:rsidRPr="00190CCF">
        <w:rPr>
          <w:rFonts w:hint="cs"/>
          <w:b w:val="0"/>
          <w:bCs w:val="0"/>
          <w:szCs w:val="28"/>
          <w:rtl/>
        </w:rPr>
        <w:t>ی</w:t>
      </w:r>
      <w:r w:rsidRPr="00190CCF">
        <w:rPr>
          <w:rFonts w:hint="eastAsia"/>
          <w:b w:val="0"/>
          <w:bCs w:val="0"/>
          <w:szCs w:val="28"/>
          <w:rtl/>
        </w:rPr>
        <w:t>ست</w:t>
      </w:r>
      <w:r w:rsidR="00960366" w:rsidRPr="00190CCF">
        <w:rPr>
          <w:rFonts w:hint="cs"/>
          <w:b w:val="0"/>
          <w:bCs w:val="0"/>
          <w:szCs w:val="28"/>
          <w:rtl/>
        </w:rPr>
        <w:t xml:space="preserve"> </w:t>
      </w:r>
      <w:r w:rsidRPr="00190CCF">
        <w:rPr>
          <w:rFonts w:hint="eastAsia"/>
          <w:b w:val="0"/>
          <w:bCs w:val="0"/>
          <w:szCs w:val="28"/>
          <w:rtl/>
        </w:rPr>
        <w:t>مح</w:t>
      </w:r>
      <w:r w:rsidRPr="00190CCF">
        <w:rPr>
          <w:rFonts w:hint="cs"/>
          <w:b w:val="0"/>
          <w:bCs w:val="0"/>
          <w:szCs w:val="28"/>
          <w:rtl/>
        </w:rPr>
        <w:t>ی</w:t>
      </w:r>
      <w:r w:rsidRPr="00190CCF">
        <w:rPr>
          <w:rFonts w:hint="eastAsia"/>
          <w:b w:val="0"/>
          <w:bCs w:val="0"/>
          <w:szCs w:val="28"/>
          <w:rtl/>
        </w:rPr>
        <w:t>ط</w:t>
      </w:r>
      <w:r w:rsidRPr="00190CCF">
        <w:rPr>
          <w:rFonts w:hint="cs"/>
          <w:b w:val="0"/>
          <w:bCs w:val="0"/>
          <w:szCs w:val="28"/>
          <w:rtl/>
        </w:rPr>
        <w:t>ی</w:t>
      </w:r>
      <w:r w:rsidRPr="00190CCF">
        <w:rPr>
          <w:b w:val="0"/>
          <w:bCs w:val="0"/>
          <w:szCs w:val="28"/>
          <w:rtl/>
        </w:rPr>
        <w:t xml:space="preserve"> و آلودگ</w:t>
      </w:r>
      <w:r w:rsidRPr="00190CCF">
        <w:rPr>
          <w:rFonts w:hint="cs"/>
          <w:b w:val="0"/>
          <w:bCs w:val="0"/>
          <w:szCs w:val="28"/>
          <w:rtl/>
        </w:rPr>
        <w:t>ی</w:t>
      </w:r>
      <w:r w:rsidRPr="00190CCF">
        <w:rPr>
          <w:b w:val="0"/>
          <w:bCs w:val="0"/>
          <w:szCs w:val="28"/>
          <w:rtl/>
        </w:rPr>
        <w:t xml:space="preserve"> را ن</w:t>
      </w:r>
      <w:r w:rsidRPr="00190CCF">
        <w:rPr>
          <w:rFonts w:hint="cs"/>
          <w:b w:val="0"/>
          <w:bCs w:val="0"/>
          <w:szCs w:val="28"/>
          <w:rtl/>
        </w:rPr>
        <w:t>ی</w:t>
      </w:r>
      <w:r w:rsidRPr="00190CCF">
        <w:rPr>
          <w:rFonts w:hint="eastAsia"/>
          <w:b w:val="0"/>
          <w:bCs w:val="0"/>
          <w:szCs w:val="28"/>
          <w:rtl/>
        </w:rPr>
        <w:t>ز</w:t>
      </w:r>
      <w:r w:rsidRPr="00190CCF">
        <w:rPr>
          <w:b w:val="0"/>
          <w:bCs w:val="0"/>
          <w:szCs w:val="28"/>
          <w:rtl/>
        </w:rPr>
        <w:t xml:space="preserve"> در پ</w:t>
      </w:r>
      <w:r w:rsidRPr="00190CCF">
        <w:rPr>
          <w:rFonts w:hint="cs"/>
          <w:b w:val="0"/>
          <w:bCs w:val="0"/>
          <w:szCs w:val="28"/>
          <w:rtl/>
        </w:rPr>
        <w:t>ی</w:t>
      </w:r>
      <w:r w:rsidRPr="00190CCF">
        <w:rPr>
          <w:rFonts w:hint="eastAsia"/>
          <w:b w:val="0"/>
          <w:bCs w:val="0"/>
          <w:szCs w:val="28"/>
          <w:rtl/>
        </w:rPr>
        <w:t>ش</w:t>
      </w:r>
      <w:r w:rsidRPr="00190CCF">
        <w:rPr>
          <w:b w:val="0"/>
          <w:bCs w:val="0"/>
          <w:szCs w:val="28"/>
          <w:rtl/>
        </w:rPr>
        <w:t xml:space="preserve"> رو</w:t>
      </w:r>
      <w:r w:rsidRPr="00190CCF">
        <w:rPr>
          <w:rFonts w:hint="cs"/>
          <w:b w:val="0"/>
          <w:bCs w:val="0"/>
          <w:szCs w:val="28"/>
          <w:rtl/>
        </w:rPr>
        <w:t>ی</w:t>
      </w:r>
      <w:r w:rsidRPr="00190CCF">
        <w:rPr>
          <w:b w:val="0"/>
          <w:bCs w:val="0"/>
          <w:szCs w:val="28"/>
          <w:rtl/>
        </w:rPr>
        <w:t xml:space="preserve"> خود دارد</w:t>
      </w:r>
      <w:r w:rsidR="00960366" w:rsidRPr="00190CCF">
        <w:rPr>
          <w:rFonts w:hint="cs"/>
          <w:b w:val="0"/>
          <w:bCs w:val="0"/>
          <w:szCs w:val="28"/>
          <w:rtl/>
        </w:rPr>
        <w:t xml:space="preserve">، </w:t>
      </w:r>
      <w:r w:rsidRPr="00190CCF">
        <w:rPr>
          <w:rFonts w:hint="eastAsia"/>
          <w:b w:val="0"/>
          <w:bCs w:val="0"/>
          <w:szCs w:val="28"/>
          <w:rtl/>
        </w:rPr>
        <w:t>فرآ</w:t>
      </w:r>
      <w:r w:rsidRPr="00190CCF">
        <w:rPr>
          <w:rFonts w:hint="cs"/>
          <w:b w:val="0"/>
          <w:bCs w:val="0"/>
          <w:szCs w:val="28"/>
          <w:rtl/>
        </w:rPr>
        <w:t>ی</w:t>
      </w:r>
      <w:r w:rsidRPr="00190CCF">
        <w:rPr>
          <w:rFonts w:hint="eastAsia"/>
          <w:b w:val="0"/>
          <w:bCs w:val="0"/>
          <w:szCs w:val="28"/>
          <w:rtl/>
        </w:rPr>
        <w:t>ند</w:t>
      </w:r>
      <w:r w:rsidRPr="00190CCF">
        <w:rPr>
          <w:b w:val="0"/>
          <w:bCs w:val="0"/>
          <w:szCs w:val="28"/>
          <w:rtl/>
        </w:rPr>
        <w:t xml:space="preserve"> تول</w:t>
      </w:r>
      <w:r w:rsidRPr="00190CCF">
        <w:rPr>
          <w:rFonts w:hint="cs"/>
          <w:b w:val="0"/>
          <w:bCs w:val="0"/>
          <w:szCs w:val="28"/>
          <w:rtl/>
        </w:rPr>
        <w:t>ی</w:t>
      </w:r>
      <w:r w:rsidRPr="00190CCF">
        <w:rPr>
          <w:rFonts w:hint="eastAsia"/>
          <w:b w:val="0"/>
          <w:bCs w:val="0"/>
          <w:szCs w:val="28"/>
          <w:rtl/>
        </w:rPr>
        <w:t>د</w:t>
      </w:r>
      <w:r w:rsidRPr="00190CCF">
        <w:rPr>
          <w:b w:val="0"/>
          <w:bCs w:val="0"/>
          <w:szCs w:val="28"/>
          <w:rtl/>
        </w:rPr>
        <w:t xml:space="preserve"> س</w:t>
      </w:r>
      <w:r w:rsidRPr="00190CCF">
        <w:rPr>
          <w:rFonts w:hint="cs"/>
          <w:b w:val="0"/>
          <w:bCs w:val="0"/>
          <w:szCs w:val="28"/>
          <w:rtl/>
        </w:rPr>
        <w:t>ی</w:t>
      </w:r>
      <w:r w:rsidRPr="00190CCF">
        <w:rPr>
          <w:rFonts w:hint="eastAsia"/>
          <w:b w:val="0"/>
          <w:bCs w:val="0"/>
          <w:szCs w:val="28"/>
          <w:rtl/>
        </w:rPr>
        <w:t>مان،</w:t>
      </w:r>
      <w:r w:rsidRPr="00190CCF">
        <w:rPr>
          <w:b w:val="0"/>
          <w:bCs w:val="0"/>
          <w:szCs w:val="28"/>
          <w:rtl/>
        </w:rPr>
        <w:t xml:space="preserve"> انرژ</w:t>
      </w:r>
      <w:r w:rsidRPr="00190CCF">
        <w:rPr>
          <w:rFonts w:hint="cs"/>
          <w:b w:val="0"/>
          <w:bCs w:val="0"/>
          <w:szCs w:val="28"/>
          <w:rtl/>
        </w:rPr>
        <w:t>ی</w:t>
      </w:r>
      <w:r w:rsidRPr="00190CCF">
        <w:rPr>
          <w:b w:val="0"/>
          <w:bCs w:val="0"/>
          <w:szCs w:val="28"/>
          <w:rtl/>
        </w:rPr>
        <w:t xml:space="preserve"> بس</w:t>
      </w:r>
      <w:r w:rsidRPr="00190CCF">
        <w:rPr>
          <w:rFonts w:hint="cs"/>
          <w:b w:val="0"/>
          <w:bCs w:val="0"/>
          <w:szCs w:val="28"/>
          <w:rtl/>
        </w:rPr>
        <w:t>ی</w:t>
      </w:r>
      <w:r w:rsidRPr="00190CCF">
        <w:rPr>
          <w:rFonts w:hint="eastAsia"/>
          <w:b w:val="0"/>
          <w:bCs w:val="0"/>
          <w:szCs w:val="28"/>
          <w:rtl/>
        </w:rPr>
        <w:t>ار</w:t>
      </w:r>
      <w:r w:rsidRPr="00190CCF">
        <w:rPr>
          <w:b w:val="0"/>
          <w:bCs w:val="0"/>
          <w:szCs w:val="28"/>
          <w:rtl/>
        </w:rPr>
        <w:t xml:space="preserve"> ز</w:t>
      </w:r>
      <w:r w:rsidRPr="00190CCF">
        <w:rPr>
          <w:rFonts w:hint="cs"/>
          <w:b w:val="0"/>
          <w:bCs w:val="0"/>
          <w:szCs w:val="28"/>
          <w:rtl/>
        </w:rPr>
        <w:t>ی</w:t>
      </w:r>
      <w:r w:rsidRPr="00190CCF">
        <w:rPr>
          <w:rFonts w:hint="eastAsia"/>
          <w:b w:val="0"/>
          <w:bCs w:val="0"/>
          <w:szCs w:val="28"/>
          <w:rtl/>
        </w:rPr>
        <w:t>اد</w:t>
      </w:r>
      <w:r w:rsidRPr="00190CCF">
        <w:rPr>
          <w:rFonts w:hint="cs"/>
          <w:b w:val="0"/>
          <w:bCs w:val="0"/>
          <w:szCs w:val="28"/>
          <w:rtl/>
        </w:rPr>
        <w:t>ی</w:t>
      </w:r>
      <w:r w:rsidRPr="00190CCF">
        <w:rPr>
          <w:b w:val="0"/>
          <w:bCs w:val="0"/>
          <w:szCs w:val="28"/>
          <w:rtl/>
        </w:rPr>
        <w:t xml:space="preserve"> مصرف </w:t>
      </w:r>
      <w:r w:rsidR="005F4E51" w:rsidRPr="00190CCF">
        <w:rPr>
          <w:b w:val="0"/>
          <w:bCs w:val="0"/>
          <w:szCs w:val="28"/>
          <w:rtl/>
        </w:rPr>
        <w:t>م</w:t>
      </w:r>
      <w:r w:rsidR="005F4E51" w:rsidRPr="00190CCF">
        <w:rPr>
          <w:rFonts w:hint="cs"/>
          <w:b w:val="0"/>
          <w:bCs w:val="0"/>
          <w:szCs w:val="28"/>
          <w:rtl/>
        </w:rPr>
        <w:t>ی‌</w:t>
      </w:r>
      <w:r w:rsidR="005F4E51" w:rsidRPr="00190CCF">
        <w:rPr>
          <w:rFonts w:hint="eastAsia"/>
          <w:b w:val="0"/>
          <w:bCs w:val="0"/>
          <w:szCs w:val="28"/>
          <w:rtl/>
        </w:rPr>
        <w:t>کند</w:t>
      </w:r>
      <w:r w:rsidRPr="00190CCF">
        <w:rPr>
          <w:b w:val="0"/>
          <w:bCs w:val="0"/>
          <w:szCs w:val="28"/>
          <w:rtl/>
        </w:rPr>
        <w:t xml:space="preserve"> و مهمتر</w:t>
      </w:r>
      <w:r w:rsidRPr="00190CCF">
        <w:rPr>
          <w:rFonts w:hint="cs"/>
          <w:b w:val="0"/>
          <w:bCs w:val="0"/>
          <w:szCs w:val="28"/>
          <w:rtl/>
        </w:rPr>
        <w:t>ی</w:t>
      </w:r>
      <w:r w:rsidRPr="00190CCF">
        <w:rPr>
          <w:rFonts w:hint="eastAsia"/>
          <w:b w:val="0"/>
          <w:bCs w:val="0"/>
          <w:szCs w:val="28"/>
          <w:rtl/>
        </w:rPr>
        <w:t>ن</w:t>
      </w:r>
      <w:r w:rsidRPr="00190CCF">
        <w:rPr>
          <w:b w:val="0"/>
          <w:bCs w:val="0"/>
          <w:szCs w:val="28"/>
          <w:rtl/>
        </w:rPr>
        <w:t xml:space="preserve"> و اصل</w:t>
      </w:r>
      <w:r w:rsidRPr="00190CCF">
        <w:rPr>
          <w:rFonts w:hint="cs"/>
          <w:b w:val="0"/>
          <w:bCs w:val="0"/>
          <w:szCs w:val="28"/>
          <w:rtl/>
        </w:rPr>
        <w:t>ی</w:t>
      </w:r>
      <w:r w:rsidRPr="00190CCF">
        <w:rPr>
          <w:rFonts w:hint="eastAsia"/>
          <w:b w:val="0"/>
          <w:bCs w:val="0"/>
          <w:szCs w:val="28"/>
          <w:rtl/>
        </w:rPr>
        <w:t>تر</w:t>
      </w:r>
      <w:r w:rsidRPr="00190CCF">
        <w:rPr>
          <w:rFonts w:hint="cs"/>
          <w:b w:val="0"/>
          <w:bCs w:val="0"/>
          <w:szCs w:val="28"/>
          <w:rtl/>
        </w:rPr>
        <w:t>ی</w:t>
      </w:r>
      <w:r w:rsidRPr="00190CCF">
        <w:rPr>
          <w:rFonts w:hint="eastAsia"/>
          <w:b w:val="0"/>
          <w:bCs w:val="0"/>
          <w:szCs w:val="28"/>
          <w:rtl/>
        </w:rPr>
        <w:t>ن</w:t>
      </w:r>
      <w:r w:rsidRPr="00190CCF">
        <w:rPr>
          <w:b w:val="0"/>
          <w:bCs w:val="0"/>
          <w:szCs w:val="28"/>
          <w:rtl/>
        </w:rPr>
        <w:t xml:space="preserve"> عامل انتشار گازها</w:t>
      </w:r>
      <w:r w:rsidRPr="00190CCF">
        <w:rPr>
          <w:rFonts w:hint="cs"/>
          <w:b w:val="0"/>
          <w:bCs w:val="0"/>
          <w:szCs w:val="28"/>
          <w:rtl/>
        </w:rPr>
        <w:t>ی</w:t>
      </w:r>
      <w:r w:rsidRPr="00190CCF">
        <w:rPr>
          <w:b w:val="0"/>
          <w:bCs w:val="0"/>
          <w:szCs w:val="28"/>
          <w:rtl/>
        </w:rPr>
        <w:t xml:space="preserve"> </w:t>
      </w:r>
      <w:r w:rsidR="005F4E51" w:rsidRPr="00190CCF">
        <w:rPr>
          <w:b w:val="0"/>
          <w:bCs w:val="0"/>
          <w:szCs w:val="28"/>
          <w:rtl/>
        </w:rPr>
        <w:t>گلخانه‌ا</w:t>
      </w:r>
      <w:r w:rsidR="005F4E51" w:rsidRPr="00190CCF">
        <w:rPr>
          <w:rFonts w:hint="cs"/>
          <w:b w:val="0"/>
          <w:bCs w:val="0"/>
          <w:szCs w:val="28"/>
          <w:rtl/>
        </w:rPr>
        <w:t>ی</w:t>
      </w:r>
      <w:r w:rsidRPr="00190CCF">
        <w:rPr>
          <w:b w:val="0"/>
          <w:bCs w:val="0"/>
          <w:szCs w:val="28"/>
          <w:rtl/>
        </w:rPr>
        <w:t xml:space="preserve"> است</w:t>
      </w:r>
      <w:r w:rsidR="00960366" w:rsidRPr="00190CCF">
        <w:rPr>
          <w:rFonts w:hint="cs"/>
          <w:b w:val="0"/>
          <w:bCs w:val="0"/>
          <w:szCs w:val="28"/>
          <w:rtl/>
        </w:rPr>
        <w:t xml:space="preserve">. </w:t>
      </w:r>
      <w:r w:rsidRPr="00190CCF">
        <w:rPr>
          <w:b w:val="0"/>
          <w:bCs w:val="0"/>
          <w:szCs w:val="28"/>
          <w:rtl/>
        </w:rPr>
        <w:t xml:space="preserve">در هر </w:t>
      </w:r>
      <w:r w:rsidRPr="00190CCF">
        <w:rPr>
          <w:rFonts w:hint="cs"/>
          <w:b w:val="0"/>
          <w:bCs w:val="0"/>
          <w:szCs w:val="28"/>
          <w:rtl/>
        </w:rPr>
        <w:t>ی</w:t>
      </w:r>
      <w:r w:rsidRPr="00190CCF">
        <w:rPr>
          <w:rFonts w:hint="eastAsia"/>
          <w:b w:val="0"/>
          <w:bCs w:val="0"/>
          <w:szCs w:val="28"/>
          <w:rtl/>
        </w:rPr>
        <w:t>ک</w:t>
      </w:r>
      <w:r w:rsidRPr="00190CCF">
        <w:rPr>
          <w:b w:val="0"/>
          <w:bCs w:val="0"/>
          <w:szCs w:val="28"/>
          <w:rtl/>
        </w:rPr>
        <w:t xml:space="preserve"> از مراحل مختلف تول</w:t>
      </w:r>
      <w:r w:rsidRPr="00190CCF">
        <w:rPr>
          <w:rFonts w:hint="cs"/>
          <w:b w:val="0"/>
          <w:bCs w:val="0"/>
          <w:szCs w:val="28"/>
          <w:rtl/>
        </w:rPr>
        <w:t>ی</w:t>
      </w:r>
      <w:r w:rsidRPr="00190CCF">
        <w:rPr>
          <w:rFonts w:hint="eastAsia"/>
          <w:b w:val="0"/>
          <w:bCs w:val="0"/>
          <w:szCs w:val="28"/>
          <w:rtl/>
        </w:rPr>
        <w:t>د</w:t>
      </w:r>
      <w:r w:rsidRPr="00190CCF">
        <w:rPr>
          <w:b w:val="0"/>
          <w:bCs w:val="0"/>
          <w:szCs w:val="28"/>
          <w:rtl/>
        </w:rPr>
        <w:t xml:space="preserve"> س</w:t>
      </w:r>
      <w:r w:rsidRPr="00190CCF">
        <w:rPr>
          <w:rFonts w:hint="cs"/>
          <w:b w:val="0"/>
          <w:bCs w:val="0"/>
          <w:szCs w:val="28"/>
          <w:rtl/>
        </w:rPr>
        <w:t>ی</w:t>
      </w:r>
      <w:r w:rsidRPr="00190CCF">
        <w:rPr>
          <w:rFonts w:hint="eastAsia"/>
          <w:b w:val="0"/>
          <w:bCs w:val="0"/>
          <w:szCs w:val="28"/>
          <w:rtl/>
        </w:rPr>
        <w:t>مان</w:t>
      </w:r>
      <w:r w:rsidRPr="00190CCF">
        <w:rPr>
          <w:b w:val="0"/>
          <w:bCs w:val="0"/>
          <w:szCs w:val="28"/>
          <w:rtl/>
        </w:rPr>
        <w:t xml:space="preserve"> از جمله پ</w:t>
      </w:r>
      <w:r w:rsidRPr="00190CCF">
        <w:rPr>
          <w:rFonts w:hint="cs"/>
          <w:b w:val="0"/>
          <w:bCs w:val="0"/>
          <w:szCs w:val="28"/>
          <w:rtl/>
        </w:rPr>
        <w:t>ی</w:t>
      </w:r>
      <w:r w:rsidRPr="00190CCF">
        <w:rPr>
          <w:rFonts w:hint="eastAsia"/>
          <w:b w:val="0"/>
          <w:bCs w:val="0"/>
          <w:szCs w:val="28"/>
          <w:rtl/>
        </w:rPr>
        <w:t>ش</w:t>
      </w:r>
      <w:r w:rsidRPr="00190CCF">
        <w:rPr>
          <w:b w:val="0"/>
          <w:bCs w:val="0"/>
          <w:szCs w:val="28"/>
          <w:rtl/>
        </w:rPr>
        <w:t xml:space="preserve"> حرارت ده</w:t>
      </w:r>
      <w:r w:rsidRPr="00190CCF">
        <w:rPr>
          <w:rFonts w:hint="cs"/>
          <w:b w:val="0"/>
          <w:bCs w:val="0"/>
          <w:szCs w:val="28"/>
          <w:rtl/>
        </w:rPr>
        <w:t>ی</w:t>
      </w:r>
      <w:r w:rsidRPr="00190CCF">
        <w:rPr>
          <w:rFonts w:hint="eastAsia"/>
          <w:b w:val="0"/>
          <w:bCs w:val="0"/>
          <w:szCs w:val="28"/>
          <w:rtl/>
        </w:rPr>
        <w:t>،</w:t>
      </w:r>
      <w:r w:rsidRPr="00190CCF">
        <w:rPr>
          <w:b w:val="0"/>
          <w:bCs w:val="0"/>
          <w:szCs w:val="28"/>
          <w:rtl/>
        </w:rPr>
        <w:t xml:space="preserve"> کل</w:t>
      </w:r>
      <w:r w:rsidRPr="00190CCF">
        <w:rPr>
          <w:rFonts w:hint="cs"/>
          <w:b w:val="0"/>
          <w:bCs w:val="0"/>
          <w:szCs w:val="28"/>
          <w:rtl/>
        </w:rPr>
        <w:t>ی</w:t>
      </w:r>
      <w:r w:rsidRPr="00190CCF">
        <w:rPr>
          <w:rFonts w:hint="eastAsia"/>
          <w:b w:val="0"/>
          <w:bCs w:val="0"/>
          <w:szCs w:val="28"/>
          <w:rtl/>
        </w:rPr>
        <w:t>نکرساز</w:t>
      </w:r>
      <w:r w:rsidRPr="00190CCF">
        <w:rPr>
          <w:rFonts w:hint="cs"/>
          <w:b w:val="0"/>
          <w:bCs w:val="0"/>
          <w:szCs w:val="28"/>
          <w:rtl/>
        </w:rPr>
        <w:t>ی</w:t>
      </w:r>
      <w:r w:rsidRPr="00190CCF">
        <w:rPr>
          <w:rFonts w:hint="eastAsia"/>
          <w:b w:val="0"/>
          <w:bCs w:val="0"/>
          <w:szCs w:val="28"/>
          <w:rtl/>
        </w:rPr>
        <w:t>،</w:t>
      </w:r>
      <w:r w:rsidRPr="00190CCF">
        <w:rPr>
          <w:b w:val="0"/>
          <w:bCs w:val="0"/>
          <w:szCs w:val="28"/>
          <w:rtl/>
        </w:rPr>
        <w:t xml:space="preserve"> خنک کردن کل</w:t>
      </w:r>
      <w:r w:rsidRPr="00190CCF">
        <w:rPr>
          <w:rFonts w:hint="cs"/>
          <w:b w:val="0"/>
          <w:bCs w:val="0"/>
          <w:szCs w:val="28"/>
          <w:rtl/>
        </w:rPr>
        <w:t>ی</w:t>
      </w:r>
      <w:r w:rsidRPr="00190CCF">
        <w:rPr>
          <w:rFonts w:hint="eastAsia"/>
          <w:b w:val="0"/>
          <w:bCs w:val="0"/>
          <w:szCs w:val="28"/>
          <w:rtl/>
        </w:rPr>
        <w:t>نکر،</w:t>
      </w:r>
      <w:r w:rsidRPr="00190CCF">
        <w:rPr>
          <w:b w:val="0"/>
          <w:bCs w:val="0"/>
          <w:szCs w:val="28"/>
          <w:rtl/>
        </w:rPr>
        <w:t xml:space="preserve"> عمل</w:t>
      </w:r>
      <w:r w:rsidRPr="00190CCF">
        <w:rPr>
          <w:rFonts w:hint="cs"/>
          <w:b w:val="0"/>
          <w:bCs w:val="0"/>
          <w:szCs w:val="28"/>
          <w:rtl/>
        </w:rPr>
        <w:t>ی</w:t>
      </w:r>
      <w:r w:rsidRPr="00190CCF">
        <w:rPr>
          <w:rFonts w:hint="eastAsia"/>
          <w:b w:val="0"/>
          <w:bCs w:val="0"/>
          <w:szCs w:val="28"/>
          <w:rtl/>
        </w:rPr>
        <w:t>ات</w:t>
      </w:r>
      <w:r w:rsidRPr="00190CCF">
        <w:rPr>
          <w:b w:val="0"/>
          <w:bCs w:val="0"/>
          <w:szCs w:val="28"/>
          <w:rtl/>
        </w:rPr>
        <w:t xml:space="preserve"> خرد کردن</w:t>
      </w:r>
      <w:r w:rsidR="00960366" w:rsidRPr="00190CCF">
        <w:rPr>
          <w:rFonts w:hint="cs"/>
          <w:b w:val="0"/>
          <w:bCs w:val="0"/>
          <w:szCs w:val="28"/>
          <w:rtl/>
        </w:rPr>
        <w:t xml:space="preserve"> </w:t>
      </w:r>
      <w:r w:rsidRPr="00190CCF">
        <w:rPr>
          <w:rFonts w:hint="eastAsia"/>
          <w:b w:val="0"/>
          <w:bCs w:val="0"/>
          <w:szCs w:val="28"/>
          <w:rtl/>
        </w:rPr>
        <w:t>و</w:t>
      </w:r>
      <w:r w:rsidRPr="00190CCF">
        <w:rPr>
          <w:b w:val="0"/>
          <w:bCs w:val="0"/>
          <w:szCs w:val="28"/>
          <w:rtl/>
        </w:rPr>
        <w:t xml:space="preserve"> انبار کردن، مقاد</w:t>
      </w:r>
      <w:r w:rsidRPr="00190CCF">
        <w:rPr>
          <w:rFonts w:hint="cs"/>
          <w:b w:val="0"/>
          <w:bCs w:val="0"/>
          <w:szCs w:val="28"/>
          <w:rtl/>
        </w:rPr>
        <w:t>ی</w:t>
      </w:r>
      <w:r w:rsidRPr="00190CCF">
        <w:rPr>
          <w:rFonts w:hint="eastAsia"/>
          <w:b w:val="0"/>
          <w:bCs w:val="0"/>
          <w:szCs w:val="28"/>
          <w:rtl/>
        </w:rPr>
        <w:t>ر</w:t>
      </w:r>
      <w:r w:rsidRPr="00190CCF">
        <w:rPr>
          <w:b w:val="0"/>
          <w:bCs w:val="0"/>
          <w:szCs w:val="28"/>
          <w:rtl/>
        </w:rPr>
        <w:t xml:space="preserve"> ز</w:t>
      </w:r>
      <w:r w:rsidRPr="00190CCF">
        <w:rPr>
          <w:rFonts w:hint="cs"/>
          <w:b w:val="0"/>
          <w:bCs w:val="0"/>
          <w:szCs w:val="28"/>
          <w:rtl/>
        </w:rPr>
        <w:t>ی</w:t>
      </w:r>
      <w:r w:rsidRPr="00190CCF">
        <w:rPr>
          <w:rFonts w:hint="eastAsia"/>
          <w:b w:val="0"/>
          <w:bCs w:val="0"/>
          <w:szCs w:val="28"/>
          <w:rtl/>
        </w:rPr>
        <w:t>اد</w:t>
      </w:r>
      <w:r w:rsidRPr="00190CCF">
        <w:rPr>
          <w:rFonts w:hint="cs"/>
          <w:b w:val="0"/>
          <w:bCs w:val="0"/>
          <w:szCs w:val="28"/>
          <w:rtl/>
        </w:rPr>
        <w:t>ی</w:t>
      </w:r>
      <w:r w:rsidRPr="00190CCF">
        <w:rPr>
          <w:b w:val="0"/>
          <w:bCs w:val="0"/>
          <w:szCs w:val="28"/>
          <w:rtl/>
        </w:rPr>
        <w:t xml:space="preserve"> گاز و گرد و غبار با خصوص</w:t>
      </w:r>
      <w:r w:rsidRPr="00190CCF">
        <w:rPr>
          <w:rFonts w:hint="cs"/>
          <w:b w:val="0"/>
          <w:bCs w:val="0"/>
          <w:szCs w:val="28"/>
          <w:rtl/>
        </w:rPr>
        <w:t>ی</w:t>
      </w:r>
      <w:r w:rsidRPr="00190CCF">
        <w:rPr>
          <w:rFonts w:hint="eastAsia"/>
          <w:b w:val="0"/>
          <w:bCs w:val="0"/>
          <w:szCs w:val="28"/>
          <w:rtl/>
        </w:rPr>
        <w:t>ات</w:t>
      </w:r>
      <w:r w:rsidRPr="00190CCF">
        <w:rPr>
          <w:b w:val="0"/>
          <w:bCs w:val="0"/>
          <w:szCs w:val="28"/>
          <w:rtl/>
        </w:rPr>
        <w:t xml:space="preserve"> ف</w:t>
      </w:r>
      <w:r w:rsidRPr="00190CCF">
        <w:rPr>
          <w:rFonts w:hint="cs"/>
          <w:b w:val="0"/>
          <w:bCs w:val="0"/>
          <w:szCs w:val="28"/>
          <w:rtl/>
        </w:rPr>
        <w:t>ی</w:t>
      </w:r>
      <w:r w:rsidRPr="00190CCF">
        <w:rPr>
          <w:rFonts w:hint="eastAsia"/>
          <w:b w:val="0"/>
          <w:bCs w:val="0"/>
          <w:szCs w:val="28"/>
          <w:rtl/>
        </w:rPr>
        <w:t>ز</w:t>
      </w:r>
      <w:r w:rsidRPr="00190CCF">
        <w:rPr>
          <w:rFonts w:hint="cs"/>
          <w:b w:val="0"/>
          <w:bCs w:val="0"/>
          <w:szCs w:val="28"/>
          <w:rtl/>
        </w:rPr>
        <w:t>ی</w:t>
      </w:r>
      <w:r w:rsidRPr="00190CCF">
        <w:rPr>
          <w:rFonts w:hint="eastAsia"/>
          <w:b w:val="0"/>
          <w:bCs w:val="0"/>
          <w:szCs w:val="28"/>
          <w:rtl/>
        </w:rPr>
        <w:t>ک</w:t>
      </w:r>
      <w:r w:rsidRPr="00190CCF">
        <w:rPr>
          <w:rFonts w:hint="cs"/>
          <w:b w:val="0"/>
          <w:bCs w:val="0"/>
          <w:szCs w:val="28"/>
          <w:rtl/>
        </w:rPr>
        <w:t>ی</w:t>
      </w:r>
      <w:r w:rsidRPr="00190CCF">
        <w:rPr>
          <w:b w:val="0"/>
          <w:bCs w:val="0"/>
          <w:szCs w:val="28"/>
          <w:rtl/>
        </w:rPr>
        <w:t xml:space="preserve"> و ش</w:t>
      </w:r>
      <w:r w:rsidRPr="00190CCF">
        <w:rPr>
          <w:rFonts w:hint="cs"/>
          <w:b w:val="0"/>
          <w:bCs w:val="0"/>
          <w:szCs w:val="28"/>
          <w:rtl/>
        </w:rPr>
        <w:t>ی</w:t>
      </w:r>
      <w:r w:rsidRPr="00190CCF">
        <w:rPr>
          <w:rFonts w:hint="eastAsia"/>
          <w:b w:val="0"/>
          <w:bCs w:val="0"/>
          <w:szCs w:val="28"/>
          <w:rtl/>
        </w:rPr>
        <w:t>م</w:t>
      </w:r>
      <w:r w:rsidRPr="00190CCF">
        <w:rPr>
          <w:rFonts w:hint="cs"/>
          <w:b w:val="0"/>
          <w:bCs w:val="0"/>
          <w:szCs w:val="28"/>
          <w:rtl/>
        </w:rPr>
        <w:t>ی</w:t>
      </w:r>
      <w:r w:rsidRPr="00190CCF">
        <w:rPr>
          <w:rFonts w:hint="eastAsia"/>
          <w:b w:val="0"/>
          <w:bCs w:val="0"/>
          <w:szCs w:val="28"/>
          <w:rtl/>
        </w:rPr>
        <w:t>ا</w:t>
      </w:r>
      <w:r w:rsidRPr="00190CCF">
        <w:rPr>
          <w:rFonts w:hint="cs"/>
          <w:b w:val="0"/>
          <w:bCs w:val="0"/>
          <w:szCs w:val="28"/>
          <w:rtl/>
        </w:rPr>
        <w:t>یی</w:t>
      </w:r>
      <w:r w:rsidRPr="00190CCF">
        <w:rPr>
          <w:b w:val="0"/>
          <w:bCs w:val="0"/>
          <w:szCs w:val="28"/>
          <w:rtl/>
        </w:rPr>
        <w:t xml:space="preserve"> متفاوت تول</w:t>
      </w:r>
      <w:r w:rsidRPr="00190CCF">
        <w:rPr>
          <w:rFonts w:hint="cs"/>
          <w:b w:val="0"/>
          <w:bCs w:val="0"/>
          <w:szCs w:val="28"/>
          <w:rtl/>
        </w:rPr>
        <w:t>ی</w:t>
      </w:r>
      <w:r w:rsidRPr="00190CCF">
        <w:rPr>
          <w:rFonts w:hint="eastAsia"/>
          <w:b w:val="0"/>
          <w:bCs w:val="0"/>
          <w:szCs w:val="28"/>
          <w:rtl/>
        </w:rPr>
        <w:t>د</w:t>
      </w:r>
      <w:r w:rsidRPr="00190CCF">
        <w:rPr>
          <w:b w:val="0"/>
          <w:bCs w:val="0"/>
          <w:szCs w:val="28"/>
          <w:rtl/>
        </w:rPr>
        <w:t xml:space="preserve"> </w:t>
      </w:r>
      <w:r w:rsidR="005F4E51" w:rsidRPr="00190CCF">
        <w:rPr>
          <w:b w:val="0"/>
          <w:bCs w:val="0"/>
          <w:szCs w:val="28"/>
          <w:rtl/>
        </w:rPr>
        <w:t>م</w:t>
      </w:r>
      <w:r w:rsidR="005F4E51" w:rsidRPr="00190CCF">
        <w:rPr>
          <w:rFonts w:hint="cs"/>
          <w:b w:val="0"/>
          <w:bCs w:val="0"/>
          <w:szCs w:val="28"/>
          <w:rtl/>
        </w:rPr>
        <w:t>ی‌</w:t>
      </w:r>
      <w:r w:rsidR="005F4E51" w:rsidRPr="00190CCF">
        <w:rPr>
          <w:rFonts w:hint="eastAsia"/>
          <w:b w:val="0"/>
          <w:bCs w:val="0"/>
          <w:szCs w:val="28"/>
          <w:rtl/>
        </w:rPr>
        <w:t>شود</w:t>
      </w:r>
      <w:r w:rsidR="00960366" w:rsidRPr="00190CCF">
        <w:rPr>
          <w:rFonts w:hint="cs"/>
          <w:b w:val="0"/>
          <w:bCs w:val="0"/>
          <w:szCs w:val="28"/>
          <w:rtl/>
        </w:rPr>
        <w:t xml:space="preserve">، </w:t>
      </w:r>
      <w:r w:rsidRPr="00190CCF">
        <w:rPr>
          <w:b w:val="0"/>
          <w:bCs w:val="0"/>
          <w:szCs w:val="28"/>
          <w:rtl/>
        </w:rPr>
        <w:t>ا</w:t>
      </w:r>
      <w:r w:rsidRPr="00190CCF">
        <w:rPr>
          <w:rFonts w:hint="cs"/>
          <w:b w:val="0"/>
          <w:bCs w:val="0"/>
          <w:szCs w:val="28"/>
          <w:rtl/>
        </w:rPr>
        <w:t>ی</w:t>
      </w:r>
      <w:r w:rsidRPr="00190CCF">
        <w:rPr>
          <w:rFonts w:hint="eastAsia"/>
          <w:b w:val="0"/>
          <w:bCs w:val="0"/>
          <w:szCs w:val="28"/>
          <w:rtl/>
        </w:rPr>
        <w:t>ن</w:t>
      </w:r>
      <w:r w:rsidR="00960366" w:rsidRPr="00190CCF">
        <w:rPr>
          <w:rFonts w:hint="cs"/>
          <w:b w:val="0"/>
          <w:bCs w:val="0"/>
          <w:szCs w:val="28"/>
          <w:rtl/>
        </w:rPr>
        <w:t xml:space="preserve"> </w:t>
      </w:r>
      <w:r w:rsidRPr="00190CCF">
        <w:rPr>
          <w:rFonts w:hint="eastAsia"/>
          <w:b w:val="0"/>
          <w:bCs w:val="0"/>
          <w:szCs w:val="28"/>
          <w:rtl/>
        </w:rPr>
        <w:t>صنعت</w:t>
      </w:r>
      <w:r w:rsidRPr="00190CCF">
        <w:rPr>
          <w:b w:val="0"/>
          <w:bCs w:val="0"/>
          <w:szCs w:val="28"/>
          <w:rtl/>
        </w:rPr>
        <w:t xml:space="preserve"> سالانه ب</w:t>
      </w:r>
      <w:r w:rsidRPr="00190CCF">
        <w:rPr>
          <w:rFonts w:hint="cs"/>
          <w:b w:val="0"/>
          <w:bCs w:val="0"/>
          <w:szCs w:val="28"/>
          <w:rtl/>
        </w:rPr>
        <w:t>ی</w:t>
      </w:r>
      <w:r w:rsidRPr="00190CCF">
        <w:rPr>
          <w:rFonts w:hint="eastAsia"/>
          <w:b w:val="0"/>
          <w:bCs w:val="0"/>
          <w:szCs w:val="28"/>
          <w:rtl/>
        </w:rPr>
        <w:t>ش</w:t>
      </w:r>
      <w:r w:rsidRPr="00190CCF">
        <w:rPr>
          <w:b w:val="0"/>
          <w:bCs w:val="0"/>
          <w:szCs w:val="28"/>
          <w:rtl/>
        </w:rPr>
        <w:t xml:space="preserve"> از 255 هزار تن د</w:t>
      </w:r>
      <w:r w:rsidRPr="00190CCF">
        <w:rPr>
          <w:rFonts w:hint="cs"/>
          <w:b w:val="0"/>
          <w:bCs w:val="0"/>
          <w:szCs w:val="28"/>
          <w:rtl/>
        </w:rPr>
        <w:t>ی</w:t>
      </w:r>
      <w:r w:rsidR="00190CCF" w:rsidRPr="00190CCF">
        <w:rPr>
          <w:rFonts w:hint="cs"/>
          <w:b w:val="0"/>
          <w:bCs w:val="0"/>
          <w:szCs w:val="28"/>
          <w:rtl/>
        </w:rPr>
        <w:t xml:space="preserve"> </w:t>
      </w:r>
      <w:r w:rsidRPr="00190CCF">
        <w:rPr>
          <w:rFonts w:hint="eastAsia"/>
          <w:b w:val="0"/>
          <w:bCs w:val="0"/>
          <w:szCs w:val="28"/>
          <w:rtl/>
        </w:rPr>
        <w:t>اکس</w:t>
      </w:r>
      <w:r w:rsidRPr="00190CCF">
        <w:rPr>
          <w:rFonts w:hint="cs"/>
          <w:b w:val="0"/>
          <w:bCs w:val="0"/>
          <w:szCs w:val="28"/>
          <w:rtl/>
        </w:rPr>
        <w:t>ی</w:t>
      </w:r>
      <w:r w:rsidRPr="00190CCF">
        <w:rPr>
          <w:rFonts w:hint="eastAsia"/>
          <w:b w:val="0"/>
          <w:bCs w:val="0"/>
          <w:szCs w:val="28"/>
          <w:rtl/>
        </w:rPr>
        <w:t>دگوگرد</w:t>
      </w:r>
      <w:r w:rsidRPr="00190CCF">
        <w:rPr>
          <w:b w:val="0"/>
          <w:bCs w:val="0"/>
          <w:szCs w:val="28"/>
          <w:rtl/>
        </w:rPr>
        <w:t xml:space="preserve"> 2، اکس</w:t>
      </w:r>
      <w:r w:rsidRPr="00190CCF">
        <w:rPr>
          <w:rFonts w:hint="cs"/>
          <w:b w:val="0"/>
          <w:bCs w:val="0"/>
          <w:szCs w:val="28"/>
          <w:rtl/>
        </w:rPr>
        <w:t>ی</w:t>
      </w:r>
      <w:r w:rsidRPr="00190CCF">
        <w:rPr>
          <w:rFonts w:hint="eastAsia"/>
          <w:b w:val="0"/>
          <w:bCs w:val="0"/>
          <w:szCs w:val="28"/>
          <w:rtl/>
        </w:rPr>
        <w:t>د</w:t>
      </w:r>
      <w:r w:rsidRPr="00190CCF">
        <w:rPr>
          <w:b w:val="0"/>
          <w:bCs w:val="0"/>
          <w:szCs w:val="28"/>
          <w:rtl/>
        </w:rPr>
        <w:t xml:space="preserve"> ن</w:t>
      </w:r>
      <w:r w:rsidRPr="00190CCF">
        <w:rPr>
          <w:rFonts w:hint="cs"/>
          <w:b w:val="0"/>
          <w:bCs w:val="0"/>
          <w:szCs w:val="28"/>
          <w:rtl/>
        </w:rPr>
        <w:t>ی</w:t>
      </w:r>
      <w:r w:rsidRPr="00190CCF">
        <w:rPr>
          <w:rFonts w:hint="eastAsia"/>
          <w:b w:val="0"/>
          <w:bCs w:val="0"/>
          <w:szCs w:val="28"/>
          <w:rtl/>
        </w:rPr>
        <w:t>تروژن</w:t>
      </w:r>
      <w:r w:rsidRPr="00190CCF">
        <w:rPr>
          <w:b w:val="0"/>
          <w:bCs w:val="0"/>
          <w:szCs w:val="28"/>
          <w:rtl/>
        </w:rPr>
        <w:t xml:space="preserve"> 1 و مونواکس</w:t>
      </w:r>
      <w:r w:rsidRPr="00190CCF">
        <w:rPr>
          <w:rFonts w:hint="cs"/>
          <w:b w:val="0"/>
          <w:bCs w:val="0"/>
          <w:szCs w:val="28"/>
          <w:rtl/>
        </w:rPr>
        <w:t>ی</w:t>
      </w:r>
      <w:r w:rsidRPr="00190CCF">
        <w:rPr>
          <w:rFonts w:hint="eastAsia"/>
          <w:b w:val="0"/>
          <w:bCs w:val="0"/>
          <w:szCs w:val="28"/>
          <w:rtl/>
        </w:rPr>
        <w:t>دکربن</w:t>
      </w:r>
      <w:r w:rsidRPr="00190CCF">
        <w:rPr>
          <w:b w:val="0"/>
          <w:bCs w:val="0"/>
          <w:szCs w:val="28"/>
          <w:rtl/>
        </w:rPr>
        <w:t xml:space="preserve"> 4 را به جو زم</w:t>
      </w:r>
      <w:r w:rsidRPr="00190CCF">
        <w:rPr>
          <w:rFonts w:hint="cs"/>
          <w:b w:val="0"/>
          <w:bCs w:val="0"/>
          <w:szCs w:val="28"/>
          <w:rtl/>
        </w:rPr>
        <w:t>ی</w:t>
      </w:r>
      <w:r w:rsidRPr="00190CCF">
        <w:rPr>
          <w:rFonts w:hint="eastAsia"/>
          <w:b w:val="0"/>
          <w:bCs w:val="0"/>
          <w:szCs w:val="28"/>
          <w:rtl/>
        </w:rPr>
        <w:t>ن،</w:t>
      </w:r>
      <w:r w:rsidRPr="00190CCF">
        <w:rPr>
          <w:b w:val="0"/>
          <w:bCs w:val="0"/>
          <w:szCs w:val="28"/>
          <w:rtl/>
        </w:rPr>
        <w:t xml:space="preserve"> آزاد </w:t>
      </w:r>
      <w:r w:rsidR="005F4E51" w:rsidRPr="00190CCF">
        <w:rPr>
          <w:b w:val="0"/>
          <w:bCs w:val="0"/>
          <w:szCs w:val="28"/>
          <w:rtl/>
        </w:rPr>
        <w:t>م</w:t>
      </w:r>
      <w:r w:rsidR="005F4E51" w:rsidRPr="00190CCF">
        <w:rPr>
          <w:rFonts w:hint="cs"/>
          <w:b w:val="0"/>
          <w:bCs w:val="0"/>
          <w:szCs w:val="28"/>
          <w:rtl/>
        </w:rPr>
        <w:t>ی‌</w:t>
      </w:r>
      <w:r w:rsidR="005F4E51" w:rsidRPr="00190CCF">
        <w:rPr>
          <w:rFonts w:hint="eastAsia"/>
          <w:b w:val="0"/>
          <w:bCs w:val="0"/>
          <w:szCs w:val="28"/>
          <w:rtl/>
        </w:rPr>
        <w:t>کند</w:t>
      </w:r>
      <w:r w:rsidR="00960366" w:rsidRPr="00190CCF">
        <w:rPr>
          <w:rFonts w:hint="cs"/>
          <w:b w:val="0"/>
          <w:bCs w:val="0"/>
          <w:szCs w:val="28"/>
          <w:rtl/>
        </w:rPr>
        <w:t xml:space="preserve"> </w:t>
      </w:r>
      <w:r w:rsidRPr="00190CCF">
        <w:rPr>
          <w:b w:val="0"/>
          <w:bCs w:val="0"/>
          <w:szCs w:val="28"/>
          <w:rtl/>
        </w:rPr>
        <w:t xml:space="preserve">و عامل </w:t>
      </w:r>
      <w:r w:rsidR="005F4E51" w:rsidRPr="00190CCF">
        <w:rPr>
          <w:b w:val="0"/>
          <w:bCs w:val="0"/>
          <w:szCs w:val="28"/>
          <w:rtl/>
        </w:rPr>
        <w:t>تقر</w:t>
      </w:r>
      <w:r w:rsidR="005F4E51" w:rsidRPr="00190CCF">
        <w:rPr>
          <w:rFonts w:hint="cs"/>
          <w:b w:val="0"/>
          <w:bCs w:val="0"/>
          <w:szCs w:val="28"/>
          <w:rtl/>
        </w:rPr>
        <w:t>ی</w:t>
      </w:r>
      <w:r w:rsidR="005F4E51" w:rsidRPr="00190CCF">
        <w:rPr>
          <w:rFonts w:hint="eastAsia"/>
          <w:b w:val="0"/>
          <w:bCs w:val="0"/>
          <w:szCs w:val="28"/>
          <w:rtl/>
        </w:rPr>
        <w:t>باً</w:t>
      </w:r>
      <w:r w:rsidRPr="00190CCF">
        <w:rPr>
          <w:b w:val="0"/>
          <w:bCs w:val="0"/>
          <w:szCs w:val="28"/>
          <w:rtl/>
        </w:rPr>
        <w:t xml:space="preserve"> 7 درصد د</w:t>
      </w:r>
      <w:r w:rsidRPr="00190CCF">
        <w:rPr>
          <w:rFonts w:hint="cs"/>
          <w:b w:val="0"/>
          <w:bCs w:val="0"/>
          <w:szCs w:val="28"/>
          <w:rtl/>
        </w:rPr>
        <w:t>ی</w:t>
      </w:r>
      <w:r w:rsidR="00190CCF" w:rsidRPr="00190CCF">
        <w:rPr>
          <w:rFonts w:hint="cs"/>
          <w:b w:val="0"/>
          <w:bCs w:val="0"/>
          <w:szCs w:val="28"/>
          <w:rtl/>
        </w:rPr>
        <w:t xml:space="preserve"> </w:t>
      </w:r>
      <w:r w:rsidRPr="00190CCF">
        <w:rPr>
          <w:rFonts w:hint="eastAsia"/>
          <w:b w:val="0"/>
          <w:bCs w:val="0"/>
          <w:szCs w:val="28"/>
          <w:rtl/>
        </w:rPr>
        <w:t>اکس</w:t>
      </w:r>
      <w:r w:rsidRPr="00190CCF">
        <w:rPr>
          <w:rFonts w:hint="cs"/>
          <w:b w:val="0"/>
          <w:bCs w:val="0"/>
          <w:szCs w:val="28"/>
          <w:rtl/>
        </w:rPr>
        <w:t>ی</w:t>
      </w:r>
      <w:r w:rsidRPr="00190CCF">
        <w:rPr>
          <w:rFonts w:hint="eastAsia"/>
          <w:b w:val="0"/>
          <w:bCs w:val="0"/>
          <w:szCs w:val="28"/>
          <w:rtl/>
        </w:rPr>
        <w:t>د</w:t>
      </w:r>
      <w:r w:rsidRPr="00190CCF">
        <w:rPr>
          <w:b w:val="0"/>
          <w:bCs w:val="0"/>
          <w:szCs w:val="28"/>
          <w:rtl/>
        </w:rPr>
        <w:t xml:space="preserve"> کربن 2 انتشار </w:t>
      </w:r>
      <w:r w:rsidRPr="00190CCF">
        <w:rPr>
          <w:rFonts w:hint="cs"/>
          <w:b w:val="0"/>
          <w:bCs w:val="0"/>
          <w:szCs w:val="28"/>
          <w:rtl/>
        </w:rPr>
        <w:t>ی</w:t>
      </w:r>
      <w:r w:rsidRPr="00190CCF">
        <w:rPr>
          <w:rFonts w:hint="eastAsia"/>
          <w:b w:val="0"/>
          <w:bCs w:val="0"/>
          <w:szCs w:val="28"/>
          <w:rtl/>
        </w:rPr>
        <w:t>افته</w:t>
      </w:r>
      <w:r w:rsidRPr="00190CCF">
        <w:rPr>
          <w:b w:val="0"/>
          <w:bCs w:val="0"/>
          <w:szCs w:val="28"/>
          <w:rtl/>
        </w:rPr>
        <w:t xml:space="preserve"> در جهان </w:t>
      </w:r>
      <w:r w:rsidR="005F4E51" w:rsidRPr="00190CCF">
        <w:rPr>
          <w:b w:val="0"/>
          <w:bCs w:val="0"/>
          <w:szCs w:val="28"/>
          <w:rtl/>
        </w:rPr>
        <w:t>م</w:t>
      </w:r>
      <w:r w:rsidR="005F4E51" w:rsidRPr="00190CCF">
        <w:rPr>
          <w:rFonts w:hint="cs"/>
          <w:b w:val="0"/>
          <w:bCs w:val="0"/>
          <w:szCs w:val="28"/>
          <w:rtl/>
        </w:rPr>
        <w:t>ی‌</w:t>
      </w:r>
      <w:r w:rsidR="005F4E51" w:rsidRPr="00190CCF">
        <w:rPr>
          <w:rFonts w:hint="eastAsia"/>
          <w:b w:val="0"/>
          <w:bCs w:val="0"/>
          <w:szCs w:val="28"/>
          <w:rtl/>
        </w:rPr>
        <w:t>باشد</w:t>
      </w:r>
      <w:r w:rsidR="00960366" w:rsidRPr="00190CCF">
        <w:rPr>
          <w:rFonts w:hint="cs"/>
          <w:b w:val="0"/>
          <w:bCs w:val="0"/>
          <w:szCs w:val="28"/>
          <w:rtl/>
        </w:rPr>
        <w:t xml:space="preserve">. </w:t>
      </w:r>
      <w:r w:rsidRPr="00190CCF">
        <w:rPr>
          <w:b w:val="0"/>
          <w:bCs w:val="0"/>
          <w:szCs w:val="28"/>
          <w:rtl/>
        </w:rPr>
        <w:t>گازها</w:t>
      </w:r>
      <w:r w:rsidRPr="00190CCF">
        <w:rPr>
          <w:rFonts w:hint="cs"/>
          <w:b w:val="0"/>
          <w:bCs w:val="0"/>
          <w:szCs w:val="28"/>
          <w:rtl/>
        </w:rPr>
        <w:t>ی</w:t>
      </w:r>
      <w:r w:rsidRPr="00190CCF">
        <w:rPr>
          <w:b w:val="0"/>
          <w:bCs w:val="0"/>
          <w:szCs w:val="28"/>
          <w:rtl/>
        </w:rPr>
        <w:t xml:space="preserve"> </w:t>
      </w:r>
      <w:r w:rsidRPr="00190CCF">
        <w:rPr>
          <w:b w:val="0"/>
          <w:bCs w:val="0"/>
          <w:szCs w:val="28"/>
        </w:rPr>
        <w:t>CO</w:t>
      </w:r>
      <w:r w:rsidRPr="00190CCF">
        <w:rPr>
          <w:b w:val="0"/>
          <w:bCs w:val="0"/>
          <w:szCs w:val="28"/>
          <w:rtl/>
        </w:rPr>
        <w:t>، 2</w:t>
      </w:r>
      <w:r w:rsidRPr="00190CCF">
        <w:rPr>
          <w:b w:val="0"/>
          <w:bCs w:val="0"/>
          <w:szCs w:val="28"/>
        </w:rPr>
        <w:t>SO</w:t>
      </w:r>
      <w:r w:rsidRPr="00190CCF">
        <w:rPr>
          <w:b w:val="0"/>
          <w:bCs w:val="0"/>
          <w:szCs w:val="28"/>
          <w:rtl/>
        </w:rPr>
        <w:t xml:space="preserve"> و </w:t>
      </w:r>
      <w:r w:rsidRPr="00190CCF">
        <w:rPr>
          <w:b w:val="0"/>
          <w:bCs w:val="0"/>
          <w:szCs w:val="28"/>
        </w:rPr>
        <w:t>NO</w:t>
      </w:r>
      <w:r w:rsidR="00960366" w:rsidRPr="00190CCF">
        <w:rPr>
          <w:b w:val="0"/>
          <w:bCs w:val="0"/>
          <w:szCs w:val="28"/>
        </w:rPr>
        <w:t>x</w:t>
      </w:r>
      <w:r w:rsidRPr="00190CCF">
        <w:rPr>
          <w:b w:val="0"/>
          <w:bCs w:val="0"/>
          <w:szCs w:val="28"/>
          <w:rtl/>
        </w:rPr>
        <w:t xml:space="preserve"> و</w:t>
      </w:r>
      <w:r w:rsidR="00960366" w:rsidRPr="00190CCF">
        <w:rPr>
          <w:rFonts w:hint="cs"/>
          <w:b w:val="0"/>
          <w:bCs w:val="0"/>
          <w:szCs w:val="28"/>
          <w:rtl/>
        </w:rPr>
        <w:t xml:space="preserve"> </w:t>
      </w:r>
      <w:r w:rsidRPr="00190CCF">
        <w:rPr>
          <w:rFonts w:hint="eastAsia"/>
          <w:b w:val="0"/>
          <w:bCs w:val="0"/>
          <w:szCs w:val="28"/>
          <w:rtl/>
        </w:rPr>
        <w:t>ذرات</w:t>
      </w:r>
      <w:r w:rsidRPr="00190CCF">
        <w:rPr>
          <w:b w:val="0"/>
          <w:bCs w:val="0"/>
          <w:szCs w:val="28"/>
          <w:rtl/>
        </w:rPr>
        <w:t xml:space="preserve"> معلق، عوارض</w:t>
      </w:r>
      <w:r w:rsidRPr="00190CCF">
        <w:rPr>
          <w:rFonts w:hint="cs"/>
          <w:b w:val="0"/>
          <w:bCs w:val="0"/>
          <w:szCs w:val="28"/>
          <w:rtl/>
        </w:rPr>
        <w:t>ی</w:t>
      </w:r>
      <w:r w:rsidRPr="00190CCF">
        <w:rPr>
          <w:b w:val="0"/>
          <w:bCs w:val="0"/>
          <w:szCs w:val="28"/>
          <w:rtl/>
        </w:rPr>
        <w:t xml:space="preserve"> مانند کاهش ظرف</w:t>
      </w:r>
      <w:r w:rsidRPr="00190CCF">
        <w:rPr>
          <w:rFonts w:hint="cs"/>
          <w:b w:val="0"/>
          <w:bCs w:val="0"/>
          <w:szCs w:val="28"/>
          <w:rtl/>
        </w:rPr>
        <w:t>ی</w:t>
      </w:r>
      <w:r w:rsidRPr="00190CCF">
        <w:rPr>
          <w:rFonts w:hint="eastAsia"/>
          <w:b w:val="0"/>
          <w:bCs w:val="0"/>
          <w:szCs w:val="28"/>
          <w:rtl/>
        </w:rPr>
        <w:t>ت</w:t>
      </w:r>
      <w:r w:rsidRPr="00190CCF">
        <w:rPr>
          <w:b w:val="0"/>
          <w:bCs w:val="0"/>
          <w:szCs w:val="28"/>
          <w:rtl/>
        </w:rPr>
        <w:t xml:space="preserve"> حمل اکس</w:t>
      </w:r>
      <w:r w:rsidRPr="00190CCF">
        <w:rPr>
          <w:rFonts w:hint="cs"/>
          <w:b w:val="0"/>
          <w:bCs w:val="0"/>
          <w:szCs w:val="28"/>
          <w:rtl/>
        </w:rPr>
        <w:t>ی</w:t>
      </w:r>
      <w:r w:rsidRPr="00190CCF">
        <w:rPr>
          <w:rFonts w:hint="eastAsia"/>
          <w:b w:val="0"/>
          <w:bCs w:val="0"/>
          <w:szCs w:val="28"/>
          <w:rtl/>
        </w:rPr>
        <w:t>ژن</w:t>
      </w:r>
      <w:r w:rsidRPr="00190CCF">
        <w:rPr>
          <w:b w:val="0"/>
          <w:bCs w:val="0"/>
          <w:szCs w:val="28"/>
          <w:rtl/>
        </w:rPr>
        <w:t xml:space="preserve"> خون در اثر ترک</w:t>
      </w:r>
      <w:r w:rsidRPr="00190CCF">
        <w:rPr>
          <w:rFonts w:hint="cs"/>
          <w:b w:val="0"/>
          <w:bCs w:val="0"/>
          <w:szCs w:val="28"/>
          <w:rtl/>
        </w:rPr>
        <w:t>ی</w:t>
      </w:r>
      <w:r w:rsidRPr="00190CCF">
        <w:rPr>
          <w:rFonts w:hint="eastAsia"/>
          <w:b w:val="0"/>
          <w:bCs w:val="0"/>
          <w:szCs w:val="28"/>
          <w:rtl/>
        </w:rPr>
        <w:t>ب</w:t>
      </w:r>
      <w:r w:rsidRPr="00190CCF">
        <w:rPr>
          <w:b w:val="0"/>
          <w:bCs w:val="0"/>
          <w:szCs w:val="28"/>
          <w:rtl/>
        </w:rPr>
        <w:t xml:space="preserve"> با هموگلوب</w:t>
      </w:r>
      <w:r w:rsidRPr="00190CCF">
        <w:rPr>
          <w:rFonts w:hint="cs"/>
          <w:b w:val="0"/>
          <w:bCs w:val="0"/>
          <w:szCs w:val="28"/>
          <w:rtl/>
        </w:rPr>
        <w:t>ی</w:t>
      </w:r>
      <w:r w:rsidRPr="00190CCF">
        <w:rPr>
          <w:rFonts w:hint="eastAsia"/>
          <w:b w:val="0"/>
          <w:bCs w:val="0"/>
          <w:szCs w:val="28"/>
          <w:rtl/>
        </w:rPr>
        <w:t>ن،</w:t>
      </w:r>
      <w:r w:rsidRPr="00190CCF">
        <w:rPr>
          <w:b w:val="0"/>
          <w:bCs w:val="0"/>
          <w:szCs w:val="28"/>
          <w:rtl/>
        </w:rPr>
        <w:t xml:space="preserve"> حمله قلب</w:t>
      </w:r>
      <w:r w:rsidRPr="00190CCF">
        <w:rPr>
          <w:rFonts w:hint="cs"/>
          <w:b w:val="0"/>
          <w:bCs w:val="0"/>
          <w:szCs w:val="28"/>
          <w:rtl/>
        </w:rPr>
        <w:t>ی</w:t>
      </w:r>
      <w:r w:rsidRPr="00190CCF">
        <w:rPr>
          <w:rFonts w:hint="eastAsia"/>
          <w:b w:val="0"/>
          <w:bCs w:val="0"/>
          <w:szCs w:val="28"/>
          <w:rtl/>
        </w:rPr>
        <w:t>،</w:t>
      </w:r>
      <w:r w:rsidRPr="00190CCF">
        <w:rPr>
          <w:b w:val="0"/>
          <w:bCs w:val="0"/>
          <w:szCs w:val="28"/>
          <w:rtl/>
        </w:rPr>
        <w:t xml:space="preserve"> عملکرد نامناسب ششها،</w:t>
      </w:r>
      <w:r w:rsidR="00960366" w:rsidRPr="00190CCF">
        <w:rPr>
          <w:rFonts w:hint="cs"/>
          <w:b w:val="0"/>
          <w:bCs w:val="0"/>
          <w:szCs w:val="28"/>
          <w:rtl/>
        </w:rPr>
        <w:t xml:space="preserve"> </w:t>
      </w:r>
      <w:r w:rsidRPr="00190CCF">
        <w:rPr>
          <w:rFonts w:hint="eastAsia"/>
          <w:b w:val="0"/>
          <w:bCs w:val="0"/>
          <w:szCs w:val="28"/>
          <w:rtl/>
        </w:rPr>
        <w:t>کاهش</w:t>
      </w:r>
      <w:r w:rsidRPr="00190CCF">
        <w:rPr>
          <w:b w:val="0"/>
          <w:bCs w:val="0"/>
          <w:szCs w:val="28"/>
          <w:rtl/>
        </w:rPr>
        <w:t xml:space="preserve"> عمق تنفس، افزا</w:t>
      </w:r>
      <w:r w:rsidRPr="00190CCF">
        <w:rPr>
          <w:rFonts w:hint="cs"/>
          <w:b w:val="0"/>
          <w:bCs w:val="0"/>
          <w:szCs w:val="28"/>
          <w:rtl/>
        </w:rPr>
        <w:t>ی</w:t>
      </w:r>
      <w:r w:rsidRPr="00190CCF">
        <w:rPr>
          <w:rFonts w:hint="eastAsia"/>
          <w:b w:val="0"/>
          <w:bCs w:val="0"/>
          <w:szCs w:val="28"/>
          <w:rtl/>
        </w:rPr>
        <w:t>ش</w:t>
      </w:r>
      <w:r w:rsidRPr="009F36FA">
        <w:rPr>
          <w:b w:val="0"/>
          <w:bCs w:val="0"/>
          <w:szCs w:val="28"/>
          <w:rtl/>
        </w:rPr>
        <w:t xml:space="preserve"> ب</w:t>
      </w:r>
      <w:r w:rsidRPr="009F36FA">
        <w:rPr>
          <w:rFonts w:hint="cs"/>
          <w:b w:val="0"/>
          <w:bCs w:val="0"/>
          <w:szCs w:val="28"/>
          <w:rtl/>
        </w:rPr>
        <w:t>ی</w:t>
      </w:r>
      <w:r w:rsidRPr="009F36FA">
        <w:rPr>
          <w:rFonts w:hint="eastAsia"/>
          <w:b w:val="0"/>
          <w:bCs w:val="0"/>
          <w:szCs w:val="28"/>
          <w:rtl/>
        </w:rPr>
        <w:t>مار</w:t>
      </w:r>
      <w:r w:rsidRPr="009F36FA">
        <w:rPr>
          <w:rFonts w:hint="cs"/>
          <w:b w:val="0"/>
          <w:bCs w:val="0"/>
          <w:szCs w:val="28"/>
          <w:rtl/>
        </w:rPr>
        <w:t>ی</w:t>
      </w:r>
      <w:r w:rsidRPr="009F36FA">
        <w:rPr>
          <w:rFonts w:hint="eastAsia"/>
          <w:b w:val="0"/>
          <w:bCs w:val="0"/>
          <w:szCs w:val="28"/>
          <w:rtl/>
        </w:rPr>
        <w:t>ها</w:t>
      </w:r>
      <w:r w:rsidRPr="009F36FA">
        <w:rPr>
          <w:rFonts w:hint="cs"/>
          <w:b w:val="0"/>
          <w:bCs w:val="0"/>
          <w:szCs w:val="28"/>
          <w:rtl/>
        </w:rPr>
        <w:t>ی</w:t>
      </w:r>
      <w:r w:rsidRPr="009F36FA">
        <w:rPr>
          <w:b w:val="0"/>
          <w:bCs w:val="0"/>
          <w:szCs w:val="28"/>
          <w:rtl/>
        </w:rPr>
        <w:t xml:space="preserve"> قلب</w:t>
      </w:r>
      <w:r w:rsidRPr="009F36FA">
        <w:rPr>
          <w:rFonts w:hint="cs"/>
          <w:b w:val="0"/>
          <w:bCs w:val="0"/>
          <w:szCs w:val="28"/>
          <w:rtl/>
        </w:rPr>
        <w:t>ی</w:t>
      </w:r>
      <w:r w:rsidRPr="009F36FA">
        <w:rPr>
          <w:b w:val="0"/>
          <w:bCs w:val="0"/>
          <w:szCs w:val="28"/>
          <w:rtl/>
        </w:rPr>
        <w:t xml:space="preserve"> را در پ</w:t>
      </w:r>
      <w:r w:rsidRPr="009F36FA">
        <w:rPr>
          <w:rFonts w:hint="cs"/>
          <w:b w:val="0"/>
          <w:bCs w:val="0"/>
          <w:szCs w:val="28"/>
          <w:rtl/>
        </w:rPr>
        <w:t>ی</w:t>
      </w:r>
      <w:r w:rsidRPr="009F36FA">
        <w:rPr>
          <w:b w:val="0"/>
          <w:bCs w:val="0"/>
          <w:szCs w:val="28"/>
          <w:rtl/>
        </w:rPr>
        <w:t xml:space="preserve"> دارند</w:t>
      </w:r>
      <w:r w:rsidR="00960366">
        <w:rPr>
          <w:rFonts w:hint="cs"/>
          <w:b w:val="0"/>
          <w:bCs w:val="0"/>
          <w:szCs w:val="28"/>
          <w:rtl/>
        </w:rPr>
        <w:t xml:space="preserve"> </w:t>
      </w:r>
      <w:r w:rsidRPr="009F36FA">
        <w:rPr>
          <w:b w:val="0"/>
          <w:bCs w:val="0"/>
          <w:szCs w:val="28"/>
          <w:rtl/>
        </w:rPr>
        <w:t>و از طرف</w:t>
      </w:r>
      <w:r w:rsidRPr="009F36FA">
        <w:rPr>
          <w:rFonts w:hint="cs"/>
          <w:b w:val="0"/>
          <w:bCs w:val="0"/>
          <w:szCs w:val="28"/>
          <w:rtl/>
        </w:rPr>
        <w:t>ی</w:t>
      </w:r>
      <w:r w:rsidRPr="009F36FA">
        <w:rPr>
          <w:b w:val="0"/>
          <w:bCs w:val="0"/>
          <w:szCs w:val="28"/>
          <w:rtl/>
        </w:rPr>
        <w:t xml:space="preserve"> ا</w:t>
      </w:r>
      <w:r w:rsidRPr="009F36FA">
        <w:rPr>
          <w:rFonts w:hint="cs"/>
          <w:b w:val="0"/>
          <w:bCs w:val="0"/>
          <w:szCs w:val="28"/>
          <w:rtl/>
        </w:rPr>
        <w:t>ی</w:t>
      </w:r>
      <w:r w:rsidRPr="009F36FA">
        <w:rPr>
          <w:rFonts w:hint="eastAsia"/>
          <w:b w:val="0"/>
          <w:bCs w:val="0"/>
          <w:szCs w:val="28"/>
          <w:rtl/>
        </w:rPr>
        <w:t>ن</w:t>
      </w:r>
      <w:r w:rsidRPr="009F36FA">
        <w:rPr>
          <w:b w:val="0"/>
          <w:bCs w:val="0"/>
          <w:szCs w:val="28"/>
          <w:rtl/>
        </w:rPr>
        <w:t xml:space="preserve"> صنعت </w:t>
      </w:r>
      <w:r w:rsidRPr="009F36FA">
        <w:rPr>
          <w:rFonts w:hint="cs"/>
          <w:b w:val="0"/>
          <w:bCs w:val="0"/>
          <w:szCs w:val="28"/>
          <w:rtl/>
        </w:rPr>
        <w:t>ی</w:t>
      </w:r>
      <w:r w:rsidRPr="009F36FA">
        <w:rPr>
          <w:rFonts w:hint="eastAsia"/>
          <w:b w:val="0"/>
          <w:bCs w:val="0"/>
          <w:szCs w:val="28"/>
          <w:rtl/>
        </w:rPr>
        <w:t>ک</w:t>
      </w:r>
      <w:r w:rsidRPr="009F36FA">
        <w:rPr>
          <w:rFonts w:hint="cs"/>
          <w:b w:val="0"/>
          <w:bCs w:val="0"/>
          <w:szCs w:val="28"/>
          <w:rtl/>
        </w:rPr>
        <w:t>ی</w:t>
      </w:r>
      <w:r w:rsidRPr="009F36FA">
        <w:rPr>
          <w:b w:val="0"/>
          <w:bCs w:val="0"/>
          <w:szCs w:val="28"/>
          <w:rtl/>
        </w:rPr>
        <w:t xml:space="preserve"> از اصل</w:t>
      </w:r>
      <w:r w:rsidRPr="009F36FA">
        <w:rPr>
          <w:rFonts w:hint="cs"/>
          <w:b w:val="0"/>
          <w:bCs w:val="0"/>
          <w:szCs w:val="28"/>
          <w:rtl/>
        </w:rPr>
        <w:t>ی</w:t>
      </w:r>
      <w:r w:rsidRPr="009F36FA">
        <w:rPr>
          <w:rFonts w:hint="eastAsia"/>
          <w:b w:val="0"/>
          <w:bCs w:val="0"/>
          <w:szCs w:val="28"/>
          <w:rtl/>
        </w:rPr>
        <w:t>تر</w:t>
      </w:r>
      <w:r w:rsidRPr="009F36FA">
        <w:rPr>
          <w:rFonts w:hint="cs"/>
          <w:b w:val="0"/>
          <w:bCs w:val="0"/>
          <w:szCs w:val="28"/>
          <w:rtl/>
        </w:rPr>
        <w:t>ی</w:t>
      </w:r>
      <w:r w:rsidRPr="009F36FA">
        <w:rPr>
          <w:rFonts w:hint="eastAsia"/>
          <w:b w:val="0"/>
          <w:bCs w:val="0"/>
          <w:szCs w:val="28"/>
          <w:rtl/>
        </w:rPr>
        <w:t>ن</w:t>
      </w:r>
      <w:r w:rsidR="00960366">
        <w:rPr>
          <w:rFonts w:hint="cs"/>
          <w:b w:val="0"/>
          <w:bCs w:val="0"/>
          <w:szCs w:val="28"/>
          <w:rtl/>
        </w:rPr>
        <w:t xml:space="preserve"> </w:t>
      </w:r>
      <w:r w:rsidRPr="009F36FA">
        <w:rPr>
          <w:rFonts w:hint="eastAsia"/>
          <w:b w:val="0"/>
          <w:bCs w:val="0"/>
          <w:szCs w:val="28"/>
          <w:rtl/>
        </w:rPr>
        <w:t>دلا</w:t>
      </w:r>
      <w:r w:rsidRPr="009F36FA">
        <w:rPr>
          <w:rFonts w:hint="cs"/>
          <w:b w:val="0"/>
          <w:bCs w:val="0"/>
          <w:szCs w:val="28"/>
          <w:rtl/>
        </w:rPr>
        <w:t>ی</w:t>
      </w:r>
      <w:r w:rsidRPr="009F36FA">
        <w:rPr>
          <w:rFonts w:hint="eastAsia"/>
          <w:b w:val="0"/>
          <w:bCs w:val="0"/>
          <w:szCs w:val="28"/>
          <w:rtl/>
        </w:rPr>
        <w:t>ل</w:t>
      </w:r>
      <w:r w:rsidRPr="009F36FA">
        <w:rPr>
          <w:b w:val="0"/>
          <w:bCs w:val="0"/>
          <w:szCs w:val="28"/>
          <w:rtl/>
        </w:rPr>
        <w:t xml:space="preserve"> گرما</w:t>
      </w:r>
      <w:r w:rsidRPr="009F36FA">
        <w:rPr>
          <w:rFonts w:hint="cs"/>
          <w:b w:val="0"/>
          <w:bCs w:val="0"/>
          <w:szCs w:val="28"/>
          <w:rtl/>
        </w:rPr>
        <w:t>ی</w:t>
      </w:r>
      <w:r w:rsidRPr="009F36FA">
        <w:rPr>
          <w:rFonts w:hint="eastAsia"/>
          <w:b w:val="0"/>
          <w:bCs w:val="0"/>
          <w:szCs w:val="28"/>
          <w:rtl/>
        </w:rPr>
        <w:t>ش</w:t>
      </w:r>
      <w:r w:rsidRPr="009F36FA">
        <w:rPr>
          <w:b w:val="0"/>
          <w:bCs w:val="0"/>
          <w:szCs w:val="28"/>
          <w:rtl/>
        </w:rPr>
        <w:t xml:space="preserve"> زم</w:t>
      </w:r>
      <w:r w:rsidRPr="009F36FA">
        <w:rPr>
          <w:rFonts w:hint="cs"/>
          <w:b w:val="0"/>
          <w:bCs w:val="0"/>
          <w:szCs w:val="28"/>
          <w:rtl/>
        </w:rPr>
        <w:t>ی</w:t>
      </w:r>
      <w:r w:rsidRPr="009F36FA">
        <w:rPr>
          <w:rFonts w:hint="eastAsia"/>
          <w:b w:val="0"/>
          <w:bCs w:val="0"/>
          <w:szCs w:val="28"/>
          <w:rtl/>
        </w:rPr>
        <w:t>ن</w:t>
      </w:r>
      <w:r w:rsidRPr="009F36FA">
        <w:rPr>
          <w:b w:val="0"/>
          <w:bCs w:val="0"/>
          <w:szCs w:val="28"/>
          <w:rtl/>
        </w:rPr>
        <w:t xml:space="preserve"> </w:t>
      </w:r>
      <w:r w:rsidR="00960366">
        <w:rPr>
          <w:rFonts w:hint="cs"/>
          <w:b w:val="0"/>
          <w:bCs w:val="0"/>
          <w:szCs w:val="28"/>
          <w:rtl/>
        </w:rPr>
        <w:t>(</w:t>
      </w:r>
      <w:r w:rsidR="005F4E51">
        <w:rPr>
          <w:b w:val="0"/>
          <w:bCs w:val="0"/>
          <w:szCs w:val="28"/>
          <w:rtl/>
        </w:rPr>
        <w:t>تقر</w:t>
      </w:r>
      <w:r w:rsidR="005F4E51">
        <w:rPr>
          <w:rFonts w:hint="cs"/>
          <w:b w:val="0"/>
          <w:bCs w:val="0"/>
          <w:szCs w:val="28"/>
          <w:rtl/>
        </w:rPr>
        <w:t>ی</w:t>
      </w:r>
      <w:r w:rsidR="005F4E51">
        <w:rPr>
          <w:rFonts w:hint="eastAsia"/>
          <w:b w:val="0"/>
          <w:bCs w:val="0"/>
          <w:szCs w:val="28"/>
          <w:rtl/>
        </w:rPr>
        <w:t>باً</w:t>
      </w:r>
      <w:r w:rsidRPr="009F36FA">
        <w:rPr>
          <w:b w:val="0"/>
          <w:bCs w:val="0"/>
          <w:szCs w:val="28"/>
          <w:rtl/>
        </w:rPr>
        <w:t xml:space="preserve"> باعث 6 درصد گرما</w:t>
      </w:r>
      <w:r w:rsidRPr="009F36FA">
        <w:rPr>
          <w:rFonts w:hint="cs"/>
          <w:b w:val="0"/>
          <w:bCs w:val="0"/>
          <w:szCs w:val="28"/>
          <w:rtl/>
        </w:rPr>
        <w:t>ی</w:t>
      </w:r>
      <w:r w:rsidRPr="009F36FA">
        <w:rPr>
          <w:rFonts w:hint="eastAsia"/>
          <w:b w:val="0"/>
          <w:bCs w:val="0"/>
          <w:szCs w:val="28"/>
          <w:rtl/>
        </w:rPr>
        <w:t>ش</w:t>
      </w:r>
      <w:r w:rsidR="00960366">
        <w:rPr>
          <w:rFonts w:hint="cs"/>
          <w:b w:val="0"/>
          <w:bCs w:val="0"/>
          <w:szCs w:val="28"/>
          <w:rtl/>
        </w:rPr>
        <w:t>)</w:t>
      </w:r>
      <w:r w:rsidRPr="009F36FA">
        <w:rPr>
          <w:b w:val="0"/>
          <w:bCs w:val="0"/>
          <w:szCs w:val="28"/>
          <w:rtl/>
        </w:rPr>
        <w:t xml:space="preserve"> جهان</w:t>
      </w:r>
      <w:r w:rsidRPr="009F36FA">
        <w:rPr>
          <w:rFonts w:hint="cs"/>
          <w:b w:val="0"/>
          <w:bCs w:val="0"/>
          <w:szCs w:val="28"/>
          <w:rtl/>
        </w:rPr>
        <w:t>ی</w:t>
      </w:r>
      <w:r w:rsidR="00960366">
        <w:rPr>
          <w:rFonts w:hint="cs"/>
          <w:b w:val="0"/>
          <w:bCs w:val="0"/>
          <w:szCs w:val="28"/>
          <w:rtl/>
        </w:rPr>
        <w:t xml:space="preserve"> </w:t>
      </w:r>
      <w:r w:rsidRPr="009F36FA">
        <w:rPr>
          <w:b w:val="0"/>
          <w:bCs w:val="0"/>
          <w:szCs w:val="28"/>
          <w:rtl/>
        </w:rPr>
        <w:t>است</w:t>
      </w:r>
      <w:r w:rsidR="001655CF">
        <w:rPr>
          <w:b w:val="0"/>
          <w:bCs w:val="0"/>
          <w:szCs w:val="28"/>
        </w:rPr>
        <w:t>.</w:t>
      </w:r>
      <w:r w:rsidR="001655CF">
        <w:rPr>
          <w:rFonts w:hint="cs"/>
          <w:b w:val="0"/>
          <w:bCs w:val="0"/>
          <w:szCs w:val="28"/>
          <w:rtl/>
          <w:lang w:bidi="fa-IR"/>
        </w:rPr>
        <w:t xml:space="preserve"> وضعیت تولید و پیش بینی میزان تولید سیمان از سال 1950 تا 2050 در نمودار زیر آمده است.</w:t>
      </w:r>
    </w:p>
    <w:p w14:paraId="384EE60F" w14:textId="77777777" w:rsidR="001655CF" w:rsidRDefault="001655CF" w:rsidP="00960366">
      <w:pPr>
        <w:jc w:val="both"/>
        <w:rPr>
          <w:b w:val="0"/>
          <w:bCs w:val="0"/>
          <w:szCs w:val="28"/>
          <w:rtl/>
          <w:lang w:bidi="fa-IR"/>
        </w:rPr>
      </w:pPr>
    </w:p>
    <w:p w14:paraId="45DC8D5D" w14:textId="77777777" w:rsidR="001655CF" w:rsidRDefault="001655CF" w:rsidP="00960366">
      <w:pPr>
        <w:jc w:val="both"/>
        <w:rPr>
          <w:b w:val="0"/>
          <w:bCs w:val="0"/>
          <w:szCs w:val="28"/>
          <w:rtl/>
          <w:lang w:bidi="fa-IR"/>
        </w:rPr>
      </w:pPr>
    </w:p>
    <w:p w14:paraId="3928004D" w14:textId="77777777" w:rsidR="001655CF" w:rsidRDefault="001655CF" w:rsidP="00960366">
      <w:pPr>
        <w:jc w:val="both"/>
        <w:rPr>
          <w:b w:val="0"/>
          <w:bCs w:val="0"/>
          <w:szCs w:val="28"/>
          <w:rtl/>
          <w:lang w:bidi="fa-IR"/>
        </w:rPr>
      </w:pPr>
    </w:p>
    <w:p w14:paraId="4EA069CE" w14:textId="77777777" w:rsidR="001655CF" w:rsidRDefault="001655CF" w:rsidP="00960366">
      <w:pPr>
        <w:jc w:val="both"/>
        <w:rPr>
          <w:b w:val="0"/>
          <w:bCs w:val="0"/>
          <w:szCs w:val="28"/>
          <w:rtl/>
          <w:lang w:bidi="fa-IR"/>
        </w:rPr>
      </w:pPr>
    </w:p>
    <w:p w14:paraId="7B07E9E3" w14:textId="77777777" w:rsidR="001655CF" w:rsidRDefault="001655CF" w:rsidP="00960366">
      <w:pPr>
        <w:jc w:val="both"/>
        <w:rPr>
          <w:b w:val="0"/>
          <w:bCs w:val="0"/>
          <w:szCs w:val="28"/>
          <w:rtl/>
          <w:lang w:bidi="fa-IR"/>
        </w:rPr>
      </w:pPr>
    </w:p>
    <w:p w14:paraId="79A49270" w14:textId="77777777" w:rsidR="001655CF" w:rsidRDefault="001655CF" w:rsidP="00960366">
      <w:pPr>
        <w:jc w:val="both"/>
        <w:rPr>
          <w:b w:val="0"/>
          <w:bCs w:val="0"/>
          <w:szCs w:val="28"/>
          <w:rtl/>
          <w:lang w:bidi="fa-IR"/>
        </w:rPr>
      </w:pPr>
    </w:p>
    <w:p w14:paraId="3992BEF6" w14:textId="454263C6" w:rsidR="001655CF" w:rsidRDefault="001655CF" w:rsidP="00A81319">
      <w:pPr>
        <w:ind w:hanging="37"/>
        <w:rPr>
          <w:noProof/>
          <w:rtl/>
        </w:rPr>
      </w:pPr>
      <w:bookmarkStart w:id="8" w:name="_Toc55037865"/>
      <w:r w:rsidRPr="00824BAF">
        <w:rPr>
          <w:noProof/>
          <w:rtl/>
        </w:rPr>
        <w:t xml:space="preserve">نمودار </w:t>
      </w:r>
      <w:r w:rsidRPr="00824BAF">
        <w:rPr>
          <w:noProof/>
          <w:rtl/>
        </w:rPr>
        <w:fldChar w:fldCharType="begin"/>
      </w:r>
      <w:r w:rsidRPr="00824BAF">
        <w:rPr>
          <w:noProof/>
          <w:rtl/>
        </w:rPr>
        <w:instrText xml:space="preserve"> </w:instrText>
      </w:r>
      <w:r w:rsidRPr="00824BAF">
        <w:rPr>
          <w:noProof/>
        </w:rPr>
        <w:instrText>SEQ</w:instrText>
      </w:r>
      <w:r w:rsidRPr="00824BAF">
        <w:rPr>
          <w:noProof/>
          <w:rtl/>
        </w:rPr>
        <w:instrText xml:space="preserve"> نمودار \* </w:instrText>
      </w:r>
      <w:r w:rsidRPr="00824BAF">
        <w:rPr>
          <w:noProof/>
        </w:rPr>
        <w:instrText>ARABIC</w:instrText>
      </w:r>
      <w:r w:rsidRPr="00824BAF">
        <w:rPr>
          <w:noProof/>
          <w:rtl/>
        </w:rPr>
        <w:instrText xml:space="preserve"> </w:instrText>
      </w:r>
      <w:r w:rsidRPr="00824BAF">
        <w:rPr>
          <w:noProof/>
          <w:rtl/>
        </w:rPr>
        <w:fldChar w:fldCharType="separate"/>
      </w:r>
      <w:r w:rsidR="00797F32">
        <w:rPr>
          <w:noProof/>
          <w:rtl/>
        </w:rPr>
        <w:t>1</w:t>
      </w:r>
      <w:r w:rsidRPr="00824BAF">
        <w:rPr>
          <w:noProof/>
          <w:rtl/>
        </w:rPr>
        <w:fldChar w:fldCharType="end"/>
      </w:r>
      <w:r w:rsidRPr="00824BAF">
        <w:rPr>
          <w:noProof/>
          <w:rtl/>
        </w:rPr>
        <w:t>-</w:t>
      </w:r>
      <w:r>
        <w:rPr>
          <w:rFonts w:hint="cs"/>
          <w:noProof/>
          <w:rtl/>
        </w:rPr>
        <w:t xml:space="preserve"> </w:t>
      </w:r>
      <w:r w:rsidRPr="001655CF">
        <w:rPr>
          <w:rFonts w:hint="cs"/>
          <w:noProof/>
          <w:rtl/>
        </w:rPr>
        <w:t>وضعیت تولید و پیش بینی میزان تولید سیمان از سال 1950 تا 2050</w:t>
      </w:r>
      <w:r>
        <w:rPr>
          <w:noProof/>
        </w:rPr>
        <w:drawing>
          <wp:inline distT="0" distB="0" distL="0" distR="0" wp14:anchorId="2A95B502" wp14:editId="4C4DDA3A">
            <wp:extent cx="5859660" cy="3589020"/>
            <wp:effectExtent l="0" t="0" r="825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15585"/>
                    <a:stretch/>
                  </pic:blipFill>
                  <pic:spPr bwMode="auto">
                    <a:xfrm>
                      <a:off x="0" y="0"/>
                      <a:ext cx="5867593" cy="3593879"/>
                    </a:xfrm>
                    <a:prstGeom prst="rect">
                      <a:avLst/>
                    </a:prstGeom>
                    <a:ln>
                      <a:noFill/>
                    </a:ln>
                    <a:extLst>
                      <a:ext uri="{53640926-AAD7-44D8-BBD7-CCE9431645EC}">
                        <a14:shadowObscured xmlns:a14="http://schemas.microsoft.com/office/drawing/2010/main"/>
                      </a:ext>
                    </a:extLst>
                  </pic:spPr>
                </pic:pic>
              </a:graphicData>
            </a:graphic>
          </wp:inline>
        </w:drawing>
      </w:r>
      <w:bookmarkEnd w:id="8"/>
    </w:p>
    <w:p w14:paraId="4DB4A8FA" w14:textId="77777777" w:rsidR="00CD4CDE" w:rsidRDefault="00CD4CDE" w:rsidP="00CD4CDE">
      <w:pPr>
        <w:jc w:val="both"/>
        <w:rPr>
          <w:b w:val="0"/>
          <w:bCs w:val="0"/>
          <w:szCs w:val="28"/>
          <w:rtl/>
        </w:rPr>
      </w:pPr>
    </w:p>
    <w:p w14:paraId="26C34ED8" w14:textId="77777777" w:rsidR="00CD4CDE" w:rsidRPr="002C05CA" w:rsidRDefault="00CD4CDE" w:rsidP="00CD4CDE">
      <w:pPr>
        <w:pStyle w:val="Heading2"/>
        <w:numPr>
          <w:ilvl w:val="1"/>
          <w:numId w:val="3"/>
        </w:numPr>
        <w:spacing w:before="0" w:after="0"/>
        <w:ind w:left="819" w:hanging="536"/>
        <w:jc w:val="both"/>
        <w:rPr>
          <w:rFonts w:ascii="Times New Roman" w:hAnsi="Times New Roman" w:cs="B Nazanin"/>
          <w:i w:val="0"/>
          <w:iCs w:val="0"/>
          <w:sz w:val="24"/>
          <w:rtl/>
          <w:lang w:bidi="fa-IR"/>
        </w:rPr>
      </w:pPr>
      <w:bookmarkStart w:id="9" w:name="_Toc87785563"/>
      <w:r>
        <w:rPr>
          <w:rFonts w:ascii="Times New Roman" w:hAnsi="Times New Roman" w:cs="B Nazanin" w:hint="cs"/>
          <w:i w:val="0"/>
          <w:iCs w:val="0"/>
          <w:sz w:val="24"/>
          <w:rtl/>
          <w:lang w:bidi="fa-IR"/>
        </w:rPr>
        <w:t>مزایای استفاده از بتن سبز</w:t>
      </w:r>
      <w:bookmarkEnd w:id="9"/>
    </w:p>
    <w:p w14:paraId="2DB48E02" w14:textId="77777777" w:rsidR="005E5136" w:rsidRPr="00190CCF" w:rsidRDefault="005E5136" w:rsidP="005E5136">
      <w:pPr>
        <w:jc w:val="both"/>
        <w:rPr>
          <w:b w:val="0"/>
          <w:bCs w:val="0"/>
          <w:szCs w:val="28"/>
          <w:rtl/>
        </w:rPr>
      </w:pPr>
      <w:r w:rsidRPr="005E5136">
        <w:rPr>
          <w:b w:val="0"/>
          <w:bCs w:val="0"/>
          <w:szCs w:val="28"/>
          <w:rtl/>
        </w:rPr>
        <w:t>30</w:t>
      </w:r>
      <w:r w:rsidRPr="005E5136">
        <w:rPr>
          <w:rFonts w:cs="Times New Roman" w:hint="cs"/>
          <w:b w:val="0"/>
          <w:bCs w:val="0"/>
          <w:szCs w:val="28"/>
          <w:rtl/>
        </w:rPr>
        <w:t>٪</w:t>
      </w:r>
      <w:r w:rsidRPr="005E5136">
        <w:rPr>
          <w:b w:val="0"/>
          <w:bCs w:val="0"/>
          <w:szCs w:val="28"/>
          <w:rtl/>
        </w:rPr>
        <w:t xml:space="preserve"> </w:t>
      </w:r>
      <w:r w:rsidRPr="005E5136">
        <w:rPr>
          <w:rFonts w:hint="cs"/>
          <w:b w:val="0"/>
          <w:bCs w:val="0"/>
          <w:szCs w:val="28"/>
          <w:rtl/>
        </w:rPr>
        <w:t>کاهش</w:t>
      </w:r>
      <w:r w:rsidRPr="005E5136">
        <w:rPr>
          <w:b w:val="0"/>
          <w:bCs w:val="0"/>
          <w:szCs w:val="28"/>
          <w:rtl/>
        </w:rPr>
        <w:t xml:space="preserve"> </w:t>
      </w:r>
      <w:r w:rsidRPr="005E5136">
        <w:rPr>
          <w:rFonts w:hint="cs"/>
          <w:b w:val="0"/>
          <w:bCs w:val="0"/>
          <w:szCs w:val="28"/>
          <w:rtl/>
        </w:rPr>
        <w:t>میزان</w:t>
      </w:r>
      <w:r w:rsidRPr="005E5136">
        <w:rPr>
          <w:b w:val="0"/>
          <w:bCs w:val="0"/>
          <w:szCs w:val="28"/>
          <w:rtl/>
        </w:rPr>
        <w:t xml:space="preserve"> </w:t>
      </w:r>
      <w:r w:rsidRPr="00190CCF">
        <w:rPr>
          <w:rFonts w:hint="cs"/>
          <w:b w:val="0"/>
          <w:bCs w:val="0"/>
          <w:szCs w:val="28"/>
          <w:rtl/>
        </w:rPr>
        <w:t>انتشار</w:t>
      </w:r>
      <w:r w:rsidRPr="00190CCF">
        <w:rPr>
          <w:b w:val="0"/>
          <w:bCs w:val="0"/>
          <w:szCs w:val="28"/>
          <w:rtl/>
        </w:rPr>
        <w:t xml:space="preserve"> </w:t>
      </w:r>
      <w:r w:rsidRPr="00190CCF">
        <w:rPr>
          <w:b w:val="0"/>
          <w:bCs w:val="0"/>
          <w:szCs w:val="28"/>
        </w:rPr>
        <w:t>CO</w:t>
      </w:r>
      <w:r w:rsidRPr="00190CCF">
        <w:rPr>
          <w:b w:val="0"/>
          <w:bCs w:val="0"/>
          <w:szCs w:val="28"/>
          <w:rtl/>
        </w:rPr>
        <w:t>2 از صنعت بتن.</w:t>
      </w:r>
    </w:p>
    <w:p w14:paraId="02B8BEE4" w14:textId="77777777" w:rsidR="005E5136" w:rsidRPr="00190CCF" w:rsidRDefault="005E5136" w:rsidP="005E5136">
      <w:pPr>
        <w:jc w:val="both"/>
        <w:rPr>
          <w:b w:val="0"/>
          <w:bCs w:val="0"/>
          <w:szCs w:val="28"/>
          <w:rtl/>
        </w:rPr>
      </w:pPr>
      <w:r w:rsidRPr="00190CCF">
        <w:rPr>
          <w:b w:val="0"/>
          <w:bCs w:val="0"/>
          <w:szCs w:val="28"/>
          <w:rtl/>
        </w:rPr>
        <w:t>20</w:t>
      </w:r>
      <w:r w:rsidRPr="00190CCF">
        <w:rPr>
          <w:rFonts w:cs="Times New Roman" w:hint="cs"/>
          <w:b w:val="0"/>
          <w:bCs w:val="0"/>
          <w:szCs w:val="28"/>
          <w:rtl/>
        </w:rPr>
        <w:t>٪</w:t>
      </w:r>
      <w:r w:rsidRPr="00190CCF">
        <w:rPr>
          <w:b w:val="0"/>
          <w:bCs w:val="0"/>
          <w:szCs w:val="28"/>
          <w:rtl/>
        </w:rPr>
        <w:t xml:space="preserve"> </w:t>
      </w:r>
      <w:r w:rsidRPr="00190CCF">
        <w:rPr>
          <w:rFonts w:hint="cs"/>
          <w:b w:val="0"/>
          <w:bCs w:val="0"/>
          <w:szCs w:val="28"/>
          <w:rtl/>
        </w:rPr>
        <w:t>افزایش</w:t>
      </w:r>
      <w:r w:rsidRPr="00190CCF">
        <w:rPr>
          <w:b w:val="0"/>
          <w:bCs w:val="0"/>
          <w:szCs w:val="28"/>
          <w:rtl/>
        </w:rPr>
        <w:t xml:space="preserve"> </w:t>
      </w:r>
      <w:r w:rsidRPr="00190CCF">
        <w:rPr>
          <w:rFonts w:hint="cs"/>
          <w:b w:val="0"/>
          <w:bCs w:val="0"/>
          <w:szCs w:val="28"/>
          <w:rtl/>
        </w:rPr>
        <w:t>استفاده</w:t>
      </w:r>
      <w:r w:rsidRPr="00190CCF">
        <w:rPr>
          <w:b w:val="0"/>
          <w:bCs w:val="0"/>
          <w:szCs w:val="28"/>
          <w:rtl/>
        </w:rPr>
        <w:t xml:space="preserve"> </w:t>
      </w:r>
      <w:r w:rsidRPr="00190CCF">
        <w:rPr>
          <w:rFonts w:hint="cs"/>
          <w:b w:val="0"/>
          <w:bCs w:val="0"/>
          <w:szCs w:val="28"/>
          <w:rtl/>
        </w:rPr>
        <w:t>از</w:t>
      </w:r>
      <w:r w:rsidRPr="00190CCF">
        <w:rPr>
          <w:b w:val="0"/>
          <w:bCs w:val="0"/>
          <w:szCs w:val="28"/>
          <w:rtl/>
        </w:rPr>
        <w:t xml:space="preserve"> </w:t>
      </w:r>
      <w:r w:rsidRPr="00190CCF">
        <w:rPr>
          <w:rFonts w:hint="cs"/>
          <w:b w:val="0"/>
          <w:bCs w:val="0"/>
          <w:szCs w:val="28"/>
          <w:rtl/>
        </w:rPr>
        <w:t>ضایعات</w:t>
      </w:r>
      <w:r w:rsidRPr="00190CCF">
        <w:rPr>
          <w:b w:val="0"/>
          <w:bCs w:val="0"/>
          <w:szCs w:val="28"/>
          <w:rtl/>
        </w:rPr>
        <w:t xml:space="preserve"> </w:t>
      </w:r>
      <w:r w:rsidRPr="00190CCF">
        <w:rPr>
          <w:rFonts w:hint="cs"/>
          <w:b w:val="0"/>
          <w:bCs w:val="0"/>
          <w:szCs w:val="28"/>
          <w:rtl/>
        </w:rPr>
        <w:t>صنعت</w:t>
      </w:r>
      <w:r w:rsidRPr="00190CCF">
        <w:rPr>
          <w:b w:val="0"/>
          <w:bCs w:val="0"/>
          <w:szCs w:val="28"/>
          <w:rtl/>
        </w:rPr>
        <w:t xml:space="preserve"> </w:t>
      </w:r>
      <w:r w:rsidRPr="00190CCF">
        <w:rPr>
          <w:rFonts w:hint="cs"/>
          <w:b w:val="0"/>
          <w:bCs w:val="0"/>
          <w:szCs w:val="28"/>
          <w:rtl/>
        </w:rPr>
        <w:t>بتن</w:t>
      </w:r>
      <w:r w:rsidRPr="00190CCF">
        <w:rPr>
          <w:b w:val="0"/>
          <w:bCs w:val="0"/>
          <w:szCs w:val="28"/>
          <w:rtl/>
        </w:rPr>
        <w:t>.</w:t>
      </w:r>
    </w:p>
    <w:p w14:paraId="047FF458" w14:textId="77777777" w:rsidR="005E5136" w:rsidRPr="00190CCF" w:rsidRDefault="005E5136" w:rsidP="005E5136">
      <w:pPr>
        <w:jc w:val="both"/>
        <w:rPr>
          <w:b w:val="0"/>
          <w:bCs w:val="0"/>
          <w:szCs w:val="28"/>
          <w:rtl/>
        </w:rPr>
      </w:pPr>
      <w:r w:rsidRPr="00190CCF">
        <w:rPr>
          <w:b w:val="0"/>
          <w:bCs w:val="0"/>
          <w:szCs w:val="28"/>
          <w:rtl/>
        </w:rPr>
        <w:t>عدم آلودگی محیط زیست و توسعه پایدار.</w:t>
      </w:r>
    </w:p>
    <w:p w14:paraId="3BCD7A56" w14:textId="77777777" w:rsidR="005E5136" w:rsidRPr="00190CCF" w:rsidRDefault="005E5136" w:rsidP="005E5136">
      <w:pPr>
        <w:jc w:val="both"/>
        <w:rPr>
          <w:b w:val="0"/>
          <w:bCs w:val="0"/>
          <w:szCs w:val="28"/>
          <w:rtl/>
        </w:rPr>
      </w:pPr>
      <w:r w:rsidRPr="00190CCF">
        <w:rPr>
          <w:b w:val="0"/>
          <w:bCs w:val="0"/>
          <w:szCs w:val="28"/>
          <w:rtl/>
        </w:rPr>
        <w:t>بتن سبز به تعمیر و نگهداری کمتری نیاز دارد.</w:t>
      </w:r>
    </w:p>
    <w:p w14:paraId="54DAFFB6" w14:textId="77777777" w:rsidR="005E5136" w:rsidRPr="00190CCF" w:rsidRDefault="005E5136" w:rsidP="005E5136">
      <w:pPr>
        <w:jc w:val="both"/>
        <w:rPr>
          <w:b w:val="0"/>
          <w:bCs w:val="0"/>
          <w:szCs w:val="28"/>
          <w:rtl/>
        </w:rPr>
      </w:pPr>
      <w:r w:rsidRPr="00190CCF">
        <w:rPr>
          <w:b w:val="0"/>
          <w:bCs w:val="0"/>
          <w:szCs w:val="28"/>
          <w:rtl/>
        </w:rPr>
        <w:t>بتن سبز دارای کارایی بهتری نسبت به بتن معمولی است.</w:t>
      </w:r>
    </w:p>
    <w:p w14:paraId="7090C8CC" w14:textId="77777777" w:rsidR="005E5136" w:rsidRPr="00190CCF" w:rsidRDefault="005E5136" w:rsidP="005E5136">
      <w:pPr>
        <w:jc w:val="both"/>
        <w:rPr>
          <w:b w:val="0"/>
          <w:bCs w:val="0"/>
          <w:szCs w:val="28"/>
          <w:rtl/>
        </w:rPr>
      </w:pPr>
      <w:r w:rsidRPr="00190CCF">
        <w:rPr>
          <w:b w:val="0"/>
          <w:bCs w:val="0"/>
          <w:szCs w:val="28"/>
          <w:rtl/>
        </w:rPr>
        <w:t>مقاوم در برابر حرارت و مقاوم در برابر آتش.</w:t>
      </w:r>
    </w:p>
    <w:p w14:paraId="7D743896" w14:textId="77777777" w:rsidR="005E5136" w:rsidRPr="00190CCF" w:rsidRDefault="005E5136" w:rsidP="005E5136">
      <w:pPr>
        <w:jc w:val="both"/>
        <w:rPr>
          <w:b w:val="0"/>
          <w:bCs w:val="0"/>
          <w:szCs w:val="28"/>
          <w:rtl/>
        </w:rPr>
      </w:pPr>
      <w:r w:rsidRPr="00190CCF">
        <w:rPr>
          <w:b w:val="0"/>
          <w:bCs w:val="0"/>
          <w:szCs w:val="28"/>
          <w:rtl/>
        </w:rPr>
        <w:t xml:space="preserve">رفتار مقاومت فشاری از </w:t>
      </w:r>
      <w:r w:rsidRPr="00190CCF">
        <w:rPr>
          <w:b w:val="0"/>
          <w:bCs w:val="0"/>
          <w:szCs w:val="28"/>
        </w:rPr>
        <w:t>ceracrete</w:t>
      </w:r>
      <w:r w:rsidRPr="00190CCF">
        <w:rPr>
          <w:b w:val="0"/>
          <w:bCs w:val="0"/>
          <w:szCs w:val="28"/>
          <w:rtl/>
        </w:rPr>
        <w:t xml:space="preserve"> با نسبت سیمان آب مشابه بتن معمولی است.</w:t>
      </w:r>
    </w:p>
    <w:p w14:paraId="6EABC3B5" w14:textId="77777777" w:rsidR="005E5136" w:rsidRPr="00190CCF" w:rsidRDefault="005E5136" w:rsidP="005E5136">
      <w:pPr>
        <w:jc w:val="both"/>
        <w:rPr>
          <w:b w:val="0"/>
          <w:bCs w:val="0"/>
          <w:szCs w:val="28"/>
          <w:rtl/>
        </w:rPr>
      </w:pPr>
      <w:r w:rsidRPr="00190CCF">
        <w:rPr>
          <w:b w:val="0"/>
          <w:bCs w:val="0"/>
          <w:szCs w:val="28"/>
          <w:rtl/>
        </w:rPr>
        <w:t>مقاومت خمشی بتن سبز تقریباً برابر با بتن معمولی است.</w:t>
      </w:r>
    </w:p>
    <w:p w14:paraId="4E7FE247" w14:textId="297BAB50" w:rsidR="005E5136" w:rsidRPr="00190CCF" w:rsidRDefault="005F4E51" w:rsidP="005E5136">
      <w:pPr>
        <w:jc w:val="both"/>
        <w:rPr>
          <w:b w:val="0"/>
          <w:bCs w:val="0"/>
          <w:szCs w:val="28"/>
          <w:rtl/>
        </w:rPr>
      </w:pPr>
      <w:r w:rsidRPr="00190CCF">
        <w:rPr>
          <w:b w:val="0"/>
          <w:bCs w:val="0"/>
          <w:szCs w:val="28"/>
          <w:rtl/>
        </w:rPr>
        <w:t>محدود</w:t>
      </w:r>
      <w:r w:rsidRPr="00190CCF">
        <w:rPr>
          <w:rFonts w:hint="cs"/>
          <w:b w:val="0"/>
          <w:bCs w:val="0"/>
          <w:szCs w:val="28"/>
          <w:rtl/>
        </w:rPr>
        <w:t>ی</w:t>
      </w:r>
      <w:r w:rsidRPr="00190CCF">
        <w:rPr>
          <w:rFonts w:hint="eastAsia"/>
          <w:b w:val="0"/>
          <w:bCs w:val="0"/>
          <w:szCs w:val="28"/>
          <w:rtl/>
        </w:rPr>
        <w:t>ت‌ها</w:t>
      </w:r>
      <w:r w:rsidRPr="00190CCF">
        <w:rPr>
          <w:rFonts w:hint="cs"/>
          <w:b w:val="0"/>
          <w:bCs w:val="0"/>
          <w:szCs w:val="28"/>
          <w:rtl/>
        </w:rPr>
        <w:t>ی</w:t>
      </w:r>
      <w:r w:rsidR="005E5136" w:rsidRPr="00190CCF">
        <w:rPr>
          <w:b w:val="0"/>
          <w:bCs w:val="0"/>
          <w:szCs w:val="28"/>
          <w:rtl/>
        </w:rPr>
        <w:t xml:space="preserve"> بتن سبز</w:t>
      </w:r>
    </w:p>
    <w:p w14:paraId="1B188A72" w14:textId="0BB556F1" w:rsidR="005E5136" w:rsidRPr="00190CCF" w:rsidRDefault="005E5136" w:rsidP="005E5136">
      <w:pPr>
        <w:jc w:val="both"/>
        <w:rPr>
          <w:b w:val="0"/>
          <w:bCs w:val="0"/>
          <w:szCs w:val="28"/>
          <w:rtl/>
        </w:rPr>
      </w:pPr>
      <w:r w:rsidRPr="00190CCF">
        <w:rPr>
          <w:b w:val="0"/>
          <w:bCs w:val="0"/>
          <w:szCs w:val="28"/>
          <w:rtl/>
        </w:rPr>
        <w:t xml:space="preserve">با استفاده از فولاد ضد زنگ، هزینه تقویت افزایش </w:t>
      </w:r>
      <w:r w:rsidR="005F4E51" w:rsidRPr="00190CCF">
        <w:rPr>
          <w:b w:val="0"/>
          <w:bCs w:val="0"/>
          <w:szCs w:val="28"/>
          <w:rtl/>
        </w:rPr>
        <w:t>م</w:t>
      </w:r>
      <w:r w:rsidR="005F4E51" w:rsidRPr="00190CCF">
        <w:rPr>
          <w:rFonts w:hint="cs"/>
          <w:b w:val="0"/>
          <w:bCs w:val="0"/>
          <w:szCs w:val="28"/>
          <w:rtl/>
        </w:rPr>
        <w:t>ی‌ی</w:t>
      </w:r>
      <w:r w:rsidR="005F4E51" w:rsidRPr="00190CCF">
        <w:rPr>
          <w:rFonts w:hint="eastAsia"/>
          <w:b w:val="0"/>
          <w:bCs w:val="0"/>
          <w:szCs w:val="28"/>
          <w:rtl/>
        </w:rPr>
        <w:t>ابد</w:t>
      </w:r>
      <w:r w:rsidRPr="00190CCF">
        <w:rPr>
          <w:b w:val="0"/>
          <w:bCs w:val="0"/>
          <w:szCs w:val="28"/>
          <w:rtl/>
        </w:rPr>
        <w:t>.</w:t>
      </w:r>
    </w:p>
    <w:p w14:paraId="17840A4A" w14:textId="3BBFD57A" w:rsidR="005E5136" w:rsidRPr="005E5136" w:rsidRDefault="005F4E51" w:rsidP="005E5136">
      <w:pPr>
        <w:jc w:val="both"/>
        <w:rPr>
          <w:b w:val="0"/>
          <w:bCs w:val="0"/>
          <w:szCs w:val="28"/>
          <w:rtl/>
        </w:rPr>
      </w:pPr>
      <w:r w:rsidRPr="00190CCF">
        <w:rPr>
          <w:b w:val="0"/>
          <w:bCs w:val="0"/>
          <w:szCs w:val="28"/>
          <w:rtl/>
        </w:rPr>
        <w:t>سازه‌ها</w:t>
      </w:r>
      <w:r w:rsidRPr="00190CCF">
        <w:rPr>
          <w:rFonts w:hint="cs"/>
          <w:b w:val="0"/>
          <w:bCs w:val="0"/>
          <w:szCs w:val="28"/>
          <w:rtl/>
        </w:rPr>
        <w:t>ی</w:t>
      </w:r>
      <w:r w:rsidR="005E5136" w:rsidRPr="00190CCF">
        <w:rPr>
          <w:b w:val="0"/>
          <w:bCs w:val="0"/>
          <w:szCs w:val="28"/>
          <w:rtl/>
        </w:rPr>
        <w:t xml:space="preserve"> ساخته شده با بتن سبز نسبتاً کمتر از </w:t>
      </w:r>
      <w:r w:rsidRPr="00190CCF">
        <w:rPr>
          <w:b w:val="0"/>
          <w:bCs w:val="0"/>
          <w:szCs w:val="28"/>
          <w:rtl/>
        </w:rPr>
        <w:t>سازه‌ها</w:t>
      </w:r>
      <w:r w:rsidRPr="00190CCF">
        <w:rPr>
          <w:rFonts w:hint="cs"/>
          <w:b w:val="0"/>
          <w:bCs w:val="0"/>
          <w:szCs w:val="28"/>
          <w:rtl/>
        </w:rPr>
        <w:t>یی</w:t>
      </w:r>
      <w:r w:rsidR="005E5136" w:rsidRPr="00190CCF">
        <w:rPr>
          <w:b w:val="0"/>
          <w:bCs w:val="0"/>
          <w:szCs w:val="28"/>
          <w:rtl/>
        </w:rPr>
        <w:t xml:space="preserve"> با</w:t>
      </w:r>
      <w:r w:rsidR="005E5136" w:rsidRPr="005E5136">
        <w:rPr>
          <w:b w:val="0"/>
          <w:bCs w:val="0"/>
          <w:szCs w:val="28"/>
          <w:rtl/>
        </w:rPr>
        <w:t xml:space="preserve"> بتن معمولی.</w:t>
      </w:r>
    </w:p>
    <w:p w14:paraId="3F8B6850" w14:textId="77777777" w:rsidR="005E5136" w:rsidRPr="005E5136" w:rsidRDefault="005E5136" w:rsidP="005E5136">
      <w:pPr>
        <w:jc w:val="both"/>
        <w:rPr>
          <w:b w:val="0"/>
          <w:bCs w:val="0"/>
          <w:szCs w:val="28"/>
          <w:rtl/>
        </w:rPr>
      </w:pPr>
      <w:r w:rsidRPr="005E5136">
        <w:rPr>
          <w:b w:val="0"/>
          <w:bCs w:val="0"/>
          <w:szCs w:val="28"/>
          <w:rtl/>
        </w:rPr>
        <w:t>کشش تقسیم بتن سبز کمتر از بتن معمولی است.</w:t>
      </w:r>
    </w:p>
    <w:p w14:paraId="622D9E13" w14:textId="77777777" w:rsidR="005E5136" w:rsidRDefault="005E5136" w:rsidP="00425584">
      <w:pPr>
        <w:jc w:val="both"/>
        <w:rPr>
          <w:b w:val="0"/>
          <w:bCs w:val="0"/>
          <w:szCs w:val="28"/>
          <w:rtl/>
        </w:rPr>
      </w:pPr>
    </w:p>
    <w:p w14:paraId="0B163704" w14:textId="77777777" w:rsidR="00DA3543" w:rsidRPr="002C05CA" w:rsidRDefault="00DA3543" w:rsidP="000D6B43">
      <w:pPr>
        <w:pStyle w:val="Heading2"/>
        <w:numPr>
          <w:ilvl w:val="1"/>
          <w:numId w:val="3"/>
        </w:numPr>
        <w:spacing w:before="0" w:after="0"/>
        <w:ind w:left="819" w:hanging="536"/>
        <w:jc w:val="both"/>
        <w:rPr>
          <w:rFonts w:ascii="Times New Roman" w:hAnsi="Times New Roman" w:cs="B Nazanin"/>
          <w:i w:val="0"/>
          <w:iCs w:val="0"/>
          <w:sz w:val="24"/>
          <w:rtl/>
          <w:lang w:bidi="fa-IR"/>
        </w:rPr>
      </w:pPr>
      <w:bookmarkStart w:id="10" w:name="_Toc87785564"/>
      <w:r>
        <w:rPr>
          <w:rFonts w:ascii="Times New Roman" w:hAnsi="Times New Roman" w:cs="B Nazanin" w:hint="cs"/>
          <w:i w:val="0"/>
          <w:iCs w:val="0"/>
          <w:sz w:val="24"/>
          <w:rtl/>
          <w:lang w:bidi="fa-IR"/>
        </w:rPr>
        <w:t>معرفی کد آیسیک محصول</w:t>
      </w:r>
      <w:bookmarkEnd w:id="10"/>
    </w:p>
    <w:p w14:paraId="6E494E72" w14:textId="7F695756" w:rsidR="00126B1B" w:rsidRDefault="00126B1B" w:rsidP="00690D8F">
      <w:pPr>
        <w:ind w:firstLine="217"/>
        <w:jc w:val="both"/>
        <w:rPr>
          <w:b w:val="0"/>
          <w:bCs w:val="0"/>
          <w:szCs w:val="28"/>
          <w:rtl/>
          <w:lang w:bidi="fa-IR"/>
        </w:rPr>
      </w:pPr>
      <w:r>
        <w:rPr>
          <w:b w:val="0"/>
          <w:bCs w:val="0"/>
          <w:szCs w:val="28"/>
          <w:lang w:bidi="fa-IR"/>
        </w:rPr>
        <w:t>ISIC</w:t>
      </w:r>
      <w:r>
        <w:rPr>
          <w:rFonts w:hint="cs"/>
          <w:b w:val="0"/>
          <w:bCs w:val="0"/>
          <w:szCs w:val="28"/>
          <w:rtl/>
          <w:lang w:bidi="fa-IR"/>
        </w:rPr>
        <w:t xml:space="preserve"> نوعی طبقه بندی استاندارد برای فعالیتهای اقتصادی تولیدی است.</w:t>
      </w:r>
      <w:r w:rsidR="00D56714">
        <w:rPr>
          <w:rFonts w:hint="cs"/>
          <w:b w:val="0"/>
          <w:bCs w:val="0"/>
          <w:szCs w:val="28"/>
          <w:rtl/>
          <w:lang w:bidi="fa-IR"/>
        </w:rPr>
        <w:t xml:space="preserve"> </w:t>
      </w:r>
      <w:r>
        <w:rPr>
          <w:rFonts w:hint="cs"/>
          <w:b w:val="0"/>
          <w:bCs w:val="0"/>
          <w:szCs w:val="28"/>
          <w:rtl/>
          <w:lang w:bidi="fa-IR"/>
        </w:rPr>
        <w:t xml:space="preserve">هدف </w:t>
      </w:r>
      <w:r>
        <w:rPr>
          <w:b w:val="0"/>
          <w:bCs w:val="0"/>
          <w:szCs w:val="28"/>
          <w:lang w:bidi="fa-IR"/>
        </w:rPr>
        <w:t>ISIC</w:t>
      </w:r>
      <w:r>
        <w:rPr>
          <w:rFonts w:hint="cs"/>
          <w:b w:val="0"/>
          <w:bCs w:val="0"/>
          <w:szCs w:val="28"/>
          <w:rtl/>
          <w:lang w:bidi="fa-IR"/>
        </w:rPr>
        <w:t xml:space="preserve"> فراهم کردن </w:t>
      </w:r>
      <w:r>
        <w:rPr>
          <w:b w:val="0"/>
          <w:bCs w:val="0"/>
          <w:szCs w:val="28"/>
          <w:rtl/>
          <w:lang w:bidi="fa-IR"/>
        </w:rPr>
        <w:t>مجموعه‌ا</w:t>
      </w:r>
      <w:r>
        <w:rPr>
          <w:rFonts w:hint="cs"/>
          <w:b w:val="0"/>
          <w:bCs w:val="0"/>
          <w:szCs w:val="28"/>
          <w:rtl/>
          <w:lang w:bidi="fa-IR"/>
        </w:rPr>
        <w:t xml:space="preserve">ی از </w:t>
      </w:r>
      <w:r>
        <w:rPr>
          <w:b w:val="0"/>
          <w:bCs w:val="0"/>
          <w:szCs w:val="28"/>
          <w:rtl/>
          <w:lang w:bidi="fa-IR"/>
        </w:rPr>
        <w:t>رده‌ها</w:t>
      </w:r>
      <w:r>
        <w:rPr>
          <w:rFonts w:hint="cs"/>
          <w:b w:val="0"/>
          <w:bCs w:val="0"/>
          <w:szCs w:val="28"/>
          <w:rtl/>
          <w:lang w:bidi="fa-IR"/>
        </w:rPr>
        <w:t xml:space="preserve">ی فعالیتی است به طوری که در آن بتوان موجودیتهای اقتصادی را بر اساس نوع فعالیتی که انجام </w:t>
      </w:r>
      <w:r>
        <w:rPr>
          <w:b w:val="0"/>
          <w:bCs w:val="0"/>
          <w:szCs w:val="28"/>
          <w:rtl/>
          <w:lang w:bidi="fa-IR"/>
        </w:rPr>
        <w:t>م</w:t>
      </w:r>
      <w:r>
        <w:rPr>
          <w:rFonts w:hint="cs"/>
          <w:b w:val="0"/>
          <w:bCs w:val="0"/>
          <w:szCs w:val="28"/>
          <w:rtl/>
          <w:lang w:bidi="fa-IR"/>
        </w:rPr>
        <w:t>ی‌</w:t>
      </w:r>
      <w:r>
        <w:rPr>
          <w:rFonts w:hint="eastAsia"/>
          <w:b w:val="0"/>
          <w:bCs w:val="0"/>
          <w:szCs w:val="28"/>
          <w:rtl/>
          <w:lang w:bidi="fa-IR"/>
        </w:rPr>
        <w:t>دهند</w:t>
      </w:r>
      <w:r>
        <w:rPr>
          <w:rFonts w:hint="cs"/>
          <w:b w:val="0"/>
          <w:bCs w:val="0"/>
          <w:szCs w:val="28"/>
          <w:rtl/>
          <w:lang w:bidi="fa-IR"/>
        </w:rPr>
        <w:t xml:space="preserve"> طبقه بندی کرد. وزارت صنعت، معدن و تجارت از این طبقه بندی برای دسته بندی فعالیتهای صنعتی استفاده </w:t>
      </w:r>
      <w:r>
        <w:rPr>
          <w:b w:val="0"/>
          <w:bCs w:val="0"/>
          <w:szCs w:val="28"/>
          <w:rtl/>
          <w:lang w:bidi="fa-IR"/>
        </w:rPr>
        <w:t>م</w:t>
      </w:r>
      <w:r>
        <w:rPr>
          <w:rFonts w:hint="cs"/>
          <w:b w:val="0"/>
          <w:bCs w:val="0"/>
          <w:szCs w:val="28"/>
          <w:rtl/>
          <w:lang w:bidi="fa-IR"/>
        </w:rPr>
        <w:t>ی‌</w:t>
      </w:r>
      <w:r>
        <w:rPr>
          <w:rFonts w:hint="eastAsia"/>
          <w:b w:val="0"/>
          <w:bCs w:val="0"/>
          <w:szCs w:val="28"/>
          <w:rtl/>
          <w:lang w:bidi="fa-IR"/>
        </w:rPr>
        <w:t>نما</w:t>
      </w:r>
      <w:r>
        <w:rPr>
          <w:rFonts w:hint="cs"/>
          <w:b w:val="0"/>
          <w:bCs w:val="0"/>
          <w:szCs w:val="28"/>
          <w:rtl/>
          <w:lang w:bidi="fa-IR"/>
        </w:rPr>
        <w:t>ی</w:t>
      </w:r>
      <w:r>
        <w:rPr>
          <w:rFonts w:hint="eastAsia"/>
          <w:b w:val="0"/>
          <w:bCs w:val="0"/>
          <w:szCs w:val="28"/>
          <w:rtl/>
          <w:lang w:bidi="fa-IR"/>
        </w:rPr>
        <w:t>د</w:t>
      </w:r>
      <w:r>
        <w:rPr>
          <w:rFonts w:hint="cs"/>
          <w:b w:val="0"/>
          <w:bCs w:val="0"/>
          <w:szCs w:val="28"/>
          <w:rtl/>
          <w:lang w:bidi="fa-IR"/>
        </w:rPr>
        <w:t xml:space="preserve">. </w:t>
      </w:r>
      <w:r w:rsidR="00090440">
        <w:rPr>
          <w:rFonts w:hint="cs"/>
          <w:b w:val="0"/>
          <w:bCs w:val="0"/>
          <w:szCs w:val="28"/>
          <w:rtl/>
          <w:lang w:bidi="fa-IR"/>
        </w:rPr>
        <w:t xml:space="preserve">شایان ذکر است </w:t>
      </w:r>
      <w:r w:rsidRPr="008E1EEF">
        <w:rPr>
          <w:b w:val="0"/>
          <w:bCs w:val="0"/>
          <w:szCs w:val="28"/>
          <w:rtl/>
          <w:lang w:bidi="fa-IR"/>
        </w:rPr>
        <w:t>کدآ</w:t>
      </w:r>
      <w:r w:rsidRPr="008E1EEF">
        <w:rPr>
          <w:rFonts w:hint="cs"/>
          <w:b w:val="0"/>
          <w:bCs w:val="0"/>
          <w:szCs w:val="28"/>
          <w:rtl/>
          <w:lang w:bidi="fa-IR"/>
        </w:rPr>
        <w:t>ی</w:t>
      </w:r>
      <w:r w:rsidRPr="008E1EEF">
        <w:rPr>
          <w:rFonts w:hint="eastAsia"/>
          <w:b w:val="0"/>
          <w:bCs w:val="0"/>
          <w:szCs w:val="28"/>
          <w:rtl/>
          <w:lang w:bidi="fa-IR"/>
        </w:rPr>
        <w:t>س</w:t>
      </w:r>
      <w:r w:rsidRPr="008E1EEF">
        <w:rPr>
          <w:rFonts w:hint="cs"/>
          <w:b w:val="0"/>
          <w:bCs w:val="0"/>
          <w:szCs w:val="28"/>
          <w:rtl/>
          <w:lang w:bidi="fa-IR"/>
        </w:rPr>
        <w:t>ی</w:t>
      </w:r>
      <w:r w:rsidRPr="008E1EEF">
        <w:rPr>
          <w:rFonts w:hint="eastAsia"/>
          <w:b w:val="0"/>
          <w:bCs w:val="0"/>
          <w:szCs w:val="28"/>
          <w:rtl/>
          <w:lang w:bidi="fa-IR"/>
        </w:rPr>
        <w:t>ک</w:t>
      </w:r>
      <w:r w:rsidR="00090440">
        <w:rPr>
          <w:rFonts w:hint="cs"/>
          <w:b w:val="0"/>
          <w:bCs w:val="0"/>
          <w:szCs w:val="28"/>
          <w:rtl/>
          <w:lang w:bidi="fa-IR"/>
        </w:rPr>
        <w:t xml:space="preserve"> اختصاصی در مورد بتن سبز وجود ندارد لذا کد</w:t>
      </w:r>
      <w:r w:rsidR="007E5078">
        <w:rPr>
          <w:rFonts w:hint="cs"/>
          <w:b w:val="0"/>
          <w:bCs w:val="0"/>
          <w:szCs w:val="28"/>
          <w:rtl/>
          <w:lang w:bidi="fa-IR"/>
        </w:rPr>
        <w:t xml:space="preserve"> </w:t>
      </w:r>
      <w:r w:rsidR="00090440">
        <w:rPr>
          <w:rFonts w:hint="cs"/>
          <w:b w:val="0"/>
          <w:bCs w:val="0"/>
          <w:szCs w:val="28"/>
          <w:rtl/>
          <w:lang w:bidi="fa-IR"/>
        </w:rPr>
        <w:t>آیسیک</w:t>
      </w:r>
      <w:r w:rsidRPr="008E1EEF">
        <w:rPr>
          <w:b w:val="0"/>
          <w:bCs w:val="0"/>
          <w:szCs w:val="28"/>
          <w:rtl/>
          <w:lang w:bidi="fa-IR"/>
        </w:rPr>
        <w:t xml:space="preserve"> مرتبط با </w:t>
      </w:r>
      <w:r>
        <w:rPr>
          <w:rFonts w:hint="cs"/>
          <w:b w:val="0"/>
          <w:bCs w:val="0"/>
          <w:szCs w:val="28"/>
          <w:rtl/>
          <w:lang w:bidi="fa-IR"/>
        </w:rPr>
        <w:t>این صنعت</w:t>
      </w:r>
      <w:r w:rsidRPr="008E1EEF">
        <w:rPr>
          <w:b w:val="0"/>
          <w:bCs w:val="0"/>
          <w:szCs w:val="28"/>
          <w:rtl/>
          <w:lang w:bidi="fa-IR"/>
        </w:rPr>
        <w:t xml:space="preserve"> در جدول (</w:t>
      </w:r>
      <w:r w:rsidR="00690D8F">
        <w:rPr>
          <w:rFonts w:hint="cs"/>
          <w:b w:val="0"/>
          <w:bCs w:val="0"/>
          <w:szCs w:val="28"/>
          <w:rtl/>
          <w:lang w:bidi="fa-IR"/>
        </w:rPr>
        <w:t>1</w:t>
      </w:r>
      <w:r w:rsidRPr="008E1EEF">
        <w:rPr>
          <w:b w:val="0"/>
          <w:bCs w:val="0"/>
          <w:szCs w:val="28"/>
          <w:rtl/>
          <w:lang w:bidi="fa-IR"/>
        </w:rPr>
        <w:t xml:space="preserve">) </w:t>
      </w:r>
      <w:r>
        <w:rPr>
          <w:b w:val="0"/>
          <w:bCs w:val="0"/>
          <w:szCs w:val="28"/>
          <w:rtl/>
          <w:lang w:bidi="fa-IR"/>
        </w:rPr>
        <w:t>ارائه</w:t>
      </w:r>
      <w:r w:rsidRPr="008E1EEF">
        <w:rPr>
          <w:b w:val="0"/>
          <w:bCs w:val="0"/>
          <w:szCs w:val="28"/>
          <w:rtl/>
          <w:lang w:bidi="fa-IR"/>
        </w:rPr>
        <w:t xml:space="preserve"> شده است.</w:t>
      </w:r>
      <w:r w:rsidR="008862B1">
        <w:rPr>
          <w:rFonts w:hint="cs"/>
          <w:b w:val="0"/>
          <w:bCs w:val="0"/>
          <w:szCs w:val="28"/>
          <w:rtl/>
          <w:lang w:bidi="fa-IR"/>
        </w:rPr>
        <w:t xml:space="preserve"> توضیح اینکه کد آیسیک اختصاصی برای محصول مدنظر تعیین نگردیده، لذا نزدیکترین محصول در بررسی ها مدنظر قرار گرفته است.</w:t>
      </w:r>
    </w:p>
    <w:p w14:paraId="0D535BE3" w14:textId="77777777" w:rsidR="00126B1B" w:rsidRDefault="00126B1B" w:rsidP="0073051E">
      <w:pPr>
        <w:ind w:firstLine="217"/>
        <w:jc w:val="both"/>
        <w:rPr>
          <w:b w:val="0"/>
          <w:bCs w:val="0"/>
          <w:szCs w:val="28"/>
          <w:rtl/>
        </w:rPr>
      </w:pPr>
    </w:p>
    <w:p w14:paraId="51F8B94E" w14:textId="17F10D4A" w:rsidR="00126B1B" w:rsidRDefault="00126B1B" w:rsidP="0073051E">
      <w:pPr>
        <w:ind w:firstLine="217"/>
        <w:rPr>
          <w:rtl/>
        </w:rPr>
      </w:pPr>
      <w:bookmarkStart w:id="11" w:name="_Toc298500152"/>
      <w:bookmarkStart w:id="12" w:name="_Toc405671174"/>
      <w:bookmarkStart w:id="13" w:name="_Toc87785590"/>
      <w:r w:rsidRPr="007D250D">
        <w:rPr>
          <w:sz w:val="26"/>
          <w:szCs w:val="26"/>
          <w:rtl/>
        </w:rPr>
        <w:t xml:space="preserve">جدول </w:t>
      </w:r>
      <w:r w:rsidRPr="007D250D">
        <w:rPr>
          <w:sz w:val="26"/>
          <w:szCs w:val="26"/>
          <w:rtl/>
        </w:rPr>
        <w:fldChar w:fldCharType="begin"/>
      </w:r>
      <w:r w:rsidRPr="007D250D">
        <w:rPr>
          <w:sz w:val="26"/>
          <w:szCs w:val="26"/>
          <w:rtl/>
        </w:rPr>
        <w:instrText xml:space="preserve"> </w:instrText>
      </w:r>
      <w:r w:rsidRPr="007D250D">
        <w:rPr>
          <w:sz w:val="26"/>
          <w:szCs w:val="26"/>
        </w:rPr>
        <w:instrText>SEQ</w:instrText>
      </w:r>
      <w:r w:rsidRPr="007D250D">
        <w:rPr>
          <w:sz w:val="26"/>
          <w:szCs w:val="26"/>
          <w:rtl/>
        </w:rPr>
        <w:instrText xml:space="preserve"> جدول \* </w:instrText>
      </w:r>
      <w:r w:rsidRPr="007D250D">
        <w:rPr>
          <w:sz w:val="26"/>
          <w:szCs w:val="26"/>
        </w:rPr>
        <w:instrText>ARABIC</w:instrText>
      </w:r>
      <w:r w:rsidRPr="007D250D">
        <w:rPr>
          <w:sz w:val="26"/>
          <w:szCs w:val="26"/>
          <w:rtl/>
        </w:rPr>
        <w:instrText xml:space="preserve"> </w:instrText>
      </w:r>
      <w:r w:rsidRPr="007D250D">
        <w:rPr>
          <w:sz w:val="26"/>
          <w:szCs w:val="26"/>
          <w:rtl/>
        </w:rPr>
        <w:fldChar w:fldCharType="separate"/>
      </w:r>
      <w:r w:rsidR="00797F32">
        <w:rPr>
          <w:noProof/>
          <w:sz w:val="26"/>
          <w:szCs w:val="26"/>
          <w:rtl/>
        </w:rPr>
        <w:t>1</w:t>
      </w:r>
      <w:r w:rsidRPr="007D250D">
        <w:rPr>
          <w:sz w:val="26"/>
          <w:szCs w:val="26"/>
          <w:rtl/>
        </w:rPr>
        <w:fldChar w:fldCharType="end"/>
      </w:r>
      <w:r w:rsidRPr="007D250D">
        <w:rPr>
          <w:sz w:val="26"/>
          <w:szCs w:val="26"/>
          <w:rtl/>
        </w:rPr>
        <w:t>-</w:t>
      </w:r>
      <w:bookmarkEnd w:id="11"/>
      <w:bookmarkEnd w:id="12"/>
      <w:r w:rsidRPr="00744CD2">
        <w:rPr>
          <w:rtl/>
        </w:rPr>
        <w:t xml:space="preserve"> </w:t>
      </w:r>
      <w:r>
        <w:rPr>
          <w:rtl/>
        </w:rPr>
        <w:t>کد</w:t>
      </w:r>
      <w:r w:rsidRPr="00104DB4">
        <w:rPr>
          <w:rtl/>
        </w:rPr>
        <w:t xml:space="preserve"> آیسیک </w:t>
      </w:r>
      <w:r>
        <w:rPr>
          <w:rFonts w:hint="cs"/>
          <w:rtl/>
        </w:rPr>
        <w:t>محصولات طرح</w:t>
      </w:r>
      <w:r w:rsidR="004648C9">
        <w:rPr>
          <w:rFonts w:hint="cs"/>
          <w:rtl/>
        </w:rPr>
        <w:t xml:space="preserve"> </w:t>
      </w:r>
      <w:r w:rsidR="008862B1" w:rsidRPr="00BF03B9">
        <w:rPr>
          <w:rStyle w:val="FootnoteReference"/>
          <w:rFonts w:cs="B Nazanin"/>
          <w:rtl/>
          <w:lang w:bidi="fa-IR"/>
        </w:rPr>
        <w:footnoteReference w:id="1"/>
      </w:r>
      <w:bookmarkEnd w:id="13"/>
    </w:p>
    <w:tbl>
      <w:tblPr>
        <w:tblStyle w:val="PlainTable31"/>
        <w:bidiVisual/>
        <w:tblW w:w="0" w:type="auto"/>
        <w:jc w:val="center"/>
        <w:tblLook w:val="04A0" w:firstRow="1" w:lastRow="0" w:firstColumn="1" w:lastColumn="0" w:noHBand="0" w:noVBand="1"/>
      </w:tblPr>
      <w:tblGrid>
        <w:gridCol w:w="1018"/>
        <w:gridCol w:w="3687"/>
        <w:gridCol w:w="5319"/>
      </w:tblGrid>
      <w:tr w:rsidR="006C0C57" w:rsidRPr="00E13B9A" w14:paraId="5CC0934B" w14:textId="77777777" w:rsidTr="00140E9F">
        <w:trPr>
          <w:cnfStyle w:val="100000000000" w:firstRow="1" w:lastRow="0" w:firstColumn="0" w:lastColumn="0" w:oddVBand="0" w:evenVBand="0" w:oddHBand="0" w:evenHBand="0" w:firstRowFirstColumn="0" w:firstRowLastColumn="0" w:lastRowFirstColumn="0" w:lastRowLastColumn="0"/>
          <w:jc w:val="center"/>
        </w:trPr>
        <w:tc>
          <w:tcPr>
            <w:cnfStyle w:val="001000000100" w:firstRow="0" w:lastRow="0" w:firstColumn="1" w:lastColumn="0" w:oddVBand="0" w:evenVBand="0" w:oddHBand="0" w:evenHBand="0" w:firstRowFirstColumn="1" w:firstRowLastColumn="0" w:lastRowFirstColumn="0" w:lastRowLastColumn="0"/>
            <w:tcW w:w="1018" w:type="dxa"/>
          </w:tcPr>
          <w:p w14:paraId="4DE9B4C2" w14:textId="77777777" w:rsidR="006C0C57" w:rsidRPr="00E13B9A" w:rsidRDefault="006C0C57" w:rsidP="0073051E">
            <w:pPr>
              <w:pStyle w:val="ListParagraph"/>
              <w:spacing w:after="0"/>
              <w:ind w:left="36" w:firstLine="217"/>
              <w:rPr>
                <w:rFonts w:cs="B Nazanin"/>
                <w:b/>
                <w:bCs/>
                <w:sz w:val="24"/>
                <w:szCs w:val="24"/>
                <w:rtl/>
              </w:rPr>
            </w:pPr>
            <w:r w:rsidRPr="00E13B9A">
              <w:rPr>
                <w:rFonts w:cs="B Nazanin" w:hint="eastAsia"/>
                <w:sz w:val="24"/>
                <w:szCs w:val="24"/>
                <w:rtl/>
              </w:rPr>
              <w:t>رد</w:t>
            </w:r>
            <w:r w:rsidRPr="00E13B9A">
              <w:rPr>
                <w:rFonts w:cs="B Nazanin"/>
                <w:sz w:val="24"/>
                <w:szCs w:val="24"/>
                <w:rtl/>
              </w:rPr>
              <w:t>ی</w:t>
            </w:r>
            <w:r w:rsidRPr="00E13B9A">
              <w:rPr>
                <w:rFonts w:cs="B Nazanin" w:hint="eastAsia"/>
                <w:sz w:val="24"/>
                <w:szCs w:val="24"/>
                <w:rtl/>
              </w:rPr>
              <w:t>ف</w:t>
            </w:r>
          </w:p>
        </w:tc>
        <w:tc>
          <w:tcPr>
            <w:tcW w:w="3687" w:type="dxa"/>
          </w:tcPr>
          <w:p w14:paraId="19C86500" w14:textId="77777777" w:rsidR="006C0C57" w:rsidRPr="00E13B9A" w:rsidRDefault="006C0C57" w:rsidP="0073051E">
            <w:pPr>
              <w:pStyle w:val="ListParagraph"/>
              <w:spacing w:after="0"/>
              <w:ind w:left="36" w:firstLine="217"/>
              <w:cnfStyle w:val="100000000000" w:firstRow="1" w:lastRow="0" w:firstColumn="0" w:lastColumn="0" w:oddVBand="0" w:evenVBand="0" w:oddHBand="0" w:evenHBand="0" w:firstRowFirstColumn="0" w:firstRowLastColumn="0" w:lastRowFirstColumn="0" w:lastRowLastColumn="0"/>
              <w:rPr>
                <w:rFonts w:cs="B Nazanin"/>
                <w:b/>
                <w:bCs/>
                <w:sz w:val="24"/>
                <w:szCs w:val="24"/>
                <w:rtl/>
              </w:rPr>
            </w:pPr>
            <w:r w:rsidRPr="00E13B9A">
              <w:rPr>
                <w:rFonts w:cs="B Nazanin" w:hint="eastAsia"/>
                <w:sz w:val="24"/>
                <w:szCs w:val="24"/>
                <w:rtl/>
              </w:rPr>
              <w:t>کد</w:t>
            </w:r>
            <w:r w:rsidRPr="00E13B9A">
              <w:rPr>
                <w:rFonts w:cs="B Nazanin"/>
                <w:sz w:val="24"/>
                <w:szCs w:val="24"/>
                <w:rtl/>
              </w:rPr>
              <w:t xml:space="preserve"> </w:t>
            </w:r>
            <w:r w:rsidRPr="00E13B9A">
              <w:rPr>
                <w:rFonts w:cs="B Nazanin" w:hint="eastAsia"/>
                <w:sz w:val="24"/>
                <w:szCs w:val="24"/>
                <w:rtl/>
              </w:rPr>
              <w:t>آ</w:t>
            </w:r>
            <w:r w:rsidRPr="00E13B9A">
              <w:rPr>
                <w:rFonts w:cs="B Nazanin"/>
                <w:sz w:val="24"/>
                <w:szCs w:val="24"/>
                <w:rtl/>
              </w:rPr>
              <w:t>ی</w:t>
            </w:r>
            <w:r w:rsidRPr="00E13B9A">
              <w:rPr>
                <w:rFonts w:cs="B Nazanin" w:hint="eastAsia"/>
                <w:sz w:val="24"/>
                <w:szCs w:val="24"/>
                <w:rtl/>
              </w:rPr>
              <w:t>س</w:t>
            </w:r>
            <w:r w:rsidRPr="00E13B9A">
              <w:rPr>
                <w:rFonts w:cs="B Nazanin"/>
                <w:sz w:val="24"/>
                <w:szCs w:val="24"/>
                <w:rtl/>
              </w:rPr>
              <w:t>ی</w:t>
            </w:r>
            <w:r w:rsidRPr="00E13B9A">
              <w:rPr>
                <w:rFonts w:cs="B Nazanin" w:hint="eastAsia"/>
                <w:sz w:val="24"/>
                <w:szCs w:val="24"/>
                <w:rtl/>
              </w:rPr>
              <w:t>ک</w:t>
            </w:r>
          </w:p>
        </w:tc>
        <w:tc>
          <w:tcPr>
            <w:tcW w:w="5319" w:type="dxa"/>
          </w:tcPr>
          <w:p w14:paraId="37D76168" w14:textId="77777777" w:rsidR="006C0C57" w:rsidRPr="00E13B9A" w:rsidRDefault="006C0C57" w:rsidP="0073051E">
            <w:pPr>
              <w:pStyle w:val="ListParagraph"/>
              <w:spacing w:after="0"/>
              <w:ind w:left="36" w:firstLine="217"/>
              <w:cnfStyle w:val="100000000000" w:firstRow="1" w:lastRow="0" w:firstColumn="0" w:lastColumn="0" w:oddVBand="0" w:evenVBand="0" w:oddHBand="0" w:evenHBand="0" w:firstRowFirstColumn="0" w:firstRowLastColumn="0" w:lastRowFirstColumn="0" w:lastRowLastColumn="0"/>
              <w:rPr>
                <w:rFonts w:cs="B Nazanin"/>
                <w:b/>
                <w:bCs/>
                <w:sz w:val="24"/>
                <w:szCs w:val="24"/>
                <w:rtl/>
              </w:rPr>
            </w:pPr>
            <w:r w:rsidRPr="00E13B9A">
              <w:rPr>
                <w:rFonts w:cs="B Nazanin" w:hint="eastAsia"/>
                <w:sz w:val="24"/>
                <w:szCs w:val="24"/>
                <w:rtl/>
              </w:rPr>
              <w:t>نام</w:t>
            </w:r>
            <w:r w:rsidRPr="00E13B9A">
              <w:rPr>
                <w:rFonts w:cs="B Nazanin"/>
                <w:sz w:val="24"/>
                <w:szCs w:val="24"/>
                <w:rtl/>
              </w:rPr>
              <w:t xml:space="preserve"> </w:t>
            </w:r>
            <w:r w:rsidRPr="00E13B9A">
              <w:rPr>
                <w:rFonts w:cs="B Nazanin" w:hint="eastAsia"/>
                <w:sz w:val="24"/>
                <w:szCs w:val="24"/>
                <w:rtl/>
              </w:rPr>
              <w:t>کالا</w:t>
            </w:r>
          </w:p>
        </w:tc>
      </w:tr>
      <w:tr w:rsidR="008E7E1A" w:rsidRPr="00E13B9A" w14:paraId="6A18DAC9" w14:textId="77777777" w:rsidTr="00140E9F">
        <w:trPr>
          <w:cnfStyle w:val="000000100000" w:firstRow="0" w:lastRow="0" w:firstColumn="0" w:lastColumn="0" w:oddVBand="0" w:evenVBand="0" w:oddHBand="1" w:evenHBand="0" w:firstRowFirstColumn="0" w:firstRowLastColumn="0" w:lastRowFirstColumn="0" w:lastRowLastColumn="0"/>
          <w:trHeight w:val="416"/>
          <w:jc w:val="center"/>
        </w:trPr>
        <w:tc>
          <w:tcPr>
            <w:cnfStyle w:val="001000000000" w:firstRow="0" w:lastRow="0" w:firstColumn="1" w:lastColumn="0" w:oddVBand="0" w:evenVBand="0" w:oddHBand="0" w:evenHBand="0" w:firstRowFirstColumn="0" w:firstRowLastColumn="0" w:lastRowFirstColumn="0" w:lastRowLastColumn="0"/>
            <w:tcW w:w="1018" w:type="dxa"/>
          </w:tcPr>
          <w:p w14:paraId="62DF8D25" w14:textId="77777777" w:rsidR="008E7E1A" w:rsidRPr="00E13B9A" w:rsidRDefault="008E7E1A" w:rsidP="008E7E1A">
            <w:pPr>
              <w:pStyle w:val="ListParagraph"/>
              <w:spacing w:after="0"/>
              <w:ind w:left="36" w:firstLine="217"/>
              <w:rPr>
                <w:rFonts w:cs="B Nazanin"/>
                <w:sz w:val="26"/>
                <w:szCs w:val="26"/>
                <w:rtl/>
              </w:rPr>
            </w:pPr>
            <w:r w:rsidRPr="00E13B9A">
              <w:rPr>
                <w:rFonts w:cs="B Nazanin" w:hint="cs"/>
                <w:sz w:val="26"/>
                <w:szCs w:val="26"/>
                <w:rtl/>
              </w:rPr>
              <w:t>1</w:t>
            </w:r>
          </w:p>
        </w:tc>
        <w:tc>
          <w:tcPr>
            <w:tcW w:w="3687" w:type="dxa"/>
          </w:tcPr>
          <w:p w14:paraId="3536A9AC" w14:textId="77777777" w:rsidR="008E7E1A" w:rsidRPr="00E13B9A" w:rsidRDefault="005F4BFA" w:rsidP="008E7E1A">
            <w:pPr>
              <w:ind w:hanging="36"/>
              <w:cnfStyle w:val="000000100000" w:firstRow="0" w:lastRow="0" w:firstColumn="0" w:lastColumn="0" w:oddVBand="0" w:evenVBand="0" w:oddHBand="1" w:evenHBand="0" w:firstRowFirstColumn="0" w:firstRowLastColumn="0" w:lastRowFirstColumn="0" w:lastRowLastColumn="0"/>
              <w:rPr>
                <w:rFonts w:ascii="Calibri" w:hAnsi="Calibri"/>
                <w:bCs w:val="0"/>
                <w:sz w:val="26"/>
                <w:szCs w:val="26"/>
                <w:lang w:bidi="fa-IR"/>
              </w:rPr>
            </w:pPr>
            <w:r w:rsidRPr="005F4BFA">
              <w:rPr>
                <w:rFonts w:ascii="Calibri" w:hAnsi="Calibri"/>
                <w:bCs w:val="0"/>
                <w:sz w:val="26"/>
                <w:szCs w:val="26"/>
                <w:rtl/>
                <w:lang w:bidi="fa-IR"/>
              </w:rPr>
              <w:t>2695512364</w:t>
            </w:r>
          </w:p>
        </w:tc>
        <w:tc>
          <w:tcPr>
            <w:tcW w:w="5319" w:type="dxa"/>
          </w:tcPr>
          <w:p w14:paraId="0D17EE2D" w14:textId="77777777" w:rsidR="008E7E1A" w:rsidRPr="00E13B9A" w:rsidRDefault="005F4BFA" w:rsidP="008E7E1A">
            <w:pPr>
              <w:ind w:hanging="36"/>
              <w:cnfStyle w:val="000000100000" w:firstRow="0" w:lastRow="0" w:firstColumn="0" w:lastColumn="0" w:oddVBand="0" w:evenVBand="0" w:oddHBand="1" w:evenHBand="0" w:firstRowFirstColumn="0" w:firstRowLastColumn="0" w:lastRowFirstColumn="0" w:lastRowLastColumn="0"/>
              <w:rPr>
                <w:rFonts w:ascii="Calibri" w:hAnsi="Calibri"/>
                <w:bCs w:val="0"/>
                <w:sz w:val="26"/>
                <w:szCs w:val="26"/>
                <w:lang w:bidi="fa-IR"/>
              </w:rPr>
            </w:pPr>
            <w:r w:rsidRPr="005F4BFA">
              <w:rPr>
                <w:rFonts w:ascii="Calibri" w:hAnsi="Calibri"/>
                <w:bCs w:val="0"/>
                <w:sz w:val="26"/>
                <w:szCs w:val="26"/>
                <w:rtl/>
                <w:lang w:bidi="fa-IR"/>
              </w:rPr>
              <w:t>بلوک سقف</w:t>
            </w:r>
            <w:r w:rsidRPr="005F4BFA">
              <w:rPr>
                <w:rFonts w:ascii="Calibri" w:hAnsi="Calibri" w:hint="cs"/>
                <w:bCs w:val="0"/>
                <w:sz w:val="26"/>
                <w:szCs w:val="26"/>
                <w:rtl/>
                <w:lang w:bidi="fa-IR"/>
              </w:rPr>
              <w:t>ی</w:t>
            </w:r>
            <w:r w:rsidRPr="005F4BFA">
              <w:rPr>
                <w:rFonts w:ascii="Calibri" w:hAnsi="Calibri"/>
                <w:bCs w:val="0"/>
                <w:sz w:val="26"/>
                <w:szCs w:val="26"/>
                <w:rtl/>
                <w:lang w:bidi="fa-IR"/>
              </w:rPr>
              <w:t xml:space="preserve"> بتن</w:t>
            </w:r>
            <w:r w:rsidRPr="005F4BFA">
              <w:rPr>
                <w:rFonts w:ascii="Calibri" w:hAnsi="Calibri" w:hint="cs"/>
                <w:bCs w:val="0"/>
                <w:sz w:val="26"/>
                <w:szCs w:val="26"/>
                <w:rtl/>
                <w:lang w:bidi="fa-IR"/>
              </w:rPr>
              <w:t>ی</w:t>
            </w:r>
            <w:r w:rsidRPr="005F4BFA">
              <w:rPr>
                <w:rFonts w:ascii="Calibri" w:hAnsi="Calibri"/>
                <w:bCs w:val="0"/>
                <w:sz w:val="26"/>
                <w:szCs w:val="26"/>
                <w:rtl/>
                <w:lang w:bidi="fa-IR"/>
              </w:rPr>
              <w:t xml:space="preserve"> غ</w:t>
            </w:r>
            <w:r w:rsidRPr="005F4BFA">
              <w:rPr>
                <w:rFonts w:ascii="Calibri" w:hAnsi="Calibri" w:hint="cs"/>
                <w:bCs w:val="0"/>
                <w:sz w:val="26"/>
                <w:szCs w:val="26"/>
                <w:rtl/>
                <w:lang w:bidi="fa-IR"/>
              </w:rPr>
              <w:t>ی</w:t>
            </w:r>
            <w:r w:rsidRPr="005F4BFA">
              <w:rPr>
                <w:rFonts w:ascii="Calibri" w:hAnsi="Calibri" w:hint="eastAsia"/>
                <w:bCs w:val="0"/>
                <w:sz w:val="26"/>
                <w:szCs w:val="26"/>
                <w:rtl/>
                <w:lang w:bidi="fa-IR"/>
              </w:rPr>
              <w:t>رمسلح</w:t>
            </w:r>
            <w:r w:rsidRPr="005F4BFA">
              <w:rPr>
                <w:rFonts w:ascii="Calibri" w:hAnsi="Calibri"/>
                <w:bCs w:val="0"/>
                <w:sz w:val="26"/>
                <w:szCs w:val="26"/>
                <w:rtl/>
                <w:lang w:bidi="fa-IR"/>
              </w:rPr>
              <w:t xml:space="preserve"> - بلوک د</w:t>
            </w:r>
            <w:r w:rsidRPr="005F4BFA">
              <w:rPr>
                <w:rFonts w:ascii="Calibri" w:hAnsi="Calibri" w:hint="cs"/>
                <w:bCs w:val="0"/>
                <w:sz w:val="26"/>
                <w:szCs w:val="26"/>
                <w:rtl/>
                <w:lang w:bidi="fa-IR"/>
              </w:rPr>
              <w:t>ی</w:t>
            </w:r>
            <w:r w:rsidRPr="005F4BFA">
              <w:rPr>
                <w:rFonts w:ascii="Calibri" w:hAnsi="Calibri" w:hint="eastAsia"/>
                <w:bCs w:val="0"/>
                <w:sz w:val="26"/>
                <w:szCs w:val="26"/>
                <w:rtl/>
                <w:lang w:bidi="fa-IR"/>
              </w:rPr>
              <w:t>وار</w:t>
            </w:r>
            <w:r w:rsidRPr="005F4BFA">
              <w:rPr>
                <w:rFonts w:ascii="Calibri" w:hAnsi="Calibri" w:hint="cs"/>
                <w:bCs w:val="0"/>
                <w:sz w:val="26"/>
                <w:szCs w:val="26"/>
                <w:rtl/>
                <w:lang w:bidi="fa-IR"/>
              </w:rPr>
              <w:t>ی</w:t>
            </w:r>
            <w:r w:rsidRPr="005F4BFA">
              <w:rPr>
                <w:rFonts w:ascii="Calibri" w:hAnsi="Calibri"/>
                <w:bCs w:val="0"/>
                <w:sz w:val="26"/>
                <w:szCs w:val="26"/>
                <w:rtl/>
                <w:lang w:bidi="fa-IR"/>
              </w:rPr>
              <w:t xml:space="preserve"> بتن</w:t>
            </w:r>
            <w:r w:rsidRPr="005F4BFA">
              <w:rPr>
                <w:rFonts w:ascii="Calibri" w:hAnsi="Calibri" w:hint="cs"/>
                <w:bCs w:val="0"/>
                <w:sz w:val="26"/>
                <w:szCs w:val="26"/>
                <w:rtl/>
                <w:lang w:bidi="fa-IR"/>
              </w:rPr>
              <w:t>ی</w:t>
            </w:r>
            <w:r w:rsidRPr="005F4BFA">
              <w:rPr>
                <w:rFonts w:ascii="Calibri" w:hAnsi="Calibri"/>
                <w:bCs w:val="0"/>
                <w:sz w:val="26"/>
                <w:szCs w:val="26"/>
                <w:rtl/>
                <w:lang w:bidi="fa-IR"/>
              </w:rPr>
              <w:t xml:space="preserve"> غ</w:t>
            </w:r>
            <w:r w:rsidRPr="005F4BFA">
              <w:rPr>
                <w:rFonts w:ascii="Calibri" w:hAnsi="Calibri" w:hint="cs"/>
                <w:bCs w:val="0"/>
                <w:sz w:val="26"/>
                <w:szCs w:val="26"/>
                <w:rtl/>
                <w:lang w:bidi="fa-IR"/>
              </w:rPr>
              <w:t>ی</w:t>
            </w:r>
            <w:r w:rsidRPr="005F4BFA">
              <w:rPr>
                <w:rFonts w:ascii="Calibri" w:hAnsi="Calibri" w:hint="eastAsia"/>
                <w:bCs w:val="0"/>
                <w:sz w:val="26"/>
                <w:szCs w:val="26"/>
                <w:rtl/>
                <w:lang w:bidi="fa-IR"/>
              </w:rPr>
              <w:t>ر</w:t>
            </w:r>
            <w:r w:rsidRPr="005F4BFA">
              <w:rPr>
                <w:rFonts w:ascii="Calibri" w:hAnsi="Calibri"/>
                <w:bCs w:val="0"/>
                <w:sz w:val="26"/>
                <w:szCs w:val="26"/>
                <w:rtl/>
                <w:lang w:bidi="fa-IR"/>
              </w:rPr>
              <w:t xml:space="preserve"> مسلح</w:t>
            </w:r>
          </w:p>
        </w:tc>
      </w:tr>
    </w:tbl>
    <w:p w14:paraId="568E31D3" w14:textId="77777777" w:rsidR="00126B1B" w:rsidRDefault="00126B1B" w:rsidP="0073051E">
      <w:pPr>
        <w:ind w:firstLine="217"/>
        <w:rPr>
          <w:sz w:val="26"/>
          <w:szCs w:val="26"/>
          <w:rtl/>
          <w:lang w:bidi="fa-IR"/>
        </w:rPr>
      </w:pPr>
    </w:p>
    <w:p w14:paraId="281A5F91" w14:textId="77777777" w:rsidR="00AA1F2E" w:rsidRDefault="00AA1F2E">
      <w:pPr>
        <w:bidi w:val="0"/>
        <w:spacing w:line="240" w:lineRule="auto"/>
        <w:ind w:left="0" w:firstLine="0"/>
        <w:jc w:val="left"/>
        <w:rPr>
          <w:sz w:val="26"/>
          <w:szCs w:val="26"/>
          <w:lang w:bidi="fa-IR"/>
        </w:rPr>
      </w:pPr>
      <w:r>
        <w:rPr>
          <w:sz w:val="26"/>
          <w:szCs w:val="26"/>
          <w:rtl/>
          <w:lang w:bidi="fa-IR"/>
        </w:rPr>
        <w:br w:type="page"/>
      </w:r>
    </w:p>
    <w:p w14:paraId="16D11771" w14:textId="77777777" w:rsidR="00DA3543" w:rsidRPr="002C05CA" w:rsidRDefault="00DA3543" w:rsidP="0073051E">
      <w:pPr>
        <w:pStyle w:val="Heading2"/>
        <w:numPr>
          <w:ilvl w:val="1"/>
          <w:numId w:val="3"/>
        </w:numPr>
        <w:spacing w:before="0" w:after="0"/>
        <w:ind w:left="-31" w:firstLine="217"/>
        <w:jc w:val="both"/>
        <w:rPr>
          <w:rFonts w:ascii="Times New Roman" w:hAnsi="Times New Roman" w:cs="B Nazanin"/>
          <w:i w:val="0"/>
          <w:iCs w:val="0"/>
          <w:sz w:val="24"/>
          <w:rtl/>
          <w:lang w:bidi="fa-IR"/>
        </w:rPr>
      </w:pPr>
      <w:bookmarkStart w:id="14" w:name="_Toc87785565"/>
      <w:r>
        <w:rPr>
          <w:rFonts w:ascii="Times New Roman" w:hAnsi="Times New Roman" w:cs="B Nazanin" w:hint="cs"/>
          <w:i w:val="0"/>
          <w:iCs w:val="0"/>
          <w:sz w:val="24"/>
          <w:rtl/>
          <w:lang w:bidi="fa-IR"/>
        </w:rPr>
        <w:t>بررسی استانداردهای مرتبط با محصول</w:t>
      </w:r>
      <w:bookmarkEnd w:id="14"/>
    </w:p>
    <w:p w14:paraId="6E7D14C0" w14:textId="77777777" w:rsidR="005629D7" w:rsidRDefault="00D8698E" w:rsidP="00AE72C6">
      <w:pPr>
        <w:ind w:firstLine="217"/>
        <w:jc w:val="both"/>
        <w:rPr>
          <w:rFonts w:ascii="Nazanin"/>
          <w:b w:val="0"/>
          <w:bCs w:val="0"/>
          <w:sz w:val="28"/>
          <w:szCs w:val="28"/>
          <w:rtl/>
        </w:rPr>
      </w:pPr>
      <w:r w:rsidRPr="00D8698E">
        <w:rPr>
          <w:rFonts w:ascii="Nazanin"/>
          <w:b w:val="0"/>
          <w:bCs w:val="0"/>
          <w:sz w:val="28"/>
          <w:szCs w:val="28"/>
          <w:rtl/>
        </w:rPr>
        <w:t>استاندارد مل</w:t>
      </w:r>
      <w:r w:rsidRPr="00D8698E">
        <w:rPr>
          <w:rFonts w:ascii="Nazanin" w:hint="cs"/>
          <w:b w:val="0"/>
          <w:bCs w:val="0"/>
          <w:sz w:val="28"/>
          <w:szCs w:val="28"/>
          <w:rtl/>
        </w:rPr>
        <w:t>ی</w:t>
      </w:r>
      <w:r w:rsidRPr="00D8698E">
        <w:rPr>
          <w:rFonts w:ascii="Nazanin"/>
          <w:b w:val="0"/>
          <w:bCs w:val="0"/>
          <w:sz w:val="28"/>
          <w:szCs w:val="28"/>
          <w:rtl/>
        </w:rPr>
        <w:t xml:space="preserve"> شامل مستندات و مقررات ک</w:t>
      </w:r>
      <w:r w:rsidRPr="00D8698E">
        <w:rPr>
          <w:rFonts w:ascii="Nazanin" w:hint="cs"/>
          <w:b w:val="0"/>
          <w:bCs w:val="0"/>
          <w:sz w:val="28"/>
          <w:szCs w:val="28"/>
          <w:rtl/>
        </w:rPr>
        <w:t>ی</w:t>
      </w:r>
      <w:r w:rsidRPr="00D8698E">
        <w:rPr>
          <w:rFonts w:ascii="Nazanin" w:hint="eastAsia"/>
          <w:b w:val="0"/>
          <w:bCs w:val="0"/>
          <w:sz w:val="28"/>
          <w:szCs w:val="28"/>
          <w:rtl/>
        </w:rPr>
        <w:t>ف</w:t>
      </w:r>
      <w:r w:rsidRPr="00D8698E">
        <w:rPr>
          <w:rFonts w:ascii="Nazanin" w:hint="cs"/>
          <w:b w:val="0"/>
          <w:bCs w:val="0"/>
          <w:sz w:val="28"/>
          <w:szCs w:val="28"/>
          <w:rtl/>
        </w:rPr>
        <w:t>ی</w:t>
      </w:r>
      <w:r w:rsidRPr="00D8698E">
        <w:rPr>
          <w:rFonts w:ascii="Nazanin" w:hint="eastAsia"/>
          <w:b w:val="0"/>
          <w:bCs w:val="0"/>
          <w:sz w:val="28"/>
          <w:szCs w:val="28"/>
          <w:rtl/>
        </w:rPr>
        <w:t>،</w:t>
      </w:r>
      <w:r w:rsidRPr="00D8698E">
        <w:rPr>
          <w:rFonts w:ascii="Nazanin"/>
          <w:b w:val="0"/>
          <w:bCs w:val="0"/>
          <w:sz w:val="28"/>
          <w:szCs w:val="28"/>
          <w:rtl/>
        </w:rPr>
        <w:t xml:space="preserve"> تعار</w:t>
      </w:r>
      <w:r w:rsidRPr="00D8698E">
        <w:rPr>
          <w:rFonts w:ascii="Nazanin" w:hint="cs"/>
          <w:b w:val="0"/>
          <w:bCs w:val="0"/>
          <w:sz w:val="28"/>
          <w:szCs w:val="28"/>
          <w:rtl/>
        </w:rPr>
        <w:t>ی</w:t>
      </w:r>
      <w:r w:rsidRPr="00D8698E">
        <w:rPr>
          <w:rFonts w:ascii="Nazanin" w:hint="eastAsia"/>
          <w:b w:val="0"/>
          <w:bCs w:val="0"/>
          <w:sz w:val="28"/>
          <w:szCs w:val="28"/>
          <w:rtl/>
        </w:rPr>
        <w:t>ف،</w:t>
      </w:r>
      <w:r w:rsidRPr="00D8698E">
        <w:rPr>
          <w:rFonts w:ascii="Nazanin"/>
          <w:b w:val="0"/>
          <w:bCs w:val="0"/>
          <w:sz w:val="28"/>
          <w:szCs w:val="28"/>
          <w:rtl/>
        </w:rPr>
        <w:t xml:space="preserve"> روش‌ها</w:t>
      </w:r>
      <w:r w:rsidRPr="00D8698E">
        <w:rPr>
          <w:rFonts w:ascii="Nazanin" w:hint="cs"/>
          <w:b w:val="0"/>
          <w:bCs w:val="0"/>
          <w:sz w:val="28"/>
          <w:szCs w:val="28"/>
          <w:rtl/>
        </w:rPr>
        <w:t>ی</w:t>
      </w:r>
      <w:r w:rsidRPr="00D8698E">
        <w:rPr>
          <w:rFonts w:ascii="Nazanin"/>
          <w:b w:val="0"/>
          <w:bCs w:val="0"/>
          <w:sz w:val="28"/>
          <w:szCs w:val="28"/>
          <w:rtl/>
        </w:rPr>
        <w:t xml:space="preserve"> آزمون و ... </w:t>
      </w:r>
      <w:r w:rsidRPr="00D8698E">
        <w:rPr>
          <w:rFonts w:ascii="Nazanin" w:hint="cs"/>
          <w:b w:val="0"/>
          <w:bCs w:val="0"/>
          <w:sz w:val="28"/>
          <w:szCs w:val="28"/>
          <w:rtl/>
        </w:rPr>
        <w:t>ی</w:t>
      </w:r>
      <w:r w:rsidRPr="00D8698E">
        <w:rPr>
          <w:rFonts w:ascii="Nazanin" w:hint="eastAsia"/>
          <w:b w:val="0"/>
          <w:bCs w:val="0"/>
          <w:sz w:val="28"/>
          <w:szCs w:val="28"/>
          <w:rtl/>
        </w:rPr>
        <w:t>ک</w:t>
      </w:r>
      <w:r w:rsidRPr="00D8698E">
        <w:rPr>
          <w:rFonts w:ascii="Nazanin"/>
          <w:b w:val="0"/>
          <w:bCs w:val="0"/>
          <w:sz w:val="28"/>
          <w:szCs w:val="28"/>
          <w:rtl/>
        </w:rPr>
        <w:t xml:space="preserve"> کشور در مورد محصولات خود </w:t>
      </w:r>
      <w:r w:rsidRPr="00D8698E">
        <w:rPr>
          <w:rFonts w:ascii="Nazanin" w:hint="cs"/>
          <w:b w:val="0"/>
          <w:bCs w:val="0"/>
          <w:sz w:val="28"/>
          <w:szCs w:val="28"/>
          <w:rtl/>
        </w:rPr>
        <w:t>ی</w:t>
      </w:r>
      <w:r w:rsidRPr="00D8698E">
        <w:rPr>
          <w:rFonts w:ascii="Nazanin" w:hint="eastAsia"/>
          <w:b w:val="0"/>
          <w:bCs w:val="0"/>
          <w:sz w:val="28"/>
          <w:szCs w:val="28"/>
          <w:rtl/>
        </w:rPr>
        <w:t>ا</w:t>
      </w:r>
      <w:r w:rsidRPr="00D8698E">
        <w:rPr>
          <w:rFonts w:ascii="Nazanin"/>
          <w:b w:val="0"/>
          <w:bCs w:val="0"/>
          <w:sz w:val="28"/>
          <w:szCs w:val="28"/>
          <w:rtl/>
        </w:rPr>
        <w:t xml:space="preserve"> محصولات</w:t>
      </w:r>
      <w:r w:rsidRPr="00D8698E">
        <w:rPr>
          <w:rFonts w:ascii="Nazanin" w:hint="cs"/>
          <w:b w:val="0"/>
          <w:bCs w:val="0"/>
          <w:sz w:val="28"/>
          <w:szCs w:val="28"/>
          <w:rtl/>
        </w:rPr>
        <w:t>ی</w:t>
      </w:r>
      <w:r w:rsidRPr="00D8698E">
        <w:rPr>
          <w:rFonts w:ascii="Nazanin"/>
          <w:b w:val="0"/>
          <w:bCs w:val="0"/>
          <w:sz w:val="28"/>
          <w:szCs w:val="28"/>
          <w:rtl/>
        </w:rPr>
        <w:t xml:space="preserve"> است که در آن کشور اجازه فروش پ</w:t>
      </w:r>
      <w:r w:rsidRPr="00D8698E">
        <w:rPr>
          <w:rFonts w:ascii="Nazanin" w:hint="cs"/>
          <w:b w:val="0"/>
          <w:bCs w:val="0"/>
          <w:sz w:val="28"/>
          <w:szCs w:val="28"/>
          <w:rtl/>
        </w:rPr>
        <w:t>ی</w:t>
      </w:r>
      <w:r w:rsidRPr="00D8698E">
        <w:rPr>
          <w:rFonts w:ascii="Nazanin" w:hint="eastAsia"/>
          <w:b w:val="0"/>
          <w:bCs w:val="0"/>
          <w:sz w:val="28"/>
          <w:szCs w:val="28"/>
          <w:rtl/>
        </w:rPr>
        <w:t>دا</w:t>
      </w:r>
      <w:r w:rsidRPr="00D8698E">
        <w:rPr>
          <w:rFonts w:ascii="Nazanin"/>
          <w:b w:val="0"/>
          <w:bCs w:val="0"/>
          <w:sz w:val="28"/>
          <w:szCs w:val="28"/>
          <w:rtl/>
        </w:rPr>
        <w:t xml:space="preserve"> م</w:t>
      </w:r>
      <w:r w:rsidRPr="00D8698E">
        <w:rPr>
          <w:rFonts w:ascii="Nazanin" w:hint="cs"/>
          <w:b w:val="0"/>
          <w:bCs w:val="0"/>
          <w:sz w:val="28"/>
          <w:szCs w:val="28"/>
          <w:rtl/>
        </w:rPr>
        <w:t>ی‌</w:t>
      </w:r>
      <w:r w:rsidRPr="00D8698E">
        <w:rPr>
          <w:rFonts w:ascii="Nazanin" w:hint="eastAsia"/>
          <w:b w:val="0"/>
          <w:bCs w:val="0"/>
          <w:sz w:val="28"/>
          <w:szCs w:val="28"/>
          <w:rtl/>
        </w:rPr>
        <w:t>کنند</w:t>
      </w:r>
      <w:r w:rsidRPr="00D8698E">
        <w:rPr>
          <w:rFonts w:ascii="Nazanin"/>
          <w:b w:val="0"/>
          <w:bCs w:val="0"/>
          <w:sz w:val="28"/>
          <w:szCs w:val="28"/>
          <w:rtl/>
        </w:rPr>
        <w:t xml:space="preserve">. </w:t>
      </w:r>
      <w:r w:rsidR="00AE72C6">
        <w:rPr>
          <w:rFonts w:ascii="Nazanin" w:hint="cs"/>
          <w:b w:val="0"/>
          <w:bCs w:val="0"/>
          <w:sz w:val="28"/>
          <w:szCs w:val="28"/>
          <w:rtl/>
        </w:rPr>
        <w:t>در جدول زیر برخی از استانداردها اشاره شده است.</w:t>
      </w:r>
    </w:p>
    <w:p w14:paraId="4F920DA0" w14:textId="2C62CCFF" w:rsidR="00126B1B" w:rsidRDefault="00126B1B" w:rsidP="0073051E">
      <w:pPr>
        <w:ind w:firstLine="217"/>
        <w:rPr>
          <w:rtl/>
        </w:rPr>
      </w:pPr>
      <w:bookmarkStart w:id="15" w:name="_Toc87785591"/>
      <w:r w:rsidRPr="007D250D">
        <w:rPr>
          <w:sz w:val="26"/>
          <w:szCs w:val="26"/>
          <w:rtl/>
        </w:rPr>
        <w:t xml:space="preserve">جدول </w:t>
      </w:r>
      <w:r w:rsidRPr="007D250D">
        <w:rPr>
          <w:sz w:val="26"/>
          <w:szCs w:val="26"/>
          <w:rtl/>
        </w:rPr>
        <w:fldChar w:fldCharType="begin"/>
      </w:r>
      <w:r w:rsidRPr="007D250D">
        <w:rPr>
          <w:sz w:val="26"/>
          <w:szCs w:val="26"/>
          <w:rtl/>
        </w:rPr>
        <w:instrText xml:space="preserve"> </w:instrText>
      </w:r>
      <w:r w:rsidRPr="007D250D">
        <w:rPr>
          <w:sz w:val="26"/>
          <w:szCs w:val="26"/>
        </w:rPr>
        <w:instrText>SEQ</w:instrText>
      </w:r>
      <w:r w:rsidRPr="007D250D">
        <w:rPr>
          <w:sz w:val="26"/>
          <w:szCs w:val="26"/>
          <w:rtl/>
        </w:rPr>
        <w:instrText xml:space="preserve"> جدول \* </w:instrText>
      </w:r>
      <w:r w:rsidRPr="007D250D">
        <w:rPr>
          <w:sz w:val="26"/>
          <w:szCs w:val="26"/>
        </w:rPr>
        <w:instrText>ARABIC</w:instrText>
      </w:r>
      <w:r w:rsidRPr="007D250D">
        <w:rPr>
          <w:sz w:val="26"/>
          <w:szCs w:val="26"/>
          <w:rtl/>
        </w:rPr>
        <w:instrText xml:space="preserve"> </w:instrText>
      </w:r>
      <w:r w:rsidRPr="007D250D">
        <w:rPr>
          <w:sz w:val="26"/>
          <w:szCs w:val="26"/>
          <w:rtl/>
        </w:rPr>
        <w:fldChar w:fldCharType="separate"/>
      </w:r>
      <w:r w:rsidR="00797F32">
        <w:rPr>
          <w:noProof/>
          <w:sz w:val="26"/>
          <w:szCs w:val="26"/>
          <w:rtl/>
        </w:rPr>
        <w:t>2</w:t>
      </w:r>
      <w:r w:rsidRPr="007D250D">
        <w:rPr>
          <w:sz w:val="26"/>
          <w:szCs w:val="26"/>
          <w:rtl/>
        </w:rPr>
        <w:fldChar w:fldCharType="end"/>
      </w:r>
      <w:r w:rsidRPr="007D250D">
        <w:rPr>
          <w:sz w:val="26"/>
          <w:szCs w:val="26"/>
          <w:rtl/>
        </w:rPr>
        <w:t>-</w:t>
      </w:r>
      <w:r w:rsidRPr="00744CD2">
        <w:rPr>
          <w:rtl/>
        </w:rPr>
        <w:t xml:space="preserve"> </w:t>
      </w:r>
      <w:r>
        <w:rPr>
          <w:rFonts w:hint="cs"/>
          <w:rtl/>
        </w:rPr>
        <w:t>استاندار</w:t>
      </w:r>
      <w:r w:rsidR="00B417C8">
        <w:rPr>
          <w:rFonts w:hint="cs"/>
          <w:rtl/>
        </w:rPr>
        <w:t>د</w:t>
      </w:r>
      <w:r>
        <w:rPr>
          <w:rFonts w:hint="cs"/>
          <w:rtl/>
        </w:rPr>
        <w:t>های محصول</w:t>
      </w:r>
      <w:r w:rsidR="008862B1">
        <w:rPr>
          <w:rFonts w:hint="cs"/>
          <w:rtl/>
        </w:rPr>
        <w:t xml:space="preserve"> </w:t>
      </w:r>
      <w:r w:rsidR="008862B1" w:rsidRPr="00BF03B9">
        <w:rPr>
          <w:rStyle w:val="FootnoteReference"/>
          <w:rFonts w:cs="B Nazanin"/>
          <w:rtl/>
          <w:lang w:bidi="fa-IR"/>
        </w:rPr>
        <w:footnoteReference w:id="2"/>
      </w:r>
      <w:bookmarkEnd w:id="15"/>
    </w:p>
    <w:tbl>
      <w:tblPr>
        <w:tblStyle w:val="PlainTable3"/>
        <w:bidiVisual/>
        <w:tblW w:w="10177" w:type="dxa"/>
        <w:jc w:val="center"/>
        <w:tblBorders>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50"/>
        <w:gridCol w:w="8627"/>
      </w:tblGrid>
      <w:tr w:rsidR="00AA1F2E" w:rsidRPr="00556453" w14:paraId="4185674D" w14:textId="77777777" w:rsidTr="008862B1">
        <w:trPr>
          <w:cnfStyle w:val="100000000000" w:firstRow="1" w:lastRow="0" w:firstColumn="0" w:lastColumn="0" w:oddVBand="0" w:evenVBand="0" w:oddHBand="0" w:evenHBand="0" w:firstRowFirstColumn="0" w:firstRowLastColumn="0" w:lastRowFirstColumn="0" w:lastRowLastColumn="0"/>
          <w:trHeight w:val="405"/>
          <w:jc w:val="center"/>
        </w:trPr>
        <w:tc>
          <w:tcPr>
            <w:cnfStyle w:val="001000000100" w:firstRow="0" w:lastRow="0" w:firstColumn="1" w:lastColumn="0" w:oddVBand="0" w:evenVBand="0" w:oddHBand="0" w:evenHBand="0" w:firstRowFirstColumn="1" w:firstRowLastColumn="0" w:lastRowFirstColumn="0" w:lastRowLastColumn="0"/>
            <w:tcW w:w="1550" w:type="dxa"/>
            <w:shd w:val="clear" w:color="auto" w:fill="auto"/>
            <w:noWrap/>
            <w:hideMark/>
          </w:tcPr>
          <w:p w14:paraId="312180FA" w14:textId="77777777" w:rsidR="00AA1F2E" w:rsidRPr="008862B1" w:rsidRDefault="00AA1F2E" w:rsidP="001407AE">
            <w:pPr>
              <w:spacing w:line="240" w:lineRule="auto"/>
              <w:ind w:left="0" w:firstLine="0"/>
              <w:rPr>
                <w:rFonts w:ascii="Calibri" w:hAnsi="Calibri"/>
                <w:b/>
                <w:bCs/>
                <w:color w:val="000000"/>
              </w:rPr>
            </w:pPr>
            <w:bookmarkStart w:id="16" w:name="_Toc454349652"/>
            <w:bookmarkStart w:id="17" w:name="_Toc495561014"/>
            <w:bookmarkStart w:id="18" w:name="_Toc495753603"/>
            <w:r w:rsidRPr="008862B1">
              <w:rPr>
                <w:rFonts w:ascii="Calibri" w:hAnsi="Calibri" w:hint="cs"/>
                <w:b/>
                <w:bCs/>
                <w:color w:val="000000"/>
                <w:rtl/>
              </w:rPr>
              <w:t>شماره استاندارد</w:t>
            </w:r>
          </w:p>
        </w:tc>
        <w:tc>
          <w:tcPr>
            <w:tcW w:w="8627" w:type="dxa"/>
            <w:shd w:val="clear" w:color="auto" w:fill="auto"/>
            <w:noWrap/>
            <w:hideMark/>
          </w:tcPr>
          <w:p w14:paraId="6D5DC618" w14:textId="77777777" w:rsidR="00AA1F2E" w:rsidRPr="008862B1" w:rsidRDefault="00AA1F2E" w:rsidP="001407AE">
            <w:pPr>
              <w:spacing w:line="240" w:lineRule="auto"/>
              <w:ind w:left="0" w:firstLine="0"/>
              <w:cnfStyle w:val="100000000000" w:firstRow="1" w:lastRow="0" w:firstColumn="0" w:lastColumn="0" w:oddVBand="0" w:evenVBand="0" w:oddHBand="0" w:evenHBand="0" w:firstRowFirstColumn="0" w:firstRowLastColumn="0" w:lastRowFirstColumn="0" w:lastRowLastColumn="0"/>
              <w:rPr>
                <w:rFonts w:ascii="Calibri" w:hAnsi="Calibri"/>
                <w:b/>
                <w:bCs/>
                <w:color w:val="000000"/>
                <w:rtl/>
              </w:rPr>
            </w:pPr>
            <w:r w:rsidRPr="008862B1">
              <w:rPr>
                <w:rFonts w:ascii="Calibri" w:hAnsi="Calibri" w:hint="cs"/>
                <w:b/>
                <w:bCs/>
                <w:color w:val="000000"/>
                <w:rtl/>
              </w:rPr>
              <w:t>موضوع</w:t>
            </w:r>
          </w:p>
        </w:tc>
      </w:tr>
      <w:tr w:rsidR="00AA1F2E" w:rsidRPr="002C1398" w14:paraId="322F7289" w14:textId="77777777" w:rsidTr="008862B1">
        <w:trPr>
          <w:cnfStyle w:val="000000100000" w:firstRow="0" w:lastRow="0" w:firstColumn="0" w:lastColumn="0" w:oddVBand="0" w:evenVBand="0" w:oddHBand="1" w:evenHBand="0" w:firstRowFirstColumn="0" w:firstRowLastColumn="0" w:lastRowFirstColumn="0" w:lastRowLastColumn="0"/>
          <w:trHeight w:val="405"/>
          <w:jc w:val="center"/>
        </w:trPr>
        <w:tc>
          <w:tcPr>
            <w:cnfStyle w:val="001000000000" w:firstRow="0" w:lastRow="0" w:firstColumn="1" w:lastColumn="0" w:oddVBand="0" w:evenVBand="0" w:oddHBand="0" w:evenHBand="0" w:firstRowFirstColumn="0" w:firstRowLastColumn="0" w:lastRowFirstColumn="0" w:lastRowLastColumn="0"/>
            <w:tcW w:w="1550" w:type="dxa"/>
            <w:shd w:val="clear" w:color="auto" w:fill="auto"/>
            <w:noWrap/>
          </w:tcPr>
          <w:p w14:paraId="35D8D40F" w14:textId="77777777" w:rsidR="00AA1F2E" w:rsidRPr="00190CCF" w:rsidRDefault="00AA1F2E" w:rsidP="001407AE">
            <w:pPr>
              <w:bidi w:val="0"/>
              <w:spacing w:line="240" w:lineRule="auto"/>
              <w:ind w:left="0" w:firstLine="0"/>
              <w:rPr>
                <w:rFonts w:ascii="Calibri" w:hAnsi="Calibri"/>
                <w:color w:val="000000"/>
                <w:sz w:val="26"/>
                <w:szCs w:val="26"/>
                <w:rtl/>
                <w:lang w:bidi="fa-IR"/>
              </w:rPr>
            </w:pPr>
            <w:r w:rsidRPr="00190CCF">
              <w:rPr>
                <w:rFonts w:ascii="Calibri" w:hAnsi="Calibri"/>
                <w:color w:val="000000"/>
                <w:sz w:val="26"/>
                <w:szCs w:val="26"/>
                <w:lang w:bidi="fa-IR"/>
              </w:rPr>
              <w:t>17818</w:t>
            </w:r>
          </w:p>
        </w:tc>
        <w:tc>
          <w:tcPr>
            <w:tcW w:w="8627" w:type="dxa"/>
            <w:shd w:val="clear" w:color="auto" w:fill="auto"/>
            <w:noWrap/>
          </w:tcPr>
          <w:p w14:paraId="5A4C0A2E" w14:textId="46BEB709" w:rsidR="00AA1F2E" w:rsidRPr="000559F2" w:rsidRDefault="005F4E51" w:rsidP="001407AE">
            <w:pPr>
              <w:spacing w:line="240" w:lineRule="auto"/>
              <w:ind w:left="0" w:firstLine="0"/>
              <w:cnfStyle w:val="000000100000" w:firstRow="0" w:lastRow="0" w:firstColumn="0" w:lastColumn="0" w:oddVBand="0" w:evenVBand="0" w:oddHBand="1" w:evenHBand="0" w:firstRowFirstColumn="0" w:firstRowLastColumn="0" w:lastRowFirstColumn="0" w:lastRowLastColumn="0"/>
              <w:rPr>
                <w:rFonts w:ascii="Calibri" w:hAnsi="Calibri"/>
                <w:bCs w:val="0"/>
                <w:color w:val="000000"/>
                <w:sz w:val="26"/>
                <w:szCs w:val="26"/>
                <w:lang w:bidi="fa-IR"/>
              </w:rPr>
            </w:pPr>
            <w:r>
              <w:rPr>
                <w:rFonts w:ascii="Calibri" w:hAnsi="Calibri" w:hint="eastAsia"/>
                <w:bCs w:val="0"/>
                <w:color w:val="000000"/>
                <w:sz w:val="26"/>
                <w:szCs w:val="26"/>
                <w:rtl/>
                <w:lang w:bidi="fa-IR"/>
              </w:rPr>
              <w:t>فراورده‌ها</w:t>
            </w:r>
            <w:r>
              <w:rPr>
                <w:rFonts w:ascii="Calibri" w:hAnsi="Calibri" w:hint="cs"/>
                <w:bCs w:val="0"/>
                <w:color w:val="000000"/>
                <w:sz w:val="26"/>
                <w:szCs w:val="26"/>
                <w:rtl/>
                <w:lang w:bidi="fa-IR"/>
              </w:rPr>
              <w:t>ی</w:t>
            </w:r>
            <w:r w:rsidR="00AA1F2E" w:rsidRPr="000559F2">
              <w:rPr>
                <w:rFonts w:ascii="Calibri" w:hAnsi="Calibri"/>
                <w:bCs w:val="0"/>
                <w:color w:val="000000"/>
                <w:sz w:val="26"/>
                <w:szCs w:val="26"/>
                <w:rtl/>
                <w:lang w:bidi="fa-IR"/>
              </w:rPr>
              <w:t xml:space="preserve"> بتنی پیش ساخته -بتن رزینی -الزامات و روشهای آزمون</w:t>
            </w:r>
          </w:p>
        </w:tc>
      </w:tr>
      <w:tr w:rsidR="00AA1F2E" w:rsidRPr="002C1398" w14:paraId="1C4A7705" w14:textId="77777777" w:rsidTr="008862B1">
        <w:trPr>
          <w:trHeight w:val="405"/>
          <w:jc w:val="center"/>
        </w:trPr>
        <w:tc>
          <w:tcPr>
            <w:cnfStyle w:val="001000000000" w:firstRow="0" w:lastRow="0" w:firstColumn="1" w:lastColumn="0" w:oddVBand="0" w:evenVBand="0" w:oddHBand="0" w:evenHBand="0" w:firstRowFirstColumn="0" w:firstRowLastColumn="0" w:lastRowFirstColumn="0" w:lastRowLastColumn="0"/>
            <w:tcW w:w="1550" w:type="dxa"/>
            <w:shd w:val="clear" w:color="auto" w:fill="auto"/>
            <w:noWrap/>
          </w:tcPr>
          <w:p w14:paraId="6149B3DB" w14:textId="77777777" w:rsidR="00AA1F2E" w:rsidRPr="00190CCF" w:rsidRDefault="00AA1F2E" w:rsidP="001407AE">
            <w:pPr>
              <w:bidi w:val="0"/>
              <w:spacing w:line="240" w:lineRule="auto"/>
              <w:ind w:left="0" w:firstLine="0"/>
              <w:rPr>
                <w:rFonts w:ascii="Calibri" w:hAnsi="Calibri"/>
                <w:color w:val="000000"/>
                <w:sz w:val="26"/>
                <w:szCs w:val="26"/>
                <w:rtl/>
                <w:lang w:bidi="fa-IR"/>
              </w:rPr>
            </w:pPr>
            <w:r w:rsidRPr="00190CCF">
              <w:rPr>
                <w:rFonts w:ascii="Calibri" w:hAnsi="Calibri"/>
                <w:color w:val="000000"/>
                <w:sz w:val="26"/>
                <w:szCs w:val="26"/>
                <w:lang w:bidi="fa-IR"/>
              </w:rPr>
              <w:t>17817</w:t>
            </w:r>
          </w:p>
        </w:tc>
        <w:tc>
          <w:tcPr>
            <w:tcW w:w="8627" w:type="dxa"/>
            <w:shd w:val="clear" w:color="auto" w:fill="auto"/>
            <w:noWrap/>
          </w:tcPr>
          <w:p w14:paraId="6385BA57" w14:textId="43097600" w:rsidR="00AA1F2E" w:rsidRPr="000559F2" w:rsidRDefault="005F4E51" w:rsidP="001407AE">
            <w:pPr>
              <w:spacing w:line="240" w:lineRule="auto"/>
              <w:ind w:left="0" w:firstLine="0"/>
              <w:cnfStyle w:val="000000000000" w:firstRow="0" w:lastRow="0" w:firstColumn="0" w:lastColumn="0" w:oddVBand="0" w:evenVBand="0" w:oddHBand="0" w:evenHBand="0" w:firstRowFirstColumn="0" w:firstRowLastColumn="0" w:lastRowFirstColumn="0" w:lastRowLastColumn="0"/>
              <w:rPr>
                <w:rFonts w:ascii="Calibri" w:hAnsi="Calibri"/>
                <w:bCs w:val="0"/>
                <w:color w:val="000000"/>
                <w:sz w:val="26"/>
                <w:szCs w:val="26"/>
                <w:lang w:bidi="fa-IR"/>
              </w:rPr>
            </w:pPr>
            <w:r>
              <w:rPr>
                <w:rFonts w:ascii="Calibri" w:hAnsi="Calibri" w:hint="eastAsia"/>
                <w:bCs w:val="0"/>
                <w:color w:val="000000"/>
                <w:sz w:val="26"/>
                <w:szCs w:val="26"/>
                <w:rtl/>
                <w:lang w:bidi="fa-IR"/>
              </w:rPr>
              <w:t>فراورده‌ها</w:t>
            </w:r>
            <w:r>
              <w:rPr>
                <w:rFonts w:ascii="Calibri" w:hAnsi="Calibri" w:hint="cs"/>
                <w:bCs w:val="0"/>
                <w:color w:val="000000"/>
                <w:sz w:val="26"/>
                <w:szCs w:val="26"/>
                <w:rtl/>
                <w:lang w:bidi="fa-IR"/>
              </w:rPr>
              <w:t>ی</w:t>
            </w:r>
            <w:r w:rsidR="00AA1F2E" w:rsidRPr="000559F2">
              <w:rPr>
                <w:rFonts w:ascii="Calibri" w:hAnsi="Calibri"/>
                <w:bCs w:val="0"/>
                <w:color w:val="000000"/>
                <w:sz w:val="26"/>
                <w:szCs w:val="26"/>
                <w:rtl/>
                <w:lang w:bidi="fa-IR"/>
              </w:rPr>
              <w:t xml:space="preserve"> بتنی پیش ساخته -طبقه بندی عملکرد بتن تقویت شده با الیاف </w:t>
            </w:r>
            <w:r>
              <w:rPr>
                <w:rFonts w:ascii="Calibri" w:hAnsi="Calibri" w:hint="eastAsia"/>
                <w:bCs w:val="0"/>
                <w:color w:val="000000"/>
                <w:sz w:val="26"/>
                <w:szCs w:val="26"/>
                <w:rtl/>
                <w:lang w:bidi="fa-IR"/>
              </w:rPr>
              <w:t>ش</w:t>
            </w:r>
            <w:r>
              <w:rPr>
                <w:rFonts w:ascii="Calibri" w:hAnsi="Calibri" w:hint="cs"/>
                <w:bCs w:val="0"/>
                <w:color w:val="000000"/>
                <w:sz w:val="26"/>
                <w:szCs w:val="26"/>
                <w:rtl/>
                <w:lang w:bidi="fa-IR"/>
              </w:rPr>
              <w:t>ی</w:t>
            </w:r>
            <w:r>
              <w:rPr>
                <w:rFonts w:ascii="Calibri" w:hAnsi="Calibri" w:hint="eastAsia"/>
                <w:bCs w:val="0"/>
                <w:color w:val="000000"/>
                <w:sz w:val="26"/>
                <w:szCs w:val="26"/>
                <w:rtl/>
                <w:lang w:bidi="fa-IR"/>
              </w:rPr>
              <w:t>شه‌ا</w:t>
            </w:r>
            <w:r>
              <w:rPr>
                <w:rFonts w:ascii="Calibri" w:hAnsi="Calibri" w:hint="cs"/>
                <w:bCs w:val="0"/>
                <w:color w:val="000000"/>
                <w:sz w:val="26"/>
                <w:szCs w:val="26"/>
                <w:rtl/>
                <w:lang w:bidi="fa-IR"/>
              </w:rPr>
              <w:t>ی</w:t>
            </w:r>
          </w:p>
        </w:tc>
      </w:tr>
      <w:tr w:rsidR="00AA1F2E" w:rsidRPr="002C1398" w14:paraId="799B2B3B" w14:textId="77777777" w:rsidTr="008862B1">
        <w:trPr>
          <w:cnfStyle w:val="000000100000" w:firstRow="0" w:lastRow="0" w:firstColumn="0" w:lastColumn="0" w:oddVBand="0" w:evenVBand="0" w:oddHBand="1" w:evenHBand="0" w:firstRowFirstColumn="0" w:firstRowLastColumn="0" w:lastRowFirstColumn="0" w:lastRowLastColumn="0"/>
          <w:trHeight w:val="405"/>
          <w:jc w:val="center"/>
        </w:trPr>
        <w:tc>
          <w:tcPr>
            <w:cnfStyle w:val="001000000000" w:firstRow="0" w:lastRow="0" w:firstColumn="1" w:lastColumn="0" w:oddVBand="0" w:evenVBand="0" w:oddHBand="0" w:evenHBand="0" w:firstRowFirstColumn="0" w:firstRowLastColumn="0" w:lastRowFirstColumn="0" w:lastRowLastColumn="0"/>
            <w:tcW w:w="1550" w:type="dxa"/>
            <w:shd w:val="clear" w:color="auto" w:fill="auto"/>
            <w:noWrap/>
          </w:tcPr>
          <w:p w14:paraId="6FC4C55E" w14:textId="77777777" w:rsidR="00AA1F2E" w:rsidRPr="00190CCF" w:rsidRDefault="00AA1F2E" w:rsidP="001407AE">
            <w:pPr>
              <w:bidi w:val="0"/>
              <w:spacing w:line="240" w:lineRule="auto"/>
              <w:ind w:left="0" w:firstLine="0"/>
              <w:rPr>
                <w:rFonts w:ascii="Calibri" w:hAnsi="Calibri"/>
                <w:color w:val="000000"/>
                <w:sz w:val="26"/>
                <w:szCs w:val="26"/>
                <w:rtl/>
                <w:lang w:bidi="fa-IR"/>
              </w:rPr>
            </w:pPr>
            <w:r w:rsidRPr="00190CCF">
              <w:rPr>
                <w:rFonts w:ascii="Calibri" w:hAnsi="Calibri"/>
                <w:color w:val="000000"/>
                <w:sz w:val="26"/>
                <w:szCs w:val="26"/>
                <w:lang w:bidi="fa-IR"/>
              </w:rPr>
              <w:t>17767</w:t>
            </w:r>
          </w:p>
        </w:tc>
        <w:tc>
          <w:tcPr>
            <w:tcW w:w="8627" w:type="dxa"/>
            <w:shd w:val="clear" w:color="auto" w:fill="auto"/>
            <w:noWrap/>
          </w:tcPr>
          <w:p w14:paraId="6AD49D15" w14:textId="77FD0E12" w:rsidR="00AA1F2E" w:rsidRPr="000559F2" w:rsidRDefault="00AA1F2E" w:rsidP="001407AE">
            <w:pPr>
              <w:spacing w:line="240" w:lineRule="auto"/>
              <w:ind w:left="0" w:firstLine="0"/>
              <w:cnfStyle w:val="000000100000" w:firstRow="0" w:lastRow="0" w:firstColumn="0" w:lastColumn="0" w:oddVBand="0" w:evenVBand="0" w:oddHBand="1" w:evenHBand="0" w:firstRowFirstColumn="0" w:firstRowLastColumn="0" w:lastRowFirstColumn="0" w:lastRowLastColumn="0"/>
              <w:rPr>
                <w:rFonts w:ascii="Calibri" w:hAnsi="Calibri"/>
                <w:bCs w:val="0"/>
                <w:color w:val="000000"/>
                <w:sz w:val="26"/>
                <w:szCs w:val="26"/>
                <w:lang w:bidi="fa-IR"/>
              </w:rPr>
            </w:pPr>
            <w:r w:rsidRPr="000559F2">
              <w:rPr>
                <w:rFonts w:ascii="Calibri" w:hAnsi="Calibri"/>
                <w:bCs w:val="0"/>
                <w:color w:val="000000"/>
                <w:sz w:val="26"/>
                <w:szCs w:val="26"/>
                <w:rtl/>
                <w:lang w:bidi="fa-IR"/>
              </w:rPr>
              <w:t>روانساز روان ملات برای بتن پیش آکنده -</w:t>
            </w:r>
            <w:r w:rsidR="005F4E51">
              <w:rPr>
                <w:rFonts w:ascii="Calibri" w:hAnsi="Calibri" w:hint="eastAsia"/>
                <w:bCs w:val="0"/>
                <w:color w:val="000000"/>
                <w:sz w:val="26"/>
                <w:szCs w:val="26"/>
                <w:rtl/>
                <w:lang w:bidi="fa-IR"/>
              </w:rPr>
              <w:t>و</w:t>
            </w:r>
            <w:r w:rsidR="005F4E51">
              <w:rPr>
                <w:rFonts w:ascii="Calibri" w:hAnsi="Calibri" w:hint="cs"/>
                <w:bCs w:val="0"/>
                <w:color w:val="000000"/>
                <w:sz w:val="26"/>
                <w:szCs w:val="26"/>
                <w:rtl/>
                <w:lang w:bidi="fa-IR"/>
              </w:rPr>
              <w:t>ی</w:t>
            </w:r>
            <w:r w:rsidR="005F4E51">
              <w:rPr>
                <w:rFonts w:ascii="Calibri" w:hAnsi="Calibri" w:hint="eastAsia"/>
                <w:bCs w:val="0"/>
                <w:color w:val="000000"/>
                <w:sz w:val="26"/>
                <w:szCs w:val="26"/>
                <w:rtl/>
                <w:lang w:bidi="fa-IR"/>
              </w:rPr>
              <w:t>ژگ</w:t>
            </w:r>
            <w:r w:rsidR="005F4E51">
              <w:rPr>
                <w:rFonts w:ascii="Calibri" w:hAnsi="Calibri" w:hint="cs"/>
                <w:bCs w:val="0"/>
                <w:color w:val="000000"/>
                <w:sz w:val="26"/>
                <w:szCs w:val="26"/>
                <w:rtl/>
                <w:lang w:bidi="fa-IR"/>
              </w:rPr>
              <w:t>ی‌</w:t>
            </w:r>
            <w:r w:rsidR="005F4E51">
              <w:rPr>
                <w:rFonts w:ascii="Calibri" w:hAnsi="Calibri" w:hint="eastAsia"/>
                <w:bCs w:val="0"/>
                <w:color w:val="000000"/>
                <w:sz w:val="26"/>
                <w:szCs w:val="26"/>
                <w:rtl/>
                <w:lang w:bidi="fa-IR"/>
              </w:rPr>
              <w:t>ها</w:t>
            </w:r>
          </w:p>
        </w:tc>
      </w:tr>
      <w:tr w:rsidR="00AA1F2E" w:rsidRPr="002C1398" w14:paraId="5854CDCA" w14:textId="77777777" w:rsidTr="008862B1">
        <w:trPr>
          <w:trHeight w:val="405"/>
          <w:jc w:val="center"/>
        </w:trPr>
        <w:tc>
          <w:tcPr>
            <w:cnfStyle w:val="001000000000" w:firstRow="0" w:lastRow="0" w:firstColumn="1" w:lastColumn="0" w:oddVBand="0" w:evenVBand="0" w:oddHBand="0" w:evenHBand="0" w:firstRowFirstColumn="0" w:firstRowLastColumn="0" w:lastRowFirstColumn="0" w:lastRowLastColumn="0"/>
            <w:tcW w:w="1550" w:type="dxa"/>
            <w:shd w:val="clear" w:color="auto" w:fill="auto"/>
            <w:noWrap/>
          </w:tcPr>
          <w:p w14:paraId="50D67955" w14:textId="77777777" w:rsidR="00AA1F2E" w:rsidRPr="00190CCF" w:rsidRDefault="00AA1F2E" w:rsidP="001407AE">
            <w:pPr>
              <w:bidi w:val="0"/>
              <w:spacing w:line="240" w:lineRule="auto"/>
              <w:ind w:left="0" w:firstLine="0"/>
              <w:rPr>
                <w:rFonts w:ascii="Calibri" w:hAnsi="Calibri"/>
                <w:color w:val="000000"/>
                <w:sz w:val="26"/>
                <w:szCs w:val="26"/>
                <w:rtl/>
                <w:lang w:bidi="fa-IR"/>
              </w:rPr>
            </w:pPr>
            <w:r w:rsidRPr="00190CCF">
              <w:rPr>
                <w:rFonts w:ascii="Calibri" w:hAnsi="Calibri"/>
                <w:color w:val="000000"/>
                <w:sz w:val="26"/>
                <w:szCs w:val="26"/>
                <w:lang w:bidi="fa-IR"/>
              </w:rPr>
              <w:t>17510</w:t>
            </w:r>
          </w:p>
        </w:tc>
        <w:tc>
          <w:tcPr>
            <w:tcW w:w="8627" w:type="dxa"/>
            <w:shd w:val="clear" w:color="auto" w:fill="auto"/>
            <w:noWrap/>
          </w:tcPr>
          <w:p w14:paraId="4EF9984E" w14:textId="77777777" w:rsidR="00AA1F2E" w:rsidRPr="000559F2" w:rsidRDefault="00AA1F2E" w:rsidP="001407AE">
            <w:pPr>
              <w:spacing w:line="240" w:lineRule="auto"/>
              <w:ind w:left="0" w:firstLine="0"/>
              <w:cnfStyle w:val="000000000000" w:firstRow="0" w:lastRow="0" w:firstColumn="0" w:lastColumn="0" w:oddVBand="0" w:evenVBand="0" w:oddHBand="0" w:evenHBand="0" w:firstRowFirstColumn="0" w:firstRowLastColumn="0" w:lastRowFirstColumn="0" w:lastRowLastColumn="0"/>
              <w:rPr>
                <w:rFonts w:ascii="Calibri" w:hAnsi="Calibri"/>
                <w:bCs w:val="0"/>
                <w:color w:val="000000"/>
                <w:sz w:val="26"/>
                <w:szCs w:val="26"/>
                <w:lang w:bidi="fa-IR"/>
              </w:rPr>
            </w:pPr>
            <w:r w:rsidRPr="000559F2">
              <w:rPr>
                <w:rFonts w:ascii="Calibri" w:hAnsi="Calibri"/>
                <w:bCs w:val="0"/>
                <w:color w:val="000000"/>
                <w:sz w:val="26"/>
                <w:szCs w:val="26"/>
                <w:rtl/>
                <w:lang w:bidi="fa-IR"/>
              </w:rPr>
              <w:t>تعیین مقدار روانی روان ملات برای بتن با سنگدانه از پیش آکنده با استفاده از قیف جریان -روش آزمون</w:t>
            </w:r>
          </w:p>
        </w:tc>
      </w:tr>
      <w:tr w:rsidR="00AA1F2E" w:rsidRPr="002C1398" w14:paraId="6DD3BDE8" w14:textId="77777777" w:rsidTr="008862B1">
        <w:trPr>
          <w:cnfStyle w:val="000000100000" w:firstRow="0" w:lastRow="0" w:firstColumn="0" w:lastColumn="0" w:oddVBand="0" w:evenVBand="0" w:oddHBand="1" w:evenHBand="0" w:firstRowFirstColumn="0" w:firstRowLastColumn="0" w:lastRowFirstColumn="0" w:lastRowLastColumn="0"/>
          <w:trHeight w:val="405"/>
          <w:jc w:val="center"/>
        </w:trPr>
        <w:tc>
          <w:tcPr>
            <w:cnfStyle w:val="001000000000" w:firstRow="0" w:lastRow="0" w:firstColumn="1" w:lastColumn="0" w:oddVBand="0" w:evenVBand="0" w:oddHBand="0" w:evenHBand="0" w:firstRowFirstColumn="0" w:firstRowLastColumn="0" w:lastRowFirstColumn="0" w:lastRowLastColumn="0"/>
            <w:tcW w:w="1550" w:type="dxa"/>
            <w:shd w:val="clear" w:color="auto" w:fill="auto"/>
            <w:noWrap/>
          </w:tcPr>
          <w:p w14:paraId="486795F9" w14:textId="77777777" w:rsidR="00AA1F2E" w:rsidRPr="00190CCF" w:rsidRDefault="00AA1F2E" w:rsidP="001407AE">
            <w:pPr>
              <w:bidi w:val="0"/>
              <w:spacing w:line="240" w:lineRule="auto"/>
              <w:ind w:left="0" w:firstLine="0"/>
              <w:rPr>
                <w:rFonts w:ascii="Calibri" w:hAnsi="Calibri"/>
                <w:color w:val="000000"/>
                <w:sz w:val="26"/>
                <w:szCs w:val="26"/>
                <w:rtl/>
                <w:lang w:bidi="fa-IR"/>
              </w:rPr>
            </w:pPr>
            <w:r w:rsidRPr="00190CCF">
              <w:rPr>
                <w:rFonts w:ascii="Calibri" w:hAnsi="Calibri"/>
                <w:color w:val="000000"/>
                <w:sz w:val="26"/>
                <w:szCs w:val="26"/>
                <w:lang w:bidi="fa-IR"/>
              </w:rPr>
              <w:t>17733</w:t>
            </w:r>
          </w:p>
        </w:tc>
        <w:tc>
          <w:tcPr>
            <w:tcW w:w="8627" w:type="dxa"/>
            <w:shd w:val="clear" w:color="auto" w:fill="auto"/>
            <w:noWrap/>
          </w:tcPr>
          <w:p w14:paraId="48F15842" w14:textId="6645ACFD" w:rsidR="00AA1F2E" w:rsidRPr="000559F2" w:rsidRDefault="00AA1F2E" w:rsidP="001407AE">
            <w:pPr>
              <w:spacing w:line="240" w:lineRule="auto"/>
              <w:ind w:left="0" w:firstLine="0"/>
              <w:cnfStyle w:val="000000100000" w:firstRow="0" w:lastRow="0" w:firstColumn="0" w:lastColumn="0" w:oddVBand="0" w:evenVBand="0" w:oddHBand="1" w:evenHBand="0" w:firstRowFirstColumn="0" w:firstRowLastColumn="0" w:lastRowFirstColumn="0" w:lastRowLastColumn="0"/>
              <w:rPr>
                <w:rFonts w:ascii="Calibri" w:hAnsi="Calibri"/>
                <w:bCs w:val="0"/>
                <w:color w:val="000000"/>
                <w:sz w:val="26"/>
                <w:szCs w:val="26"/>
                <w:lang w:bidi="fa-IR"/>
              </w:rPr>
            </w:pPr>
            <w:r w:rsidRPr="000559F2">
              <w:rPr>
                <w:rFonts w:ascii="Calibri" w:hAnsi="Calibri"/>
                <w:bCs w:val="0"/>
                <w:color w:val="000000"/>
                <w:sz w:val="26"/>
                <w:szCs w:val="26"/>
                <w:rtl/>
                <w:lang w:bidi="fa-IR"/>
              </w:rPr>
              <w:t xml:space="preserve">تعیین چگالی بتن سبک </w:t>
            </w:r>
            <w:r w:rsidR="005F4E51">
              <w:rPr>
                <w:rFonts w:ascii="Calibri" w:hAnsi="Calibri" w:hint="eastAsia"/>
                <w:bCs w:val="0"/>
                <w:color w:val="000000"/>
                <w:sz w:val="26"/>
                <w:szCs w:val="26"/>
                <w:rtl/>
                <w:lang w:bidi="fa-IR"/>
              </w:rPr>
              <w:t>سازه‌ا</w:t>
            </w:r>
            <w:r w:rsidR="005F4E51">
              <w:rPr>
                <w:rFonts w:ascii="Calibri" w:hAnsi="Calibri" w:hint="cs"/>
                <w:bCs w:val="0"/>
                <w:color w:val="000000"/>
                <w:sz w:val="26"/>
                <w:szCs w:val="26"/>
                <w:rtl/>
                <w:lang w:bidi="fa-IR"/>
              </w:rPr>
              <w:t>ی</w:t>
            </w:r>
            <w:r w:rsidRPr="000559F2">
              <w:rPr>
                <w:rFonts w:ascii="Calibri" w:hAnsi="Calibri"/>
                <w:bCs w:val="0"/>
                <w:color w:val="000000"/>
                <w:sz w:val="26"/>
                <w:szCs w:val="26"/>
                <w:rtl/>
                <w:lang w:bidi="fa-IR"/>
              </w:rPr>
              <w:t xml:space="preserve"> -روش آزمون</w:t>
            </w:r>
          </w:p>
        </w:tc>
      </w:tr>
      <w:tr w:rsidR="00AA1F2E" w:rsidRPr="002C1398" w14:paraId="6CD5A665" w14:textId="77777777" w:rsidTr="008862B1">
        <w:trPr>
          <w:trHeight w:val="405"/>
          <w:jc w:val="center"/>
        </w:trPr>
        <w:tc>
          <w:tcPr>
            <w:cnfStyle w:val="001000000000" w:firstRow="0" w:lastRow="0" w:firstColumn="1" w:lastColumn="0" w:oddVBand="0" w:evenVBand="0" w:oddHBand="0" w:evenHBand="0" w:firstRowFirstColumn="0" w:firstRowLastColumn="0" w:lastRowFirstColumn="0" w:lastRowLastColumn="0"/>
            <w:tcW w:w="1550" w:type="dxa"/>
            <w:shd w:val="clear" w:color="auto" w:fill="auto"/>
            <w:noWrap/>
          </w:tcPr>
          <w:p w14:paraId="6F2956A1" w14:textId="77777777" w:rsidR="00AA1F2E" w:rsidRPr="00190CCF" w:rsidRDefault="00AA1F2E" w:rsidP="001407AE">
            <w:pPr>
              <w:bidi w:val="0"/>
              <w:spacing w:line="240" w:lineRule="auto"/>
              <w:ind w:left="0" w:firstLine="0"/>
              <w:rPr>
                <w:rFonts w:ascii="Calibri" w:hAnsi="Calibri"/>
                <w:color w:val="000000"/>
                <w:sz w:val="26"/>
                <w:szCs w:val="26"/>
                <w:rtl/>
                <w:lang w:bidi="fa-IR"/>
              </w:rPr>
            </w:pPr>
            <w:r w:rsidRPr="00190CCF">
              <w:rPr>
                <w:rFonts w:ascii="Calibri" w:hAnsi="Calibri"/>
                <w:color w:val="000000"/>
                <w:sz w:val="26"/>
                <w:szCs w:val="26"/>
                <w:lang w:bidi="fa-IR"/>
              </w:rPr>
              <w:t>17732</w:t>
            </w:r>
          </w:p>
        </w:tc>
        <w:tc>
          <w:tcPr>
            <w:tcW w:w="8627" w:type="dxa"/>
            <w:shd w:val="clear" w:color="auto" w:fill="auto"/>
            <w:noWrap/>
          </w:tcPr>
          <w:p w14:paraId="1FED4751" w14:textId="77777777" w:rsidR="00AA1F2E" w:rsidRPr="000559F2" w:rsidRDefault="00AA1F2E" w:rsidP="001407AE">
            <w:pPr>
              <w:spacing w:line="240" w:lineRule="auto"/>
              <w:ind w:left="0" w:firstLine="0"/>
              <w:cnfStyle w:val="000000000000" w:firstRow="0" w:lastRow="0" w:firstColumn="0" w:lastColumn="0" w:oddVBand="0" w:evenVBand="0" w:oddHBand="0" w:evenHBand="0" w:firstRowFirstColumn="0" w:firstRowLastColumn="0" w:lastRowFirstColumn="0" w:lastRowLastColumn="0"/>
              <w:rPr>
                <w:rFonts w:ascii="Calibri" w:hAnsi="Calibri"/>
                <w:bCs w:val="0"/>
                <w:color w:val="000000"/>
                <w:sz w:val="26"/>
                <w:szCs w:val="26"/>
                <w:lang w:bidi="fa-IR"/>
              </w:rPr>
            </w:pPr>
            <w:r w:rsidRPr="000559F2">
              <w:rPr>
                <w:rFonts w:ascii="Calibri" w:hAnsi="Calibri"/>
                <w:bCs w:val="0"/>
                <w:color w:val="000000"/>
                <w:sz w:val="26"/>
                <w:szCs w:val="26"/>
                <w:rtl/>
                <w:lang w:bidi="fa-IR"/>
              </w:rPr>
              <w:t>مقاومت فشاری بتن سبک-عایق -روش آزمون</w:t>
            </w:r>
          </w:p>
        </w:tc>
      </w:tr>
      <w:tr w:rsidR="00AA1F2E" w:rsidRPr="002C1398" w14:paraId="68236904" w14:textId="77777777" w:rsidTr="008862B1">
        <w:trPr>
          <w:cnfStyle w:val="000000100000" w:firstRow="0" w:lastRow="0" w:firstColumn="0" w:lastColumn="0" w:oddVBand="0" w:evenVBand="0" w:oddHBand="1" w:evenHBand="0" w:firstRowFirstColumn="0" w:firstRowLastColumn="0" w:lastRowFirstColumn="0" w:lastRowLastColumn="0"/>
          <w:trHeight w:val="405"/>
          <w:jc w:val="center"/>
        </w:trPr>
        <w:tc>
          <w:tcPr>
            <w:cnfStyle w:val="001000000000" w:firstRow="0" w:lastRow="0" w:firstColumn="1" w:lastColumn="0" w:oddVBand="0" w:evenVBand="0" w:oddHBand="0" w:evenHBand="0" w:firstRowFirstColumn="0" w:firstRowLastColumn="0" w:lastRowFirstColumn="0" w:lastRowLastColumn="0"/>
            <w:tcW w:w="1550" w:type="dxa"/>
            <w:shd w:val="clear" w:color="auto" w:fill="auto"/>
            <w:noWrap/>
          </w:tcPr>
          <w:p w14:paraId="5B5D64D4" w14:textId="77777777" w:rsidR="00AA1F2E" w:rsidRPr="00190CCF" w:rsidRDefault="00AA1F2E" w:rsidP="001407AE">
            <w:pPr>
              <w:bidi w:val="0"/>
              <w:spacing w:line="240" w:lineRule="auto"/>
              <w:ind w:left="0" w:firstLine="0"/>
              <w:rPr>
                <w:rFonts w:ascii="Calibri" w:hAnsi="Calibri"/>
                <w:color w:val="000000"/>
                <w:sz w:val="26"/>
                <w:szCs w:val="26"/>
                <w:lang w:bidi="fa-IR"/>
              </w:rPr>
            </w:pPr>
            <w:r w:rsidRPr="00190CCF">
              <w:rPr>
                <w:rFonts w:ascii="Calibri" w:hAnsi="Calibri"/>
                <w:color w:val="000000"/>
                <w:sz w:val="26"/>
                <w:szCs w:val="26"/>
                <w:lang w:bidi="fa-IR"/>
              </w:rPr>
              <w:t>17731</w:t>
            </w:r>
          </w:p>
        </w:tc>
        <w:tc>
          <w:tcPr>
            <w:tcW w:w="8627" w:type="dxa"/>
            <w:shd w:val="clear" w:color="auto" w:fill="auto"/>
            <w:noWrap/>
          </w:tcPr>
          <w:p w14:paraId="28F207D6" w14:textId="14F54EEB" w:rsidR="00AA1F2E" w:rsidRPr="000559F2" w:rsidRDefault="00AA1F2E" w:rsidP="001407AE">
            <w:pPr>
              <w:spacing w:line="240" w:lineRule="auto"/>
              <w:ind w:left="0" w:firstLine="0"/>
              <w:cnfStyle w:val="000000100000" w:firstRow="0" w:lastRow="0" w:firstColumn="0" w:lastColumn="0" w:oddVBand="0" w:evenVBand="0" w:oddHBand="1" w:evenHBand="0" w:firstRowFirstColumn="0" w:firstRowLastColumn="0" w:lastRowFirstColumn="0" w:lastRowLastColumn="0"/>
              <w:rPr>
                <w:rFonts w:ascii="Calibri" w:hAnsi="Calibri"/>
                <w:bCs w:val="0"/>
                <w:color w:val="000000"/>
                <w:sz w:val="26"/>
                <w:szCs w:val="26"/>
                <w:lang w:bidi="fa-IR"/>
              </w:rPr>
            </w:pPr>
            <w:r w:rsidRPr="000559F2">
              <w:rPr>
                <w:rFonts w:ascii="Calibri" w:hAnsi="Calibri"/>
                <w:bCs w:val="0"/>
                <w:color w:val="000000"/>
                <w:sz w:val="26"/>
                <w:szCs w:val="26"/>
                <w:rtl/>
                <w:lang w:bidi="fa-IR"/>
              </w:rPr>
              <w:t xml:space="preserve">مقاومت خمشی بتن با استفاده از تیر ساده با بارگذاری </w:t>
            </w:r>
            <w:r w:rsidR="005F4E51">
              <w:rPr>
                <w:rFonts w:ascii="Calibri" w:hAnsi="Calibri" w:hint="eastAsia"/>
                <w:bCs w:val="0"/>
                <w:color w:val="000000"/>
                <w:sz w:val="26"/>
                <w:szCs w:val="26"/>
                <w:rtl/>
                <w:lang w:bidi="fa-IR"/>
              </w:rPr>
              <w:t>نقطه‌ا</w:t>
            </w:r>
            <w:r w:rsidR="005F4E51">
              <w:rPr>
                <w:rFonts w:ascii="Calibri" w:hAnsi="Calibri" w:hint="cs"/>
                <w:bCs w:val="0"/>
                <w:color w:val="000000"/>
                <w:sz w:val="26"/>
                <w:szCs w:val="26"/>
                <w:rtl/>
                <w:lang w:bidi="fa-IR"/>
              </w:rPr>
              <w:t>ی</w:t>
            </w:r>
            <w:r w:rsidRPr="000559F2">
              <w:rPr>
                <w:rFonts w:ascii="Calibri" w:hAnsi="Calibri"/>
                <w:bCs w:val="0"/>
                <w:color w:val="000000"/>
                <w:sz w:val="26"/>
                <w:szCs w:val="26"/>
                <w:rtl/>
                <w:lang w:bidi="fa-IR"/>
              </w:rPr>
              <w:t xml:space="preserve"> در مرکز-روش آزمون</w:t>
            </w:r>
          </w:p>
        </w:tc>
      </w:tr>
      <w:tr w:rsidR="00AA1F2E" w:rsidRPr="002C1398" w14:paraId="775D3FCE" w14:textId="77777777" w:rsidTr="008862B1">
        <w:trPr>
          <w:trHeight w:val="405"/>
          <w:jc w:val="center"/>
        </w:trPr>
        <w:tc>
          <w:tcPr>
            <w:cnfStyle w:val="001000000000" w:firstRow="0" w:lastRow="0" w:firstColumn="1" w:lastColumn="0" w:oddVBand="0" w:evenVBand="0" w:oddHBand="0" w:evenHBand="0" w:firstRowFirstColumn="0" w:firstRowLastColumn="0" w:lastRowFirstColumn="0" w:lastRowLastColumn="0"/>
            <w:tcW w:w="1550" w:type="dxa"/>
            <w:shd w:val="clear" w:color="auto" w:fill="auto"/>
            <w:noWrap/>
          </w:tcPr>
          <w:p w14:paraId="3180BB36" w14:textId="77777777" w:rsidR="00AA1F2E" w:rsidRPr="00190CCF" w:rsidRDefault="00AA1F2E" w:rsidP="001407AE">
            <w:pPr>
              <w:bidi w:val="0"/>
              <w:spacing w:line="240" w:lineRule="auto"/>
              <w:ind w:left="0" w:firstLine="0"/>
              <w:rPr>
                <w:rFonts w:ascii="Calibri" w:hAnsi="Calibri"/>
                <w:color w:val="000000"/>
                <w:sz w:val="26"/>
                <w:szCs w:val="26"/>
                <w:rtl/>
                <w:lang w:bidi="fa-IR"/>
              </w:rPr>
            </w:pPr>
            <w:r w:rsidRPr="00190CCF">
              <w:rPr>
                <w:rFonts w:ascii="Calibri" w:hAnsi="Calibri"/>
                <w:color w:val="000000"/>
                <w:sz w:val="26"/>
                <w:szCs w:val="26"/>
                <w:lang w:bidi="fa-IR"/>
              </w:rPr>
              <w:t>17730</w:t>
            </w:r>
          </w:p>
        </w:tc>
        <w:tc>
          <w:tcPr>
            <w:tcW w:w="8627" w:type="dxa"/>
            <w:shd w:val="clear" w:color="auto" w:fill="auto"/>
            <w:noWrap/>
          </w:tcPr>
          <w:p w14:paraId="329ACAA7" w14:textId="77432D8B" w:rsidR="00AA1F2E" w:rsidRPr="000559F2" w:rsidRDefault="00AA1F2E" w:rsidP="001407AE">
            <w:pPr>
              <w:spacing w:line="240" w:lineRule="auto"/>
              <w:ind w:left="0" w:firstLine="0"/>
              <w:cnfStyle w:val="000000000000" w:firstRow="0" w:lastRow="0" w:firstColumn="0" w:lastColumn="0" w:oddVBand="0" w:evenVBand="0" w:oddHBand="0" w:evenHBand="0" w:firstRowFirstColumn="0" w:firstRowLastColumn="0" w:lastRowFirstColumn="0" w:lastRowLastColumn="0"/>
              <w:rPr>
                <w:rFonts w:ascii="Calibri" w:hAnsi="Calibri"/>
                <w:bCs w:val="0"/>
                <w:color w:val="000000"/>
                <w:sz w:val="26"/>
                <w:szCs w:val="26"/>
                <w:lang w:bidi="fa-IR"/>
              </w:rPr>
            </w:pPr>
            <w:r w:rsidRPr="000559F2">
              <w:rPr>
                <w:rFonts w:ascii="Calibri" w:hAnsi="Calibri"/>
                <w:bCs w:val="0"/>
                <w:color w:val="000000"/>
                <w:sz w:val="26"/>
                <w:szCs w:val="26"/>
                <w:rtl/>
                <w:lang w:bidi="fa-IR"/>
              </w:rPr>
              <w:t xml:space="preserve">اندازه گیری ضخامت </w:t>
            </w:r>
            <w:r w:rsidR="005F4E51">
              <w:rPr>
                <w:rFonts w:ascii="Calibri" w:hAnsi="Calibri" w:hint="eastAsia"/>
                <w:bCs w:val="0"/>
                <w:color w:val="000000"/>
                <w:sz w:val="26"/>
                <w:szCs w:val="26"/>
                <w:rtl/>
                <w:lang w:bidi="fa-IR"/>
              </w:rPr>
              <w:t>المان‌ها</w:t>
            </w:r>
            <w:r w:rsidR="005F4E51">
              <w:rPr>
                <w:rFonts w:ascii="Calibri" w:hAnsi="Calibri" w:hint="cs"/>
                <w:bCs w:val="0"/>
                <w:color w:val="000000"/>
                <w:sz w:val="26"/>
                <w:szCs w:val="26"/>
                <w:rtl/>
                <w:lang w:bidi="fa-IR"/>
              </w:rPr>
              <w:t>ی</w:t>
            </w:r>
            <w:r w:rsidRPr="000559F2">
              <w:rPr>
                <w:rFonts w:ascii="Calibri" w:hAnsi="Calibri"/>
                <w:bCs w:val="0"/>
                <w:color w:val="000000"/>
                <w:sz w:val="26"/>
                <w:szCs w:val="26"/>
                <w:rtl/>
                <w:lang w:bidi="fa-IR"/>
              </w:rPr>
              <w:t xml:space="preserve"> بتنی با استفاده از </w:t>
            </w:r>
            <w:r w:rsidR="005F4E51">
              <w:rPr>
                <w:rFonts w:ascii="Calibri" w:hAnsi="Calibri" w:hint="eastAsia"/>
                <w:bCs w:val="0"/>
                <w:color w:val="000000"/>
                <w:sz w:val="26"/>
                <w:szCs w:val="26"/>
                <w:rtl/>
                <w:lang w:bidi="fa-IR"/>
              </w:rPr>
              <w:t>نمونه‌ها</w:t>
            </w:r>
            <w:r w:rsidR="005F4E51">
              <w:rPr>
                <w:rFonts w:ascii="Calibri" w:hAnsi="Calibri" w:hint="cs"/>
                <w:bCs w:val="0"/>
                <w:color w:val="000000"/>
                <w:sz w:val="26"/>
                <w:szCs w:val="26"/>
                <w:rtl/>
                <w:lang w:bidi="fa-IR"/>
              </w:rPr>
              <w:t>ی</w:t>
            </w:r>
            <w:r w:rsidRPr="000559F2">
              <w:rPr>
                <w:rFonts w:ascii="Calibri" w:hAnsi="Calibri"/>
                <w:bCs w:val="0"/>
                <w:color w:val="000000"/>
                <w:sz w:val="26"/>
                <w:szCs w:val="26"/>
                <w:rtl/>
                <w:lang w:bidi="fa-IR"/>
              </w:rPr>
              <w:t xml:space="preserve"> مغزه گیری شده از بتن-روش آزمون</w:t>
            </w:r>
          </w:p>
        </w:tc>
      </w:tr>
      <w:tr w:rsidR="00AA1F2E" w:rsidRPr="002C1398" w14:paraId="79659094" w14:textId="77777777" w:rsidTr="008862B1">
        <w:trPr>
          <w:cnfStyle w:val="000000100000" w:firstRow="0" w:lastRow="0" w:firstColumn="0" w:lastColumn="0" w:oddVBand="0" w:evenVBand="0" w:oddHBand="1" w:evenHBand="0" w:firstRowFirstColumn="0" w:firstRowLastColumn="0" w:lastRowFirstColumn="0" w:lastRowLastColumn="0"/>
          <w:trHeight w:val="405"/>
          <w:jc w:val="center"/>
        </w:trPr>
        <w:tc>
          <w:tcPr>
            <w:cnfStyle w:val="001000000000" w:firstRow="0" w:lastRow="0" w:firstColumn="1" w:lastColumn="0" w:oddVBand="0" w:evenVBand="0" w:oddHBand="0" w:evenHBand="0" w:firstRowFirstColumn="0" w:firstRowLastColumn="0" w:lastRowFirstColumn="0" w:lastRowLastColumn="0"/>
            <w:tcW w:w="1550" w:type="dxa"/>
            <w:shd w:val="clear" w:color="auto" w:fill="auto"/>
            <w:noWrap/>
          </w:tcPr>
          <w:p w14:paraId="4F65CB8E" w14:textId="77777777" w:rsidR="00AA1F2E" w:rsidRPr="00190CCF" w:rsidRDefault="00AA1F2E" w:rsidP="001407AE">
            <w:pPr>
              <w:bidi w:val="0"/>
              <w:spacing w:line="240" w:lineRule="auto"/>
              <w:ind w:left="0" w:firstLine="0"/>
              <w:rPr>
                <w:rFonts w:ascii="Calibri" w:hAnsi="Calibri"/>
                <w:color w:val="000000"/>
                <w:sz w:val="26"/>
                <w:szCs w:val="26"/>
                <w:rtl/>
                <w:lang w:bidi="fa-IR"/>
              </w:rPr>
            </w:pPr>
            <w:r w:rsidRPr="00190CCF">
              <w:rPr>
                <w:rFonts w:ascii="Calibri" w:hAnsi="Calibri"/>
                <w:color w:val="000000"/>
                <w:sz w:val="26"/>
                <w:szCs w:val="26"/>
                <w:lang w:bidi="fa-IR"/>
              </w:rPr>
              <w:t>17729</w:t>
            </w:r>
          </w:p>
        </w:tc>
        <w:tc>
          <w:tcPr>
            <w:tcW w:w="8627" w:type="dxa"/>
            <w:shd w:val="clear" w:color="auto" w:fill="auto"/>
            <w:noWrap/>
          </w:tcPr>
          <w:p w14:paraId="0F3EDB09" w14:textId="77777777" w:rsidR="00AA1F2E" w:rsidRPr="000559F2" w:rsidRDefault="00AA1F2E" w:rsidP="001407AE">
            <w:pPr>
              <w:spacing w:line="240" w:lineRule="auto"/>
              <w:ind w:left="0" w:firstLine="0"/>
              <w:cnfStyle w:val="000000100000" w:firstRow="0" w:lastRow="0" w:firstColumn="0" w:lastColumn="0" w:oddVBand="0" w:evenVBand="0" w:oddHBand="1" w:evenHBand="0" w:firstRowFirstColumn="0" w:firstRowLastColumn="0" w:lastRowFirstColumn="0" w:lastRowLastColumn="0"/>
              <w:rPr>
                <w:rFonts w:ascii="Calibri" w:hAnsi="Calibri"/>
                <w:bCs w:val="0"/>
                <w:color w:val="000000"/>
                <w:sz w:val="26"/>
                <w:szCs w:val="26"/>
                <w:lang w:bidi="fa-IR"/>
              </w:rPr>
            </w:pPr>
            <w:r w:rsidRPr="000559F2">
              <w:rPr>
                <w:rFonts w:ascii="Calibri" w:hAnsi="Calibri"/>
                <w:bCs w:val="0"/>
                <w:color w:val="000000"/>
                <w:sz w:val="26"/>
                <w:szCs w:val="26"/>
                <w:rtl/>
                <w:lang w:bidi="fa-IR"/>
              </w:rPr>
              <w:t>اندازه گیری طول نمونه مغزه گیری شده از بتن-روش آزمون</w:t>
            </w:r>
          </w:p>
        </w:tc>
      </w:tr>
      <w:tr w:rsidR="00AA1F2E" w:rsidRPr="002C1398" w14:paraId="7DDBAFFC" w14:textId="77777777" w:rsidTr="008862B1">
        <w:trPr>
          <w:trHeight w:val="405"/>
          <w:jc w:val="center"/>
        </w:trPr>
        <w:tc>
          <w:tcPr>
            <w:cnfStyle w:val="001000000000" w:firstRow="0" w:lastRow="0" w:firstColumn="1" w:lastColumn="0" w:oddVBand="0" w:evenVBand="0" w:oddHBand="0" w:evenHBand="0" w:firstRowFirstColumn="0" w:firstRowLastColumn="0" w:lastRowFirstColumn="0" w:lastRowLastColumn="0"/>
            <w:tcW w:w="1550" w:type="dxa"/>
            <w:shd w:val="clear" w:color="auto" w:fill="auto"/>
            <w:noWrap/>
          </w:tcPr>
          <w:p w14:paraId="48687354" w14:textId="77777777" w:rsidR="00AA1F2E" w:rsidRPr="00190CCF" w:rsidRDefault="00AA1F2E" w:rsidP="001407AE">
            <w:pPr>
              <w:bidi w:val="0"/>
              <w:spacing w:line="240" w:lineRule="auto"/>
              <w:ind w:left="0" w:firstLine="0"/>
              <w:rPr>
                <w:rFonts w:ascii="Calibri" w:hAnsi="Calibri"/>
                <w:color w:val="000000"/>
                <w:sz w:val="26"/>
                <w:szCs w:val="26"/>
                <w:rtl/>
                <w:lang w:bidi="fa-IR"/>
              </w:rPr>
            </w:pPr>
            <w:r w:rsidRPr="00190CCF">
              <w:rPr>
                <w:rFonts w:ascii="Calibri" w:hAnsi="Calibri"/>
                <w:color w:val="000000"/>
                <w:sz w:val="26"/>
                <w:szCs w:val="26"/>
                <w:lang w:bidi="fa-IR"/>
              </w:rPr>
              <w:t>17728</w:t>
            </w:r>
          </w:p>
        </w:tc>
        <w:tc>
          <w:tcPr>
            <w:tcW w:w="8627" w:type="dxa"/>
            <w:shd w:val="clear" w:color="auto" w:fill="auto"/>
            <w:noWrap/>
          </w:tcPr>
          <w:p w14:paraId="6A1D3734" w14:textId="77777777" w:rsidR="00AA1F2E" w:rsidRPr="000559F2" w:rsidRDefault="00AA1F2E" w:rsidP="001407AE">
            <w:pPr>
              <w:spacing w:line="240" w:lineRule="auto"/>
              <w:ind w:left="0" w:firstLine="0"/>
              <w:cnfStyle w:val="000000000000" w:firstRow="0" w:lastRow="0" w:firstColumn="0" w:lastColumn="0" w:oddVBand="0" w:evenVBand="0" w:oddHBand="0" w:evenHBand="0" w:firstRowFirstColumn="0" w:firstRowLastColumn="0" w:lastRowFirstColumn="0" w:lastRowLastColumn="0"/>
              <w:rPr>
                <w:rFonts w:ascii="Calibri" w:hAnsi="Calibri"/>
                <w:bCs w:val="0"/>
                <w:color w:val="000000"/>
                <w:sz w:val="26"/>
                <w:szCs w:val="26"/>
                <w:lang w:bidi="fa-IR"/>
              </w:rPr>
            </w:pPr>
            <w:r w:rsidRPr="000559F2">
              <w:rPr>
                <w:rFonts w:ascii="Calibri" w:hAnsi="Calibri"/>
                <w:bCs w:val="0"/>
                <w:color w:val="000000"/>
                <w:sz w:val="26"/>
                <w:szCs w:val="26"/>
                <w:rtl/>
                <w:lang w:bidi="fa-IR"/>
              </w:rPr>
              <w:t>اندازه گیری مقاومت فشاری بتن در سن اولیه و طرح ریزی مقاومت در سن بعدی -روش آزمون</w:t>
            </w:r>
          </w:p>
        </w:tc>
      </w:tr>
      <w:tr w:rsidR="00AA1F2E" w:rsidRPr="002C1398" w14:paraId="17154E34" w14:textId="77777777" w:rsidTr="008862B1">
        <w:trPr>
          <w:cnfStyle w:val="000000100000" w:firstRow="0" w:lastRow="0" w:firstColumn="0" w:lastColumn="0" w:oddVBand="0" w:evenVBand="0" w:oddHBand="1" w:evenHBand="0" w:firstRowFirstColumn="0" w:firstRowLastColumn="0" w:lastRowFirstColumn="0" w:lastRowLastColumn="0"/>
          <w:trHeight w:val="405"/>
          <w:jc w:val="center"/>
        </w:trPr>
        <w:tc>
          <w:tcPr>
            <w:cnfStyle w:val="001000000000" w:firstRow="0" w:lastRow="0" w:firstColumn="1" w:lastColumn="0" w:oddVBand="0" w:evenVBand="0" w:oddHBand="0" w:evenHBand="0" w:firstRowFirstColumn="0" w:firstRowLastColumn="0" w:lastRowFirstColumn="0" w:lastRowLastColumn="0"/>
            <w:tcW w:w="1550" w:type="dxa"/>
            <w:shd w:val="clear" w:color="auto" w:fill="auto"/>
            <w:noWrap/>
          </w:tcPr>
          <w:p w14:paraId="6FFB5E8A" w14:textId="77777777" w:rsidR="00AA1F2E" w:rsidRPr="00190CCF" w:rsidRDefault="00AA1F2E" w:rsidP="001407AE">
            <w:pPr>
              <w:bidi w:val="0"/>
              <w:spacing w:line="240" w:lineRule="auto"/>
              <w:ind w:left="0" w:firstLine="0"/>
              <w:rPr>
                <w:rFonts w:ascii="Calibri" w:hAnsi="Calibri"/>
                <w:color w:val="000000"/>
                <w:sz w:val="26"/>
                <w:szCs w:val="26"/>
                <w:rtl/>
                <w:lang w:bidi="fa-IR"/>
              </w:rPr>
            </w:pPr>
            <w:r w:rsidRPr="00190CCF">
              <w:rPr>
                <w:rFonts w:ascii="Calibri" w:hAnsi="Calibri"/>
                <w:color w:val="000000"/>
                <w:sz w:val="26"/>
                <w:szCs w:val="26"/>
                <w:lang w:bidi="fa-IR"/>
              </w:rPr>
              <w:t>17725</w:t>
            </w:r>
          </w:p>
        </w:tc>
        <w:tc>
          <w:tcPr>
            <w:tcW w:w="8627" w:type="dxa"/>
            <w:shd w:val="clear" w:color="auto" w:fill="auto"/>
            <w:noWrap/>
          </w:tcPr>
          <w:p w14:paraId="1966C80D" w14:textId="6833E81B" w:rsidR="00AA1F2E" w:rsidRPr="000559F2" w:rsidRDefault="00AA1F2E" w:rsidP="001407AE">
            <w:pPr>
              <w:spacing w:line="240" w:lineRule="auto"/>
              <w:ind w:left="0" w:firstLine="0"/>
              <w:cnfStyle w:val="000000100000" w:firstRow="0" w:lastRow="0" w:firstColumn="0" w:lastColumn="0" w:oddVBand="0" w:evenVBand="0" w:oddHBand="1" w:evenHBand="0" w:firstRowFirstColumn="0" w:firstRowLastColumn="0" w:lastRowFirstColumn="0" w:lastRowLastColumn="0"/>
              <w:rPr>
                <w:rFonts w:ascii="Calibri" w:hAnsi="Calibri"/>
                <w:bCs w:val="0"/>
                <w:color w:val="000000"/>
                <w:sz w:val="26"/>
                <w:szCs w:val="26"/>
                <w:lang w:bidi="fa-IR"/>
              </w:rPr>
            </w:pPr>
            <w:r w:rsidRPr="000559F2">
              <w:rPr>
                <w:rFonts w:ascii="Calibri" w:hAnsi="Calibri"/>
                <w:bCs w:val="0"/>
                <w:color w:val="000000"/>
                <w:sz w:val="26"/>
                <w:szCs w:val="26"/>
                <w:rtl/>
                <w:lang w:bidi="fa-IR"/>
              </w:rPr>
              <w:t xml:space="preserve">تعیین تغییر طول </w:t>
            </w:r>
            <w:r w:rsidR="005F4E51">
              <w:rPr>
                <w:rFonts w:ascii="Calibri" w:hAnsi="Calibri" w:hint="eastAsia"/>
                <w:bCs w:val="0"/>
                <w:color w:val="000000"/>
                <w:sz w:val="26"/>
                <w:szCs w:val="26"/>
                <w:rtl/>
                <w:lang w:bidi="fa-IR"/>
              </w:rPr>
              <w:t>نمونه‌ها</w:t>
            </w:r>
            <w:r w:rsidR="005F4E51">
              <w:rPr>
                <w:rFonts w:ascii="Calibri" w:hAnsi="Calibri" w:hint="cs"/>
                <w:bCs w:val="0"/>
                <w:color w:val="000000"/>
                <w:sz w:val="26"/>
                <w:szCs w:val="26"/>
                <w:rtl/>
                <w:lang w:bidi="fa-IR"/>
              </w:rPr>
              <w:t>ی</w:t>
            </w:r>
            <w:r w:rsidRPr="000559F2">
              <w:rPr>
                <w:rFonts w:ascii="Calibri" w:hAnsi="Calibri"/>
                <w:bCs w:val="0"/>
                <w:color w:val="000000"/>
                <w:sz w:val="26"/>
                <w:szCs w:val="26"/>
                <w:rtl/>
                <w:lang w:bidi="fa-IR"/>
              </w:rPr>
              <w:t xml:space="preserve"> قالب گیری شده -مغزه گیری شده یا بریده شده از ملات و بتن با سیمان هیدرولیکی -روش آزمون</w:t>
            </w:r>
          </w:p>
        </w:tc>
      </w:tr>
      <w:tr w:rsidR="00AA1F2E" w:rsidRPr="002C1398" w14:paraId="46B89A99" w14:textId="77777777" w:rsidTr="008862B1">
        <w:trPr>
          <w:trHeight w:val="405"/>
          <w:jc w:val="center"/>
        </w:trPr>
        <w:tc>
          <w:tcPr>
            <w:cnfStyle w:val="001000000000" w:firstRow="0" w:lastRow="0" w:firstColumn="1" w:lastColumn="0" w:oddVBand="0" w:evenVBand="0" w:oddHBand="0" w:evenHBand="0" w:firstRowFirstColumn="0" w:firstRowLastColumn="0" w:lastRowFirstColumn="0" w:lastRowLastColumn="0"/>
            <w:tcW w:w="1550" w:type="dxa"/>
            <w:shd w:val="clear" w:color="auto" w:fill="auto"/>
            <w:noWrap/>
          </w:tcPr>
          <w:p w14:paraId="2765CC33" w14:textId="77777777" w:rsidR="00AA1F2E" w:rsidRPr="00190CCF" w:rsidRDefault="00AA1F2E" w:rsidP="001407AE">
            <w:pPr>
              <w:bidi w:val="0"/>
              <w:spacing w:line="240" w:lineRule="auto"/>
              <w:ind w:left="0" w:firstLine="0"/>
              <w:rPr>
                <w:rFonts w:ascii="Calibri" w:hAnsi="Calibri"/>
                <w:color w:val="000000"/>
                <w:sz w:val="26"/>
                <w:szCs w:val="26"/>
                <w:rtl/>
                <w:lang w:bidi="fa-IR"/>
              </w:rPr>
            </w:pPr>
            <w:r w:rsidRPr="00190CCF">
              <w:rPr>
                <w:rFonts w:ascii="Calibri" w:hAnsi="Calibri"/>
                <w:color w:val="000000"/>
                <w:sz w:val="26"/>
                <w:szCs w:val="26"/>
                <w:lang w:bidi="fa-IR"/>
              </w:rPr>
              <w:t>17724</w:t>
            </w:r>
          </w:p>
        </w:tc>
        <w:tc>
          <w:tcPr>
            <w:tcW w:w="8627" w:type="dxa"/>
            <w:shd w:val="clear" w:color="auto" w:fill="auto"/>
            <w:noWrap/>
          </w:tcPr>
          <w:p w14:paraId="075799EC" w14:textId="77777777" w:rsidR="00AA1F2E" w:rsidRPr="000559F2" w:rsidRDefault="00AA1F2E" w:rsidP="001407AE">
            <w:pPr>
              <w:spacing w:line="240" w:lineRule="auto"/>
              <w:ind w:left="0" w:firstLine="0"/>
              <w:cnfStyle w:val="000000000000" w:firstRow="0" w:lastRow="0" w:firstColumn="0" w:lastColumn="0" w:oddVBand="0" w:evenVBand="0" w:oddHBand="0" w:evenHBand="0" w:firstRowFirstColumn="0" w:firstRowLastColumn="0" w:lastRowFirstColumn="0" w:lastRowLastColumn="0"/>
              <w:rPr>
                <w:rFonts w:ascii="Calibri" w:hAnsi="Calibri"/>
                <w:bCs w:val="0"/>
                <w:color w:val="000000"/>
                <w:sz w:val="26"/>
                <w:szCs w:val="26"/>
                <w:lang w:bidi="fa-IR"/>
              </w:rPr>
            </w:pPr>
            <w:r w:rsidRPr="000559F2">
              <w:rPr>
                <w:rFonts w:ascii="Calibri" w:hAnsi="Calibri"/>
                <w:bCs w:val="0"/>
                <w:color w:val="000000"/>
                <w:sz w:val="26"/>
                <w:szCs w:val="26"/>
                <w:rtl/>
                <w:lang w:bidi="fa-IR"/>
              </w:rPr>
              <w:t>سنگ نگاری بتن سخت شده -روش آزمون</w:t>
            </w:r>
          </w:p>
        </w:tc>
      </w:tr>
      <w:tr w:rsidR="00AA1F2E" w:rsidRPr="002C1398" w14:paraId="00F01B3B" w14:textId="77777777" w:rsidTr="008862B1">
        <w:trPr>
          <w:cnfStyle w:val="000000100000" w:firstRow="0" w:lastRow="0" w:firstColumn="0" w:lastColumn="0" w:oddVBand="0" w:evenVBand="0" w:oddHBand="1" w:evenHBand="0" w:firstRowFirstColumn="0" w:firstRowLastColumn="0" w:lastRowFirstColumn="0" w:lastRowLastColumn="0"/>
          <w:trHeight w:val="405"/>
          <w:jc w:val="center"/>
        </w:trPr>
        <w:tc>
          <w:tcPr>
            <w:cnfStyle w:val="001000000000" w:firstRow="0" w:lastRow="0" w:firstColumn="1" w:lastColumn="0" w:oddVBand="0" w:evenVBand="0" w:oddHBand="0" w:evenHBand="0" w:firstRowFirstColumn="0" w:firstRowLastColumn="0" w:lastRowFirstColumn="0" w:lastRowLastColumn="0"/>
            <w:tcW w:w="1550" w:type="dxa"/>
            <w:shd w:val="clear" w:color="auto" w:fill="auto"/>
            <w:noWrap/>
          </w:tcPr>
          <w:p w14:paraId="330FAB56" w14:textId="77777777" w:rsidR="00AA1F2E" w:rsidRPr="00190CCF" w:rsidRDefault="00AA1F2E" w:rsidP="001407AE">
            <w:pPr>
              <w:bidi w:val="0"/>
              <w:spacing w:line="240" w:lineRule="auto"/>
              <w:ind w:left="0" w:firstLine="0"/>
              <w:rPr>
                <w:rFonts w:ascii="Calibri" w:hAnsi="Calibri"/>
                <w:color w:val="000000"/>
                <w:sz w:val="26"/>
                <w:szCs w:val="26"/>
                <w:rtl/>
                <w:lang w:bidi="fa-IR"/>
              </w:rPr>
            </w:pPr>
            <w:r w:rsidRPr="00190CCF">
              <w:rPr>
                <w:rFonts w:ascii="Calibri" w:hAnsi="Calibri"/>
                <w:color w:val="000000"/>
                <w:sz w:val="26"/>
                <w:szCs w:val="26"/>
                <w:lang w:bidi="fa-IR"/>
              </w:rPr>
              <w:t>17723</w:t>
            </w:r>
          </w:p>
        </w:tc>
        <w:tc>
          <w:tcPr>
            <w:tcW w:w="8627" w:type="dxa"/>
            <w:shd w:val="clear" w:color="auto" w:fill="auto"/>
            <w:noWrap/>
          </w:tcPr>
          <w:p w14:paraId="7B2CCE37" w14:textId="02082474" w:rsidR="00AA1F2E" w:rsidRPr="000559F2" w:rsidRDefault="005F4E51" w:rsidP="001407AE">
            <w:pPr>
              <w:spacing w:line="240" w:lineRule="auto"/>
              <w:ind w:left="0" w:firstLine="0"/>
              <w:cnfStyle w:val="000000100000" w:firstRow="0" w:lastRow="0" w:firstColumn="0" w:lastColumn="0" w:oddVBand="0" w:evenVBand="0" w:oddHBand="1" w:evenHBand="0" w:firstRowFirstColumn="0" w:firstRowLastColumn="0" w:lastRowFirstColumn="0" w:lastRowLastColumn="0"/>
              <w:rPr>
                <w:rFonts w:ascii="Calibri" w:hAnsi="Calibri"/>
                <w:bCs w:val="0"/>
                <w:color w:val="000000"/>
                <w:sz w:val="26"/>
                <w:szCs w:val="26"/>
                <w:lang w:bidi="fa-IR"/>
              </w:rPr>
            </w:pPr>
            <w:r>
              <w:rPr>
                <w:rFonts w:ascii="Calibri" w:hAnsi="Calibri" w:hint="eastAsia"/>
                <w:bCs w:val="0"/>
                <w:color w:val="000000"/>
                <w:sz w:val="26"/>
                <w:szCs w:val="26"/>
                <w:rtl/>
                <w:lang w:bidi="fa-IR"/>
              </w:rPr>
              <w:t>فرکانس‌ها</w:t>
            </w:r>
            <w:r>
              <w:rPr>
                <w:rFonts w:ascii="Calibri" w:hAnsi="Calibri" w:hint="cs"/>
                <w:bCs w:val="0"/>
                <w:color w:val="000000"/>
                <w:sz w:val="26"/>
                <w:szCs w:val="26"/>
                <w:rtl/>
                <w:lang w:bidi="fa-IR"/>
              </w:rPr>
              <w:t>ی</w:t>
            </w:r>
            <w:r w:rsidR="00AA1F2E" w:rsidRPr="000559F2">
              <w:rPr>
                <w:rFonts w:ascii="Calibri" w:hAnsi="Calibri"/>
                <w:bCs w:val="0"/>
                <w:color w:val="000000"/>
                <w:sz w:val="26"/>
                <w:szCs w:val="26"/>
                <w:rtl/>
                <w:lang w:bidi="fa-IR"/>
              </w:rPr>
              <w:t xml:space="preserve"> اصلی تشدید عرضی -طولی و پیچشی </w:t>
            </w:r>
            <w:r>
              <w:rPr>
                <w:rFonts w:ascii="Calibri" w:hAnsi="Calibri" w:hint="eastAsia"/>
                <w:bCs w:val="0"/>
                <w:color w:val="000000"/>
                <w:sz w:val="26"/>
                <w:szCs w:val="26"/>
                <w:rtl/>
                <w:lang w:bidi="fa-IR"/>
              </w:rPr>
              <w:t>نمونه‌ها</w:t>
            </w:r>
            <w:r>
              <w:rPr>
                <w:rFonts w:ascii="Calibri" w:hAnsi="Calibri" w:hint="cs"/>
                <w:bCs w:val="0"/>
                <w:color w:val="000000"/>
                <w:sz w:val="26"/>
                <w:szCs w:val="26"/>
                <w:rtl/>
                <w:lang w:bidi="fa-IR"/>
              </w:rPr>
              <w:t>ی</w:t>
            </w:r>
            <w:r w:rsidR="00AA1F2E" w:rsidRPr="000559F2">
              <w:rPr>
                <w:rFonts w:ascii="Calibri" w:hAnsi="Calibri"/>
                <w:bCs w:val="0"/>
                <w:color w:val="000000"/>
                <w:sz w:val="26"/>
                <w:szCs w:val="26"/>
                <w:rtl/>
                <w:lang w:bidi="fa-IR"/>
              </w:rPr>
              <w:t xml:space="preserve"> بتن -روش آزمون</w:t>
            </w:r>
          </w:p>
        </w:tc>
      </w:tr>
      <w:tr w:rsidR="00AA1F2E" w:rsidRPr="002C1398" w14:paraId="65AB40F8" w14:textId="77777777" w:rsidTr="008862B1">
        <w:trPr>
          <w:trHeight w:val="405"/>
          <w:jc w:val="center"/>
        </w:trPr>
        <w:tc>
          <w:tcPr>
            <w:cnfStyle w:val="001000000000" w:firstRow="0" w:lastRow="0" w:firstColumn="1" w:lastColumn="0" w:oddVBand="0" w:evenVBand="0" w:oddHBand="0" w:evenHBand="0" w:firstRowFirstColumn="0" w:firstRowLastColumn="0" w:lastRowFirstColumn="0" w:lastRowLastColumn="0"/>
            <w:tcW w:w="1550" w:type="dxa"/>
            <w:shd w:val="clear" w:color="auto" w:fill="auto"/>
            <w:noWrap/>
          </w:tcPr>
          <w:p w14:paraId="165154AB" w14:textId="77777777" w:rsidR="00AA1F2E" w:rsidRPr="00190CCF" w:rsidRDefault="00AA1F2E" w:rsidP="001407AE">
            <w:pPr>
              <w:bidi w:val="0"/>
              <w:spacing w:line="240" w:lineRule="auto"/>
              <w:ind w:left="0" w:firstLine="0"/>
              <w:rPr>
                <w:rFonts w:ascii="Calibri" w:hAnsi="Calibri"/>
                <w:color w:val="000000"/>
                <w:sz w:val="26"/>
                <w:szCs w:val="26"/>
                <w:rtl/>
                <w:lang w:bidi="fa-IR"/>
              </w:rPr>
            </w:pPr>
            <w:r w:rsidRPr="00190CCF">
              <w:rPr>
                <w:rFonts w:ascii="Calibri" w:hAnsi="Calibri"/>
                <w:color w:val="000000"/>
                <w:sz w:val="26"/>
                <w:szCs w:val="26"/>
                <w:lang w:bidi="fa-IR"/>
              </w:rPr>
              <w:t>17722-2</w:t>
            </w:r>
          </w:p>
        </w:tc>
        <w:tc>
          <w:tcPr>
            <w:tcW w:w="8627" w:type="dxa"/>
            <w:shd w:val="clear" w:color="auto" w:fill="auto"/>
            <w:noWrap/>
          </w:tcPr>
          <w:p w14:paraId="4929DA5F" w14:textId="77777777" w:rsidR="00AA1F2E" w:rsidRPr="000559F2" w:rsidRDefault="00AA1F2E" w:rsidP="001407AE">
            <w:pPr>
              <w:spacing w:line="240" w:lineRule="auto"/>
              <w:ind w:left="0" w:firstLine="0"/>
              <w:cnfStyle w:val="000000000000" w:firstRow="0" w:lastRow="0" w:firstColumn="0" w:lastColumn="0" w:oddVBand="0" w:evenVBand="0" w:oddHBand="0" w:evenHBand="0" w:firstRowFirstColumn="0" w:firstRowLastColumn="0" w:lastRowFirstColumn="0" w:lastRowLastColumn="0"/>
              <w:rPr>
                <w:rFonts w:ascii="Calibri" w:hAnsi="Calibri"/>
                <w:bCs w:val="0"/>
                <w:color w:val="000000"/>
                <w:sz w:val="26"/>
                <w:szCs w:val="26"/>
                <w:lang w:bidi="fa-IR"/>
              </w:rPr>
            </w:pPr>
            <w:r w:rsidRPr="000559F2">
              <w:rPr>
                <w:rFonts w:ascii="Calibri" w:hAnsi="Calibri"/>
                <w:bCs w:val="0"/>
                <w:color w:val="000000"/>
                <w:sz w:val="26"/>
                <w:szCs w:val="26"/>
                <w:rtl/>
                <w:lang w:bidi="fa-IR"/>
              </w:rPr>
              <w:t>تعیین رفتار چسبندگی آرماتورو بتن هوادهی شده با اتوکلاو-قسمت 2- آزمون دراز مدت تیر</w:t>
            </w:r>
          </w:p>
        </w:tc>
      </w:tr>
      <w:tr w:rsidR="00AA1F2E" w:rsidRPr="002C1398" w14:paraId="2F804E68" w14:textId="77777777" w:rsidTr="008862B1">
        <w:trPr>
          <w:cnfStyle w:val="000000100000" w:firstRow="0" w:lastRow="0" w:firstColumn="0" w:lastColumn="0" w:oddVBand="0" w:evenVBand="0" w:oddHBand="1" w:evenHBand="0" w:firstRowFirstColumn="0" w:firstRowLastColumn="0" w:lastRowFirstColumn="0" w:lastRowLastColumn="0"/>
          <w:trHeight w:val="405"/>
          <w:jc w:val="center"/>
        </w:trPr>
        <w:tc>
          <w:tcPr>
            <w:cnfStyle w:val="001000000000" w:firstRow="0" w:lastRow="0" w:firstColumn="1" w:lastColumn="0" w:oddVBand="0" w:evenVBand="0" w:oddHBand="0" w:evenHBand="0" w:firstRowFirstColumn="0" w:firstRowLastColumn="0" w:lastRowFirstColumn="0" w:lastRowLastColumn="0"/>
            <w:tcW w:w="1550" w:type="dxa"/>
            <w:shd w:val="clear" w:color="auto" w:fill="auto"/>
            <w:noWrap/>
          </w:tcPr>
          <w:p w14:paraId="75E85324" w14:textId="77777777" w:rsidR="00AA1F2E" w:rsidRPr="00190CCF" w:rsidRDefault="00AA1F2E" w:rsidP="001407AE">
            <w:pPr>
              <w:bidi w:val="0"/>
              <w:spacing w:line="240" w:lineRule="auto"/>
              <w:ind w:left="0" w:firstLine="0"/>
              <w:rPr>
                <w:rFonts w:ascii="Calibri" w:hAnsi="Calibri"/>
                <w:color w:val="000000"/>
                <w:sz w:val="26"/>
                <w:szCs w:val="26"/>
                <w:rtl/>
                <w:lang w:bidi="fa-IR"/>
              </w:rPr>
            </w:pPr>
            <w:r w:rsidRPr="00190CCF">
              <w:rPr>
                <w:rFonts w:ascii="Calibri" w:hAnsi="Calibri"/>
                <w:color w:val="000000"/>
                <w:sz w:val="26"/>
                <w:szCs w:val="26"/>
                <w:lang w:bidi="fa-IR"/>
              </w:rPr>
              <w:t>3201-10</w:t>
            </w:r>
          </w:p>
        </w:tc>
        <w:tc>
          <w:tcPr>
            <w:tcW w:w="8627" w:type="dxa"/>
            <w:shd w:val="clear" w:color="auto" w:fill="auto"/>
            <w:noWrap/>
          </w:tcPr>
          <w:p w14:paraId="6CCA7F3E" w14:textId="77777777" w:rsidR="00AA1F2E" w:rsidRPr="000559F2" w:rsidRDefault="00AA1F2E" w:rsidP="001407AE">
            <w:pPr>
              <w:spacing w:line="240" w:lineRule="auto"/>
              <w:ind w:left="0" w:firstLine="0"/>
              <w:cnfStyle w:val="000000100000" w:firstRow="0" w:lastRow="0" w:firstColumn="0" w:lastColumn="0" w:oddVBand="0" w:evenVBand="0" w:oddHBand="1" w:evenHBand="0" w:firstRowFirstColumn="0" w:firstRowLastColumn="0" w:lastRowFirstColumn="0" w:lastRowLastColumn="0"/>
              <w:rPr>
                <w:rFonts w:ascii="Calibri" w:hAnsi="Calibri"/>
                <w:bCs w:val="0"/>
                <w:color w:val="000000"/>
                <w:sz w:val="26"/>
                <w:szCs w:val="26"/>
                <w:lang w:bidi="fa-IR"/>
              </w:rPr>
            </w:pPr>
            <w:r w:rsidRPr="000559F2">
              <w:rPr>
                <w:rFonts w:ascii="Calibri" w:hAnsi="Calibri"/>
                <w:bCs w:val="0"/>
                <w:color w:val="000000"/>
                <w:sz w:val="26"/>
                <w:szCs w:val="26"/>
                <w:rtl/>
                <w:lang w:bidi="fa-IR"/>
              </w:rPr>
              <w:t>آزمون بتن -قسمت 10- تعیین مدول الاستیسیته استاتیکی در آزمون فشار</w:t>
            </w:r>
          </w:p>
        </w:tc>
      </w:tr>
      <w:tr w:rsidR="00AA1F2E" w:rsidRPr="002C1398" w14:paraId="4D62255E" w14:textId="77777777" w:rsidTr="008862B1">
        <w:trPr>
          <w:trHeight w:val="405"/>
          <w:jc w:val="center"/>
        </w:trPr>
        <w:tc>
          <w:tcPr>
            <w:cnfStyle w:val="001000000000" w:firstRow="0" w:lastRow="0" w:firstColumn="1" w:lastColumn="0" w:oddVBand="0" w:evenVBand="0" w:oddHBand="0" w:evenHBand="0" w:firstRowFirstColumn="0" w:firstRowLastColumn="0" w:lastRowFirstColumn="0" w:lastRowLastColumn="0"/>
            <w:tcW w:w="1550" w:type="dxa"/>
            <w:shd w:val="clear" w:color="auto" w:fill="auto"/>
            <w:noWrap/>
          </w:tcPr>
          <w:p w14:paraId="684CC060" w14:textId="77777777" w:rsidR="00AA1F2E" w:rsidRPr="00190CCF" w:rsidRDefault="00AA1F2E" w:rsidP="001407AE">
            <w:pPr>
              <w:bidi w:val="0"/>
              <w:spacing w:line="240" w:lineRule="auto"/>
              <w:ind w:left="0" w:firstLine="0"/>
              <w:rPr>
                <w:rFonts w:ascii="Calibri" w:hAnsi="Calibri"/>
                <w:color w:val="000000"/>
                <w:sz w:val="26"/>
                <w:szCs w:val="26"/>
                <w:rtl/>
                <w:lang w:bidi="fa-IR"/>
              </w:rPr>
            </w:pPr>
            <w:r w:rsidRPr="00190CCF">
              <w:rPr>
                <w:rFonts w:ascii="Calibri" w:hAnsi="Calibri"/>
                <w:color w:val="000000"/>
                <w:sz w:val="26"/>
                <w:szCs w:val="26"/>
                <w:lang w:bidi="fa-IR"/>
              </w:rPr>
              <w:t>17543</w:t>
            </w:r>
          </w:p>
        </w:tc>
        <w:tc>
          <w:tcPr>
            <w:tcW w:w="8627" w:type="dxa"/>
            <w:shd w:val="clear" w:color="auto" w:fill="auto"/>
            <w:noWrap/>
          </w:tcPr>
          <w:p w14:paraId="637CFF7C" w14:textId="77777777" w:rsidR="00AA1F2E" w:rsidRPr="000559F2" w:rsidRDefault="00AA1F2E" w:rsidP="001407AE">
            <w:pPr>
              <w:spacing w:line="240" w:lineRule="auto"/>
              <w:ind w:left="0" w:firstLine="0"/>
              <w:cnfStyle w:val="000000000000" w:firstRow="0" w:lastRow="0" w:firstColumn="0" w:lastColumn="0" w:oddVBand="0" w:evenVBand="0" w:oddHBand="0" w:evenHBand="0" w:firstRowFirstColumn="0" w:firstRowLastColumn="0" w:lastRowFirstColumn="0" w:lastRowLastColumn="0"/>
              <w:rPr>
                <w:rFonts w:ascii="Calibri" w:hAnsi="Calibri"/>
                <w:bCs w:val="0"/>
                <w:color w:val="000000"/>
                <w:sz w:val="26"/>
                <w:szCs w:val="26"/>
                <w:lang w:bidi="fa-IR"/>
              </w:rPr>
            </w:pPr>
            <w:r w:rsidRPr="000559F2">
              <w:rPr>
                <w:rFonts w:ascii="Calibri" w:hAnsi="Calibri"/>
                <w:bCs w:val="0"/>
                <w:color w:val="000000"/>
                <w:sz w:val="26"/>
                <w:szCs w:val="26"/>
                <w:rtl/>
                <w:lang w:bidi="fa-IR"/>
              </w:rPr>
              <w:t>بتن -مقاومت کششی اتصال صفحات پلیمری تقویت شده با الیاف به بستر بتنی -روش آزمون</w:t>
            </w:r>
          </w:p>
        </w:tc>
      </w:tr>
      <w:tr w:rsidR="00AA1F2E" w:rsidRPr="002C1398" w14:paraId="32AB61C1" w14:textId="77777777" w:rsidTr="008862B1">
        <w:trPr>
          <w:cnfStyle w:val="000000100000" w:firstRow="0" w:lastRow="0" w:firstColumn="0" w:lastColumn="0" w:oddVBand="0" w:evenVBand="0" w:oddHBand="1" w:evenHBand="0" w:firstRowFirstColumn="0" w:firstRowLastColumn="0" w:lastRowFirstColumn="0" w:lastRowLastColumn="0"/>
          <w:trHeight w:val="405"/>
          <w:jc w:val="center"/>
        </w:trPr>
        <w:tc>
          <w:tcPr>
            <w:cnfStyle w:val="001000000000" w:firstRow="0" w:lastRow="0" w:firstColumn="1" w:lastColumn="0" w:oddVBand="0" w:evenVBand="0" w:oddHBand="0" w:evenHBand="0" w:firstRowFirstColumn="0" w:firstRowLastColumn="0" w:lastRowFirstColumn="0" w:lastRowLastColumn="0"/>
            <w:tcW w:w="1550" w:type="dxa"/>
            <w:shd w:val="clear" w:color="auto" w:fill="auto"/>
            <w:noWrap/>
          </w:tcPr>
          <w:p w14:paraId="49406183" w14:textId="77777777" w:rsidR="00AA1F2E" w:rsidRPr="00190CCF" w:rsidRDefault="00AA1F2E" w:rsidP="001407AE">
            <w:pPr>
              <w:bidi w:val="0"/>
              <w:spacing w:line="240" w:lineRule="auto"/>
              <w:ind w:left="0" w:firstLine="0"/>
              <w:rPr>
                <w:rFonts w:ascii="Calibri" w:hAnsi="Calibri"/>
                <w:color w:val="000000"/>
                <w:sz w:val="26"/>
                <w:szCs w:val="26"/>
                <w:rtl/>
                <w:lang w:bidi="fa-IR"/>
              </w:rPr>
            </w:pPr>
            <w:r w:rsidRPr="00190CCF">
              <w:rPr>
                <w:rFonts w:ascii="Calibri" w:hAnsi="Calibri"/>
                <w:color w:val="000000"/>
                <w:sz w:val="26"/>
                <w:szCs w:val="26"/>
                <w:lang w:bidi="fa-IR"/>
              </w:rPr>
              <w:t>17542</w:t>
            </w:r>
          </w:p>
        </w:tc>
        <w:tc>
          <w:tcPr>
            <w:tcW w:w="8627" w:type="dxa"/>
            <w:shd w:val="clear" w:color="auto" w:fill="auto"/>
            <w:noWrap/>
          </w:tcPr>
          <w:p w14:paraId="45E9BAAD" w14:textId="309BF2CD" w:rsidR="00AA1F2E" w:rsidRPr="000559F2" w:rsidRDefault="00AA1F2E" w:rsidP="001407AE">
            <w:pPr>
              <w:spacing w:line="240" w:lineRule="auto"/>
              <w:ind w:left="0" w:firstLine="0"/>
              <w:cnfStyle w:val="000000100000" w:firstRow="0" w:lastRow="0" w:firstColumn="0" w:lastColumn="0" w:oddVBand="0" w:evenVBand="0" w:oddHBand="1" w:evenHBand="0" w:firstRowFirstColumn="0" w:firstRowLastColumn="0" w:lastRowFirstColumn="0" w:lastRowLastColumn="0"/>
              <w:rPr>
                <w:rFonts w:ascii="Calibri" w:hAnsi="Calibri"/>
                <w:bCs w:val="0"/>
                <w:color w:val="000000"/>
                <w:sz w:val="26"/>
                <w:szCs w:val="26"/>
                <w:lang w:bidi="fa-IR"/>
              </w:rPr>
            </w:pPr>
            <w:r w:rsidRPr="000559F2">
              <w:rPr>
                <w:rFonts w:ascii="Calibri" w:hAnsi="Calibri"/>
                <w:bCs w:val="0"/>
                <w:color w:val="000000"/>
                <w:sz w:val="26"/>
                <w:szCs w:val="26"/>
                <w:rtl/>
                <w:lang w:bidi="fa-IR"/>
              </w:rPr>
              <w:t xml:space="preserve">بتن- خواص کششی </w:t>
            </w:r>
            <w:r w:rsidR="005F4E51">
              <w:rPr>
                <w:rFonts w:ascii="Calibri" w:hAnsi="Calibri" w:hint="eastAsia"/>
                <w:bCs w:val="0"/>
                <w:color w:val="000000"/>
                <w:sz w:val="26"/>
                <w:szCs w:val="26"/>
                <w:rtl/>
                <w:lang w:bidi="fa-IR"/>
              </w:rPr>
              <w:t>م</w:t>
            </w:r>
            <w:r w:rsidR="005F4E51">
              <w:rPr>
                <w:rFonts w:ascii="Calibri" w:hAnsi="Calibri" w:hint="cs"/>
                <w:bCs w:val="0"/>
                <w:color w:val="000000"/>
                <w:sz w:val="26"/>
                <w:szCs w:val="26"/>
                <w:rtl/>
                <w:lang w:bidi="fa-IR"/>
              </w:rPr>
              <w:t>ی</w:t>
            </w:r>
            <w:r w:rsidR="005F4E51">
              <w:rPr>
                <w:rFonts w:ascii="Calibri" w:hAnsi="Calibri" w:hint="eastAsia"/>
                <w:bCs w:val="0"/>
                <w:color w:val="000000"/>
                <w:sz w:val="26"/>
                <w:szCs w:val="26"/>
                <w:rtl/>
                <w:lang w:bidi="fa-IR"/>
              </w:rPr>
              <w:t>له‌ها</w:t>
            </w:r>
            <w:r w:rsidR="005F4E51">
              <w:rPr>
                <w:rFonts w:ascii="Calibri" w:hAnsi="Calibri" w:hint="cs"/>
                <w:bCs w:val="0"/>
                <w:color w:val="000000"/>
                <w:sz w:val="26"/>
                <w:szCs w:val="26"/>
                <w:rtl/>
                <w:lang w:bidi="fa-IR"/>
              </w:rPr>
              <w:t>ی</w:t>
            </w:r>
            <w:r w:rsidRPr="000559F2">
              <w:rPr>
                <w:rFonts w:ascii="Calibri" w:hAnsi="Calibri"/>
                <w:bCs w:val="0"/>
                <w:color w:val="000000"/>
                <w:sz w:val="26"/>
                <w:szCs w:val="26"/>
                <w:rtl/>
                <w:lang w:bidi="fa-IR"/>
              </w:rPr>
              <w:t xml:space="preserve"> پلیمری</w:t>
            </w:r>
            <w:r w:rsidR="005F4E51">
              <w:rPr>
                <w:rFonts w:ascii="Calibri" w:hAnsi="Calibri"/>
                <w:bCs w:val="0"/>
                <w:color w:val="000000"/>
                <w:sz w:val="26"/>
                <w:szCs w:val="26"/>
                <w:rtl/>
                <w:lang w:bidi="fa-IR"/>
              </w:rPr>
              <w:t xml:space="preserve"> </w:t>
            </w:r>
            <w:r w:rsidRPr="000559F2">
              <w:rPr>
                <w:rFonts w:ascii="Calibri" w:hAnsi="Calibri"/>
                <w:bCs w:val="0"/>
                <w:color w:val="000000"/>
                <w:sz w:val="26"/>
                <w:szCs w:val="26"/>
                <w:rtl/>
                <w:lang w:bidi="fa-IR"/>
              </w:rPr>
              <w:t>تقویت شده با الیاف با زمینه کامپوزیتی -روش آزمون</w:t>
            </w:r>
          </w:p>
        </w:tc>
      </w:tr>
      <w:tr w:rsidR="00AA1F2E" w:rsidRPr="002C1398" w14:paraId="18F15FBA" w14:textId="77777777" w:rsidTr="008862B1">
        <w:trPr>
          <w:trHeight w:val="405"/>
          <w:jc w:val="center"/>
        </w:trPr>
        <w:tc>
          <w:tcPr>
            <w:cnfStyle w:val="001000000000" w:firstRow="0" w:lastRow="0" w:firstColumn="1" w:lastColumn="0" w:oddVBand="0" w:evenVBand="0" w:oddHBand="0" w:evenHBand="0" w:firstRowFirstColumn="0" w:firstRowLastColumn="0" w:lastRowFirstColumn="0" w:lastRowLastColumn="0"/>
            <w:tcW w:w="1550" w:type="dxa"/>
            <w:shd w:val="clear" w:color="auto" w:fill="auto"/>
            <w:noWrap/>
          </w:tcPr>
          <w:p w14:paraId="73D1F9F5" w14:textId="77777777" w:rsidR="00AA1F2E" w:rsidRPr="00190CCF" w:rsidRDefault="00AA1F2E" w:rsidP="001407AE">
            <w:pPr>
              <w:bidi w:val="0"/>
              <w:spacing w:line="240" w:lineRule="auto"/>
              <w:ind w:left="0" w:firstLine="0"/>
              <w:rPr>
                <w:rFonts w:ascii="Calibri" w:hAnsi="Calibri"/>
                <w:color w:val="000000"/>
                <w:sz w:val="26"/>
                <w:szCs w:val="26"/>
                <w:rtl/>
                <w:lang w:bidi="fa-IR"/>
              </w:rPr>
            </w:pPr>
            <w:r w:rsidRPr="00190CCF">
              <w:rPr>
                <w:rFonts w:ascii="Calibri" w:hAnsi="Calibri"/>
                <w:color w:val="000000"/>
                <w:sz w:val="26"/>
                <w:szCs w:val="26"/>
                <w:lang w:bidi="fa-IR"/>
              </w:rPr>
              <w:t>17540</w:t>
            </w:r>
          </w:p>
        </w:tc>
        <w:tc>
          <w:tcPr>
            <w:tcW w:w="8627" w:type="dxa"/>
            <w:shd w:val="clear" w:color="auto" w:fill="auto"/>
            <w:noWrap/>
          </w:tcPr>
          <w:p w14:paraId="596F2BD5" w14:textId="1ECD450C" w:rsidR="00AA1F2E" w:rsidRPr="000559F2" w:rsidRDefault="00AA1F2E" w:rsidP="001407AE">
            <w:pPr>
              <w:spacing w:line="240" w:lineRule="auto"/>
              <w:ind w:left="0" w:firstLine="0"/>
              <w:cnfStyle w:val="000000000000" w:firstRow="0" w:lastRow="0" w:firstColumn="0" w:lastColumn="0" w:oddVBand="0" w:evenVBand="0" w:oddHBand="0" w:evenHBand="0" w:firstRowFirstColumn="0" w:firstRowLastColumn="0" w:lastRowFirstColumn="0" w:lastRowLastColumn="0"/>
              <w:rPr>
                <w:rFonts w:ascii="Calibri" w:hAnsi="Calibri"/>
                <w:bCs w:val="0"/>
                <w:color w:val="000000"/>
                <w:sz w:val="26"/>
                <w:szCs w:val="26"/>
                <w:lang w:bidi="fa-IR"/>
              </w:rPr>
            </w:pPr>
            <w:r w:rsidRPr="000559F2">
              <w:rPr>
                <w:rFonts w:ascii="Calibri" w:hAnsi="Calibri"/>
                <w:bCs w:val="0"/>
                <w:color w:val="000000"/>
                <w:sz w:val="26"/>
                <w:szCs w:val="26"/>
                <w:rtl/>
                <w:lang w:bidi="fa-IR"/>
              </w:rPr>
              <w:t xml:space="preserve">الیاف </w:t>
            </w:r>
            <w:r w:rsidR="005F4E51">
              <w:rPr>
                <w:rFonts w:ascii="Calibri" w:hAnsi="Calibri" w:hint="eastAsia"/>
                <w:bCs w:val="0"/>
                <w:color w:val="000000"/>
                <w:sz w:val="26"/>
                <w:szCs w:val="26"/>
                <w:rtl/>
                <w:lang w:bidi="fa-IR"/>
              </w:rPr>
              <w:t>ش</w:t>
            </w:r>
            <w:r w:rsidR="005F4E51">
              <w:rPr>
                <w:rFonts w:ascii="Calibri" w:hAnsi="Calibri" w:hint="cs"/>
                <w:bCs w:val="0"/>
                <w:color w:val="000000"/>
                <w:sz w:val="26"/>
                <w:szCs w:val="26"/>
                <w:rtl/>
                <w:lang w:bidi="fa-IR"/>
              </w:rPr>
              <w:t>ی</w:t>
            </w:r>
            <w:r w:rsidR="005F4E51">
              <w:rPr>
                <w:rFonts w:ascii="Calibri" w:hAnsi="Calibri" w:hint="eastAsia"/>
                <w:bCs w:val="0"/>
                <w:color w:val="000000"/>
                <w:sz w:val="26"/>
                <w:szCs w:val="26"/>
                <w:rtl/>
                <w:lang w:bidi="fa-IR"/>
              </w:rPr>
              <w:t>شه‌ا</w:t>
            </w:r>
            <w:r w:rsidR="005F4E51">
              <w:rPr>
                <w:rFonts w:ascii="Calibri" w:hAnsi="Calibri" w:hint="cs"/>
                <w:bCs w:val="0"/>
                <w:color w:val="000000"/>
                <w:sz w:val="26"/>
                <w:szCs w:val="26"/>
                <w:rtl/>
                <w:lang w:bidi="fa-IR"/>
              </w:rPr>
              <w:t>ی</w:t>
            </w:r>
            <w:r w:rsidRPr="000559F2">
              <w:rPr>
                <w:rFonts w:ascii="Calibri" w:hAnsi="Calibri"/>
                <w:bCs w:val="0"/>
                <w:color w:val="000000"/>
                <w:sz w:val="26"/>
                <w:szCs w:val="26"/>
                <w:rtl/>
                <w:lang w:bidi="fa-IR"/>
              </w:rPr>
              <w:t xml:space="preserve"> مقاوم در برابر قلیا برای بتن تقویت شده با الیاف </w:t>
            </w:r>
            <w:r w:rsidR="005F4E51">
              <w:rPr>
                <w:rFonts w:ascii="Calibri" w:hAnsi="Calibri" w:hint="eastAsia"/>
                <w:bCs w:val="0"/>
                <w:color w:val="000000"/>
                <w:sz w:val="26"/>
                <w:szCs w:val="26"/>
                <w:rtl/>
                <w:lang w:bidi="fa-IR"/>
              </w:rPr>
              <w:t>ش</w:t>
            </w:r>
            <w:r w:rsidR="005F4E51">
              <w:rPr>
                <w:rFonts w:ascii="Calibri" w:hAnsi="Calibri" w:hint="cs"/>
                <w:bCs w:val="0"/>
                <w:color w:val="000000"/>
                <w:sz w:val="26"/>
                <w:szCs w:val="26"/>
                <w:rtl/>
                <w:lang w:bidi="fa-IR"/>
              </w:rPr>
              <w:t>ی</w:t>
            </w:r>
            <w:r w:rsidR="005F4E51">
              <w:rPr>
                <w:rFonts w:ascii="Calibri" w:hAnsi="Calibri" w:hint="eastAsia"/>
                <w:bCs w:val="0"/>
                <w:color w:val="000000"/>
                <w:sz w:val="26"/>
                <w:szCs w:val="26"/>
                <w:rtl/>
                <w:lang w:bidi="fa-IR"/>
              </w:rPr>
              <w:t>شه‌ا</w:t>
            </w:r>
            <w:r w:rsidR="005F4E51">
              <w:rPr>
                <w:rFonts w:ascii="Calibri" w:hAnsi="Calibri" w:hint="cs"/>
                <w:bCs w:val="0"/>
                <w:color w:val="000000"/>
                <w:sz w:val="26"/>
                <w:szCs w:val="26"/>
                <w:rtl/>
                <w:lang w:bidi="fa-IR"/>
              </w:rPr>
              <w:t>ی</w:t>
            </w:r>
            <w:r w:rsidRPr="000559F2">
              <w:rPr>
                <w:rFonts w:ascii="Calibri" w:hAnsi="Calibri"/>
                <w:bCs w:val="0"/>
                <w:color w:val="000000"/>
                <w:sz w:val="26"/>
                <w:szCs w:val="26"/>
                <w:rtl/>
                <w:lang w:bidi="fa-IR"/>
              </w:rPr>
              <w:t xml:space="preserve"> و بتن تقویت شده با الیاف و سیمان -</w:t>
            </w:r>
            <w:r w:rsidR="005F4E51">
              <w:rPr>
                <w:rFonts w:ascii="Calibri" w:hAnsi="Calibri" w:hint="eastAsia"/>
                <w:bCs w:val="0"/>
                <w:color w:val="000000"/>
                <w:sz w:val="26"/>
                <w:szCs w:val="26"/>
                <w:rtl/>
                <w:lang w:bidi="fa-IR"/>
              </w:rPr>
              <w:t>و</w:t>
            </w:r>
            <w:r w:rsidR="005F4E51">
              <w:rPr>
                <w:rFonts w:ascii="Calibri" w:hAnsi="Calibri" w:hint="cs"/>
                <w:bCs w:val="0"/>
                <w:color w:val="000000"/>
                <w:sz w:val="26"/>
                <w:szCs w:val="26"/>
                <w:rtl/>
                <w:lang w:bidi="fa-IR"/>
              </w:rPr>
              <w:t>ی</w:t>
            </w:r>
            <w:r w:rsidR="005F4E51">
              <w:rPr>
                <w:rFonts w:ascii="Calibri" w:hAnsi="Calibri" w:hint="eastAsia"/>
                <w:bCs w:val="0"/>
                <w:color w:val="000000"/>
                <w:sz w:val="26"/>
                <w:szCs w:val="26"/>
                <w:rtl/>
                <w:lang w:bidi="fa-IR"/>
              </w:rPr>
              <w:t>ژگ</w:t>
            </w:r>
            <w:r w:rsidR="005F4E51">
              <w:rPr>
                <w:rFonts w:ascii="Calibri" w:hAnsi="Calibri" w:hint="cs"/>
                <w:bCs w:val="0"/>
                <w:color w:val="000000"/>
                <w:sz w:val="26"/>
                <w:szCs w:val="26"/>
                <w:rtl/>
                <w:lang w:bidi="fa-IR"/>
              </w:rPr>
              <w:t>ی‌</w:t>
            </w:r>
            <w:r w:rsidR="005F4E51">
              <w:rPr>
                <w:rFonts w:ascii="Calibri" w:hAnsi="Calibri" w:hint="eastAsia"/>
                <w:bCs w:val="0"/>
                <w:color w:val="000000"/>
                <w:sz w:val="26"/>
                <w:szCs w:val="26"/>
                <w:rtl/>
                <w:lang w:bidi="fa-IR"/>
              </w:rPr>
              <w:t>ها</w:t>
            </w:r>
          </w:p>
        </w:tc>
      </w:tr>
      <w:tr w:rsidR="00AA1F2E" w:rsidRPr="002C1398" w14:paraId="5D75249A" w14:textId="77777777" w:rsidTr="008862B1">
        <w:trPr>
          <w:cnfStyle w:val="000000100000" w:firstRow="0" w:lastRow="0" w:firstColumn="0" w:lastColumn="0" w:oddVBand="0" w:evenVBand="0" w:oddHBand="1" w:evenHBand="0" w:firstRowFirstColumn="0" w:firstRowLastColumn="0" w:lastRowFirstColumn="0" w:lastRowLastColumn="0"/>
          <w:trHeight w:val="405"/>
          <w:jc w:val="center"/>
        </w:trPr>
        <w:tc>
          <w:tcPr>
            <w:cnfStyle w:val="001000000000" w:firstRow="0" w:lastRow="0" w:firstColumn="1" w:lastColumn="0" w:oddVBand="0" w:evenVBand="0" w:oddHBand="0" w:evenHBand="0" w:firstRowFirstColumn="0" w:firstRowLastColumn="0" w:lastRowFirstColumn="0" w:lastRowLastColumn="0"/>
            <w:tcW w:w="1550" w:type="dxa"/>
            <w:shd w:val="clear" w:color="auto" w:fill="auto"/>
            <w:noWrap/>
          </w:tcPr>
          <w:p w14:paraId="7EF211C6" w14:textId="77777777" w:rsidR="00AA1F2E" w:rsidRPr="00190CCF" w:rsidRDefault="00AA1F2E" w:rsidP="001407AE">
            <w:pPr>
              <w:bidi w:val="0"/>
              <w:spacing w:line="240" w:lineRule="auto"/>
              <w:ind w:left="0" w:firstLine="0"/>
              <w:rPr>
                <w:rFonts w:ascii="Calibri" w:hAnsi="Calibri"/>
                <w:color w:val="000000"/>
                <w:sz w:val="26"/>
                <w:szCs w:val="26"/>
                <w:rtl/>
                <w:lang w:bidi="fa-IR"/>
              </w:rPr>
            </w:pPr>
            <w:r w:rsidRPr="00190CCF">
              <w:rPr>
                <w:rFonts w:ascii="Calibri" w:hAnsi="Calibri"/>
                <w:color w:val="000000"/>
                <w:sz w:val="26"/>
                <w:szCs w:val="26"/>
                <w:lang w:bidi="fa-IR"/>
              </w:rPr>
              <w:t>17538</w:t>
            </w:r>
          </w:p>
        </w:tc>
        <w:tc>
          <w:tcPr>
            <w:tcW w:w="8627" w:type="dxa"/>
            <w:shd w:val="clear" w:color="auto" w:fill="auto"/>
            <w:noWrap/>
          </w:tcPr>
          <w:p w14:paraId="27A0C368" w14:textId="77777777" w:rsidR="00AA1F2E" w:rsidRPr="000559F2" w:rsidRDefault="00AA1F2E" w:rsidP="001407AE">
            <w:pPr>
              <w:spacing w:line="240" w:lineRule="auto"/>
              <w:ind w:left="0" w:firstLine="0"/>
              <w:cnfStyle w:val="000000100000" w:firstRow="0" w:lastRow="0" w:firstColumn="0" w:lastColumn="0" w:oddVBand="0" w:evenVBand="0" w:oddHBand="1" w:evenHBand="0" w:firstRowFirstColumn="0" w:firstRowLastColumn="0" w:lastRowFirstColumn="0" w:lastRowLastColumn="0"/>
              <w:rPr>
                <w:rFonts w:ascii="Calibri" w:hAnsi="Calibri"/>
                <w:bCs w:val="0"/>
                <w:color w:val="000000"/>
                <w:sz w:val="26"/>
                <w:szCs w:val="26"/>
                <w:lang w:bidi="fa-IR"/>
              </w:rPr>
            </w:pPr>
            <w:r w:rsidRPr="000559F2">
              <w:rPr>
                <w:rFonts w:ascii="Calibri" w:hAnsi="Calibri"/>
                <w:bCs w:val="0"/>
                <w:color w:val="000000"/>
                <w:sz w:val="26"/>
                <w:szCs w:val="26"/>
                <w:rtl/>
                <w:lang w:bidi="fa-IR"/>
              </w:rPr>
              <w:t>بتن -تعیین رطوبت بتن توسط روش صفحه پلاستیکی -روش آزمون</w:t>
            </w:r>
          </w:p>
        </w:tc>
      </w:tr>
      <w:tr w:rsidR="00AA1F2E" w:rsidRPr="002C1398" w14:paraId="185A98BA" w14:textId="77777777" w:rsidTr="008862B1">
        <w:trPr>
          <w:trHeight w:val="405"/>
          <w:jc w:val="center"/>
        </w:trPr>
        <w:tc>
          <w:tcPr>
            <w:cnfStyle w:val="001000000000" w:firstRow="0" w:lastRow="0" w:firstColumn="1" w:lastColumn="0" w:oddVBand="0" w:evenVBand="0" w:oddHBand="0" w:evenHBand="0" w:firstRowFirstColumn="0" w:firstRowLastColumn="0" w:lastRowFirstColumn="0" w:lastRowLastColumn="0"/>
            <w:tcW w:w="1550" w:type="dxa"/>
            <w:shd w:val="clear" w:color="auto" w:fill="auto"/>
            <w:noWrap/>
          </w:tcPr>
          <w:p w14:paraId="720A0E25" w14:textId="77777777" w:rsidR="00AA1F2E" w:rsidRPr="00190CCF" w:rsidRDefault="00AA1F2E" w:rsidP="001407AE">
            <w:pPr>
              <w:bidi w:val="0"/>
              <w:spacing w:line="240" w:lineRule="auto"/>
              <w:ind w:left="0" w:firstLine="0"/>
              <w:rPr>
                <w:rFonts w:ascii="Calibri" w:hAnsi="Calibri"/>
                <w:color w:val="000000"/>
                <w:sz w:val="26"/>
                <w:szCs w:val="26"/>
                <w:lang w:bidi="fa-IR"/>
              </w:rPr>
            </w:pPr>
            <w:r w:rsidRPr="00190CCF">
              <w:rPr>
                <w:rFonts w:ascii="Calibri" w:hAnsi="Calibri"/>
                <w:color w:val="000000"/>
                <w:sz w:val="26"/>
                <w:szCs w:val="26"/>
                <w:lang w:bidi="fa-IR"/>
              </w:rPr>
              <w:t>17315</w:t>
            </w:r>
          </w:p>
        </w:tc>
        <w:tc>
          <w:tcPr>
            <w:tcW w:w="8627" w:type="dxa"/>
            <w:shd w:val="clear" w:color="auto" w:fill="auto"/>
            <w:noWrap/>
          </w:tcPr>
          <w:p w14:paraId="06CD985B" w14:textId="77777777" w:rsidR="00AA1F2E" w:rsidRPr="000559F2" w:rsidRDefault="00AA1F2E" w:rsidP="001407AE">
            <w:pPr>
              <w:spacing w:line="240" w:lineRule="auto"/>
              <w:ind w:left="0" w:firstLine="0"/>
              <w:cnfStyle w:val="000000000000" w:firstRow="0" w:lastRow="0" w:firstColumn="0" w:lastColumn="0" w:oddVBand="0" w:evenVBand="0" w:oddHBand="0" w:evenHBand="0" w:firstRowFirstColumn="0" w:firstRowLastColumn="0" w:lastRowFirstColumn="0" w:lastRowLastColumn="0"/>
              <w:rPr>
                <w:rFonts w:ascii="Calibri" w:hAnsi="Calibri"/>
                <w:bCs w:val="0"/>
                <w:color w:val="000000"/>
                <w:sz w:val="26"/>
                <w:szCs w:val="26"/>
                <w:lang w:bidi="fa-IR"/>
              </w:rPr>
            </w:pPr>
            <w:r w:rsidRPr="000559F2">
              <w:rPr>
                <w:rFonts w:ascii="Calibri" w:hAnsi="Calibri"/>
                <w:bCs w:val="0"/>
                <w:color w:val="000000"/>
                <w:sz w:val="26"/>
                <w:szCs w:val="26"/>
                <w:rtl/>
                <w:lang w:bidi="fa-IR"/>
              </w:rPr>
              <w:t xml:space="preserve">اندازه گیری سرعت موج </w:t>
            </w:r>
            <w:r w:rsidRPr="000559F2">
              <w:rPr>
                <w:rFonts w:ascii="Calibri" w:hAnsi="Calibri"/>
                <w:bCs w:val="0"/>
                <w:color w:val="000000"/>
                <w:sz w:val="26"/>
                <w:szCs w:val="26"/>
                <w:lang w:bidi="fa-IR"/>
              </w:rPr>
              <w:t>P</w:t>
            </w:r>
            <w:r w:rsidRPr="000559F2">
              <w:rPr>
                <w:rFonts w:ascii="Calibri" w:hAnsi="Calibri"/>
                <w:bCs w:val="0"/>
                <w:color w:val="000000"/>
                <w:sz w:val="26"/>
                <w:szCs w:val="26"/>
                <w:rtl/>
                <w:lang w:bidi="fa-IR"/>
              </w:rPr>
              <w:t xml:space="preserve"> و ضخامت صفحات بتنی توسط روش ضربه -بازتاب -روش آزمون</w:t>
            </w:r>
          </w:p>
        </w:tc>
      </w:tr>
      <w:tr w:rsidR="00AA1F2E" w:rsidRPr="002C1398" w14:paraId="36C2A7DA" w14:textId="77777777" w:rsidTr="008862B1">
        <w:trPr>
          <w:cnfStyle w:val="000000100000" w:firstRow="0" w:lastRow="0" w:firstColumn="0" w:lastColumn="0" w:oddVBand="0" w:evenVBand="0" w:oddHBand="1" w:evenHBand="0" w:firstRowFirstColumn="0" w:firstRowLastColumn="0" w:lastRowFirstColumn="0" w:lastRowLastColumn="0"/>
          <w:trHeight w:val="405"/>
          <w:jc w:val="center"/>
        </w:trPr>
        <w:tc>
          <w:tcPr>
            <w:cnfStyle w:val="001000000000" w:firstRow="0" w:lastRow="0" w:firstColumn="1" w:lastColumn="0" w:oddVBand="0" w:evenVBand="0" w:oddHBand="0" w:evenHBand="0" w:firstRowFirstColumn="0" w:firstRowLastColumn="0" w:lastRowFirstColumn="0" w:lastRowLastColumn="0"/>
            <w:tcW w:w="1550" w:type="dxa"/>
            <w:shd w:val="clear" w:color="auto" w:fill="auto"/>
            <w:noWrap/>
          </w:tcPr>
          <w:p w14:paraId="66A1DDDA" w14:textId="77777777" w:rsidR="00AA1F2E" w:rsidRPr="00190CCF" w:rsidRDefault="00AA1F2E" w:rsidP="001407AE">
            <w:pPr>
              <w:bidi w:val="0"/>
              <w:spacing w:line="240" w:lineRule="auto"/>
              <w:ind w:left="0" w:firstLine="0"/>
              <w:rPr>
                <w:rFonts w:ascii="Calibri" w:hAnsi="Calibri"/>
                <w:color w:val="000000"/>
                <w:sz w:val="26"/>
                <w:szCs w:val="26"/>
                <w:rtl/>
                <w:lang w:bidi="fa-IR"/>
              </w:rPr>
            </w:pPr>
            <w:r w:rsidRPr="00190CCF">
              <w:rPr>
                <w:rFonts w:ascii="Calibri" w:hAnsi="Calibri"/>
                <w:color w:val="000000"/>
                <w:sz w:val="26"/>
                <w:szCs w:val="26"/>
                <w:lang w:bidi="fa-IR"/>
              </w:rPr>
              <w:t>17309</w:t>
            </w:r>
          </w:p>
        </w:tc>
        <w:tc>
          <w:tcPr>
            <w:tcW w:w="8627" w:type="dxa"/>
            <w:shd w:val="clear" w:color="auto" w:fill="auto"/>
            <w:noWrap/>
          </w:tcPr>
          <w:p w14:paraId="6AC8DC91" w14:textId="77777777" w:rsidR="00AA1F2E" w:rsidRPr="000559F2" w:rsidRDefault="00AA1F2E" w:rsidP="001407AE">
            <w:pPr>
              <w:spacing w:line="240" w:lineRule="auto"/>
              <w:ind w:left="0" w:firstLine="0"/>
              <w:cnfStyle w:val="000000100000" w:firstRow="0" w:lastRow="0" w:firstColumn="0" w:lastColumn="0" w:oddVBand="0" w:evenVBand="0" w:oddHBand="1" w:evenHBand="0" w:firstRowFirstColumn="0" w:firstRowLastColumn="0" w:lastRowFirstColumn="0" w:lastRowLastColumn="0"/>
              <w:rPr>
                <w:rFonts w:ascii="Calibri" w:hAnsi="Calibri"/>
                <w:bCs w:val="0"/>
                <w:color w:val="000000"/>
                <w:sz w:val="26"/>
                <w:szCs w:val="26"/>
                <w:lang w:bidi="fa-IR"/>
              </w:rPr>
            </w:pPr>
            <w:r w:rsidRPr="000559F2">
              <w:rPr>
                <w:rFonts w:ascii="Calibri" w:hAnsi="Calibri"/>
                <w:bCs w:val="0"/>
                <w:color w:val="000000"/>
                <w:sz w:val="26"/>
                <w:szCs w:val="26"/>
                <w:rtl/>
                <w:lang w:bidi="fa-IR"/>
              </w:rPr>
              <w:t>بتن -مقاومت سایشی با ماسه پاشی -روش آزمون</w:t>
            </w:r>
          </w:p>
        </w:tc>
      </w:tr>
      <w:tr w:rsidR="00AA1F2E" w:rsidRPr="002C1398" w14:paraId="3CAD58A2" w14:textId="77777777" w:rsidTr="008862B1">
        <w:trPr>
          <w:trHeight w:val="405"/>
          <w:jc w:val="center"/>
        </w:trPr>
        <w:tc>
          <w:tcPr>
            <w:cnfStyle w:val="001000000000" w:firstRow="0" w:lastRow="0" w:firstColumn="1" w:lastColumn="0" w:oddVBand="0" w:evenVBand="0" w:oddHBand="0" w:evenHBand="0" w:firstRowFirstColumn="0" w:firstRowLastColumn="0" w:lastRowFirstColumn="0" w:lastRowLastColumn="0"/>
            <w:tcW w:w="1550" w:type="dxa"/>
            <w:shd w:val="clear" w:color="auto" w:fill="auto"/>
            <w:noWrap/>
          </w:tcPr>
          <w:p w14:paraId="64AE35BA" w14:textId="77777777" w:rsidR="00AA1F2E" w:rsidRPr="00190CCF" w:rsidRDefault="00AA1F2E" w:rsidP="001407AE">
            <w:pPr>
              <w:bidi w:val="0"/>
              <w:spacing w:line="240" w:lineRule="auto"/>
              <w:ind w:left="0" w:firstLine="0"/>
              <w:rPr>
                <w:rFonts w:ascii="Calibri" w:hAnsi="Calibri"/>
                <w:color w:val="000000"/>
                <w:sz w:val="26"/>
                <w:szCs w:val="26"/>
                <w:rtl/>
                <w:lang w:bidi="fa-IR"/>
              </w:rPr>
            </w:pPr>
            <w:r w:rsidRPr="00190CCF">
              <w:rPr>
                <w:rFonts w:ascii="Calibri" w:hAnsi="Calibri"/>
                <w:color w:val="000000"/>
                <w:sz w:val="26"/>
                <w:szCs w:val="26"/>
                <w:lang w:bidi="fa-IR"/>
              </w:rPr>
              <w:t>17308</w:t>
            </w:r>
          </w:p>
        </w:tc>
        <w:tc>
          <w:tcPr>
            <w:tcW w:w="8627" w:type="dxa"/>
            <w:shd w:val="clear" w:color="auto" w:fill="auto"/>
            <w:noWrap/>
          </w:tcPr>
          <w:p w14:paraId="0A50111E" w14:textId="77777777" w:rsidR="00AA1F2E" w:rsidRPr="000559F2" w:rsidRDefault="00AA1F2E" w:rsidP="001407AE">
            <w:pPr>
              <w:spacing w:line="240" w:lineRule="auto"/>
              <w:ind w:left="0" w:firstLine="0"/>
              <w:cnfStyle w:val="000000000000" w:firstRow="0" w:lastRow="0" w:firstColumn="0" w:lastColumn="0" w:oddVBand="0" w:evenVBand="0" w:oddHBand="0" w:evenHBand="0" w:firstRowFirstColumn="0" w:firstRowLastColumn="0" w:lastRowFirstColumn="0" w:lastRowLastColumn="0"/>
              <w:rPr>
                <w:rFonts w:ascii="Calibri" w:hAnsi="Calibri"/>
                <w:bCs w:val="0"/>
                <w:color w:val="000000"/>
                <w:sz w:val="26"/>
                <w:szCs w:val="26"/>
                <w:lang w:bidi="fa-IR"/>
              </w:rPr>
            </w:pPr>
            <w:r w:rsidRPr="000559F2">
              <w:rPr>
                <w:rFonts w:ascii="Calibri" w:hAnsi="Calibri"/>
                <w:bCs w:val="0"/>
                <w:color w:val="000000"/>
                <w:sz w:val="26"/>
                <w:szCs w:val="26"/>
                <w:rtl/>
                <w:lang w:bidi="fa-IR"/>
              </w:rPr>
              <w:t>بتن -مقاومت سایشی سطوح افقی -روش آزمون</w:t>
            </w:r>
          </w:p>
        </w:tc>
      </w:tr>
      <w:tr w:rsidR="00AA1F2E" w:rsidRPr="002C1398" w14:paraId="6B5EE639" w14:textId="77777777" w:rsidTr="008862B1">
        <w:trPr>
          <w:cnfStyle w:val="000000100000" w:firstRow="0" w:lastRow="0" w:firstColumn="0" w:lastColumn="0" w:oddVBand="0" w:evenVBand="0" w:oddHBand="1" w:evenHBand="0" w:firstRowFirstColumn="0" w:firstRowLastColumn="0" w:lastRowFirstColumn="0" w:lastRowLastColumn="0"/>
          <w:trHeight w:val="405"/>
          <w:jc w:val="center"/>
        </w:trPr>
        <w:tc>
          <w:tcPr>
            <w:cnfStyle w:val="001000000000" w:firstRow="0" w:lastRow="0" w:firstColumn="1" w:lastColumn="0" w:oddVBand="0" w:evenVBand="0" w:oddHBand="0" w:evenHBand="0" w:firstRowFirstColumn="0" w:firstRowLastColumn="0" w:lastRowFirstColumn="0" w:lastRowLastColumn="0"/>
            <w:tcW w:w="1550" w:type="dxa"/>
            <w:shd w:val="clear" w:color="auto" w:fill="auto"/>
            <w:noWrap/>
          </w:tcPr>
          <w:p w14:paraId="612E032F" w14:textId="77777777" w:rsidR="00AA1F2E" w:rsidRPr="00190CCF" w:rsidRDefault="00AA1F2E" w:rsidP="001407AE">
            <w:pPr>
              <w:bidi w:val="0"/>
              <w:spacing w:line="240" w:lineRule="auto"/>
              <w:ind w:left="0" w:firstLine="0"/>
              <w:rPr>
                <w:rFonts w:ascii="Calibri" w:hAnsi="Calibri"/>
                <w:color w:val="000000"/>
                <w:sz w:val="26"/>
                <w:szCs w:val="26"/>
                <w:rtl/>
                <w:lang w:bidi="fa-IR"/>
              </w:rPr>
            </w:pPr>
            <w:r w:rsidRPr="00190CCF">
              <w:rPr>
                <w:rFonts w:ascii="Calibri" w:hAnsi="Calibri"/>
                <w:color w:val="000000"/>
                <w:sz w:val="26"/>
                <w:szCs w:val="26"/>
                <w:lang w:bidi="fa-IR"/>
              </w:rPr>
              <w:t>17307</w:t>
            </w:r>
          </w:p>
        </w:tc>
        <w:tc>
          <w:tcPr>
            <w:tcW w:w="8627" w:type="dxa"/>
            <w:shd w:val="clear" w:color="auto" w:fill="auto"/>
            <w:noWrap/>
          </w:tcPr>
          <w:p w14:paraId="3D3D1517" w14:textId="77777777" w:rsidR="00AA1F2E" w:rsidRPr="000559F2" w:rsidRDefault="00AA1F2E" w:rsidP="001407AE">
            <w:pPr>
              <w:spacing w:line="240" w:lineRule="auto"/>
              <w:ind w:left="0" w:firstLine="0"/>
              <w:cnfStyle w:val="000000100000" w:firstRow="0" w:lastRow="0" w:firstColumn="0" w:lastColumn="0" w:oddVBand="0" w:evenVBand="0" w:oddHBand="1" w:evenHBand="0" w:firstRowFirstColumn="0" w:firstRowLastColumn="0" w:lastRowFirstColumn="0" w:lastRowLastColumn="0"/>
              <w:rPr>
                <w:rFonts w:ascii="Calibri" w:hAnsi="Calibri"/>
                <w:bCs w:val="0"/>
                <w:color w:val="000000"/>
                <w:sz w:val="26"/>
                <w:szCs w:val="26"/>
                <w:lang w:bidi="fa-IR"/>
              </w:rPr>
            </w:pPr>
            <w:r w:rsidRPr="000559F2">
              <w:rPr>
                <w:rFonts w:ascii="Calibri" w:hAnsi="Calibri"/>
                <w:bCs w:val="0"/>
                <w:color w:val="000000"/>
                <w:sz w:val="26"/>
                <w:szCs w:val="26"/>
                <w:rtl/>
                <w:lang w:bidi="fa-IR"/>
              </w:rPr>
              <w:t>بتن -مقاومت ساییدگی سطوح بتن یا ملات به روش کاترچرخان -روش آزمون</w:t>
            </w:r>
          </w:p>
        </w:tc>
      </w:tr>
      <w:tr w:rsidR="00AA1F2E" w:rsidRPr="002C1398" w14:paraId="3DD6AA97" w14:textId="77777777" w:rsidTr="008862B1">
        <w:trPr>
          <w:trHeight w:val="405"/>
          <w:jc w:val="center"/>
        </w:trPr>
        <w:tc>
          <w:tcPr>
            <w:cnfStyle w:val="001000000000" w:firstRow="0" w:lastRow="0" w:firstColumn="1" w:lastColumn="0" w:oddVBand="0" w:evenVBand="0" w:oddHBand="0" w:evenHBand="0" w:firstRowFirstColumn="0" w:firstRowLastColumn="0" w:lastRowFirstColumn="0" w:lastRowLastColumn="0"/>
            <w:tcW w:w="1550" w:type="dxa"/>
            <w:shd w:val="clear" w:color="auto" w:fill="auto"/>
            <w:noWrap/>
          </w:tcPr>
          <w:p w14:paraId="32B314DD" w14:textId="77777777" w:rsidR="00AA1F2E" w:rsidRPr="00190CCF" w:rsidRDefault="00AA1F2E" w:rsidP="001407AE">
            <w:pPr>
              <w:bidi w:val="0"/>
              <w:spacing w:line="240" w:lineRule="auto"/>
              <w:ind w:left="0" w:firstLine="0"/>
              <w:rPr>
                <w:rFonts w:ascii="Calibri" w:hAnsi="Calibri"/>
                <w:color w:val="000000"/>
                <w:sz w:val="26"/>
                <w:szCs w:val="26"/>
                <w:rtl/>
                <w:lang w:bidi="fa-IR"/>
              </w:rPr>
            </w:pPr>
            <w:r w:rsidRPr="00190CCF">
              <w:rPr>
                <w:rFonts w:ascii="Calibri" w:hAnsi="Calibri"/>
                <w:color w:val="000000"/>
                <w:sz w:val="26"/>
                <w:szCs w:val="26"/>
                <w:lang w:bidi="fa-IR"/>
              </w:rPr>
              <w:t>17306</w:t>
            </w:r>
          </w:p>
        </w:tc>
        <w:tc>
          <w:tcPr>
            <w:tcW w:w="8627" w:type="dxa"/>
            <w:shd w:val="clear" w:color="auto" w:fill="auto"/>
            <w:noWrap/>
          </w:tcPr>
          <w:p w14:paraId="1B343B61" w14:textId="77777777" w:rsidR="00AA1F2E" w:rsidRPr="000559F2" w:rsidRDefault="00AA1F2E" w:rsidP="001407AE">
            <w:pPr>
              <w:spacing w:line="240" w:lineRule="auto"/>
              <w:ind w:left="0" w:firstLine="0"/>
              <w:cnfStyle w:val="000000000000" w:firstRow="0" w:lastRow="0" w:firstColumn="0" w:lastColumn="0" w:oddVBand="0" w:evenVBand="0" w:oddHBand="0" w:evenHBand="0" w:firstRowFirstColumn="0" w:firstRowLastColumn="0" w:lastRowFirstColumn="0" w:lastRowLastColumn="0"/>
              <w:rPr>
                <w:rFonts w:ascii="Calibri" w:hAnsi="Calibri"/>
                <w:bCs w:val="0"/>
                <w:color w:val="000000"/>
                <w:sz w:val="26"/>
                <w:szCs w:val="26"/>
                <w:lang w:bidi="fa-IR"/>
              </w:rPr>
            </w:pPr>
            <w:r w:rsidRPr="000559F2">
              <w:rPr>
                <w:rFonts w:ascii="Calibri" w:hAnsi="Calibri"/>
                <w:bCs w:val="0"/>
                <w:color w:val="000000"/>
                <w:sz w:val="26"/>
                <w:szCs w:val="26"/>
                <w:rtl/>
                <w:lang w:bidi="fa-IR"/>
              </w:rPr>
              <w:t>بتن-موانع بتنی پیش ساخته -ویژگیها</w:t>
            </w:r>
          </w:p>
        </w:tc>
      </w:tr>
      <w:tr w:rsidR="00AA1F2E" w:rsidRPr="002C1398" w14:paraId="2BE1DB49" w14:textId="77777777" w:rsidTr="008862B1">
        <w:trPr>
          <w:cnfStyle w:val="000000100000" w:firstRow="0" w:lastRow="0" w:firstColumn="0" w:lastColumn="0" w:oddVBand="0" w:evenVBand="0" w:oddHBand="1" w:evenHBand="0" w:firstRowFirstColumn="0" w:firstRowLastColumn="0" w:lastRowFirstColumn="0" w:lastRowLastColumn="0"/>
          <w:trHeight w:val="405"/>
          <w:jc w:val="center"/>
        </w:trPr>
        <w:tc>
          <w:tcPr>
            <w:cnfStyle w:val="001000000000" w:firstRow="0" w:lastRow="0" w:firstColumn="1" w:lastColumn="0" w:oddVBand="0" w:evenVBand="0" w:oddHBand="0" w:evenHBand="0" w:firstRowFirstColumn="0" w:firstRowLastColumn="0" w:lastRowFirstColumn="0" w:lastRowLastColumn="0"/>
            <w:tcW w:w="1550" w:type="dxa"/>
            <w:shd w:val="clear" w:color="auto" w:fill="auto"/>
            <w:noWrap/>
          </w:tcPr>
          <w:p w14:paraId="6F5B3F17" w14:textId="77777777" w:rsidR="00AA1F2E" w:rsidRPr="00190CCF" w:rsidRDefault="00AA1F2E" w:rsidP="001407AE">
            <w:pPr>
              <w:bidi w:val="0"/>
              <w:spacing w:line="240" w:lineRule="auto"/>
              <w:ind w:left="0" w:firstLine="0"/>
              <w:rPr>
                <w:rFonts w:ascii="Calibri" w:hAnsi="Calibri"/>
                <w:color w:val="000000"/>
                <w:sz w:val="26"/>
                <w:szCs w:val="26"/>
                <w:rtl/>
                <w:lang w:bidi="fa-IR"/>
              </w:rPr>
            </w:pPr>
            <w:r w:rsidRPr="00190CCF">
              <w:rPr>
                <w:rFonts w:ascii="Calibri" w:hAnsi="Calibri"/>
                <w:color w:val="000000"/>
                <w:sz w:val="26"/>
                <w:szCs w:val="26"/>
                <w:lang w:bidi="fa-IR"/>
              </w:rPr>
              <w:t>17207</w:t>
            </w:r>
          </w:p>
        </w:tc>
        <w:tc>
          <w:tcPr>
            <w:tcW w:w="8627" w:type="dxa"/>
            <w:shd w:val="clear" w:color="auto" w:fill="auto"/>
            <w:noWrap/>
          </w:tcPr>
          <w:p w14:paraId="1A904633" w14:textId="77777777" w:rsidR="00AA1F2E" w:rsidRPr="000559F2" w:rsidRDefault="00AA1F2E" w:rsidP="001407AE">
            <w:pPr>
              <w:spacing w:line="240" w:lineRule="auto"/>
              <w:ind w:left="0" w:firstLine="0"/>
              <w:cnfStyle w:val="000000100000" w:firstRow="0" w:lastRow="0" w:firstColumn="0" w:lastColumn="0" w:oddVBand="0" w:evenVBand="0" w:oddHBand="1" w:evenHBand="0" w:firstRowFirstColumn="0" w:firstRowLastColumn="0" w:lastRowFirstColumn="0" w:lastRowLastColumn="0"/>
              <w:rPr>
                <w:rFonts w:ascii="Calibri" w:hAnsi="Calibri"/>
                <w:bCs w:val="0"/>
                <w:color w:val="000000"/>
                <w:sz w:val="26"/>
                <w:szCs w:val="26"/>
                <w:lang w:bidi="fa-IR"/>
              </w:rPr>
            </w:pPr>
            <w:r w:rsidRPr="000559F2">
              <w:rPr>
                <w:rFonts w:ascii="Calibri" w:hAnsi="Calibri"/>
                <w:bCs w:val="0"/>
                <w:color w:val="000000"/>
                <w:sz w:val="26"/>
                <w:szCs w:val="26"/>
                <w:rtl/>
                <w:lang w:bidi="fa-IR"/>
              </w:rPr>
              <w:t>بتن مسلح شده با الیاف -روش تعیین مقاومت پسماند متوسط</w:t>
            </w:r>
          </w:p>
        </w:tc>
      </w:tr>
      <w:tr w:rsidR="00AA1F2E" w:rsidRPr="002C1398" w14:paraId="7BC2DB34" w14:textId="77777777" w:rsidTr="008862B1">
        <w:trPr>
          <w:trHeight w:val="405"/>
          <w:jc w:val="center"/>
        </w:trPr>
        <w:tc>
          <w:tcPr>
            <w:cnfStyle w:val="001000000000" w:firstRow="0" w:lastRow="0" w:firstColumn="1" w:lastColumn="0" w:oddVBand="0" w:evenVBand="0" w:oddHBand="0" w:evenHBand="0" w:firstRowFirstColumn="0" w:firstRowLastColumn="0" w:lastRowFirstColumn="0" w:lastRowLastColumn="0"/>
            <w:tcW w:w="1550" w:type="dxa"/>
            <w:shd w:val="clear" w:color="auto" w:fill="auto"/>
            <w:noWrap/>
          </w:tcPr>
          <w:p w14:paraId="12A6414F" w14:textId="77777777" w:rsidR="00AA1F2E" w:rsidRPr="00190CCF" w:rsidRDefault="00AA1F2E" w:rsidP="001407AE">
            <w:pPr>
              <w:bidi w:val="0"/>
              <w:spacing w:line="240" w:lineRule="auto"/>
              <w:ind w:left="0" w:firstLine="0"/>
              <w:rPr>
                <w:rFonts w:ascii="Calibri" w:hAnsi="Calibri"/>
                <w:color w:val="000000"/>
                <w:sz w:val="26"/>
                <w:szCs w:val="26"/>
                <w:rtl/>
                <w:lang w:bidi="fa-IR"/>
              </w:rPr>
            </w:pPr>
            <w:r w:rsidRPr="00190CCF">
              <w:rPr>
                <w:rFonts w:ascii="Calibri" w:hAnsi="Calibri"/>
                <w:color w:val="000000"/>
                <w:sz w:val="26"/>
                <w:szCs w:val="26"/>
                <w:lang w:bidi="fa-IR"/>
              </w:rPr>
              <w:t>17062</w:t>
            </w:r>
          </w:p>
        </w:tc>
        <w:tc>
          <w:tcPr>
            <w:tcW w:w="8627" w:type="dxa"/>
            <w:shd w:val="clear" w:color="auto" w:fill="auto"/>
            <w:noWrap/>
          </w:tcPr>
          <w:p w14:paraId="0F24399C" w14:textId="1896E1FC" w:rsidR="00AA1F2E" w:rsidRPr="000559F2" w:rsidRDefault="00AA1F2E" w:rsidP="001407AE">
            <w:pPr>
              <w:spacing w:line="240" w:lineRule="auto"/>
              <w:ind w:left="0" w:firstLine="0"/>
              <w:cnfStyle w:val="000000000000" w:firstRow="0" w:lastRow="0" w:firstColumn="0" w:lastColumn="0" w:oddVBand="0" w:evenVBand="0" w:oddHBand="0" w:evenHBand="0" w:firstRowFirstColumn="0" w:firstRowLastColumn="0" w:lastRowFirstColumn="0" w:lastRowLastColumn="0"/>
              <w:rPr>
                <w:rFonts w:ascii="Calibri" w:hAnsi="Calibri"/>
                <w:bCs w:val="0"/>
                <w:color w:val="000000"/>
                <w:sz w:val="26"/>
                <w:szCs w:val="26"/>
                <w:lang w:bidi="fa-IR"/>
              </w:rPr>
            </w:pPr>
            <w:r w:rsidRPr="000559F2">
              <w:rPr>
                <w:rFonts w:ascii="Calibri" w:hAnsi="Calibri"/>
                <w:bCs w:val="0"/>
                <w:color w:val="000000"/>
                <w:sz w:val="26"/>
                <w:szCs w:val="26"/>
                <w:rtl/>
                <w:lang w:bidi="fa-IR"/>
              </w:rPr>
              <w:t xml:space="preserve">بتن- مقاومت قلیایی </w:t>
            </w:r>
            <w:r w:rsidR="005F4E51">
              <w:rPr>
                <w:rFonts w:ascii="Calibri" w:hAnsi="Calibri" w:hint="eastAsia"/>
                <w:bCs w:val="0"/>
                <w:color w:val="000000"/>
                <w:sz w:val="26"/>
                <w:szCs w:val="26"/>
                <w:rtl/>
                <w:lang w:bidi="fa-IR"/>
              </w:rPr>
              <w:t>م</w:t>
            </w:r>
            <w:r w:rsidR="005F4E51">
              <w:rPr>
                <w:rFonts w:ascii="Calibri" w:hAnsi="Calibri" w:hint="cs"/>
                <w:bCs w:val="0"/>
                <w:color w:val="000000"/>
                <w:sz w:val="26"/>
                <w:szCs w:val="26"/>
                <w:rtl/>
                <w:lang w:bidi="fa-IR"/>
              </w:rPr>
              <w:t>ی</w:t>
            </w:r>
            <w:r w:rsidR="005F4E51">
              <w:rPr>
                <w:rFonts w:ascii="Calibri" w:hAnsi="Calibri" w:hint="eastAsia"/>
                <w:bCs w:val="0"/>
                <w:color w:val="000000"/>
                <w:sz w:val="26"/>
                <w:szCs w:val="26"/>
                <w:rtl/>
                <w:lang w:bidi="fa-IR"/>
              </w:rPr>
              <w:t>له‌ها</w:t>
            </w:r>
            <w:r w:rsidR="005F4E51">
              <w:rPr>
                <w:rFonts w:ascii="Calibri" w:hAnsi="Calibri" w:hint="cs"/>
                <w:bCs w:val="0"/>
                <w:color w:val="000000"/>
                <w:sz w:val="26"/>
                <w:szCs w:val="26"/>
                <w:rtl/>
                <w:lang w:bidi="fa-IR"/>
              </w:rPr>
              <w:t>ی</w:t>
            </w:r>
            <w:r w:rsidRPr="000559F2">
              <w:rPr>
                <w:rFonts w:ascii="Calibri" w:hAnsi="Calibri"/>
                <w:bCs w:val="0"/>
                <w:color w:val="000000"/>
                <w:sz w:val="26"/>
                <w:szCs w:val="26"/>
                <w:rtl/>
                <w:lang w:bidi="fa-IR"/>
              </w:rPr>
              <w:t xml:space="preserve"> پلیمری تقویت شده با الیاف با زمینه کامپوزیتی مورد استفاده در </w:t>
            </w:r>
            <w:r w:rsidR="005F4E51">
              <w:rPr>
                <w:rFonts w:ascii="Calibri" w:hAnsi="Calibri" w:hint="eastAsia"/>
                <w:bCs w:val="0"/>
                <w:color w:val="000000"/>
                <w:sz w:val="26"/>
                <w:szCs w:val="26"/>
                <w:rtl/>
                <w:lang w:bidi="fa-IR"/>
              </w:rPr>
              <w:t>سازه‌ها</w:t>
            </w:r>
            <w:r w:rsidR="005F4E51">
              <w:rPr>
                <w:rFonts w:ascii="Calibri" w:hAnsi="Calibri" w:hint="cs"/>
                <w:bCs w:val="0"/>
                <w:color w:val="000000"/>
                <w:sz w:val="26"/>
                <w:szCs w:val="26"/>
                <w:rtl/>
                <w:lang w:bidi="fa-IR"/>
              </w:rPr>
              <w:t>ی</w:t>
            </w:r>
            <w:r w:rsidRPr="000559F2">
              <w:rPr>
                <w:rFonts w:ascii="Calibri" w:hAnsi="Calibri"/>
                <w:bCs w:val="0"/>
                <w:color w:val="000000"/>
                <w:sz w:val="26"/>
                <w:szCs w:val="26"/>
                <w:rtl/>
                <w:lang w:bidi="fa-IR"/>
              </w:rPr>
              <w:t xml:space="preserve"> بتنی-روش آزمون</w:t>
            </w:r>
          </w:p>
        </w:tc>
      </w:tr>
      <w:tr w:rsidR="00AA1F2E" w:rsidRPr="002C1398" w14:paraId="1B4D3A28" w14:textId="77777777" w:rsidTr="008862B1">
        <w:trPr>
          <w:cnfStyle w:val="000000100000" w:firstRow="0" w:lastRow="0" w:firstColumn="0" w:lastColumn="0" w:oddVBand="0" w:evenVBand="0" w:oddHBand="1" w:evenHBand="0" w:firstRowFirstColumn="0" w:firstRowLastColumn="0" w:lastRowFirstColumn="0" w:lastRowLastColumn="0"/>
          <w:trHeight w:val="405"/>
          <w:jc w:val="center"/>
        </w:trPr>
        <w:tc>
          <w:tcPr>
            <w:cnfStyle w:val="001000000000" w:firstRow="0" w:lastRow="0" w:firstColumn="1" w:lastColumn="0" w:oddVBand="0" w:evenVBand="0" w:oddHBand="0" w:evenHBand="0" w:firstRowFirstColumn="0" w:firstRowLastColumn="0" w:lastRowFirstColumn="0" w:lastRowLastColumn="0"/>
            <w:tcW w:w="1550" w:type="dxa"/>
            <w:shd w:val="clear" w:color="auto" w:fill="auto"/>
            <w:noWrap/>
          </w:tcPr>
          <w:p w14:paraId="7D60494E" w14:textId="77777777" w:rsidR="00AA1F2E" w:rsidRPr="00190CCF" w:rsidRDefault="00AA1F2E" w:rsidP="001407AE">
            <w:pPr>
              <w:bidi w:val="0"/>
              <w:spacing w:line="240" w:lineRule="auto"/>
              <w:ind w:left="0" w:firstLine="0"/>
              <w:rPr>
                <w:rFonts w:ascii="Calibri" w:hAnsi="Calibri"/>
                <w:color w:val="000000"/>
                <w:sz w:val="26"/>
                <w:szCs w:val="26"/>
                <w:rtl/>
                <w:lang w:bidi="fa-IR"/>
              </w:rPr>
            </w:pPr>
            <w:r w:rsidRPr="00190CCF">
              <w:rPr>
                <w:rFonts w:ascii="Calibri" w:hAnsi="Calibri"/>
                <w:color w:val="000000"/>
                <w:sz w:val="26"/>
                <w:szCs w:val="26"/>
                <w:lang w:bidi="fa-IR"/>
              </w:rPr>
              <w:t>17042</w:t>
            </w:r>
          </w:p>
        </w:tc>
        <w:tc>
          <w:tcPr>
            <w:tcW w:w="8627" w:type="dxa"/>
            <w:shd w:val="clear" w:color="auto" w:fill="auto"/>
            <w:noWrap/>
          </w:tcPr>
          <w:p w14:paraId="71E9396F" w14:textId="77777777" w:rsidR="00AA1F2E" w:rsidRPr="000559F2" w:rsidRDefault="00AA1F2E" w:rsidP="001407AE">
            <w:pPr>
              <w:spacing w:line="240" w:lineRule="auto"/>
              <w:ind w:left="0" w:firstLine="0"/>
              <w:cnfStyle w:val="000000100000" w:firstRow="0" w:lastRow="0" w:firstColumn="0" w:lastColumn="0" w:oddVBand="0" w:evenVBand="0" w:oddHBand="1" w:evenHBand="0" w:firstRowFirstColumn="0" w:firstRowLastColumn="0" w:lastRowFirstColumn="0" w:lastRowLastColumn="0"/>
              <w:rPr>
                <w:rFonts w:ascii="Calibri" w:hAnsi="Calibri"/>
                <w:bCs w:val="0"/>
                <w:color w:val="000000"/>
                <w:sz w:val="26"/>
                <w:szCs w:val="26"/>
                <w:lang w:bidi="fa-IR"/>
              </w:rPr>
            </w:pPr>
            <w:r w:rsidRPr="000559F2">
              <w:rPr>
                <w:rFonts w:ascii="Calibri" w:hAnsi="Calibri"/>
                <w:bCs w:val="0"/>
                <w:color w:val="000000"/>
                <w:sz w:val="26"/>
                <w:szCs w:val="26"/>
                <w:rtl/>
                <w:lang w:bidi="fa-IR"/>
              </w:rPr>
              <w:t>وسایل تعیین تغییر طول خمیر سیمان، ملات و بتن سخت شده -آئین کار</w:t>
            </w:r>
          </w:p>
        </w:tc>
      </w:tr>
      <w:tr w:rsidR="00AA1F2E" w:rsidRPr="002C1398" w14:paraId="24C203CC" w14:textId="77777777" w:rsidTr="008862B1">
        <w:trPr>
          <w:trHeight w:val="405"/>
          <w:jc w:val="center"/>
        </w:trPr>
        <w:tc>
          <w:tcPr>
            <w:cnfStyle w:val="001000000000" w:firstRow="0" w:lastRow="0" w:firstColumn="1" w:lastColumn="0" w:oddVBand="0" w:evenVBand="0" w:oddHBand="0" w:evenHBand="0" w:firstRowFirstColumn="0" w:firstRowLastColumn="0" w:lastRowFirstColumn="0" w:lastRowLastColumn="0"/>
            <w:tcW w:w="1550" w:type="dxa"/>
            <w:shd w:val="clear" w:color="auto" w:fill="auto"/>
            <w:noWrap/>
          </w:tcPr>
          <w:p w14:paraId="7CBCDA7B" w14:textId="77777777" w:rsidR="00AA1F2E" w:rsidRPr="00190CCF" w:rsidRDefault="00AA1F2E" w:rsidP="001407AE">
            <w:pPr>
              <w:bidi w:val="0"/>
              <w:spacing w:line="240" w:lineRule="auto"/>
              <w:ind w:left="0" w:firstLine="0"/>
              <w:rPr>
                <w:rFonts w:ascii="Calibri" w:hAnsi="Calibri"/>
                <w:color w:val="000000"/>
                <w:sz w:val="26"/>
                <w:szCs w:val="26"/>
                <w:rtl/>
                <w:lang w:bidi="fa-IR"/>
              </w:rPr>
            </w:pPr>
            <w:r w:rsidRPr="00190CCF">
              <w:rPr>
                <w:rFonts w:ascii="Calibri" w:hAnsi="Calibri"/>
                <w:color w:val="000000"/>
                <w:sz w:val="26"/>
                <w:szCs w:val="26"/>
                <w:lang w:bidi="fa-IR"/>
              </w:rPr>
              <w:t>17040</w:t>
            </w:r>
          </w:p>
        </w:tc>
        <w:tc>
          <w:tcPr>
            <w:tcW w:w="8627" w:type="dxa"/>
            <w:shd w:val="clear" w:color="auto" w:fill="auto"/>
            <w:noWrap/>
          </w:tcPr>
          <w:p w14:paraId="7416AB99" w14:textId="273D972E" w:rsidR="00AA1F2E" w:rsidRPr="000559F2" w:rsidRDefault="00AA1F2E" w:rsidP="001407AE">
            <w:pPr>
              <w:spacing w:line="240" w:lineRule="auto"/>
              <w:ind w:left="0" w:firstLine="0"/>
              <w:cnfStyle w:val="000000000000" w:firstRow="0" w:lastRow="0" w:firstColumn="0" w:lastColumn="0" w:oddVBand="0" w:evenVBand="0" w:oddHBand="0" w:evenHBand="0" w:firstRowFirstColumn="0" w:firstRowLastColumn="0" w:lastRowFirstColumn="0" w:lastRowLastColumn="0"/>
              <w:rPr>
                <w:rFonts w:ascii="Calibri" w:hAnsi="Calibri"/>
                <w:bCs w:val="0"/>
                <w:color w:val="000000"/>
                <w:sz w:val="26"/>
                <w:szCs w:val="26"/>
                <w:lang w:bidi="fa-IR"/>
              </w:rPr>
            </w:pPr>
            <w:r w:rsidRPr="000559F2">
              <w:rPr>
                <w:rFonts w:ascii="Calibri" w:hAnsi="Calibri"/>
                <w:bCs w:val="0"/>
                <w:color w:val="000000"/>
                <w:sz w:val="26"/>
                <w:szCs w:val="26"/>
                <w:rtl/>
                <w:lang w:bidi="fa-IR"/>
              </w:rPr>
              <w:t xml:space="preserve">اتاق اختلاط، محفظه رطوبت، اتاق رطوبت و </w:t>
            </w:r>
            <w:r w:rsidR="005F4E51">
              <w:rPr>
                <w:rFonts w:ascii="Calibri" w:hAnsi="Calibri" w:hint="eastAsia"/>
                <w:bCs w:val="0"/>
                <w:color w:val="000000"/>
                <w:sz w:val="26"/>
                <w:szCs w:val="26"/>
                <w:rtl/>
                <w:lang w:bidi="fa-IR"/>
              </w:rPr>
              <w:t>حوضچه‌ها</w:t>
            </w:r>
            <w:r w:rsidR="005F4E51">
              <w:rPr>
                <w:rFonts w:ascii="Calibri" w:hAnsi="Calibri" w:hint="cs"/>
                <w:bCs w:val="0"/>
                <w:color w:val="000000"/>
                <w:sz w:val="26"/>
                <w:szCs w:val="26"/>
                <w:rtl/>
                <w:lang w:bidi="fa-IR"/>
              </w:rPr>
              <w:t>ی</w:t>
            </w:r>
            <w:r w:rsidRPr="000559F2">
              <w:rPr>
                <w:rFonts w:ascii="Calibri" w:hAnsi="Calibri"/>
                <w:bCs w:val="0"/>
                <w:color w:val="000000"/>
                <w:sz w:val="26"/>
                <w:szCs w:val="26"/>
                <w:rtl/>
                <w:lang w:bidi="fa-IR"/>
              </w:rPr>
              <w:t xml:space="preserve"> آب مورد استفاده در آزمون سیمان هیدرولیکی و بتن ها-ویژگیها</w:t>
            </w:r>
          </w:p>
        </w:tc>
      </w:tr>
      <w:tr w:rsidR="00AA1F2E" w:rsidRPr="002C1398" w14:paraId="00205517" w14:textId="77777777" w:rsidTr="008862B1">
        <w:trPr>
          <w:cnfStyle w:val="000000100000" w:firstRow="0" w:lastRow="0" w:firstColumn="0" w:lastColumn="0" w:oddVBand="0" w:evenVBand="0" w:oddHBand="1" w:evenHBand="0" w:firstRowFirstColumn="0" w:firstRowLastColumn="0" w:lastRowFirstColumn="0" w:lastRowLastColumn="0"/>
          <w:trHeight w:val="405"/>
          <w:jc w:val="center"/>
        </w:trPr>
        <w:tc>
          <w:tcPr>
            <w:cnfStyle w:val="001000000000" w:firstRow="0" w:lastRow="0" w:firstColumn="1" w:lastColumn="0" w:oddVBand="0" w:evenVBand="0" w:oddHBand="0" w:evenHBand="0" w:firstRowFirstColumn="0" w:firstRowLastColumn="0" w:lastRowFirstColumn="0" w:lastRowLastColumn="0"/>
            <w:tcW w:w="1550" w:type="dxa"/>
            <w:shd w:val="clear" w:color="auto" w:fill="auto"/>
            <w:noWrap/>
          </w:tcPr>
          <w:p w14:paraId="42185C49" w14:textId="77777777" w:rsidR="00AA1F2E" w:rsidRPr="00190CCF" w:rsidRDefault="00AA1F2E" w:rsidP="001407AE">
            <w:pPr>
              <w:bidi w:val="0"/>
              <w:spacing w:line="240" w:lineRule="auto"/>
              <w:ind w:left="0" w:firstLine="0"/>
              <w:rPr>
                <w:rFonts w:ascii="Calibri" w:hAnsi="Calibri"/>
                <w:color w:val="000000"/>
                <w:sz w:val="26"/>
                <w:szCs w:val="26"/>
                <w:rtl/>
                <w:lang w:bidi="fa-IR"/>
              </w:rPr>
            </w:pPr>
            <w:r w:rsidRPr="00190CCF">
              <w:rPr>
                <w:rFonts w:ascii="Calibri" w:hAnsi="Calibri"/>
                <w:color w:val="000000"/>
                <w:sz w:val="26"/>
                <w:szCs w:val="26"/>
                <w:lang w:bidi="fa-IR"/>
              </w:rPr>
              <w:t>17041</w:t>
            </w:r>
          </w:p>
        </w:tc>
        <w:tc>
          <w:tcPr>
            <w:tcW w:w="8627" w:type="dxa"/>
            <w:shd w:val="clear" w:color="auto" w:fill="auto"/>
            <w:noWrap/>
          </w:tcPr>
          <w:p w14:paraId="3B9938AF" w14:textId="77777777" w:rsidR="00AA1F2E" w:rsidRPr="000559F2" w:rsidRDefault="00AA1F2E" w:rsidP="001407AE">
            <w:pPr>
              <w:spacing w:line="240" w:lineRule="auto"/>
              <w:ind w:left="0" w:firstLine="0"/>
              <w:cnfStyle w:val="000000100000" w:firstRow="0" w:lastRow="0" w:firstColumn="0" w:lastColumn="0" w:oddVBand="0" w:evenVBand="0" w:oddHBand="1" w:evenHBand="0" w:firstRowFirstColumn="0" w:firstRowLastColumn="0" w:lastRowFirstColumn="0" w:lastRowLastColumn="0"/>
              <w:rPr>
                <w:rFonts w:ascii="Calibri" w:hAnsi="Calibri"/>
                <w:bCs w:val="0"/>
                <w:color w:val="000000"/>
                <w:sz w:val="26"/>
                <w:szCs w:val="26"/>
                <w:lang w:bidi="fa-IR"/>
              </w:rPr>
            </w:pPr>
            <w:r w:rsidRPr="000559F2">
              <w:rPr>
                <w:rFonts w:ascii="Calibri" w:hAnsi="Calibri"/>
                <w:bCs w:val="0"/>
                <w:color w:val="000000"/>
                <w:sz w:val="26"/>
                <w:szCs w:val="26"/>
                <w:rtl/>
                <w:lang w:bidi="fa-IR"/>
              </w:rPr>
              <w:t>بتن-مقاومت در برابر پوسته پوسته شدن سطحی بتن در مقابل مواد شیمیایی یخ زدا -روش آزمون</w:t>
            </w:r>
          </w:p>
        </w:tc>
      </w:tr>
      <w:tr w:rsidR="00AA1F2E" w:rsidRPr="002C1398" w14:paraId="5442D6B5" w14:textId="77777777" w:rsidTr="008862B1">
        <w:trPr>
          <w:trHeight w:val="405"/>
          <w:jc w:val="center"/>
        </w:trPr>
        <w:tc>
          <w:tcPr>
            <w:cnfStyle w:val="001000000000" w:firstRow="0" w:lastRow="0" w:firstColumn="1" w:lastColumn="0" w:oddVBand="0" w:evenVBand="0" w:oddHBand="0" w:evenHBand="0" w:firstRowFirstColumn="0" w:firstRowLastColumn="0" w:lastRowFirstColumn="0" w:lastRowLastColumn="0"/>
            <w:tcW w:w="1550" w:type="dxa"/>
            <w:shd w:val="clear" w:color="auto" w:fill="auto"/>
            <w:noWrap/>
          </w:tcPr>
          <w:p w14:paraId="736CF9B7" w14:textId="77777777" w:rsidR="00AA1F2E" w:rsidRPr="00190CCF" w:rsidRDefault="00AA1F2E" w:rsidP="001407AE">
            <w:pPr>
              <w:bidi w:val="0"/>
              <w:spacing w:line="240" w:lineRule="auto"/>
              <w:ind w:left="0" w:firstLine="0"/>
              <w:rPr>
                <w:rFonts w:ascii="Calibri" w:hAnsi="Calibri"/>
                <w:color w:val="000000"/>
                <w:sz w:val="26"/>
                <w:szCs w:val="26"/>
                <w:rtl/>
                <w:lang w:bidi="fa-IR"/>
              </w:rPr>
            </w:pPr>
            <w:r w:rsidRPr="00190CCF">
              <w:rPr>
                <w:rFonts w:ascii="Calibri" w:hAnsi="Calibri"/>
                <w:color w:val="000000"/>
                <w:sz w:val="26"/>
                <w:szCs w:val="26"/>
                <w:lang w:bidi="fa-IR"/>
              </w:rPr>
              <w:t>17039</w:t>
            </w:r>
          </w:p>
        </w:tc>
        <w:tc>
          <w:tcPr>
            <w:tcW w:w="8627" w:type="dxa"/>
            <w:shd w:val="clear" w:color="auto" w:fill="auto"/>
            <w:noWrap/>
          </w:tcPr>
          <w:p w14:paraId="36B4E1AF" w14:textId="77777777" w:rsidR="00AA1F2E" w:rsidRPr="000559F2" w:rsidRDefault="00AA1F2E" w:rsidP="001407AE">
            <w:pPr>
              <w:spacing w:line="240" w:lineRule="auto"/>
              <w:ind w:left="0" w:firstLine="0"/>
              <w:cnfStyle w:val="000000000000" w:firstRow="0" w:lastRow="0" w:firstColumn="0" w:lastColumn="0" w:oddVBand="0" w:evenVBand="0" w:oddHBand="0" w:evenHBand="0" w:firstRowFirstColumn="0" w:firstRowLastColumn="0" w:lastRowFirstColumn="0" w:lastRowLastColumn="0"/>
              <w:rPr>
                <w:rFonts w:ascii="Calibri" w:hAnsi="Calibri"/>
                <w:bCs w:val="0"/>
                <w:color w:val="000000"/>
                <w:sz w:val="26"/>
                <w:szCs w:val="26"/>
                <w:lang w:bidi="fa-IR"/>
              </w:rPr>
            </w:pPr>
            <w:r w:rsidRPr="000559F2">
              <w:rPr>
                <w:rFonts w:ascii="Calibri" w:hAnsi="Calibri"/>
                <w:bCs w:val="0"/>
                <w:color w:val="000000"/>
                <w:sz w:val="26"/>
                <w:szCs w:val="26"/>
                <w:rtl/>
                <w:lang w:bidi="fa-IR"/>
              </w:rPr>
              <w:t>تغییر طول ملات و بتن سیمان هیدرولیکی سخت شده-روش آزمون</w:t>
            </w:r>
          </w:p>
        </w:tc>
      </w:tr>
      <w:tr w:rsidR="00AA1F2E" w:rsidRPr="002C1398" w14:paraId="02B66EB5" w14:textId="77777777" w:rsidTr="008862B1">
        <w:trPr>
          <w:cnfStyle w:val="000000100000" w:firstRow="0" w:lastRow="0" w:firstColumn="0" w:lastColumn="0" w:oddVBand="0" w:evenVBand="0" w:oddHBand="1" w:evenHBand="0" w:firstRowFirstColumn="0" w:firstRowLastColumn="0" w:lastRowFirstColumn="0" w:lastRowLastColumn="0"/>
          <w:trHeight w:val="405"/>
          <w:jc w:val="center"/>
        </w:trPr>
        <w:tc>
          <w:tcPr>
            <w:cnfStyle w:val="001000000000" w:firstRow="0" w:lastRow="0" w:firstColumn="1" w:lastColumn="0" w:oddVBand="0" w:evenVBand="0" w:oddHBand="0" w:evenHBand="0" w:firstRowFirstColumn="0" w:firstRowLastColumn="0" w:lastRowFirstColumn="0" w:lastRowLastColumn="0"/>
            <w:tcW w:w="1550" w:type="dxa"/>
            <w:shd w:val="clear" w:color="auto" w:fill="auto"/>
            <w:noWrap/>
          </w:tcPr>
          <w:p w14:paraId="2333B952" w14:textId="77777777" w:rsidR="00AA1F2E" w:rsidRPr="00190CCF" w:rsidRDefault="00AA1F2E" w:rsidP="001407AE">
            <w:pPr>
              <w:bidi w:val="0"/>
              <w:spacing w:line="240" w:lineRule="auto"/>
              <w:ind w:left="0" w:firstLine="0"/>
              <w:rPr>
                <w:rFonts w:ascii="Calibri" w:hAnsi="Calibri"/>
                <w:color w:val="000000"/>
                <w:sz w:val="26"/>
                <w:szCs w:val="26"/>
                <w:rtl/>
                <w:lang w:bidi="fa-IR"/>
              </w:rPr>
            </w:pPr>
            <w:r w:rsidRPr="00190CCF">
              <w:rPr>
                <w:rFonts w:ascii="Calibri" w:hAnsi="Calibri"/>
                <w:color w:val="000000"/>
                <w:sz w:val="26"/>
                <w:szCs w:val="26"/>
                <w:lang w:bidi="fa-IR"/>
              </w:rPr>
              <w:t>17012</w:t>
            </w:r>
          </w:p>
        </w:tc>
        <w:tc>
          <w:tcPr>
            <w:tcW w:w="8627" w:type="dxa"/>
            <w:shd w:val="clear" w:color="auto" w:fill="auto"/>
            <w:noWrap/>
          </w:tcPr>
          <w:p w14:paraId="125930EB" w14:textId="77777777" w:rsidR="00AA1F2E" w:rsidRPr="000559F2" w:rsidRDefault="00AA1F2E" w:rsidP="001407AE">
            <w:pPr>
              <w:spacing w:line="240" w:lineRule="auto"/>
              <w:ind w:left="0" w:firstLine="0"/>
              <w:cnfStyle w:val="000000100000" w:firstRow="0" w:lastRow="0" w:firstColumn="0" w:lastColumn="0" w:oddVBand="0" w:evenVBand="0" w:oddHBand="1" w:evenHBand="0" w:firstRowFirstColumn="0" w:firstRowLastColumn="0" w:lastRowFirstColumn="0" w:lastRowLastColumn="0"/>
              <w:rPr>
                <w:rFonts w:ascii="Calibri" w:hAnsi="Calibri"/>
                <w:bCs w:val="0"/>
                <w:color w:val="000000"/>
                <w:sz w:val="26"/>
                <w:szCs w:val="26"/>
                <w:lang w:bidi="fa-IR"/>
              </w:rPr>
            </w:pPr>
            <w:r w:rsidRPr="000559F2">
              <w:rPr>
                <w:rFonts w:ascii="Calibri" w:hAnsi="Calibri"/>
                <w:bCs w:val="0"/>
                <w:color w:val="000000"/>
                <w:sz w:val="26"/>
                <w:szCs w:val="26"/>
                <w:rtl/>
                <w:lang w:bidi="fa-IR"/>
              </w:rPr>
              <w:t>قطعات سنگ فرش مشبک بتنی- ویژگیها</w:t>
            </w:r>
          </w:p>
        </w:tc>
      </w:tr>
      <w:tr w:rsidR="00AA1F2E" w:rsidRPr="002C1398" w14:paraId="5190A693" w14:textId="77777777" w:rsidTr="008862B1">
        <w:trPr>
          <w:trHeight w:val="405"/>
          <w:jc w:val="center"/>
        </w:trPr>
        <w:tc>
          <w:tcPr>
            <w:cnfStyle w:val="001000000000" w:firstRow="0" w:lastRow="0" w:firstColumn="1" w:lastColumn="0" w:oddVBand="0" w:evenVBand="0" w:oddHBand="0" w:evenHBand="0" w:firstRowFirstColumn="0" w:firstRowLastColumn="0" w:lastRowFirstColumn="0" w:lastRowLastColumn="0"/>
            <w:tcW w:w="1550" w:type="dxa"/>
            <w:shd w:val="clear" w:color="auto" w:fill="auto"/>
            <w:noWrap/>
          </w:tcPr>
          <w:p w14:paraId="2BC1C63C" w14:textId="77777777" w:rsidR="00AA1F2E" w:rsidRPr="00190CCF" w:rsidRDefault="00AA1F2E" w:rsidP="001407AE">
            <w:pPr>
              <w:bidi w:val="0"/>
              <w:spacing w:line="240" w:lineRule="auto"/>
              <w:ind w:left="0" w:firstLine="0"/>
              <w:rPr>
                <w:rFonts w:ascii="Calibri" w:hAnsi="Calibri"/>
                <w:color w:val="000000"/>
                <w:sz w:val="26"/>
                <w:szCs w:val="26"/>
                <w:rtl/>
                <w:lang w:bidi="fa-IR"/>
              </w:rPr>
            </w:pPr>
            <w:r w:rsidRPr="00190CCF">
              <w:rPr>
                <w:rFonts w:ascii="Calibri" w:hAnsi="Calibri"/>
                <w:color w:val="000000"/>
                <w:sz w:val="26"/>
                <w:szCs w:val="26"/>
                <w:lang w:bidi="fa-IR"/>
              </w:rPr>
              <w:t>2930-5</w:t>
            </w:r>
          </w:p>
        </w:tc>
        <w:tc>
          <w:tcPr>
            <w:tcW w:w="8627" w:type="dxa"/>
            <w:shd w:val="clear" w:color="auto" w:fill="auto"/>
            <w:noWrap/>
          </w:tcPr>
          <w:p w14:paraId="43DEB348" w14:textId="5B6313FA" w:rsidR="00AA1F2E" w:rsidRPr="000559F2" w:rsidRDefault="005F4E51" w:rsidP="001407AE">
            <w:pPr>
              <w:spacing w:line="240" w:lineRule="auto"/>
              <w:ind w:left="0" w:firstLine="0"/>
              <w:cnfStyle w:val="000000000000" w:firstRow="0" w:lastRow="0" w:firstColumn="0" w:lastColumn="0" w:oddVBand="0" w:evenVBand="0" w:oddHBand="0" w:evenHBand="0" w:firstRowFirstColumn="0" w:firstRowLastColumn="0" w:lastRowFirstColumn="0" w:lastRowLastColumn="0"/>
              <w:rPr>
                <w:rFonts w:ascii="Calibri" w:hAnsi="Calibri"/>
                <w:bCs w:val="0"/>
                <w:color w:val="000000"/>
                <w:sz w:val="26"/>
                <w:szCs w:val="26"/>
                <w:lang w:bidi="fa-IR"/>
              </w:rPr>
            </w:pPr>
            <w:r>
              <w:rPr>
                <w:rFonts w:ascii="Calibri" w:hAnsi="Calibri" w:hint="eastAsia"/>
                <w:bCs w:val="0"/>
                <w:color w:val="000000"/>
                <w:sz w:val="26"/>
                <w:szCs w:val="26"/>
                <w:rtl/>
                <w:lang w:bidi="fa-IR"/>
              </w:rPr>
              <w:t>افزودن</w:t>
            </w:r>
            <w:r>
              <w:rPr>
                <w:rFonts w:ascii="Calibri" w:hAnsi="Calibri" w:hint="cs"/>
                <w:bCs w:val="0"/>
                <w:color w:val="000000"/>
                <w:sz w:val="26"/>
                <w:szCs w:val="26"/>
                <w:rtl/>
                <w:lang w:bidi="fa-IR"/>
              </w:rPr>
              <w:t>ی‌</w:t>
            </w:r>
            <w:r>
              <w:rPr>
                <w:rFonts w:ascii="Calibri" w:hAnsi="Calibri" w:hint="eastAsia"/>
                <w:bCs w:val="0"/>
                <w:color w:val="000000"/>
                <w:sz w:val="26"/>
                <w:szCs w:val="26"/>
                <w:rtl/>
                <w:lang w:bidi="fa-IR"/>
              </w:rPr>
              <w:t>ها</w:t>
            </w:r>
            <w:r>
              <w:rPr>
                <w:rFonts w:ascii="Calibri" w:hAnsi="Calibri" w:hint="cs"/>
                <w:bCs w:val="0"/>
                <w:color w:val="000000"/>
                <w:sz w:val="26"/>
                <w:szCs w:val="26"/>
                <w:rtl/>
                <w:lang w:bidi="fa-IR"/>
              </w:rPr>
              <w:t>ی</w:t>
            </w:r>
            <w:r w:rsidR="00AA1F2E" w:rsidRPr="000559F2">
              <w:rPr>
                <w:rFonts w:ascii="Calibri" w:hAnsi="Calibri"/>
                <w:bCs w:val="0"/>
                <w:color w:val="000000"/>
                <w:sz w:val="26"/>
                <w:szCs w:val="26"/>
                <w:rtl/>
                <w:lang w:bidi="fa-IR"/>
              </w:rPr>
              <w:t xml:space="preserve"> بتن، ملات و دوغاب -قسمت 5- </w:t>
            </w:r>
            <w:r>
              <w:rPr>
                <w:rFonts w:ascii="Calibri" w:hAnsi="Calibri" w:hint="eastAsia"/>
                <w:bCs w:val="0"/>
                <w:color w:val="000000"/>
                <w:sz w:val="26"/>
                <w:szCs w:val="26"/>
                <w:rtl/>
                <w:lang w:bidi="fa-IR"/>
              </w:rPr>
              <w:t>افزودن</w:t>
            </w:r>
            <w:r>
              <w:rPr>
                <w:rFonts w:ascii="Calibri" w:hAnsi="Calibri" w:hint="cs"/>
                <w:bCs w:val="0"/>
                <w:color w:val="000000"/>
                <w:sz w:val="26"/>
                <w:szCs w:val="26"/>
                <w:rtl/>
                <w:lang w:bidi="fa-IR"/>
              </w:rPr>
              <w:t>ی‌</w:t>
            </w:r>
            <w:r>
              <w:rPr>
                <w:rFonts w:ascii="Calibri" w:hAnsi="Calibri" w:hint="eastAsia"/>
                <w:bCs w:val="0"/>
                <w:color w:val="000000"/>
                <w:sz w:val="26"/>
                <w:szCs w:val="26"/>
                <w:rtl/>
                <w:lang w:bidi="fa-IR"/>
              </w:rPr>
              <w:t>ها</w:t>
            </w:r>
            <w:r>
              <w:rPr>
                <w:rFonts w:ascii="Calibri" w:hAnsi="Calibri" w:hint="cs"/>
                <w:bCs w:val="0"/>
                <w:color w:val="000000"/>
                <w:sz w:val="26"/>
                <w:szCs w:val="26"/>
                <w:rtl/>
                <w:lang w:bidi="fa-IR"/>
              </w:rPr>
              <w:t>ی</w:t>
            </w:r>
            <w:r w:rsidR="00AA1F2E" w:rsidRPr="000559F2">
              <w:rPr>
                <w:rFonts w:ascii="Calibri" w:hAnsi="Calibri"/>
                <w:bCs w:val="0"/>
                <w:color w:val="000000"/>
                <w:sz w:val="26"/>
                <w:szCs w:val="26"/>
                <w:rtl/>
                <w:lang w:bidi="fa-IR"/>
              </w:rPr>
              <w:t xml:space="preserve"> بتن پاششی - ویژگیها</w:t>
            </w:r>
          </w:p>
        </w:tc>
      </w:tr>
      <w:tr w:rsidR="00AA1F2E" w:rsidRPr="002C1398" w14:paraId="152E4E9F" w14:textId="77777777" w:rsidTr="008862B1">
        <w:trPr>
          <w:cnfStyle w:val="000000100000" w:firstRow="0" w:lastRow="0" w:firstColumn="0" w:lastColumn="0" w:oddVBand="0" w:evenVBand="0" w:oddHBand="1" w:evenHBand="0" w:firstRowFirstColumn="0" w:firstRowLastColumn="0" w:lastRowFirstColumn="0" w:lastRowLastColumn="0"/>
          <w:trHeight w:val="405"/>
          <w:jc w:val="center"/>
        </w:trPr>
        <w:tc>
          <w:tcPr>
            <w:cnfStyle w:val="001000000000" w:firstRow="0" w:lastRow="0" w:firstColumn="1" w:lastColumn="0" w:oddVBand="0" w:evenVBand="0" w:oddHBand="0" w:evenHBand="0" w:firstRowFirstColumn="0" w:firstRowLastColumn="0" w:lastRowFirstColumn="0" w:lastRowLastColumn="0"/>
            <w:tcW w:w="1550" w:type="dxa"/>
            <w:shd w:val="clear" w:color="auto" w:fill="auto"/>
            <w:noWrap/>
          </w:tcPr>
          <w:p w14:paraId="355331F1" w14:textId="77777777" w:rsidR="00AA1F2E" w:rsidRPr="00190CCF" w:rsidRDefault="00AA1F2E" w:rsidP="001407AE">
            <w:pPr>
              <w:bidi w:val="0"/>
              <w:spacing w:line="240" w:lineRule="auto"/>
              <w:ind w:left="0" w:firstLine="0"/>
              <w:rPr>
                <w:rFonts w:ascii="Calibri" w:hAnsi="Calibri"/>
                <w:color w:val="000000"/>
                <w:sz w:val="26"/>
                <w:szCs w:val="26"/>
                <w:rtl/>
                <w:lang w:bidi="fa-IR"/>
              </w:rPr>
            </w:pPr>
            <w:r w:rsidRPr="00190CCF">
              <w:rPr>
                <w:rFonts w:ascii="Calibri" w:hAnsi="Calibri"/>
                <w:color w:val="000000"/>
                <w:sz w:val="26"/>
                <w:szCs w:val="26"/>
                <w:lang w:bidi="fa-IR"/>
              </w:rPr>
              <w:t>2930-4</w:t>
            </w:r>
          </w:p>
        </w:tc>
        <w:tc>
          <w:tcPr>
            <w:tcW w:w="8627" w:type="dxa"/>
            <w:shd w:val="clear" w:color="auto" w:fill="auto"/>
            <w:noWrap/>
          </w:tcPr>
          <w:p w14:paraId="53AFAA8A" w14:textId="348AF584" w:rsidR="00AA1F2E" w:rsidRPr="000559F2" w:rsidRDefault="005F4E51" w:rsidP="001407AE">
            <w:pPr>
              <w:spacing w:line="240" w:lineRule="auto"/>
              <w:ind w:left="0" w:firstLine="0"/>
              <w:cnfStyle w:val="000000100000" w:firstRow="0" w:lastRow="0" w:firstColumn="0" w:lastColumn="0" w:oddVBand="0" w:evenVBand="0" w:oddHBand="1" w:evenHBand="0" w:firstRowFirstColumn="0" w:firstRowLastColumn="0" w:lastRowFirstColumn="0" w:lastRowLastColumn="0"/>
              <w:rPr>
                <w:rFonts w:ascii="Calibri" w:hAnsi="Calibri"/>
                <w:bCs w:val="0"/>
                <w:color w:val="000000"/>
                <w:sz w:val="26"/>
                <w:szCs w:val="26"/>
                <w:lang w:bidi="fa-IR"/>
              </w:rPr>
            </w:pPr>
            <w:r>
              <w:rPr>
                <w:rFonts w:ascii="Calibri" w:hAnsi="Calibri" w:hint="eastAsia"/>
                <w:bCs w:val="0"/>
                <w:color w:val="000000"/>
                <w:sz w:val="26"/>
                <w:szCs w:val="26"/>
                <w:rtl/>
                <w:lang w:bidi="fa-IR"/>
              </w:rPr>
              <w:t>افزودن</w:t>
            </w:r>
            <w:r>
              <w:rPr>
                <w:rFonts w:ascii="Calibri" w:hAnsi="Calibri" w:hint="cs"/>
                <w:bCs w:val="0"/>
                <w:color w:val="000000"/>
                <w:sz w:val="26"/>
                <w:szCs w:val="26"/>
                <w:rtl/>
                <w:lang w:bidi="fa-IR"/>
              </w:rPr>
              <w:t>ی‌</w:t>
            </w:r>
            <w:r>
              <w:rPr>
                <w:rFonts w:ascii="Calibri" w:hAnsi="Calibri" w:hint="eastAsia"/>
                <w:bCs w:val="0"/>
                <w:color w:val="000000"/>
                <w:sz w:val="26"/>
                <w:szCs w:val="26"/>
                <w:rtl/>
                <w:lang w:bidi="fa-IR"/>
              </w:rPr>
              <w:t>ها</w:t>
            </w:r>
            <w:r>
              <w:rPr>
                <w:rFonts w:ascii="Calibri" w:hAnsi="Calibri" w:hint="cs"/>
                <w:bCs w:val="0"/>
                <w:color w:val="000000"/>
                <w:sz w:val="26"/>
                <w:szCs w:val="26"/>
                <w:rtl/>
                <w:lang w:bidi="fa-IR"/>
              </w:rPr>
              <w:t>ی</w:t>
            </w:r>
            <w:r w:rsidR="00AA1F2E" w:rsidRPr="000559F2">
              <w:rPr>
                <w:rFonts w:ascii="Calibri" w:hAnsi="Calibri"/>
                <w:bCs w:val="0"/>
                <w:color w:val="000000"/>
                <w:sz w:val="26"/>
                <w:szCs w:val="26"/>
                <w:rtl/>
                <w:lang w:bidi="fa-IR"/>
              </w:rPr>
              <w:t xml:space="preserve"> بتن، ملات و دوغاب -قسمت 4- </w:t>
            </w:r>
            <w:r>
              <w:rPr>
                <w:rFonts w:ascii="Calibri" w:hAnsi="Calibri" w:hint="eastAsia"/>
                <w:bCs w:val="0"/>
                <w:color w:val="000000"/>
                <w:sz w:val="26"/>
                <w:szCs w:val="26"/>
                <w:rtl/>
                <w:lang w:bidi="fa-IR"/>
              </w:rPr>
              <w:t>افزودن</w:t>
            </w:r>
            <w:r>
              <w:rPr>
                <w:rFonts w:ascii="Calibri" w:hAnsi="Calibri" w:hint="cs"/>
                <w:bCs w:val="0"/>
                <w:color w:val="000000"/>
                <w:sz w:val="26"/>
                <w:szCs w:val="26"/>
                <w:rtl/>
                <w:lang w:bidi="fa-IR"/>
              </w:rPr>
              <w:t>ی‌</w:t>
            </w:r>
            <w:r>
              <w:rPr>
                <w:rFonts w:ascii="Calibri" w:hAnsi="Calibri" w:hint="eastAsia"/>
                <w:bCs w:val="0"/>
                <w:color w:val="000000"/>
                <w:sz w:val="26"/>
                <w:szCs w:val="26"/>
                <w:rtl/>
                <w:lang w:bidi="fa-IR"/>
              </w:rPr>
              <w:t>ها</w:t>
            </w:r>
            <w:r>
              <w:rPr>
                <w:rFonts w:ascii="Calibri" w:hAnsi="Calibri" w:hint="cs"/>
                <w:bCs w:val="0"/>
                <w:color w:val="000000"/>
                <w:sz w:val="26"/>
                <w:szCs w:val="26"/>
                <w:rtl/>
                <w:lang w:bidi="fa-IR"/>
              </w:rPr>
              <w:t>ی</w:t>
            </w:r>
            <w:r w:rsidR="00AA1F2E" w:rsidRPr="000559F2">
              <w:rPr>
                <w:rFonts w:ascii="Calibri" w:hAnsi="Calibri"/>
                <w:bCs w:val="0"/>
                <w:color w:val="000000"/>
                <w:sz w:val="26"/>
                <w:szCs w:val="26"/>
                <w:rtl/>
                <w:lang w:bidi="fa-IR"/>
              </w:rPr>
              <w:t xml:space="preserve"> دوغاب برای </w:t>
            </w:r>
            <w:r>
              <w:rPr>
                <w:rFonts w:ascii="Calibri" w:hAnsi="Calibri" w:hint="eastAsia"/>
                <w:bCs w:val="0"/>
                <w:color w:val="000000"/>
                <w:sz w:val="26"/>
                <w:szCs w:val="26"/>
                <w:rtl/>
                <w:lang w:bidi="fa-IR"/>
              </w:rPr>
              <w:t>تاندون‌ها</w:t>
            </w:r>
            <w:r>
              <w:rPr>
                <w:rFonts w:ascii="Calibri" w:hAnsi="Calibri" w:hint="cs"/>
                <w:bCs w:val="0"/>
                <w:color w:val="000000"/>
                <w:sz w:val="26"/>
                <w:szCs w:val="26"/>
                <w:rtl/>
                <w:lang w:bidi="fa-IR"/>
              </w:rPr>
              <w:t>ی</w:t>
            </w:r>
            <w:r w:rsidR="00AA1F2E" w:rsidRPr="000559F2">
              <w:rPr>
                <w:rFonts w:ascii="Calibri" w:hAnsi="Calibri"/>
                <w:bCs w:val="0"/>
                <w:color w:val="000000"/>
                <w:sz w:val="26"/>
                <w:szCs w:val="26"/>
                <w:rtl/>
                <w:lang w:bidi="fa-IR"/>
              </w:rPr>
              <w:t xml:space="preserve"> پیش تنیدگی - ویژگیها</w:t>
            </w:r>
          </w:p>
        </w:tc>
      </w:tr>
      <w:tr w:rsidR="00AA1F2E" w:rsidRPr="002C1398" w14:paraId="5A95A209" w14:textId="77777777" w:rsidTr="008862B1">
        <w:trPr>
          <w:trHeight w:val="405"/>
          <w:jc w:val="center"/>
        </w:trPr>
        <w:tc>
          <w:tcPr>
            <w:cnfStyle w:val="001000000000" w:firstRow="0" w:lastRow="0" w:firstColumn="1" w:lastColumn="0" w:oddVBand="0" w:evenVBand="0" w:oddHBand="0" w:evenHBand="0" w:firstRowFirstColumn="0" w:firstRowLastColumn="0" w:lastRowFirstColumn="0" w:lastRowLastColumn="0"/>
            <w:tcW w:w="1550" w:type="dxa"/>
            <w:shd w:val="clear" w:color="auto" w:fill="auto"/>
            <w:noWrap/>
          </w:tcPr>
          <w:p w14:paraId="2C8ADF1D" w14:textId="77777777" w:rsidR="00AA1F2E" w:rsidRPr="00190CCF" w:rsidRDefault="00AA1F2E" w:rsidP="001407AE">
            <w:pPr>
              <w:bidi w:val="0"/>
              <w:spacing w:line="240" w:lineRule="auto"/>
              <w:ind w:left="0" w:firstLine="0"/>
              <w:rPr>
                <w:rFonts w:ascii="Calibri" w:hAnsi="Calibri"/>
                <w:color w:val="000000"/>
                <w:sz w:val="26"/>
                <w:szCs w:val="26"/>
                <w:rtl/>
                <w:lang w:bidi="fa-IR"/>
              </w:rPr>
            </w:pPr>
            <w:r w:rsidRPr="00190CCF">
              <w:rPr>
                <w:rFonts w:ascii="Calibri" w:hAnsi="Calibri"/>
                <w:color w:val="000000"/>
                <w:sz w:val="26"/>
                <w:szCs w:val="26"/>
                <w:lang w:bidi="fa-IR"/>
              </w:rPr>
              <w:t>14503</w:t>
            </w:r>
          </w:p>
        </w:tc>
        <w:tc>
          <w:tcPr>
            <w:tcW w:w="8627" w:type="dxa"/>
            <w:shd w:val="clear" w:color="auto" w:fill="auto"/>
            <w:noWrap/>
          </w:tcPr>
          <w:p w14:paraId="669E1B99" w14:textId="77777777" w:rsidR="00AA1F2E" w:rsidRPr="000559F2" w:rsidRDefault="00AA1F2E" w:rsidP="001407AE">
            <w:pPr>
              <w:spacing w:line="240" w:lineRule="auto"/>
              <w:ind w:left="0" w:firstLine="0"/>
              <w:cnfStyle w:val="000000000000" w:firstRow="0" w:lastRow="0" w:firstColumn="0" w:lastColumn="0" w:oddVBand="0" w:evenVBand="0" w:oddHBand="0" w:evenHBand="0" w:firstRowFirstColumn="0" w:firstRowLastColumn="0" w:lastRowFirstColumn="0" w:lastRowLastColumn="0"/>
              <w:rPr>
                <w:rFonts w:ascii="Calibri" w:hAnsi="Calibri"/>
                <w:bCs w:val="0"/>
                <w:color w:val="000000"/>
                <w:sz w:val="26"/>
                <w:szCs w:val="26"/>
                <w:lang w:bidi="fa-IR"/>
              </w:rPr>
            </w:pPr>
            <w:r w:rsidRPr="000559F2">
              <w:rPr>
                <w:rFonts w:ascii="Calibri" w:hAnsi="Calibri"/>
                <w:bCs w:val="0"/>
                <w:color w:val="000000"/>
                <w:sz w:val="26"/>
                <w:szCs w:val="26"/>
                <w:rtl/>
                <w:lang w:bidi="fa-IR"/>
              </w:rPr>
              <w:t>اتاقک پیش ساخته بتنی -الزامات</w:t>
            </w:r>
          </w:p>
        </w:tc>
      </w:tr>
      <w:tr w:rsidR="00AA1F2E" w:rsidRPr="002C1398" w14:paraId="02D61B24" w14:textId="77777777" w:rsidTr="008862B1">
        <w:trPr>
          <w:cnfStyle w:val="000000100000" w:firstRow="0" w:lastRow="0" w:firstColumn="0" w:lastColumn="0" w:oddVBand="0" w:evenVBand="0" w:oddHBand="1" w:evenHBand="0" w:firstRowFirstColumn="0" w:firstRowLastColumn="0" w:lastRowFirstColumn="0" w:lastRowLastColumn="0"/>
          <w:trHeight w:val="405"/>
          <w:jc w:val="center"/>
        </w:trPr>
        <w:tc>
          <w:tcPr>
            <w:cnfStyle w:val="001000000000" w:firstRow="0" w:lastRow="0" w:firstColumn="1" w:lastColumn="0" w:oddVBand="0" w:evenVBand="0" w:oddHBand="0" w:evenHBand="0" w:firstRowFirstColumn="0" w:firstRowLastColumn="0" w:lastRowFirstColumn="0" w:lastRowLastColumn="0"/>
            <w:tcW w:w="1550" w:type="dxa"/>
            <w:shd w:val="clear" w:color="auto" w:fill="auto"/>
            <w:noWrap/>
          </w:tcPr>
          <w:p w14:paraId="39760ADD" w14:textId="77777777" w:rsidR="00AA1F2E" w:rsidRPr="00190CCF" w:rsidRDefault="00AA1F2E" w:rsidP="001407AE">
            <w:pPr>
              <w:bidi w:val="0"/>
              <w:spacing w:line="240" w:lineRule="auto"/>
              <w:ind w:left="0" w:firstLine="0"/>
              <w:rPr>
                <w:rFonts w:ascii="Calibri" w:hAnsi="Calibri"/>
                <w:color w:val="000000"/>
                <w:sz w:val="26"/>
                <w:szCs w:val="26"/>
                <w:rtl/>
                <w:lang w:bidi="fa-IR"/>
              </w:rPr>
            </w:pPr>
            <w:r w:rsidRPr="00190CCF">
              <w:rPr>
                <w:rFonts w:ascii="Calibri" w:hAnsi="Calibri"/>
                <w:color w:val="000000"/>
                <w:sz w:val="26"/>
                <w:szCs w:val="26"/>
                <w:lang w:bidi="fa-IR"/>
              </w:rPr>
              <w:t>2930-3</w:t>
            </w:r>
          </w:p>
        </w:tc>
        <w:tc>
          <w:tcPr>
            <w:tcW w:w="8627" w:type="dxa"/>
            <w:shd w:val="clear" w:color="auto" w:fill="auto"/>
            <w:noWrap/>
          </w:tcPr>
          <w:p w14:paraId="008B80BA" w14:textId="7144AA43" w:rsidR="00AA1F2E" w:rsidRPr="000559F2" w:rsidRDefault="005F4E51" w:rsidP="001407AE">
            <w:pPr>
              <w:spacing w:line="240" w:lineRule="auto"/>
              <w:ind w:left="0" w:firstLine="0"/>
              <w:cnfStyle w:val="000000100000" w:firstRow="0" w:lastRow="0" w:firstColumn="0" w:lastColumn="0" w:oddVBand="0" w:evenVBand="0" w:oddHBand="1" w:evenHBand="0" w:firstRowFirstColumn="0" w:firstRowLastColumn="0" w:lastRowFirstColumn="0" w:lastRowLastColumn="0"/>
              <w:rPr>
                <w:rFonts w:ascii="Calibri" w:hAnsi="Calibri"/>
                <w:bCs w:val="0"/>
                <w:color w:val="000000"/>
                <w:sz w:val="26"/>
                <w:szCs w:val="26"/>
                <w:lang w:bidi="fa-IR"/>
              </w:rPr>
            </w:pPr>
            <w:r>
              <w:rPr>
                <w:rFonts w:ascii="Calibri" w:hAnsi="Calibri" w:hint="eastAsia"/>
                <w:bCs w:val="0"/>
                <w:color w:val="000000"/>
                <w:sz w:val="26"/>
                <w:szCs w:val="26"/>
                <w:rtl/>
                <w:lang w:bidi="fa-IR"/>
              </w:rPr>
              <w:t>افزودن</w:t>
            </w:r>
            <w:r>
              <w:rPr>
                <w:rFonts w:ascii="Calibri" w:hAnsi="Calibri" w:hint="cs"/>
                <w:bCs w:val="0"/>
                <w:color w:val="000000"/>
                <w:sz w:val="26"/>
                <w:szCs w:val="26"/>
                <w:rtl/>
                <w:lang w:bidi="fa-IR"/>
              </w:rPr>
              <w:t>ی‌</w:t>
            </w:r>
            <w:r>
              <w:rPr>
                <w:rFonts w:ascii="Calibri" w:hAnsi="Calibri" w:hint="eastAsia"/>
                <w:bCs w:val="0"/>
                <w:color w:val="000000"/>
                <w:sz w:val="26"/>
                <w:szCs w:val="26"/>
                <w:rtl/>
                <w:lang w:bidi="fa-IR"/>
              </w:rPr>
              <w:t>ها</w:t>
            </w:r>
            <w:r>
              <w:rPr>
                <w:rFonts w:ascii="Calibri" w:hAnsi="Calibri" w:hint="cs"/>
                <w:bCs w:val="0"/>
                <w:color w:val="000000"/>
                <w:sz w:val="26"/>
                <w:szCs w:val="26"/>
                <w:rtl/>
                <w:lang w:bidi="fa-IR"/>
              </w:rPr>
              <w:t>ی</w:t>
            </w:r>
            <w:r w:rsidR="00AA1F2E" w:rsidRPr="000559F2">
              <w:rPr>
                <w:rFonts w:ascii="Calibri" w:hAnsi="Calibri"/>
                <w:bCs w:val="0"/>
                <w:color w:val="000000"/>
                <w:sz w:val="26"/>
                <w:szCs w:val="26"/>
                <w:rtl/>
                <w:lang w:bidi="fa-IR"/>
              </w:rPr>
              <w:t xml:space="preserve"> بتن، ملات و دوغاب -قسمت 3- </w:t>
            </w:r>
            <w:r>
              <w:rPr>
                <w:rFonts w:ascii="Calibri" w:hAnsi="Calibri" w:hint="eastAsia"/>
                <w:bCs w:val="0"/>
                <w:color w:val="000000"/>
                <w:sz w:val="26"/>
                <w:szCs w:val="26"/>
                <w:rtl/>
                <w:lang w:bidi="fa-IR"/>
              </w:rPr>
              <w:t>افزودن</w:t>
            </w:r>
            <w:r>
              <w:rPr>
                <w:rFonts w:ascii="Calibri" w:hAnsi="Calibri" w:hint="cs"/>
                <w:bCs w:val="0"/>
                <w:color w:val="000000"/>
                <w:sz w:val="26"/>
                <w:szCs w:val="26"/>
                <w:rtl/>
                <w:lang w:bidi="fa-IR"/>
              </w:rPr>
              <w:t>ی‌</w:t>
            </w:r>
            <w:r>
              <w:rPr>
                <w:rFonts w:ascii="Calibri" w:hAnsi="Calibri" w:hint="eastAsia"/>
                <w:bCs w:val="0"/>
                <w:color w:val="000000"/>
                <w:sz w:val="26"/>
                <w:szCs w:val="26"/>
                <w:rtl/>
                <w:lang w:bidi="fa-IR"/>
              </w:rPr>
              <w:t>ها</w:t>
            </w:r>
            <w:r>
              <w:rPr>
                <w:rFonts w:ascii="Calibri" w:hAnsi="Calibri" w:hint="cs"/>
                <w:bCs w:val="0"/>
                <w:color w:val="000000"/>
                <w:sz w:val="26"/>
                <w:szCs w:val="26"/>
                <w:rtl/>
                <w:lang w:bidi="fa-IR"/>
              </w:rPr>
              <w:t>ی</w:t>
            </w:r>
            <w:r w:rsidR="00AA1F2E" w:rsidRPr="000559F2">
              <w:rPr>
                <w:rFonts w:ascii="Calibri" w:hAnsi="Calibri"/>
                <w:bCs w:val="0"/>
                <w:color w:val="000000"/>
                <w:sz w:val="26"/>
                <w:szCs w:val="26"/>
                <w:rtl/>
                <w:lang w:bidi="fa-IR"/>
              </w:rPr>
              <w:t xml:space="preserve"> ملات بنایی- ویژگیها</w:t>
            </w:r>
          </w:p>
        </w:tc>
      </w:tr>
      <w:tr w:rsidR="00AA1F2E" w:rsidRPr="002C1398" w14:paraId="4C0BF5EA" w14:textId="77777777" w:rsidTr="008862B1">
        <w:trPr>
          <w:trHeight w:val="405"/>
          <w:jc w:val="center"/>
        </w:trPr>
        <w:tc>
          <w:tcPr>
            <w:cnfStyle w:val="001000000000" w:firstRow="0" w:lastRow="0" w:firstColumn="1" w:lastColumn="0" w:oddVBand="0" w:evenVBand="0" w:oddHBand="0" w:evenHBand="0" w:firstRowFirstColumn="0" w:firstRowLastColumn="0" w:lastRowFirstColumn="0" w:lastRowLastColumn="0"/>
            <w:tcW w:w="1550" w:type="dxa"/>
            <w:shd w:val="clear" w:color="auto" w:fill="auto"/>
            <w:noWrap/>
          </w:tcPr>
          <w:p w14:paraId="6ADBF710" w14:textId="77777777" w:rsidR="00AA1F2E" w:rsidRPr="00190CCF" w:rsidRDefault="00AA1F2E" w:rsidP="001407AE">
            <w:pPr>
              <w:bidi w:val="0"/>
              <w:spacing w:line="240" w:lineRule="auto"/>
              <w:ind w:left="0" w:firstLine="0"/>
              <w:rPr>
                <w:rFonts w:ascii="Calibri" w:hAnsi="Calibri"/>
                <w:color w:val="000000"/>
                <w:sz w:val="26"/>
                <w:szCs w:val="26"/>
                <w:rtl/>
                <w:lang w:bidi="fa-IR"/>
              </w:rPr>
            </w:pPr>
            <w:r w:rsidRPr="00190CCF">
              <w:rPr>
                <w:rFonts w:ascii="Calibri" w:hAnsi="Calibri"/>
                <w:color w:val="000000"/>
                <w:sz w:val="26"/>
                <w:szCs w:val="26"/>
                <w:lang w:bidi="fa-IR"/>
              </w:rPr>
              <w:t>2930-2</w:t>
            </w:r>
          </w:p>
        </w:tc>
        <w:tc>
          <w:tcPr>
            <w:tcW w:w="8627" w:type="dxa"/>
            <w:shd w:val="clear" w:color="auto" w:fill="auto"/>
            <w:noWrap/>
          </w:tcPr>
          <w:p w14:paraId="13A214FD" w14:textId="3998D170" w:rsidR="00AA1F2E" w:rsidRPr="000559F2" w:rsidRDefault="005F4E51" w:rsidP="001407AE">
            <w:pPr>
              <w:spacing w:line="240" w:lineRule="auto"/>
              <w:ind w:left="0" w:firstLine="0"/>
              <w:cnfStyle w:val="000000000000" w:firstRow="0" w:lastRow="0" w:firstColumn="0" w:lastColumn="0" w:oddVBand="0" w:evenVBand="0" w:oddHBand="0" w:evenHBand="0" w:firstRowFirstColumn="0" w:firstRowLastColumn="0" w:lastRowFirstColumn="0" w:lastRowLastColumn="0"/>
              <w:rPr>
                <w:rFonts w:ascii="Calibri" w:hAnsi="Calibri"/>
                <w:bCs w:val="0"/>
                <w:color w:val="000000"/>
                <w:sz w:val="26"/>
                <w:szCs w:val="26"/>
                <w:lang w:bidi="fa-IR"/>
              </w:rPr>
            </w:pPr>
            <w:r>
              <w:rPr>
                <w:rFonts w:ascii="Calibri" w:hAnsi="Calibri" w:hint="eastAsia"/>
                <w:bCs w:val="0"/>
                <w:color w:val="000000"/>
                <w:sz w:val="26"/>
                <w:szCs w:val="26"/>
                <w:rtl/>
                <w:lang w:bidi="fa-IR"/>
              </w:rPr>
              <w:t>افزودن</w:t>
            </w:r>
            <w:r>
              <w:rPr>
                <w:rFonts w:ascii="Calibri" w:hAnsi="Calibri" w:hint="cs"/>
                <w:bCs w:val="0"/>
                <w:color w:val="000000"/>
                <w:sz w:val="26"/>
                <w:szCs w:val="26"/>
                <w:rtl/>
                <w:lang w:bidi="fa-IR"/>
              </w:rPr>
              <w:t>ی‌</w:t>
            </w:r>
            <w:r>
              <w:rPr>
                <w:rFonts w:ascii="Calibri" w:hAnsi="Calibri" w:hint="eastAsia"/>
                <w:bCs w:val="0"/>
                <w:color w:val="000000"/>
                <w:sz w:val="26"/>
                <w:szCs w:val="26"/>
                <w:rtl/>
                <w:lang w:bidi="fa-IR"/>
              </w:rPr>
              <w:t>ها</w:t>
            </w:r>
            <w:r>
              <w:rPr>
                <w:rFonts w:ascii="Calibri" w:hAnsi="Calibri" w:hint="cs"/>
                <w:bCs w:val="0"/>
                <w:color w:val="000000"/>
                <w:sz w:val="26"/>
                <w:szCs w:val="26"/>
                <w:rtl/>
                <w:lang w:bidi="fa-IR"/>
              </w:rPr>
              <w:t>ی</w:t>
            </w:r>
            <w:r w:rsidR="00AA1F2E" w:rsidRPr="000559F2">
              <w:rPr>
                <w:rFonts w:ascii="Calibri" w:hAnsi="Calibri"/>
                <w:bCs w:val="0"/>
                <w:color w:val="000000"/>
                <w:sz w:val="26"/>
                <w:szCs w:val="26"/>
                <w:rtl/>
                <w:lang w:bidi="fa-IR"/>
              </w:rPr>
              <w:t xml:space="preserve"> بتن، ملات و دوغاب -قسمت 2- </w:t>
            </w:r>
            <w:r>
              <w:rPr>
                <w:rFonts w:ascii="Calibri" w:hAnsi="Calibri" w:hint="eastAsia"/>
                <w:bCs w:val="0"/>
                <w:color w:val="000000"/>
                <w:sz w:val="26"/>
                <w:szCs w:val="26"/>
                <w:rtl/>
                <w:lang w:bidi="fa-IR"/>
              </w:rPr>
              <w:t>افزودن</w:t>
            </w:r>
            <w:r>
              <w:rPr>
                <w:rFonts w:ascii="Calibri" w:hAnsi="Calibri" w:hint="cs"/>
                <w:bCs w:val="0"/>
                <w:color w:val="000000"/>
                <w:sz w:val="26"/>
                <w:szCs w:val="26"/>
                <w:rtl/>
                <w:lang w:bidi="fa-IR"/>
              </w:rPr>
              <w:t>ی‌</w:t>
            </w:r>
            <w:r>
              <w:rPr>
                <w:rFonts w:ascii="Calibri" w:hAnsi="Calibri" w:hint="eastAsia"/>
                <w:bCs w:val="0"/>
                <w:color w:val="000000"/>
                <w:sz w:val="26"/>
                <w:szCs w:val="26"/>
                <w:rtl/>
                <w:lang w:bidi="fa-IR"/>
              </w:rPr>
              <w:t>ها</w:t>
            </w:r>
            <w:r>
              <w:rPr>
                <w:rFonts w:ascii="Calibri" w:hAnsi="Calibri" w:hint="cs"/>
                <w:bCs w:val="0"/>
                <w:color w:val="000000"/>
                <w:sz w:val="26"/>
                <w:szCs w:val="26"/>
                <w:rtl/>
                <w:lang w:bidi="fa-IR"/>
              </w:rPr>
              <w:t>ی</w:t>
            </w:r>
            <w:r w:rsidR="00AA1F2E" w:rsidRPr="000559F2">
              <w:rPr>
                <w:rFonts w:ascii="Calibri" w:hAnsi="Calibri"/>
                <w:bCs w:val="0"/>
                <w:color w:val="000000"/>
                <w:sz w:val="26"/>
                <w:szCs w:val="26"/>
                <w:rtl/>
                <w:lang w:bidi="fa-IR"/>
              </w:rPr>
              <w:t xml:space="preserve"> بتن - ویژگیها</w:t>
            </w:r>
          </w:p>
        </w:tc>
      </w:tr>
      <w:tr w:rsidR="00AA1F2E" w:rsidRPr="002C1398" w14:paraId="0AC4D219" w14:textId="77777777" w:rsidTr="008862B1">
        <w:trPr>
          <w:cnfStyle w:val="000000100000" w:firstRow="0" w:lastRow="0" w:firstColumn="0" w:lastColumn="0" w:oddVBand="0" w:evenVBand="0" w:oddHBand="1" w:evenHBand="0" w:firstRowFirstColumn="0" w:firstRowLastColumn="0" w:lastRowFirstColumn="0" w:lastRowLastColumn="0"/>
          <w:trHeight w:val="405"/>
          <w:jc w:val="center"/>
        </w:trPr>
        <w:tc>
          <w:tcPr>
            <w:cnfStyle w:val="001000000000" w:firstRow="0" w:lastRow="0" w:firstColumn="1" w:lastColumn="0" w:oddVBand="0" w:evenVBand="0" w:oddHBand="0" w:evenHBand="0" w:firstRowFirstColumn="0" w:firstRowLastColumn="0" w:lastRowFirstColumn="0" w:lastRowLastColumn="0"/>
            <w:tcW w:w="1550" w:type="dxa"/>
            <w:shd w:val="clear" w:color="auto" w:fill="auto"/>
            <w:noWrap/>
          </w:tcPr>
          <w:p w14:paraId="01E60135" w14:textId="77777777" w:rsidR="00AA1F2E" w:rsidRPr="00190CCF" w:rsidRDefault="00AA1F2E" w:rsidP="001407AE">
            <w:pPr>
              <w:bidi w:val="0"/>
              <w:spacing w:line="240" w:lineRule="auto"/>
              <w:ind w:left="0" w:firstLine="0"/>
              <w:rPr>
                <w:rFonts w:ascii="Calibri" w:hAnsi="Calibri"/>
                <w:color w:val="000000"/>
                <w:sz w:val="26"/>
                <w:szCs w:val="26"/>
                <w:rtl/>
                <w:lang w:bidi="fa-IR"/>
              </w:rPr>
            </w:pPr>
            <w:r w:rsidRPr="00190CCF">
              <w:rPr>
                <w:rFonts w:ascii="Calibri" w:hAnsi="Calibri"/>
                <w:color w:val="000000"/>
                <w:sz w:val="26"/>
                <w:szCs w:val="26"/>
                <w:lang w:bidi="fa-IR"/>
              </w:rPr>
              <w:t>2930-1</w:t>
            </w:r>
          </w:p>
        </w:tc>
        <w:tc>
          <w:tcPr>
            <w:tcW w:w="8627" w:type="dxa"/>
            <w:shd w:val="clear" w:color="auto" w:fill="auto"/>
            <w:noWrap/>
          </w:tcPr>
          <w:p w14:paraId="6FC8F0A5" w14:textId="24BF3D6D" w:rsidR="00AA1F2E" w:rsidRPr="000559F2" w:rsidRDefault="005F4E51" w:rsidP="001407AE">
            <w:pPr>
              <w:spacing w:line="240" w:lineRule="auto"/>
              <w:ind w:left="0" w:firstLine="0"/>
              <w:cnfStyle w:val="000000100000" w:firstRow="0" w:lastRow="0" w:firstColumn="0" w:lastColumn="0" w:oddVBand="0" w:evenVBand="0" w:oddHBand="1" w:evenHBand="0" w:firstRowFirstColumn="0" w:firstRowLastColumn="0" w:lastRowFirstColumn="0" w:lastRowLastColumn="0"/>
              <w:rPr>
                <w:rFonts w:ascii="Calibri" w:hAnsi="Calibri"/>
                <w:bCs w:val="0"/>
                <w:color w:val="000000"/>
                <w:sz w:val="26"/>
                <w:szCs w:val="26"/>
                <w:lang w:bidi="fa-IR"/>
              </w:rPr>
            </w:pPr>
            <w:r>
              <w:rPr>
                <w:rFonts w:ascii="Calibri" w:hAnsi="Calibri" w:hint="eastAsia"/>
                <w:bCs w:val="0"/>
                <w:color w:val="000000"/>
                <w:sz w:val="26"/>
                <w:szCs w:val="26"/>
                <w:rtl/>
                <w:lang w:bidi="fa-IR"/>
              </w:rPr>
              <w:t>افزودن</w:t>
            </w:r>
            <w:r>
              <w:rPr>
                <w:rFonts w:ascii="Calibri" w:hAnsi="Calibri" w:hint="cs"/>
                <w:bCs w:val="0"/>
                <w:color w:val="000000"/>
                <w:sz w:val="26"/>
                <w:szCs w:val="26"/>
                <w:rtl/>
                <w:lang w:bidi="fa-IR"/>
              </w:rPr>
              <w:t>ی‌</w:t>
            </w:r>
            <w:r>
              <w:rPr>
                <w:rFonts w:ascii="Calibri" w:hAnsi="Calibri" w:hint="eastAsia"/>
                <w:bCs w:val="0"/>
                <w:color w:val="000000"/>
                <w:sz w:val="26"/>
                <w:szCs w:val="26"/>
                <w:rtl/>
                <w:lang w:bidi="fa-IR"/>
              </w:rPr>
              <w:t>ها</w:t>
            </w:r>
            <w:r>
              <w:rPr>
                <w:rFonts w:ascii="Calibri" w:hAnsi="Calibri" w:hint="cs"/>
                <w:bCs w:val="0"/>
                <w:color w:val="000000"/>
                <w:sz w:val="26"/>
                <w:szCs w:val="26"/>
                <w:rtl/>
                <w:lang w:bidi="fa-IR"/>
              </w:rPr>
              <w:t>ی</w:t>
            </w:r>
            <w:r w:rsidR="00AA1F2E" w:rsidRPr="000559F2">
              <w:rPr>
                <w:rFonts w:ascii="Calibri" w:hAnsi="Calibri"/>
                <w:bCs w:val="0"/>
                <w:color w:val="000000"/>
                <w:sz w:val="26"/>
                <w:szCs w:val="26"/>
                <w:rtl/>
                <w:lang w:bidi="fa-IR"/>
              </w:rPr>
              <w:t xml:space="preserve"> بتن، ملات و دوغاب -قسمت 1- الزامات مشترک</w:t>
            </w:r>
          </w:p>
        </w:tc>
      </w:tr>
      <w:tr w:rsidR="00AA1F2E" w:rsidRPr="002C1398" w14:paraId="25788B90" w14:textId="77777777" w:rsidTr="008862B1">
        <w:trPr>
          <w:trHeight w:val="405"/>
          <w:jc w:val="center"/>
        </w:trPr>
        <w:tc>
          <w:tcPr>
            <w:cnfStyle w:val="001000000000" w:firstRow="0" w:lastRow="0" w:firstColumn="1" w:lastColumn="0" w:oddVBand="0" w:evenVBand="0" w:oddHBand="0" w:evenHBand="0" w:firstRowFirstColumn="0" w:firstRowLastColumn="0" w:lastRowFirstColumn="0" w:lastRowLastColumn="0"/>
            <w:tcW w:w="1550" w:type="dxa"/>
            <w:shd w:val="clear" w:color="auto" w:fill="auto"/>
            <w:noWrap/>
          </w:tcPr>
          <w:p w14:paraId="3BBCBFB5" w14:textId="77777777" w:rsidR="00AA1F2E" w:rsidRPr="00190CCF" w:rsidRDefault="00AA1F2E" w:rsidP="001407AE">
            <w:pPr>
              <w:bidi w:val="0"/>
              <w:spacing w:line="240" w:lineRule="auto"/>
              <w:ind w:left="0" w:firstLine="0"/>
              <w:rPr>
                <w:rFonts w:ascii="Calibri" w:hAnsi="Calibri"/>
                <w:color w:val="000000"/>
                <w:sz w:val="26"/>
                <w:szCs w:val="26"/>
                <w:rtl/>
                <w:lang w:bidi="fa-IR"/>
              </w:rPr>
            </w:pPr>
            <w:r w:rsidRPr="00190CCF">
              <w:rPr>
                <w:rFonts w:ascii="Calibri" w:hAnsi="Calibri"/>
                <w:color w:val="000000"/>
                <w:sz w:val="26"/>
                <w:szCs w:val="26"/>
                <w:lang w:bidi="fa-IR"/>
              </w:rPr>
              <w:t>16993</w:t>
            </w:r>
          </w:p>
        </w:tc>
        <w:tc>
          <w:tcPr>
            <w:tcW w:w="8627" w:type="dxa"/>
            <w:shd w:val="clear" w:color="auto" w:fill="auto"/>
            <w:noWrap/>
          </w:tcPr>
          <w:p w14:paraId="53134630" w14:textId="1EE6E8EB" w:rsidR="00AA1F2E" w:rsidRPr="000559F2" w:rsidRDefault="00AA1F2E" w:rsidP="001407AE">
            <w:pPr>
              <w:spacing w:line="240" w:lineRule="auto"/>
              <w:ind w:left="0" w:firstLine="0"/>
              <w:cnfStyle w:val="000000000000" w:firstRow="0" w:lastRow="0" w:firstColumn="0" w:lastColumn="0" w:oddVBand="0" w:evenVBand="0" w:oddHBand="0" w:evenHBand="0" w:firstRowFirstColumn="0" w:firstRowLastColumn="0" w:lastRowFirstColumn="0" w:lastRowLastColumn="0"/>
              <w:rPr>
                <w:rFonts w:ascii="Calibri" w:hAnsi="Calibri"/>
                <w:bCs w:val="0"/>
                <w:color w:val="000000"/>
                <w:sz w:val="26"/>
                <w:szCs w:val="26"/>
                <w:lang w:bidi="fa-IR"/>
              </w:rPr>
            </w:pPr>
            <w:r w:rsidRPr="000559F2">
              <w:rPr>
                <w:rFonts w:ascii="Calibri" w:hAnsi="Calibri"/>
                <w:bCs w:val="0"/>
                <w:color w:val="000000"/>
                <w:sz w:val="26"/>
                <w:szCs w:val="26"/>
                <w:rtl/>
                <w:lang w:bidi="fa-IR"/>
              </w:rPr>
              <w:t xml:space="preserve">بتن -انجام </w:t>
            </w:r>
            <w:r w:rsidR="005F4E51">
              <w:rPr>
                <w:rFonts w:ascii="Calibri" w:hAnsi="Calibri" w:hint="eastAsia"/>
                <w:bCs w:val="0"/>
                <w:color w:val="000000"/>
                <w:sz w:val="26"/>
                <w:szCs w:val="26"/>
                <w:rtl/>
                <w:lang w:bidi="fa-IR"/>
              </w:rPr>
              <w:t>آزمون‌ها</w:t>
            </w:r>
            <w:r w:rsidR="005F4E51">
              <w:rPr>
                <w:rFonts w:ascii="Calibri" w:hAnsi="Calibri" w:hint="cs"/>
                <w:bCs w:val="0"/>
                <w:color w:val="000000"/>
                <w:sz w:val="26"/>
                <w:szCs w:val="26"/>
                <w:rtl/>
                <w:lang w:bidi="fa-IR"/>
              </w:rPr>
              <w:t>ی</w:t>
            </w:r>
            <w:r w:rsidRPr="000559F2">
              <w:rPr>
                <w:rFonts w:ascii="Calibri" w:hAnsi="Calibri"/>
                <w:bCs w:val="0"/>
                <w:color w:val="000000"/>
                <w:sz w:val="26"/>
                <w:szCs w:val="26"/>
                <w:rtl/>
                <w:lang w:bidi="fa-IR"/>
              </w:rPr>
              <w:t xml:space="preserve"> کششی بر روی </w:t>
            </w:r>
            <w:r w:rsidR="005F4E51">
              <w:rPr>
                <w:rFonts w:ascii="Calibri" w:hAnsi="Calibri" w:hint="eastAsia"/>
                <w:bCs w:val="0"/>
                <w:color w:val="000000"/>
                <w:sz w:val="26"/>
                <w:szCs w:val="26"/>
                <w:rtl/>
                <w:lang w:bidi="fa-IR"/>
              </w:rPr>
              <w:t>بالشتک‌ها</w:t>
            </w:r>
            <w:r w:rsidR="005F4E51">
              <w:rPr>
                <w:rFonts w:ascii="Calibri" w:hAnsi="Calibri" w:hint="cs"/>
                <w:bCs w:val="0"/>
                <w:color w:val="000000"/>
                <w:sz w:val="26"/>
                <w:szCs w:val="26"/>
                <w:rtl/>
                <w:lang w:bidi="fa-IR"/>
              </w:rPr>
              <w:t>ی</w:t>
            </w:r>
            <w:r w:rsidRPr="000559F2">
              <w:rPr>
                <w:rFonts w:ascii="Calibri" w:hAnsi="Calibri"/>
                <w:bCs w:val="0"/>
                <w:color w:val="000000"/>
                <w:sz w:val="26"/>
                <w:szCs w:val="26"/>
                <w:rtl/>
                <w:lang w:bidi="fa-IR"/>
              </w:rPr>
              <w:t xml:space="preserve"> اتصال بتن تقویت شده با الیاف شیشه -روش آزمون</w:t>
            </w:r>
          </w:p>
        </w:tc>
      </w:tr>
      <w:tr w:rsidR="00AA1F2E" w:rsidRPr="002C1398" w14:paraId="1E888377" w14:textId="77777777" w:rsidTr="008862B1">
        <w:trPr>
          <w:cnfStyle w:val="000000100000" w:firstRow="0" w:lastRow="0" w:firstColumn="0" w:lastColumn="0" w:oddVBand="0" w:evenVBand="0" w:oddHBand="1" w:evenHBand="0" w:firstRowFirstColumn="0" w:firstRowLastColumn="0" w:lastRowFirstColumn="0" w:lastRowLastColumn="0"/>
          <w:trHeight w:val="405"/>
          <w:jc w:val="center"/>
        </w:trPr>
        <w:tc>
          <w:tcPr>
            <w:cnfStyle w:val="001000000000" w:firstRow="0" w:lastRow="0" w:firstColumn="1" w:lastColumn="0" w:oddVBand="0" w:evenVBand="0" w:oddHBand="0" w:evenHBand="0" w:firstRowFirstColumn="0" w:firstRowLastColumn="0" w:lastRowFirstColumn="0" w:lastRowLastColumn="0"/>
            <w:tcW w:w="1550" w:type="dxa"/>
            <w:shd w:val="clear" w:color="auto" w:fill="auto"/>
            <w:noWrap/>
          </w:tcPr>
          <w:p w14:paraId="1C8ECAE9" w14:textId="77777777" w:rsidR="00AA1F2E" w:rsidRPr="00190CCF" w:rsidRDefault="00AA1F2E" w:rsidP="001407AE">
            <w:pPr>
              <w:bidi w:val="0"/>
              <w:spacing w:line="240" w:lineRule="auto"/>
              <w:ind w:left="0" w:firstLine="0"/>
              <w:rPr>
                <w:rFonts w:ascii="Calibri" w:hAnsi="Calibri"/>
                <w:color w:val="000000"/>
                <w:sz w:val="26"/>
                <w:szCs w:val="26"/>
                <w:rtl/>
                <w:lang w:bidi="fa-IR"/>
              </w:rPr>
            </w:pPr>
            <w:r w:rsidRPr="00190CCF">
              <w:rPr>
                <w:rFonts w:ascii="Calibri" w:hAnsi="Calibri"/>
                <w:color w:val="000000"/>
                <w:sz w:val="26"/>
                <w:szCs w:val="26"/>
                <w:lang w:bidi="fa-IR"/>
              </w:rPr>
              <w:t>16935-3</w:t>
            </w:r>
          </w:p>
        </w:tc>
        <w:tc>
          <w:tcPr>
            <w:tcW w:w="8627" w:type="dxa"/>
            <w:shd w:val="clear" w:color="auto" w:fill="auto"/>
            <w:noWrap/>
          </w:tcPr>
          <w:p w14:paraId="2D0B1DF1" w14:textId="13E16297" w:rsidR="00AA1F2E" w:rsidRPr="000559F2" w:rsidRDefault="00AA1F2E" w:rsidP="001407AE">
            <w:pPr>
              <w:spacing w:line="240" w:lineRule="auto"/>
              <w:ind w:left="0" w:firstLine="0"/>
              <w:cnfStyle w:val="000000100000" w:firstRow="0" w:lastRow="0" w:firstColumn="0" w:lastColumn="0" w:oddVBand="0" w:evenVBand="0" w:oddHBand="1" w:evenHBand="0" w:firstRowFirstColumn="0" w:firstRowLastColumn="0" w:lastRowFirstColumn="0" w:lastRowLastColumn="0"/>
              <w:rPr>
                <w:rFonts w:ascii="Calibri" w:hAnsi="Calibri"/>
                <w:bCs w:val="0"/>
                <w:color w:val="000000"/>
                <w:sz w:val="26"/>
                <w:szCs w:val="26"/>
                <w:lang w:bidi="fa-IR"/>
              </w:rPr>
            </w:pPr>
            <w:r w:rsidRPr="000559F2">
              <w:rPr>
                <w:rFonts w:ascii="Calibri" w:hAnsi="Calibri"/>
                <w:bCs w:val="0"/>
                <w:color w:val="000000"/>
                <w:sz w:val="26"/>
                <w:szCs w:val="26"/>
                <w:rtl/>
                <w:lang w:bidi="fa-IR"/>
              </w:rPr>
              <w:t xml:space="preserve">سنگ طبیعی -طراحی و نصب برای نما و پوشش -قسمت 3- </w:t>
            </w:r>
            <w:r w:rsidR="005F4E51">
              <w:rPr>
                <w:rFonts w:ascii="Calibri" w:hAnsi="Calibri" w:hint="eastAsia"/>
                <w:bCs w:val="0"/>
                <w:color w:val="000000"/>
                <w:sz w:val="26"/>
                <w:szCs w:val="26"/>
                <w:rtl/>
                <w:lang w:bidi="fa-IR"/>
              </w:rPr>
              <w:t>سامانه‌ها</w:t>
            </w:r>
            <w:r w:rsidR="005F4E51">
              <w:rPr>
                <w:rFonts w:ascii="Calibri" w:hAnsi="Calibri" w:hint="cs"/>
                <w:bCs w:val="0"/>
                <w:color w:val="000000"/>
                <w:sz w:val="26"/>
                <w:szCs w:val="26"/>
                <w:rtl/>
                <w:lang w:bidi="fa-IR"/>
              </w:rPr>
              <w:t>ی</w:t>
            </w:r>
            <w:r w:rsidRPr="000559F2">
              <w:rPr>
                <w:rFonts w:ascii="Calibri" w:hAnsi="Calibri"/>
                <w:bCs w:val="0"/>
                <w:color w:val="000000"/>
                <w:sz w:val="26"/>
                <w:szCs w:val="26"/>
                <w:rtl/>
                <w:lang w:bidi="fa-IR"/>
              </w:rPr>
              <w:t xml:space="preserve"> پوشش بتنی پیش ساخته برای نما سنگی -آیین کار</w:t>
            </w:r>
          </w:p>
        </w:tc>
      </w:tr>
      <w:tr w:rsidR="00AA1F2E" w:rsidRPr="002C1398" w14:paraId="1CCAB605" w14:textId="77777777" w:rsidTr="008862B1">
        <w:trPr>
          <w:trHeight w:val="405"/>
          <w:jc w:val="center"/>
        </w:trPr>
        <w:tc>
          <w:tcPr>
            <w:cnfStyle w:val="001000000000" w:firstRow="0" w:lastRow="0" w:firstColumn="1" w:lastColumn="0" w:oddVBand="0" w:evenVBand="0" w:oddHBand="0" w:evenHBand="0" w:firstRowFirstColumn="0" w:firstRowLastColumn="0" w:lastRowFirstColumn="0" w:lastRowLastColumn="0"/>
            <w:tcW w:w="1550" w:type="dxa"/>
            <w:shd w:val="clear" w:color="auto" w:fill="auto"/>
            <w:noWrap/>
          </w:tcPr>
          <w:p w14:paraId="762828B2" w14:textId="77777777" w:rsidR="00AA1F2E" w:rsidRPr="00190CCF" w:rsidRDefault="00AA1F2E" w:rsidP="001407AE">
            <w:pPr>
              <w:bidi w:val="0"/>
              <w:spacing w:line="240" w:lineRule="auto"/>
              <w:ind w:left="0" w:firstLine="0"/>
              <w:rPr>
                <w:rFonts w:ascii="Calibri" w:hAnsi="Calibri"/>
                <w:color w:val="000000"/>
                <w:sz w:val="26"/>
                <w:szCs w:val="26"/>
                <w:rtl/>
                <w:lang w:bidi="fa-IR"/>
              </w:rPr>
            </w:pPr>
            <w:r w:rsidRPr="00190CCF">
              <w:rPr>
                <w:rFonts w:ascii="Calibri" w:hAnsi="Calibri"/>
                <w:color w:val="000000"/>
                <w:sz w:val="26"/>
                <w:szCs w:val="26"/>
                <w:lang w:bidi="fa-IR"/>
              </w:rPr>
              <w:t>16655</w:t>
            </w:r>
          </w:p>
        </w:tc>
        <w:tc>
          <w:tcPr>
            <w:tcW w:w="8627" w:type="dxa"/>
            <w:shd w:val="clear" w:color="auto" w:fill="auto"/>
            <w:noWrap/>
          </w:tcPr>
          <w:p w14:paraId="7DAE24E7" w14:textId="2AB86E56" w:rsidR="00AA1F2E" w:rsidRPr="000559F2" w:rsidRDefault="00AA1F2E" w:rsidP="001407AE">
            <w:pPr>
              <w:spacing w:line="240" w:lineRule="auto"/>
              <w:ind w:left="0" w:firstLine="0"/>
              <w:cnfStyle w:val="000000000000" w:firstRow="0" w:lastRow="0" w:firstColumn="0" w:lastColumn="0" w:oddVBand="0" w:evenVBand="0" w:oddHBand="0" w:evenHBand="0" w:firstRowFirstColumn="0" w:firstRowLastColumn="0" w:lastRowFirstColumn="0" w:lastRowLastColumn="0"/>
              <w:rPr>
                <w:rFonts w:ascii="Calibri" w:hAnsi="Calibri"/>
                <w:bCs w:val="0"/>
                <w:color w:val="000000"/>
                <w:sz w:val="26"/>
                <w:szCs w:val="26"/>
                <w:lang w:bidi="fa-IR"/>
              </w:rPr>
            </w:pPr>
            <w:r w:rsidRPr="000559F2">
              <w:rPr>
                <w:rFonts w:ascii="Calibri" w:hAnsi="Calibri"/>
                <w:bCs w:val="0"/>
                <w:color w:val="000000"/>
                <w:sz w:val="26"/>
                <w:szCs w:val="26"/>
                <w:rtl/>
                <w:lang w:bidi="fa-IR"/>
              </w:rPr>
              <w:t xml:space="preserve">ترمیم کننده بتن- مواد سیمانی زود سخت-کننده ی خشک بسته بندی شده برای </w:t>
            </w:r>
            <w:r w:rsidR="005F4E51">
              <w:rPr>
                <w:rFonts w:ascii="Calibri" w:hAnsi="Calibri" w:hint="eastAsia"/>
                <w:bCs w:val="0"/>
                <w:color w:val="000000"/>
                <w:sz w:val="26"/>
                <w:szCs w:val="26"/>
                <w:rtl/>
                <w:lang w:bidi="fa-IR"/>
              </w:rPr>
              <w:t>ترم</w:t>
            </w:r>
            <w:r w:rsidR="005F4E51">
              <w:rPr>
                <w:rFonts w:ascii="Calibri" w:hAnsi="Calibri" w:hint="cs"/>
                <w:bCs w:val="0"/>
                <w:color w:val="000000"/>
                <w:sz w:val="26"/>
                <w:szCs w:val="26"/>
                <w:rtl/>
                <w:lang w:bidi="fa-IR"/>
              </w:rPr>
              <w:t>ی</w:t>
            </w:r>
            <w:r w:rsidR="005F4E51">
              <w:rPr>
                <w:rFonts w:ascii="Calibri" w:hAnsi="Calibri" w:hint="eastAsia"/>
                <w:bCs w:val="0"/>
                <w:color w:val="000000"/>
                <w:sz w:val="26"/>
                <w:szCs w:val="26"/>
                <w:rtl/>
                <w:lang w:bidi="fa-IR"/>
              </w:rPr>
              <w:t>م‌ها</w:t>
            </w:r>
            <w:r w:rsidR="005F4E51">
              <w:rPr>
                <w:rFonts w:ascii="Calibri" w:hAnsi="Calibri" w:hint="cs"/>
                <w:bCs w:val="0"/>
                <w:color w:val="000000"/>
                <w:sz w:val="26"/>
                <w:szCs w:val="26"/>
                <w:rtl/>
                <w:lang w:bidi="fa-IR"/>
              </w:rPr>
              <w:t>ی</w:t>
            </w:r>
            <w:r w:rsidRPr="000559F2">
              <w:rPr>
                <w:rFonts w:ascii="Calibri" w:hAnsi="Calibri"/>
                <w:bCs w:val="0"/>
                <w:color w:val="000000"/>
                <w:sz w:val="26"/>
                <w:szCs w:val="26"/>
                <w:rtl/>
                <w:lang w:bidi="fa-IR"/>
              </w:rPr>
              <w:t xml:space="preserve"> بتن -ویژگیها و روشهای آزمون</w:t>
            </w:r>
          </w:p>
        </w:tc>
      </w:tr>
      <w:tr w:rsidR="00AA1F2E" w:rsidRPr="002C1398" w14:paraId="1E9EA2A4" w14:textId="77777777" w:rsidTr="008862B1">
        <w:trPr>
          <w:cnfStyle w:val="000000100000" w:firstRow="0" w:lastRow="0" w:firstColumn="0" w:lastColumn="0" w:oddVBand="0" w:evenVBand="0" w:oddHBand="1" w:evenHBand="0" w:firstRowFirstColumn="0" w:firstRowLastColumn="0" w:lastRowFirstColumn="0" w:lastRowLastColumn="0"/>
          <w:trHeight w:val="405"/>
          <w:jc w:val="center"/>
        </w:trPr>
        <w:tc>
          <w:tcPr>
            <w:cnfStyle w:val="001000000000" w:firstRow="0" w:lastRow="0" w:firstColumn="1" w:lastColumn="0" w:oddVBand="0" w:evenVBand="0" w:oddHBand="0" w:evenHBand="0" w:firstRowFirstColumn="0" w:firstRowLastColumn="0" w:lastRowFirstColumn="0" w:lastRowLastColumn="0"/>
            <w:tcW w:w="1550" w:type="dxa"/>
            <w:shd w:val="clear" w:color="auto" w:fill="auto"/>
            <w:noWrap/>
          </w:tcPr>
          <w:p w14:paraId="27B59A49" w14:textId="77777777" w:rsidR="00AA1F2E" w:rsidRPr="00190CCF" w:rsidRDefault="00AA1F2E" w:rsidP="001407AE">
            <w:pPr>
              <w:bidi w:val="0"/>
              <w:spacing w:line="240" w:lineRule="auto"/>
              <w:ind w:left="0" w:firstLine="0"/>
              <w:rPr>
                <w:rFonts w:ascii="Calibri" w:hAnsi="Calibri"/>
                <w:color w:val="000000"/>
                <w:sz w:val="26"/>
                <w:szCs w:val="26"/>
                <w:rtl/>
                <w:lang w:bidi="fa-IR"/>
              </w:rPr>
            </w:pPr>
            <w:r w:rsidRPr="00190CCF">
              <w:rPr>
                <w:rFonts w:ascii="Calibri" w:hAnsi="Calibri"/>
                <w:color w:val="000000"/>
                <w:sz w:val="26"/>
                <w:szCs w:val="26"/>
                <w:lang w:bidi="fa-IR"/>
              </w:rPr>
              <w:t>16654</w:t>
            </w:r>
          </w:p>
        </w:tc>
        <w:tc>
          <w:tcPr>
            <w:tcW w:w="8627" w:type="dxa"/>
            <w:shd w:val="clear" w:color="auto" w:fill="auto"/>
            <w:noWrap/>
          </w:tcPr>
          <w:p w14:paraId="7CECAC65" w14:textId="4557F075" w:rsidR="00AA1F2E" w:rsidRPr="000559F2" w:rsidRDefault="00AA1F2E" w:rsidP="001407AE">
            <w:pPr>
              <w:spacing w:line="240" w:lineRule="auto"/>
              <w:ind w:left="0" w:firstLine="0"/>
              <w:cnfStyle w:val="000000100000" w:firstRow="0" w:lastRow="0" w:firstColumn="0" w:lastColumn="0" w:oddVBand="0" w:evenVBand="0" w:oddHBand="1" w:evenHBand="0" w:firstRowFirstColumn="0" w:firstRowLastColumn="0" w:lastRowFirstColumn="0" w:lastRowLastColumn="0"/>
              <w:rPr>
                <w:rFonts w:ascii="Calibri" w:hAnsi="Calibri"/>
                <w:bCs w:val="0"/>
                <w:color w:val="000000"/>
                <w:sz w:val="26"/>
                <w:szCs w:val="26"/>
                <w:lang w:bidi="fa-IR"/>
              </w:rPr>
            </w:pPr>
            <w:r w:rsidRPr="000559F2">
              <w:rPr>
                <w:rFonts w:ascii="Calibri" w:hAnsi="Calibri"/>
                <w:bCs w:val="0"/>
                <w:color w:val="000000"/>
                <w:sz w:val="26"/>
                <w:szCs w:val="26"/>
                <w:rtl/>
                <w:lang w:bidi="fa-IR"/>
              </w:rPr>
              <w:t xml:space="preserve">روان کننده چسب برای نصب آب بندهای فشرده پل الاستومری پیش ساخته در </w:t>
            </w:r>
            <w:r w:rsidR="005F4E51">
              <w:rPr>
                <w:rFonts w:ascii="Calibri" w:hAnsi="Calibri" w:hint="eastAsia"/>
                <w:bCs w:val="0"/>
                <w:color w:val="000000"/>
                <w:sz w:val="26"/>
                <w:szCs w:val="26"/>
                <w:rtl/>
                <w:lang w:bidi="fa-IR"/>
              </w:rPr>
              <w:t>سازه‌ها</w:t>
            </w:r>
            <w:r w:rsidR="005F4E51">
              <w:rPr>
                <w:rFonts w:ascii="Calibri" w:hAnsi="Calibri" w:hint="cs"/>
                <w:bCs w:val="0"/>
                <w:color w:val="000000"/>
                <w:sz w:val="26"/>
                <w:szCs w:val="26"/>
                <w:rtl/>
                <w:lang w:bidi="fa-IR"/>
              </w:rPr>
              <w:t>ی</w:t>
            </w:r>
            <w:r w:rsidRPr="000559F2">
              <w:rPr>
                <w:rFonts w:ascii="Calibri" w:hAnsi="Calibri"/>
                <w:bCs w:val="0"/>
                <w:color w:val="000000"/>
                <w:sz w:val="26"/>
                <w:szCs w:val="26"/>
                <w:rtl/>
                <w:lang w:bidi="fa-IR"/>
              </w:rPr>
              <w:t xml:space="preserve"> بتنی-ویژگیها</w:t>
            </w:r>
          </w:p>
        </w:tc>
      </w:tr>
      <w:tr w:rsidR="00AA1F2E" w:rsidRPr="002C1398" w14:paraId="2156521B" w14:textId="77777777" w:rsidTr="008862B1">
        <w:trPr>
          <w:trHeight w:val="405"/>
          <w:jc w:val="center"/>
        </w:trPr>
        <w:tc>
          <w:tcPr>
            <w:cnfStyle w:val="001000000000" w:firstRow="0" w:lastRow="0" w:firstColumn="1" w:lastColumn="0" w:oddVBand="0" w:evenVBand="0" w:oddHBand="0" w:evenHBand="0" w:firstRowFirstColumn="0" w:firstRowLastColumn="0" w:lastRowFirstColumn="0" w:lastRowLastColumn="0"/>
            <w:tcW w:w="1550" w:type="dxa"/>
            <w:shd w:val="clear" w:color="auto" w:fill="auto"/>
            <w:noWrap/>
          </w:tcPr>
          <w:p w14:paraId="46D24279" w14:textId="77777777" w:rsidR="00AA1F2E" w:rsidRPr="00190CCF" w:rsidRDefault="00AA1F2E" w:rsidP="001407AE">
            <w:pPr>
              <w:bidi w:val="0"/>
              <w:spacing w:line="240" w:lineRule="auto"/>
              <w:ind w:left="0" w:firstLine="0"/>
              <w:rPr>
                <w:rFonts w:ascii="Calibri" w:hAnsi="Calibri"/>
                <w:color w:val="000000"/>
                <w:sz w:val="26"/>
                <w:szCs w:val="26"/>
                <w:rtl/>
                <w:lang w:bidi="fa-IR"/>
              </w:rPr>
            </w:pPr>
            <w:r w:rsidRPr="00190CCF">
              <w:rPr>
                <w:rFonts w:ascii="Calibri" w:hAnsi="Calibri"/>
                <w:color w:val="000000"/>
                <w:sz w:val="26"/>
                <w:szCs w:val="26"/>
                <w:lang w:bidi="fa-IR"/>
              </w:rPr>
              <w:t>3203-11</w:t>
            </w:r>
          </w:p>
        </w:tc>
        <w:tc>
          <w:tcPr>
            <w:tcW w:w="8627" w:type="dxa"/>
            <w:shd w:val="clear" w:color="auto" w:fill="auto"/>
            <w:noWrap/>
          </w:tcPr>
          <w:p w14:paraId="0B4CEE15" w14:textId="77777777" w:rsidR="00AA1F2E" w:rsidRPr="000559F2" w:rsidRDefault="00AA1F2E" w:rsidP="001407AE">
            <w:pPr>
              <w:spacing w:line="240" w:lineRule="auto"/>
              <w:ind w:left="0" w:firstLine="0"/>
              <w:cnfStyle w:val="000000000000" w:firstRow="0" w:lastRow="0" w:firstColumn="0" w:lastColumn="0" w:oddVBand="0" w:evenVBand="0" w:oddHBand="0" w:evenHBand="0" w:firstRowFirstColumn="0" w:firstRowLastColumn="0" w:lastRowFirstColumn="0" w:lastRowLastColumn="0"/>
              <w:rPr>
                <w:rFonts w:ascii="Calibri" w:hAnsi="Calibri"/>
                <w:bCs w:val="0"/>
                <w:color w:val="000000"/>
                <w:sz w:val="26"/>
                <w:szCs w:val="26"/>
                <w:lang w:bidi="fa-IR"/>
              </w:rPr>
            </w:pPr>
            <w:r w:rsidRPr="000559F2">
              <w:rPr>
                <w:rFonts w:ascii="Calibri" w:hAnsi="Calibri"/>
                <w:bCs w:val="0"/>
                <w:color w:val="000000"/>
                <w:sz w:val="26"/>
                <w:szCs w:val="26"/>
                <w:rtl/>
                <w:lang w:bidi="fa-IR"/>
              </w:rPr>
              <w:t>آزمون بتن تازه -قسمت 11-بتن خود متراکم -آزمون دانه بندی با الک</w:t>
            </w:r>
          </w:p>
        </w:tc>
      </w:tr>
      <w:tr w:rsidR="00AA1F2E" w:rsidRPr="002C1398" w14:paraId="65D7673C" w14:textId="77777777" w:rsidTr="008862B1">
        <w:trPr>
          <w:cnfStyle w:val="000000100000" w:firstRow="0" w:lastRow="0" w:firstColumn="0" w:lastColumn="0" w:oddVBand="0" w:evenVBand="0" w:oddHBand="1" w:evenHBand="0" w:firstRowFirstColumn="0" w:firstRowLastColumn="0" w:lastRowFirstColumn="0" w:lastRowLastColumn="0"/>
          <w:trHeight w:val="405"/>
          <w:jc w:val="center"/>
        </w:trPr>
        <w:tc>
          <w:tcPr>
            <w:cnfStyle w:val="001000000000" w:firstRow="0" w:lastRow="0" w:firstColumn="1" w:lastColumn="0" w:oddVBand="0" w:evenVBand="0" w:oddHBand="0" w:evenHBand="0" w:firstRowFirstColumn="0" w:firstRowLastColumn="0" w:lastRowFirstColumn="0" w:lastRowLastColumn="0"/>
            <w:tcW w:w="1550" w:type="dxa"/>
            <w:shd w:val="clear" w:color="auto" w:fill="auto"/>
            <w:noWrap/>
          </w:tcPr>
          <w:p w14:paraId="07988B50" w14:textId="77777777" w:rsidR="00AA1F2E" w:rsidRPr="00190CCF" w:rsidRDefault="00AA1F2E" w:rsidP="001407AE">
            <w:pPr>
              <w:bidi w:val="0"/>
              <w:spacing w:line="240" w:lineRule="auto"/>
              <w:ind w:left="0" w:firstLine="0"/>
              <w:rPr>
                <w:rFonts w:ascii="Calibri" w:hAnsi="Calibri"/>
                <w:color w:val="000000"/>
                <w:sz w:val="26"/>
                <w:szCs w:val="26"/>
                <w:rtl/>
                <w:lang w:bidi="fa-IR"/>
              </w:rPr>
            </w:pPr>
            <w:r w:rsidRPr="00190CCF">
              <w:rPr>
                <w:rFonts w:ascii="Calibri" w:hAnsi="Calibri"/>
                <w:color w:val="000000"/>
                <w:sz w:val="26"/>
                <w:szCs w:val="26"/>
                <w:lang w:bidi="fa-IR"/>
              </w:rPr>
              <w:t>3203-10</w:t>
            </w:r>
          </w:p>
        </w:tc>
        <w:tc>
          <w:tcPr>
            <w:tcW w:w="8627" w:type="dxa"/>
            <w:shd w:val="clear" w:color="auto" w:fill="auto"/>
            <w:noWrap/>
          </w:tcPr>
          <w:p w14:paraId="022523B4" w14:textId="045B200B" w:rsidR="00AA1F2E" w:rsidRPr="000559F2" w:rsidRDefault="00AA1F2E" w:rsidP="001407AE">
            <w:pPr>
              <w:spacing w:line="240" w:lineRule="auto"/>
              <w:ind w:left="0" w:firstLine="0"/>
              <w:cnfStyle w:val="000000100000" w:firstRow="0" w:lastRow="0" w:firstColumn="0" w:lastColumn="0" w:oddVBand="0" w:evenVBand="0" w:oddHBand="1" w:evenHBand="0" w:firstRowFirstColumn="0" w:firstRowLastColumn="0" w:lastRowFirstColumn="0" w:lastRowLastColumn="0"/>
              <w:rPr>
                <w:rFonts w:ascii="Calibri" w:hAnsi="Calibri"/>
                <w:bCs w:val="0"/>
                <w:color w:val="000000"/>
                <w:sz w:val="26"/>
                <w:szCs w:val="26"/>
                <w:lang w:bidi="fa-IR"/>
              </w:rPr>
            </w:pPr>
            <w:r w:rsidRPr="000559F2">
              <w:rPr>
                <w:rFonts w:ascii="Calibri" w:hAnsi="Calibri"/>
                <w:bCs w:val="0"/>
                <w:color w:val="000000"/>
                <w:sz w:val="26"/>
                <w:szCs w:val="26"/>
                <w:rtl/>
                <w:lang w:bidi="fa-IR"/>
              </w:rPr>
              <w:t>آزمون بتن تازه -</w:t>
            </w:r>
            <w:r w:rsidR="005F4E51">
              <w:rPr>
                <w:rFonts w:ascii="Calibri" w:hAnsi="Calibri" w:hint="eastAsia"/>
                <w:bCs w:val="0"/>
                <w:color w:val="000000"/>
                <w:sz w:val="26"/>
                <w:szCs w:val="26"/>
                <w:rtl/>
                <w:lang w:bidi="fa-IR"/>
              </w:rPr>
              <w:t>قسمت</w:t>
            </w:r>
            <w:r w:rsidR="005F4E51">
              <w:rPr>
                <w:rFonts w:ascii="Calibri" w:hAnsi="Calibri"/>
                <w:bCs w:val="0"/>
                <w:color w:val="000000"/>
                <w:sz w:val="26"/>
                <w:szCs w:val="26"/>
                <w:rtl/>
                <w:lang w:bidi="fa-IR"/>
              </w:rPr>
              <w:t xml:space="preserve"> 10 </w:t>
            </w:r>
            <w:r w:rsidR="005F4E51">
              <w:rPr>
                <w:rFonts w:ascii="Calibri" w:hAnsi="Calibri" w:hint="eastAsia"/>
                <w:bCs w:val="0"/>
                <w:color w:val="000000"/>
                <w:sz w:val="26"/>
                <w:szCs w:val="26"/>
                <w:rtl/>
                <w:lang w:bidi="fa-IR"/>
              </w:rPr>
              <w:t>بتن</w:t>
            </w:r>
            <w:r w:rsidRPr="000559F2">
              <w:rPr>
                <w:rFonts w:ascii="Calibri" w:hAnsi="Calibri"/>
                <w:bCs w:val="0"/>
                <w:color w:val="000000"/>
                <w:sz w:val="26"/>
                <w:szCs w:val="26"/>
                <w:rtl/>
                <w:lang w:bidi="fa-IR"/>
              </w:rPr>
              <w:t xml:space="preserve"> خود متراکم آزمون قیف جعبه </w:t>
            </w:r>
            <w:r w:rsidRPr="000559F2">
              <w:rPr>
                <w:rFonts w:ascii="Calibri" w:hAnsi="Calibri"/>
                <w:bCs w:val="0"/>
                <w:color w:val="000000"/>
                <w:sz w:val="26"/>
                <w:szCs w:val="26"/>
                <w:lang w:bidi="fa-IR"/>
              </w:rPr>
              <w:t>L</w:t>
            </w:r>
            <w:r w:rsidRPr="000559F2">
              <w:rPr>
                <w:rFonts w:ascii="Calibri" w:hAnsi="Calibri"/>
                <w:bCs w:val="0"/>
                <w:color w:val="000000"/>
                <w:sz w:val="26"/>
                <w:szCs w:val="26"/>
                <w:rtl/>
                <w:lang w:bidi="fa-IR"/>
              </w:rPr>
              <w:t xml:space="preserve"> شکل</w:t>
            </w:r>
          </w:p>
        </w:tc>
      </w:tr>
    </w:tbl>
    <w:p w14:paraId="13A06782" w14:textId="77777777" w:rsidR="008E7E1A" w:rsidRDefault="008E7E1A" w:rsidP="008E7E1A">
      <w:pPr>
        <w:pStyle w:val="Heading2"/>
        <w:spacing w:before="0" w:after="0"/>
        <w:ind w:left="851" w:firstLine="0"/>
        <w:jc w:val="both"/>
        <w:rPr>
          <w:rFonts w:ascii="Times New Roman" w:hAnsi="Times New Roman" w:cs="B Nazanin"/>
          <w:i w:val="0"/>
          <w:iCs w:val="0"/>
          <w:sz w:val="24"/>
          <w:rtl/>
          <w:lang w:bidi="fa-IR"/>
        </w:rPr>
      </w:pPr>
    </w:p>
    <w:p w14:paraId="0BAF9044" w14:textId="77777777" w:rsidR="008E7E1A" w:rsidRDefault="008E7E1A">
      <w:pPr>
        <w:bidi w:val="0"/>
        <w:spacing w:line="240" w:lineRule="auto"/>
        <w:ind w:left="0" w:firstLine="0"/>
        <w:jc w:val="left"/>
        <w:rPr>
          <w:szCs w:val="28"/>
          <w:lang w:bidi="fa-IR"/>
        </w:rPr>
      </w:pPr>
      <w:r>
        <w:rPr>
          <w:i/>
          <w:iCs/>
          <w:rtl/>
          <w:lang w:bidi="fa-IR"/>
        </w:rPr>
        <w:br w:type="page"/>
      </w:r>
    </w:p>
    <w:p w14:paraId="693E305B" w14:textId="7CADD002" w:rsidR="00DA3543" w:rsidRPr="002C05CA" w:rsidRDefault="005F4E51" w:rsidP="00B65052">
      <w:pPr>
        <w:pStyle w:val="Heading2"/>
        <w:numPr>
          <w:ilvl w:val="1"/>
          <w:numId w:val="3"/>
        </w:numPr>
        <w:spacing w:before="0" w:after="0"/>
        <w:ind w:left="-31" w:firstLine="217"/>
        <w:jc w:val="both"/>
        <w:rPr>
          <w:rFonts w:ascii="Times New Roman" w:hAnsi="Times New Roman" w:cs="B Nazanin"/>
          <w:i w:val="0"/>
          <w:iCs w:val="0"/>
          <w:sz w:val="24"/>
          <w:rtl/>
          <w:lang w:bidi="fa-IR"/>
        </w:rPr>
      </w:pPr>
      <w:bookmarkStart w:id="19" w:name="_Toc87785566"/>
      <w:r>
        <w:rPr>
          <w:rFonts w:ascii="Times New Roman" w:hAnsi="Times New Roman" w:cs="B Nazanin"/>
          <w:i w:val="0"/>
          <w:iCs w:val="0"/>
          <w:sz w:val="24"/>
          <w:rtl/>
          <w:lang w:bidi="fa-IR"/>
        </w:rPr>
        <w:t>شماره‌ها</w:t>
      </w:r>
      <w:r>
        <w:rPr>
          <w:rFonts w:ascii="Times New Roman" w:hAnsi="Times New Roman" w:cs="B Nazanin" w:hint="cs"/>
          <w:i w:val="0"/>
          <w:iCs w:val="0"/>
          <w:sz w:val="24"/>
          <w:rtl/>
          <w:lang w:bidi="fa-IR"/>
        </w:rPr>
        <w:t>ی</w:t>
      </w:r>
      <w:r w:rsidR="00DA3543">
        <w:rPr>
          <w:rFonts w:ascii="Times New Roman" w:hAnsi="Times New Roman" w:cs="B Nazanin" w:hint="cs"/>
          <w:i w:val="0"/>
          <w:iCs w:val="0"/>
          <w:sz w:val="24"/>
          <w:rtl/>
          <w:lang w:bidi="fa-IR"/>
        </w:rPr>
        <w:t xml:space="preserve"> تعرفه </w:t>
      </w:r>
      <w:r w:rsidR="00B65052">
        <w:rPr>
          <w:rFonts w:ascii="Times New Roman" w:hAnsi="Times New Roman" w:cs="B Nazanin" w:hint="cs"/>
          <w:i w:val="0"/>
          <w:iCs w:val="0"/>
          <w:sz w:val="24"/>
          <w:rtl/>
          <w:lang w:bidi="fa-IR"/>
        </w:rPr>
        <w:t>گمرکی</w:t>
      </w:r>
      <w:bookmarkEnd w:id="19"/>
    </w:p>
    <w:bookmarkEnd w:id="16"/>
    <w:bookmarkEnd w:id="17"/>
    <w:bookmarkEnd w:id="18"/>
    <w:p w14:paraId="11D200FB" w14:textId="7391D4B7" w:rsidR="00126B1B" w:rsidRDefault="00126B1B" w:rsidP="00B65052">
      <w:pPr>
        <w:ind w:firstLine="217"/>
        <w:jc w:val="both"/>
        <w:rPr>
          <w:rFonts w:ascii="Nazanin"/>
          <w:b w:val="0"/>
          <w:bCs w:val="0"/>
          <w:sz w:val="28"/>
          <w:szCs w:val="28"/>
          <w:rtl/>
        </w:rPr>
      </w:pPr>
      <w:r w:rsidRPr="00A32AC7">
        <w:rPr>
          <w:rFonts w:ascii="Nazanin"/>
          <w:b w:val="0"/>
          <w:bCs w:val="0"/>
          <w:sz w:val="28"/>
          <w:szCs w:val="28"/>
          <w:rtl/>
        </w:rPr>
        <w:t>در داد و ستدهاي بين</w:t>
      </w:r>
      <w:r>
        <w:rPr>
          <w:rFonts w:ascii="Nazanin" w:hint="cs"/>
          <w:b w:val="0"/>
          <w:bCs w:val="0"/>
          <w:sz w:val="28"/>
          <w:szCs w:val="28"/>
          <w:rtl/>
        </w:rPr>
        <w:t xml:space="preserve"> </w:t>
      </w:r>
      <w:r w:rsidRPr="00A32AC7">
        <w:rPr>
          <w:rFonts w:ascii="Nazanin"/>
          <w:b w:val="0"/>
          <w:bCs w:val="0"/>
          <w:sz w:val="28"/>
          <w:szCs w:val="28"/>
          <w:rtl/>
        </w:rPr>
        <w:t xml:space="preserve">المللي جهت </w:t>
      </w:r>
      <w:r w:rsidR="005F4E51">
        <w:rPr>
          <w:rFonts w:ascii="Nazanin"/>
          <w:b w:val="0"/>
          <w:bCs w:val="0"/>
          <w:sz w:val="28"/>
          <w:szCs w:val="28"/>
          <w:rtl/>
        </w:rPr>
        <w:t>ک</w:t>
      </w:r>
      <w:r w:rsidRPr="00A32AC7">
        <w:rPr>
          <w:rFonts w:ascii="Nazanin"/>
          <w:b w:val="0"/>
          <w:bCs w:val="0"/>
          <w:sz w:val="28"/>
          <w:szCs w:val="28"/>
          <w:rtl/>
        </w:rPr>
        <w:t xml:space="preserve">دبندي </w:t>
      </w:r>
      <w:r w:rsidR="005F4E51">
        <w:rPr>
          <w:rFonts w:ascii="Nazanin"/>
          <w:b w:val="0"/>
          <w:bCs w:val="0"/>
          <w:sz w:val="28"/>
          <w:szCs w:val="28"/>
          <w:rtl/>
        </w:rPr>
        <w:t>ک</w:t>
      </w:r>
      <w:r w:rsidRPr="00A32AC7">
        <w:rPr>
          <w:rFonts w:ascii="Nazanin"/>
          <w:b w:val="0"/>
          <w:bCs w:val="0"/>
          <w:sz w:val="28"/>
          <w:szCs w:val="28"/>
          <w:rtl/>
        </w:rPr>
        <w:t>الا در امر صادرات و واردات و مبادلات تجاري و همچنين</w:t>
      </w:r>
      <w:r>
        <w:rPr>
          <w:rFonts w:ascii="Nazanin" w:hint="cs"/>
          <w:b w:val="0"/>
          <w:bCs w:val="0"/>
          <w:sz w:val="28"/>
          <w:szCs w:val="28"/>
          <w:rtl/>
        </w:rPr>
        <w:t xml:space="preserve"> </w:t>
      </w:r>
      <w:r w:rsidRPr="00A32AC7">
        <w:rPr>
          <w:rFonts w:ascii="Nazanin"/>
          <w:b w:val="0"/>
          <w:bCs w:val="0"/>
          <w:sz w:val="28"/>
          <w:szCs w:val="28"/>
          <w:rtl/>
        </w:rPr>
        <w:t>تعيين حقوق گمر</w:t>
      </w:r>
      <w:r w:rsidR="005F4E51">
        <w:rPr>
          <w:rFonts w:ascii="Nazanin"/>
          <w:b w:val="0"/>
          <w:bCs w:val="0"/>
          <w:sz w:val="28"/>
          <w:szCs w:val="28"/>
          <w:rtl/>
        </w:rPr>
        <w:t>ک</w:t>
      </w:r>
      <w:r w:rsidRPr="00A32AC7">
        <w:rPr>
          <w:rFonts w:ascii="Nazanin"/>
          <w:b w:val="0"/>
          <w:bCs w:val="0"/>
          <w:sz w:val="28"/>
          <w:szCs w:val="28"/>
          <w:rtl/>
        </w:rPr>
        <w:t>ي و غيره از دو نوع طبقه</w:t>
      </w:r>
      <w:r>
        <w:rPr>
          <w:rFonts w:ascii="Nazanin" w:hint="cs"/>
          <w:b w:val="0"/>
          <w:bCs w:val="0"/>
          <w:sz w:val="28"/>
          <w:szCs w:val="28"/>
          <w:rtl/>
        </w:rPr>
        <w:t xml:space="preserve"> </w:t>
      </w:r>
      <w:r w:rsidRPr="00A32AC7">
        <w:rPr>
          <w:rFonts w:ascii="Nazanin"/>
          <w:b w:val="0"/>
          <w:bCs w:val="0"/>
          <w:sz w:val="28"/>
          <w:szCs w:val="28"/>
          <w:rtl/>
        </w:rPr>
        <w:t xml:space="preserve">بندي استفاده </w:t>
      </w:r>
      <w:r w:rsidR="005F4E51">
        <w:rPr>
          <w:rFonts w:ascii="Nazanin"/>
          <w:b w:val="0"/>
          <w:bCs w:val="0"/>
          <w:sz w:val="28"/>
          <w:szCs w:val="28"/>
          <w:rtl/>
        </w:rPr>
        <w:t>م</w:t>
      </w:r>
      <w:r w:rsidR="005F4E51">
        <w:rPr>
          <w:rFonts w:ascii="Nazanin" w:hint="cs"/>
          <w:b w:val="0"/>
          <w:bCs w:val="0"/>
          <w:sz w:val="28"/>
          <w:szCs w:val="28"/>
          <w:rtl/>
        </w:rPr>
        <w:t>ی‌</w:t>
      </w:r>
      <w:r w:rsidR="005F4E51">
        <w:rPr>
          <w:rFonts w:ascii="Nazanin" w:hint="eastAsia"/>
          <w:b w:val="0"/>
          <w:bCs w:val="0"/>
          <w:sz w:val="28"/>
          <w:szCs w:val="28"/>
          <w:rtl/>
        </w:rPr>
        <w:t>شود</w:t>
      </w:r>
      <w:r w:rsidRPr="00A32AC7">
        <w:rPr>
          <w:rFonts w:ascii="Nazanin"/>
          <w:b w:val="0"/>
          <w:bCs w:val="0"/>
          <w:sz w:val="28"/>
          <w:szCs w:val="28"/>
          <w:rtl/>
        </w:rPr>
        <w:t xml:space="preserve"> </w:t>
      </w:r>
      <w:r w:rsidR="005F4E51">
        <w:rPr>
          <w:rFonts w:ascii="Nazanin"/>
          <w:b w:val="0"/>
          <w:bCs w:val="0"/>
          <w:sz w:val="28"/>
          <w:szCs w:val="28"/>
          <w:rtl/>
        </w:rPr>
        <w:t>ک</w:t>
      </w:r>
      <w:r w:rsidRPr="00A32AC7">
        <w:rPr>
          <w:rFonts w:ascii="Nazanin"/>
          <w:b w:val="0"/>
          <w:bCs w:val="0"/>
          <w:sz w:val="28"/>
          <w:szCs w:val="28"/>
          <w:rtl/>
        </w:rPr>
        <w:t>ه عبارت است از طبقه</w:t>
      </w:r>
      <w:r>
        <w:rPr>
          <w:rFonts w:ascii="Nazanin" w:hint="cs"/>
          <w:b w:val="0"/>
          <w:bCs w:val="0"/>
          <w:sz w:val="28"/>
          <w:szCs w:val="28"/>
          <w:rtl/>
        </w:rPr>
        <w:t xml:space="preserve"> </w:t>
      </w:r>
      <w:r w:rsidRPr="00A32AC7">
        <w:rPr>
          <w:rFonts w:ascii="Nazanin"/>
          <w:b w:val="0"/>
          <w:bCs w:val="0"/>
          <w:sz w:val="28"/>
          <w:szCs w:val="28"/>
          <w:rtl/>
        </w:rPr>
        <w:t>بندي و نامگذاري</w:t>
      </w:r>
      <w:r>
        <w:rPr>
          <w:rFonts w:ascii="Nazanin" w:hint="cs"/>
          <w:b w:val="0"/>
          <w:bCs w:val="0"/>
          <w:sz w:val="28"/>
          <w:szCs w:val="28"/>
          <w:rtl/>
        </w:rPr>
        <w:t xml:space="preserve"> </w:t>
      </w:r>
      <w:r w:rsidRPr="00A32AC7">
        <w:rPr>
          <w:rFonts w:ascii="Nazanin"/>
          <w:b w:val="0"/>
          <w:bCs w:val="0"/>
          <w:sz w:val="28"/>
          <w:szCs w:val="28"/>
          <w:rtl/>
        </w:rPr>
        <w:t>بر اساس برو</w:t>
      </w:r>
      <w:r w:rsidR="005F4E51">
        <w:rPr>
          <w:rFonts w:ascii="Nazanin"/>
          <w:b w:val="0"/>
          <w:bCs w:val="0"/>
          <w:sz w:val="28"/>
          <w:szCs w:val="28"/>
          <w:rtl/>
        </w:rPr>
        <w:t>ک</w:t>
      </w:r>
      <w:r w:rsidRPr="00A32AC7">
        <w:rPr>
          <w:rFonts w:ascii="Nazanin"/>
          <w:b w:val="0"/>
          <w:bCs w:val="0"/>
          <w:sz w:val="28"/>
          <w:szCs w:val="28"/>
          <w:rtl/>
        </w:rPr>
        <w:t>سل و طبقه</w:t>
      </w:r>
      <w:r>
        <w:rPr>
          <w:rFonts w:ascii="Nazanin" w:hint="cs"/>
          <w:b w:val="0"/>
          <w:bCs w:val="0"/>
          <w:sz w:val="28"/>
          <w:szCs w:val="28"/>
          <w:rtl/>
        </w:rPr>
        <w:t xml:space="preserve"> </w:t>
      </w:r>
      <w:r w:rsidRPr="00A32AC7">
        <w:rPr>
          <w:rFonts w:ascii="Nazanin"/>
          <w:b w:val="0"/>
          <w:bCs w:val="0"/>
          <w:sz w:val="28"/>
          <w:szCs w:val="28"/>
          <w:rtl/>
        </w:rPr>
        <w:t>بندي مر</w:t>
      </w:r>
      <w:r w:rsidR="005F4E51">
        <w:rPr>
          <w:rFonts w:ascii="Nazanin"/>
          <w:b w:val="0"/>
          <w:bCs w:val="0"/>
          <w:sz w:val="28"/>
          <w:szCs w:val="28"/>
          <w:rtl/>
        </w:rPr>
        <w:t>ک</w:t>
      </w:r>
      <w:r w:rsidRPr="00A32AC7">
        <w:rPr>
          <w:rFonts w:ascii="Nazanin"/>
          <w:b w:val="0"/>
          <w:bCs w:val="0"/>
          <w:sz w:val="28"/>
          <w:szCs w:val="28"/>
          <w:rtl/>
        </w:rPr>
        <w:t>ز استاندارد و تجارت بين</w:t>
      </w:r>
      <w:r>
        <w:rPr>
          <w:rFonts w:ascii="Nazanin" w:hint="cs"/>
          <w:b w:val="0"/>
          <w:bCs w:val="0"/>
          <w:sz w:val="28"/>
          <w:szCs w:val="28"/>
          <w:rtl/>
        </w:rPr>
        <w:t xml:space="preserve"> </w:t>
      </w:r>
      <w:r w:rsidRPr="00A32AC7">
        <w:rPr>
          <w:rFonts w:ascii="Nazanin"/>
          <w:b w:val="0"/>
          <w:bCs w:val="0"/>
          <w:sz w:val="28"/>
          <w:szCs w:val="28"/>
          <w:rtl/>
        </w:rPr>
        <w:t>المللي. بر همين اساس در مبادلات بازرگاني</w:t>
      </w:r>
      <w:r>
        <w:rPr>
          <w:rFonts w:ascii="Nazanin" w:hint="cs"/>
          <w:b w:val="0"/>
          <w:bCs w:val="0"/>
          <w:sz w:val="28"/>
          <w:szCs w:val="28"/>
          <w:rtl/>
        </w:rPr>
        <w:t xml:space="preserve"> </w:t>
      </w:r>
      <w:r w:rsidRPr="00A32AC7">
        <w:rPr>
          <w:rFonts w:ascii="Nazanin"/>
          <w:b w:val="0"/>
          <w:bCs w:val="0"/>
          <w:sz w:val="28"/>
          <w:szCs w:val="28"/>
          <w:rtl/>
        </w:rPr>
        <w:t>خارجي ايران طبقه</w:t>
      </w:r>
      <w:r>
        <w:rPr>
          <w:rFonts w:ascii="Nazanin" w:hint="cs"/>
          <w:b w:val="0"/>
          <w:bCs w:val="0"/>
          <w:sz w:val="28"/>
          <w:szCs w:val="28"/>
          <w:rtl/>
        </w:rPr>
        <w:t xml:space="preserve"> </w:t>
      </w:r>
      <w:r w:rsidRPr="00A32AC7">
        <w:rPr>
          <w:rFonts w:ascii="Nazanin"/>
          <w:b w:val="0"/>
          <w:bCs w:val="0"/>
          <w:sz w:val="28"/>
          <w:szCs w:val="28"/>
          <w:rtl/>
        </w:rPr>
        <w:t>بندي برو</w:t>
      </w:r>
      <w:r w:rsidR="005F4E51">
        <w:rPr>
          <w:rFonts w:ascii="Nazanin"/>
          <w:b w:val="0"/>
          <w:bCs w:val="0"/>
          <w:sz w:val="28"/>
          <w:szCs w:val="28"/>
          <w:rtl/>
        </w:rPr>
        <w:t>ک</w:t>
      </w:r>
      <w:r w:rsidRPr="00A32AC7">
        <w:rPr>
          <w:rFonts w:ascii="Nazanin"/>
          <w:b w:val="0"/>
          <w:bCs w:val="0"/>
          <w:sz w:val="28"/>
          <w:szCs w:val="28"/>
          <w:rtl/>
        </w:rPr>
        <w:t>سل جهت طبقه</w:t>
      </w:r>
      <w:r>
        <w:rPr>
          <w:rFonts w:ascii="Nazanin" w:hint="cs"/>
          <w:b w:val="0"/>
          <w:bCs w:val="0"/>
          <w:sz w:val="28"/>
          <w:szCs w:val="28"/>
          <w:rtl/>
        </w:rPr>
        <w:t xml:space="preserve"> </w:t>
      </w:r>
      <w:r w:rsidRPr="00A32AC7">
        <w:rPr>
          <w:rFonts w:ascii="Nazanin"/>
          <w:b w:val="0"/>
          <w:bCs w:val="0"/>
          <w:sz w:val="28"/>
          <w:szCs w:val="28"/>
          <w:rtl/>
        </w:rPr>
        <w:t xml:space="preserve">بندي </w:t>
      </w:r>
      <w:r w:rsidR="005F4E51">
        <w:rPr>
          <w:rFonts w:ascii="Nazanin"/>
          <w:b w:val="0"/>
          <w:bCs w:val="0"/>
          <w:sz w:val="28"/>
          <w:szCs w:val="28"/>
          <w:rtl/>
        </w:rPr>
        <w:t>ک</w:t>
      </w:r>
      <w:r w:rsidRPr="00A32AC7">
        <w:rPr>
          <w:rFonts w:ascii="Nazanin"/>
          <w:b w:val="0"/>
          <w:bCs w:val="0"/>
          <w:sz w:val="28"/>
          <w:szCs w:val="28"/>
          <w:rtl/>
        </w:rPr>
        <w:t xml:space="preserve">الاها استفاده </w:t>
      </w:r>
      <w:r w:rsidR="005F4E51">
        <w:rPr>
          <w:rFonts w:ascii="Nazanin"/>
          <w:b w:val="0"/>
          <w:bCs w:val="0"/>
          <w:sz w:val="28"/>
          <w:szCs w:val="28"/>
          <w:rtl/>
        </w:rPr>
        <w:t>م</w:t>
      </w:r>
      <w:r w:rsidR="005F4E51">
        <w:rPr>
          <w:rFonts w:ascii="Nazanin" w:hint="cs"/>
          <w:b w:val="0"/>
          <w:bCs w:val="0"/>
          <w:sz w:val="28"/>
          <w:szCs w:val="28"/>
          <w:rtl/>
        </w:rPr>
        <w:t>ی‌</w:t>
      </w:r>
      <w:r w:rsidR="005F4E51">
        <w:rPr>
          <w:rFonts w:ascii="Nazanin" w:hint="eastAsia"/>
          <w:b w:val="0"/>
          <w:bCs w:val="0"/>
          <w:sz w:val="28"/>
          <w:szCs w:val="28"/>
          <w:rtl/>
        </w:rPr>
        <w:t>شود</w:t>
      </w:r>
      <w:r w:rsidRPr="00A32AC7">
        <w:rPr>
          <w:rFonts w:ascii="Nazanin"/>
          <w:b w:val="0"/>
          <w:bCs w:val="0"/>
          <w:sz w:val="28"/>
          <w:szCs w:val="28"/>
          <w:rtl/>
        </w:rPr>
        <w:t>.</w:t>
      </w:r>
      <w:r>
        <w:rPr>
          <w:rFonts w:ascii="Nazanin" w:hint="cs"/>
          <w:b w:val="0"/>
          <w:bCs w:val="0"/>
          <w:sz w:val="28"/>
          <w:szCs w:val="28"/>
          <w:rtl/>
        </w:rPr>
        <w:t xml:space="preserve"> </w:t>
      </w:r>
      <w:r w:rsidR="005F4E51">
        <w:rPr>
          <w:rFonts w:ascii="Nazanin"/>
          <w:b w:val="0"/>
          <w:bCs w:val="0"/>
          <w:sz w:val="28"/>
          <w:szCs w:val="28"/>
          <w:rtl/>
        </w:rPr>
        <w:t>تعرفه‌ها</w:t>
      </w:r>
      <w:r w:rsidR="005F4E51">
        <w:rPr>
          <w:rFonts w:ascii="Nazanin" w:hint="cs"/>
          <w:b w:val="0"/>
          <w:bCs w:val="0"/>
          <w:sz w:val="28"/>
          <w:szCs w:val="28"/>
          <w:rtl/>
        </w:rPr>
        <w:t>ی</w:t>
      </w:r>
      <w:r>
        <w:rPr>
          <w:rFonts w:ascii="Nazanin" w:hint="cs"/>
          <w:b w:val="0"/>
          <w:bCs w:val="0"/>
          <w:sz w:val="28"/>
          <w:szCs w:val="28"/>
          <w:rtl/>
        </w:rPr>
        <w:t xml:space="preserve"> گمرکی به شرح جدول شماره </w:t>
      </w:r>
      <w:r w:rsidR="00B65052">
        <w:rPr>
          <w:rFonts w:ascii="Nazanin" w:hint="cs"/>
          <w:b w:val="0"/>
          <w:bCs w:val="0"/>
          <w:sz w:val="28"/>
          <w:szCs w:val="28"/>
          <w:rtl/>
        </w:rPr>
        <w:t>3</w:t>
      </w:r>
      <w:r>
        <w:rPr>
          <w:rFonts w:ascii="Nazanin" w:hint="cs"/>
          <w:b w:val="0"/>
          <w:bCs w:val="0"/>
          <w:sz w:val="28"/>
          <w:szCs w:val="28"/>
          <w:rtl/>
        </w:rPr>
        <w:t xml:space="preserve"> </w:t>
      </w:r>
      <w:r w:rsidR="005F4E51">
        <w:rPr>
          <w:rFonts w:ascii="Nazanin"/>
          <w:b w:val="0"/>
          <w:bCs w:val="0"/>
          <w:sz w:val="28"/>
          <w:szCs w:val="28"/>
          <w:rtl/>
        </w:rPr>
        <w:t>م</w:t>
      </w:r>
      <w:r w:rsidR="005F4E51">
        <w:rPr>
          <w:rFonts w:ascii="Nazanin" w:hint="cs"/>
          <w:b w:val="0"/>
          <w:bCs w:val="0"/>
          <w:sz w:val="28"/>
          <w:szCs w:val="28"/>
          <w:rtl/>
        </w:rPr>
        <w:t>ی‌</w:t>
      </w:r>
      <w:r w:rsidR="005F4E51">
        <w:rPr>
          <w:rFonts w:ascii="Nazanin" w:hint="eastAsia"/>
          <w:b w:val="0"/>
          <w:bCs w:val="0"/>
          <w:sz w:val="28"/>
          <w:szCs w:val="28"/>
          <w:rtl/>
        </w:rPr>
        <w:t>باشد</w:t>
      </w:r>
      <w:r>
        <w:rPr>
          <w:rFonts w:ascii="Nazanin" w:hint="cs"/>
          <w:b w:val="0"/>
          <w:bCs w:val="0"/>
          <w:sz w:val="28"/>
          <w:szCs w:val="28"/>
          <w:rtl/>
        </w:rPr>
        <w:t>.</w:t>
      </w:r>
    </w:p>
    <w:p w14:paraId="407C6291" w14:textId="77777777" w:rsidR="00AE72C6" w:rsidRDefault="00AE72C6" w:rsidP="0073051E">
      <w:pPr>
        <w:ind w:firstLine="217"/>
        <w:rPr>
          <w:sz w:val="26"/>
          <w:szCs w:val="26"/>
          <w:rtl/>
        </w:rPr>
      </w:pPr>
      <w:bookmarkStart w:id="20" w:name="_Toc454281238"/>
      <w:bookmarkStart w:id="21" w:name="_Toc495560383"/>
      <w:bookmarkStart w:id="22" w:name="_Toc495702174"/>
    </w:p>
    <w:p w14:paraId="7EDE3627" w14:textId="7166BEF3" w:rsidR="00126B1B" w:rsidRDefault="00126B1B" w:rsidP="0073051E">
      <w:pPr>
        <w:ind w:firstLine="217"/>
        <w:rPr>
          <w:sz w:val="26"/>
          <w:szCs w:val="26"/>
          <w:rtl/>
        </w:rPr>
      </w:pPr>
      <w:bookmarkStart w:id="23" w:name="_Toc87785592"/>
      <w:r w:rsidRPr="009F7642">
        <w:rPr>
          <w:sz w:val="26"/>
          <w:szCs w:val="26"/>
          <w:rtl/>
        </w:rPr>
        <w:t xml:space="preserve">جدول </w:t>
      </w:r>
      <w:r w:rsidRPr="009F7642">
        <w:rPr>
          <w:sz w:val="26"/>
          <w:szCs w:val="26"/>
          <w:rtl/>
        </w:rPr>
        <w:fldChar w:fldCharType="begin"/>
      </w:r>
      <w:r w:rsidRPr="009F7642">
        <w:rPr>
          <w:sz w:val="26"/>
          <w:szCs w:val="26"/>
        </w:rPr>
        <w:instrText>SEQ</w:instrText>
      </w:r>
      <w:r w:rsidRPr="009F7642">
        <w:rPr>
          <w:sz w:val="26"/>
          <w:szCs w:val="26"/>
          <w:rtl/>
        </w:rPr>
        <w:instrText xml:space="preserve"> جدول \* </w:instrText>
      </w:r>
      <w:r w:rsidRPr="009F7642">
        <w:rPr>
          <w:sz w:val="26"/>
          <w:szCs w:val="26"/>
        </w:rPr>
        <w:instrText>ARABIC</w:instrText>
      </w:r>
      <w:r w:rsidRPr="009F7642">
        <w:rPr>
          <w:sz w:val="26"/>
          <w:szCs w:val="26"/>
          <w:rtl/>
        </w:rPr>
        <w:fldChar w:fldCharType="separate"/>
      </w:r>
      <w:r w:rsidR="00797F32">
        <w:rPr>
          <w:noProof/>
          <w:sz w:val="26"/>
          <w:szCs w:val="26"/>
          <w:rtl/>
        </w:rPr>
        <w:t>3</w:t>
      </w:r>
      <w:r w:rsidRPr="009F7642">
        <w:rPr>
          <w:sz w:val="26"/>
          <w:szCs w:val="26"/>
          <w:rtl/>
        </w:rPr>
        <w:fldChar w:fldCharType="end"/>
      </w:r>
      <w:r w:rsidRPr="009F7642">
        <w:rPr>
          <w:sz w:val="26"/>
          <w:szCs w:val="26"/>
          <w:rtl/>
        </w:rPr>
        <w:t>-</w:t>
      </w:r>
      <w:r w:rsidRPr="00D55D97">
        <w:rPr>
          <w:rtl/>
        </w:rPr>
        <w:t xml:space="preserve"> </w:t>
      </w:r>
      <w:r w:rsidR="005F4E51">
        <w:rPr>
          <w:sz w:val="26"/>
          <w:szCs w:val="26"/>
          <w:rtl/>
        </w:rPr>
        <w:t>شماره‌ها</w:t>
      </w:r>
      <w:r w:rsidR="005F4E51">
        <w:rPr>
          <w:rFonts w:hint="cs"/>
          <w:sz w:val="26"/>
          <w:szCs w:val="26"/>
          <w:rtl/>
        </w:rPr>
        <w:t>ی</w:t>
      </w:r>
      <w:r>
        <w:rPr>
          <w:rFonts w:hint="cs"/>
          <w:sz w:val="26"/>
          <w:szCs w:val="26"/>
          <w:rtl/>
        </w:rPr>
        <w:t xml:space="preserve"> تعرفه گمرکی</w:t>
      </w:r>
      <w:bookmarkEnd w:id="20"/>
      <w:bookmarkEnd w:id="21"/>
      <w:bookmarkEnd w:id="22"/>
      <w:r w:rsidR="008862B1">
        <w:rPr>
          <w:rFonts w:hint="cs"/>
          <w:sz w:val="26"/>
          <w:szCs w:val="26"/>
          <w:rtl/>
        </w:rPr>
        <w:t xml:space="preserve"> </w:t>
      </w:r>
      <w:r w:rsidR="008862B1" w:rsidRPr="00BF03B9">
        <w:rPr>
          <w:rStyle w:val="FootnoteReference"/>
          <w:rFonts w:cs="B Nazanin"/>
          <w:rtl/>
          <w:lang w:bidi="fa-IR"/>
        </w:rPr>
        <w:footnoteReference w:id="3"/>
      </w:r>
      <w:bookmarkEnd w:id="23"/>
    </w:p>
    <w:tbl>
      <w:tblPr>
        <w:tblStyle w:val="PlainTable31"/>
        <w:bidiVisual/>
        <w:tblW w:w="9837" w:type="dxa"/>
        <w:jc w:val="center"/>
        <w:tblLook w:val="04A0" w:firstRow="1" w:lastRow="0" w:firstColumn="1" w:lastColumn="0" w:noHBand="0" w:noVBand="1"/>
      </w:tblPr>
      <w:tblGrid>
        <w:gridCol w:w="8237"/>
        <w:gridCol w:w="1600"/>
      </w:tblGrid>
      <w:tr w:rsidR="006C0C57" w:rsidRPr="0016263B" w14:paraId="3C0F38DC" w14:textId="77777777" w:rsidTr="00B65052">
        <w:trPr>
          <w:cnfStyle w:val="100000000000" w:firstRow="1" w:lastRow="0" w:firstColumn="0" w:lastColumn="0" w:oddVBand="0" w:evenVBand="0" w:oddHBand="0" w:evenHBand="0" w:firstRowFirstColumn="0" w:firstRowLastColumn="0" w:lastRowFirstColumn="0" w:lastRowLastColumn="0"/>
          <w:trHeight w:val="405"/>
          <w:jc w:val="center"/>
        </w:trPr>
        <w:tc>
          <w:tcPr>
            <w:cnfStyle w:val="001000000100" w:firstRow="0" w:lastRow="0" w:firstColumn="1" w:lastColumn="0" w:oddVBand="0" w:evenVBand="0" w:oddHBand="0" w:evenHBand="0" w:firstRowFirstColumn="1" w:firstRowLastColumn="0" w:lastRowFirstColumn="0" w:lastRowLastColumn="0"/>
            <w:tcW w:w="8237" w:type="dxa"/>
            <w:noWrap/>
            <w:hideMark/>
          </w:tcPr>
          <w:p w14:paraId="2DD0826F" w14:textId="77777777" w:rsidR="006C0C57" w:rsidRPr="00F36DFB" w:rsidRDefault="006C0C57" w:rsidP="0073051E">
            <w:pPr>
              <w:spacing w:line="240" w:lineRule="auto"/>
              <w:ind w:left="0" w:firstLine="217"/>
              <w:rPr>
                <w:rFonts w:ascii="Arial" w:hAnsi="Arial"/>
                <w:b/>
                <w:bCs/>
              </w:rPr>
            </w:pPr>
            <w:r w:rsidRPr="00F36DFB">
              <w:rPr>
                <w:rFonts w:ascii="Arial" w:hAnsi="Arial" w:hint="cs"/>
                <w:rtl/>
              </w:rPr>
              <w:t>شرح</w:t>
            </w:r>
          </w:p>
        </w:tc>
        <w:tc>
          <w:tcPr>
            <w:tcW w:w="1600" w:type="dxa"/>
            <w:noWrap/>
            <w:hideMark/>
          </w:tcPr>
          <w:p w14:paraId="3328B75D" w14:textId="77777777" w:rsidR="006C0C57" w:rsidRPr="00F36DFB" w:rsidRDefault="006C0C57" w:rsidP="0073051E">
            <w:pPr>
              <w:bidi w:val="0"/>
              <w:spacing w:line="240" w:lineRule="auto"/>
              <w:ind w:left="0" w:firstLine="217"/>
              <w:cnfStyle w:val="100000000000" w:firstRow="1" w:lastRow="0" w:firstColumn="0" w:lastColumn="0" w:oddVBand="0" w:evenVBand="0" w:oddHBand="0" w:evenHBand="0" w:firstRowFirstColumn="0" w:firstRowLastColumn="0" w:lastRowFirstColumn="0" w:lastRowLastColumn="0"/>
              <w:rPr>
                <w:rFonts w:ascii="Arial" w:hAnsi="Arial"/>
                <w:b/>
                <w:bCs/>
                <w:rtl/>
              </w:rPr>
            </w:pPr>
            <w:r w:rsidRPr="00F36DFB">
              <w:rPr>
                <w:rFonts w:ascii="Arial" w:hAnsi="Arial" w:hint="cs"/>
                <w:rtl/>
                <w:lang w:bidi="fa-IR"/>
              </w:rPr>
              <w:t>شماره تعرفه</w:t>
            </w:r>
            <w:r w:rsidRPr="00F36DFB">
              <w:rPr>
                <w:rFonts w:ascii="Arial" w:hAnsi="Arial" w:hint="cs"/>
              </w:rPr>
              <w:t> </w:t>
            </w:r>
          </w:p>
        </w:tc>
      </w:tr>
      <w:tr w:rsidR="008E7E1A" w:rsidRPr="00190CCF" w14:paraId="7A2962E3" w14:textId="77777777" w:rsidTr="00B65052">
        <w:trPr>
          <w:cnfStyle w:val="000000100000" w:firstRow="0" w:lastRow="0" w:firstColumn="0" w:lastColumn="0" w:oddVBand="0" w:evenVBand="0" w:oddHBand="1" w:evenHBand="0" w:firstRowFirstColumn="0" w:firstRowLastColumn="0" w:lastRowFirstColumn="0" w:lastRowLastColumn="0"/>
          <w:trHeight w:val="405"/>
          <w:jc w:val="center"/>
        </w:trPr>
        <w:tc>
          <w:tcPr>
            <w:cnfStyle w:val="001000000000" w:firstRow="0" w:lastRow="0" w:firstColumn="1" w:lastColumn="0" w:oddVBand="0" w:evenVBand="0" w:oddHBand="0" w:evenHBand="0" w:firstRowFirstColumn="0" w:firstRowLastColumn="0" w:lastRowFirstColumn="0" w:lastRowLastColumn="0"/>
            <w:tcW w:w="8237" w:type="dxa"/>
            <w:noWrap/>
            <w:vAlign w:val="top"/>
            <w:hideMark/>
          </w:tcPr>
          <w:p w14:paraId="2F05341A" w14:textId="77777777" w:rsidR="008E7E1A" w:rsidRPr="00190CCF" w:rsidRDefault="00F36DFB" w:rsidP="00340136">
            <w:pPr>
              <w:ind w:hanging="36"/>
              <w:rPr>
                <w:rFonts w:ascii="Calibri" w:hAnsi="Calibri"/>
                <w:b/>
                <w:sz w:val="26"/>
                <w:szCs w:val="26"/>
                <w:lang w:bidi="fa-IR"/>
              </w:rPr>
            </w:pPr>
            <w:r w:rsidRPr="00190CCF">
              <w:rPr>
                <w:rFonts w:ascii="Calibri" w:hAnsi="Calibri"/>
                <w:sz w:val="26"/>
                <w:szCs w:val="26"/>
                <w:rtl/>
                <w:lang w:bidi="fa-IR"/>
              </w:rPr>
              <w:t>اش</w:t>
            </w:r>
            <w:r w:rsidRPr="00190CCF">
              <w:rPr>
                <w:rFonts w:ascii="Calibri" w:hAnsi="Calibri" w:hint="cs"/>
                <w:sz w:val="26"/>
                <w:szCs w:val="26"/>
                <w:rtl/>
                <w:lang w:bidi="fa-IR"/>
              </w:rPr>
              <w:t>ی</w:t>
            </w:r>
            <w:r w:rsidRPr="00190CCF">
              <w:rPr>
                <w:rFonts w:ascii="Calibri" w:hAnsi="Calibri" w:hint="eastAsia"/>
                <w:sz w:val="26"/>
                <w:szCs w:val="26"/>
                <w:rtl/>
                <w:lang w:bidi="fa-IR"/>
              </w:rPr>
              <w:t>ا</w:t>
            </w:r>
            <w:r w:rsidRPr="00190CCF">
              <w:rPr>
                <w:rFonts w:ascii="Calibri" w:hAnsi="Calibri" w:hint="cs"/>
                <w:sz w:val="26"/>
                <w:szCs w:val="26"/>
                <w:rtl/>
                <w:lang w:bidi="fa-IR"/>
              </w:rPr>
              <w:t>ی</w:t>
            </w:r>
            <w:r w:rsidRPr="00190CCF">
              <w:rPr>
                <w:rFonts w:ascii="Calibri" w:hAnsi="Calibri"/>
                <w:sz w:val="26"/>
                <w:szCs w:val="26"/>
                <w:rtl/>
                <w:lang w:bidi="fa-IR"/>
              </w:rPr>
              <w:t xml:space="preserve"> ساخته شده از س</w:t>
            </w:r>
            <w:r w:rsidRPr="00190CCF">
              <w:rPr>
                <w:rFonts w:ascii="Calibri" w:hAnsi="Calibri" w:hint="cs"/>
                <w:sz w:val="26"/>
                <w:szCs w:val="26"/>
                <w:rtl/>
                <w:lang w:bidi="fa-IR"/>
              </w:rPr>
              <w:t>ی</w:t>
            </w:r>
            <w:r w:rsidRPr="00190CCF">
              <w:rPr>
                <w:rFonts w:ascii="Calibri" w:hAnsi="Calibri" w:hint="eastAsia"/>
                <w:sz w:val="26"/>
                <w:szCs w:val="26"/>
                <w:rtl/>
                <w:lang w:bidi="fa-IR"/>
              </w:rPr>
              <w:t>مان،</w:t>
            </w:r>
            <w:r w:rsidRPr="00190CCF">
              <w:rPr>
                <w:rFonts w:ascii="Calibri" w:hAnsi="Calibri"/>
                <w:sz w:val="26"/>
                <w:szCs w:val="26"/>
                <w:rtl/>
                <w:lang w:bidi="fa-IR"/>
              </w:rPr>
              <w:t xml:space="preserve"> از بتون </w:t>
            </w:r>
            <w:r w:rsidRPr="00190CCF">
              <w:rPr>
                <w:rFonts w:ascii="Calibri" w:hAnsi="Calibri" w:hint="cs"/>
                <w:sz w:val="26"/>
                <w:szCs w:val="26"/>
                <w:rtl/>
                <w:lang w:bidi="fa-IR"/>
              </w:rPr>
              <w:t>ی</w:t>
            </w:r>
            <w:r w:rsidRPr="00190CCF">
              <w:rPr>
                <w:rFonts w:ascii="Calibri" w:hAnsi="Calibri" w:hint="eastAsia"/>
                <w:sz w:val="26"/>
                <w:szCs w:val="26"/>
                <w:rtl/>
                <w:lang w:bidi="fa-IR"/>
              </w:rPr>
              <w:t>ا</w:t>
            </w:r>
            <w:r w:rsidRPr="00190CCF">
              <w:rPr>
                <w:rFonts w:ascii="Calibri" w:hAnsi="Calibri"/>
                <w:sz w:val="26"/>
                <w:szCs w:val="26"/>
                <w:rtl/>
                <w:lang w:bidi="fa-IR"/>
              </w:rPr>
              <w:t xml:space="preserve"> از سنگ مصنوع</w:t>
            </w:r>
            <w:r w:rsidRPr="00190CCF">
              <w:rPr>
                <w:rFonts w:ascii="Calibri" w:hAnsi="Calibri" w:hint="cs"/>
                <w:sz w:val="26"/>
                <w:szCs w:val="26"/>
                <w:rtl/>
                <w:lang w:bidi="fa-IR"/>
              </w:rPr>
              <w:t>ی</w:t>
            </w:r>
            <w:r w:rsidRPr="00190CCF">
              <w:rPr>
                <w:rFonts w:ascii="Calibri" w:hAnsi="Calibri" w:hint="eastAsia"/>
                <w:sz w:val="26"/>
                <w:szCs w:val="26"/>
                <w:rtl/>
                <w:lang w:bidi="fa-IR"/>
              </w:rPr>
              <w:t>،</w:t>
            </w:r>
            <w:r w:rsidRPr="00190CCF">
              <w:rPr>
                <w:rFonts w:ascii="Calibri" w:hAnsi="Calibri"/>
                <w:sz w:val="26"/>
                <w:szCs w:val="26"/>
                <w:rtl/>
                <w:lang w:bidi="fa-IR"/>
              </w:rPr>
              <w:t xml:space="preserve"> حت</w:t>
            </w:r>
            <w:r w:rsidRPr="00190CCF">
              <w:rPr>
                <w:rFonts w:ascii="Calibri" w:hAnsi="Calibri" w:hint="cs"/>
                <w:sz w:val="26"/>
                <w:szCs w:val="26"/>
                <w:rtl/>
                <w:lang w:bidi="fa-IR"/>
              </w:rPr>
              <w:t>ی</w:t>
            </w:r>
            <w:r w:rsidRPr="00190CCF">
              <w:rPr>
                <w:rFonts w:ascii="Calibri" w:hAnsi="Calibri"/>
                <w:sz w:val="26"/>
                <w:szCs w:val="26"/>
                <w:rtl/>
                <w:lang w:bidi="fa-IR"/>
              </w:rPr>
              <w:t xml:space="preserve"> مسلح‌شده</w:t>
            </w:r>
          </w:p>
        </w:tc>
        <w:tc>
          <w:tcPr>
            <w:tcW w:w="1600" w:type="dxa"/>
            <w:noWrap/>
            <w:vAlign w:val="top"/>
            <w:hideMark/>
          </w:tcPr>
          <w:p w14:paraId="75AC9DA9" w14:textId="77777777" w:rsidR="008E7E1A" w:rsidRPr="00190CCF" w:rsidRDefault="00F36DFB" w:rsidP="008E7E1A">
            <w:pPr>
              <w:ind w:hanging="36"/>
              <w:cnfStyle w:val="000000100000" w:firstRow="0" w:lastRow="0" w:firstColumn="0" w:lastColumn="0" w:oddVBand="0" w:evenVBand="0" w:oddHBand="1" w:evenHBand="0" w:firstRowFirstColumn="0" w:firstRowLastColumn="0" w:lastRowFirstColumn="0" w:lastRowLastColumn="0"/>
              <w:rPr>
                <w:rFonts w:ascii="Nazanin"/>
                <w:bCs w:val="0"/>
                <w:sz w:val="26"/>
                <w:szCs w:val="26"/>
              </w:rPr>
            </w:pPr>
            <w:r w:rsidRPr="00190CCF">
              <w:rPr>
                <w:rFonts w:ascii="Calibri" w:hAnsi="Calibri" w:hint="cs"/>
                <w:bCs w:val="0"/>
                <w:sz w:val="26"/>
                <w:szCs w:val="26"/>
                <w:rtl/>
                <w:lang w:bidi="fa-IR"/>
              </w:rPr>
              <w:t>6810</w:t>
            </w:r>
          </w:p>
        </w:tc>
      </w:tr>
    </w:tbl>
    <w:p w14:paraId="20C3A078" w14:textId="77777777" w:rsidR="0065006F" w:rsidRPr="00190CCF" w:rsidRDefault="0065006F" w:rsidP="0073051E">
      <w:pPr>
        <w:ind w:firstLine="217"/>
        <w:jc w:val="both"/>
        <w:rPr>
          <w:rFonts w:ascii="BTitr,Bold" w:cs="BTitr,Bold"/>
          <w:sz w:val="28"/>
          <w:szCs w:val="28"/>
          <w:rtl/>
        </w:rPr>
      </w:pPr>
    </w:p>
    <w:p w14:paraId="0BEFD4C4" w14:textId="77777777" w:rsidR="00B65052" w:rsidRPr="00190CCF" w:rsidRDefault="00B65052" w:rsidP="00B65052">
      <w:pPr>
        <w:pStyle w:val="Heading2"/>
        <w:numPr>
          <w:ilvl w:val="1"/>
          <w:numId w:val="3"/>
        </w:numPr>
        <w:spacing w:before="0" w:after="0"/>
        <w:ind w:left="-31" w:firstLine="217"/>
        <w:jc w:val="both"/>
        <w:rPr>
          <w:rFonts w:ascii="Times New Roman" w:hAnsi="Times New Roman" w:cs="B Nazanin"/>
          <w:i w:val="0"/>
          <w:iCs w:val="0"/>
          <w:sz w:val="24"/>
          <w:rtl/>
          <w:lang w:bidi="fa-IR"/>
        </w:rPr>
      </w:pPr>
      <w:bookmarkStart w:id="24" w:name="_Toc87785567"/>
      <w:r w:rsidRPr="00190CCF">
        <w:rPr>
          <w:rFonts w:ascii="Times New Roman" w:hAnsi="Times New Roman" w:cs="B Nazanin" w:hint="cs"/>
          <w:i w:val="0"/>
          <w:iCs w:val="0"/>
          <w:sz w:val="24"/>
          <w:rtl/>
          <w:lang w:bidi="fa-IR"/>
        </w:rPr>
        <w:t>شرايط</w:t>
      </w:r>
      <w:r w:rsidRPr="00190CCF">
        <w:rPr>
          <w:rFonts w:ascii="Times New Roman" w:hAnsi="Times New Roman" w:cs="B Nazanin"/>
          <w:i w:val="0"/>
          <w:iCs w:val="0"/>
          <w:sz w:val="24"/>
          <w:lang w:bidi="fa-IR"/>
        </w:rPr>
        <w:t xml:space="preserve"> </w:t>
      </w:r>
      <w:r w:rsidRPr="00190CCF">
        <w:rPr>
          <w:rFonts w:ascii="Times New Roman" w:hAnsi="Times New Roman" w:cs="B Nazanin" w:hint="cs"/>
          <w:i w:val="0"/>
          <w:iCs w:val="0"/>
          <w:sz w:val="24"/>
          <w:rtl/>
          <w:lang w:bidi="fa-IR"/>
        </w:rPr>
        <w:t>واردات</w:t>
      </w:r>
      <w:r w:rsidRPr="00190CCF">
        <w:rPr>
          <w:rFonts w:ascii="Times New Roman" w:hAnsi="Times New Roman" w:cs="B Nazanin"/>
          <w:i w:val="0"/>
          <w:iCs w:val="0"/>
          <w:sz w:val="24"/>
          <w:lang w:bidi="fa-IR"/>
        </w:rPr>
        <w:t xml:space="preserve"> </w:t>
      </w:r>
      <w:r w:rsidRPr="00190CCF">
        <w:rPr>
          <w:rFonts w:ascii="Times New Roman" w:hAnsi="Times New Roman" w:cs="B Nazanin" w:hint="cs"/>
          <w:i w:val="0"/>
          <w:iCs w:val="0"/>
          <w:sz w:val="24"/>
          <w:rtl/>
          <w:lang w:bidi="fa-IR"/>
        </w:rPr>
        <w:t>و</w:t>
      </w:r>
      <w:r w:rsidRPr="00190CCF">
        <w:rPr>
          <w:rFonts w:ascii="Times New Roman" w:hAnsi="Times New Roman" w:cs="B Nazanin"/>
          <w:i w:val="0"/>
          <w:iCs w:val="0"/>
          <w:sz w:val="24"/>
          <w:lang w:bidi="fa-IR"/>
        </w:rPr>
        <w:t xml:space="preserve"> </w:t>
      </w:r>
      <w:r w:rsidRPr="00190CCF">
        <w:rPr>
          <w:rFonts w:ascii="Times New Roman" w:hAnsi="Times New Roman" w:cs="B Nazanin" w:hint="cs"/>
          <w:i w:val="0"/>
          <w:iCs w:val="0"/>
          <w:sz w:val="24"/>
          <w:rtl/>
          <w:lang w:bidi="fa-IR"/>
        </w:rPr>
        <w:t>صادرات</w:t>
      </w:r>
      <w:r w:rsidRPr="00190CCF">
        <w:rPr>
          <w:rFonts w:ascii="Times New Roman" w:hAnsi="Times New Roman" w:cs="B Nazanin"/>
          <w:i w:val="0"/>
          <w:iCs w:val="0"/>
          <w:sz w:val="24"/>
          <w:lang w:bidi="fa-IR"/>
        </w:rPr>
        <w:t xml:space="preserve"> </w:t>
      </w:r>
      <w:r w:rsidRPr="00190CCF">
        <w:rPr>
          <w:rFonts w:ascii="Times New Roman" w:hAnsi="Times New Roman" w:cs="B Nazanin" w:hint="cs"/>
          <w:i w:val="0"/>
          <w:iCs w:val="0"/>
          <w:sz w:val="24"/>
          <w:rtl/>
          <w:lang w:bidi="fa-IR"/>
        </w:rPr>
        <w:t>محصول</w:t>
      </w:r>
      <w:bookmarkEnd w:id="24"/>
    </w:p>
    <w:p w14:paraId="0AC22D63" w14:textId="32C19C67" w:rsidR="00126B1B" w:rsidRDefault="00B417C8" w:rsidP="00F36DFB">
      <w:pPr>
        <w:ind w:firstLine="217"/>
        <w:jc w:val="both"/>
        <w:rPr>
          <w:rFonts w:ascii="Nazanin"/>
          <w:b w:val="0"/>
          <w:bCs w:val="0"/>
          <w:sz w:val="28"/>
          <w:szCs w:val="28"/>
          <w:rtl/>
        </w:rPr>
      </w:pPr>
      <w:r w:rsidRPr="00190CCF">
        <w:rPr>
          <w:rFonts w:ascii="Nazanin"/>
          <w:b w:val="0"/>
          <w:bCs w:val="0"/>
          <w:sz w:val="28"/>
          <w:szCs w:val="28"/>
          <w:rtl/>
        </w:rPr>
        <w:t xml:space="preserve">شرايط واردات براساس اطلاعات مندرج در </w:t>
      </w:r>
      <w:r w:rsidR="005F4E51" w:rsidRPr="00190CCF">
        <w:rPr>
          <w:rFonts w:ascii="Nazanin"/>
          <w:b w:val="0"/>
          <w:bCs w:val="0"/>
          <w:sz w:val="28"/>
          <w:szCs w:val="28"/>
          <w:rtl/>
        </w:rPr>
        <w:t>ک</w:t>
      </w:r>
      <w:r w:rsidRPr="00190CCF">
        <w:rPr>
          <w:rFonts w:ascii="Nazanin"/>
          <w:b w:val="0"/>
          <w:bCs w:val="0"/>
          <w:sz w:val="28"/>
          <w:szCs w:val="28"/>
          <w:rtl/>
        </w:rPr>
        <w:t>تب مقررات و شرايط صادرات وزارت بازرگاني به واسطه نياز شديد داخلي به ورود اين ماده اوليه سود بازرگاني و حقوق گمر</w:t>
      </w:r>
      <w:r w:rsidR="005F4E51" w:rsidRPr="00190CCF">
        <w:rPr>
          <w:rFonts w:ascii="Nazanin"/>
          <w:b w:val="0"/>
          <w:bCs w:val="0"/>
          <w:sz w:val="28"/>
          <w:szCs w:val="28"/>
          <w:rtl/>
        </w:rPr>
        <w:t>ک</w:t>
      </w:r>
      <w:r w:rsidRPr="00190CCF">
        <w:rPr>
          <w:rFonts w:ascii="Nazanin"/>
          <w:b w:val="0"/>
          <w:bCs w:val="0"/>
          <w:sz w:val="28"/>
          <w:szCs w:val="28"/>
          <w:rtl/>
        </w:rPr>
        <w:t xml:space="preserve">ي متعلق به </w:t>
      </w:r>
      <w:r w:rsidR="005F4E51" w:rsidRPr="00190CCF">
        <w:rPr>
          <w:rFonts w:ascii="Nazanin"/>
          <w:b w:val="0"/>
          <w:bCs w:val="0"/>
          <w:sz w:val="28"/>
          <w:szCs w:val="28"/>
          <w:rtl/>
        </w:rPr>
        <w:t>آن 4</w:t>
      </w:r>
      <w:r w:rsidRPr="00190CCF">
        <w:rPr>
          <w:rFonts w:ascii="Nazanin"/>
          <w:b w:val="0"/>
          <w:bCs w:val="0"/>
          <w:sz w:val="28"/>
          <w:szCs w:val="28"/>
          <w:rtl/>
        </w:rPr>
        <w:t xml:space="preserve"> </w:t>
      </w:r>
      <w:r w:rsidR="005F4E51" w:rsidRPr="00190CCF">
        <w:rPr>
          <w:rFonts w:ascii="Nazanin"/>
          <w:b w:val="0"/>
          <w:bCs w:val="0"/>
          <w:sz w:val="28"/>
          <w:szCs w:val="28"/>
          <w:rtl/>
        </w:rPr>
        <w:t>م</w:t>
      </w:r>
      <w:r w:rsidR="005F4E51" w:rsidRPr="00190CCF">
        <w:rPr>
          <w:rFonts w:ascii="Nazanin" w:hint="cs"/>
          <w:b w:val="0"/>
          <w:bCs w:val="0"/>
          <w:sz w:val="28"/>
          <w:szCs w:val="28"/>
          <w:rtl/>
        </w:rPr>
        <w:t>ی‌</w:t>
      </w:r>
      <w:r w:rsidR="005F4E51" w:rsidRPr="00190CCF">
        <w:rPr>
          <w:rFonts w:ascii="Nazanin" w:hint="eastAsia"/>
          <w:b w:val="0"/>
          <w:bCs w:val="0"/>
          <w:sz w:val="28"/>
          <w:szCs w:val="28"/>
          <w:rtl/>
        </w:rPr>
        <w:t>باشد</w:t>
      </w:r>
      <w:r w:rsidRPr="00190CCF">
        <w:rPr>
          <w:rFonts w:ascii="Nazanin"/>
          <w:b w:val="0"/>
          <w:bCs w:val="0"/>
          <w:sz w:val="28"/>
          <w:szCs w:val="28"/>
          <w:rtl/>
        </w:rPr>
        <w:t>.</w:t>
      </w:r>
      <w:r w:rsidR="008862B1">
        <w:rPr>
          <w:rFonts w:hint="cs"/>
          <w:sz w:val="26"/>
          <w:szCs w:val="26"/>
          <w:rtl/>
        </w:rPr>
        <w:t xml:space="preserve"> </w:t>
      </w:r>
      <w:r w:rsidR="008862B1" w:rsidRPr="00BF03B9">
        <w:rPr>
          <w:rStyle w:val="FootnoteReference"/>
          <w:rFonts w:cs="B Nazanin"/>
          <w:rtl/>
          <w:lang w:bidi="fa-IR"/>
        </w:rPr>
        <w:footnoteReference w:id="4"/>
      </w:r>
      <w:r w:rsidRPr="00190CCF">
        <w:rPr>
          <w:rFonts w:ascii="Nazanin"/>
          <w:b w:val="0"/>
          <w:bCs w:val="0"/>
          <w:sz w:val="28"/>
          <w:szCs w:val="28"/>
          <w:rtl/>
        </w:rPr>
        <w:t xml:space="preserve"> </w:t>
      </w:r>
      <w:r w:rsidR="005F4E51" w:rsidRPr="00190CCF">
        <w:rPr>
          <w:rFonts w:ascii="Nazanin"/>
          <w:b w:val="0"/>
          <w:bCs w:val="0"/>
          <w:sz w:val="28"/>
          <w:szCs w:val="28"/>
          <w:rtl/>
        </w:rPr>
        <w:t>ک</w:t>
      </w:r>
      <w:r w:rsidRPr="00190CCF">
        <w:rPr>
          <w:rFonts w:ascii="Nazanin"/>
          <w:b w:val="0"/>
          <w:bCs w:val="0"/>
          <w:sz w:val="28"/>
          <w:szCs w:val="28"/>
          <w:rtl/>
        </w:rPr>
        <w:t>ه مجموع سود بازرگاني و حقوق گمر</w:t>
      </w:r>
      <w:r w:rsidR="005F4E51" w:rsidRPr="00190CCF">
        <w:rPr>
          <w:rFonts w:ascii="Nazanin"/>
          <w:b w:val="0"/>
          <w:bCs w:val="0"/>
          <w:sz w:val="28"/>
          <w:szCs w:val="28"/>
          <w:rtl/>
        </w:rPr>
        <w:t>ک</w:t>
      </w:r>
      <w:r w:rsidRPr="00190CCF">
        <w:rPr>
          <w:rFonts w:ascii="Nazanin"/>
          <w:b w:val="0"/>
          <w:bCs w:val="0"/>
          <w:sz w:val="28"/>
          <w:szCs w:val="28"/>
          <w:rtl/>
        </w:rPr>
        <w:t xml:space="preserve">ي </w:t>
      </w:r>
      <w:r w:rsidR="005F4E51" w:rsidRPr="00190CCF">
        <w:rPr>
          <w:rFonts w:ascii="Nazanin"/>
          <w:b w:val="0"/>
          <w:bCs w:val="0"/>
          <w:sz w:val="28"/>
          <w:szCs w:val="28"/>
          <w:rtl/>
        </w:rPr>
        <w:t>م</w:t>
      </w:r>
      <w:r w:rsidR="005F4E51" w:rsidRPr="00190CCF">
        <w:rPr>
          <w:rFonts w:ascii="Nazanin" w:hint="cs"/>
          <w:b w:val="0"/>
          <w:bCs w:val="0"/>
          <w:sz w:val="28"/>
          <w:szCs w:val="28"/>
          <w:rtl/>
        </w:rPr>
        <w:t>ی‌</w:t>
      </w:r>
      <w:r w:rsidR="005F4E51" w:rsidRPr="00190CCF">
        <w:rPr>
          <w:rFonts w:ascii="Nazanin" w:hint="eastAsia"/>
          <w:b w:val="0"/>
          <w:bCs w:val="0"/>
          <w:sz w:val="28"/>
          <w:szCs w:val="28"/>
          <w:rtl/>
        </w:rPr>
        <w:t>باشد</w:t>
      </w:r>
      <w:r w:rsidRPr="00190CCF">
        <w:rPr>
          <w:rFonts w:ascii="Nazanin"/>
          <w:b w:val="0"/>
          <w:bCs w:val="0"/>
          <w:sz w:val="28"/>
          <w:szCs w:val="28"/>
          <w:rtl/>
        </w:rPr>
        <w:t xml:space="preserve">. و </w:t>
      </w:r>
      <w:r w:rsidR="005F4E51" w:rsidRPr="00190CCF">
        <w:rPr>
          <w:rFonts w:ascii="Nazanin"/>
          <w:b w:val="0"/>
          <w:bCs w:val="0"/>
          <w:sz w:val="28"/>
          <w:szCs w:val="28"/>
          <w:rtl/>
        </w:rPr>
        <w:t>ک</w:t>
      </w:r>
      <w:r w:rsidRPr="00190CCF">
        <w:rPr>
          <w:rFonts w:ascii="Nazanin"/>
          <w:b w:val="0"/>
          <w:bCs w:val="0"/>
          <w:sz w:val="28"/>
          <w:szCs w:val="28"/>
          <w:rtl/>
        </w:rPr>
        <w:t xml:space="preserve">د سيستم هماهنگ </w:t>
      </w:r>
      <w:r w:rsidR="005F4E51" w:rsidRPr="00190CCF">
        <w:rPr>
          <w:rFonts w:ascii="Nazanin"/>
          <w:b w:val="0"/>
          <w:bCs w:val="0"/>
          <w:sz w:val="28"/>
          <w:szCs w:val="28"/>
          <w:rtl/>
        </w:rPr>
        <w:t>ک</w:t>
      </w:r>
      <w:r w:rsidRPr="00190CCF">
        <w:rPr>
          <w:rFonts w:ascii="Nazanin"/>
          <w:b w:val="0"/>
          <w:bCs w:val="0"/>
          <w:sz w:val="28"/>
          <w:szCs w:val="28"/>
          <w:rtl/>
        </w:rPr>
        <w:t xml:space="preserve">ننده </w:t>
      </w:r>
      <w:r w:rsidR="00F36DFB" w:rsidRPr="00190CCF">
        <w:rPr>
          <w:rFonts w:ascii="Nazanin" w:hint="cs"/>
          <w:b w:val="0"/>
          <w:bCs w:val="0"/>
          <w:sz w:val="28"/>
          <w:szCs w:val="28"/>
          <w:rtl/>
        </w:rPr>
        <w:t>6810</w:t>
      </w:r>
      <w:r w:rsidRPr="00190CCF">
        <w:rPr>
          <w:rFonts w:ascii="Nazanin"/>
          <w:b w:val="0"/>
          <w:bCs w:val="0"/>
          <w:sz w:val="28"/>
          <w:szCs w:val="28"/>
          <w:rtl/>
        </w:rPr>
        <w:t xml:space="preserve">، </w:t>
      </w:r>
      <w:r w:rsidR="005F4E51" w:rsidRPr="00190CCF">
        <w:rPr>
          <w:rFonts w:ascii="Nazanin"/>
          <w:b w:val="0"/>
          <w:bCs w:val="0"/>
          <w:sz w:val="28"/>
          <w:szCs w:val="28"/>
          <w:rtl/>
        </w:rPr>
        <w:t>ک</w:t>
      </w:r>
      <w:r w:rsidRPr="00190CCF">
        <w:rPr>
          <w:rFonts w:ascii="Nazanin"/>
          <w:b w:val="0"/>
          <w:bCs w:val="0"/>
          <w:sz w:val="28"/>
          <w:szCs w:val="28"/>
          <w:rtl/>
        </w:rPr>
        <w:t xml:space="preserve">ه شامل </w:t>
      </w:r>
      <w:r w:rsidR="00F36DFB" w:rsidRPr="00190CCF">
        <w:rPr>
          <w:rFonts w:ascii="Nazanin" w:hint="cs"/>
          <w:b w:val="0"/>
          <w:bCs w:val="0"/>
          <w:sz w:val="28"/>
          <w:szCs w:val="28"/>
          <w:rtl/>
        </w:rPr>
        <w:t>قطعات بتنی غیر مسلح</w:t>
      </w:r>
      <w:r w:rsidR="00B64E35" w:rsidRPr="00190CCF">
        <w:rPr>
          <w:rFonts w:ascii="Nazanin"/>
          <w:b w:val="0"/>
          <w:bCs w:val="0"/>
          <w:sz w:val="28"/>
          <w:szCs w:val="28"/>
          <w:rtl/>
        </w:rPr>
        <w:t xml:space="preserve"> </w:t>
      </w:r>
      <w:r w:rsidRPr="00190CCF">
        <w:rPr>
          <w:rFonts w:ascii="Nazanin"/>
          <w:b w:val="0"/>
          <w:bCs w:val="0"/>
          <w:sz w:val="28"/>
          <w:szCs w:val="28"/>
          <w:rtl/>
        </w:rPr>
        <w:t>باشد</w:t>
      </w:r>
      <w:r w:rsidR="00B64E35" w:rsidRPr="00190CCF">
        <w:rPr>
          <w:rFonts w:ascii="Nazanin" w:hint="cs"/>
          <w:b w:val="0"/>
          <w:bCs w:val="0"/>
          <w:sz w:val="28"/>
          <w:szCs w:val="28"/>
          <w:rtl/>
        </w:rPr>
        <w:t>.</w:t>
      </w:r>
    </w:p>
    <w:p w14:paraId="5653DBB2" w14:textId="77777777" w:rsidR="00AA1F2E" w:rsidRPr="00190CCF" w:rsidRDefault="00AA1F2E">
      <w:pPr>
        <w:bidi w:val="0"/>
        <w:spacing w:line="240" w:lineRule="auto"/>
        <w:ind w:left="0" w:firstLine="0"/>
        <w:jc w:val="left"/>
        <w:rPr>
          <w:rFonts w:asciiTheme="minorHAnsi" w:hAnsiTheme="minorHAnsi"/>
          <w:b w:val="0"/>
          <w:bCs w:val="0"/>
          <w:sz w:val="28"/>
          <w:szCs w:val="28"/>
          <w:lang w:bidi="fa-IR"/>
        </w:rPr>
      </w:pPr>
      <w:r>
        <w:rPr>
          <w:rFonts w:ascii="Nazanin"/>
          <w:b w:val="0"/>
          <w:bCs w:val="0"/>
          <w:sz w:val="28"/>
          <w:szCs w:val="28"/>
          <w:rtl/>
          <w:lang w:bidi="fa-IR"/>
        </w:rPr>
        <w:br w:type="page"/>
      </w:r>
    </w:p>
    <w:p w14:paraId="6A20265C" w14:textId="70594E2B" w:rsidR="008172BE" w:rsidRPr="002C05CA" w:rsidRDefault="008172BE" w:rsidP="0073051E">
      <w:pPr>
        <w:pStyle w:val="Heading2"/>
        <w:numPr>
          <w:ilvl w:val="1"/>
          <w:numId w:val="3"/>
        </w:numPr>
        <w:spacing w:before="0" w:after="0"/>
        <w:ind w:left="-31" w:firstLine="217"/>
        <w:jc w:val="both"/>
        <w:rPr>
          <w:rFonts w:ascii="Times New Roman" w:hAnsi="Times New Roman" w:cs="B Nazanin"/>
          <w:i w:val="0"/>
          <w:iCs w:val="0"/>
          <w:sz w:val="24"/>
          <w:rtl/>
          <w:lang w:bidi="fa-IR"/>
        </w:rPr>
      </w:pPr>
      <w:bookmarkStart w:id="25" w:name="_Toc87785568"/>
      <w:r>
        <w:rPr>
          <w:rFonts w:ascii="Times New Roman" w:hAnsi="Times New Roman" w:cs="B Nazanin" w:hint="cs"/>
          <w:i w:val="0"/>
          <w:iCs w:val="0"/>
          <w:sz w:val="24"/>
          <w:rtl/>
          <w:lang w:bidi="fa-IR"/>
        </w:rPr>
        <w:t xml:space="preserve">بررسی و </w:t>
      </w:r>
      <w:r w:rsidR="005F4E51">
        <w:rPr>
          <w:rFonts w:ascii="Times New Roman" w:hAnsi="Times New Roman" w:cs="B Nazanin"/>
          <w:i w:val="0"/>
          <w:iCs w:val="0"/>
          <w:sz w:val="24"/>
          <w:rtl/>
          <w:lang w:bidi="fa-IR"/>
        </w:rPr>
        <w:t>ارائه</w:t>
      </w:r>
      <w:r>
        <w:rPr>
          <w:rFonts w:ascii="Times New Roman" w:hAnsi="Times New Roman" w:cs="B Nazanin" w:hint="cs"/>
          <w:i w:val="0"/>
          <w:iCs w:val="0"/>
          <w:sz w:val="24"/>
          <w:rtl/>
          <w:lang w:bidi="fa-IR"/>
        </w:rPr>
        <w:t xml:space="preserve"> اطلاعات لازم در زمینه قیمت تولید داخلی </w:t>
      </w:r>
      <w:r w:rsidR="00FB2D54">
        <w:rPr>
          <w:rFonts w:ascii="Times New Roman" w:hAnsi="Times New Roman" w:cs="B Nazanin" w:hint="cs"/>
          <w:i w:val="0"/>
          <w:iCs w:val="0"/>
          <w:sz w:val="24"/>
          <w:rtl/>
          <w:lang w:bidi="fa-IR"/>
        </w:rPr>
        <w:t>و خارجی محصول</w:t>
      </w:r>
      <w:bookmarkEnd w:id="25"/>
    </w:p>
    <w:p w14:paraId="6E6C8A6F" w14:textId="176C6153" w:rsidR="00126B1B" w:rsidRPr="00362741" w:rsidRDefault="00126B1B" w:rsidP="0073051E">
      <w:pPr>
        <w:ind w:firstLine="217"/>
        <w:jc w:val="both"/>
        <w:rPr>
          <w:b w:val="0"/>
          <w:bCs w:val="0"/>
          <w:szCs w:val="28"/>
          <w:rtl/>
        </w:rPr>
      </w:pPr>
      <w:r w:rsidRPr="00362741">
        <w:rPr>
          <w:b w:val="0"/>
          <w:bCs w:val="0"/>
          <w:szCs w:val="28"/>
          <w:rtl/>
        </w:rPr>
        <w:t>پارامترهای مختلفی بر قیمت محصول تأثیر می‌گذارد که برخی از آن‌ها در ذیل شرح داده شده است:</w:t>
      </w:r>
    </w:p>
    <w:p w14:paraId="5507BD8F" w14:textId="77777777" w:rsidR="00126B1B" w:rsidRPr="00362741" w:rsidRDefault="00126B1B" w:rsidP="0073051E">
      <w:pPr>
        <w:pStyle w:val="ListParagraph"/>
        <w:numPr>
          <w:ilvl w:val="0"/>
          <w:numId w:val="4"/>
        </w:numPr>
        <w:spacing w:after="0"/>
        <w:ind w:left="36" w:firstLine="217"/>
        <w:jc w:val="both"/>
        <w:rPr>
          <w:rFonts w:ascii="Times New Roman" w:hAnsi="Times New Roman" w:cs="B Nazanin"/>
          <w:b w:val="0"/>
          <w:bCs w:val="0"/>
          <w:sz w:val="24"/>
          <w:szCs w:val="28"/>
        </w:rPr>
      </w:pPr>
      <w:r w:rsidRPr="00362741">
        <w:rPr>
          <w:rFonts w:ascii="Times New Roman" w:hAnsi="Times New Roman" w:cs="B Nazanin"/>
          <w:b w:val="0"/>
          <w:bCs w:val="0"/>
          <w:sz w:val="24"/>
          <w:szCs w:val="28"/>
          <w:rtl/>
        </w:rPr>
        <w:t>قیمت مواد اولیه مصرفی که یکی از مهم‌ترین هزینه‌های متغییر تولید می‌باشد و نقش عمده‌ای را در تعیین قیمت تمام شده محصول دارد.</w:t>
      </w:r>
    </w:p>
    <w:p w14:paraId="24FFECE5" w14:textId="77777777" w:rsidR="00126B1B" w:rsidRPr="00362741" w:rsidRDefault="00126B1B" w:rsidP="0073051E">
      <w:pPr>
        <w:pStyle w:val="ListParagraph"/>
        <w:numPr>
          <w:ilvl w:val="0"/>
          <w:numId w:val="4"/>
        </w:numPr>
        <w:spacing w:after="0"/>
        <w:ind w:left="36" w:firstLine="217"/>
        <w:jc w:val="both"/>
        <w:rPr>
          <w:rFonts w:ascii="Times New Roman" w:hAnsi="Times New Roman" w:cs="B Nazanin"/>
          <w:b w:val="0"/>
          <w:bCs w:val="0"/>
          <w:sz w:val="24"/>
          <w:szCs w:val="28"/>
        </w:rPr>
      </w:pPr>
      <w:r w:rsidRPr="00362741">
        <w:rPr>
          <w:rFonts w:ascii="Times New Roman" w:hAnsi="Times New Roman" w:cs="B Nazanin"/>
          <w:b w:val="0"/>
          <w:bCs w:val="0"/>
          <w:sz w:val="24"/>
          <w:szCs w:val="28"/>
          <w:rtl/>
        </w:rPr>
        <w:t xml:space="preserve">منطقه جغرافیایی احداث واحد به خصوص از لحاظ دسترسی به منابع تأمین مواد اولیه و کانون‌های مصرف محصول، </w:t>
      </w:r>
      <w:r w:rsidRPr="00362741">
        <w:rPr>
          <w:rFonts w:ascii="Times New Roman" w:hAnsi="Times New Roman" w:cs="B Nazanin" w:hint="cs"/>
          <w:b w:val="0"/>
          <w:bCs w:val="0"/>
          <w:sz w:val="24"/>
          <w:szCs w:val="28"/>
          <w:rtl/>
        </w:rPr>
        <w:t>ه</w:t>
      </w:r>
      <w:r w:rsidRPr="00362741">
        <w:rPr>
          <w:rFonts w:ascii="Times New Roman" w:hAnsi="Times New Roman" w:cs="B Nazanin"/>
          <w:b w:val="0"/>
          <w:bCs w:val="0"/>
          <w:sz w:val="24"/>
          <w:szCs w:val="28"/>
          <w:rtl/>
        </w:rPr>
        <w:t>زینه‌های مربوطه را تحت تأثیر قرار می‌دهد.</w:t>
      </w:r>
    </w:p>
    <w:p w14:paraId="092FCDC9" w14:textId="77777777" w:rsidR="00126B1B" w:rsidRPr="00362741" w:rsidRDefault="00126B1B" w:rsidP="0073051E">
      <w:pPr>
        <w:pStyle w:val="ListParagraph"/>
        <w:numPr>
          <w:ilvl w:val="0"/>
          <w:numId w:val="4"/>
        </w:numPr>
        <w:spacing w:after="0"/>
        <w:ind w:left="36" w:firstLine="217"/>
        <w:jc w:val="both"/>
        <w:rPr>
          <w:rFonts w:ascii="Times New Roman" w:hAnsi="Times New Roman" w:cs="B Nazanin"/>
          <w:b w:val="0"/>
          <w:bCs w:val="0"/>
          <w:sz w:val="24"/>
          <w:szCs w:val="28"/>
        </w:rPr>
      </w:pPr>
      <w:r w:rsidRPr="00362741">
        <w:rPr>
          <w:rFonts w:ascii="Times New Roman" w:hAnsi="Times New Roman" w:cs="B Nazanin"/>
          <w:b w:val="0"/>
          <w:bCs w:val="0"/>
          <w:sz w:val="24"/>
          <w:szCs w:val="28"/>
          <w:rtl/>
        </w:rPr>
        <w:t>نوع تکنولوژی مورد استفاده از طریق تأثیر بر سرمایه‌گذاری، محصول تولید شده و میزان ضایعات و... بر قیمت فروش محصول مؤثر است.</w:t>
      </w:r>
    </w:p>
    <w:p w14:paraId="09F63B2A" w14:textId="77777777" w:rsidR="00126B1B" w:rsidRPr="00362741" w:rsidRDefault="00126B1B" w:rsidP="0073051E">
      <w:pPr>
        <w:pStyle w:val="ListParagraph"/>
        <w:numPr>
          <w:ilvl w:val="0"/>
          <w:numId w:val="4"/>
        </w:numPr>
        <w:spacing w:after="0"/>
        <w:ind w:left="36" w:firstLine="217"/>
        <w:jc w:val="both"/>
        <w:rPr>
          <w:rFonts w:ascii="Times New Roman" w:hAnsi="Times New Roman" w:cs="B Nazanin"/>
          <w:b w:val="0"/>
          <w:bCs w:val="0"/>
          <w:sz w:val="24"/>
          <w:szCs w:val="28"/>
        </w:rPr>
      </w:pPr>
      <w:r w:rsidRPr="00362741">
        <w:rPr>
          <w:rFonts w:ascii="Times New Roman" w:hAnsi="Times New Roman" w:cs="B Nazanin"/>
          <w:b w:val="0"/>
          <w:bCs w:val="0"/>
          <w:sz w:val="24"/>
          <w:szCs w:val="28"/>
          <w:rtl/>
        </w:rPr>
        <w:t>هزینه‌های نیرو</w:t>
      </w:r>
      <w:r w:rsidRPr="00362741">
        <w:rPr>
          <w:rFonts w:ascii="Times New Roman" w:hAnsi="Times New Roman" w:cs="B Nazanin" w:hint="cs"/>
          <w:b w:val="0"/>
          <w:bCs w:val="0"/>
          <w:sz w:val="24"/>
          <w:szCs w:val="28"/>
          <w:rtl/>
        </w:rPr>
        <w:t>ی</w:t>
      </w:r>
      <w:r w:rsidRPr="00362741">
        <w:rPr>
          <w:rFonts w:ascii="Times New Roman" w:hAnsi="Times New Roman" w:cs="B Nazanin"/>
          <w:b w:val="0"/>
          <w:bCs w:val="0"/>
          <w:sz w:val="24"/>
          <w:szCs w:val="28"/>
          <w:rtl/>
        </w:rPr>
        <w:t xml:space="preserve"> انسانی مورد نیاز تأثیر مستقیم بر هزینه‌های متغیر تولید و قیمت تمام شده محصول دارد.</w:t>
      </w:r>
    </w:p>
    <w:p w14:paraId="46487500" w14:textId="59A71EC7" w:rsidR="00126B1B" w:rsidRDefault="00126B1B" w:rsidP="008A189F">
      <w:pPr>
        <w:pStyle w:val="ListParagraph"/>
        <w:numPr>
          <w:ilvl w:val="0"/>
          <w:numId w:val="4"/>
        </w:numPr>
        <w:shd w:val="clear" w:color="auto" w:fill="FFFFFF"/>
        <w:spacing w:after="0"/>
        <w:ind w:left="36" w:firstLine="217"/>
        <w:jc w:val="lowKashida"/>
        <w:rPr>
          <w:rFonts w:ascii="Times New Roman" w:hAnsi="Times New Roman" w:cs="B Nazanin"/>
          <w:b w:val="0"/>
          <w:bCs w:val="0"/>
          <w:sz w:val="24"/>
          <w:szCs w:val="28"/>
        </w:rPr>
      </w:pPr>
      <w:r w:rsidRPr="001407AE">
        <w:rPr>
          <w:rFonts w:ascii="Times New Roman" w:hAnsi="Times New Roman" w:cs="B Nazanin"/>
          <w:b w:val="0"/>
          <w:bCs w:val="0"/>
          <w:sz w:val="24"/>
          <w:szCs w:val="28"/>
          <w:rtl/>
        </w:rPr>
        <w:t>ظرفیت تولید واحد بر روی قیمت فروش محصول مؤثر است. به این ترتیب که افزایش ظرفیت تولید از طریق سرشکن نمودن هزینه‌های سربار باعث کاهش قیمت تمام شده محصول می‌گردد.</w:t>
      </w:r>
      <w:r w:rsidRPr="001407AE">
        <w:rPr>
          <w:rFonts w:ascii="Times New Roman" w:hAnsi="Times New Roman" w:cs="B Nazanin" w:hint="cs"/>
          <w:b w:val="0"/>
          <w:bCs w:val="0"/>
          <w:sz w:val="24"/>
          <w:szCs w:val="28"/>
          <w:rtl/>
        </w:rPr>
        <w:t xml:space="preserve"> </w:t>
      </w:r>
      <w:r w:rsidRPr="001407AE">
        <w:rPr>
          <w:rFonts w:ascii="Times New Roman" w:hAnsi="Times New Roman" w:cs="B Nazanin"/>
          <w:b w:val="0"/>
          <w:bCs w:val="0"/>
          <w:sz w:val="24"/>
          <w:szCs w:val="28"/>
          <w:rtl/>
        </w:rPr>
        <w:t>با توجه به نکات مذکور، ق</w:t>
      </w:r>
      <w:r w:rsidRPr="001407AE">
        <w:rPr>
          <w:rFonts w:ascii="Times New Roman" w:hAnsi="Times New Roman" w:cs="B Nazanin" w:hint="cs"/>
          <w:b w:val="0"/>
          <w:bCs w:val="0"/>
          <w:sz w:val="24"/>
          <w:szCs w:val="28"/>
          <w:rtl/>
        </w:rPr>
        <w:t>ی</w:t>
      </w:r>
      <w:r w:rsidRPr="001407AE">
        <w:rPr>
          <w:rFonts w:ascii="Times New Roman" w:hAnsi="Times New Roman" w:cs="B Nazanin" w:hint="eastAsia"/>
          <w:b w:val="0"/>
          <w:bCs w:val="0"/>
          <w:sz w:val="24"/>
          <w:szCs w:val="28"/>
          <w:rtl/>
        </w:rPr>
        <w:t>مت</w:t>
      </w:r>
      <w:r w:rsidRPr="001407AE">
        <w:rPr>
          <w:rFonts w:ascii="Times New Roman" w:hAnsi="Times New Roman" w:cs="B Nazanin"/>
          <w:b w:val="0"/>
          <w:bCs w:val="0"/>
          <w:sz w:val="24"/>
          <w:szCs w:val="28"/>
          <w:rtl/>
        </w:rPr>
        <w:t xml:space="preserve"> فروش محصول تولید شده علاوه بر این‌که باید هزینه‌های تولید را تأمین نماید، باید توانایی سهم‌گیری از بازار را داشته باشد. هم‌چنین در صورتی که صادرات محصول تولیدی نیز مدنظر باشد، قیمت‌گذاری باید به‌نحوی باشند که در </w:t>
      </w:r>
      <w:r w:rsidRPr="00190CCF">
        <w:rPr>
          <w:rFonts w:ascii="Times New Roman" w:hAnsi="Times New Roman" w:cs="B Nazanin"/>
          <w:b w:val="0"/>
          <w:bCs w:val="0"/>
          <w:sz w:val="24"/>
          <w:szCs w:val="28"/>
          <w:rtl/>
        </w:rPr>
        <w:t xml:space="preserve">رقابت با تولیدکنندگان خارجی امکان‌پذیر باشد. </w:t>
      </w:r>
      <w:r w:rsidR="001407AE" w:rsidRPr="00190CCF">
        <w:rPr>
          <w:rFonts w:ascii="Times New Roman" w:hAnsi="Times New Roman" w:cs="B Nazanin" w:hint="cs"/>
          <w:b w:val="0"/>
          <w:bCs w:val="0"/>
          <w:sz w:val="24"/>
          <w:szCs w:val="28"/>
          <w:rtl/>
        </w:rPr>
        <w:t>با بررسی عمل آمده واحد فعالی در خصوص تولید بتن سبز در کشور وجود نداشته و ب</w:t>
      </w:r>
      <w:r w:rsidR="00190CCF" w:rsidRPr="00190CCF">
        <w:rPr>
          <w:rFonts w:ascii="Times New Roman" w:hAnsi="Times New Roman" w:cs="B Nazanin" w:hint="cs"/>
          <w:b w:val="0"/>
          <w:bCs w:val="0"/>
          <w:sz w:val="24"/>
          <w:szCs w:val="28"/>
          <w:rtl/>
        </w:rPr>
        <w:t xml:space="preserve">ه </w:t>
      </w:r>
      <w:r w:rsidR="001407AE" w:rsidRPr="00190CCF">
        <w:rPr>
          <w:rFonts w:ascii="Times New Roman" w:hAnsi="Times New Roman" w:cs="B Nazanin" w:hint="cs"/>
          <w:b w:val="0"/>
          <w:bCs w:val="0"/>
          <w:sz w:val="24"/>
          <w:szCs w:val="28"/>
          <w:rtl/>
        </w:rPr>
        <w:t xml:space="preserve">عبارتی محصول مشابه ای نیز تولید </w:t>
      </w:r>
      <w:r w:rsidR="005F4E51" w:rsidRPr="00190CCF">
        <w:rPr>
          <w:rFonts w:ascii="Times New Roman" w:hAnsi="Times New Roman" w:cs="B Nazanin"/>
          <w:b w:val="0"/>
          <w:bCs w:val="0"/>
          <w:sz w:val="24"/>
          <w:szCs w:val="28"/>
          <w:rtl/>
        </w:rPr>
        <w:t>نم</w:t>
      </w:r>
      <w:r w:rsidR="005F4E51" w:rsidRPr="00190CCF">
        <w:rPr>
          <w:rFonts w:ascii="Times New Roman" w:hAnsi="Times New Roman" w:cs="B Nazanin" w:hint="cs"/>
          <w:b w:val="0"/>
          <w:bCs w:val="0"/>
          <w:sz w:val="24"/>
          <w:szCs w:val="28"/>
          <w:rtl/>
        </w:rPr>
        <w:t>ی‌</w:t>
      </w:r>
      <w:r w:rsidR="005F4E51" w:rsidRPr="00190CCF">
        <w:rPr>
          <w:rFonts w:ascii="Times New Roman" w:hAnsi="Times New Roman" w:cs="B Nazanin" w:hint="eastAsia"/>
          <w:b w:val="0"/>
          <w:bCs w:val="0"/>
          <w:sz w:val="24"/>
          <w:szCs w:val="28"/>
          <w:rtl/>
        </w:rPr>
        <w:t>گردد</w:t>
      </w:r>
      <w:r w:rsidR="001407AE" w:rsidRPr="00190CCF">
        <w:rPr>
          <w:rFonts w:ascii="Times New Roman" w:hAnsi="Times New Roman" w:cs="B Nazanin" w:hint="cs"/>
          <w:b w:val="0"/>
          <w:bCs w:val="0"/>
          <w:sz w:val="24"/>
          <w:szCs w:val="28"/>
          <w:rtl/>
        </w:rPr>
        <w:t xml:space="preserve">، اما قیمت </w:t>
      </w:r>
      <w:r w:rsidRPr="00190CCF">
        <w:rPr>
          <w:rFonts w:ascii="Times New Roman" w:hAnsi="Times New Roman" w:cs="B Nazanin"/>
          <w:b w:val="0"/>
          <w:bCs w:val="0"/>
          <w:sz w:val="24"/>
          <w:szCs w:val="28"/>
          <w:rtl/>
        </w:rPr>
        <w:t>در حال حاضر با توجه به استعلام قيمت صورت گرفته</w:t>
      </w:r>
      <w:r w:rsidR="00953550" w:rsidRPr="00190CCF">
        <w:rPr>
          <w:rFonts w:ascii="Times New Roman" w:hAnsi="Times New Roman" w:cs="B Nazanin" w:hint="cs"/>
          <w:b w:val="0"/>
          <w:bCs w:val="0"/>
          <w:sz w:val="24"/>
          <w:szCs w:val="28"/>
          <w:rtl/>
        </w:rPr>
        <w:t xml:space="preserve"> قیمت </w:t>
      </w:r>
      <w:r w:rsidR="008A189F" w:rsidRPr="00190CCF">
        <w:rPr>
          <w:rFonts w:ascii="Times New Roman" w:hAnsi="Times New Roman" w:cs="B Nazanin" w:hint="cs"/>
          <w:b w:val="0"/>
          <w:bCs w:val="0"/>
          <w:sz w:val="24"/>
          <w:szCs w:val="28"/>
          <w:rtl/>
        </w:rPr>
        <w:t>محصولات مشابه</w:t>
      </w:r>
      <w:r w:rsidR="008A189F">
        <w:rPr>
          <w:rFonts w:ascii="Times New Roman" w:hAnsi="Times New Roman" w:cs="B Nazanin" w:hint="cs"/>
          <w:b w:val="0"/>
          <w:bCs w:val="0"/>
          <w:sz w:val="24"/>
          <w:szCs w:val="28"/>
          <w:rtl/>
        </w:rPr>
        <w:t xml:space="preserve"> با بتن مرسوم در زیر آمده است:</w:t>
      </w:r>
    </w:p>
    <w:p w14:paraId="64BD6A6C" w14:textId="755BD183" w:rsidR="00C846EC" w:rsidRPr="00190CCF" w:rsidRDefault="00C846EC" w:rsidP="00C846EC">
      <w:pPr>
        <w:pStyle w:val="ListParagraph"/>
        <w:shd w:val="clear" w:color="auto" w:fill="FFFFFF"/>
        <w:ind w:left="253" w:firstLine="0"/>
        <w:jc w:val="left"/>
        <w:rPr>
          <w:rFonts w:ascii="Times New Roman" w:hAnsi="Times New Roman" w:cs="B Nazanin"/>
          <w:b w:val="0"/>
          <w:bCs w:val="0"/>
          <w:sz w:val="24"/>
          <w:szCs w:val="28"/>
          <w:rtl/>
        </w:rPr>
      </w:pPr>
      <w:r w:rsidRPr="00190CCF">
        <w:rPr>
          <w:rFonts w:ascii="Times New Roman" w:hAnsi="Times New Roman" w:cs="B Nazanin"/>
          <w:b w:val="0"/>
          <w:bCs w:val="0"/>
          <w:sz w:val="24"/>
          <w:szCs w:val="28"/>
          <w:rtl/>
        </w:rPr>
        <w:t>کفپوش بتن</w:t>
      </w:r>
      <w:r w:rsidRPr="00190CCF">
        <w:rPr>
          <w:rFonts w:ascii="Times New Roman" w:hAnsi="Times New Roman" w:cs="B Nazanin" w:hint="cs"/>
          <w:b w:val="0"/>
          <w:bCs w:val="0"/>
          <w:sz w:val="24"/>
          <w:szCs w:val="28"/>
          <w:rtl/>
        </w:rPr>
        <w:t>ی</w:t>
      </w:r>
      <w:r w:rsidRPr="00190CCF">
        <w:rPr>
          <w:rFonts w:ascii="Times New Roman" w:hAnsi="Times New Roman" w:cs="B Nazanin"/>
          <w:b w:val="0"/>
          <w:bCs w:val="0"/>
          <w:sz w:val="24"/>
          <w:szCs w:val="28"/>
          <w:rtl/>
        </w:rPr>
        <w:t xml:space="preserve"> طرح آ</w:t>
      </w:r>
      <w:r w:rsidRPr="00190CCF">
        <w:rPr>
          <w:rFonts w:ascii="Times New Roman" w:hAnsi="Times New Roman" w:cs="B Nazanin" w:hint="cs"/>
          <w:b w:val="0"/>
          <w:bCs w:val="0"/>
          <w:sz w:val="24"/>
          <w:szCs w:val="28"/>
          <w:rtl/>
        </w:rPr>
        <w:t>ی</w:t>
      </w:r>
      <w:r w:rsidRPr="00190CCF">
        <w:rPr>
          <w:rFonts w:ascii="Times New Roman" w:hAnsi="Times New Roman" w:cs="B Nazanin"/>
          <w:b w:val="0"/>
          <w:bCs w:val="0"/>
          <w:sz w:val="24"/>
          <w:szCs w:val="28"/>
          <w:rtl/>
        </w:rPr>
        <w:tab/>
        <w:t>26.5*20</w:t>
      </w:r>
      <w:r w:rsidR="005F4E51" w:rsidRPr="00190CCF">
        <w:rPr>
          <w:rFonts w:ascii="Times New Roman" w:hAnsi="Times New Roman" w:cs="B Nazanin"/>
          <w:b w:val="0"/>
          <w:bCs w:val="0"/>
          <w:sz w:val="24"/>
          <w:szCs w:val="28"/>
          <w:rtl/>
        </w:rPr>
        <w:t xml:space="preserve"> </w:t>
      </w:r>
      <w:r w:rsidRPr="00190CCF">
        <w:rPr>
          <w:rFonts w:ascii="Times New Roman" w:hAnsi="Times New Roman" w:cs="B Nazanin"/>
          <w:b w:val="0"/>
          <w:bCs w:val="0"/>
          <w:sz w:val="24"/>
          <w:szCs w:val="28"/>
          <w:rtl/>
        </w:rPr>
        <w:t>21300</w:t>
      </w:r>
      <w:r w:rsidRPr="00190CCF">
        <w:rPr>
          <w:rFonts w:ascii="Times New Roman" w:hAnsi="Times New Roman" w:cs="B Nazanin" w:hint="cs"/>
          <w:b w:val="0"/>
          <w:bCs w:val="0"/>
          <w:sz w:val="24"/>
          <w:szCs w:val="28"/>
          <w:rtl/>
        </w:rPr>
        <w:t xml:space="preserve"> تومان</w:t>
      </w:r>
    </w:p>
    <w:p w14:paraId="51A8A0E0" w14:textId="1BE5BEBC" w:rsidR="00C846EC" w:rsidRPr="00190CCF" w:rsidRDefault="00C846EC" w:rsidP="00C846EC">
      <w:pPr>
        <w:pStyle w:val="ListParagraph"/>
        <w:shd w:val="clear" w:color="auto" w:fill="FFFFFF"/>
        <w:ind w:left="253" w:firstLine="0"/>
        <w:jc w:val="left"/>
        <w:rPr>
          <w:rFonts w:ascii="Times New Roman" w:hAnsi="Times New Roman" w:cs="B Nazanin"/>
          <w:b w:val="0"/>
          <w:bCs w:val="0"/>
          <w:sz w:val="24"/>
          <w:szCs w:val="28"/>
          <w:rtl/>
        </w:rPr>
      </w:pPr>
      <w:r w:rsidRPr="00190CCF">
        <w:rPr>
          <w:rFonts w:ascii="Times New Roman" w:hAnsi="Times New Roman" w:cs="B Nazanin"/>
          <w:b w:val="0"/>
          <w:bCs w:val="0"/>
          <w:sz w:val="24"/>
          <w:szCs w:val="28"/>
          <w:rtl/>
        </w:rPr>
        <w:t>کفپوش بتن</w:t>
      </w:r>
      <w:r w:rsidRPr="00190CCF">
        <w:rPr>
          <w:rFonts w:ascii="Times New Roman" w:hAnsi="Times New Roman" w:cs="B Nazanin" w:hint="cs"/>
          <w:b w:val="0"/>
          <w:bCs w:val="0"/>
          <w:sz w:val="24"/>
          <w:szCs w:val="28"/>
          <w:rtl/>
        </w:rPr>
        <w:t>ی</w:t>
      </w:r>
      <w:r w:rsidRPr="00190CCF">
        <w:rPr>
          <w:rFonts w:ascii="Times New Roman" w:hAnsi="Times New Roman" w:cs="B Nazanin"/>
          <w:b w:val="0"/>
          <w:bCs w:val="0"/>
          <w:sz w:val="24"/>
          <w:szCs w:val="28"/>
          <w:rtl/>
        </w:rPr>
        <w:t xml:space="preserve"> طرح پوست </w:t>
      </w:r>
      <w:r w:rsidR="005F4E51" w:rsidRPr="00190CCF">
        <w:rPr>
          <w:rFonts w:ascii="Times New Roman" w:hAnsi="Times New Roman" w:cs="B Nazanin"/>
          <w:b w:val="0"/>
          <w:bCs w:val="0"/>
          <w:sz w:val="24"/>
          <w:szCs w:val="28"/>
          <w:rtl/>
        </w:rPr>
        <w:t>مار</w:t>
      </w:r>
      <w:r w:rsidR="005F4E51" w:rsidRPr="00190CCF">
        <w:rPr>
          <w:rFonts w:ascii="Times New Roman" w:hAnsi="Times New Roman" w:cs="B Nazanin" w:hint="cs"/>
          <w:b w:val="0"/>
          <w:bCs w:val="0"/>
          <w:sz w:val="24"/>
          <w:szCs w:val="28"/>
          <w:rtl/>
        </w:rPr>
        <w:t>ی</w:t>
      </w:r>
      <w:r w:rsidR="005F4E51" w:rsidRPr="00190CCF">
        <w:rPr>
          <w:rFonts w:ascii="Times New Roman" w:hAnsi="Times New Roman" w:cs="B Nazanin"/>
          <w:b w:val="0"/>
          <w:bCs w:val="0"/>
          <w:sz w:val="24"/>
          <w:szCs w:val="28"/>
          <w:rtl/>
        </w:rPr>
        <w:t xml:space="preserve"> 20</w:t>
      </w:r>
      <w:r w:rsidRPr="00190CCF">
        <w:rPr>
          <w:rFonts w:ascii="Times New Roman" w:hAnsi="Times New Roman" w:cs="B Nazanin"/>
          <w:b w:val="0"/>
          <w:bCs w:val="0"/>
          <w:sz w:val="24"/>
          <w:szCs w:val="28"/>
          <w:rtl/>
        </w:rPr>
        <w:t>*20</w:t>
      </w:r>
      <w:r w:rsidRPr="00190CCF">
        <w:rPr>
          <w:rFonts w:ascii="Times New Roman" w:hAnsi="Times New Roman" w:cs="B Nazanin"/>
          <w:b w:val="0"/>
          <w:bCs w:val="0"/>
          <w:sz w:val="24"/>
          <w:szCs w:val="28"/>
          <w:rtl/>
        </w:rPr>
        <w:tab/>
        <w:t>4</w:t>
      </w:r>
      <w:r w:rsidRPr="00190CCF">
        <w:rPr>
          <w:rFonts w:ascii="Times New Roman" w:hAnsi="Times New Roman" w:cs="B Nazanin"/>
          <w:b w:val="0"/>
          <w:bCs w:val="0"/>
          <w:sz w:val="24"/>
          <w:szCs w:val="28"/>
          <w:rtl/>
        </w:rPr>
        <w:tab/>
        <w:t>22300</w:t>
      </w:r>
      <w:r w:rsidRPr="00190CCF">
        <w:rPr>
          <w:rFonts w:ascii="Times New Roman" w:hAnsi="Times New Roman" w:cs="B Nazanin" w:hint="cs"/>
          <w:b w:val="0"/>
          <w:bCs w:val="0"/>
          <w:sz w:val="24"/>
          <w:szCs w:val="28"/>
          <w:rtl/>
        </w:rPr>
        <w:t xml:space="preserve"> تومان</w:t>
      </w:r>
    </w:p>
    <w:p w14:paraId="4D30A3F1" w14:textId="44A39C0E" w:rsidR="00C846EC" w:rsidRPr="00190CCF" w:rsidRDefault="00C846EC" w:rsidP="00C846EC">
      <w:pPr>
        <w:pStyle w:val="ListParagraph"/>
        <w:shd w:val="clear" w:color="auto" w:fill="FFFFFF"/>
        <w:ind w:left="253" w:firstLine="0"/>
        <w:jc w:val="left"/>
        <w:rPr>
          <w:rFonts w:ascii="Times New Roman" w:hAnsi="Times New Roman" w:cs="B Nazanin"/>
          <w:b w:val="0"/>
          <w:bCs w:val="0"/>
          <w:sz w:val="24"/>
          <w:szCs w:val="28"/>
          <w:rtl/>
        </w:rPr>
      </w:pPr>
      <w:r w:rsidRPr="00190CCF">
        <w:rPr>
          <w:rFonts w:ascii="Times New Roman" w:hAnsi="Times New Roman" w:cs="B Nazanin"/>
          <w:b w:val="0"/>
          <w:bCs w:val="0"/>
          <w:sz w:val="24"/>
          <w:szCs w:val="28"/>
          <w:rtl/>
        </w:rPr>
        <w:t>کفپوش بتن</w:t>
      </w:r>
      <w:r w:rsidRPr="00190CCF">
        <w:rPr>
          <w:rFonts w:ascii="Times New Roman" w:hAnsi="Times New Roman" w:cs="B Nazanin" w:hint="cs"/>
          <w:b w:val="0"/>
          <w:bCs w:val="0"/>
          <w:sz w:val="24"/>
          <w:szCs w:val="28"/>
          <w:rtl/>
        </w:rPr>
        <w:t>ی</w:t>
      </w:r>
      <w:r w:rsidRPr="00190CCF">
        <w:rPr>
          <w:rFonts w:ascii="Times New Roman" w:hAnsi="Times New Roman" w:cs="B Nazanin"/>
          <w:b w:val="0"/>
          <w:bCs w:val="0"/>
          <w:sz w:val="24"/>
          <w:szCs w:val="28"/>
          <w:rtl/>
        </w:rPr>
        <w:t xml:space="preserve"> طرح پوست </w:t>
      </w:r>
      <w:r w:rsidR="005F4E51" w:rsidRPr="00190CCF">
        <w:rPr>
          <w:rFonts w:ascii="Times New Roman" w:hAnsi="Times New Roman" w:cs="B Nazanin"/>
          <w:b w:val="0"/>
          <w:bCs w:val="0"/>
          <w:sz w:val="24"/>
          <w:szCs w:val="28"/>
          <w:rtl/>
        </w:rPr>
        <w:t>مار</w:t>
      </w:r>
      <w:r w:rsidR="005F4E51" w:rsidRPr="00190CCF">
        <w:rPr>
          <w:rFonts w:ascii="Times New Roman" w:hAnsi="Times New Roman" w:cs="B Nazanin" w:hint="cs"/>
          <w:b w:val="0"/>
          <w:bCs w:val="0"/>
          <w:sz w:val="24"/>
          <w:szCs w:val="28"/>
          <w:rtl/>
        </w:rPr>
        <w:t>ی</w:t>
      </w:r>
      <w:r w:rsidR="005F4E51" w:rsidRPr="00190CCF">
        <w:rPr>
          <w:rFonts w:ascii="Times New Roman" w:hAnsi="Times New Roman" w:cs="B Nazanin"/>
          <w:b w:val="0"/>
          <w:bCs w:val="0"/>
          <w:sz w:val="24"/>
          <w:szCs w:val="28"/>
          <w:rtl/>
        </w:rPr>
        <w:t xml:space="preserve"> 40</w:t>
      </w:r>
      <w:r w:rsidRPr="00190CCF">
        <w:rPr>
          <w:rFonts w:ascii="Times New Roman" w:hAnsi="Times New Roman" w:cs="B Nazanin"/>
          <w:b w:val="0"/>
          <w:bCs w:val="0"/>
          <w:sz w:val="24"/>
          <w:szCs w:val="28"/>
          <w:rtl/>
        </w:rPr>
        <w:t>*40</w:t>
      </w:r>
      <w:r w:rsidRPr="00190CCF">
        <w:rPr>
          <w:rFonts w:ascii="Times New Roman" w:hAnsi="Times New Roman" w:cs="B Nazanin"/>
          <w:b w:val="0"/>
          <w:bCs w:val="0"/>
          <w:sz w:val="24"/>
          <w:szCs w:val="28"/>
          <w:rtl/>
        </w:rPr>
        <w:tab/>
        <w:t>4</w:t>
      </w:r>
      <w:r w:rsidRPr="00190CCF">
        <w:rPr>
          <w:rFonts w:ascii="Times New Roman" w:hAnsi="Times New Roman" w:cs="B Nazanin"/>
          <w:b w:val="0"/>
          <w:bCs w:val="0"/>
          <w:sz w:val="24"/>
          <w:szCs w:val="28"/>
          <w:rtl/>
        </w:rPr>
        <w:tab/>
        <w:t>21300</w:t>
      </w:r>
      <w:r w:rsidRPr="00190CCF">
        <w:rPr>
          <w:rFonts w:ascii="Times New Roman" w:hAnsi="Times New Roman" w:cs="B Nazanin" w:hint="cs"/>
          <w:b w:val="0"/>
          <w:bCs w:val="0"/>
          <w:sz w:val="24"/>
          <w:szCs w:val="28"/>
          <w:rtl/>
        </w:rPr>
        <w:t xml:space="preserve"> تومان</w:t>
      </w:r>
    </w:p>
    <w:p w14:paraId="5E0E23F9" w14:textId="0FDD8530" w:rsidR="00C846EC" w:rsidRPr="00190CCF" w:rsidRDefault="00C846EC" w:rsidP="00C846EC">
      <w:pPr>
        <w:pStyle w:val="ListParagraph"/>
        <w:shd w:val="clear" w:color="auto" w:fill="FFFFFF"/>
        <w:ind w:left="253" w:firstLine="0"/>
        <w:jc w:val="left"/>
        <w:rPr>
          <w:rFonts w:ascii="Times New Roman" w:hAnsi="Times New Roman" w:cs="B Nazanin"/>
          <w:b w:val="0"/>
          <w:bCs w:val="0"/>
          <w:sz w:val="24"/>
          <w:szCs w:val="28"/>
          <w:rtl/>
        </w:rPr>
      </w:pPr>
      <w:r w:rsidRPr="00190CCF">
        <w:rPr>
          <w:rFonts w:ascii="Times New Roman" w:hAnsi="Times New Roman" w:cs="B Nazanin"/>
          <w:b w:val="0"/>
          <w:bCs w:val="0"/>
          <w:sz w:val="24"/>
          <w:szCs w:val="28"/>
          <w:rtl/>
        </w:rPr>
        <w:t>کفپوش بتن</w:t>
      </w:r>
      <w:r w:rsidRPr="00190CCF">
        <w:rPr>
          <w:rFonts w:ascii="Times New Roman" w:hAnsi="Times New Roman" w:cs="B Nazanin" w:hint="cs"/>
          <w:b w:val="0"/>
          <w:bCs w:val="0"/>
          <w:sz w:val="24"/>
          <w:szCs w:val="28"/>
          <w:rtl/>
        </w:rPr>
        <w:t>ی</w:t>
      </w:r>
      <w:r w:rsidRPr="00190CCF">
        <w:rPr>
          <w:rFonts w:ascii="Times New Roman" w:hAnsi="Times New Roman" w:cs="B Nazanin"/>
          <w:b w:val="0"/>
          <w:bCs w:val="0"/>
          <w:sz w:val="24"/>
          <w:szCs w:val="28"/>
          <w:rtl/>
        </w:rPr>
        <w:t xml:space="preserve"> طرح پوست </w:t>
      </w:r>
      <w:r w:rsidR="005F4E51" w:rsidRPr="00190CCF">
        <w:rPr>
          <w:rFonts w:ascii="Times New Roman" w:hAnsi="Times New Roman" w:cs="B Nazanin"/>
          <w:b w:val="0"/>
          <w:bCs w:val="0"/>
          <w:sz w:val="24"/>
          <w:szCs w:val="28"/>
          <w:rtl/>
        </w:rPr>
        <w:t>مار</w:t>
      </w:r>
      <w:r w:rsidR="005F4E51" w:rsidRPr="00190CCF">
        <w:rPr>
          <w:rFonts w:ascii="Times New Roman" w:hAnsi="Times New Roman" w:cs="B Nazanin" w:hint="cs"/>
          <w:b w:val="0"/>
          <w:bCs w:val="0"/>
          <w:sz w:val="24"/>
          <w:szCs w:val="28"/>
          <w:rtl/>
        </w:rPr>
        <w:t>ی</w:t>
      </w:r>
      <w:r w:rsidR="005F4E51" w:rsidRPr="00190CCF">
        <w:rPr>
          <w:rFonts w:ascii="Times New Roman" w:hAnsi="Times New Roman" w:cs="B Nazanin"/>
          <w:b w:val="0"/>
          <w:bCs w:val="0"/>
          <w:sz w:val="24"/>
          <w:szCs w:val="28"/>
          <w:rtl/>
        </w:rPr>
        <w:t xml:space="preserve"> 20</w:t>
      </w:r>
      <w:r w:rsidRPr="00190CCF">
        <w:rPr>
          <w:rFonts w:ascii="Times New Roman" w:hAnsi="Times New Roman" w:cs="B Nazanin"/>
          <w:b w:val="0"/>
          <w:bCs w:val="0"/>
          <w:sz w:val="24"/>
          <w:szCs w:val="28"/>
          <w:rtl/>
        </w:rPr>
        <w:t>*20</w:t>
      </w:r>
      <w:r w:rsidRPr="00190CCF">
        <w:rPr>
          <w:rFonts w:ascii="Times New Roman" w:hAnsi="Times New Roman" w:cs="B Nazanin"/>
          <w:b w:val="0"/>
          <w:bCs w:val="0"/>
          <w:sz w:val="24"/>
          <w:szCs w:val="28"/>
          <w:rtl/>
        </w:rPr>
        <w:tab/>
        <w:t>4</w:t>
      </w:r>
      <w:r w:rsidRPr="00190CCF">
        <w:rPr>
          <w:rFonts w:ascii="Times New Roman" w:hAnsi="Times New Roman" w:cs="B Nazanin"/>
          <w:b w:val="0"/>
          <w:bCs w:val="0"/>
          <w:sz w:val="24"/>
          <w:szCs w:val="28"/>
          <w:rtl/>
        </w:rPr>
        <w:tab/>
        <w:t>23300</w:t>
      </w:r>
      <w:r w:rsidRPr="00190CCF">
        <w:rPr>
          <w:rFonts w:ascii="Times New Roman" w:hAnsi="Times New Roman" w:cs="B Nazanin" w:hint="cs"/>
          <w:b w:val="0"/>
          <w:bCs w:val="0"/>
          <w:sz w:val="24"/>
          <w:szCs w:val="28"/>
          <w:rtl/>
        </w:rPr>
        <w:t xml:space="preserve"> تومان</w:t>
      </w:r>
    </w:p>
    <w:p w14:paraId="5F86F5FA" w14:textId="77777777" w:rsidR="00C846EC" w:rsidRPr="00190CCF" w:rsidRDefault="00C846EC" w:rsidP="00C846EC">
      <w:pPr>
        <w:pStyle w:val="ListParagraph"/>
        <w:shd w:val="clear" w:color="auto" w:fill="FFFFFF"/>
        <w:ind w:left="253" w:firstLine="0"/>
        <w:jc w:val="left"/>
        <w:rPr>
          <w:rFonts w:ascii="Times New Roman" w:hAnsi="Times New Roman" w:cs="B Nazanin"/>
          <w:b w:val="0"/>
          <w:bCs w:val="0"/>
          <w:sz w:val="24"/>
          <w:szCs w:val="28"/>
          <w:rtl/>
        </w:rPr>
      </w:pPr>
      <w:r w:rsidRPr="00190CCF">
        <w:rPr>
          <w:rFonts w:ascii="Times New Roman" w:hAnsi="Times New Roman" w:cs="B Nazanin"/>
          <w:b w:val="0"/>
          <w:bCs w:val="0"/>
          <w:sz w:val="24"/>
          <w:szCs w:val="28"/>
          <w:rtl/>
        </w:rPr>
        <w:t>جدول بتن</w:t>
      </w:r>
      <w:r w:rsidRPr="00190CCF">
        <w:rPr>
          <w:rFonts w:ascii="Times New Roman" w:hAnsi="Times New Roman" w:cs="B Nazanin" w:hint="cs"/>
          <w:b w:val="0"/>
          <w:bCs w:val="0"/>
          <w:sz w:val="24"/>
          <w:szCs w:val="28"/>
          <w:rtl/>
        </w:rPr>
        <w:t>ی</w:t>
      </w:r>
      <w:r w:rsidRPr="00190CCF">
        <w:rPr>
          <w:rFonts w:ascii="Times New Roman" w:hAnsi="Times New Roman" w:cs="B Nazanin"/>
          <w:b w:val="0"/>
          <w:bCs w:val="0"/>
          <w:sz w:val="24"/>
          <w:szCs w:val="28"/>
          <w:rtl/>
        </w:rPr>
        <w:t xml:space="preserve"> طرح ش</w:t>
      </w:r>
      <w:r w:rsidRPr="00190CCF">
        <w:rPr>
          <w:rFonts w:ascii="Times New Roman" w:hAnsi="Times New Roman" w:cs="B Nazanin" w:hint="cs"/>
          <w:b w:val="0"/>
          <w:bCs w:val="0"/>
          <w:sz w:val="24"/>
          <w:szCs w:val="28"/>
          <w:rtl/>
        </w:rPr>
        <w:t>ی</w:t>
      </w:r>
      <w:r w:rsidRPr="00190CCF">
        <w:rPr>
          <w:rFonts w:ascii="Times New Roman" w:hAnsi="Times New Roman" w:cs="B Nazanin" w:hint="eastAsia"/>
          <w:b w:val="0"/>
          <w:bCs w:val="0"/>
          <w:sz w:val="24"/>
          <w:szCs w:val="28"/>
          <w:rtl/>
        </w:rPr>
        <w:t>اردار</w:t>
      </w:r>
      <w:r w:rsidRPr="00190CCF">
        <w:rPr>
          <w:rFonts w:ascii="Times New Roman" w:hAnsi="Times New Roman" w:cs="B Nazanin"/>
          <w:b w:val="0"/>
          <w:bCs w:val="0"/>
          <w:sz w:val="24"/>
          <w:szCs w:val="28"/>
          <w:rtl/>
        </w:rPr>
        <w:tab/>
        <w:t>50</w:t>
      </w:r>
      <w:r w:rsidRPr="00190CCF">
        <w:rPr>
          <w:rFonts w:ascii="Times New Roman" w:hAnsi="Times New Roman" w:cs="B Nazanin"/>
          <w:b w:val="0"/>
          <w:bCs w:val="0"/>
          <w:sz w:val="24"/>
          <w:szCs w:val="28"/>
          <w:rtl/>
        </w:rPr>
        <w:tab/>
        <w:t>20</w:t>
      </w:r>
      <w:r w:rsidRPr="00190CCF">
        <w:rPr>
          <w:rFonts w:ascii="Times New Roman" w:hAnsi="Times New Roman" w:cs="B Nazanin"/>
          <w:b w:val="0"/>
          <w:bCs w:val="0"/>
          <w:sz w:val="24"/>
          <w:szCs w:val="28"/>
          <w:rtl/>
        </w:rPr>
        <w:tab/>
        <w:t>7</w:t>
      </w:r>
      <w:r w:rsidRPr="00190CCF">
        <w:rPr>
          <w:rFonts w:ascii="Times New Roman" w:hAnsi="Times New Roman" w:cs="B Nazanin"/>
          <w:b w:val="0"/>
          <w:bCs w:val="0"/>
          <w:sz w:val="24"/>
          <w:szCs w:val="28"/>
          <w:rtl/>
        </w:rPr>
        <w:tab/>
        <w:t>8800</w:t>
      </w:r>
      <w:r w:rsidRPr="00190CCF">
        <w:rPr>
          <w:rFonts w:ascii="Times New Roman" w:hAnsi="Times New Roman" w:cs="B Nazanin" w:hint="cs"/>
          <w:b w:val="0"/>
          <w:bCs w:val="0"/>
          <w:sz w:val="24"/>
          <w:szCs w:val="28"/>
          <w:rtl/>
        </w:rPr>
        <w:t xml:space="preserve"> تومان</w:t>
      </w:r>
    </w:p>
    <w:p w14:paraId="57974E96" w14:textId="77777777" w:rsidR="00C846EC" w:rsidRPr="00190CCF" w:rsidRDefault="00C846EC" w:rsidP="00C846EC">
      <w:pPr>
        <w:pStyle w:val="ListParagraph"/>
        <w:shd w:val="clear" w:color="auto" w:fill="FFFFFF"/>
        <w:ind w:left="253" w:firstLine="0"/>
        <w:jc w:val="left"/>
        <w:rPr>
          <w:rFonts w:ascii="Times New Roman" w:hAnsi="Times New Roman" w:cs="B Nazanin"/>
          <w:b w:val="0"/>
          <w:bCs w:val="0"/>
          <w:sz w:val="24"/>
          <w:szCs w:val="28"/>
          <w:rtl/>
        </w:rPr>
      </w:pPr>
      <w:r w:rsidRPr="00190CCF">
        <w:rPr>
          <w:rFonts w:ascii="Times New Roman" w:hAnsi="Times New Roman" w:cs="B Nazanin"/>
          <w:b w:val="0"/>
          <w:bCs w:val="0"/>
          <w:sz w:val="24"/>
          <w:szCs w:val="28"/>
          <w:rtl/>
        </w:rPr>
        <w:t>جدول بتن</w:t>
      </w:r>
      <w:r w:rsidRPr="00190CCF">
        <w:rPr>
          <w:rFonts w:ascii="Times New Roman" w:hAnsi="Times New Roman" w:cs="B Nazanin" w:hint="cs"/>
          <w:b w:val="0"/>
          <w:bCs w:val="0"/>
          <w:sz w:val="24"/>
          <w:szCs w:val="28"/>
          <w:rtl/>
        </w:rPr>
        <w:t>ی</w:t>
      </w:r>
      <w:r w:rsidRPr="00190CCF">
        <w:rPr>
          <w:rFonts w:ascii="Times New Roman" w:hAnsi="Times New Roman" w:cs="B Nazanin"/>
          <w:b w:val="0"/>
          <w:bCs w:val="0"/>
          <w:sz w:val="24"/>
          <w:szCs w:val="28"/>
          <w:rtl/>
        </w:rPr>
        <w:t xml:space="preserve"> طرح ش</w:t>
      </w:r>
      <w:r w:rsidRPr="00190CCF">
        <w:rPr>
          <w:rFonts w:ascii="Times New Roman" w:hAnsi="Times New Roman" w:cs="B Nazanin" w:hint="cs"/>
          <w:b w:val="0"/>
          <w:bCs w:val="0"/>
          <w:sz w:val="24"/>
          <w:szCs w:val="28"/>
          <w:rtl/>
        </w:rPr>
        <w:t>ی</w:t>
      </w:r>
      <w:r w:rsidRPr="00190CCF">
        <w:rPr>
          <w:rFonts w:ascii="Times New Roman" w:hAnsi="Times New Roman" w:cs="B Nazanin" w:hint="eastAsia"/>
          <w:b w:val="0"/>
          <w:bCs w:val="0"/>
          <w:sz w:val="24"/>
          <w:szCs w:val="28"/>
          <w:rtl/>
        </w:rPr>
        <w:t>اردار</w:t>
      </w:r>
      <w:r w:rsidRPr="00190CCF">
        <w:rPr>
          <w:rFonts w:ascii="Times New Roman" w:hAnsi="Times New Roman" w:cs="B Nazanin"/>
          <w:b w:val="0"/>
          <w:bCs w:val="0"/>
          <w:sz w:val="24"/>
          <w:szCs w:val="28"/>
          <w:rtl/>
        </w:rPr>
        <w:tab/>
        <w:t>50</w:t>
      </w:r>
      <w:r w:rsidRPr="00190CCF">
        <w:rPr>
          <w:rFonts w:ascii="Times New Roman" w:hAnsi="Times New Roman" w:cs="B Nazanin"/>
          <w:b w:val="0"/>
          <w:bCs w:val="0"/>
          <w:sz w:val="24"/>
          <w:szCs w:val="28"/>
          <w:rtl/>
        </w:rPr>
        <w:tab/>
        <w:t>12</w:t>
      </w:r>
      <w:r w:rsidRPr="00190CCF">
        <w:rPr>
          <w:rFonts w:ascii="Times New Roman" w:hAnsi="Times New Roman" w:cs="B Nazanin"/>
          <w:b w:val="0"/>
          <w:bCs w:val="0"/>
          <w:sz w:val="24"/>
          <w:szCs w:val="28"/>
          <w:rtl/>
        </w:rPr>
        <w:tab/>
        <w:t>7</w:t>
      </w:r>
      <w:r w:rsidRPr="00190CCF">
        <w:rPr>
          <w:rFonts w:ascii="Times New Roman" w:hAnsi="Times New Roman" w:cs="B Nazanin"/>
          <w:b w:val="0"/>
          <w:bCs w:val="0"/>
          <w:sz w:val="24"/>
          <w:szCs w:val="28"/>
          <w:rtl/>
        </w:rPr>
        <w:tab/>
        <w:t>7800</w:t>
      </w:r>
      <w:r w:rsidRPr="00190CCF">
        <w:rPr>
          <w:rFonts w:ascii="Times New Roman" w:hAnsi="Times New Roman" w:cs="B Nazanin" w:hint="cs"/>
          <w:b w:val="0"/>
          <w:bCs w:val="0"/>
          <w:sz w:val="24"/>
          <w:szCs w:val="28"/>
          <w:rtl/>
        </w:rPr>
        <w:t xml:space="preserve"> تومان</w:t>
      </w:r>
    </w:p>
    <w:p w14:paraId="62AEB75E" w14:textId="77777777" w:rsidR="00C846EC" w:rsidRPr="00190CCF" w:rsidRDefault="00C846EC" w:rsidP="00C846EC">
      <w:pPr>
        <w:pStyle w:val="ListParagraph"/>
        <w:shd w:val="clear" w:color="auto" w:fill="FFFFFF"/>
        <w:ind w:left="253" w:firstLine="0"/>
        <w:jc w:val="left"/>
        <w:rPr>
          <w:rFonts w:ascii="Times New Roman" w:hAnsi="Times New Roman" w:cs="B Nazanin"/>
          <w:b w:val="0"/>
          <w:bCs w:val="0"/>
          <w:sz w:val="24"/>
          <w:szCs w:val="28"/>
          <w:rtl/>
        </w:rPr>
      </w:pPr>
      <w:r w:rsidRPr="00190CCF">
        <w:rPr>
          <w:rFonts w:ascii="Times New Roman" w:hAnsi="Times New Roman" w:cs="B Nazanin"/>
          <w:b w:val="0"/>
          <w:bCs w:val="0"/>
          <w:sz w:val="24"/>
          <w:szCs w:val="28"/>
          <w:rtl/>
        </w:rPr>
        <w:t>جدول بتن</w:t>
      </w:r>
      <w:r w:rsidRPr="00190CCF">
        <w:rPr>
          <w:rFonts w:ascii="Times New Roman" w:hAnsi="Times New Roman" w:cs="B Nazanin" w:hint="cs"/>
          <w:b w:val="0"/>
          <w:bCs w:val="0"/>
          <w:sz w:val="24"/>
          <w:szCs w:val="28"/>
          <w:rtl/>
        </w:rPr>
        <w:t>ی</w:t>
      </w:r>
      <w:r w:rsidRPr="00190CCF">
        <w:rPr>
          <w:rFonts w:ascii="Times New Roman" w:hAnsi="Times New Roman" w:cs="B Nazanin"/>
          <w:b w:val="0"/>
          <w:bCs w:val="0"/>
          <w:sz w:val="24"/>
          <w:szCs w:val="28"/>
          <w:rtl/>
        </w:rPr>
        <w:t xml:space="preserve"> طرح ش</w:t>
      </w:r>
      <w:r w:rsidRPr="00190CCF">
        <w:rPr>
          <w:rFonts w:ascii="Times New Roman" w:hAnsi="Times New Roman" w:cs="B Nazanin" w:hint="cs"/>
          <w:b w:val="0"/>
          <w:bCs w:val="0"/>
          <w:sz w:val="24"/>
          <w:szCs w:val="28"/>
          <w:rtl/>
        </w:rPr>
        <w:t>ی</w:t>
      </w:r>
      <w:r w:rsidRPr="00190CCF">
        <w:rPr>
          <w:rFonts w:ascii="Times New Roman" w:hAnsi="Times New Roman" w:cs="B Nazanin" w:hint="eastAsia"/>
          <w:b w:val="0"/>
          <w:bCs w:val="0"/>
          <w:sz w:val="24"/>
          <w:szCs w:val="28"/>
          <w:rtl/>
        </w:rPr>
        <w:t>اردار</w:t>
      </w:r>
      <w:r w:rsidRPr="00190CCF">
        <w:rPr>
          <w:rFonts w:ascii="Times New Roman" w:hAnsi="Times New Roman" w:cs="B Nazanin"/>
          <w:b w:val="0"/>
          <w:bCs w:val="0"/>
          <w:sz w:val="24"/>
          <w:szCs w:val="28"/>
          <w:rtl/>
        </w:rPr>
        <w:tab/>
        <w:t>50</w:t>
      </w:r>
      <w:r w:rsidRPr="00190CCF">
        <w:rPr>
          <w:rFonts w:ascii="Times New Roman" w:hAnsi="Times New Roman" w:cs="B Nazanin"/>
          <w:b w:val="0"/>
          <w:bCs w:val="0"/>
          <w:sz w:val="24"/>
          <w:szCs w:val="28"/>
          <w:rtl/>
        </w:rPr>
        <w:tab/>
        <w:t>30</w:t>
      </w:r>
      <w:r w:rsidRPr="00190CCF">
        <w:rPr>
          <w:rFonts w:ascii="Times New Roman" w:hAnsi="Times New Roman" w:cs="B Nazanin"/>
          <w:b w:val="0"/>
          <w:bCs w:val="0"/>
          <w:sz w:val="24"/>
          <w:szCs w:val="28"/>
          <w:rtl/>
        </w:rPr>
        <w:tab/>
        <w:t>7</w:t>
      </w:r>
      <w:r w:rsidRPr="00190CCF">
        <w:rPr>
          <w:rFonts w:ascii="Times New Roman" w:hAnsi="Times New Roman" w:cs="B Nazanin"/>
          <w:b w:val="0"/>
          <w:bCs w:val="0"/>
          <w:sz w:val="24"/>
          <w:szCs w:val="28"/>
          <w:rtl/>
        </w:rPr>
        <w:tab/>
        <w:t>10300</w:t>
      </w:r>
      <w:r w:rsidRPr="00190CCF">
        <w:rPr>
          <w:rFonts w:ascii="Times New Roman" w:hAnsi="Times New Roman" w:cs="B Nazanin" w:hint="cs"/>
          <w:b w:val="0"/>
          <w:bCs w:val="0"/>
          <w:sz w:val="24"/>
          <w:szCs w:val="28"/>
          <w:rtl/>
        </w:rPr>
        <w:t xml:space="preserve"> تومان</w:t>
      </w:r>
    </w:p>
    <w:p w14:paraId="63BD7A0C" w14:textId="77777777" w:rsidR="00C846EC" w:rsidRPr="00190CCF" w:rsidRDefault="00C846EC" w:rsidP="00C846EC">
      <w:pPr>
        <w:pStyle w:val="ListParagraph"/>
        <w:shd w:val="clear" w:color="auto" w:fill="FFFFFF"/>
        <w:ind w:left="253" w:firstLine="0"/>
        <w:jc w:val="left"/>
        <w:rPr>
          <w:rFonts w:ascii="Times New Roman" w:hAnsi="Times New Roman" w:cs="B Nazanin"/>
          <w:b w:val="0"/>
          <w:bCs w:val="0"/>
          <w:sz w:val="24"/>
          <w:szCs w:val="28"/>
          <w:rtl/>
        </w:rPr>
      </w:pPr>
      <w:r w:rsidRPr="00190CCF">
        <w:rPr>
          <w:rFonts w:ascii="Times New Roman" w:hAnsi="Times New Roman" w:cs="B Nazanin"/>
          <w:b w:val="0"/>
          <w:bCs w:val="0"/>
          <w:sz w:val="24"/>
          <w:szCs w:val="28"/>
          <w:rtl/>
        </w:rPr>
        <w:t>جدول بتن</w:t>
      </w:r>
      <w:r w:rsidRPr="00190CCF">
        <w:rPr>
          <w:rFonts w:ascii="Times New Roman" w:hAnsi="Times New Roman" w:cs="B Nazanin" w:hint="cs"/>
          <w:b w:val="0"/>
          <w:bCs w:val="0"/>
          <w:sz w:val="24"/>
          <w:szCs w:val="28"/>
          <w:rtl/>
        </w:rPr>
        <w:t>ی</w:t>
      </w:r>
      <w:r w:rsidRPr="00190CCF">
        <w:rPr>
          <w:rFonts w:ascii="Times New Roman" w:hAnsi="Times New Roman" w:cs="B Nazanin"/>
          <w:b w:val="0"/>
          <w:bCs w:val="0"/>
          <w:sz w:val="24"/>
          <w:szCs w:val="28"/>
          <w:rtl/>
        </w:rPr>
        <w:t xml:space="preserve"> طرح ش</w:t>
      </w:r>
      <w:r w:rsidRPr="00190CCF">
        <w:rPr>
          <w:rFonts w:ascii="Times New Roman" w:hAnsi="Times New Roman" w:cs="B Nazanin" w:hint="cs"/>
          <w:b w:val="0"/>
          <w:bCs w:val="0"/>
          <w:sz w:val="24"/>
          <w:szCs w:val="28"/>
          <w:rtl/>
        </w:rPr>
        <w:t>ی</w:t>
      </w:r>
      <w:r w:rsidRPr="00190CCF">
        <w:rPr>
          <w:rFonts w:ascii="Times New Roman" w:hAnsi="Times New Roman" w:cs="B Nazanin" w:hint="eastAsia"/>
          <w:b w:val="0"/>
          <w:bCs w:val="0"/>
          <w:sz w:val="24"/>
          <w:szCs w:val="28"/>
          <w:rtl/>
        </w:rPr>
        <w:t>اردار</w:t>
      </w:r>
      <w:r w:rsidRPr="00190CCF">
        <w:rPr>
          <w:rFonts w:ascii="Times New Roman" w:hAnsi="Times New Roman" w:cs="B Nazanin"/>
          <w:b w:val="0"/>
          <w:bCs w:val="0"/>
          <w:sz w:val="24"/>
          <w:szCs w:val="28"/>
          <w:rtl/>
        </w:rPr>
        <w:tab/>
        <w:t>50</w:t>
      </w:r>
      <w:r w:rsidRPr="00190CCF">
        <w:rPr>
          <w:rFonts w:ascii="Times New Roman" w:hAnsi="Times New Roman" w:cs="B Nazanin"/>
          <w:b w:val="0"/>
          <w:bCs w:val="0"/>
          <w:sz w:val="24"/>
          <w:szCs w:val="28"/>
          <w:rtl/>
        </w:rPr>
        <w:tab/>
        <w:t>25</w:t>
      </w:r>
      <w:r w:rsidRPr="00190CCF">
        <w:rPr>
          <w:rFonts w:ascii="Times New Roman" w:hAnsi="Times New Roman" w:cs="B Nazanin"/>
          <w:b w:val="0"/>
          <w:bCs w:val="0"/>
          <w:sz w:val="24"/>
          <w:szCs w:val="28"/>
          <w:rtl/>
        </w:rPr>
        <w:tab/>
        <w:t>7</w:t>
      </w:r>
      <w:r w:rsidRPr="00190CCF">
        <w:rPr>
          <w:rFonts w:ascii="Times New Roman" w:hAnsi="Times New Roman" w:cs="B Nazanin"/>
          <w:b w:val="0"/>
          <w:bCs w:val="0"/>
          <w:sz w:val="24"/>
          <w:szCs w:val="28"/>
          <w:rtl/>
        </w:rPr>
        <w:tab/>
        <w:t>9800</w:t>
      </w:r>
      <w:r w:rsidRPr="00190CCF">
        <w:rPr>
          <w:rFonts w:ascii="Times New Roman" w:hAnsi="Times New Roman" w:cs="B Nazanin" w:hint="cs"/>
          <w:b w:val="0"/>
          <w:bCs w:val="0"/>
          <w:sz w:val="24"/>
          <w:szCs w:val="28"/>
          <w:rtl/>
        </w:rPr>
        <w:t xml:space="preserve"> تومان</w:t>
      </w:r>
    </w:p>
    <w:p w14:paraId="77000396" w14:textId="77777777" w:rsidR="00C846EC" w:rsidRPr="00190CCF" w:rsidRDefault="00C846EC" w:rsidP="00C846EC">
      <w:pPr>
        <w:pStyle w:val="ListParagraph"/>
        <w:shd w:val="clear" w:color="auto" w:fill="FFFFFF"/>
        <w:ind w:left="253" w:firstLine="0"/>
        <w:jc w:val="left"/>
        <w:rPr>
          <w:rFonts w:ascii="Times New Roman" w:hAnsi="Times New Roman" w:cs="B Nazanin"/>
          <w:b w:val="0"/>
          <w:bCs w:val="0"/>
          <w:sz w:val="24"/>
          <w:szCs w:val="28"/>
          <w:rtl/>
        </w:rPr>
      </w:pPr>
      <w:r w:rsidRPr="00190CCF">
        <w:rPr>
          <w:rFonts w:ascii="Times New Roman" w:hAnsi="Times New Roman" w:cs="B Nazanin"/>
          <w:b w:val="0"/>
          <w:bCs w:val="0"/>
          <w:sz w:val="24"/>
          <w:szCs w:val="28"/>
          <w:rtl/>
        </w:rPr>
        <w:t>جدول بتن</w:t>
      </w:r>
      <w:r w:rsidRPr="00190CCF">
        <w:rPr>
          <w:rFonts w:ascii="Times New Roman" w:hAnsi="Times New Roman" w:cs="B Nazanin" w:hint="cs"/>
          <w:b w:val="0"/>
          <w:bCs w:val="0"/>
          <w:sz w:val="24"/>
          <w:szCs w:val="28"/>
          <w:rtl/>
        </w:rPr>
        <w:t>ی</w:t>
      </w:r>
      <w:r w:rsidRPr="00190CCF">
        <w:rPr>
          <w:rFonts w:ascii="Times New Roman" w:hAnsi="Times New Roman" w:cs="B Nazanin"/>
          <w:b w:val="0"/>
          <w:bCs w:val="0"/>
          <w:sz w:val="24"/>
          <w:szCs w:val="28"/>
          <w:rtl/>
        </w:rPr>
        <w:t xml:space="preserve"> طرح ش</w:t>
      </w:r>
      <w:r w:rsidRPr="00190CCF">
        <w:rPr>
          <w:rFonts w:ascii="Times New Roman" w:hAnsi="Times New Roman" w:cs="B Nazanin" w:hint="cs"/>
          <w:b w:val="0"/>
          <w:bCs w:val="0"/>
          <w:sz w:val="24"/>
          <w:szCs w:val="28"/>
          <w:rtl/>
        </w:rPr>
        <w:t>ی</w:t>
      </w:r>
      <w:r w:rsidRPr="00190CCF">
        <w:rPr>
          <w:rFonts w:ascii="Times New Roman" w:hAnsi="Times New Roman" w:cs="B Nazanin" w:hint="eastAsia"/>
          <w:b w:val="0"/>
          <w:bCs w:val="0"/>
          <w:sz w:val="24"/>
          <w:szCs w:val="28"/>
          <w:rtl/>
        </w:rPr>
        <w:t>اردار</w:t>
      </w:r>
      <w:r w:rsidRPr="00190CCF">
        <w:rPr>
          <w:rFonts w:ascii="Times New Roman" w:hAnsi="Times New Roman" w:cs="B Nazanin"/>
          <w:b w:val="0"/>
          <w:bCs w:val="0"/>
          <w:sz w:val="24"/>
          <w:szCs w:val="28"/>
          <w:rtl/>
        </w:rPr>
        <w:tab/>
        <w:t>50</w:t>
      </w:r>
      <w:r w:rsidRPr="00190CCF">
        <w:rPr>
          <w:rFonts w:ascii="Times New Roman" w:hAnsi="Times New Roman" w:cs="B Nazanin"/>
          <w:b w:val="0"/>
          <w:bCs w:val="0"/>
          <w:sz w:val="24"/>
          <w:szCs w:val="28"/>
          <w:rtl/>
        </w:rPr>
        <w:tab/>
        <w:t>20</w:t>
      </w:r>
      <w:r w:rsidRPr="00190CCF">
        <w:rPr>
          <w:rFonts w:ascii="Times New Roman" w:hAnsi="Times New Roman" w:cs="B Nazanin"/>
          <w:b w:val="0"/>
          <w:bCs w:val="0"/>
          <w:sz w:val="24"/>
          <w:szCs w:val="28"/>
          <w:rtl/>
        </w:rPr>
        <w:tab/>
        <w:t>7</w:t>
      </w:r>
      <w:r w:rsidRPr="00190CCF">
        <w:rPr>
          <w:rFonts w:ascii="Times New Roman" w:hAnsi="Times New Roman" w:cs="B Nazanin"/>
          <w:b w:val="0"/>
          <w:bCs w:val="0"/>
          <w:sz w:val="24"/>
          <w:szCs w:val="28"/>
          <w:rtl/>
        </w:rPr>
        <w:tab/>
        <w:t>9300</w:t>
      </w:r>
      <w:r w:rsidRPr="00190CCF">
        <w:rPr>
          <w:rFonts w:ascii="Times New Roman" w:hAnsi="Times New Roman" w:cs="B Nazanin" w:hint="cs"/>
          <w:b w:val="0"/>
          <w:bCs w:val="0"/>
          <w:sz w:val="24"/>
          <w:szCs w:val="28"/>
          <w:rtl/>
        </w:rPr>
        <w:t xml:space="preserve"> تومان</w:t>
      </w:r>
    </w:p>
    <w:p w14:paraId="56967A8A" w14:textId="77777777" w:rsidR="005D1184" w:rsidRPr="00190CCF" w:rsidRDefault="005D1184" w:rsidP="005D1184">
      <w:pPr>
        <w:pStyle w:val="ListParagraph"/>
        <w:shd w:val="clear" w:color="auto" w:fill="FFFFFF"/>
        <w:ind w:left="253" w:firstLine="0"/>
        <w:jc w:val="left"/>
        <w:rPr>
          <w:rFonts w:ascii="Times New Roman" w:hAnsi="Times New Roman" w:cs="B Nazanin"/>
          <w:b w:val="0"/>
          <w:bCs w:val="0"/>
          <w:sz w:val="24"/>
          <w:szCs w:val="28"/>
          <w:rtl/>
        </w:rPr>
      </w:pPr>
      <w:r w:rsidRPr="00190CCF">
        <w:rPr>
          <w:rFonts w:ascii="Times New Roman" w:hAnsi="Times New Roman" w:cs="B Nazanin"/>
          <w:b w:val="0"/>
          <w:bCs w:val="0"/>
          <w:sz w:val="24"/>
          <w:szCs w:val="28"/>
          <w:rtl/>
        </w:rPr>
        <w:t>بتن آماده</w:t>
      </w:r>
      <w:r w:rsidRPr="00190CCF">
        <w:rPr>
          <w:rFonts w:ascii="Times New Roman" w:hAnsi="Times New Roman" w:cs="B Nazanin"/>
          <w:b w:val="0"/>
          <w:bCs w:val="0"/>
          <w:sz w:val="24"/>
          <w:szCs w:val="28"/>
          <w:rtl/>
        </w:rPr>
        <w:tab/>
      </w:r>
      <w:r w:rsidRPr="00190CCF">
        <w:rPr>
          <w:rFonts w:ascii="Times New Roman" w:hAnsi="Times New Roman" w:cs="B Nazanin"/>
          <w:b w:val="0"/>
          <w:bCs w:val="0"/>
          <w:sz w:val="24"/>
          <w:szCs w:val="28"/>
        </w:rPr>
        <w:t>C</w:t>
      </w:r>
      <w:r w:rsidRPr="00190CCF">
        <w:rPr>
          <w:rFonts w:ascii="Times New Roman" w:hAnsi="Times New Roman" w:cs="B Nazanin"/>
          <w:b w:val="0"/>
          <w:bCs w:val="0"/>
          <w:sz w:val="24"/>
          <w:szCs w:val="28"/>
          <w:rtl/>
        </w:rPr>
        <w:t>20</w:t>
      </w:r>
      <w:r w:rsidRPr="00190CCF">
        <w:rPr>
          <w:rFonts w:ascii="Times New Roman" w:hAnsi="Times New Roman" w:cs="B Nazanin"/>
          <w:b w:val="0"/>
          <w:bCs w:val="0"/>
          <w:sz w:val="24"/>
          <w:szCs w:val="28"/>
          <w:rtl/>
        </w:rPr>
        <w:tab/>
        <w:t>250</w:t>
      </w:r>
      <w:r w:rsidRPr="00190CCF">
        <w:rPr>
          <w:rFonts w:ascii="Times New Roman" w:hAnsi="Times New Roman" w:cs="B Nazanin"/>
          <w:b w:val="0"/>
          <w:bCs w:val="0"/>
          <w:sz w:val="24"/>
          <w:szCs w:val="28"/>
          <w:rtl/>
        </w:rPr>
        <w:tab/>
        <w:t>20</w:t>
      </w:r>
      <w:r w:rsidRPr="00190CCF">
        <w:rPr>
          <w:rFonts w:ascii="Times New Roman" w:hAnsi="Times New Roman" w:cs="B Nazanin"/>
          <w:b w:val="0"/>
          <w:bCs w:val="0"/>
          <w:sz w:val="24"/>
          <w:szCs w:val="28"/>
          <w:rtl/>
        </w:rPr>
        <w:tab/>
        <w:t>مترمکعب</w:t>
      </w:r>
      <w:r w:rsidRPr="00190CCF">
        <w:rPr>
          <w:rFonts w:ascii="Times New Roman" w:hAnsi="Times New Roman" w:cs="B Nazanin"/>
          <w:b w:val="0"/>
          <w:bCs w:val="0"/>
          <w:sz w:val="24"/>
          <w:szCs w:val="28"/>
          <w:rtl/>
        </w:rPr>
        <w:tab/>
        <w:t>335000</w:t>
      </w:r>
      <w:r w:rsidRPr="00190CCF">
        <w:rPr>
          <w:rFonts w:ascii="Times New Roman" w:hAnsi="Times New Roman" w:cs="B Nazanin" w:hint="cs"/>
          <w:b w:val="0"/>
          <w:bCs w:val="0"/>
          <w:sz w:val="24"/>
          <w:szCs w:val="28"/>
          <w:rtl/>
        </w:rPr>
        <w:t xml:space="preserve"> تومان</w:t>
      </w:r>
    </w:p>
    <w:p w14:paraId="65E7F372" w14:textId="77777777" w:rsidR="005D1184" w:rsidRPr="00190CCF" w:rsidRDefault="005D1184" w:rsidP="005D1184">
      <w:pPr>
        <w:pStyle w:val="ListParagraph"/>
        <w:shd w:val="clear" w:color="auto" w:fill="FFFFFF"/>
        <w:ind w:left="253" w:firstLine="0"/>
        <w:jc w:val="left"/>
        <w:rPr>
          <w:rFonts w:ascii="Times New Roman" w:hAnsi="Times New Roman" w:cs="B Nazanin"/>
          <w:b w:val="0"/>
          <w:bCs w:val="0"/>
          <w:sz w:val="24"/>
          <w:szCs w:val="28"/>
          <w:rtl/>
        </w:rPr>
      </w:pPr>
      <w:r w:rsidRPr="00190CCF">
        <w:rPr>
          <w:rFonts w:ascii="Times New Roman" w:hAnsi="Times New Roman" w:cs="B Nazanin"/>
          <w:b w:val="0"/>
          <w:bCs w:val="0"/>
          <w:sz w:val="24"/>
          <w:szCs w:val="28"/>
          <w:rtl/>
        </w:rPr>
        <w:t>بتن آماده</w:t>
      </w:r>
      <w:r w:rsidRPr="00190CCF">
        <w:rPr>
          <w:rFonts w:ascii="Times New Roman" w:hAnsi="Times New Roman" w:cs="B Nazanin"/>
          <w:b w:val="0"/>
          <w:bCs w:val="0"/>
          <w:sz w:val="24"/>
          <w:szCs w:val="28"/>
          <w:rtl/>
        </w:rPr>
        <w:tab/>
      </w:r>
      <w:r w:rsidRPr="00190CCF">
        <w:rPr>
          <w:rFonts w:ascii="Times New Roman" w:hAnsi="Times New Roman" w:cs="B Nazanin"/>
          <w:b w:val="0"/>
          <w:bCs w:val="0"/>
          <w:sz w:val="24"/>
          <w:szCs w:val="28"/>
        </w:rPr>
        <w:t>C</w:t>
      </w:r>
      <w:r w:rsidRPr="00190CCF">
        <w:rPr>
          <w:rFonts w:ascii="Times New Roman" w:hAnsi="Times New Roman" w:cs="B Nazanin"/>
          <w:b w:val="0"/>
          <w:bCs w:val="0"/>
          <w:sz w:val="24"/>
          <w:szCs w:val="28"/>
          <w:rtl/>
        </w:rPr>
        <w:t>25</w:t>
      </w:r>
      <w:r w:rsidRPr="00190CCF">
        <w:rPr>
          <w:rFonts w:ascii="Times New Roman" w:hAnsi="Times New Roman" w:cs="B Nazanin"/>
          <w:b w:val="0"/>
          <w:bCs w:val="0"/>
          <w:sz w:val="24"/>
          <w:szCs w:val="28"/>
          <w:rtl/>
        </w:rPr>
        <w:tab/>
        <w:t>300</w:t>
      </w:r>
      <w:r w:rsidRPr="00190CCF">
        <w:rPr>
          <w:rFonts w:ascii="Times New Roman" w:hAnsi="Times New Roman" w:cs="B Nazanin"/>
          <w:b w:val="0"/>
          <w:bCs w:val="0"/>
          <w:sz w:val="24"/>
          <w:szCs w:val="28"/>
          <w:rtl/>
        </w:rPr>
        <w:tab/>
        <w:t>25</w:t>
      </w:r>
      <w:r w:rsidRPr="00190CCF">
        <w:rPr>
          <w:rFonts w:ascii="Times New Roman" w:hAnsi="Times New Roman" w:cs="B Nazanin"/>
          <w:b w:val="0"/>
          <w:bCs w:val="0"/>
          <w:sz w:val="24"/>
          <w:szCs w:val="28"/>
          <w:rtl/>
        </w:rPr>
        <w:tab/>
        <w:t>مترمکعب</w:t>
      </w:r>
      <w:r w:rsidRPr="00190CCF">
        <w:rPr>
          <w:rFonts w:ascii="Times New Roman" w:hAnsi="Times New Roman" w:cs="B Nazanin"/>
          <w:b w:val="0"/>
          <w:bCs w:val="0"/>
          <w:sz w:val="24"/>
          <w:szCs w:val="28"/>
          <w:rtl/>
        </w:rPr>
        <w:tab/>
        <w:t>345000</w:t>
      </w:r>
      <w:r w:rsidRPr="00190CCF">
        <w:rPr>
          <w:rFonts w:ascii="Times New Roman" w:hAnsi="Times New Roman" w:cs="B Nazanin" w:hint="cs"/>
          <w:b w:val="0"/>
          <w:bCs w:val="0"/>
          <w:sz w:val="24"/>
          <w:szCs w:val="28"/>
          <w:rtl/>
        </w:rPr>
        <w:t xml:space="preserve"> تومان</w:t>
      </w:r>
    </w:p>
    <w:p w14:paraId="0E734B29" w14:textId="77777777" w:rsidR="005D1184" w:rsidRPr="00190CCF" w:rsidRDefault="005D1184" w:rsidP="005D1184">
      <w:pPr>
        <w:pStyle w:val="ListParagraph"/>
        <w:shd w:val="clear" w:color="auto" w:fill="FFFFFF"/>
        <w:ind w:left="253" w:firstLine="0"/>
        <w:jc w:val="left"/>
        <w:rPr>
          <w:rFonts w:ascii="Times New Roman" w:hAnsi="Times New Roman" w:cs="B Nazanin"/>
          <w:b w:val="0"/>
          <w:bCs w:val="0"/>
          <w:sz w:val="24"/>
          <w:szCs w:val="28"/>
          <w:rtl/>
        </w:rPr>
      </w:pPr>
      <w:r w:rsidRPr="00190CCF">
        <w:rPr>
          <w:rFonts w:ascii="Times New Roman" w:hAnsi="Times New Roman" w:cs="B Nazanin"/>
          <w:b w:val="0"/>
          <w:bCs w:val="0"/>
          <w:sz w:val="24"/>
          <w:szCs w:val="28"/>
          <w:rtl/>
        </w:rPr>
        <w:t>بتن آماده</w:t>
      </w:r>
      <w:r w:rsidRPr="00190CCF">
        <w:rPr>
          <w:rFonts w:ascii="Times New Roman" w:hAnsi="Times New Roman" w:cs="B Nazanin"/>
          <w:b w:val="0"/>
          <w:bCs w:val="0"/>
          <w:sz w:val="24"/>
          <w:szCs w:val="28"/>
          <w:rtl/>
        </w:rPr>
        <w:tab/>
      </w:r>
      <w:r w:rsidRPr="00190CCF">
        <w:rPr>
          <w:rFonts w:ascii="Times New Roman" w:hAnsi="Times New Roman" w:cs="B Nazanin"/>
          <w:b w:val="0"/>
          <w:bCs w:val="0"/>
          <w:sz w:val="24"/>
          <w:szCs w:val="28"/>
        </w:rPr>
        <w:t>C</w:t>
      </w:r>
      <w:r w:rsidRPr="00190CCF">
        <w:rPr>
          <w:rFonts w:ascii="Times New Roman" w:hAnsi="Times New Roman" w:cs="B Nazanin"/>
          <w:b w:val="0"/>
          <w:bCs w:val="0"/>
          <w:sz w:val="24"/>
          <w:szCs w:val="28"/>
          <w:rtl/>
        </w:rPr>
        <w:t>30</w:t>
      </w:r>
      <w:r w:rsidRPr="00190CCF">
        <w:rPr>
          <w:rFonts w:ascii="Times New Roman" w:hAnsi="Times New Roman" w:cs="B Nazanin"/>
          <w:b w:val="0"/>
          <w:bCs w:val="0"/>
          <w:sz w:val="24"/>
          <w:szCs w:val="28"/>
          <w:rtl/>
        </w:rPr>
        <w:tab/>
        <w:t>350</w:t>
      </w:r>
      <w:r w:rsidRPr="00190CCF">
        <w:rPr>
          <w:rFonts w:ascii="Times New Roman" w:hAnsi="Times New Roman" w:cs="B Nazanin"/>
          <w:b w:val="0"/>
          <w:bCs w:val="0"/>
          <w:sz w:val="24"/>
          <w:szCs w:val="28"/>
          <w:rtl/>
        </w:rPr>
        <w:tab/>
        <w:t>30</w:t>
      </w:r>
      <w:r w:rsidRPr="00190CCF">
        <w:rPr>
          <w:rFonts w:ascii="Times New Roman" w:hAnsi="Times New Roman" w:cs="B Nazanin"/>
          <w:b w:val="0"/>
          <w:bCs w:val="0"/>
          <w:sz w:val="24"/>
          <w:szCs w:val="28"/>
          <w:rtl/>
        </w:rPr>
        <w:tab/>
        <w:t>مترمکعب</w:t>
      </w:r>
      <w:r w:rsidRPr="00190CCF">
        <w:rPr>
          <w:rFonts w:ascii="Times New Roman" w:hAnsi="Times New Roman" w:cs="B Nazanin"/>
          <w:b w:val="0"/>
          <w:bCs w:val="0"/>
          <w:sz w:val="24"/>
          <w:szCs w:val="28"/>
          <w:rtl/>
        </w:rPr>
        <w:tab/>
        <w:t>355000</w:t>
      </w:r>
      <w:r w:rsidRPr="00190CCF">
        <w:rPr>
          <w:rFonts w:ascii="Times New Roman" w:hAnsi="Times New Roman" w:cs="B Nazanin" w:hint="cs"/>
          <w:b w:val="0"/>
          <w:bCs w:val="0"/>
          <w:sz w:val="24"/>
          <w:szCs w:val="28"/>
          <w:rtl/>
        </w:rPr>
        <w:t xml:space="preserve"> تومان</w:t>
      </w:r>
    </w:p>
    <w:p w14:paraId="78172933" w14:textId="77777777" w:rsidR="00C846EC" w:rsidRPr="00C846EC" w:rsidRDefault="005D1184" w:rsidP="005D1184">
      <w:pPr>
        <w:pStyle w:val="ListParagraph"/>
        <w:shd w:val="clear" w:color="auto" w:fill="FFFFFF"/>
        <w:ind w:left="253" w:firstLine="0"/>
        <w:jc w:val="left"/>
        <w:rPr>
          <w:rFonts w:ascii="Times New Roman" w:hAnsi="Times New Roman" w:cs="B Nazanin"/>
          <w:b w:val="0"/>
          <w:bCs w:val="0"/>
          <w:sz w:val="24"/>
          <w:szCs w:val="28"/>
          <w:rtl/>
        </w:rPr>
      </w:pPr>
      <w:r w:rsidRPr="00190CCF">
        <w:rPr>
          <w:rFonts w:ascii="Times New Roman" w:hAnsi="Times New Roman" w:cs="B Nazanin"/>
          <w:b w:val="0"/>
          <w:bCs w:val="0"/>
          <w:sz w:val="24"/>
          <w:szCs w:val="28"/>
          <w:rtl/>
        </w:rPr>
        <w:t>بتن آماده</w:t>
      </w:r>
      <w:r w:rsidRPr="00190CCF">
        <w:rPr>
          <w:rFonts w:ascii="Times New Roman" w:hAnsi="Times New Roman" w:cs="B Nazanin"/>
          <w:b w:val="0"/>
          <w:bCs w:val="0"/>
          <w:sz w:val="24"/>
          <w:szCs w:val="28"/>
          <w:rtl/>
        </w:rPr>
        <w:tab/>
      </w:r>
      <w:r w:rsidRPr="00190CCF">
        <w:rPr>
          <w:rFonts w:ascii="Times New Roman" w:hAnsi="Times New Roman" w:cs="B Nazanin"/>
          <w:b w:val="0"/>
          <w:bCs w:val="0"/>
          <w:sz w:val="24"/>
          <w:szCs w:val="28"/>
        </w:rPr>
        <w:t>C</w:t>
      </w:r>
      <w:r w:rsidRPr="00190CCF">
        <w:rPr>
          <w:rFonts w:ascii="Times New Roman" w:hAnsi="Times New Roman" w:cs="B Nazanin"/>
          <w:b w:val="0"/>
          <w:bCs w:val="0"/>
          <w:sz w:val="24"/>
          <w:szCs w:val="28"/>
          <w:rtl/>
        </w:rPr>
        <w:t>35</w:t>
      </w:r>
      <w:r w:rsidRPr="00190CCF">
        <w:rPr>
          <w:rFonts w:ascii="Times New Roman" w:hAnsi="Times New Roman" w:cs="B Nazanin"/>
          <w:b w:val="0"/>
          <w:bCs w:val="0"/>
          <w:sz w:val="24"/>
          <w:szCs w:val="28"/>
          <w:rtl/>
        </w:rPr>
        <w:tab/>
        <w:t>400</w:t>
      </w:r>
      <w:r w:rsidRPr="00190CCF">
        <w:rPr>
          <w:rFonts w:ascii="Times New Roman" w:hAnsi="Times New Roman" w:cs="B Nazanin"/>
          <w:b w:val="0"/>
          <w:bCs w:val="0"/>
          <w:sz w:val="24"/>
          <w:szCs w:val="28"/>
          <w:rtl/>
        </w:rPr>
        <w:tab/>
        <w:t>35</w:t>
      </w:r>
      <w:r w:rsidRPr="00190CCF">
        <w:rPr>
          <w:rFonts w:ascii="Times New Roman" w:hAnsi="Times New Roman" w:cs="B Nazanin"/>
          <w:b w:val="0"/>
          <w:bCs w:val="0"/>
          <w:sz w:val="24"/>
          <w:szCs w:val="28"/>
          <w:rtl/>
        </w:rPr>
        <w:tab/>
        <w:t>مترمکعب</w:t>
      </w:r>
      <w:r w:rsidRPr="00190CCF">
        <w:rPr>
          <w:rFonts w:ascii="Times New Roman" w:hAnsi="Times New Roman" w:cs="B Nazanin"/>
          <w:b w:val="0"/>
          <w:bCs w:val="0"/>
          <w:sz w:val="24"/>
          <w:szCs w:val="28"/>
          <w:rtl/>
        </w:rPr>
        <w:tab/>
        <w:t>365000</w:t>
      </w:r>
      <w:r w:rsidRPr="00190CCF">
        <w:rPr>
          <w:rFonts w:ascii="Times New Roman" w:hAnsi="Times New Roman" w:cs="B Nazanin" w:hint="cs"/>
          <w:b w:val="0"/>
          <w:bCs w:val="0"/>
          <w:sz w:val="24"/>
          <w:szCs w:val="28"/>
          <w:rtl/>
        </w:rPr>
        <w:t xml:space="preserve"> تومان</w:t>
      </w:r>
    </w:p>
    <w:p w14:paraId="2B948A68" w14:textId="654A69A7" w:rsidR="00FB2D54" w:rsidRPr="000A0A09" w:rsidRDefault="000A0A09" w:rsidP="00B16124">
      <w:pPr>
        <w:pStyle w:val="Heading2"/>
        <w:numPr>
          <w:ilvl w:val="1"/>
          <w:numId w:val="3"/>
        </w:numPr>
        <w:spacing w:before="0" w:after="0"/>
        <w:ind w:left="-31" w:firstLine="217"/>
        <w:jc w:val="both"/>
        <w:rPr>
          <w:rFonts w:ascii="Times New Roman" w:hAnsi="Times New Roman" w:cs="B Nazanin"/>
          <w:i w:val="0"/>
          <w:iCs w:val="0"/>
          <w:sz w:val="24"/>
          <w:rtl/>
          <w:lang w:bidi="fa-IR"/>
        </w:rPr>
      </w:pPr>
      <w:bookmarkStart w:id="26" w:name="_Toc87785569"/>
      <w:r w:rsidRPr="000A0A09">
        <w:rPr>
          <w:rFonts w:ascii="Times New Roman" w:hAnsi="Times New Roman" w:cs="B Nazanin"/>
          <w:i w:val="0"/>
          <w:iCs w:val="0"/>
          <w:sz w:val="24"/>
          <w:rtl/>
          <w:lang w:bidi="fa-IR"/>
        </w:rPr>
        <w:t xml:space="preserve">بررسي </w:t>
      </w:r>
      <w:r w:rsidR="005F4E51">
        <w:rPr>
          <w:rFonts w:ascii="Times New Roman" w:hAnsi="Times New Roman" w:cs="B Nazanin"/>
          <w:i w:val="0"/>
          <w:iCs w:val="0"/>
          <w:sz w:val="24"/>
          <w:rtl/>
          <w:lang w:bidi="fa-IR"/>
        </w:rPr>
        <w:t>ک</w:t>
      </w:r>
      <w:r w:rsidRPr="000A0A09">
        <w:rPr>
          <w:rFonts w:ascii="Times New Roman" w:hAnsi="Times New Roman" w:cs="B Nazanin"/>
          <w:i w:val="0"/>
          <w:iCs w:val="0"/>
          <w:sz w:val="24"/>
          <w:rtl/>
          <w:lang w:bidi="fa-IR"/>
        </w:rPr>
        <w:t>الاهاي جاي</w:t>
      </w:r>
      <w:r w:rsidR="00B16124">
        <w:rPr>
          <w:rFonts w:ascii="Times New Roman" w:hAnsi="Times New Roman" w:cs="B Nazanin" w:hint="cs"/>
          <w:i w:val="0"/>
          <w:iCs w:val="0"/>
          <w:sz w:val="24"/>
          <w:rtl/>
          <w:lang w:bidi="fa-IR"/>
        </w:rPr>
        <w:t xml:space="preserve">گزین </w:t>
      </w:r>
      <w:r w:rsidRPr="000A0A09">
        <w:rPr>
          <w:rFonts w:ascii="Times New Roman" w:hAnsi="Times New Roman" w:cs="B Nazanin"/>
          <w:i w:val="0"/>
          <w:iCs w:val="0"/>
          <w:sz w:val="24"/>
          <w:rtl/>
          <w:lang w:bidi="fa-IR"/>
        </w:rPr>
        <w:t>و تجزيه و تحليل اثرات آن بر مصرف محصول</w:t>
      </w:r>
      <w:bookmarkEnd w:id="26"/>
    </w:p>
    <w:p w14:paraId="7C8E7B70" w14:textId="20E1B9EE" w:rsidR="000A0A09" w:rsidRDefault="000A0A09" w:rsidP="00A31C6E">
      <w:pPr>
        <w:ind w:firstLine="105"/>
        <w:jc w:val="both"/>
        <w:rPr>
          <w:b w:val="0"/>
          <w:bCs w:val="0"/>
          <w:szCs w:val="28"/>
          <w:rtl/>
        </w:rPr>
      </w:pPr>
      <w:r w:rsidRPr="000A0A09">
        <w:rPr>
          <w:b w:val="0"/>
          <w:bCs w:val="0"/>
          <w:szCs w:val="28"/>
        </w:rPr>
        <w:t> </w:t>
      </w:r>
      <w:r w:rsidR="00A31C6E">
        <w:rPr>
          <w:rFonts w:hint="cs"/>
          <w:b w:val="0"/>
          <w:bCs w:val="0"/>
          <w:szCs w:val="28"/>
          <w:rtl/>
        </w:rPr>
        <w:t xml:space="preserve">همانگونه که </w:t>
      </w:r>
      <w:r w:rsidR="005F4E51">
        <w:rPr>
          <w:b w:val="0"/>
          <w:bCs w:val="0"/>
          <w:szCs w:val="28"/>
          <w:rtl/>
        </w:rPr>
        <w:t>قبلاً</w:t>
      </w:r>
      <w:r w:rsidR="00A31C6E">
        <w:rPr>
          <w:rFonts w:hint="cs"/>
          <w:b w:val="0"/>
          <w:bCs w:val="0"/>
          <w:szCs w:val="28"/>
          <w:rtl/>
        </w:rPr>
        <w:t xml:space="preserve"> اشاره شد، این محصول از </w:t>
      </w:r>
      <w:r w:rsidR="005F4E51">
        <w:rPr>
          <w:b w:val="0"/>
          <w:bCs w:val="0"/>
          <w:szCs w:val="28"/>
          <w:rtl/>
        </w:rPr>
        <w:t>جنبه‌ها</w:t>
      </w:r>
      <w:r w:rsidR="005F4E51">
        <w:rPr>
          <w:rFonts w:hint="cs"/>
          <w:b w:val="0"/>
          <w:bCs w:val="0"/>
          <w:szCs w:val="28"/>
          <w:rtl/>
        </w:rPr>
        <w:t>ی</w:t>
      </w:r>
      <w:r w:rsidR="00A31C6E">
        <w:rPr>
          <w:rFonts w:hint="cs"/>
          <w:b w:val="0"/>
          <w:bCs w:val="0"/>
          <w:szCs w:val="28"/>
          <w:rtl/>
        </w:rPr>
        <w:t xml:space="preserve"> محیط زیستی مورد توجه بوده و سایر محصولات مشابه مانند </w:t>
      </w:r>
      <w:r w:rsidR="005F4E51">
        <w:rPr>
          <w:b w:val="0"/>
          <w:bCs w:val="0"/>
          <w:szCs w:val="28"/>
          <w:rtl/>
        </w:rPr>
        <w:t>بتن‌ها</w:t>
      </w:r>
      <w:r w:rsidR="005F4E51">
        <w:rPr>
          <w:rFonts w:hint="cs"/>
          <w:b w:val="0"/>
          <w:bCs w:val="0"/>
          <w:szCs w:val="28"/>
          <w:rtl/>
        </w:rPr>
        <w:t>ی</w:t>
      </w:r>
      <w:r w:rsidR="00A31C6E">
        <w:rPr>
          <w:rFonts w:hint="cs"/>
          <w:b w:val="0"/>
          <w:bCs w:val="0"/>
          <w:szCs w:val="28"/>
          <w:rtl/>
        </w:rPr>
        <w:t xml:space="preserve"> مصرفی مرسوم با پایه معدنی و سیمان به عنوان جایگزین مصرف </w:t>
      </w:r>
      <w:r w:rsidR="005F4E51">
        <w:rPr>
          <w:b w:val="0"/>
          <w:bCs w:val="0"/>
          <w:szCs w:val="28"/>
          <w:rtl/>
        </w:rPr>
        <w:t>م</w:t>
      </w:r>
      <w:r w:rsidR="005F4E51">
        <w:rPr>
          <w:rFonts w:hint="cs"/>
          <w:b w:val="0"/>
          <w:bCs w:val="0"/>
          <w:szCs w:val="28"/>
          <w:rtl/>
        </w:rPr>
        <w:t>ی‌</w:t>
      </w:r>
      <w:r w:rsidR="005F4E51">
        <w:rPr>
          <w:rFonts w:hint="eastAsia"/>
          <w:b w:val="0"/>
          <w:bCs w:val="0"/>
          <w:szCs w:val="28"/>
          <w:rtl/>
        </w:rPr>
        <w:t>شود</w:t>
      </w:r>
      <w:r w:rsidR="00A31C6E">
        <w:rPr>
          <w:rFonts w:hint="cs"/>
          <w:b w:val="0"/>
          <w:bCs w:val="0"/>
          <w:szCs w:val="28"/>
          <w:rtl/>
        </w:rPr>
        <w:t>.</w:t>
      </w:r>
    </w:p>
    <w:p w14:paraId="012278B8" w14:textId="2A902E22" w:rsidR="00A31C6E" w:rsidRPr="00A31C6E" w:rsidRDefault="00A31C6E" w:rsidP="00A31C6E">
      <w:pPr>
        <w:ind w:firstLine="105"/>
        <w:rPr>
          <w:b w:val="0"/>
          <w:bCs w:val="0"/>
          <w:szCs w:val="28"/>
          <w:rtl/>
          <w:lang w:bidi="fa-IR"/>
        </w:rPr>
      </w:pPr>
      <w:r w:rsidRPr="00A31C6E">
        <w:rPr>
          <w:b w:val="0"/>
          <w:bCs w:val="0"/>
          <w:szCs w:val="28"/>
          <w:rtl/>
          <w:lang w:bidi="fa-IR"/>
        </w:rPr>
        <w:t>تاکنون مواد و مصالح ز</w:t>
      </w:r>
      <w:r w:rsidRPr="00A31C6E">
        <w:rPr>
          <w:rFonts w:hint="cs"/>
          <w:b w:val="0"/>
          <w:bCs w:val="0"/>
          <w:szCs w:val="28"/>
          <w:rtl/>
          <w:lang w:bidi="fa-IR"/>
        </w:rPr>
        <w:t>ی</w:t>
      </w:r>
      <w:r w:rsidRPr="00A31C6E">
        <w:rPr>
          <w:rFonts w:hint="eastAsia"/>
          <w:b w:val="0"/>
          <w:bCs w:val="0"/>
          <w:szCs w:val="28"/>
          <w:rtl/>
          <w:lang w:bidi="fa-IR"/>
        </w:rPr>
        <w:t>اد</w:t>
      </w:r>
      <w:r w:rsidRPr="00A31C6E">
        <w:rPr>
          <w:rFonts w:hint="cs"/>
          <w:b w:val="0"/>
          <w:bCs w:val="0"/>
          <w:szCs w:val="28"/>
          <w:rtl/>
          <w:lang w:bidi="fa-IR"/>
        </w:rPr>
        <w:t>ی</w:t>
      </w:r>
      <w:r w:rsidRPr="00A31C6E">
        <w:rPr>
          <w:b w:val="0"/>
          <w:bCs w:val="0"/>
          <w:szCs w:val="28"/>
          <w:rtl/>
          <w:lang w:bidi="fa-IR"/>
        </w:rPr>
        <w:t xml:space="preserve"> به عنوان جا</w:t>
      </w:r>
      <w:r>
        <w:rPr>
          <w:rFonts w:hint="cs"/>
          <w:b w:val="0"/>
          <w:bCs w:val="0"/>
          <w:szCs w:val="28"/>
          <w:rtl/>
          <w:lang w:bidi="fa-IR"/>
        </w:rPr>
        <w:t>ی</w:t>
      </w:r>
      <w:r w:rsidRPr="00A31C6E">
        <w:rPr>
          <w:b w:val="0"/>
          <w:bCs w:val="0"/>
          <w:szCs w:val="28"/>
          <w:rtl/>
          <w:lang w:bidi="fa-IR"/>
        </w:rPr>
        <w:t>گز</w:t>
      </w:r>
      <w:r w:rsidRPr="00A31C6E">
        <w:rPr>
          <w:rFonts w:hint="cs"/>
          <w:b w:val="0"/>
          <w:bCs w:val="0"/>
          <w:szCs w:val="28"/>
          <w:rtl/>
          <w:lang w:bidi="fa-IR"/>
        </w:rPr>
        <w:t>ی</w:t>
      </w:r>
      <w:r w:rsidRPr="00A31C6E">
        <w:rPr>
          <w:rFonts w:hint="eastAsia"/>
          <w:b w:val="0"/>
          <w:bCs w:val="0"/>
          <w:szCs w:val="28"/>
          <w:rtl/>
          <w:lang w:bidi="fa-IR"/>
        </w:rPr>
        <w:t>ن</w:t>
      </w:r>
      <w:r w:rsidRPr="00A31C6E">
        <w:rPr>
          <w:b w:val="0"/>
          <w:bCs w:val="0"/>
          <w:szCs w:val="28"/>
          <w:rtl/>
          <w:lang w:bidi="fa-IR"/>
        </w:rPr>
        <w:t xml:space="preserve"> اجزا</w:t>
      </w:r>
      <w:r w:rsidRPr="00A31C6E">
        <w:rPr>
          <w:rFonts w:hint="cs"/>
          <w:b w:val="0"/>
          <w:bCs w:val="0"/>
          <w:szCs w:val="28"/>
          <w:rtl/>
          <w:lang w:bidi="fa-IR"/>
        </w:rPr>
        <w:t>ی</w:t>
      </w:r>
      <w:r w:rsidRPr="00A31C6E">
        <w:rPr>
          <w:b w:val="0"/>
          <w:bCs w:val="0"/>
          <w:szCs w:val="28"/>
          <w:rtl/>
          <w:lang w:bidi="fa-IR"/>
        </w:rPr>
        <w:t xml:space="preserve"> مختلف بتن، مورد ارز</w:t>
      </w:r>
      <w:r w:rsidRPr="00A31C6E">
        <w:rPr>
          <w:rFonts w:hint="cs"/>
          <w:b w:val="0"/>
          <w:bCs w:val="0"/>
          <w:szCs w:val="28"/>
          <w:rtl/>
          <w:lang w:bidi="fa-IR"/>
        </w:rPr>
        <w:t>ی</w:t>
      </w:r>
      <w:r w:rsidRPr="00A31C6E">
        <w:rPr>
          <w:rFonts w:hint="eastAsia"/>
          <w:b w:val="0"/>
          <w:bCs w:val="0"/>
          <w:szCs w:val="28"/>
          <w:rtl/>
          <w:lang w:bidi="fa-IR"/>
        </w:rPr>
        <w:t>اب</w:t>
      </w:r>
      <w:r w:rsidRPr="00A31C6E">
        <w:rPr>
          <w:rFonts w:hint="cs"/>
          <w:b w:val="0"/>
          <w:bCs w:val="0"/>
          <w:szCs w:val="28"/>
          <w:rtl/>
          <w:lang w:bidi="fa-IR"/>
        </w:rPr>
        <w:t>ی</w:t>
      </w:r>
      <w:r w:rsidRPr="00A31C6E">
        <w:rPr>
          <w:b w:val="0"/>
          <w:bCs w:val="0"/>
          <w:szCs w:val="28"/>
          <w:rtl/>
          <w:lang w:bidi="fa-IR"/>
        </w:rPr>
        <w:t xml:space="preserve"> قرار </w:t>
      </w:r>
      <w:r w:rsidR="005F4E51">
        <w:rPr>
          <w:b w:val="0"/>
          <w:bCs w:val="0"/>
          <w:szCs w:val="28"/>
          <w:rtl/>
          <w:lang w:bidi="fa-IR"/>
        </w:rPr>
        <w:t>گرفته‌اند</w:t>
      </w:r>
      <w:r w:rsidRPr="00A31C6E">
        <w:rPr>
          <w:b w:val="0"/>
          <w:bCs w:val="0"/>
          <w:szCs w:val="28"/>
          <w:rtl/>
          <w:lang w:bidi="fa-IR"/>
        </w:rPr>
        <w:t>. ضا</w:t>
      </w:r>
      <w:r w:rsidRPr="00A31C6E">
        <w:rPr>
          <w:rFonts w:hint="cs"/>
          <w:b w:val="0"/>
          <w:bCs w:val="0"/>
          <w:szCs w:val="28"/>
          <w:rtl/>
          <w:lang w:bidi="fa-IR"/>
        </w:rPr>
        <w:t>ی</w:t>
      </w:r>
      <w:r w:rsidRPr="00A31C6E">
        <w:rPr>
          <w:rFonts w:hint="eastAsia"/>
          <w:b w:val="0"/>
          <w:bCs w:val="0"/>
          <w:szCs w:val="28"/>
          <w:rtl/>
          <w:lang w:bidi="fa-IR"/>
        </w:rPr>
        <w:t>عات</w:t>
      </w:r>
      <w:r w:rsidRPr="00A31C6E">
        <w:rPr>
          <w:b w:val="0"/>
          <w:bCs w:val="0"/>
          <w:szCs w:val="28"/>
          <w:rtl/>
          <w:lang w:bidi="fa-IR"/>
        </w:rPr>
        <w:t xml:space="preserve"> تول</w:t>
      </w:r>
      <w:r w:rsidRPr="00A31C6E">
        <w:rPr>
          <w:rFonts w:hint="cs"/>
          <w:b w:val="0"/>
          <w:bCs w:val="0"/>
          <w:szCs w:val="28"/>
          <w:rtl/>
          <w:lang w:bidi="fa-IR"/>
        </w:rPr>
        <w:t>ی</w:t>
      </w:r>
      <w:r w:rsidRPr="00A31C6E">
        <w:rPr>
          <w:rFonts w:hint="eastAsia"/>
          <w:b w:val="0"/>
          <w:bCs w:val="0"/>
          <w:szCs w:val="28"/>
          <w:rtl/>
          <w:lang w:bidi="fa-IR"/>
        </w:rPr>
        <w:t>د</w:t>
      </w:r>
      <w:r w:rsidRPr="00A31C6E">
        <w:rPr>
          <w:b w:val="0"/>
          <w:bCs w:val="0"/>
          <w:szCs w:val="28"/>
          <w:rtl/>
          <w:lang w:bidi="fa-IR"/>
        </w:rPr>
        <w:t xml:space="preserve"> شده در زمان</w:t>
      </w:r>
    </w:p>
    <w:p w14:paraId="227DD63B" w14:textId="70B84EEF" w:rsidR="00A31C6E" w:rsidRPr="00743514" w:rsidRDefault="00A31C6E" w:rsidP="00A31C6E">
      <w:pPr>
        <w:ind w:firstLine="105"/>
        <w:jc w:val="both"/>
        <w:rPr>
          <w:b w:val="0"/>
          <w:bCs w:val="0"/>
          <w:szCs w:val="28"/>
          <w:rtl/>
        </w:rPr>
      </w:pPr>
      <w:r w:rsidRPr="00A31C6E">
        <w:rPr>
          <w:rFonts w:hint="eastAsia"/>
          <w:b w:val="0"/>
          <w:bCs w:val="0"/>
          <w:szCs w:val="28"/>
          <w:rtl/>
        </w:rPr>
        <w:t>استخراج</w:t>
      </w:r>
      <w:r w:rsidRPr="00A31C6E">
        <w:rPr>
          <w:b w:val="0"/>
          <w:bCs w:val="0"/>
          <w:szCs w:val="28"/>
          <w:rtl/>
        </w:rPr>
        <w:t xml:space="preserve"> و برش سنگها</w:t>
      </w:r>
      <w:r w:rsidRPr="00A31C6E">
        <w:rPr>
          <w:rFonts w:hint="cs"/>
          <w:b w:val="0"/>
          <w:bCs w:val="0"/>
          <w:szCs w:val="28"/>
          <w:rtl/>
        </w:rPr>
        <w:t>ی</w:t>
      </w:r>
      <w:r w:rsidRPr="00A31C6E">
        <w:rPr>
          <w:b w:val="0"/>
          <w:bCs w:val="0"/>
          <w:szCs w:val="28"/>
          <w:rtl/>
        </w:rPr>
        <w:t xml:space="preserve"> گران</w:t>
      </w:r>
      <w:r w:rsidRPr="00A31C6E">
        <w:rPr>
          <w:rFonts w:hint="cs"/>
          <w:b w:val="0"/>
          <w:bCs w:val="0"/>
          <w:szCs w:val="28"/>
          <w:rtl/>
        </w:rPr>
        <w:t>ی</w:t>
      </w:r>
      <w:r w:rsidRPr="00A31C6E">
        <w:rPr>
          <w:rFonts w:hint="eastAsia"/>
          <w:b w:val="0"/>
          <w:bCs w:val="0"/>
          <w:szCs w:val="28"/>
          <w:rtl/>
        </w:rPr>
        <w:t>ت</w:t>
      </w:r>
      <w:r w:rsidRPr="00A31C6E">
        <w:rPr>
          <w:b w:val="0"/>
          <w:bCs w:val="0"/>
          <w:szCs w:val="28"/>
          <w:rtl/>
        </w:rPr>
        <w:t xml:space="preserve"> ن</w:t>
      </w:r>
      <w:r w:rsidRPr="00A31C6E">
        <w:rPr>
          <w:rFonts w:hint="cs"/>
          <w:b w:val="0"/>
          <w:bCs w:val="0"/>
          <w:szCs w:val="28"/>
          <w:rtl/>
        </w:rPr>
        <w:t>ی</w:t>
      </w:r>
      <w:r w:rsidRPr="00A31C6E">
        <w:rPr>
          <w:rFonts w:hint="eastAsia"/>
          <w:b w:val="0"/>
          <w:bCs w:val="0"/>
          <w:szCs w:val="28"/>
          <w:rtl/>
        </w:rPr>
        <w:t>ز،</w:t>
      </w:r>
      <w:r w:rsidRPr="00A31C6E">
        <w:rPr>
          <w:b w:val="0"/>
          <w:bCs w:val="0"/>
          <w:szCs w:val="28"/>
          <w:rtl/>
        </w:rPr>
        <w:t xml:space="preserve"> به عنوان </w:t>
      </w:r>
      <w:r w:rsidRPr="00A31C6E">
        <w:rPr>
          <w:rFonts w:hint="cs"/>
          <w:b w:val="0"/>
          <w:bCs w:val="0"/>
          <w:szCs w:val="28"/>
          <w:rtl/>
        </w:rPr>
        <w:t>ی</w:t>
      </w:r>
      <w:r w:rsidRPr="00A31C6E">
        <w:rPr>
          <w:rFonts w:hint="eastAsia"/>
          <w:b w:val="0"/>
          <w:bCs w:val="0"/>
          <w:szCs w:val="28"/>
          <w:rtl/>
        </w:rPr>
        <w:t>ک</w:t>
      </w:r>
      <w:r w:rsidRPr="00A31C6E">
        <w:rPr>
          <w:b w:val="0"/>
          <w:bCs w:val="0"/>
          <w:szCs w:val="28"/>
          <w:rtl/>
        </w:rPr>
        <w:t xml:space="preserve"> جا</w:t>
      </w:r>
      <w:r>
        <w:rPr>
          <w:rFonts w:hint="cs"/>
          <w:b w:val="0"/>
          <w:bCs w:val="0"/>
          <w:szCs w:val="28"/>
          <w:rtl/>
        </w:rPr>
        <w:t>ی</w:t>
      </w:r>
      <w:r w:rsidRPr="00A31C6E">
        <w:rPr>
          <w:b w:val="0"/>
          <w:bCs w:val="0"/>
          <w:szCs w:val="28"/>
          <w:rtl/>
        </w:rPr>
        <w:t>گز</w:t>
      </w:r>
      <w:r w:rsidRPr="00A31C6E">
        <w:rPr>
          <w:rFonts w:hint="cs"/>
          <w:b w:val="0"/>
          <w:bCs w:val="0"/>
          <w:szCs w:val="28"/>
          <w:rtl/>
        </w:rPr>
        <w:t>ی</w:t>
      </w:r>
      <w:r w:rsidRPr="00A31C6E">
        <w:rPr>
          <w:rFonts w:hint="eastAsia"/>
          <w:b w:val="0"/>
          <w:bCs w:val="0"/>
          <w:szCs w:val="28"/>
          <w:rtl/>
        </w:rPr>
        <w:t>ن</w:t>
      </w:r>
      <w:r w:rsidRPr="00A31C6E">
        <w:rPr>
          <w:b w:val="0"/>
          <w:bCs w:val="0"/>
          <w:szCs w:val="28"/>
          <w:rtl/>
        </w:rPr>
        <w:t xml:space="preserve"> مناسب سنگدانه </w:t>
      </w:r>
      <w:r w:rsidRPr="00A31C6E">
        <w:rPr>
          <w:rFonts w:hint="cs"/>
          <w:b w:val="0"/>
          <w:bCs w:val="0"/>
          <w:szCs w:val="28"/>
          <w:rtl/>
        </w:rPr>
        <w:t>ی</w:t>
      </w:r>
      <w:r w:rsidRPr="00A31C6E">
        <w:rPr>
          <w:rFonts w:hint="eastAsia"/>
          <w:b w:val="0"/>
          <w:bCs w:val="0"/>
          <w:szCs w:val="28"/>
          <w:rtl/>
        </w:rPr>
        <w:t>ا</w:t>
      </w:r>
      <w:r w:rsidRPr="00A31C6E">
        <w:rPr>
          <w:b w:val="0"/>
          <w:bCs w:val="0"/>
          <w:szCs w:val="28"/>
          <w:rtl/>
        </w:rPr>
        <w:t xml:space="preserve"> قسمت</w:t>
      </w:r>
      <w:r w:rsidRPr="00A31C6E">
        <w:rPr>
          <w:rFonts w:hint="cs"/>
          <w:b w:val="0"/>
          <w:bCs w:val="0"/>
          <w:szCs w:val="28"/>
          <w:rtl/>
        </w:rPr>
        <w:t>ی</w:t>
      </w:r>
      <w:r w:rsidRPr="00A31C6E">
        <w:rPr>
          <w:b w:val="0"/>
          <w:bCs w:val="0"/>
          <w:szCs w:val="28"/>
          <w:rtl/>
        </w:rPr>
        <w:t xml:space="preserve"> از س</w:t>
      </w:r>
      <w:r w:rsidRPr="00A31C6E">
        <w:rPr>
          <w:rFonts w:hint="cs"/>
          <w:b w:val="0"/>
          <w:bCs w:val="0"/>
          <w:szCs w:val="28"/>
          <w:rtl/>
        </w:rPr>
        <w:t>ی</w:t>
      </w:r>
      <w:r w:rsidRPr="00A31C6E">
        <w:rPr>
          <w:rFonts w:hint="eastAsia"/>
          <w:b w:val="0"/>
          <w:bCs w:val="0"/>
          <w:szCs w:val="28"/>
          <w:rtl/>
        </w:rPr>
        <w:t>مان</w:t>
      </w:r>
      <w:r w:rsidRPr="00A31C6E">
        <w:rPr>
          <w:b w:val="0"/>
          <w:bCs w:val="0"/>
          <w:szCs w:val="28"/>
          <w:rtl/>
        </w:rPr>
        <w:t xml:space="preserve"> </w:t>
      </w:r>
      <w:r w:rsidR="005F4E51">
        <w:rPr>
          <w:b w:val="0"/>
          <w:bCs w:val="0"/>
          <w:szCs w:val="28"/>
          <w:rtl/>
        </w:rPr>
        <w:t>م</w:t>
      </w:r>
      <w:r w:rsidR="005F4E51">
        <w:rPr>
          <w:rFonts w:hint="cs"/>
          <w:b w:val="0"/>
          <w:bCs w:val="0"/>
          <w:szCs w:val="28"/>
          <w:rtl/>
        </w:rPr>
        <w:t>ی‌</w:t>
      </w:r>
      <w:r w:rsidR="005F4E51">
        <w:rPr>
          <w:rFonts w:hint="eastAsia"/>
          <w:b w:val="0"/>
          <w:bCs w:val="0"/>
          <w:szCs w:val="28"/>
          <w:rtl/>
        </w:rPr>
        <w:t>تواند</w:t>
      </w:r>
      <w:r w:rsidRPr="00A31C6E">
        <w:rPr>
          <w:b w:val="0"/>
          <w:bCs w:val="0"/>
          <w:szCs w:val="28"/>
          <w:rtl/>
        </w:rPr>
        <w:t xml:space="preserve"> مورد استفاده قرارگ</w:t>
      </w:r>
      <w:r w:rsidRPr="00A31C6E">
        <w:rPr>
          <w:rFonts w:hint="cs"/>
          <w:b w:val="0"/>
          <w:bCs w:val="0"/>
          <w:szCs w:val="28"/>
          <w:rtl/>
        </w:rPr>
        <w:t>ی</w:t>
      </w:r>
      <w:r w:rsidRPr="00A31C6E">
        <w:rPr>
          <w:rFonts w:hint="eastAsia"/>
          <w:b w:val="0"/>
          <w:bCs w:val="0"/>
          <w:szCs w:val="28"/>
          <w:rtl/>
        </w:rPr>
        <w:t>رد</w:t>
      </w:r>
      <w:r w:rsidRPr="00A31C6E">
        <w:rPr>
          <w:b w:val="0"/>
          <w:bCs w:val="0"/>
          <w:szCs w:val="28"/>
          <w:rtl/>
        </w:rPr>
        <w:t>. در</w:t>
      </w:r>
      <w:r>
        <w:rPr>
          <w:rFonts w:hint="cs"/>
          <w:b w:val="0"/>
          <w:bCs w:val="0"/>
          <w:szCs w:val="28"/>
          <w:rtl/>
        </w:rPr>
        <w:t xml:space="preserve"> </w:t>
      </w:r>
      <w:r w:rsidRPr="00A31C6E">
        <w:rPr>
          <w:rFonts w:hint="eastAsia"/>
          <w:b w:val="0"/>
          <w:bCs w:val="0"/>
          <w:szCs w:val="28"/>
          <w:rtl/>
        </w:rPr>
        <w:t>بس</w:t>
      </w:r>
      <w:r w:rsidRPr="00A31C6E">
        <w:rPr>
          <w:rFonts w:hint="cs"/>
          <w:b w:val="0"/>
          <w:bCs w:val="0"/>
          <w:szCs w:val="28"/>
          <w:rtl/>
        </w:rPr>
        <w:t>ی</w:t>
      </w:r>
      <w:r w:rsidRPr="00A31C6E">
        <w:rPr>
          <w:rFonts w:hint="eastAsia"/>
          <w:b w:val="0"/>
          <w:bCs w:val="0"/>
          <w:szCs w:val="28"/>
          <w:rtl/>
        </w:rPr>
        <w:t>ار</w:t>
      </w:r>
      <w:r w:rsidRPr="00A31C6E">
        <w:rPr>
          <w:rFonts w:hint="cs"/>
          <w:b w:val="0"/>
          <w:bCs w:val="0"/>
          <w:szCs w:val="28"/>
          <w:rtl/>
        </w:rPr>
        <w:t>ی</w:t>
      </w:r>
      <w:r w:rsidRPr="00A31C6E">
        <w:rPr>
          <w:b w:val="0"/>
          <w:bCs w:val="0"/>
          <w:szCs w:val="28"/>
          <w:rtl/>
        </w:rPr>
        <w:t xml:space="preserve"> از کشورها ضا</w:t>
      </w:r>
      <w:r w:rsidRPr="00A31C6E">
        <w:rPr>
          <w:rFonts w:hint="cs"/>
          <w:b w:val="0"/>
          <w:bCs w:val="0"/>
          <w:szCs w:val="28"/>
          <w:rtl/>
        </w:rPr>
        <w:t>ی</w:t>
      </w:r>
      <w:r w:rsidRPr="00A31C6E">
        <w:rPr>
          <w:rFonts w:hint="eastAsia"/>
          <w:b w:val="0"/>
          <w:bCs w:val="0"/>
          <w:szCs w:val="28"/>
          <w:rtl/>
        </w:rPr>
        <w:t>عات</w:t>
      </w:r>
      <w:r w:rsidRPr="00A31C6E">
        <w:rPr>
          <w:b w:val="0"/>
          <w:bCs w:val="0"/>
          <w:szCs w:val="28"/>
          <w:rtl/>
        </w:rPr>
        <w:t xml:space="preserve"> تول</w:t>
      </w:r>
      <w:r w:rsidRPr="00A31C6E">
        <w:rPr>
          <w:rFonts w:hint="cs"/>
          <w:b w:val="0"/>
          <w:bCs w:val="0"/>
          <w:szCs w:val="28"/>
          <w:rtl/>
        </w:rPr>
        <w:t>ی</w:t>
      </w:r>
      <w:r w:rsidRPr="00A31C6E">
        <w:rPr>
          <w:rFonts w:hint="eastAsia"/>
          <w:b w:val="0"/>
          <w:bCs w:val="0"/>
          <w:szCs w:val="28"/>
          <w:rtl/>
        </w:rPr>
        <w:t>د</w:t>
      </w:r>
      <w:r w:rsidRPr="00A31C6E">
        <w:rPr>
          <w:b w:val="0"/>
          <w:bCs w:val="0"/>
          <w:szCs w:val="28"/>
          <w:rtl/>
        </w:rPr>
        <w:t xml:space="preserve"> شده در هنگام استخراج و برش سنگها</w:t>
      </w:r>
      <w:r w:rsidRPr="00A31C6E">
        <w:rPr>
          <w:rFonts w:hint="cs"/>
          <w:b w:val="0"/>
          <w:bCs w:val="0"/>
          <w:szCs w:val="28"/>
          <w:rtl/>
        </w:rPr>
        <w:t>ی</w:t>
      </w:r>
      <w:r w:rsidRPr="00A31C6E">
        <w:rPr>
          <w:b w:val="0"/>
          <w:bCs w:val="0"/>
          <w:szCs w:val="28"/>
          <w:rtl/>
        </w:rPr>
        <w:t xml:space="preserve"> گران</w:t>
      </w:r>
      <w:r w:rsidRPr="00A31C6E">
        <w:rPr>
          <w:rFonts w:hint="cs"/>
          <w:b w:val="0"/>
          <w:bCs w:val="0"/>
          <w:szCs w:val="28"/>
          <w:rtl/>
        </w:rPr>
        <w:t>ی</w:t>
      </w:r>
      <w:r w:rsidRPr="00A31C6E">
        <w:rPr>
          <w:rFonts w:hint="eastAsia"/>
          <w:b w:val="0"/>
          <w:bCs w:val="0"/>
          <w:szCs w:val="28"/>
          <w:rtl/>
        </w:rPr>
        <w:t>ت،</w:t>
      </w:r>
      <w:r w:rsidRPr="00A31C6E">
        <w:rPr>
          <w:b w:val="0"/>
          <w:bCs w:val="0"/>
          <w:szCs w:val="28"/>
          <w:rtl/>
        </w:rPr>
        <w:t xml:space="preserve"> جمع شده است و </w:t>
      </w:r>
      <w:r w:rsidR="005F4E51">
        <w:rPr>
          <w:b w:val="0"/>
          <w:bCs w:val="0"/>
          <w:szCs w:val="28"/>
          <w:rtl/>
        </w:rPr>
        <w:t>م</w:t>
      </w:r>
      <w:r w:rsidR="005F4E51">
        <w:rPr>
          <w:rFonts w:hint="cs"/>
          <w:b w:val="0"/>
          <w:bCs w:val="0"/>
          <w:szCs w:val="28"/>
          <w:rtl/>
        </w:rPr>
        <w:t>ی‌</w:t>
      </w:r>
      <w:r w:rsidR="005F4E51">
        <w:rPr>
          <w:rFonts w:hint="eastAsia"/>
          <w:b w:val="0"/>
          <w:bCs w:val="0"/>
          <w:szCs w:val="28"/>
          <w:rtl/>
        </w:rPr>
        <w:t>شود</w:t>
      </w:r>
      <w:r w:rsidRPr="00A31C6E">
        <w:rPr>
          <w:b w:val="0"/>
          <w:bCs w:val="0"/>
          <w:szCs w:val="28"/>
          <w:rtl/>
        </w:rPr>
        <w:t>. تنها مقدار کم</w:t>
      </w:r>
      <w:r w:rsidRPr="00A31C6E">
        <w:rPr>
          <w:rFonts w:hint="cs"/>
          <w:b w:val="0"/>
          <w:bCs w:val="0"/>
          <w:szCs w:val="28"/>
          <w:rtl/>
        </w:rPr>
        <w:t>ی</w:t>
      </w:r>
      <w:r w:rsidRPr="00A31C6E">
        <w:rPr>
          <w:b w:val="0"/>
          <w:bCs w:val="0"/>
          <w:szCs w:val="28"/>
          <w:rtl/>
        </w:rPr>
        <w:t xml:space="preserve"> از</w:t>
      </w:r>
      <w:r>
        <w:rPr>
          <w:rFonts w:hint="cs"/>
          <w:b w:val="0"/>
          <w:bCs w:val="0"/>
          <w:szCs w:val="28"/>
          <w:rtl/>
        </w:rPr>
        <w:t xml:space="preserve"> </w:t>
      </w:r>
      <w:r w:rsidRPr="00A31C6E">
        <w:rPr>
          <w:rFonts w:hint="eastAsia"/>
          <w:b w:val="0"/>
          <w:bCs w:val="0"/>
          <w:szCs w:val="28"/>
          <w:rtl/>
        </w:rPr>
        <w:t>ضا</w:t>
      </w:r>
      <w:r w:rsidRPr="00A31C6E">
        <w:rPr>
          <w:rFonts w:hint="cs"/>
          <w:b w:val="0"/>
          <w:bCs w:val="0"/>
          <w:szCs w:val="28"/>
          <w:rtl/>
        </w:rPr>
        <w:t>ی</w:t>
      </w:r>
      <w:r w:rsidRPr="00A31C6E">
        <w:rPr>
          <w:rFonts w:hint="eastAsia"/>
          <w:b w:val="0"/>
          <w:bCs w:val="0"/>
          <w:szCs w:val="28"/>
          <w:rtl/>
        </w:rPr>
        <w:t>عات</w:t>
      </w:r>
      <w:r w:rsidRPr="00A31C6E">
        <w:rPr>
          <w:b w:val="0"/>
          <w:bCs w:val="0"/>
          <w:szCs w:val="28"/>
          <w:rtl/>
        </w:rPr>
        <w:t xml:space="preserve"> تول</w:t>
      </w:r>
      <w:r w:rsidRPr="00A31C6E">
        <w:rPr>
          <w:rFonts w:hint="cs"/>
          <w:b w:val="0"/>
          <w:bCs w:val="0"/>
          <w:szCs w:val="28"/>
          <w:rtl/>
        </w:rPr>
        <w:t>ی</w:t>
      </w:r>
      <w:r w:rsidRPr="00A31C6E">
        <w:rPr>
          <w:rFonts w:hint="eastAsia"/>
          <w:b w:val="0"/>
          <w:bCs w:val="0"/>
          <w:szCs w:val="28"/>
          <w:rtl/>
        </w:rPr>
        <w:t>د</w:t>
      </w:r>
      <w:r w:rsidRPr="00A31C6E">
        <w:rPr>
          <w:b w:val="0"/>
          <w:bCs w:val="0"/>
          <w:szCs w:val="28"/>
          <w:rtl/>
        </w:rPr>
        <w:t xml:space="preserve"> شده مورد استفاده مجدد قرار </w:t>
      </w:r>
      <w:r w:rsidR="005F4E51" w:rsidRPr="00190CCF">
        <w:rPr>
          <w:b w:val="0"/>
          <w:bCs w:val="0"/>
          <w:szCs w:val="28"/>
          <w:rtl/>
        </w:rPr>
        <w:t>م</w:t>
      </w:r>
      <w:r w:rsidR="005F4E51" w:rsidRPr="00190CCF">
        <w:rPr>
          <w:rFonts w:hint="cs"/>
          <w:b w:val="0"/>
          <w:bCs w:val="0"/>
          <w:szCs w:val="28"/>
          <w:rtl/>
        </w:rPr>
        <w:t>ی‌</w:t>
      </w:r>
      <w:r w:rsidR="005F4E51" w:rsidRPr="00190CCF">
        <w:rPr>
          <w:rFonts w:hint="eastAsia"/>
          <w:b w:val="0"/>
          <w:bCs w:val="0"/>
          <w:szCs w:val="28"/>
          <w:rtl/>
        </w:rPr>
        <w:t>گ</w:t>
      </w:r>
      <w:r w:rsidR="005F4E51" w:rsidRPr="00190CCF">
        <w:rPr>
          <w:rFonts w:hint="cs"/>
          <w:b w:val="0"/>
          <w:bCs w:val="0"/>
          <w:szCs w:val="28"/>
          <w:rtl/>
        </w:rPr>
        <w:t>ی</w:t>
      </w:r>
      <w:r w:rsidR="005F4E51" w:rsidRPr="00190CCF">
        <w:rPr>
          <w:rFonts w:hint="eastAsia"/>
          <w:b w:val="0"/>
          <w:bCs w:val="0"/>
          <w:szCs w:val="28"/>
          <w:rtl/>
        </w:rPr>
        <w:t>رند</w:t>
      </w:r>
      <w:r w:rsidRPr="00190CCF">
        <w:rPr>
          <w:b w:val="0"/>
          <w:bCs w:val="0"/>
          <w:szCs w:val="28"/>
          <w:rtl/>
        </w:rPr>
        <w:t xml:space="preserve"> و مابق</w:t>
      </w:r>
      <w:r w:rsidRPr="00190CCF">
        <w:rPr>
          <w:rFonts w:hint="cs"/>
          <w:b w:val="0"/>
          <w:bCs w:val="0"/>
          <w:szCs w:val="28"/>
          <w:rtl/>
        </w:rPr>
        <w:t>ی</w:t>
      </w:r>
      <w:r w:rsidRPr="00190CCF">
        <w:rPr>
          <w:b w:val="0"/>
          <w:bCs w:val="0"/>
          <w:szCs w:val="28"/>
          <w:rtl/>
        </w:rPr>
        <w:t xml:space="preserve"> اثرات نامطلوب</w:t>
      </w:r>
      <w:r w:rsidRPr="00190CCF">
        <w:rPr>
          <w:rFonts w:hint="cs"/>
          <w:b w:val="0"/>
          <w:bCs w:val="0"/>
          <w:szCs w:val="28"/>
          <w:rtl/>
        </w:rPr>
        <w:t>ی</w:t>
      </w:r>
      <w:r w:rsidRPr="00190CCF">
        <w:rPr>
          <w:b w:val="0"/>
          <w:bCs w:val="0"/>
          <w:szCs w:val="28"/>
          <w:rtl/>
        </w:rPr>
        <w:t xml:space="preserve"> را بر مح</w:t>
      </w:r>
      <w:r w:rsidRPr="00190CCF">
        <w:rPr>
          <w:rFonts w:hint="cs"/>
          <w:b w:val="0"/>
          <w:bCs w:val="0"/>
          <w:szCs w:val="28"/>
          <w:rtl/>
        </w:rPr>
        <w:t>ی</w:t>
      </w:r>
      <w:r w:rsidRPr="00190CCF">
        <w:rPr>
          <w:rFonts w:hint="eastAsia"/>
          <w:b w:val="0"/>
          <w:bCs w:val="0"/>
          <w:szCs w:val="28"/>
          <w:rtl/>
        </w:rPr>
        <w:t>ط</w:t>
      </w:r>
      <w:r w:rsidRPr="00190CCF">
        <w:rPr>
          <w:b w:val="0"/>
          <w:bCs w:val="0"/>
          <w:szCs w:val="28"/>
          <w:rtl/>
        </w:rPr>
        <w:t xml:space="preserve"> ز</w:t>
      </w:r>
      <w:r w:rsidRPr="00190CCF">
        <w:rPr>
          <w:rFonts w:hint="cs"/>
          <w:b w:val="0"/>
          <w:bCs w:val="0"/>
          <w:szCs w:val="28"/>
          <w:rtl/>
        </w:rPr>
        <w:t>ی</w:t>
      </w:r>
      <w:r w:rsidRPr="00190CCF">
        <w:rPr>
          <w:rFonts w:hint="eastAsia"/>
          <w:b w:val="0"/>
          <w:bCs w:val="0"/>
          <w:szCs w:val="28"/>
          <w:rtl/>
        </w:rPr>
        <w:t>ست</w:t>
      </w:r>
      <w:r w:rsidRPr="00190CCF">
        <w:rPr>
          <w:b w:val="0"/>
          <w:bCs w:val="0"/>
          <w:szCs w:val="28"/>
          <w:rtl/>
        </w:rPr>
        <w:t xml:space="preserve"> </w:t>
      </w:r>
      <w:r w:rsidR="005F4E51" w:rsidRPr="00190CCF">
        <w:rPr>
          <w:b w:val="0"/>
          <w:bCs w:val="0"/>
          <w:szCs w:val="28"/>
          <w:rtl/>
        </w:rPr>
        <w:t>م</w:t>
      </w:r>
      <w:r w:rsidR="005F4E51" w:rsidRPr="00190CCF">
        <w:rPr>
          <w:rFonts w:hint="cs"/>
          <w:b w:val="0"/>
          <w:bCs w:val="0"/>
          <w:szCs w:val="28"/>
          <w:rtl/>
        </w:rPr>
        <w:t>ی‌</w:t>
      </w:r>
      <w:r w:rsidR="005F4E51" w:rsidRPr="00190CCF">
        <w:rPr>
          <w:rFonts w:hint="eastAsia"/>
          <w:b w:val="0"/>
          <w:bCs w:val="0"/>
          <w:szCs w:val="28"/>
          <w:rtl/>
        </w:rPr>
        <w:t>گذارند</w:t>
      </w:r>
      <w:r w:rsidRPr="00190CCF">
        <w:rPr>
          <w:b w:val="0"/>
          <w:bCs w:val="0"/>
          <w:szCs w:val="28"/>
          <w:rtl/>
        </w:rPr>
        <w:t xml:space="preserve">. </w:t>
      </w:r>
      <w:r w:rsidR="005F4E51" w:rsidRPr="00190CCF">
        <w:rPr>
          <w:b w:val="0"/>
          <w:bCs w:val="0"/>
          <w:szCs w:val="28"/>
          <w:rtl/>
        </w:rPr>
        <w:t>تقر</w:t>
      </w:r>
      <w:r w:rsidR="005F4E51" w:rsidRPr="00190CCF">
        <w:rPr>
          <w:rFonts w:hint="cs"/>
          <w:b w:val="0"/>
          <w:bCs w:val="0"/>
          <w:szCs w:val="28"/>
          <w:rtl/>
        </w:rPr>
        <w:t>ی</w:t>
      </w:r>
      <w:r w:rsidR="005F4E51" w:rsidRPr="00190CCF">
        <w:rPr>
          <w:rFonts w:hint="eastAsia"/>
          <w:b w:val="0"/>
          <w:bCs w:val="0"/>
          <w:szCs w:val="28"/>
          <w:rtl/>
        </w:rPr>
        <w:t>باً</w:t>
      </w:r>
      <w:r w:rsidRPr="00190CCF">
        <w:rPr>
          <w:b w:val="0"/>
          <w:bCs w:val="0"/>
          <w:szCs w:val="28"/>
          <w:rtl/>
        </w:rPr>
        <w:t xml:space="preserve"> تمام</w:t>
      </w:r>
      <w:r w:rsidRPr="00190CCF">
        <w:rPr>
          <w:rFonts w:hint="cs"/>
          <w:b w:val="0"/>
          <w:bCs w:val="0"/>
          <w:szCs w:val="28"/>
          <w:rtl/>
        </w:rPr>
        <w:t>ی</w:t>
      </w:r>
      <w:r w:rsidRPr="00190CCF">
        <w:rPr>
          <w:b w:val="0"/>
          <w:bCs w:val="0"/>
          <w:szCs w:val="28"/>
          <w:rtl/>
        </w:rPr>
        <w:t xml:space="preserve"> فعال</w:t>
      </w:r>
      <w:r w:rsidRPr="00190CCF">
        <w:rPr>
          <w:rFonts w:hint="cs"/>
          <w:b w:val="0"/>
          <w:bCs w:val="0"/>
          <w:szCs w:val="28"/>
          <w:rtl/>
        </w:rPr>
        <w:t>ی</w:t>
      </w:r>
      <w:r w:rsidRPr="00190CCF">
        <w:rPr>
          <w:rFonts w:hint="eastAsia"/>
          <w:b w:val="0"/>
          <w:bCs w:val="0"/>
          <w:szCs w:val="28"/>
          <w:rtl/>
        </w:rPr>
        <w:t>تها</w:t>
      </w:r>
      <w:r w:rsidRPr="00190CCF">
        <w:rPr>
          <w:rFonts w:hint="cs"/>
          <w:b w:val="0"/>
          <w:bCs w:val="0"/>
          <w:szCs w:val="28"/>
          <w:rtl/>
        </w:rPr>
        <w:t xml:space="preserve">ی </w:t>
      </w:r>
      <w:r w:rsidRPr="00190CCF">
        <w:rPr>
          <w:rFonts w:hint="eastAsia"/>
          <w:b w:val="0"/>
          <w:bCs w:val="0"/>
          <w:szCs w:val="28"/>
          <w:rtl/>
        </w:rPr>
        <w:t>واحدها</w:t>
      </w:r>
      <w:r w:rsidRPr="00190CCF">
        <w:rPr>
          <w:rFonts w:hint="cs"/>
          <w:b w:val="0"/>
          <w:bCs w:val="0"/>
          <w:szCs w:val="28"/>
          <w:rtl/>
        </w:rPr>
        <w:t>ی</w:t>
      </w:r>
      <w:r w:rsidRPr="00190CCF">
        <w:rPr>
          <w:b w:val="0"/>
          <w:bCs w:val="0"/>
          <w:szCs w:val="28"/>
          <w:rtl/>
        </w:rPr>
        <w:t xml:space="preserve"> ا</w:t>
      </w:r>
      <w:r w:rsidRPr="00190CCF">
        <w:rPr>
          <w:rFonts w:hint="cs"/>
          <w:b w:val="0"/>
          <w:bCs w:val="0"/>
          <w:szCs w:val="28"/>
          <w:rtl/>
        </w:rPr>
        <w:t>ی</w:t>
      </w:r>
      <w:r w:rsidRPr="00190CCF">
        <w:rPr>
          <w:rFonts w:hint="eastAsia"/>
          <w:b w:val="0"/>
          <w:bCs w:val="0"/>
          <w:szCs w:val="28"/>
          <w:rtl/>
        </w:rPr>
        <w:t>ن</w:t>
      </w:r>
      <w:r w:rsidRPr="00190CCF">
        <w:rPr>
          <w:b w:val="0"/>
          <w:bCs w:val="0"/>
          <w:szCs w:val="28"/>
          <w:rtl/>
        </w:rPr>
        <w:t xml:space="preserve"> صنعت موجب تول</w:t>
      </w:r>
      <w:r w:rsidRPr="00190CCF">
        <w:rPr>
          <w:rFonts w:hint="cs"/>
          <w:b w:val="0"/>
          <w:bCs w:val="0"/>
          <w:szCs w:val="28"/>
          <w:rtl/>
        </w:rPr>
        <w:t>ی</w:t>
      </w:r>
      <w:r w:rsidRPr="00190CCF">
        <w:rPr>
          <w:rFonts w:hint="eastAsia"/>
          <w:b w:val="0"/>
          <w:bCs w:val="0"/>
          <w:szCs w:val="28"/>
          <w:rtl/>
        </w:rPr>
        <w:t>د</w:t>
      </w:r>
      <w:r w:rsidRPr="00190CCF">
        <w:rPr>
          <w:b w:val="0"/>
          <w:bCs w:val="0"/>
          <w:szCs w:val="28"/>
          <w:rtl/>
        </w:rPr>
        <w:t xml:space="preserve"> ضا</w:t>
      </w:r>
      <w:r w:rsidRPr="00190CCF">
        <w:rPr>
          <w:rFonts w:hint="cs"/>
          <w:b w:val="0"/>
          <w:bCs w:val="0"/>
          <w:szCs w:val="28"/>
          <w:rtl/>
        </w:rPr>
        <w:t>ی</w:t>
      </w:r>
      <w:r w:rsidRPr="00190CCF">
        <w:rPr>
          <w:rFonts w:hint="eastAsia"/>
          <w:b w:val="0"/>
          <w:bCs w:val="0"/>
          <w:szCs w:val="28"/>
          <w:rtl/>
        </w:rPr>
        <w:t>عات</w:t>
      </w:r>
      <w:r w:rsidRPr="00190CCF">
        <w:rPr>
          <w:b w:val="0"/>
          <w:bCs w:val="0"/>
          <w:szCs w:val="28"/>
          <w:rtl/>
        </w:rPr>
        <w:t xml:space="preserve"> </w:t>
      </w:r>
      <w:r w:rsidR="005F4E51" w:rsidRPr="00190CCF">
        <w:rPr>
          <w:b w:val="0"/>
          <w:bCs w:val="0"/>
          <w:szCs w:val="28"/>
          <w:rtl/>
        </w:rPr>
        <w:t>م</w:t>
      </w:r>
      <w:r w:rsidR="005F4E51" w:rsidRPr="00190CCF">
        <w:rPr>
          <w:rFonts w:hint="cs"/>
          <w:b w:val="0"/>
          <w:bCs w:val="0"/>
          <w:szCs w:val="28"/>
          <w:rtl/>
        </w:rPr>
        <w:t>ی‌</w:t>
      </w:r>
      <w:r w:rsidR="005F4E51" w:rsidRPr="00190CCF">
        <w:rPr>
          <w:rFonts w:hint="eastAsia"/>
          <w:b w:val="0"/>
          <w:bCs w:val="0"/>
          <w:szCs w:val="28"/>
          <w:rtl/>
        </w:rPr>
        <w:t>شوند</w:t>
      </w:r>
      <w:r w:rsidRPr="00190CCF">
        <w:rPr>
          <w:b w:val="0"/>
          <w:bCs w:val="0"/>
          <w:szCs w:val="28"/>
          <w:rtl/>
        </w:rPr>
        <w:t xml:space="preserve"> که در فضا</w:t>
      </w:r>
      <w:r w:rsidRPr="00190CCF">
        <w:rPr>
          <w:rFonts w:hint="cs"/>
          <w:b w:val="0"/>
          <w:bCs w:val="0"/>
          <w:szCs w:val="28"/>
          <w:rtl/>
        </w:rPr>
        <w:t>ی</w:t>
      </w:r>
      <w:r w:rsidRPr="00190CCF">
        <w:rPr>
          <w:b w:val="0"/>
          <w:bCs w:val="0"/>
          <w:szCs w:val="28"/>
          <w:rtl/>
        </w:rPr>
        <w:t xml:space="preserve"> باز قرار </w:t>
      </w:r>
      <w:r w:rsidR="005F4E51" w:rsidRPr="00190CCF">
        <w:rPr>
          <w:b w:val="0"/>
          <w:bCs w:val="0"/>
          <w:szCs w:val="28"/>
          <w:rtl/>
        </w:rPr>
        <w:t>م</w:t>
      </w:r>
      <w:r w:rsidR="005F4E51" w:rsidRPr="00190CCF">
        <w:rPr>
          <w:rFonts w:hint="cs"/>
          <w:b w:val="0"/>
          <w:bCs w:val="0"/>
          <w:szCs w:val="28"/>
          <w:rtl/>
        </w:rPr>
        <w:t>ی‌</w:t>
      </w:r>
      <w:r w:rsidR="005F4E51" w:rsidRPr="00190CCF">
        <w:rPr>
          <w:rFonts w:hint="eastAsia"/>
          <w:b w:val="0"/>
          <w:bCs w:val="0"/>
          <w:szCs w:val="28"/>
          <w:rtl/>
        </w:rPr>
        <w:t>گ</w:t>
      </w:r>
      <w:r w:rsidR="005F4E51" w:rsidRPr="00190CCF">
        <w:rPr>
          <w:rFonts w:hint="cs"/>
          <w:b w:val="0"/>
          <w:bCs w:val="0"/>
          <w:szCs w:val="28"/>
          <w:rtl/>
        </w:rPr>
        <w:t>ی</w:t>
      </w:r>
      <w:r w:rsidR="005F4E51" w:rsidRPr="00190CCF">
        <w:rPr>
          <w:rFonts w:hint="eastAsia"/>
          <w:b w:val="0"/>
          <w:bCs w:val="0"/>
          <w:szCs w:val="28"/>
          <w:rtl/>
        </w:rPr>
        <w:t>رند</w:t>
      </w:r>
      <w:r w:rsidRPr="00190CCF">
        <w:rPr>
          <w:b w:val="0"/>
          <w:bCs w:val="0"/>
          <w:szCs w:val="28"/>
          <w:rtl/>
        </w:rPr>
        <w:t xml:space="preserve"> و حدود 22 درصد مساحت کل مربوط به ا</w:t>
      </w:r>
      <w:r w:rsidRPr="00190CCF">
        <w:rPr>
          <w:rFonts w:hint="cs"/>
          <w:b w:val="0"/>
          <w:bCs w:val="0"/>
          <w:szCs w:val="28"/>
          <w:rtl/>
        </w:rPr>
        <w:t>ی</w:t>
      </w:r>
      <w:r w:rsidRPr="00190CCF">
        <w:rPr>
          <w:rFonts w:hint="eastAsia"/>
          <w:b w:val="0"/>
          <w:bCs w:val="0"/>
          <w:szCs w:val="28"/>
          <w:rtl/>
        </w:rPr>
        <w:t>ن</w:t>
      </w:r>
      <w:r w:rsidRPr="00190CCF">
        <w:rPr>
          <w:rFonts w:hint="cs"/>
          <w:b w:val="0"/>
          <w:bCs w:val="0"/>
          <w:szCs w:val="28"/>
          <w:rtl/>
        </w:rPr>
        <w:t xml:space="preserve"> </w:t>
      </w:r>
      <w:r w:rsidRPr="00190CCF">
        <w:rPr>
          <w:rFonts w:hint="eastAsia"/>
          <w:b w:val="0"/>
          <w:bCs w:val="0"/>
          <w:szCs w:val="28"/>
          <w:rtl/>
        </w:rPr>
        <w:t>صنعت</w:t>
      </w:r>
      <w:r w:rsidRPr="00190CCF">
        <w:rPr>
          <w:b w:val="0"/>
          <w:bCs w:val="0"/>
          <w:szCs w:val="28"/>
          <w:rtl/>
        </w:rPr>
        <w:t xml:space="preserve"> را در </w:t>
      </w:r>
      <w:r w:rsidR="005F4E51" w:rsidRPr="00190CCF">
        <w:rPr>
          <w:b w:val="0"/>
          <w:bCs w:val="0"/>
          <w:szCs w:val="28"/>
          <w:rtl/>
        </w:rPr>
        <w:t>برگرفته‌اند</w:t>
      </w:r>
      <w:r w:rsidRPr="00190CCF">
        <w:rPr>
          <w:rFonts w:hint="cs"/>
          <w:b w:val="0"/>
          <w:bCs w:val="0"/>
          <w:szCs w:val="28"/>
          <w:rtl/>
        </w:rPr>
        <w:t xml:space="preserve">. </w:t>
      </w:r>
      <w:r w:rsidRPr="00190CCF">
        <w:rPr>
          <w:b w:val="0"/>
          <w:bCs w:val="0"/>
          <w:szCs w:val="28"/>
          <w:rtl/>
        </w:rPr>
        <w:t>تول</w:t>
      </w:r>
      <w:r w:rsidRPr="00190CCF">
        <w:rPr>
          <w:rFonts w:hint="cs"/>
          <w:b w:val="0"/>
          <w:bCs w:val="0"/>
          <w:szCs w:val="28"/>
          <w:rtl/>
        </w:rPr>
        <w:t>ی</w:t>
      </w:r>
      <w:r w:rsidRPr="00190CCF">
        <w:rPr>
          <w:rFonts w:hint="eastAsia"/>
          <w:b w:val="0"/>
          <w:bCs w:val="0"/>
          <w:szCs w:val="28"/>
          <w:rtl/>
        </w:rPr>
        <w:t>د</w:t>
      </w:r>
      <w:r w:rsidRPr="00190CCF">
        <w:rPr>
          <w:b w:val="0"/>
          <w:bCs w:val="0"/>
          <w:szCs w:val="28"/>
          <w:rtl/>
        </w:rPr>
        <w:t xml:space="preserve"> بتن با عملکرد مناسب از ضا</w:t>
      </w:r>
      <w:r w:rsidRPr="00190CCF">
        <w:rPr>
          <w:rFonts w:hint="cs"/>
          <w:b w:val="0"/>
          <w:bCs w:val="0"/>
          <w:szCs w:val="28"/>
          <w:rtl/>
        </w:rPr>
        <w:t>ی</w:t>
      </w:r>
      <w:r w:rsidRPr="00190CCF">
        <w:rPr>
          <w:rFonts w:hint="eastAsia"/>
          <w:b w:val="0"/>
          <w:bCs w:val="0"/>
          <w:szCs w:val="28"/>
          <w:rtl/>
        </w:rPr>
        <w:t>عات</w:t>
      </w:r>
      <w:r w:rsidRPr="00190CCF">
        <w:rPr>
          <w:b w:val="0"/>
          <w:bCs w:val="0"/>
          <w:szCs w:val="28"/>
          <w:rtl/>
        </w:rPr>
        <w:t xml:space="preserve"> گران</w:t>
      </w:r>
      <w:r w:rsidRPr="00190CCF">
        <w:rPr>
          <w:rFonts w:hint="cs"/>
          <w:b w:val="0"/>
          <w:bCs w:val="0"/>
          <w:szCs w:val="28"/>
          <w:rtl/>
        </w:rPr>
        <w:t>ی</w:t>
      </w:r>
      <w:r w:rsidRPr="00190CCF">
        <w:rPr>
          <w:rFonts w:hint="eastAsia"/>
          <w:b w:val="0"/>
          <w:bCs w:val="0"/>
          <w:szCs w:val="28"/>
          <w:rtl/>
        </w:rPr>
        <w:t>ت،</w:t>
      </w:r>
      <w:r w:rsidRPr="00190CCF">
        <w:rPr>
          <w:b w:val="0"/>
          <w:bCs w:val="0"/>
          <w:szCs w:val="28"/>
          <w:rtl/>
        </w:rPr>
        <w:t xml:space="preserve"> به رشد اقتصاد</w:t>
      </w:r>
      <w:r w:rsidRPr="00190CCF">
        <w:rPr>
          <w:rFonts w:hint="cs"/>
          <w:b w:val="0"/>
          <w:bCs w:val="0"/>
          <w:szCs w:val="28"/>
          <w:rtl/>
        </w:rPr>
        <w:t>ی</w:t>
      </w:r>
      <w:r w:rsidRPr="00190CCF">
        <w:rPr>
          <w:b w:val="0"/>
          <w:bCs w:val="0"/>
          <w:szCs w:val="28"/>
          <w:rtl/>
        </w:rPr>
        <w:t xml:space="preserve"> صنعت سنگ گران</w:t>
      </w:r>
      <w:r w:rsidRPr="00190CCF">
        <w:rPr>
          <w:rFonts w:hint="cs"/>
          <w:b w:val="0"/>
          <w:bCs w:val="0"/>
          <w:szCs w:val="28"/>
          <w:rtl/>
        </w:rPr>
        <w:t>ی</w:t>
      </w:r>
      <w:r w:rsidRPr="00190CCF">
        <w:rPr>
          <w:rFonts w:hint="eastAsia"/>
          <w:b w:val="0"/>
          <w:bCs w:val="0"/>
          <w:szCs w:val="28"/>
          <w:rtl/>
        </w:rPr>
        <w:t>ت</w:t>
      </w:r>
      <w:r w:rsidRPr="00190CCF">
        <w:rPr>
          <w:b w:val="0"/>
          <w:bCs w:val="0"/>
          <w:szCs w:val="28"/>
          <w:rtl/>
        </w:rPr>
        <w:t xml:space="preserve"> کمک</w:t>
      </w:r>
      <w:r w:rsidRPr="00190CCF">
        <w:rPr>
          <w:rFonts w:hint="cs"/>
          <w:b w:val="0"/>
          <w:bCs w:val="0"/>
          <w:szCs w:val="28"/>
          <w:rtl/>
        </w:rPr>
        <w:t xml:space="preserve"> </w:t>
      </w:r>
      <w:r w:rsidRPr="00190CCF">
        <w:rPr>
          <w:rFonts w:hint="eastAsia"/>
          <w:b w:val="0"/>
          <w:bCs w:val="0"/>
          <w:szCs w:val="28"/>
          <w:rtl/>
        </w:rPr>
        <w:t>قابل</w:t>
      </w:r>
      <w:r w:rsidRPr="00190CCF">
        <w:rPr>
          <w:b w:val="0"/>
          <w:bCs w:val="0"/>
          <w:szCs w:val="28"/>
          <w:rtl/>
        </w:rPr>
        <w:t xml:space="preserve"> توجه</w:t>
      </w:r>
      <w:r w:rsidRPr="00190CCF">
        <w:rPr>
          <w:rFonts w:hint="cs"/>
          <w:b w:val="0"/>
          <w:bCs w:val="0"/>
          <w:szCs w:val="28"/>
          <w:rtl/>
        </w:rPr>
        <w:t>ی</w:t>
      </w:r>
      <w:r w:rsidRPr="00190CCF">
        <w:rPr>
          <w:b w:val="0"/>
          <w:bCs w:val="0"/>
          <w:szCs w:val="28"/>
          <w:rtl/>
        </w:rPr>
        <w:t xml:space="preserve"> خواهد کرد و همچن</w:t>
      </w:r>
      <w:r w:rsidRPr="00190CCF">
        <w:rPr>
          <w:rFonts w:hint="cs"/>
          <w:b w:val="0"/>
          <w:bCs w:val="0"/>
          <w:szCs w:val="28"/>
          <w:rtl/>
        </w:rPr>
        <w:t>ی</w:t>
      </w:r>
      <w:r w:rsidRPr="00190CCF">
        <w:rPr>
          <w:rFonts w:hint="eastAsia"/>
          <w:b w:val="0"/>
          <w:bCs w:val="0"/>
          <w:szCs w:val="28"/>
          <w:rtl/>
        </w:rPr>
        <w:t>ن</w:t>
      </w:r>
      <w:r w:rsidRPr="00190CCF">
        <w:rPr>
          <w:b w:val="0"/>
          <w:bCs w:val="0"/>
          <w:szCs w:val="28"/>
          <w:rtl/>
        </w:rPr>
        <w:t xml:space="preserve"> باعث کاهش اثرات نامطلوب بر مح</w:t>
      </w:r>
      <w:r w:rsidRPr="00190CCF">
        <w:rPr>
          <w:rFonts w:hint="cs"/>
          <w:b w:val="0"/>
          <w:bCs w:val="0"/>
          <w:szCs w:val="28"/>
          <w:rtl/>
        </w:rPr>
        <w:t>ی</w:t>
      </w:r>
      <w:r w:rsidRPr="00190CCF">
        <w:rPr>
          <w:rFonts w:hint="eastAsia"/>
          <w:b w:val="0"/>
          <w:bCs w:val="0"/>
          <w:szCs w:val="28"/>
          <w:rtl/>
        </w:rPr>
        <w:t>ط</w:t>
      </w:r>
      <w:r w:rsidRPr="00190CCF">
        <w:rPr>
          <w:b w:val="0"/>
          <w:bCs w:val="0"/>
          <w:szCs w:val="28"/>
          <w:rtl/>
        </w:rPr>
        <w:t xml:space="preserve"> ز</w:t>
      </w:r>
      <w:r w:rsidRPr="00190CCF">
        <w:rPr>
          <w:rFonts w:hint="cs"/>
          <w:b w:val="0"/>
          <w:bCs w:val="0"/>
          <w:szCs w:val="28"/>
          <w:rtl/>
        </w:rPr>
        <w:t>ی</w:t>
      </w:r>
      <w:r w:rsidRPr="00190CCF">
        <w:rPr>
          <w:rFonts w:hint="eastAsia"/>
          <w:b w:val="0"/>
          <w:bCs w:val="0"/>
          <w:szCs w:val="28"/>
          <w:rtl/>
        </w:rPr>
        <w:t>ست</w:t>
      </w:r>
      <w:r w:rsidRPr="00190CCF">
        <w:rPr>
          <w:b w:val="0"/>
          <w:bCs w:val="0"/>
          <w:szCs w:val="28"/>
          <w:rtl/>
        </w:rPr>
        <w:t xml:space="preserve"> </w:t>
      </w:r>
      <w:r w:rsidR="005F4E51" w:rsidRPr="00190CCF">
        <w:rPr>
          <w:b w:val="0"/>
          <w:bCs w:val="0"/>
          <w:szCs w:val="28"/>
          <w:rtl/>
        </w:rPr>
        <w:t>م</w:t>
      </w:r>
      <w:r w:rsidR="005F4E51" w:rsidRPr="00190CCF">
        <w:rPr>
          <w:rFonts w:hint="cs"/>
          <w:b w:val="0"/>
          <w:bCs w:val="0"/>
          <w:szCs w:val="28"/>
          <w:rtl/>
        </w:rPr>
        <w:t>ی‌</w:t>
      </w:r>
      <w:r w:rsidR="005F4E51" w:rsidRPr="00190CCF">
        <w:rPr>
          <w:rFonts w:hint="eastAsia"/>
          <w:b w:val="0"/>
          <w:bCs w:val="0"/>
          <w:szCs w:val="28"/>
          <w:rtl/>
        </w:rPr>
        <w:t>شود</w:t>
      </w:r>
      <w:r w:rsidRPr="00190CCF">
        <w:rPr>
          <w:b w:val="0"/>
          <w:bCs w:val="0"/>
          <w:szCs w:val="28"/>
          <w:rtl/>
        </w:rPr>
        <w:t xml:space="preserve"> و از طرف</w:t>
      </w:r>
      <w:r w:rsidRPr="00190CCF">
        <w:rPr>
          <w:rFonts w:hint="cs"/>
          <w:b w:val="0"/>
          <w:bCs w:val="0"/>
          <w:szCs w:val="28"/>
          <w:rtl/>
        </w:rPr>
        <w:t>ی</w:t>
      </w:r>
      <w:r w:rsidRPr="00190CCF">
        <w:rPr>
          <w:b w:val="0"/>
          <w:bCs w:val="0"/>
          <w:szCs w:val="28"/>
          <w:rtl/>
        </w:rPr>
        <w:t xml:space="preserve"> به کاهش مشکلات ز</w:t>
      </w:r>
      <w:r w:rsidRPr="00190CCF">
        <w:rPr>
          <w:rFonts w:hint="cs"/>
          <w:b w:val="0"/>
          <w:bCs w:val="0"/>
          <w:szCs w:val="28"/>
          <w:rtl/>
        </w:rPr>
        <w:t>ی</w:t>
      </w:r>
      <w:r w:rsidRPr="00190CCF">
        <w:rPr>
          <w:rFonts w:hint="eastAsia"/>
          <w:b w:val="0"/>
          <w:bCs w:val="0"/>
          <w:szCs w:val="28"/>
          <w:rtl/>
        </w:rPr>
        <w:t>ست</w:t>
      </w:r>
      <w:r w:rsidRPr="00190CCF">
        <w:rPr>
          <w:rFonts w:hint="cs"/>
          <w:b w:val="0"/>
          <w:bCs w:val="0"/>
          <w:szCs w:val="28"/>
          <w:rtl/>
        </w:rPr>
        <w:t xml:space="preserve"> </w:t>
      </w:r>
      <w:r w:rsidRPr="00190CCF">
        <w:rPr>
          <w:rFonts w:hint="eastAsia"/>
          <w:b w:val="0"/>
          <w:bCs w:val="0"/>
          <w:szCs w:val="28"/>
          <w:rtl/>
        </w:rPr>
        <w:t>مح</w:t>
      </w:r>
      <w:r w:rsidRPr="00190CCF">
        <w:rPr>
          <w:rFonts w:hint="cs"/>
          <w:b w:val="0"/>
          <w:bCs w:val="0"/>
          <w:szCs w:val="28"/>
          <w:rtl/>
        </w:rPr>
        <w:t>ی</w:t>
      </w:r>
      <w:r w:rsidRPr="00190CCF">
        <w:rPr>
          <w:rFonts w:hint="eastAsia"/>
          <w:b w:val="0"/>
          <w:bCs w:val="0"/>
          <w:szCs w:val="28"/>
          <w:rtl/>
        </w:rPr>
        <w:t>ط</w:t>
      </w:r>
      <w:r w:rsidRPr="00190CCF">
        <w:rPr>
          <w:rFonts w:hint="cs"/>
          <w:b w:val="0"/>
          <w:bCs w:val="0"/>
          <w:szCs w:val="28"/>
          <w:rtl/>
        </w:rPr>
        <w:t>ی</w:t>
      </w:r>
      <w:r w:rsidR="009F36FA" w:rsidRPr="00190CCF">
        <w:rPr>
          <w:rFonts w:hint="cs"/>
          <w:b w:val="0"/>
          <w:bCs w:val="0"/>
          <w:szCs w:val="28"/>
          <w:rtl/>
        </w:rPr>
        <w:t xml:space="preserve"> </w:t>
      </w:r>
      <w:r w:rsidRPr="00190CCF">
        <w:rPr>
          <w:rFonts w:hint="eastAsia"/>
          <w:b w:val="0"/>
          <w:bCs w:val="0"/>
          <w:szCs w:val="28"/>
          <w:rtl/>
        </w:rPr>
        <w:t>تول</w:t>
      </w:r>
      <w:r w:rsidRPr="00190CCF">
        <w:rPr>
          <w:rFonts w:hint="cs"/>
          <w:b w:val="0"/>
          <w:bCs w:val="0"/>
          <w:szCs w:val="28"/>
          <w:rtl/>
        </w:rPr>
        <w:t>ی</w:t>
      </w:r>
      <w:r w:rsidRPr="00190CCF">
        <w:rPr>
          <w:rFonts w:hint="eastAsia"/>
          <w:b w:val="0"/>
          <w:bCs w:val="0"/>
          <w:szCs w:val="28"/>
          <w:rtl/>
        </w:rPr>
        <w:t>د</w:t>
      </w:r>
      <w:r w:rsidRPr="00190CCF">
        <w:rPr>
          <w:b w:val="0"/>
          <w:bCs w:val="0"/>
          <w:szCs w:val="28"/>
          <w:rtl/>
        </w:rPr>
        <w:t xml:space="preserve"> بتن کمک خواهد کرد. در ادامه م</w:t>
      </w:r>
      <w:r w:rsidRPr="00190CCF">
        <w:rPr>
          <w:rFonts w:hint="cs"/>
          <w:b w:val="0"/>
          <w:bCs w:val="0"/>
          <w:szCs w:val="28"/>
          <w:rtl/>
        </w:rPr>
        <w:t>ی</w:t>
      </w:r>
      <w:r w:rsidRPr="00190CCF">
        <w:rPr>
          <w:rFonts w:hint="eastAsia"/>
          <w:b w:val="0"/>
          <w:bCs w:val="0"/>
          <w:szCs w:val="28"/>
          <w:rtl/>
        </w:rPr>
        <w:t>زان</w:t>
      </w:r>
      <w:r w:rsidRPr="00190CCF">
        <w:rPr>
          <w:b w:val="0"/>
          <w:bCs w:val="0"/>
          <w:szCs w:val="28"/>
          <w:rtl/>
        </w:rPr>
        <w:t xml:space="preserve"> تول</w:t>
      </w:r>
      <w:r w:rsidRPr="00190CCF">
        <w:rPr>
          <w:rFonts w:hint="cs"/>
          <w:b w:val="0"/>
          <w:bCs w:val="0"/>
          <w:szCs w:val="28"/>
          <w:rtl/>
        </w:rPr>
        <w:t>ی</w:t>
      </w:r>
      <w:r w:rsidRPr="00190CCF">
        <w:rPr>
          <w:rFonts w:hint="eastAsia"/>
          <w:b w:val="0"/>
          <w:bCs w:val="0"/>
          <w:szCs w:val="28"/>
          <w:rtl/>
        </w:rPr>
        <w:t>د</w:t>
      </w:r>
      <w:r w:rsidRPr="00190CCF">
        <w:rPr>
          <w:b w:val="0"/>
          <w:bCs w:val="0"/>
          <w:szCs w:val="28"/>
          <w:rtl/>
        </w:rPr>
        <w:t xml:space="preserve"> سنگ کشورها</w:t>
      </w:r>
      <w:r w:rsidRPr="00190CCF">
        <w:rPr>
          <w:rFonts w:hint="cs"/>
          <w:b w:val="0"/>
          <w:bCs w:val="0"/>
          <w:szCs w:val="28"/>
          <w:rtl/>
        </w:rPr>
        <w:t>ی</w:t>
      </w:r>
      <w:r w:rsidRPr="00190CCF">
        <w:rPr>
          <w:b w:val="0"/>
          <w:bCs w:val="0"/>
          <w:szCs w:val="28"/>
          <w:rtl/>
        </w:rPr>
        <w:t xml:space="preserve"> مختلف و مراحل تول</w:t>
      </w:r>
      <w:r w:rsidRPr="00190CCF">
        <w:rPr>
          <w:rFonts w:hint="cs"/>
          <w:b w:val="0"/>
          <w:bCs w:val="0"/>
          <w:szCs w:val="28"/>
          <w:rtl/>
        </w:rPr>
        <w:t>ی</w:t>
      </w:r>
      <w:r w:rsidRPr="00190CCF">
        <w:rPr>
          <w:rFonts w:hint="eastAsia"/>
          <w:b w:val="0"/>
          <w:bCs w:val="0"/>
          <w:szCs w:val="28"/>
          <w:rtl/>
        </w:rPr>
        <w:t>د</w:t>
      </w:r>
      <w:r w:rsidRPr="00190CCF">
        <w:rPr>
          <w:b w:val="0"/>
          <w:bCs w:val="0"/>
          <w:szCs w:val="28"/>
          <w:rtl/>
        </w:rPr>
        <w:t xml:space="preserve"> ضا</w:t>
      </w:r>
      <w:r w:rsidRPr="00190CCF">
        <w:rPr>
          <w:rFonts w:hint="cs"/>
          <w:b w:val="0"/>
          <w:bCs w:val="0"/>
          <w:szCs w:val="28"/>
          <w:rtl/>
        </w:rPr>
        <w:t>ی</w:t>
      </w:r>
      <w:r w:rsidRPr="00190CCF">
        <w:rPr>
          <w:rFonts w:hint="eastAsia"/>
          <w:b w:val="0"/>
          <w:bCs w:val="0"/>
          <w:szCs w:val="28"/>
          <w:rtl/>
        </w:rPr>
        <w:t>عات</w:t>
      </w:r>
      <w:r w:rsidRPr="00190CCF">
        <w:rPr>
          <w:b w:val="0"/>
          <w:bCs w:val="0"/>
          <w:szCs w:val="28"/>
          <w:rtl/>
        </w:rPr>
        <w:t xml:space="preserve"> سنگ آورده شده است.</w:t>
      </w:r>
    </w:p>
    <w:p w14:paraId="50904F6E" w14:textId="77777777" w:rsidR="000A0A09" w:rsidRDefault="000A0A09" w:rsidP="0073051E">
      <w:pPr>
        <w:ind w:firstLine="217"/>
        <w:jc w:val="both"/>
        <w:rPr>
          <w:b w:val="0"/>
          <w:bCs w:val="0"/>
          <w:szCs w:val="28"/>
        </w:rPr>
      </w:pPr>
    </w:p>
    <w:p w14:paraId="4B440491" w14:textId="6795210F" w:rsidR="000A0A09" w:rsidRPr="00FB5694" w:rsidRDefault="00FB5694" w:rsidP="0073051E">
      <w:pPr>
        <w:pStyle w:val="Heading2"/>
        <w:numPr>
          <w:ilvl w:val="1"/>
          <w:numId w:val="3"/>
        </w:numPr>
        <w:spacing w:before="0" w:after="0"/>
        <w:ind w:left="-31" w:firstLine="217"/>
        <w:jc w:val="both"/>
        <w:rPr>
          <w:rFonts w:ascii="Times New Roman" w:hAnsi="Times New Roman" w:cs="B Nazanin"/>
          <w:i w:val="0"/>
          <w:iCs w:val="0"/>
          <w:sz w:val="24"/>
          <w:rtl/>
          <w:lang w:bidi="fa-IR"/>
        </w:rPr>
      </w:pPr>
      <w:bookmarkStart w:id="27" w:name="_Toc87785570"/>
      <w:r w:rsidRPr="00FB5694">
        <w:rPr>
          <w:rFonts w:ascii="Times New Roman" w:hAnsi="Times New Roman" w:cs="B Nazanin"/>
          <w:i w:val="0"/>
          <w:iCs w:val="0"/>
          <w:sz w:val="24"/>
          <w:rtl/>
          <w:lang w:bidi="fa-IR"/>
        </w:rPr>
        <w:t>اهميت استراتژ</w:t>
      </w:r>
      <w:r>
        <w:rPr>
          <w:rFonts w:ascii="Times New Roman" w:hAnsi="Times New Roman" w:cs="B Nazanin" w:hint="cs"/>
          <w:i w:val="0"/>
          <w:iCs w:val="0"/>
          <w:sz w:val="24"/>
          <w:rtl/>
          <w:lang w:bidi="fa-IR"/>
        </w:rPr>
        <w:t xml:space="preserve">یکی </w:t>
      </w:r>
      <w:r w:rsidR="005F4E51">
        <w:rPr>
          <w:rFonts w:ascii="Times New Roman" w:hAnsi="Times New Roman" w:cs="B Nazanin"/>
          <w:i w:val="0"/>
          <w:iCs w:val="0"/>
          <w:sz w:val="24"/>
          <w:rtl/>
          <w:lang w:bidi="fa-IR"/>
        </w:rPr>
        <w:t>ک</w:t>
      </w:r>
      <w:r w:rsidRPr="00FB5694">
        <w:rPr>
          <w:rFonts w:ascii="Times New Roman" w:hAnsi="Times New Roman" w:cs="B Nazanin"/>
          <w:i w:val="0"/>
          <w:iCs w:val="0"/>
          <w:sz w:val="24"/>
          <w:rtl/>
          <w:lang w:bidi="fa-IR"/>
        </w:rPr>
        <w:t>الا در دن</w:t>
      </w:r>
      <w:r>
        <w:rPr>
          <w:rFonts w:ascii="Times New Roman" w:hAnsi="Times New Roman" w:cs="B Nazanin" w:hint="cs"/>
          <w:i w:val="0"/>
          <w:iCs w:val="0"/>
          <w:sz w:val="24"/>
          <w:rtl/>
          <w:lang w:bidi="fa-IR"/>
        </w:rPr>
        <w:t>یای</w:t>
      </w:r>
      <w:r w:rsidRPr="00FB5694">
        <w:rPr>
          <w:rFonts w:ascii="Times New Roman" w:hAnsi="Times New Roman" w:cs="B Nazanin"/>
          <w:i w:val="0"/>
          <w:iCs w:val="0"/>
          <w:sz w:val="24"/>
          <w:rtl/>
          <w:lang w:bidi="fa-IR"/>
        </w:rPr>
        <w:t xml:space="preserve"> امروز</w:t>
      </w:r>
      <w:bookmarkEnd w:id="27"/>
    </w:p>
    <w:p w14:paraId="0B70097E" w14:textId="77777777" w:rsidR="00A31C6E" w:rsidRPr="00A31C6E" w:rsidRDefault="00A31C6E" w:rsidP="00A31C6E">
      <w:pPr>
        <w:jc w:val="both"/>
        <w:rPr>
          <w:b w:val="0"/>
          <w:bCs w:val="0"/>
          <w:szCs w:val="28"/>
          <w:rtl/>
        </w:rPr>
      </w:pPr>
      <w:r w:rsidRPr="00A31C6E">
        <w:rPr>
          <w:b w:val="0"/>
          <w:bCs w:val="0"/>
          <w:szCs w:val="28"/>
          <w:rtl/>
        </w:rPr>
        <w:t>رشد سر</w:t>
      </w:r>
      <w:r w:rsidRPr="00A31C6E">
        <w:rPr>
          <w:rFonts w:hint="cs"/>
          <w:b w:val="0"/>
          <w:bCs w:val="0"/>
          <w:szCs w:val="28"/>
          <w:rtl/>
        </w:rPr>
        <w:t>ی</w:t>
      </w:r>
      <w:r w:rsidRPr="00A31C6E">
        <w:rPr>
          <w:rFonts w:hint="eastAsia"/>
          <w:b w:val="0"/>
          <w:bCs w:val="0"/>
          <w:szCs w:val="28"/>
          <w:rtl/>
        </w:rPr>
        <w:t>ع</w:t>
      </w:r>
      <w:r w:rsidRPr="00A31C6E">
        <w:rPr>
          <w:b w:val="0"/>
          <w:bCs w:val="0"/>
          <w:szCs w:val="28"/>
          <w:rtl/>
        </w:rPr>
        <w:t xml:space="preserve"> صنعت ساخت و ساز به معنا</w:t>
      </w:r>
      <w:r w:rsidRPr="00A31C6E">
        <w:rPr>
          <w:rFonts w:hint="cs"/>
          <w:b w:val="0"/>
          <w:bCs w:val="0"/>
          <w:szCs w:val="28"/>
          <w:rtl/>
        </w:rPr>
        <w:t>ی</w:t>
      </w:r>
      <w:r w:rsidRPr="00A31C6E">
        <w:rPr>
          <w:b w:val="0"/>
          <w:bCs w:val="0"/>
          <w:szCs w:val="28"/>
          <w:rtl/>
        </w:rPr>
        <w:t xml:space="preserve"> ن</w:t>
      </w:r>
      <w:r w:rsidRPr="00A31C6E">
        <w:rPr>
          <w:rFonts w:hint="cs"/>
          <w:b w:val="0"/>
          <w:bCs w:val="0"/>
          <w:szCs w:val="28"/>
          <w:rtl/>
        </w:rPr>
        <w:t>ی</w:t>
      </w:r>
      <w:r w:rsidRPr="00A31C6E">
        <w:rPr>
          <w:rFonts w:hint="eastAsia"/>
          <w:b w:val="0"/>
          <w:bCs w:val="0"/>
          <w:szCs w:val="28"/>
          <w:rtl/>
        </w:rPr>
        <w:t>از</w:t>
      </w:r>
      <w:r w:rsidRPr="00A31C6E">
        <w:rPr>
          <w:b w:val="0"/>
          <w:bCs w:val="0"/>
          <w:szCs w:val="28"/>
          <w:rtl/>
        </w:rPr>
        <w:t xml:space="preserve"> ب</w:t>
      </w:r>
      <w:r w:rsidRPr="00A31C6E">
        <w:rPr>
          <w:rFonts w:hint="cs"/>
          <w:b w:val="0"/>
          <w:bCs w:val="0"/>
          <w:szCs w:val="28"/>
          <w:rtl/>
        </w:rPr>
        <w:t>ی</w:t>
      </w:r>
      <w:r w:rsidRPr="00A31C6E">
        <w:rPr>
          <w:rFonts w:hint="eastAsia"/>
          <w:b w:val="0"/>
          <w:bCs w:val="0"/>
          <w:szCs w:val="28"/>
          <w:rtl/>
        </w:rPr>
        <w:t>شتر</w:t>
      </w:r>
      <w:r w:rsidRPr="00A31C6E">
        <w:rPr>
          <w:b w:val="0"/>
          <w:bCs w:val="0"/>
          <w:szCs w:val="28"/>
          <w:rtl/>
        </w:rPr>
        <w:t xml:space="preserve"> به مواد ساختمان</w:t>
      </w:r>
      <w:r w:rsidRPr="00A31C6E">
        <w:rPr>
          <w:rFonts w:hint="cs"/>
          <w:b w:val="0"/>
          <w:bCs w:val="0"/>
          <w:szCs w:val="28"/>
          <w:rtl/>
        </w:rPr>
        <w:t>ی</w:t>
      </w:r>
      <w:r w:rsidRPr="00A31C6E">
        <w:rPr>
          <w:b w:val="0"/>
          <w:bCs w:val="0"/>
          <w:szCs w:val="28"/>
          <w:rtl/>
        </w:rPr>
        <w:t xml:space="preserve"> است. سنگندانه‌ها از مواد اصل</w:t>
      </w:r>
      <w:r w:rsidRPr="00A31C6E">
        <w:rPr>
          <w:rFonts w:hint="cs"/>
          <w:b w:val="0"/>
          <w:bCs w:val="0"/>
          <w:szCs w:val="28"/>
          <w:rtl/>
        </w:rPr>
        <w:t>ی</w:t>
      </w:r>
      <w:r w:rsidRPr="00A31C6E">
        <w:rPr>
          <w:b w:val="0"/>
          <w:bCs w:val="0"/>
          <w:szCs w:val="28"/>
          <w:rtl/>
        </w:rPr>
        <w:t xml:space="preserve"> تشک</w:t>
      </w:r>
      <w:r w:rsidRPr="00A31C6E">
        <w:rPr>
          <w:rFonts w:hint="cs"/>
          <w:b w:val="0"/>
          <w:bCs w:val="0"/>
          <w:szCs w:val="28"/>
          <w:rtl/>
        </w:rPr>
        <w:t>ی</w:t>
      </w:r>
      <w:r w:rsidRPr="00A31C6E">
        <w:rPr>
          <w:rFonts w:hint="eastAsia"/>
          <w:b w:val="0"/>
          <w:bCs w:val="0"/>
          <w:szCs w:val="28"/>
          <w:rtl/>
        </w:rPr>
        <w:t>ل‌دهنده‌</w:t>
      </w:r>
      <w:r w:rsidRPr="00A31C6E">
        <w:rPr>
          <w:rFonts w:hint="cs"/>
          <w:b w:val="0"/>
          <w:bCs w:val="0"/>
          <w:szCs w:val="28"/>
          <w:rtl/>
        </w:rPr>
        <w:t>ی</w:t>
      </w:r>
      <w:r w:rsidRPr="00A31C6E">
        <w:rPr>
          <w:b w:val="0"/>
          <w:bCs w:val="0"/>
          <w:szCs w:val="28"/>
          <w:rtl/>
        </w:rPr>
        <w:t xml:space="preserve"> بتن هستند. برداشت ب</w:t>
      </w:r>
      <w:r w:rsidRPr="00A31C6E">
        <w:rPr>
          <w:rFonts w:hint="cs"/>
          <w:b w:val="0"/>
          <w:bCs w:val="0"/>
          <w:szCs w:val="28"/>
          <w:rtl/>
        </w:rPr>
        <w:t>ی</w:t>
      </w:r>
      <w:r w:rsidRPr="00A31C6E">
        <w:rPr>
          <w:rFonts w:hint="eastAsia"/>
          <w:b w:val="0"/>
          <w:bCs w:val="0"/>
          <w:szCs w:val="28"/>
          <w:rtl/>
        </w:rPr>
        <w:t>ش</w:t>
      </w:r>
      <w:r w:rsidRPr="00A31C6E">
        <w:rPr>
          <w:b w:val="0"/>
          <w:bCs w:val="0"/>
          <w:szCs w:val="28"/>
          <w:rtl/>
        </w:rPr>
        <w:t xml:space="preserve"> از حد سنگدانه از زم</w:t>
      </w:r>
      <w:r w:rsidRPr="00A31C6E">
        <w:rPr>
          <w:rFonts w:hint="cs"/>
          <w:b w:val="0"/>
          <w:bCs w:val="0"/>
          <w:szCs w:val="28"/>
          <w:rtl/>
        </w:rPr>
        <w:t>ی</w:t>
      </w:r>
      <w:r w:rsidRPr="00A31C6E">
        <w:rPr>
          <w:rFonts w:hint="eastAsia"/>
          <w:b w:val="0"/>
          <w:bCs w:val="0"/>
          <w:szCs w:val="28"/>
          <w:rtl/>
        </w:rPr>
        <w:t>ن،</w:t>
      </w:r>
      <w:r w:rsidRPr="00A31C6E">
        <w:rPr>
          <w:b w:val="0"/>
          <w:bCs w:val="0"/>
          <w:szCs w:val="28"/>
          <w:rtl/>
        </w:rPr>
        <w:t xml:space="preserve"> اخ</w:t>
      </w:r>
      <w:r w:rsidRPr="00A31C6E">
        <w:rPr>
          <w:rFonts w:hint="cs"/>
          <w:b w:val="0"/>
          <w:bCs w:val="0"/>
          <w:szCs w:val="28"/>
          <w:rtl/>
        </w:rPr>
        <w:t>ی</w:t>
      </w:r>
      <w:r w:rsidRPr="00A31C6E">
        <w:rPr>
          <w:rFonts w:hint="eastAsia"/>
          <w:b w:val="0"/>
          <w:bCs w:val="0"/>
          <w:szCs w:val="28"/>
          <w:rtl/>
        </w:rPr>
        <w:t>راً</w:t>
      </w:r>
      <w:r w:rsidRPr="00A31C6E">
        <w:rPr>
          <w:b w:val="0"/>
          <w:bCs w:val="0"/>
          <w:szCs w:val="28"/>
          <w:rtl/>
        </w:rPr>
        <w:t xml:space="preserve"> ما را با مشکلات</w:t>
      </w:r>
      <w:r w:rsidRPr="00A31C6E">
        <w:rPr>
          <w:rFonts w:hint="cs"/>
          <w:b w:val="0"/>
          <w:bCs w:val="0"/>
          <w:szCs w:val="28"/>
          <w:rtl/>
        </w:rPr>
        <w:t>ی</w:t>
      </w:r>
      <w:r w:rsidRPr="00A31C6E">
        <w:rPr>
          <w:b w:val="0"/>
          <w:bCs w:val="0"/>
          <w:szCs w:val="28"/>
          <w:rtl/>
        </w:rPr>
        <w:t xml:space="preserve"> مواجه کرده است. برا</w:t>
      </w:r>
      <w:r w:rsidRPr="00A31C6E">
        <w:rPr>
          <w:rFonts w:hint="cs"/>
          <w:b w:val="0"/>
          <w:bCs w:val="0"/>
          <w:szCs w:val="28"/>
          <w:rtl/>
        </w:rPr>
        <w:t>ی</w:t>
      </w:r>
      <w:r w:rsidRPr="00A31C6E">
        <w:rPr>
          <w:b w:val="0"/>
          <w:bCs w:val="0"/>
          <w:szCs w:val="28"/>
          <w:rtl/>
        </w:rPr>
        <w:t xml:space="preserve"> مقابله با ا</w:t>
      </w:r>
      <w:r w:rsidRPr="00A31C6E">
        <w:rPr>
          <w:rFonts w:hint="cs"/>
          <w:b w:val="0"/>
          <w:bCs w:val="0"/>
          <w:szCs w:val="28"/>
          <w:rtl/>
        </w:rPr>
        <w:t>ی</w:t>
      </w:r>
      <w:r w:rsidRPr="00A31C6E">
        <w:rPr>
          <w:rFonts w:hint="eastAsia"/>
          <w:b w:val="0"/>
          <w:bCs w:val="0"/>
          <w:szCs w:val="28"/>
          <w:rtl/>
        </w:rPr>
        <w:t>ن</w:t>
      </w:r>
      <w:r w:rsidRPr="00A31C6E">
        <w:rPr>
          <w:b w:val="0"/>
          <w:bCs w:val="0"/>
          <w:szCs w:val="28"/>
          <w:rtl/>
        </w:rPr>
        <w:t xml:space="preserve"> مشکل ن</w:t>
      </w:r>
      <w:r w:rsidRPr="00A31C6E">
        <w:rPr>
          <w:rFonts w:hint="cs"/>
          <w:b w:val="0"/>
          <w:bCs w:val="0"/>
          <w:szCs w:val="28"/>
          <w:rtl/>
        </w:rPr>
        <w:t>ی</w:t>
      </w:r>
      <w:r w:rsidRPr="00A31C6E">
        <w:rPr>
          <w:rFonts w:hint="eastAsia"/>
          <w:b w:val="0"/>
          <w:bCs w:val="0"/>
          <w:szCs w:val="28"/>
          <w:rtl/>
        </w:rPr>
        <w:t>از</w:t>
      </w:r>
      <w:r w:rsidRPr="00A31C6E">
        <w:rPr>
          <w:b w:val="0"/>
          <w:bCs w:val="0"/>
          <w:szCs w:val="28"/>
          <w:rtl/>
        </w:rPr>
        <w:t xml:space="preserve"> است تا به دنبال راه حل و جا</w:t>
      </w:r>
      <w:r w:rsidRPr="00A31C6E">
        <w:rPr>
          <w:rFonts w:hint="cs"/>
          <w:b w:val="0"/>
          <w:bCs w:val="0"/>
          <w:szCs w:val="28"/>
          <w:rtl/>
        </w:rPr>
        <w:t>ی</w:t>
      </w:r>
      <w:r w:rsidRPr="00A31C6E">
        <w:rPr>
          <w:rFonts w:hint="eastAsia"/>
          <w:b w:val="0"/>
          <w:bCs w:val="0"/>
          <w:szCs w:val="28"/>
          <w:rtl/>
        </w:rPr>
        <w:t>گز</w:t>
      </w:r>
      <w:r w:rsidRPr="00A31C6E">
        <w:rPr>
          <w:rFonts w:hint="cs"/>
          <w:b w:val="0"/>
          <w:bCs w:val="0"/>
          <w:szCs w:val="28"/>
          <w:rtl/>
        </w:rPr>
        <w:t>ی</w:t>
      </w:r>
      <w:r w:rsidRPr="00A31C6E">
        <w:rPr>
          <w:rFonts w:hint="eastAsia"/>
          <w:b w:val="0"/>
          <w:bCs w:val="0"/>
          <w:szCs w:val="28"/>
          <w:rtl/>
        </w:rPr>
        <w:t>ن</w:t>
      </w:r>
      <w:r w:rsidRPr="00A31C6E">
        <w:rPr>
          <w:b w:val="0"/>
          <w:bCs w:val="0"/>
          <w:szCs w:val="28"/>
          <w:rtl/>
        </w:rPr>
        <w:t xml:space="preserve"> منا</w:t>
      </w:r>
      <w:r w:rsidRPr="00A31C6E">
        <w:rPr>
          <w:rFonts w:hint="eastAsia"/>
          <w:b w:val="0"/>
          <w:bCs w:val="0"/>
          <w:szCs w:val="28"/>
          <w:rtl/>
        </w:rPr>
        <w:t>سب</w:t>
      </w:r>
      <w:r w:rsidRPr="00A31C6E">
        <w:rPr>
          <w:rFonts w:hint="cs"/>
          <w:b w:val="0"/>
          <w:bCs w:val="0"/>
          <w:szCs w:val="28"/>
          <w:rtl/>
        </w:rPr>
        <w:t>ی</w:t>
      </w:r>
      <w:r w:rsidRPr="00A31C6E">
        <w:rPr>
          <w:b w:val="0"/>
          <w:bCs w:val="0"/>
          <w:szCs w:val="28"/>
          <w:rtl/>
        </w:rPr>
        <w:t xml:space="preserve"> باش</w:t>
      </w:r>
      <w:r w:rsidRPr="00A31C6E">
        <w:rPr>
          <w:rFonts w:hint="cs"/>
          <w:b w:val="0"/>
          <w:bCs w:val="0"/>
          <w:szCs w:val="28"/>
          <w:rtl/>
        </w:rPr>
        <w:t>ی</w:t>
      </w:r>
      <w:r w:rsidRPr="00A31C6E">
        <w:rPr>
          <w:rFonts w:hint="eastAsia"/>
          <w:b w:val="0"/>
          <w:bCs w:val="0"/>
          <w:szCs w:val="28"/>
          <w:rtl/>
        </w:rPr>
        <w:t>م</w:t>
      </w:r>
      <w:r w:rsidRPr="00A31C6E">
        <w:rPr>
          <w:b w:val="0"/>
          <w:bCs w:val="0"/>
          <w:szCs w:val="28"/>
          <w:rtl/>
        </w:rPr>
        <w:t>. راه حل</w:t>
      </w:r>
      <w:r w:rsidRPr="00A31C6E">
        <w:rPr>
          <w:rFonts w:hint="cs"/>
          <w:b w:val="0"/>
          <w:bCs w:val="0"/>
          <w:szCs w:val="28"/>
          <w:rtl/>
        </w:rPr>
        <w:t>ی</w:t>
      </w:r>
      <w:r w:rsidRPr="00A31C6E">
        <w:rPr>
          <w:b w:val="0"/>
          <w:bCs w:val="0"/>
          <w:szCs w:val="28"/>
          <w:rtl/>
        </w:rPr>
        <w:t xml:space="preserve"> که بس</w:t>
      </w:r>
      <w:r w:rsidRPr="00A31C6E">
        <w:rPr>
          <w:rFonts w:hint="cs"/>
          <w:b w:val="0"/>
          <w:bCs w:val="0"/>
          <w:szCs w:val="28"/>
          <w:rtl/>
        </w:rPr>
        <w:t>ی</w:t>
      </w:r>
      <w:r w:rsidRPr="00A31C6E">
        <w:rPr>
          <w:rFonts w:hint="eastAsia"/>
          <w:b w:val="0"/>
          <w:bCs w:val="0"/>
          <w:szCs w:val="28"/>
          <w:rtl/>
        </w:rPr>
        <w:t>ار</w:t>
      </w:r>
      <w:r w:rsidRPr="00A31C6E">
        <w:rPr>
          <w:rFonts w:hint="cs"/>
          <w:b w:val="0"/>
          <w:bCs w:val="0"/>
          <w:szCs w:val="28"/>
          <w:rtl/>
        </w:rPr>
        <w:t>ی</w:t>
      </w:r>
      <w:r w:rsidRPr="00A31C6E">
        <w:rPr>
          <w:b w:val="0"/>
          <w:bCs w:val="0"/>
          <w:szCs w:val="28"/>
          <w:rtl/>
        </w:rPr>
        <w:t xml:space="preserve"> به آن عق</w:t>
      </w:r>
      <w:r w:rsidRPr="00A31C6E">
        <w:rPr>
          <w:rFonts w:hint="cs"/>
          <w:b w:val="0"/>
          <w:bCs w:val="0"/>
          <w:szCs w:val="28"/>
          <w:rtl/>
        </w:rPr>
        <w:t>ی</w:t>
      </w:r>
      <w:r w:rsidRPr="00A31C6E">
        <w:rPr>
          <w:rFonts w:hint="eastAsia"/>
          <w:b w:val="0"/>
          <w:bCs w:val="0"/>
          <w:szCs w:val="28"/>
          <w:rtl/>
        </w:rPr>
        <w:t>ده</w:t>
      </w:r>
      <w:r w:rsidRPr="00A31C6E">
        <w:rPr>
          <w:b w:val="0"/>
          <w:bCs w:val="0"/>
          <w:szCs w:val="28"/>
          <w:rtl/>
        </w:rPr>
        <w:t xml:space="preserve"> دارند، استفاده از بتن سبز م</w:t>
      </w:r>
      <w:r w:rsidRPr="00A31C6E">
        <w:rPr>
          <w:rFonts w:hint="cs"/>
          <w:b w:val="0"/>
          <w:bCs w:val="0"/>
          <w:szCs w:val="28"/>
          <w:rtl/>
        </w:rPr>
        <w:t>ی‌</w:t>
      </w:r>
      <w:r w:rsidRPr="00A31C6E">
        <w:rPr>
          <w:rFonts w:hint="eastAsia"/>
          <w:b w:val="0"/>
          <w:bCs w:val="0"/>
          <w:szCs w:val="28"/>
          <w:rtl/>
        </w:rPr>
        <w:t>باشد</w:t>
      </w:r>
      <w:r w:rsidRPr="00A31C6E">
        <w:rPr>
          <w:b w:val="0"/>
          <w:bCs w:val="0"/>
          <w:szCs w:val="28"/>
          <w:rtl/>
        </w:rPr>
        <w:t>. البته نام‌گذار</w:t>
      </w:r>
      <w:r w:rsidRPr="00A31C6E">
        <w:rPr>
          <w:rFonts w:hint="cs"/>
          <w:b w:val="0"/>
          <w:bCs w:val="0"/>
          <w:szCs w:val="28"/>
          <w:rtl/>
        </w:rPr>
        <w:t>ی</w:t>
      </w:r>
      <w:r w:rsidRPr="00A31C6E">
        <w:rPr>
          <w:b w:val="0"/>
          <w:bCs w:val="0"/>
          <w:szCs w:val="28"/>
          <w:rtl/>
        </w:rPr>
        <w:t xml:space="preserve"> آن ربط</w:t>
      </w:r>
      <w:r w:rsidRPr="00A31C6E">
        <w:rPr>
          <w:rFonts w:hint="cs"/>
          <w:b w:val="0"/>
          <w:bCs w:val="0"/>
          <w:szCs w:val="28"/>
          <w:rtl/>
        </w:rPr>
        <w:t>ی</w:t>
      </w:r>
      <w:r w:rsidRPr="00A31C6E">
        <w:rPr>
          <w:b w:val="0"/>
          <w:bCs w:val="0"/>
          <w:szCs w:val="28"/>
          <w:rtl/>
        </w:rPr>
        <w:t xml:space="preserve"> به رنگ آن ندارد؛ بلکه به دل</w:t>
      </w:r>
      <w:r w:rsidRPr="00A31C6E">
        <w:rPr>
          <w:rFonts w:hint="cs"/>
          <w:b w:val="0"/>
          <w:bCs w:val="0"/>
          <w:szCs w:val="28"/>
          <w:rtl/>
        </w:rPr>
        <w:t>ی</w:t>
      </w:r>
      <w:r w:rsidRPr="00A31C6E">
        <w:rPr>
          <w:rFonts w:hint="eastAsia"/>
          <w:b w:val="0"/>
          <w:bCs w:val="0"/>
          <w:szCs w:val="28"/>
          <w:rtl/>
        </w:rPr>
        <w:t>ل</w:t>
      </w:r>
      <w:r w:rsidRPr="00A31C6E">
        <w:rPr>
          <w:b w:val="0"/>
          <w:bCs w:val="0"/>
          <w:szCs w:val="28"/>
          <w:rtl/>
        </w:rPr>
        <w:t xml:space="preserve"> لحاظ کردن مح</w:t>
      </w:r>
      <w:r w:rsidRPr="00A31C6E">
        <w:rPr>
          <w:rFonts w:hint="cs"/>
          <w:b w:val="0"/>
          <w:bCs w:val="0"/>
          <w:szCs w:val="28"/>
          <w:rtl/>
        </w:rPr>
        <w:t>ی</w:t>
      </w:r>
      <w:r w:rsidRPr="00A31C6E">
        <w:rPr>
          <w:rFonts w:hint="eastAsia"/>
          <w:b w:val="0"/>
          <w:bCs w:val="0"/>
          <w:szCs w:val="28"/>
          <w:rtl/>
        </w:rPr>
        <w:t>ط</w:t>
      </w:r>
      <w:r w:rsidRPr="00A31C6E">
        <w:rPr>
          <w:b w:val="0"/>
          <w:bCs w:val="0"/>
          <w:szCs w:val="28"/>
          <w:rtl/>
        </w:rPr>
        <w:t xml:space="preserve"> ز</w:t>
      </w:r>
      <w:r w:rsidRPr="00A31C6E">
        <w:rPr>
          <w:rFonts w:hint="cs"/>
          <w:b w:val="0"/>
          <w:bCs w:val="0"/>
          <w:szCs w:val="28"/>
          <w:rtl/>
        </w:rPr>
        <w:t>ی</w:t>
      </w:r>
      <w:r w:rsidRPr="00A31C6E">
        <w:rPr>
          <w:rFonts w:hint="eastAsia"/>
          <w:b w:val="0"/>
          <w:bCs w:val="0"/>
          <w:szCs w:val="28"/>
          <w:rtl/>
        </w:rPr>
        <w:t>ست</w:t>
      </w:r>
      <w:r w:rsidRPr="00A31C6E">
        <w:rPr>
          <w:b w:val="0"/>
          <w:bCs w:val="0"/>
          <w:szCs w:val="28"/>
          <w:rtl/>
        </w:rPr>
        <w:t xml:space="preserve"> در جنبه‌ها</w:t>
      </w:r>
      <w:r w:rsidRPr="00A31C6E">
        <w:rPr>
          <w:rFonts w:hint="cs"/>
          <w:b w:val="0"/>
          <w:bCs w:val="0"/>
          <w:szCs w:val="28"/>
          <w:rtl/>
        </w:rPr>
        <w:t>ی</w:t>
      </w:r>
      <w:r w:rsidRPr="00A31C6E">
        <w:rPr>
          <w:b w:val="0"/>
          <w:bCs w:val="0"/>
          <w:szCs w:val="28"/>
          <w:rtl/>
        </w:rPr>
        <w:t xml:space="preserve"> مختلف تول</w:t>
      </w:r>
      <w:r w:rsidRPr="00A31C6E">
        <w:rPr>
          <w:rFonts w:hint="cs"/>
          <w:b w:val="0"/>
          <w:bCs w:val="0"/>
          <w:szCs w:val="28"/>
          <w:rtl/>
        </w:rPr>
        <w:t>ی</w:t>
      </w:r>
      <w:r w:rsidRPr="00A31C6E">
        <w:rPr>
          <w:rFonts w:hint="eastAsia"/>
          <w:b w:val="0"/>
          <w:bCs w:val="0"/>
          <w:szCs w:val="28"/>
          <w:rtl/>
        </w:rPr>
        <w:t>د</w:t>
      </w:r>
      <w:r w:rsidRPr="00A31C6E">
        <w:rPr>
          <w:b w:val="0"/>
          <w:bCs w:val="0"/>
          <w:szCs w:val="28"/>
          <w:rtl/>
        </w:rPr>
        <w:t xml:space="preserve"> و استفاده از بتن، ا</w:t>
      </w:r>
      <w:r w:rsidRPr="00A31C6E">
        <w:rPr>
          <w:rFonts w:hint="cs"/>
          <w:b w:val="0"/>
          <w:bCs w:val="0"/>
          <w:szCs w:val="28"/>
          <w:rtl/>
        </w:rPr>
        <w:t>ی</w:t>
      </w:r>
      <w:r w:rsidRPr="00A31C6E">
        <w:rPr>
          <w:rFonts w:hint="eastAsia"/>
          <w:b w:val="0"/>
          <w:bCs w:val="0"/>
          <w:szCs w:val="28"/>
          <w:rtl/>
        </w:rPr>
        <w:t>ن</w:t>
      </w:r>
      <w:r w:rsidRPr="00A31C6E">
        <w:rPr>
          <w:b w:val="0"/>
          <w:bCs w:val="0"/>
          <w:szCs w:val="28"/>
          <w:rtl/>
        </w:rPr>
        <w:t xml:space="preserve"> نام رو</w:t>
      </w:r>
      <w:r w:rsidRPr="00A31C6E">
        <w:rPr>
          <w:rFonts w:hint="cs"/>
          <w:b w:val="0"/>
          <w:bCs w:val="0"/>
          <w:szCs w:val="28"/>
          <w:rtl/>
        </w:rPr>
        <w:t>ی</w:t>
      </w:r>
      <w:r w:rsidRPr="00A31C6E">
        <w:rPr>
          <w:b w:val="0"/>
          <w:bCs w:val="0"/>
          <w:szCs w:val="28"/>
          <w:rtl/>
        </w:rPr>
        <w:t xml:space="preserve"> آن گذاشته شده است. بتن سبز بس</w:t>
      </w:r>
      <w:r w:rsidRPr="00A31C6E">
        <w:rPr>
          <w:rFonts w:hint="cs"/>
          <w:b w:val="0"/>
          <w:bCs w:val="0"/>
          <w:szCs w:val="28"/>
          <w:rtl/>
        </w:rPr>
        <w:t>ی</w:t>
      </w:r>
      <w:r w:rsidRPr="00A31C6E">
        <w:rPr>
          <w:rFonts w:hint="eastAsia"/>
          <w:b w:val="0"/>
          <w:bCs w:val="0"/>
          <w:szCs w:val="28"/>
          <w:rtl/>
        </w:rPr>
        <w:t>ار</w:t>
      </w:r>
      <w:r w:rsidRPr="00A31C6E">
        <w:rPr>
          <w:b w:val="0"/>
          <w:bCs w:val="0"/>
          <w:szCs w:val="28"/>
          <w:rtl/>
        </w:rPr>
        <w:t xml:space="preserve"> ارزان‌ق</w:t>
      </w:r>
      <w:r w:rsidRPr="00A31C6E">
        <w:rPr>
          <w:rFonts w:hint="cs"/>
          <w:b w:val="0"/>
          <w:bCs w:val="0"/>
          <w:szCs w:val="28"/>
          <w:rtl/>
        </w:rPr>
        <w:t>ی</w:t>
      </w:r>
      <w:r w:rsidRPr="00A31C6E">
        <w:rPr>
          <w:rFonts w:hint="eastAsia"/>
          <w:b w:val="0"/>
          <w:bCs w:val="0"/>
          <w:szCs w:val="28"/>
          <w:rtl/>
        </w:rPr>
        <w:t>مت</w:t>
      </w:r>
      <w:r w:rsidRPr="00A31C6E">
        <w:rPr>
          <w:b w:val="0"/>
          <w:bCs w:val="0"/>
          <w:szCs w:val="28"/>
          <w:rtl/>
        </w:rPr>
        <w:t xml:space="preserve"> است؛ ز</w:t>
      </w:r>
      <w:r w:rsidRPr="00A31C6E">
        <w:rPr>
          <w:rFonts w:hint="cs"/>
          <w:b w:val="0"/>
          <w:bCs w:val="0"/>
          <w:szCs w:val="28"/>
          <w:rtl/>
        </w:rPr>
        <w:t>ی</w:t>
      </w:r>
      <w:r w:rsidRPr="00A31C6E">
        <w:rPr>
          <w:rFonts w:hint="eastAsia"/>
          <w:b w:val="0"/>
          <w:bCs w:val="0"/>
          <w:szCs w:val="28"/>
          <w:rtl/>
        </w:rPr>
        <w:t>را</w:t>
      </w:r>
      <w:r w:rsidRPr="00A31C6E">
        <w:rPr>
          <w:b w:val="0"/>
          <w:bCs w:val="0"/>
          <w:szCs w:val="28"/>
          <w:rtl/>
        </w:rPr>
        <w:t xml:space="preserve"> برا</w:t>
      </w:r>
      <w:r w:rsidRPr="00A31C6E">
        <w:rPr>
          <w:rFonts w:hint="cs"/>
          <w:b w:val="0"/>
          <w:bCs w:val="0"/>
          <w:szCs w:val="28"/>
          <w:rtl/>
        </w:rPr>
        <w:t>ی</w:t>
      </w:r>
      <w:r w:rsidRPr="00A31C6E">
        <w:rPr>
          <w:b w:val="0"/>
          <w:bCs w:val="0"/>
          <w:szCs w:val="28"/>
          <w:rtl/>
        </w:rPr>
        <w:t xml:space="preserve"> تول</w:t>
      </w:r>
      <w:r w:rsidRPr="00A31C6E">
        <w:rPr>
          <w:rFonts w:hint="cs"/>
          <w:b w:val="0"/>
          <w:bCs w:val="0"/>
          <w:szCs w:val="28"/>
          <w:rtl/>
        </w:rPr>
        <w:t>ی</w:t>
      </w:r>
      <w:r w:rsidRPr="00A31C6E">
        <w:rPr>
          <w:rFonts w:hint="eastAsia"/>
          <w:b w:val="0"/>
          <w:bCs w:val="0"/>
          <w:szCs w:val="28"/>
          <w:rtl/>
        </w:rPr>
        <w:t>د</w:t>
      </w:r>
      <w:r w:rsidRPr="00A31C6E">
        <w:rPr>
          <w:b w:val="0"/>
          <w:bCs w:val="0"/>
          <w:szCs w:val="28"/>
          <w:rtl/>
        </w:rPr>
        <w:t xml:space="preserve"> آن از نخاله‌ها</w:t>
      </w:r>
      <w:r w:rsidRPr="00A31C6E">
        <w:rPr>
          <w:rFonts w:hint="cs"/>
          <w:b w:val="0"/>
          <w:bCs w:val="0"/>
          <w:szCs w:val="28"/>
          <w:rtl/>
        </w:rPr>
        <w:t>ی</w:t>
      </w:r>
      <w:r w:rsidRPr="00A31C6E">
        <w:rPr>
          <w:b w:val="0"/>
          <w:bCs w:val="0"/>
          <w:szCs w:val="28"/>
          <w:rtl/>
        </w:rPr>
        <w:t xml:space="preserve"> ساختمان</w:t>
      </w:r>
      <w:r w:rsidRPr="00A31C6E">
        <w:rPr>
          <w:rFonts w:hint="cs"/>
          <w:b w:val="0"/>
          <w:bCs w:val="0"/>
          <w:szCs w:val="28"/>
          <w:rtl/>
        </w:rPr>
        <w:t>ی</w:t>
      </w:r>
      <w:r>
        <w:rPr>
          <w:rFonts w:hint="cs"/>
          <w:b w:val="0"/>
          <w:bCs w:val="0"/>
          <w:szCs w:val="28"/>
          <w:rtl/>
        </w:rPr>
        <w:t xml:space="preserve"> و معدنی</w:t>
      </w:r>
      <w:r w:rsidRPr="00A31C6E">
        <w:rPr>
          <w:b w:val="0"/>
          <w:bCs w:val="0"/>
          <w:szCs w:val="28"/>
          <w:rtl/>
        </w:rPr>
        <w:t xml:space="preserve"> استفاده م</w:t>
      </w:r>
      <w:r w:rsidRPr="00A31C6E">
        <w:rPr>
          <w:rFonts w:hint="cs"/>
          <w:b w:val="0"/>
          <w:bCs w:val="0"/>
          <w:szCs w:val="28"/>
          <w:rtl/>
        </w:rPr>
        <w:t>ی‌</w:t>
      </w:r>
      <w:r w:rsidRPr="00A31C6E">
        <w:rPr>
          <w:rFonts w:hint="eastAsia"/>
          <w:b w:val="0"/>
          <w:bCs w:val="0"/>
          <w:szCs w:val="28"/>
          <w:rtl/>
        </w:rPr>
        <w:t>شود</w:t>
      </w:r>
      <w:r w:rsidRPr="00A31C6E">
        <w:rPr>
          <w:b w:val="0"/>
          <w:bCs w:val="0"/>
          <w:szCs w:val="28"/>
          <w:rtl/>
        </w:rPr>
        <w:t xml:space="preserve"> و از طرف د</w:t>
      </w:r>
      <w:r w:rsidRPr="00A31C6E">
        <w:rPr>
          <w:rFonts w:hint="cs"/>
          <w:b w:val="0"/>
          <w:bCs w:val="0"/>
          <w:szCs w:val="28"/>
          <w:rtl/>
        </w:rPr>
        <w:t>ی</w:t>
      </w:r>
      <w:r w:rsidRPr="00A31C6E">
        <w:rPr>
          <w:rFonts w:hint="eastAsia"/>
          <w:b w:val="0"/>
          <w:bCs w:val="0"/>
          <w:szCs w:val="28"/>
          <w:rtl/>
        </w:rPr>
        <w:t>گر،</w:t>
      </w:r>
      <w:r w:rsidRPr="00A31C6E">
        <w:rPr>
          <w:b w:val="0"/>
          <w:bCs w:val="0"/>
          <w:szCs w:val="28"/>
          <w:rtl/>
        </w:rPr>
        <w:t xml:space="preserve"> لازم ن</w:t>
      </w:r>
      <w:r w:rsidRPr="00A31C6E">
        <w:rPr>
          <w:rFonts w:hint="cs"/>
          <w:b w:val="0"/>
          <w:bCs w:val="0"/>
          <w:szCs w:val="28"/>
          <w:rtl/>
        </w:rPr>
        <w:t>ی</w:t>
      </w:r>
      <w:r w:rsidRPr="00A31C6E">
        <w:rPr>
          <w:rFonts w:hint="eastAsia"/>
          <w:b w:val="0"/>
          <w:bCs w:val="0"/>
          <w:szCs w:val="28"/>
          <w:rtl/>
        </w:rPr>
        <w:t>ست</w:t>
      </w:r>
      <w:r w:rsidRPr="00A31C6E">
        <w:rPr>
          <w:b w:val="0"/>
          <w:bCs w:val="0"/>
          <w:szCs w:val="28"/>
          <w:rtl/>
        </w:rPr>
        <w:t xml:space="preserve"> برا</w:t>
      </w:r>
      <w:r w:rsidRPr="00A31C6E">
        <w:rPr>
          <w:rFonts w:hint="cs"/>
          <w:b w:val="0"/>
          <w:bCs w:val="0"/>
          <w:szCs w:val="28"/>
          <w:rtl/>
        </w:rPr>
        <w:t>ی</w:t>
      </w:r>
      <w:r w:rsidRPr="00A31C6E">
        <w:rPr>
          <w:b w:val="0"/>
          <w:bCs w:val="0"/>
          <w:szCs w:val="28"/>
          <w:rtl/>
        </w:rPr>
        <w:t xml:space="preserve"> دفع نخاله‌ها هز</w:t>
      </w:r>
      <w:r w:rsidRPr="00A31C6E">
        <w:rPr>
          <w:rFonts w:hint="cs"/>
          <w:b w:val="0"/>
          <w:bCs w:val="0"/>
          <w:szCs w:val="28"/>
          <w:rtl/>
        </w:rPr>
        <w:t>ی</w:t>
      </w:r>
      <w:r w:rsidRPr="00A31C6E">
        <w:rPr>
          <w:rFonts w:hint="eastAsia"/>
          <w:b w:val="0"/>
          <w:bCs w:val="0"/>
          <w:szCs w:val="28"/>
          <w:rtl/>
        </w:rPr>
        <w:t>نه‌ا</w:t>
      </w:r>
      <w:r w:rsidRPr="00A31C6E">
        <w:rPr>
          <w:rFonts w:hint="cs"/>
          <w:b w:val="0"/>
          <w:bCs w:val="0"/>
          <w:szCs w:val="28"/>
          <w:rtl/>
        </w:rPr>
        <w:t>ی</w:t>
      </w:r>
      <w:r w:rsidRPr="00A31C6E">
        <w:rPr>
          <w:b w:val="0"/>
          <w:bCs w:val="0"/>
          <w:szCs w:val="28"/>
          <w:rtl/>
        </w:rPr>
        <w:t xml:space="preserve"> صرف شود.</w:t>
      </w:r>
    </w:p>
    <w:p w14:paraId="6428DFF1" w14:textId="77777777" w:rsidR="000A0A09" w:rsidRDefault="000A0A09" w:rsidP="0073051E">
      <w:pPr>
        <w:ind w:firstLine="217"/>
        <w:jc w:val="both"/>
        <w:rPr>
          <w:b w:val="0"/>
          <w:bCs w:val="0"/>
          <w:szCs w:val="28"/>
          <w:rtl/>
        </w:rPr>
      </w:pPr>
    </w:p>
    <w:p w14:paraId="0F241119" w14:textId="77777777" w:rsidR="00B65052" w:rsidRDefault="00B65052" w:rsidP="0073051E">
      <w:pPr>
        <w:ind w:firstLine="217"/>
        <w:jc w:val="both"/>
        <w:rPr>
          <w:b w:val="0"/>
          <w:bCs w:val="0"/>
          <w:szCs w:val="28"/>
          <w:rtl/>
        </w:rPr>
      </w:pPr>
    </w:p>
    <w:p w14:paraId="75B098D0" w14:textId="77777777" w:rsidR="00B65052" w:rsidRDefault="00B65052" w:rsidP="0073051E">
      <w:pPr>
        <w:ind w:firstLine="217"/>
        <w:jc w:val="both"/>
        <w:rPr>
          <w:b w:val="0"/>
          <w:bCs w:val="0"/>
          <w:szCs w:val="28"/>
          <w:rtl/>
        </w:rPr>
      </w:pPr>
    </w:p>
    <w:p w14:paraId="12E34E43" w14:textId="77777777" w:rsidR="00B65052" w:rsidRDefault="00B65052" w:rsidP="0073051E">
      <w:pPr>
        <w:ind w:firstLine="217"/>
        <w:jc w:val="both"/>
        <w:rPr>
          <w:b w:val="0"/>
          <w:bCs w:val="0"/>
          <w:szCs w:val="28"/>
          <w:rtl/>
        </w:rPr>
      </w:pPr>
    </w:p>
    <w:p w14:paraId="353E2CFE" w14:textId="77777777" w:rsidR="00B65052" w:rsidRDefault="00B65052" w:rsidP="0073051E">
      <w:pPr>
        <w:ind w:firstLine="217"/>
        <w:jc w:val="both"/>
        <w:rPr>
          <w:b w:val="0"/>
          <w:bCs w:val="0"/>
          <w:szCs w:val="28"/>
          <w:rtl/>
        </w:rPr>
      </w:pPr>
    </w:p>
    <w:p w14:paraId="2D50DF25" w14:textId="77777777" w:rsidR="00B65052" w:rsidRDefault="00B65052" w:rsidP="0073051E">
      <w:pPr>
        <w:ind w:firstLine="217"/>
        <w:jc w:val="both"/>
        <w:rPr>
          <w:b w:val="0"/>
          <w:bCs w:val="0"/>
          <w:szCs w:val="28"/>
          <w:rtl/>
        </w:rPr>
      </w:pPr>
    </w:p>
    <w:p w14:paraId="128D643D" w14:textId="77777777" w:rsidR="00B65052" w:rsidRDefault="00B65052" w:rsidP="0073051E">
      <w:pPr>
        <w:ind w:firstLine="217"/>
        <w:jc w:val="both"/>
        <w:rPr>
          <w:b w:val="0"/>
          <w:bCs w:val="0"/>
          <w:szCs w:val="28"/>
          <w:rtl/>
        </w:rPr>
      </w:pPr>
    </w:p>
    <w:p w14:paraId="554B2AD0" w14:textId="77777777" w:rsidR="00B65052" w:rsidRDefault="00B65052" w:rsidP="0073051E">
      <w:pPr>
        <w:ind w:firstLine="217"/>
        <w:jc w:val="both"/>
        <w:rPr>
          <w:b w:val="0"/>
          <w:bCs w:val="0"/>
          <w:szCs w:val="28"/>
          <w:rtl/>
        </w:rPr>
      </w:pPr>
    </w:p>
    <w:p w14:paraId="3FB63F4F" w14:textId="77777777" w:rsidR="0065006F" w:rsidRDefault="0065006F" w:rsidP="0073051E">
      <w:pPr>
        <w:ind w:firstLine="217"/>
        <w:jc w:val="both"/>
        <w:rPr>
          <w:b w:val="0"/>
          <w:bCs w:val="0"/>
          <w:szCs w:val="28"/>
          <w:rtl/>
        </w:rPr>
      </w:pPr>
    </w:p>
    <w:p w14:paraId="4DA79A0E" w14:textId="77777777" w:rsidR="0065006F" w:rsidRDefault="0065006F" w:rsidP="0073051E">
      <w:pPr>
        <w:ind w:firstLine="217"/>
        <w:jc w:val="both"/>
        <w:rPr>
          <w:b w:val="0"/>
          <w:bCs w:val="0"/>
          <w:szCs w:val="28"/>
          <w:rtl/>
        </w:rPr>
      </w:pPr>
    </w:p>
    <w:p w14:paraId="31CDFB8E" w14:textId="7FC5A3D3" w:rsidR="000A0A09" w:rsidRPr="0041193F" w:rsidRDefault="005F4E51" w:rsidP="0073051E">
      <w:pPr>
        <w:pStyle w:val="Heading2"/>
        <w:numPr>
          <w:ilvl w:val="1"/>
          <w:numId w:val="3"/>
        </w:numPr>
        <w:spacing w:before="0" w:after="0"/>
        <w:ind w:left="-31" w:firstLine="217"/>
        <w:jc w:val="both"/>
        <w:rPr>
          <w:rFonts w:ascii="Times New Roman" w:hAnsi="Times New Roman" w:cs="B Nazanin"/>
          <w:i w:val="0"/>
          <w:iCs w:val="0"/>
          <w:sz w:val="24"/>
          <w:rtl/>
          <w:lang w:bidi="fa-IR"/>
        </w:rPr>
      </w:pPr>
      <w:bookmarkStart w:id="28" w:name="_Toc87785571"/>
      <w:r>
        <w:rPr>
          <w:rFonts w:ascii="Times New Roman" w:hAnsi="Times New Roman" w:cs="B Nazanin"/>
          <w:i w:val="0"/>
          <w:iCs w:val="0"/>
          <w:sz w:val="24"/>
          <w:rtl/>
          <w:lang w:bidi="fa-IR"/>
        </w:rPr>
        <w:t>ک</w:t>
      </w:r>
      <w:r w:rsidR="000A0A09" w:rsidRPr="0041193F">
        <w:rPr>
          <w:rFonts w:ascii="Times New Roman" w:hAnsi="Times New Roman" w:cs="B Nazanin"/>
          <w:i w:val="0"/>
          <w:iCs w:val="0"/>
          <w:sz w:val="24"/>
          <w:rtl/>
          <w:lang w:bidi="fa-IR"/>
        </w:rPr>
        <w:t xml:space="preserve">شورهاي عمده توليد </w:t>
      </w:r>
      <w:r>
        <w:rPr>
          <w:rFonts w:ascii="Times New Roman" w:hAnsi="Times New Roman" w:cs="B Nazanin"/>
          <w:i w:val="0"/>
          <w:iCs w:val="0"/>
          <w:sz w:val="24"/>
          <w:rtl/>
          <w:lang w:bidi="fa-IR"/>
        </w:rPr>
        <w:t>ک</w:t>
      </w:r>
      <w:r w:rsidR="000A0A09" w:rsidRPr="0041193F">
        <w:rPr>
          <w:rFonts w:ascii="Times New Roman" w:hAnsi="Times New Roman" w:cs="B Nazanin"/>
          <w:i w:val="0"/>
          <w:iCs w:val="0"/>
          <w:sz w:val="24"/>
          <w:rtl/>
          <w:lang w:bidi="fa-IR"/>
        </w:rPr>
        <w:t xml:space="preserve">ننده و مصرف </w:t>
      </w:r>
      <w:r>
        <w:rPr>
          <w:rFonts w:ascii="Times New Roman" w:hAnsi="Times New Roman" w:cs="B Nazanin"/>
          <w:i w:val="0"/>
          <w:iCs w:val="0"/>
          <w:sz w:val="24"/>
          <w:rtl/>
          <w:lang w:bidi="fa-IR"/>
        </w:rPr>
        <w:t>ک</w:t>
      </w:r>
      <w:r w:rsidR="000A0A09" w:rsidRPr="0041193F">
        <w:rPr>
          <w:rFonts w:ascii="Times New Roman" w:hAnsi="Times New Roman" w:cs="B Nazanin"/>
          <w:i w:val="0"/>
          <w:iCs w:val="0"/>
          <w:sz w:val="24"/>
          <w:rtl/>
          <w:lang w:bidi="fa-IR"/>
        </w:rPr>
        <w:t>ننده محصول</w:t>
      </w:r>
      <w:bookmarkEnd w:id="28"/>
    </w:p>
    <w:p w14:paraId="463842B7" w14:textId="7E6BA166" w:rsidR="003266CB" w:rsidRPr="0041193F" w:rsidRDefault="0041193F" w:rsidP="0041193F">
      <w:pPr>
        <w:jc w:val="both"/>
        <w:rPr>
          <w:b w:val="0"/>
          <w:bCs w:val="0"/>
          <w:szCs w:val="28"/>
          <w:rtl/>
        </w:rPr>
      </w:pPr>
      <w:r w:rsidRPr="0041193F">
        <w:rPr>
          <w:rFonts w:hint="cs"/>
          <w:b w:val="0"/>
          <w:bCs w:val="0"/>
          <w:szCs w:val="28"/>
          <w:rtl/>
        </w:rPr>
        <w:t>سنگ،</w:t>
      </w:r>
      <w:r w:rsidRPr="0041193F">
        <w:rPr>
          <w:b w:val="0"/>
          <w:bCs w:val="0"/>
          <w:szCs w:val="28"/>
        </w:rPr>
        <w:t xml:space="preserve"> </w:t>
      </w:r>
      <w:r w:rsidRPr="0041193F">
        <w:rPr>
          <w:rFonts w:hint="cs"/>
          <w:b w:val="0"/>
          <w:bCs w:val="0"/>
          <w:szCs w:val="28"/>
          <w:rtl/>
        </w:rPr>
        <w:t>یکی</w:t>
      </w:r>
      <w:r w:rsidRPr="0041193F">
        <w:rPr>
          <w:b w:val="0"/>
          <w:bCs w:val="0"/>
          <w:szCs w:val="28"/>
        </w:rPr>
        <w:t xml:space="preserve"> </w:t>
      </w:r>
      <w:r w:rsidRPr="0041193F">
        <w:rPr>
          <w:rFonts w:hint="cs"/>
          <w:b w:val="0"/>
          <w:bCs w:val="0"/>
          <w:szCs w:val="28"/>
          <w:rtl/>
        </w:rPr>
        <w:t>از</w:t>
      </w:r>
      <w:r w:rsidRPr="0041193F">
        <w:rPr>
          <w:b w:val="0"/>
          <w:bCs w:val="0"/>
          <w:szCs w:val="28"/>
        </w:rPr>
        <w:t xml:space="preserve"> </w:t>
      </w:r>
      <w:r w:rsidRPr="0041193F">
        <w:rPr>
          <w:rFonts w:hint="cs"/>
          <w:b w:val="0"/>
          <w:bCs w:val="0"/>
          <w:szCs w:val="28"/>
          <w:rtl/>
        </w:rPr>
        <w:t>متداولترین</w:t>
      </w:r>
      <w:r w:rsidRPr="0041193F">
        <w:rPr>
          <w:b w:val="0"/>
          <w:bCs w:val="0"/>
          <w:szCs w:val="28"/>
        </w:rPr>
        <w:t xml:space="preserve"> </w:t>
      </w:r>
      <w:r w:rsidRPr="0041193F">
        <w:rPr>
          <w:rFonts w:hint="cs"/>
          <w:b w:val="0"/>
          <w:bCs w:val="0"/>
          <w:szCs w:val="28"/>
          <w:rtl/>
        </w:rPr>
        <w:t>مواد</w:t>
      </w:r>
      <w:r w:rsidRPr="0041193F">
        <w:rPr>
          <w:b w:val="0"/>
          <w:bCs w:val="0"/>
          <w:szCs w:val="28"/>
        </w:rPr>
        <w:t xml:space="preserve"> </w:t>
      </w:r>
      <w:r w:rsidRPr="0041193F">
        <w:rPr>
          <w:rFonts w:hint="cs"/>
          <w:b w:val="0"/>
          <w:bCs w:val="0"/>
          <w:szCs w:val="28"/>
          <w:rtl/>
        </w:rPr>
        <w:t>ساختمانی</w:t>
      </w:r>
      <w:r w:rsidRPr="0041193F">
        <w:rPr>
          <w:b w:val="0"/>
          <w:bCs w:val="0"/>
          <w:szCs w:val="28"/>
        </w:rPr>
        <w:t xml:space="preserve"> </w:t>
      </w:r>
      <w:r w:rsidRPr="0041193F">
        <w:rPr>
          <w:rFonts w:hint="cs"/>
          <w:b w:val="0"/>
          <w:bCs w:val="0"/>
          <w:szCs w:val="28"/>
          <w:rtl/>
        </w:rPr>
        <w:t>است</w:t>
      </w:r>
      <w:r w:rsidRPr="0041193F">
        <w:rPr>
          <w:b w:val="0"/>
          <w:bCs w:val="0"/>
          <w:szCs w:val="28"/>
        </w:rPr>
        <w:t xml:space="preserve"> </w:t>
      </w:r>
      <w:r w:rsidRPr="0041193F">
        <w:rPr>
          <w:rFonts w:hint="cs"/>
          <w:b w:val="0"/>
          <w:bCs w:val="0"/>
          <w:szCs w:val="28"/>
          <w:rtl/>
        </w:rPr>
        <w:t>که</w:t>
      </w:r>
      <w:r w:rsidRPr="0041193F">
        <w:rPr>
          <w:b w:val="0"/>
          <w:bCs w:val="0"/>
          <w:szCs w:val="28"/>
        </w:rPr>
        <w:t xml:space="preserve"> </w:t>
      </w:r>
      <w:r w:rsidRPr="0041193F">
        <w:rPr>
          <w:rFonts w:hint="cs"/>
          <w:b w:val="0"/>
          <w:bCs w:val="0"/>
          <w:szCs w:val="28"/>
          <w:rtl/>
        </w:rPr>
        <w:t>از</w:t>
      </w:r>
      <w:r w:rsidRPr="0041193F">
        <w:rPr>
          <w:b w:val="0"/>
          <w:bCs w:val="0"/>
          <w:szCs w:val="28"/>
        </w:rPr>
        <w:t xml:space="preserve"> </w:t>
      </w:r>
      <w:r w:rsidRPr="0041193F">
        <w:rPr>
          <w:rFonts w:hint="cs"/>
          <w:b w:val="0"/>
          <w:bCs w:val="0"/>
          <w:szCs w:val="28"/>
          <w:rtl/>
        </w:rPr>
        <w:t>زمانهای</w:t>
      </w:r>
      <w:r w:rsidRPr="0041193F">
        <w:rPr>
          <w:b w:val="0"/>
          <w:bCs w:val="0"/>
          <w:szCs w:val="28"/>
        </w:rPr>
        <w:t xml:space="preserve"> </w:t>
      </w:r>
      <w:r w:rsidRPr="0041193F">
        <w:rPr>
          <w:rFonts w:hint="cs"/>
          <w:b w:val="0"/>
          <w:bCs w:val="0"/>
          <w:szCs w:val="28"/>
          <w:rtl/>
        </w:rPr>
        <w:t>قدیم</w:t>
      </w:r>
      <w:r w:rsidRPr="0041193F">
        <w:rPr>
          <w:b w:val="0"/>
          <w:bCs w:val="0"/>
          <w:szCs w:val="28"/>
        </w:rPr>
        <w:t xml:space="preserve"> </w:t>
      </w:r>
      <w:r w:rsidRPr="0041193F">
        <w:rPr>
          <w:rFonts w:hint="cs"/>
          <w:b w:val="0"/>
          <w:bCs w:val="0"/>
          <w:szCs w:val="28"/>
          <w:rtl/>
        </w:rPr>
        <w:t>در</w:t>
      </w:r>
      <w:r w:rsidRPr="0041193F">
        <w:rPr>
          <w:b w:val="0"/>
          <w:bCs w:val="0"/>
          <w:szCs w:val="28"/>
        </w:rPr>
        <w:t xml:space="preserve"> </w:t>
      </w:r>
      <w:r w:rsidRPr="0041193F">
        <w:rPr>
          <w:rFonts w:hint="cs"/>
          <w:b w:val="0"/>
          <w:bCs w:val="0"/>
          <w:szCs w:val="28"/>
          <w:rtl/>
        </w:rPr>
        <w:t>همه</w:t>
      </w:r>
      <w:r w:rsidRPr="0041193F">
        <w:rPr>
          <w:b w:val="0"/>
          <w:bCs w:val="0"/>
          <w:szCs w:val="28"/>
        </w:rPr>
        <w:t xml:space="preserve"> </w:t>
      </w:r>
      <w:r w:rsidRPr="0041193F">
        <w:rPr>
          <w:rFonts w:hint="cs"/>
          <w:b w:val="0"/>
          <w:bCs w:val="0"/>
          <w:szCs w:val="28"/>
          <w:rtl/>
        </w:rPr>
        <w:t>نقاط</w:t>
      </w:r>
      <w:r w:rsidRPr="0041193F">
        <w:rPr>
          <w:b w:val="0"/>
          <w:bCs w:val="0"/>
          <w:szCs w:val="28"/>
        </w:rPr>
        <w:t xml:space="preserve"> </w:t>
      </w:r>
      <w:r w:rsidRPr="0041193F">
        <w:rPr>
          <w:rFonts w:hint="cs"/>
          <w:b w:val="0"/>
          <w:bCs w:val="0"/>
          <w:szCs w:val="28"/>
          <w:rtl/>
        </w:rPr>
        <w:t>وجود</w:t>
      </w:r>
      <w:r w:rsidRPr="0041193F">
        <w:rPr>
          <w:b w:val="0"/>
          <w:bCs w:val="0"/>
          <w:szCs w:val="28"/>
        </w:rPr>
        <w:t xml:space="preserve"> </w:t>
      </w:r>
      <w:r w:rsidRPr="0041193F">
        <w:rPr>
          <w:rFonts w:hint="cs"/>
          <w:b w:val="0"/>
          <w:bCs w:val="0"/>
          <w:szCs w:val="28"/>
          <w:rtl/>
        </w:rPr>
        <w:t>داشته</w:t>
      </w:r>
      <w:r w:rsidRPr="0041193F">
        <w:rPr>
          <w:b w:val="0"/>
          <w:bCs w:val="0"/>
          <w:szCs w:val="28"/>
        </w:rPr>
        <w:t xml:space="preserve"> </w:t>
      </w:r>
      <w:r w:rsidRPr="0041193F">
        <w:rPr>
          <w:rFonts w:hint="cs"/>
          <w:b w:val="0"/>
          <w:bCs w:val="0"/>
          <w:szCs w:val="28"/>
          <w:rtl/>
        </w:rPr>
        <w:t>است</w:t>
      </w:r>
      <w:r w:rsidRPr="0041193F">
        <w:rPr>
          <w:b w:val="0"/>
          <w:bCs w:val="0"/>
          <w:szCs w:val="28"/>
        </w:rPr>
        <w:t xml:space="preserve">. </w:t>
      </w:r>
      <w:r w:rsidRPr="0041193F">
        <w:rPr>
          <w:rFonts w:hint="cs"/>
          <w:b w:val="0"/>
          <w:bCs w:val="0"/>
          <w:szCs w:val="28"/>
          <w:rtl/>
        </w:rPr>
        <w:t>انواع</w:t>
      </w:r>
      <w:r w:rsidRPr="0041193F">
        <w:rPr>
          <w:b w:val="0"/>
          <w:bCs w:val="0"/>
          <w:szCs w:val="28"/>
        </w:rPr>
        <w:t xml:space="preserve"> </w:t>
      </w:r>
      <w:r w:rsidRPr="0041193F">
        <w:rPr>
          <w:rFonts w:hint="cs"/>
          <w:b w:val="0"/>
          <w:bCs w:val="0"/>
          <w:szCs w:val="28"/>
          <w:rtl/>
        </w:rPr>
        <w:t>مختلف</w:t>
      </w:r>
      <w:r w:rsidRPr="0041193F">
        <w:rPr>
          <w:b w:val="0"/>
          <w:bCs w:val="0"/>
          <w:szCs w:val="28"/>
        </w:rPr>
        <w:t xml:space="preserve"> </w:t>
      </w:r>
      <w:r w:rsidRPr="0041193F">
        <w:rPr>
          <w:rFonts w:hint="cs"/>
          <w:b w:val="0"/>
          <w:bCs w:val="0"/>
          <w:szCs w:val="28"/>
          <w:rtl/>
        </w:rPr>
        <w:t>سنگ</w:t>
      </w:r>
      <w:r w:rsidRPr="0041193F">
        <w:rPr>
          <w:b w:val="0"/>
          <w:bCs w:val="0"/>
          <w:szCs w:val="28"/>
        </w:rPr>
        <w:t xml:space="preserve"> </w:t>
      </w:r>
      <w:r w:rsidRPr="0041193F">
        <w:rPr>
          <w:rFonts w:hint="cs"/>
          <w:b w:val="0"/>
          <w:bCs w:val="0"/>
          <w:szCs w:val="28"/>
          <w:rtl/>
        </w:rPr>
        <w:t>از</w:t>
      </w:r>
      <w:r w:rsidRPr="0041193F">
        <w:rPr>
          <w:b w:val="0"/>
          <w:bCs w:val="0"/>
          <w:szCs w:val="28"/>
        </w:rPr>
        <w:t xml:space="preserve"> </w:t>
      </w:r>
      <w:r w:rsidRPr="0041193F">
        <w:rPr>
          <w:rFonts w:hint="cs"/>
          <w:b w:val="0"/>
          <w:bCs w:val="0"/>
          <w:szCs w:val="28"/>
          <w:rtl/>
        </w:rPr>
        <w:t>قبیل</w:t>
      </w:r>
      <w:r>
        <w:rPr>
          <w:rFonts w:hint="cs"/>
          <w:b w:val="0"/>
          <w:bCs w:val="0"/>
          <w:szCs w:val="28"/>
          <w:rtl/>
        </w:rPr>
        <w:t xml:space="preserve"> </w:t>
      </w:r>
      <w:r w:rsidRPr="0041193F">
        <w:rPr>
          <w:rFonts w:hint="cs"/>
          <w:b w:val="0"/>
          <w:bCs w:val="0"/>
          <w:szCs w:val="28"/>
          <w:rtl/>
        </w:rPr>
        <w:t>گرانیت،</w:t>
      </w:r>
      <w:r w:rsidRPr="0041193F">
        <w:rPr>
          <w:b w:val="0"/>
          <w:bCs w:val="0"/>
          <w:szCs w:val="28"/>
        </w:rPr>
        <w:t xml:space="preserve"> </w:t>
      </w:r>
      <w:r w:rsidRPr="0041193F">
        <w:rPr>
          <w:rFonts w:hint="cs"/>
          <w:b w:val="0"/>
          <w:bCs w:val="0"/>
          <w:szCs w:val="28"/>
          <w:rtl/>
        </w:rPr>
        <w:t>مرمر،</w:t>
      </w:r>
      <w:r w:rsidRPr="0041193F">
        <w:rPr>
          <w:b w:val="0"/>
          <w:bCs w:val="0"/>
          <w:szCs w:val="28"/>
        </w:rPr>
        <w:t xml:space="preserve"> </w:t>
      </w:r>
      <w:r w:rsidRPr="0041193F">
        <w:rPr>
          <w:rFonts w:hint="cs"/>
          <w:b w:val="0"/>
          <w:bCs w:val="0"/>
          <w:szCs w:val="28"/>
          <w:rtl/>
        </w:rPr>
        <w:t>آهک</w:t>
      </w:r>
      <w:r w:rsidRPr="0041193F">
        <w:rPr>
          <w:b w:val="0"/>
          <w:bCs w:val="0"/>
          <w:szCs w:val="28"/>
        </w:rPr>
        <w:t xml:space="preserve"> </w:t>
      </w:r>
      <w:r w:rsidRPr="0041193F">
        <w:rPr>
          <w:rFonts w:hint="cs"/>
          <w:b w:val="0"/>
          <w:bCs w:val="0"/>
          <w:szCs w:val="28"/>
          <w:rtl/>
        </w:rPr>
        <w:t>و</w:t>
      </w:r>
      <w:r w:rsidRPr="0041193F">
        <w:rPr>
          <w:b w:val="0"/>
          <w:bCs w:val="0"/>
          <w:szCs w:val="28"/>
        </w:rPr>
        <w:t xml:space="preserve"> </w:t>
      </w:r>
      <w:r w:rsidRPr="0041193F">
        <w:rPr>
          <w:rFonts w:hint="cs"/>
          <w:b w:val="0"/>
          <w:bCs w:val="0"/>
          <w:szCs w:val="28"/>
          <w:rtl/>
        </w:rPr>
        <w:t>دیگر</w:t>
      </w:r>
      <w:r w:rsidRPr="0041193F">
        <w:rPr>
          <w:b w:val="0"/>
          <w:bCs w:val="0"/>
          <w:szCs w:val="28"/>
        </w:rPr>
        <w:t xml:space="preserve"> </w:t>
      </w:r>
      <w:r w:rsidRPr="0041193F">
        <w:rPr>
          <w:rFonts w:hint="cs"/>
          <w:b w:val="0"/>
          <w:bCs w:val="0"/>
          <w:szCs w:val="28"/>
          <w:rtl/>
        </w:rPr>
        <w:t>انواع</w:t>
      </w:r>
      <w:r w:rsidRPr="0041193F">
        <w:rPr>
          <w:b w:val="0"/>
          <w:bCs w:val="0"/>
          <w:szCs w:val="28"/>
        </w:rPr>
        <w:t xml:space="preserve"> </w:t>
      </w:r>
      <w:r w:rsidRPr="0041193F">
        <w:rPr>
          <w:rFonts w:hint="cs"/>
          <w:b w:val="0"/>
          <w:bCs w:val="0"/>
          <w:szCs w:val="28"/>
          <w:rtl/>
        </w:rPr>
        <w:t>سنگ</w:t>
      </w:r>
      <w:r w:rsidRPr="0041193F">
        <w:rPr>
          <w:b w:val="0"/>
          <w:bCs w:val="0"/>
          <w:szCs w:val="28"/>
        </w:rPr>
        <w:t xml:space="preserve"> </w:t>
      </w:r>
      <w:r w:rsidRPr="0041193F">
        <w:rPr>
          <w:rFonts w:hint="cs"/>
          <w:b w:val="0"/>
          <w:bCs w:val="0"/>
          <w:szCs w:val="28"/>
          <w:rtl/>
        </w:rPr>
        <w:t>در</w:t>
      </w:r>
      <w:r w:rsidRPr="0041193F">
        <w:rPr>
          <w:b w:val="0"/>
          <w:bCs w:val="0"/>
          <w:szCs w:val="28"/>
        </w:rPr>
        <w:t xml:space="preserve"> </w:t>
      </w:r>
      <w:r w:rsidRPr="0041193F">
        <w:rPr>
          <w:rFonts w:hint="cs"/>
          <w:b w:val="0"/>
          <w:bCs w:val="0"/>
          <w:szCs w:val="28"/>
          <w:rtl/>
        </w:rPr>
        <w:t>پروژههای</w:t>
      </w:r>
      <w:r w:rsidRPr="0041193F">
        <w:rPr>
          <w:b w:val="0"/>
          <w:bCs w:val="0"/>
          <w:szCs w:val="28"/>
        </w:rPr>
        <w:t xml:space="preserve"> </w:t>
      </w:r>
      <w:r w:rsidRPr="0041193F">
        <w:rPr>
          <w:rFonts w:hint="cs"/>
          <w:b w:val="0"/>
          <w:bCs w:val="0"/>
          <w:szCs w:val="28"/>
          <w:rtl/>
        </w:rPr>
        <w:t>عمرانی</w:t>
      </w:r>
      <w:r w:rsidRPr="0041193F">
        <w:rPr>
          <w:b w:val="0"/>
          <w:bCs w:val="0"/>
          <w:szCs w:val="28"/>
        </w:rPr>
        <w:t xml:space="preserve"> </w:t>
      </w:r>
      <w:r w:rsidRPr="0041193F">
        <w:rPr>
          <w:rFonts w:hint="cs"/>
          <w:b w:val="0"/>
          <w:bCs w:val="0"/>
          <w:szCs w:val="28"/>
          <w:rtl/>
        </w:rPr>
        <w:t>استفاده</w:t>
      </w:r>
      <w:r w:rsidRPr="0041193F">
        <w:rPr>
          <w:b w:val="0"/>
          <w:bCs w:val="0"/>
          <w:szCs w:val="28"/>
        </w:rPr>
        <w:t xml:space="preserve"> </w:t>
      </w:r>
      <w:r w:rsidR="005F4E51">
        <w:rPr>
          <w:b w:val="0"/>
          <w:bCs w:val="0"/>
          <w:szCs w:val="28"/>
          <w:rtl/>
        </w:rPr>
        <w:t>م</w:t>
      </w:r>
      <w:r w:rsidR="005F4E51">
        <w:rPr>
          <w:rFonts w:hint="cs"/>
          <w:b w:val="0"/>
          <w:bCs w:val="0"/>
          <w:szCs w:val="28"/>
          <w:rtl/>
        </w:rPr>
        <w:t>ی‌</w:t>
      </w:r>
      <w:r w:rsidR="005F4E51">
        <w:rPr>
          <w:rFonts w:hint="eastAsia"/>
          <w:b w:val="0"/>
          <w:bCs w:val="0"/>
          <w:szCs w:val="28"/>
          <w:rtl/>
        </w:rPr>
        <w:t>شوند</w:t>
      </w:r>
      <w:r w:rsidRPr="0041193F">
        <w:rPr>
          <w:b w:val="0"/>
          <w:bCs w:val="0"/>
          <w:szCs w:val="28"/>
        </w:rPr>
        <w:t xml:space="preserve">. </w:t>
      </w:r>
      <w:r w:rsidRPr="0041193F">
        <w:rPr>
          <w:rFonts w:hint="cs"/>
          <w:b w:val="0"/>
          <w:bCs w:val="0"/>
          <w:szCs w:val="28"/>
          <w:rtl/>
        </w:rPr>
        <w:t>میزان</w:t>
      </w:r>
      <w:r w:rsidRPr="0041193F">
        <w:rPr>
          <w:b w:val="0"/>
          <w:bCs w:val="0"/>
          <w:szCs w:val="28"/>
        </w:rPr>
        <w:t xml:space="preserve"> </w:t>
      </w:r>
      <w:r w:rsidRPr="0041193F">
        <w:rPr>
          <w:rFonts w:hint="cs"/>
          <w:b w:val="0"/>
          <w:bCs w:val="0"/>
          <w:szCs w:val="28"/>
          <w:rtl/>
        </w:rPr>
        <w:t>تولید</w:t>
      </w:r>
      <w:r w:rsidRPr="0041193F">
        <w:rPr>
          <w:b w:val="0"/>
          <w:bCs w:val="0"/>
          <w:szCs w:val="28"/>
        </w:rPr>
        <w:t xml:space="preserve"> </w:t>
      </w:r>
      <w:r w:rsidRPr="0041193F">
        <w:rPr>
          <w:rFonts w:hint="cs"/>
          <w:b w:val="0"/>
          <w:bCs w:val="0"/>
          <w:szCs w:val="28"/>
          <w:rtl/>
        </w:rPr>
        <w:t>سنگ</w:t>
      </w:r>
      <w:r w:rsidRPr="0041193F">
        <w:rPr>
          <w:b w:val="0"/>
          <w:bCs w:val="0"/>
          <w:szCs w:val="28"/>
        </w:rPr>
        <w:t xml:space="preserve"> </w:t>
      </w:r>
      <w:r w:rsidRPr="0041193F">
        <w:rPr>
          <w:rFonts w:hint="cs"/>
          <w:b w:val="0"/>
          <w:bCs w:val="0"/>
          <w:szCs w:val="28"/>
          <w:rtl/>
        </w:rPr>
        <w:t>کشورهای</w:t>
      </w:r>
      <w:r w:rsidRPr="0041193F">
        <w:rPr>
          <w:b w:val="0"/>
          <w:bCs w:val="0"/>
          <w:szCs w:val="28"/>
        </w:rPr>
        <w:t xml:space="preserve"> </w:t>
      </w:r>
      <w:r w:rsidRPr="0041193F">
        <w:rPr>
          <w:rFonts w:hint="cs"/>
          <w:b w:val="0"/>
          <w:bCs w:val="0"/>
          <w:szCs w:val="28"/>
          <w:rtl/>
        </w:rPr>
        <w:t>مختلف</w:t>
      </w:r>
      <w:r w:rsidRPr="0041193F">
        <w:rPr>
          <w:b w:val="0"/>
          <w:bCs w:val="0"/>
          <w:szCs w:val="28"/>
        </w:rPr>
        <w:t xml:space="preserve"> </w:t>
      </w:r>
      <w:r w:rsidRPr="0041193F">
        <w:rPr>
          <w:rFonts w:hint="cs"/>
          <w:b w:val="0"/>
          <w:bCs w:val="0"/>
          <w:szCs w:val="28"/>
          <w:rtl/>
        </w:rPr>
        <w:t>در</w:t>
      </w:r>
      <w:r w:rsidRPr="0041193F">
        <w:rPr>
          <w:b w:val="0"/>
          <w:bCs w:val="0"/>
          <w:szCs w:val="28"/>
        </w:rPr>
        <w:t xml:space="preserve"> </w:t>
      </w:r>
      <w:r>
        <w:rPr>
          <w:rFonts w:hint="cs"/>
          <w:b w:val="0"/>
          <w:bCs w:val="0"/>
          <w:szCs w:val="28"/>
          <w:rtl/>
        </w:rPr>
        <w:t>نمودار</w:t>
      </w:r>
      <w:r w:rsidRPr="0041193F">
        <w:rPr>
          <w:b w:val="0"/>
          <w:bCs w:val="0"/>
          <w:szCs w:val="28"/>
        </w:rPr>
        <w:t xml:space="preserve"> 1 </w:t>
      </w:r>
      <w:r w:rsidRPr="0041193F">
        <w:rPr>
          <w:rFonts w:hint="cs"/>
          <w:b w:val="0"/>
          <w:bCs w:val="0"/>
          <w:szCs w:val="28"/>
          <w:rtl/>
        </w:rPr>
        <w:t>آمده</w:t>
      </w:r>
      <w:r>
        <w:rPr>
          <w:rFonts w:hint="cs"/>
          <w:b w:val="0"/>
          <w:bCs w:val="0"/>
          <w:szCs w:val="28"/>
          <w:rtl/>
        </w:rPr>
        <w:t xml:space="preserve"> </w:t>
      </w:r>
      <w:r w:rsidRPr="0041193F">
        <w:rPr>
          <w:rFonts w:hint="cs"/>
          <w:b w:val="0"/>
          <w:bCs w:val="0"/>
          <w:szCs w:val="28"/>
          <w:rtl/>
        </w:rPr>
        <w:t>است</w:t>
      </w:r>
      <w:r w:rsidRPr="0041193F">
        <w:rPr>
          <w:b w:val="0"/>
          <w:bCs w:val="0"/>
          <w:szCs w:val="28"/>
        </w:rPr>
        <w:t>.</w:t>
      </w:r>
    </w:p>
    <w:p w14:paraId="77642EEF" w14:textId="10E51527" w:rsidR="003266CB" w:rsidRDefault="003266CB" w:rsidP="0041193F">
      <w:pPr>
        <w:jc w:val="both"/>
        <w:rPr>
          <w:b w:val="0"/>
          <w:bCs w:val="0"/>
          <w:szCs w:val="28"/>
          <w:rtl/>
        </w:rPr>
      </w:pPr>
      <w:r>
        <w:rPr>
          <w:rFonts w:hint="cs"/>
          <w:b w:val="0"/>
          <w:bCs w:val="0"/>
          <w:szCs w:val="28"/>
          <w:rtl/>
        </w:rPr>
        <w:t xml:space="preserve"> </w:t>
      </w:r>
      <w:r w:rsidR="005F4E51">
        <w:rPr>
          <w:b w:val="0"/>
          <w:bCs w:val="0"/>
          <w:szCs w:val="28"/>
          <w:rtl/>
        </w:rPr>
        <w:t>بزرگ‌تر</w:t>
      </w:r>
      <w:r w:rsidR="005F4E51">
        <w:rPr>
          <w:rFonts w:hint="cs"/>
          <w:b w:val="0"/>
          <w:bCs w:val="0"/>
          <w:szCs w:val="28"/>
          <w:rtl/>
        </w:rPr>
        <w:t>ی</w:t>
      </w:r>
      <w:r w:rsidR="005F4E51">
        <w:rPr>
          <w:rFonts w:hint="eastAsia"/>
          <w:b w:val="0"/>
          <w:bCs w:val="0"/>
          <w:szCs w:val="28"/>
          <w:rtl/>
        </w:rPr>
        <w:t>ن</w:t>
      </w:r>
      <w:r>
        <w:rPr>
          <w:rFonts w:hint="cs"/>
          <w:b w:val="0"/>
          <w:bCs w:val="0"/>
          <w:szCs w:val="28"/>
          <w:rtl/>
        </w:rPr>
        <w:t xml:space="preserve"> تولیدکنندگان </w:t>
      </w:r>
      <w:r w:rsidR="0041193F">
        <w:rPr>
          <w:rFonts w:hint="cs"/>
          <w:b w:val="0"/>
          <w:bCs w:val="0"/>
          <w:szCs w:val="28"/>
          <w:rtl/>
        </w:rPr>
        <w:t>سنگ</w:t>
      </w:r>
      <w:r>
        <w:rPr>
          <w:rFonts w:hint="cs"/>
          <w:b w:val="0"/>
          <w:bCs w:val="0"/>
          <w:szCs w:val="28"/>
          <w:rtl/>
        </w:rPr>
        <w:t xml:space="preserve"> در جهان مطابق نمودار زیر عبارتند از </w:t>
      </w:r>
      <w:r w:rsidR="0041193F">
        <w:rPr>
          <w:rFonts w:hint="cs"/>
          <w:b w:val="0"/>
          <w:bCs w:val="0"/>
          <w:szCs w:val="28"/>
          <w:rtl/>
        </w:rPr>
        <w:t>چین</w:t>
      </w:r>
      <w:r>
        <w:rPr>
          <w:rFonts w:hint="cs"/>
          <w:b w:val="0"/>
          <w:bCs w:val="0"/>
          <w:szCs w:val="28"/>
          <w:rtl/>
        </w:rPr>
        <w:t xml:space="preserve">، </w:t>
      </w:r>
      <w:r w:rsidR="0041193F">
        <w:rPr>
          <w:rFonts w:hint="cs"/>
          <w:b w:val="0"/>
          <w:bCs w:val="0"/>
          <w:szCs w:val="28"/>
          <w:rtl/>
        </w:rPr>
        <w:t>ایتالیا</w:t>
      </w:r>
      <w:r>
        <w:rPr>
          <w:rFonts w:hint="cs"/>
          <w:b w:val="0"/>
          <w:bCs w:val="0"/>
          <w:szCs w:val="28"/>
          <w:rtl/>
        </w:rPr>
        <w:t xml:space="preserve">، </w:t>
      </w:r>
      <w:r w:rsidR="0041193F">
        <w:rPr>
          <w:rFonts w:hint="cs"/>
          <w:b w:val="0"/>
          <w:bCs w:val="0"/>
          <w:szCs w:val="28"/>
          <w:rtl/>
        </w:rPr>
        <w:t>هند</w:t>
      </w:r>
      <w:r>
        <w:rPr>
          <w:rFonts w:hint="cs"/>
          <w:b w:val="0"/>
          <w:bCs w:val="0"/>
          <w:szCs w:val="28"/>
          <w:rtl/>
        </w:rPr>
        <w:t xml:space="preserve">، </w:t>
      </w:r>
      <w:r w:rsidR="0041193F">
        <w:rPr>
          <w:rFonts w:hint="cs"/>
          <w:b w:val="0"/>
          <w:bCs w:val="0"/>
          <w:szCs w:val="28"/>
          <w:rtl/>
        </w:rPr>
        <w:t>اسپانیا، ایران</w:t>
      </w:r>
      <w:r>
        <w:rPr>
          <w:rFonts w:hint="cs"/>
          <w:b w:val="0"/>
          <w:bCs w:val="0"/>
          <w:szCs w:val="28"/>
          <w:rtl/>
        </w:rPr>
        <w:t xml:space="preserve"> و ...</w:t>
      </w:r>
    </w:p>
    <w:p w14:paraId="59697977" w14:textId="77777777" w:rsidR="0041193F" w:rsidRDefault="0041193F" w:rsidP="0041193F">
      <w:pPr>
        <w:jc w:val="both"/>
        <w:rPr>
          <w:b w:val="0"/>
          <w:bCs w:val="0"/>
          <w:szCs w:val="28"/>
          <w:rtl/>
        </w:rPr>
      </w:pPr>
    </w:p>
    <w:p w14:paraId="3E65A0C6" w14:textId="323C2D77" w:rsidR="00140E9F" w:rsidRDefault="00140E9F" w:rsidP="0041193F">
      <w:pPr>
        <w:ind w:left="26" w:firstLine="217"/>
        <w:rPr>
          <w:noProof/>
          <w:rtl/>
        </w:rPr>
      </w:pPr>
      <w:bookmarkStart w:id="29" w:name="_Toc55037866"/>
      <w:r w:rsidRPr="00824BAF">
        <w:rPr>
          <w:rtl/>
        </w:rPr>
        <w:t xml:space="preserve">نمودار </w:t>
      </w:r>
      <w:r w:rsidRPr="00824BAF">
        <w:rPr>
          <w:rtl/>
        </w:rPr>
        <w:fldChar w:fldCharType="begin"/>
      </w:r>
      <w:r w:rsidRPr="00824BAF">
        <w:rPr>
          <w:rtl/>
        </w:rPr>
        <w:instrText xml:space="preserve"> </w:instrText>
      </w:r>
      <w:r w:rsidRPr="00824BAF">
        <w:instrText>SEQ</w:instrText>
      </w:r>
      <w:r w:rsidRPr="00824BAF">
        <w:rPr>
          <w:rtl/>
        </w:rPr>
        <w:instrText xml:space="preserve"> نمودار \* </w:instrText>
      </w:r>
      <w:r w:rsidRPr="00824BAF">
        <w:instrText>ARABIC</w:instrText>
      </w:r>
      <w:r w:rsidRPr="00824BAF">
        <w:rPr>
          <w:rtl/>
        </w:rPr>
        <w:instrText xml:space="preserve"> </w:instrText>
      </w:r>
      <w:r w:rsidRPr="00824BAF">
        <w:rPr>
          <w:rtl/>
        </w:rPr>
        <w:fldChar w:fldCharType="separate"/>
      </w:r>
      <w:r w:rsidR="00797F32">
        <w:rPr>
          <w:noProof/>
          <w:rtl/>
        </w:rPr>
        <w:t>2</w:t>
      </w:r>
      <w:r w:rsidRPr="00824BAF">
        <w:rPr>
          <w:rtl/>
        </w:rPr>
        <w:fldChar w:fldCharType="end"/>
      </w:r>
      <w:r w:rsidRPr="00824BAF">
        <w:rPr>
          <w:rtl/>
        </w:rPr>
        <w:t>-</w:t>
      </w:r>
      <w:r>
        <w:rPr>
          <w:rFonts w:hint="cs"/>
          <w:rtl/>
        </w:rPr>
        <w:t xml:space="preserve"> </w:t>
      </w:r>
      <w:r w:rsidR="005F4E51">
        <w:rPr>
          <w:noProof/>
          <w:rtl/>
        </w:rPr>
        <w:t>بزرگ‌تر</w:t>
      </w:r>
      <w:r w:rsidR="005F4E51">
        <w:rPr>
          <w:rFonts w:hint="cs"/>
          <w:noProof/>
          <w:rtl/>
        </w:rPr>
        <w:t>ی</w:t>
      </w:r>
      <w:r w:rsidR="005F4E51">
        <w:rPr>
          <w:rFonts w:hint="eastAsia"/>
          <w:noProof/>
          <w:rtl/>
        </w:rPr>
        <w:t>ن</w:t>
      </w:r>
      <w:r w:rsidRPr="00140E9F">
        <w:rPr>
          <w:noProof/>
          <w:rtl/>
        </w:rPr>
        <w:t xml:space="preserve"> تول</w:t>
      </w:r>
      <w:r w:rsidRPr="00140E9F">
        <w:rPr>
          <w:rFonts w:hint="cs"/>
          <w:noProof/>
          <w:rtl/>
        </w:rPr>
        <w:t>ی</w:t>
      </w:r>
      <w:r w:rsidRPr="00140E9F">
        <w:rPr>
          <w:rFonts w:hint="eastAsia"/>
          <w:noProof/>
          <w:rtl/>
        </w:rPr>
        <w:t>دکنندگان</w:t>
      </w:r>
      <w:r w:rsidRPr="00140E9F">
        <w:rPr>
          <w:noProof/>
          <w:rtl/>
        </w:rPr>
        <w:t xml:space="preserve"> </w:t>
      </w:r>
      <w:r w:rsidR="0041193F">
        <w:rPr>
          <w:rFonts w:hint="cs"/>
          <w:noProof/>
          <w:rtl/>
        </w:rPr>
        <w:t>ضایعات سنگ</w:t>
      </w:r>
      <w:r w:rsidRPr="00140E9F">
        <w:rPr>
          <w:noProof/>
          <w:rtl/>
        </w:rPr>
        <w:t xml:space="preserve"> در جها</w:t>
      </w:r>
      <w:r>
        <w:rPr>
          <w:rFonts w:hint="cs"/>
          <w:noProof/>
          <w:rtl/>
        </w:rPr>
        <w:t>ن</w:t>
      </w:r>
      <w:r w:rsidRPr="00BF03B9">
        <w:rPr>
          <w:rStyle w:val="FootnoteReference"/>
          <w:rFonts w:cs="B Nazanin"/>
          <w:rtl/>
          <w:lang w:bidi="fa-IR"/>
        </w:rPr>
        <w:footnoteReference w:id="5"/>
      </w:r>
      <w:bookmarkEnd w:id="29"/>
    </w:p>
    <w:p w14:paraId="5BD59DE6" w14:textId="77777777" w:rsidR="003266CB" w:rsidRDefault="0041193F" w:rsidP="003266CB">
      <w:pPr>
        <w:ind w:firstLine="217"/>
        <w:rPr>
          <w:b w:val="0"/>
          <w:bCs w:val="0"/>
          <w:szCs w:val="28"/>
          <w:rtl/>
        </w:rPr>
      </w:pPr>
      <w:r>
        <w:rPr>
          <w:noProof/>
        </w:rPr>
        <w:drawing>
          <wp:inline distT="0" distB="0" distL="0" distR="0" wp14:anchorId="61B9CE5E" wp14:editId="7424DAF7">
            <wp:extent cx="3657600" cy="3005427"/>
            <wp:effectExtent l="0" t="0" r="0" b="508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3676781" cy="3021188"/>
                    </a:xfrm>
                    <a:prstGeom prst="rect">
                      <a:avLst/>
                    </a:prstGeom>
                  </pic:spPr>
                </pic:pic>
              </a:graphicData>
            </a:graphic>
          </wp:inline>
        </w:drawing>
      </w:r>
    </w:p>
    <w:p w14:paraId="2D1775D2" w14:textId="77777777" w:rsidR="003266CB" w:rsidRDefault="003266CB" w:rsidP="003266CB">
      <w:pPr>
        <w:ind w:firstLine="217"/>
        <w:jc w:val="both"/>
        <w:rPr>
          <w:b w:val="0"/>
          <w:bCs w:val="0"/>
          <w:szCs w:val="28"/>
          <w:rtl/>
        </w:rPr>
      </w:pPr>
    </w:p>
    <w:p w14:paraId="780FB707" w14:textId="37E37F6B" w:rsidR="00140E9F" w:rsidRDefault="00B10D83" w:rsidP="006F3D1A">
      <w:pPr>
        <w:ind w:firstLine="217"/>
        <w:jc w:val="both"/>
        <w:rPr>
          <w:b w:val="0"/>
          <w:bCs w:val="0"/>
          <w:szCs w:val="28"/>
          <w:rtl/>
          <w:lang w:bidi="fa-IR"/>
        </w:rPr>
      </w:pPr>
      <w:r w:rsidRPr="00B10D83">
        <w:rPr>
          <w:b w:val="0"/>
          <w:bCs w:val="0"/>
          <w:szCs w:val="28"/>
          <w:rtl/>
        </w:rPr>
        <w:t xml:space="preserve">همانطور که در </w:t>
      </w:r>
      <w:r>
        <w:rPr>
          <w:rFonts w:hint="cs"/>
          <w:b w:val="0"/>
          <w:bCs w:val="0"/>
          <w:szCs w:val="28"/>
          <w:rtl/>
        </w:rPr>
        <w:t>نمودار</w:t>
      </w:r>
      <w:r w:rsidRPr="00B10D83">
        <w:rPr>
          <w:b w:val="0"/>
          <w:bCs w:val="0"/>
          <w:szCs w:val="28"/>
          <w:rtl/>
        </w:rPr>
        <w:t xml:space="preserve"> 1 مشاهده </w:t>
      </w:r>
      <w:r w:rsidR="005F4E51">
        <w:rPr>
          <w:b w:val="0"/>
          <w:bCs w:val="0"/>
          <w:szCs w:val="28"/>
          <w:rtl/>
        </w:rPr>
        <w:t>م</w:t>
      </w:r>
      <w:r w:rsidR="005F4E51">
        <w:rPr>
          <w:rFonts w:hint="cs"/>
          <w:b w:val="0"/>
          <w:bCs w:val="0"/>
          <w:szCs w:val="28"/>
          <w:rtl/>
        </w:rPr>
        <w:t>ی‌</w:t>
      </w:r>
      <w:r w:rsidR="005F4E51">
        <w:rPr>
          <w:rFonts w:hint="eastAsia"/>
          <w:b w:val="0"/>
          <w:bCs w:val="0"/>
          <w:szCs w:val="28"/>
          <w:rtl/>
        </w:rPr>
        <w:t>شود</w:t>
      </w:r>
      <w:r w:rsidRPr="00B10D83">
        <w:rPr>
          <w:rFonts w:hint="eastAsia"/>
          <w:b w:val="0"/>
          <w:bCs w:val="0"/>
          <w:szCs w:val="28"/>
          <w:rtl/>
        </w:rPr>
        <w:t>،</w:t>
      </w:r>
      <w:r w:rsidRPr="00B10D83">
        <w:rPr>
          <w:b w:val="0"/>
          <w:bCs w:val="0"/>
          <w:szCs w:val="28"/>
          <w:rtl/>
        </w:rPr>
        <w:t xml:space="preserve"> ا</w:t>
      </w:r>
      <w:r w:rsidRPr="00B10D83">
        <w:rPr>
          <w:rFonts w:hint="cs"/>
          <w:b w:val="0"/>
          <w:bCs w:val="0"/>
          <w:szCs w:val="28"/>
          <w:rtl/>
        </w:rPr>
        <w:t>ی</w:t>
      </w:r>
      <w:r w:rsidRPr="00B10D83">
        <w:rPr>
          <w:rFonts w:hint="eastAsia"/>
          <w:b w:val="0"/>
          <w:bCs w:val="0"/>
          <w:szCs w:val="28"/>
          <w:rtl/>
        </w:rPr>
        <w:t>ران</w:t>
      </w:r>
      <w:r w:rsidRPr="00B10D83">
        <w:rPr>
          <w:b w:val="0"/>
          <w:bCs w:val="0"/>
          <w:szCs w:val="28"/>
          <w:rtl/>
        </w:rPr>
        <w:t xml:space="preserve"> </w:t>
      </w:r>
      <w:r w:rsidRPr="00B10D83">
        <w:rPr>
          <w:rFonts w:hint="cs"/>
          <w:b w:val="0"/>
          <w:bCs w:val="0"/>
          <w:szCs w:val="28"/>
          <w:rtl/>
        </w:rPr>
        <w:t>ی</w:t>
      </w:r>
      <w:r w:rsidRPr="00B10D83">
        <w:rPr>
          <w:rFonts w:hint="eastAsia"/>
          <w:b w:val="0"/>
          <w:bCs w:val="0"/>
          <w:szCs w:val="28"/>
          <w:rtl/>
        </w:rPr>
        <w:t>ک</w:t>
      </w:r>
      <w:r w:rsidRPr="00B10D83">
        <w:rPr>
          <w:rFonts w:hint="cs"/>
          <w:b w:val="0"/>
          <w:bCs w:val="0"/>
          <w:szCs w:val="28"/>
          <w:rtl/>
        </w:rPr>
        <w:t>ی</w:t>
      </w:r>
      <w:r w:rsidRPr="00B10D83">
        <w:rPr>
          <w:b w:val="0"/>
          <w:bCs w:val="0"/>
          <w:szCs w:val="28"/>
          <w:rtl/>
        </w:rPr>
        <w:t xml:space="preserve"> از تول</w:t>
      </w:r>
      <w:r w:rsidRPr="00B10D83">
        <w:rPr>
          <w:rFonts w:hint="cs"/>
          <w:b w:val="0"/>
          <w:bCs w:val="0"/>
          <w:szCs w:val="28"/>
          <w:rtl/>
        </w:rPr>
        <w:t>ی</w:t>
      </w:r>
      <w:r w:rsidRPr="00B10D83">
        <w:rPr>
          <w:rFonts w:hint="eastAsia"/>
          <w:b w:val="0"/>
          <w:bCs w:val="0"/>
          <w:szCs w:val="28"/>
          <w:rtl/>
        </w:rPr>
        <w:t>د</w:t>
      </w:r>
      <w:r w:rsidRPr="00B10D83">
        <w:rPr>
          <w:b w:val="0"/>
          <w:bCs w:val="0"/>
          <w:szCs w:val="28"/>
          <w:rtl/>
        </w:rPr>
        <w:t xml:space="preserve"> کنندگان اصل</w:t>
      </w:r>
      <w:r w:rsidRPr="00B10D83">
        <w:rPr>
          <w:rFonts w:hint="cs"/>
          <w:b w:val="0"/>
          <w:bCs w:val="0"/>
          <w:szCs w:val="28"/>
          <w:rtl/>
        </w:rPr>
        <w:t>ی</w:t>
      </w:r>
      <w:r w:rsidRPr="00B10D83">
        <w:rPr>
          <w:b w:val="0"/>
          <w:bCs w:val="0"/>
          <w:szCs w:val="28"/>
          <w:rtl/>
        </w:rPr>
        <w:t xml:space="preserve"> سنگ و در نت</w:t>
      </w:r>
      <w:r w:rsidRPr="00B10D83">
        <w:rPr>
          <w:rFonts w:hint="cs"/>
          <w:b w:val="0"/>
          <w:bCs w:val="0"/>
          <w:szCs w:val="28"/>
          <w:rtl/>
        </w:rPr>
        <w:t>ی</w:t>
      </w:r>
      <w:r w:rsidRPr="00B10D83">
        <w:rPr>
          <w:rFonts w:hint="eastAsia"/>
          <w:b w:val="0"/>
          <w:bCs w:val="0"/>
          <w:szCs w:val="28"/>
          <w:rtl/>
        </w:rPr>
        <w:t>جه</w:t>
      </w:r>
      <w:r w:rsidRPr="00B10D83">
        <w:rPr>
          <w:b w:val="0"/>
          <w:bCs w:val="0"/>
          <w:szCs w:val="28"/>
          <w:rtl/>
        </w:rPr>
        <w:t xml:space="preserve"> ضا</w:t>
      </w:r>
      <w:r w:rsidRPr="00B10D83">
        <w:rPr>
          <w:rFonts w:hint="cs"/>
          <w:b w:val="0"/>
          <w:bCs w:val="0"/>
          <w:szCs w:val="28"/>
          <w:rtl/>
        </w:rPr>
        <w:t>ی</w:t>
      </w:r>
      <w:r w:rsidRPr="00B10D83">
        <w:rPr>
          <w:rFonts w:hint="eastAsia"/>
          <w:b w:val="0"/>
          <w:bCs w:val="0"/>
          <w:szCs w:val="28"/>
          <w:rtl/>
        </w:rPr>
        <w:t>عات</w:t>
      </w:r>
      <w:r w:rsidRPr="00B10D83">
        <w:rPr>
          <w:b w:val="0"/>
          <w:bCs w:val="0"/>
          <w:szCs w:val="28"/>
          <w:rtl/>
        </w:rPr>
        <w:t xml:space="preserve"> آن است. تقاضا برا</w:t>
      </w:r>
      <w:r w:rsidRPr="00B10D83">
        <w:rPr>
          <w:rFonts w:hint="cs"/>
          <w:b w:val="0"/>
          <w:bCs w:val="0"/>
          <w:szCs w:val="28"/>
          <w:rtl/>
        </w:rPr>
        <w:t>ی</w:t>
      </w:r>
      <w:r w:rsidRPr="00B10D83">
        <w:rPr>
          <w:b w:val="0"/>
          <w:bCs w:val="0"/>
          <w:szCs w:val="28"/>
          <w:rtl/>
        </w:rPr>
        <w:t xml:space="preserve"> انواع</w:t>
      </w:r>
      <w:r>
        <w:rPr>
          <w:rFonts w:hint="cs"/>
          <w:b w:val="0"/>
          <w:bCs w:val="0"/>
          <w:szCs w:val="28"/>
          <w:rtl/>
        </w:rPr>
        <w:t xml:space="preserve"> </w:t>
      </w:r>
      <w:r w:rsidRPr="00B10D83">
        <w:rPr>
          <w:rFonts w:hint="eastAsia"/>
          <w:b w:val="0"/>
          <w:bCs w:val="0"/>
          <w:szCs w:val="28"/>
          <w:rtl/>
        </w:rPr>
        <w:t>مختلف</w:t>
      </w:r>
      <w:r w:rsidRPr="00B10D83">
        <w:rPr>
          <w:b w:val="0"/>
          <w:bCs w:val="0"/>
          <w:szCs w:val="28"/>
          <w:rtl/>
        </w:rPr>
        <w:t xml:space="preserve"> سنگ به صورت مداوم در حال افزا</w:t>
      </w:r>
      <w:r w:rsidRPr="00B10D83">
        <w:rPr>
          <w:rFonts w:hint="cs"/>
          <w:b w:val="0"/>
          <w:bCs w:val="0"/>
          <w:szCs w:val="28"/>
          <w:rtl/>
        </w:rPr>
        <w:t>ی</w:t>
      </w:r>
      <w:r w:rsidRPr="00B10D83">
        <w:rPr>
          <w:rFonts w:hint="eastAsia"/>
          <w:b w:val="0"/>
          <w:bCs w:val="0"/>
          <w:szCs w:val="28"/>
          <w:rtl/>
        </w:rPr>
        <w:t>ش</w:t>
      </w:r>
      <w:r w:rsidRPr="00B10D83">
        <w:rPr>
          <w:b w:val="0"/>
          <w:bCs w:val="0"/>
          <w:szCs w:val="28"/>
          <w:rtl/>
        </w:rPr>
        <w:t xml:space="preserve"> است و در نت</w:t>
      </w:r>
      <w:r w:rsidRPr="00B10D83">
        <w:rPr>
          <w:rFonts w:hint="cs"/>
          <w:b w:val="0"/>
          <w:bCs w:val="0"/>
          <w:szCs w:val="28"/>
          <w:rtl/>
        </w:rPr>
        <w:t>ی</w:t>
      </w:r>
      <w:r w:rsidRPr="00B10D83">
        <w:rPr>
          <w:rFonts w:hint="eastAsia"/>
          <w:b w:val="0"/>
          <w:bCs w:val="0"/>
          <w:szCs w:val="28"/>
          <w:rtl/>
        </w:rPr>
        <w:t>جه</w:t>
      </w:r>
      <w:r w:rsidRPr="00B10D83">
        <w:rPr>
          <w:b w:val="0"/>
          <w:bCs w:val="0"/>
          <w:szCs w:val="28"/>
          <w:rtl/>
        </w:rPr>
        <w:t xml:space="preserve"> باعث رشد تول</w:t>
      </w:r>
      <w:r w:rsidRPr="00B10D83">
        <w:rPr>
          <w:rFonts w:hint="cs"/>
          <w:b w:val="0"/>
          <w:bCs w:val="0"/>
          <w:szCs w:val="28"/>
          <w:rtl/>
        </w:rPr>
        <w:t>ی</w:t>
      </w:r>
      <w:r w:rsidRPr="00B10D83">
        <w:rPr>
          <w:rFonts w:hint="eastAsia"/>
          <w:b w:val="0"/>
          <w:bCs w:val="0"/>
          <w:szCs w:val="28"/>
          <w:rtl/>
        </w:rPr>
        <w:t>د</w:t>
      </w:r>
      <w:r w:rsidRPr="00B10D83">
        <w:rPr>
          <w:b w:val="0"/>
          <w:bCs w:val="0"/>
          <w:szCs w:val="28"/>
          <w:rtl/>
        </w:rPr>
        <w:t xml:space="preserve"> ضا</w:t>
      </w:r>
      <w:r w:rsidRPr="00B10D83">
        <w:rPr>
          <w:rFonts w:hint="cs"/>
          <w:b w:val="0"/>
          <w:bCs w:val="0"/>
          <w:szCs w:val="28"/>
          <w:rtl/>
        </w:rPr>
        <w:t>ی</w:t>
      </w:r>
      <w:r w:rsidRPr="00B10D83">
        <w:rPr>
          <w:rFonts w:hint="eastAsia"/>
          <w:b w:val="0"/>
          <w:bCs w:val="0"/>
          <w:szCs w:val="28"/>
          <w:rtl/>
        </w:rPr>
        <w:t>عات</w:t>
      </w:r>
      <w:r w:rsidRPr="00B10D83">
        <w:rPr>
          <w:b w:val="0"/>
          <w:bCs w:val="0"/>
          <w:szCs w:val="28"/>
          <w:rtl/>
        </w:rPr>
        <w:t xml:space="preserve"> سنگ </w:t>
      </w:r>
      <w:r w:rsidR="005F4E51">
        <w:rPr>
          <w:b w:val="0"/>
          <w:bCs w:val="0"/>
          <w:szCs w:val="28"/>
          <w:rtl/>
        </w:rPr>
        <w:t>م</w:t>
      </w:r>
      <w:r w:rsidR="005F4E51">
        <w:rPr>
          <w:rFonts w:hint="cs"/>
          <w:b w:val="0"/>
          <w:bCs w:val="0"/>
          <w:szCs w:val="28"/>
          <w:rtl/>
        </w:rPr>
        <w:t>ی‌</w:t>
      </w:r>
      <w:r w:rsidR="005F4E51">
        <w:rPr>
          <w:rFonts w:hint="eastAsia"/>
          <w:b w:val="0"/>
          <w:bCs w:val="0"/>
          <w:szCs w:val="28"/>
          <w:rtl/>
        </w:rPr>
        <w:t>شود</w:t>
      </w:r>
      <w:r w:rsidRPr="00B10D83">
        <w:rPr>
          <w:b w:val="0"/>
          <w:bCs w:val="0"/>
          <w:szCs w:val="28"/>
          <w:rtl/>
        </w:rPr>
        <w:t xml:space="preserve"> و با</w:t>
      </w:r>
      <w:r w:rsidRPr="00B10D83">
        <w:rPr>
          <w:rFonts w:hint="cs"/>
          <w:b w:val="0"/>
          <w:bCs w:val="0"/>
          <w:szCs w:val="28"/>
          <w:rtl/>
        </w:rPr>
        <w:t>ی</w:t>
      </w:r>
      <w:r w:rsidRPr="00B10D83">
        <w:rPr>
          <w:rFonts w:hint="eastAsia"/>
          <w:b w:val="0"/>
          <w:bCs w:val="0"/>
          <w:szCs w:val="28"/>
          <w:rtl/>
        </w:rPr>
        <w:t>د</w:t>
      </w:r>
      <w:r w:rsidRPr="00B10D83">
        <w:rPr>
          <w:b w:val="0"/>
          <w:bCs w:val="0"/>
          <w:szCs w:val="28"/>
          <w:rtl/>
        </w:rPr>
        <w:t xml:space="preserve"> به فکر راه</w:t>
      </w:r>
      <w:r w:rsidRPr="00B10D83">
        <w:rPr>
          <w:rFonts w:hint="cs"/>
          <w:b w:val="0"/>
          <w:bCs w:val="0"/>
          <w:szCs w:val="28"/>
          <w:rtl/>
        </w:rPr>
        <w:t>ی</w:t>
      </w:r>
      <w:r w:rsidRPr="00B10D83">
        <w:rPr>
          <w:b w:val="0"/>
          <w:bCs w:val="0"/>
          <w:szCs w:val="28"/>
          <w:rtl/>
        </w:rPr>
        <w:t xml:space="preserve"> </w:t>
      </w:r>
      <w:r w:rsidRPr="00B10D83">
        <w:rPr>
          <w:b w:val="0"/>
          <w:bCs w:val="0"/>
          <w:szCs w:val="28"/>
          <w:rtl/>
          <w:lang w:bidi="fa-IR"/>
        </w:rPr>
        <w:t>برا</w:t>
      </w:r>
      <w:r w:rsidRPr="00B10D83">
        <w:rPr>
          <w:rFonts w:hint="cs"/>
          <w:b w:val="0"/>
          <w:bCs w:val="0"/>
          <w:szCs w:val="28"/>
          <w:rtl/>
          <w:lang w:bidi="fa-IR"/>
        </w:rPr>
        <w:t>ی</w:t>
      </w:r>
      <w:r>
        <w:rPr>
          <w:rFonts w:hint="cs"/>
          <w:b w:val="0"/>
          <w:bCs w:val="0"/>
          <w:szCs w:val="28"/>
          <w:rtl/>
          <w:lang w:bidi="fa-IR"/>
        </w:rPr>
        <w:t xml:space="preserve"> </w:t>
      </w:r>
      <w:r w:rsidRPr="00B10D83">
        <w:rPr>
          <w:rFonts w:hint="eastAsia"/>
          <w:b w:val="0"/>
          <w:bCs w:val="0"/>
          <w:szCs w:val="28"/>
          <w:rtl/>
          <w:lang w:bidi="fa-IR"/>
        </w:rPr>
        <w:t>استفاده</w:t>
      </w:r>
      <w:r w:rsidRPr="00B10D83">
        <w:rPr>
          <w:b w:val="0"/>
          <w:bCs w:val="0"/>
          <w:szCs w:val="28"/>
          <w:rtl/>
          <w:lang w:bidi="fa-IR"/>
        </w:rPr>
        <w:t xml:space="preserve"> مجدد از ضا</w:t>
      </w:r>
      <w:r w:rsidRPr="00B10D83">
        <w:rPr>
          <w:rFonts w:hint="cs"/>
          <w:b w:val="0"/>
          <w:bCs w:val="0"/>
          <w:szCs w:val="28"/>
          <w:rtl/>
          <w:lang w:bidi="fa-IR"/>
        </w:rPr>
        <w:t>ی</w:t>
      </w:r>
      <w:r w:rsidRPr="00B10D83">
        <w:rPr>
          <w:rFonts w:hint="eastAsia"/>
          <w:b w:val="0"/>
          <w:bCs w:val="0"/>
          <w:szCs w:val="28"/>
          <w:rtl/>
          <w:lang w:bidi="fa-IR"/>
        </w:rPr>
        <w:t>عات</w:t>
      </w:r>
      <w:r w:rsidRPr="00B10D83">
        <w:rPr>
          <w:b w:val="0"/>
          <w:bCs w:val="0"/>
          <w:szCs w:val="28"/>
          <w:rtl/>
          <w:lang w:bidi="fa-IR"/>
        </w:rPr>
        <w:t xml:space="preserve"> آن باش</w:t>
      </w:r>
      <w:r w:rsidRPr="00B10D83">
        <w:rPr>
          <w:rFonts w:hint="cs"/>
          <w:b w:val="0"/>
          <w:bCs w:val="0"/>
          <w:szCs w:val="28"/>
          <w:rtl/>
          <w:lang w:bidi="fa-IR"/>
        </w:rPr>
        <w:t>ی</w:t>
      </w:r>
      <w:r w:rsidRPr="00B10D83">
        <w:rPr>
          <w:rFonts w:hint="eastAsia"/>
          <w:b w:val="0"/>
          <w:bCs w:val="0"/>
          <w:szCs w:val="28"/>
          <w:rtl/>
          <w:lang w:bidi="fa-IR"/>
        </w:rPr>
        <w:t>م</w:t>
      </w:r>
      <w:r w:rsidRPr="00B10D83">
        <w:rPr>
          <w:b w:val="0"/>
          <w:bCs w:val="0"/>
          <w:szCs w:val="28"/>
          <w:rtl/>
          <w:lang w:bidi="fa-IR"/>
        </w:rPr>
        <w:t>.</w:t>
      </w:r>
    </w:p>
    <w:p w14:paraId="0DED7B29" w14:textId="500C3305" w:rsidR="006F3D1A" w:rsidRPr="00190CCF" w:rsidRDefault="006F3D1A" w:rsidP="006F3D1A">
      <w:pPr>
        <w:ind w:firstLine="217"/>
        <w:jc w:val="both"/>
        <w:rPr>
          <w:b w:val="0"/>
          <w:bCs w:val="0"/>
          <w:szCs w:val="28"/>
          <w:lang w:bidi="fa-IR"/>
        </w:rPr>
      </w:pPr>
      <w:r w:rsidRPr="006F3D1A">
        <w:rPr>
          <w:b w:val="0"/>
          <w:bCs w:val="0"/>
          <w:szCs w:val="28"/>
          <w:rtl/>
          <w:lang w:bidi="fa-IR"/>
        </w:rPr>
        <w:t xml:space="preserve">به طورکلی حجم ذخایر سنگ ساختمانی در جهان به ۱۵ میلیارد تن </w:t>
      </w:r>
      <w:r w:rsidR="005F4E51" w:rsidRPr="00190CCF">
        <w:rPr>
          <w:b w:val="0"/>
          <w:bCs w:val="0"/>
          <w:szCs w:val="28"/>
          <w:rtl/>
          <w:lang w:bidi="fa-IR"/>
        </w:rPr>
        <w:t>م</w:t>
      </w:r>
      <w:r w:rsidR="005F4E51" w:rsidRPr="00190CCF">
        <w:rPr>
          <w:rFonts w:hint="cs"/>
          <w:b w:val="0"/>
          <w:bCs w:val="0"/>
          <w:szCs w:val="28"/>
          <w:rtl/>
          <w:lang w:bidi="fa-IR"/>
        </w:rPr>
        <w:t>ی‌</w:t>
      </w:r>
      <w:r w:rsidR="005F4E51" w:rsidRPr="00190CCF">
        <w:rPr>
          <w:rFonts w:hint="eastAsia"/>
          <w:b w:val="0"/>
          <w:bCs w:val="0"/>
          <w:szCs w:val="28"/>
          <w:rtl/>
          <w:lang w:bidi="fa-IR"/>
        </w:rPr>
        <w:t>رسد</w:t>
      </w:r>
      <w:r w:rsidRPr="00190CCF">
        <w:rPr>
          <w:b w:val="0"/>
          <w:bCs w:val="0"/>
          <w:szCs w:val="28"/>
          <w:rtl/>
          <w:lang w:bidi="fa-IR"/>
        </w:rPr>
        <w:t xml:space="preserve"> که ایران ۴ میلیارد تن از آن را در خود جای داده است و از این میزان حدود ۲۰ میلیون تن آن در سال استخراج و حدود ۵ درصد آن صادر </w:t>
      </w:r>
      <w:r w:rsidR="005F4E51" w:rsidRPr="00190CCF">
        <w:rPr>
          <w:b w:val="0"/>
          <w:bCs w:val="0"/>
          <w:szCs w:val="28"/>
          <w:rtl/>
          <w:lang w:bidi="fa-IR"/>
        </w:rPr>
        <w:t>م</w:t>
      </w:r>
      <w:r w:rsidR="005F4E51" w:rsidRPr="00190CCF">
        <w:rPr>
          <w:rFonts w:hint="cs"/>
          <w:b w:val="0"/>
          <w:bCs w:val="0"/>
          <w:szCs w:val="28"/>
          <w:rtl/>
          <w:lang w:bidi="fa-IR"/>
        </w:rPr>
        <w:t>ی‌</w:t>
      </w:r>
      <w:r w:rsidR="005F4E51" w:rsidRPr="00190CCF">
        <w:rPr>
          <w:rFonts w:hint="eastAsia"/>
          <w:b w:val="0"/>
          <w:bCs w:val="0"/>
          <w:szCs w:val="28"/>
          <w:rtl/>
          <w:lang w:bidi="fa-IR"/>
        </w:rPr>
        <w:t>شود</w:t>
      </w:r>
      <w:r w:rsidRPr="00190CCF">
        <w:rPr>
          <w:b w:val="0"/>
          <w:bCs w:val="0"/>
          <w:szCs w:val="28"/>
          <w:rtl/>
          <w:lang w:bidi="fa-IR"/>
        </w:rPr>
        <w:t>.</w:t>
      </w:r>
      <w:r w:rsidRPr="00190CCF">
        <w:rPr>
          <w:rFonts w:ascii="Cambria" w:hAnsi="Cambria" w:cs="Cambria" w:hint="cs"/>
          <w:b w:val="0"/>
          <w:bCs w:val="0"/>
          <w:szCs w:val="28"/>
          <w:rtl/>
          <w:lang w:bidi="fa-IR"/>
        </w:rPr>
        <w:t> </w:t>
      </w:r>
      <w:r w:rsidRPr="00190CCF">
        <w:rPr>
          <w:b w:val="0"/>
          <w:bCs w:val="0"/>
          <w:szCs w:val="28"/>
          <w:rtl/>
          <w:lang w:bidi="fa-IR"/>
        </w:rPr>
        <w:t>بنابراین موقعیت جغرافیایی، فراوانی و تنوع سبب شده است که ایران از پتانسیل مطلوبی در بازارهای بین المللی برخوردار باشد. ایران از ذخایر غنی تراورتن، مرمر، مرمریت و گرانیت بهره مند است</w:t>
      </w:r>
      <w:r w:rsidRPr="00190CCF">
        <w:rPr>
          <w:b w:val="0"/>
          <w:bCs w:val="0"/>
          <w:szCs w:val="28"/>
          <w:lang w:bidi="fa-IR"/>
        </w:rPr>
        <w:t>.</w:t>
      </w:r>
    </w:p>
    <w:p w14:paraId="6A9A91DC" w14:textId="5BD2A143" w:rsidR="006F3D1A" w:rsidRDefault="006F3D1A" w:rsidP="00190CCF">
      <w:pPr>
        <w:ind w:firstLine="217"/>
        <w:jc w:val="both"/>
        <w:rPr>
          <w:b w:val="0"/>
          <w:bCs w:val="0"/>
          <w:szCs w:val="28"/>
          <w:rtl/>
          <w:lang w:bidi="fa-IR"/>
        </w:rPr>
      </w:pPr>
      <w:r w:rsidRPr="00190CCF">
        <w:rPr>
          <w:b w:val="0"/>
          <w:bCs w:val="0"/>
          <w:szCs w:val="28"/>
          <w:rtl/>
          <w:lang w:bidi="fa-IR"/>
        </w:rPr>
        <w:t xml:space="preserve">با وجود تمامی </w:t>
      </w:r>
      <w:r w:rsidR="005F4E51" w:rsidRPr="00190CCF">
        <w:rPr>
          <w:b w:val="0"/>
          <w:bCs w:val="0"/>
          <w:szCs w:val="28"/>
          <w:rtl/>
          <w:lang w:bidi="fa-IR"/>
        </w:rPr>
        <w:t>مز</w:t>
      </w:r>
      <w:r w:rsidR="005F4E51" w:rsidRPr="00190CCF">
        <w:rPr>
          <w:rFonts w:hint="cs"/>
          <w:b w:val="0"/>
          <w:bCs w:val="0"/>
          <w:szCs w:val="28"/>
          <w:rtl/>
          <w:lang w:bidi="fa-IR"/>
        </w:rPr>
        <w:t>ی</w:t>
      </w:r>
      <w:r w:rsidR="005F4E51" w:rsidRPr="00190CCF">
        <w:rPr>
          <w:rFonts w:hint="eastAsia"/>
          <w:b w:val="0"/>
          <w:bCs w:val="0"/>
          <w:szCs w:val="28"/>
          <w:rtl/>
          <w:lang w:bidi="fa-IR"/>
        </w:rPr>
        <w:t>ت‌ها</w:t>
      </w:r>
      <w:r w:rsidR="005F4E51" w:rsidRPr="00190CCF">
        <w:rPr>
          <w:rFonts w:hint="cs"/>
          <w:b w:val="0"/>
          <w:bCs w:val="0"/>
          <w:szCs w:val="28"/>
          <w:rtl/>
          <w:lang w:bidi="fa-IR"/>
        </w:rPr>
        <w:t>ی</w:t>
      </w:r>
      <w:r w:rsidRPr="00190CCF">
        <w:rPr>
          <w:b w:val="0"/>
          <w:bCs w:val="0"/>
          <w:szCs w:val="28"/>
          <w:rtl/>
          <w:lang w:bidi="fa-IR"/>
        </w:rPr>
        <w:t xml:space="preserve"> </w:t>
      </w:r>
      <w:r w:rsidR="005F4E51" w:rsidRPr="00190CCF">
        <w:rPr>
          <w:b w:val="0"/>
          <w:bCs w:val="0"/>
          <w:szCs w:val="28"/>
          <w:rtl/>
          <w:lang w:bidi="fa-IR"/>
        </w:rPr>
        <w:t>سنگ‌ها</w:t>
      </w:r>
      <w:r w:rsidR="005F4E51" w:rsidRPr="00190CCF">
        <w:rPr>
          <w:rFonts w:hint="cs"/>
          <w:b w:val="0"/>
          <w:bCs w:val="0"/>
          <w:szCs w:val="28"/>
          <w:rtl/>
          <w:lang w:bidi="fa-IR"/>
        </w:rPr>
        <w:t>ی</w:t>
      </w:r>
      <w:r w:rsidRPr="00190CCF">
        <w:rPr>
          <w:b w:val="0"/>
          <w:bCs w:val="0"/>
          <w:szCs w:val="28"/>
          <w:rtl/>
          <w:lang w:bidi="fa-IR"/>
        </w:rPr>
        <w:t xml:space="preserve"> ساختمانی کشور در مقایسه با سایر </w:t>
      </w:r>
      <w:r w:rsidR="005F4E51" w:rsidRPr="00190CCF">
        <w:rPr>
          <w:b w:val="0"/>
          <w:bCs w:val="0"/>
          <w:szCs w:val="28"/>
          <w:rtl/>
          <w:lang w:bidi="fa-IR"/>
        </w:rPr>
        <w:t>کشورها</w:t>
      </w:r>
      <w:r w:rsidR="005F4E51" w:rsidRPr="00190CCF">
        <w:rPr>
          <w:rFonts w:hint="cs"/>
          <w:b w:val="0"/>
          <w:bCs w:val="0"/>
          <w:szCs w:val="28"/>
          <w:rtl/>
          <w:lang w:bidi="fa-IR"/>
        </w:rPr>
        <w:t>ی</w:t>
      </w:r>
      <w:r w:rsidRPr="00190CCF">
        <w:rPr>
          <w:b w:val="0"/>
          <w:bCs w:val="0"/>
          <w:szCs w:val="28"/>
          <w:rtl/>
          <w:lang w:bidi="fa-IR"/>
        </w:rPr>
        <w:t xml:space="preserve"> جهان، با این حال سهم ایران از بازار مباد</w:t>
      </w:r>
      <w:r w:rsidR="00190CCF" w:rsidRPr="00190CCF">
        <w:rPr>
          <w:rFonts w:hint="cs"/>
          <w:b w:val="0"/>
          <w:bCs w:val="0"/>
          <w:szCs w:val="28"/>
          <w:rtl/>
          <w:lang w:bidi="fa-IR"/>
        </w:rPr>
        <w:t>لات</w:t>
      </w:r>
      <w:r w:rsidRPr="006F3D1A">
        <w:rPr>
          <w:b w:val="0"/>
          <w:bCs w:val="0"/>
          <w:szCs w:val="28"/>
          <w:rtl/>
          <w:lang w:bidi="fa-IR"/>
        </w:rPr>
        <w:t xml:space="preserve"> جهانی سنگ کمتر از ۳ درصد است</w:t>
      </w:r>
      <w:r w:rsidRPr="006F3D1A">
        <w:rPr>
          <w:b w:val="0"/>
          <w:bCs w:val="0"/>
          <w:szCs w:val="28"/>
          <w:lang w:bidi="fa-IR"/>
        </w:rPr>
        <w:t>.</w:t>
      </w:r>
    </w:p>
    <w:p w14:paraId="46DA8714" w14:textId="70D8D57D" w:rsidR="006F3D1A" w:rsidRPr="006F3D1A" w:rsidRDefault="006F3D1A" w:rsidP="006F3D1A">
      <w:pPr>
        <w:ind w:firstLine="217"/>
        <w:jc w:val="both"/>
        <w:rPr>
          <w:b w:val="0"/>
          <w:bCs w:val="0"/>
          <w:szCs w:val="28"/>
          <w:lang w:bidi="fa-IR"/>
        </w:rPr>
      </w:pPr>
      <w:r w:rsidRPr="006F3D1A">
        <w:rPr>
          <w:b w:val="0"/>
          <w:bCs w:val="0"/>
          <w:szCs w:val="28"/>
          <w:rtl/>
          <w:lang w:bidi="fa-IR"/>
        </w:rPr>
        <w:t>تولید انواع سنگ تزئینی کشور در سال ۹۸ بالغ بر ۱۵</w:t>
      </w:r>
      <w:r w:rsidRPr="006F3D1A">
        <w:rPr>
          <w:rFonts w:cs="Times New Roman" w:hint="cs"/>
          <w:b w:val="0"/>
          <w:bCs w:val="0"/>
          <w:szCs w:val="28"/>
          <w:rtl/>
          <w:lang w:bidi="fa-IR"/>
        </w:rPr>
        <w:t>٫</w:t>
      </w:r>
      <w:r w:rsidRPr="006F3D1A">
        <w:rPr>
          <w:b w:val="0"/>
          <w:bCs w:val="0"/>
          <w:szCs w:val="28"/>
          <w:rtl/>
          <w:lang w:bidi="fa-IR"/>
        </w:rPr>
        <w:t xml:space="preserve">۵ میلیون تن سنگ است که نسبت به سال ۱۳۹۷، رشد ۱۸ درصدی را نشان </w:t>
      </w:r>
      <w:r w:rsidR="005F4E51">
        <w:rPr>
          <w:b w:val="0"/>
          <w:bCs w:val="0"/>
          <w:szCs w:val="28"/>
          <w:rtl/>
          <w:lang w:bidi="fa-IR"/>
        </w:rPr>
        <w:t>م</w:t>
      </w:r>
      <w:r w:rsidR="005F4E51">
        <w:rPr>
          <w:rFonts w:hint="cs"/>
          <w:b w:val="0"/>
          <w:bCs w:val="0"/>
          <w:szCs w:val="28"/>
          <w:rtl/>
          <w:lang w:bidi="fa-IR"/>
        </w:rPr>
        <w:t>ی‌</w:t>
      </w:r>
      <w:r w:rsidR="005F4E51">
        <w:rPr>
          <w:rFonts w:hint="eastAsia"/>
          <w:b w:val="0"/>
          <w:bCs w:val="0"/>
          <w:szCs w:val="28"/>
          <w:rtl/>
          <w:lang w:bidi="fa-IR"/>
        </w:rPr>
        <w:t>دهد</w:t>
      </w:r>
      <w:r w:rsidRPr="006F3D1A">
        <w:rPr>
          <w:b w:val="0"/>
          <w:bCs w:val="0"/>
          <w:szCs w:val="28"/>
          <w:rtl/>
          <w:lang w:bidi="fa-IR"/>
        </w:rPr>
        <w:t xml:space="preserve">. بر اساس آمار گمرک ارزش صادرات سنگ تزئینی در سال گذشته به ۲۷۰ میلیون دلار رسید که رشد ۳۵ درصدی را در مقایسه با سال قبل نشان </w:t>
      </w:r>
      <w:r w:rsidR="005F4E51">
        <w:rPr>
          <w:b w:val="0"/>
          <w:bCs w:val="0"/>
          <w:szCs w:val="28"/>
          <w:rtl/>
          <w:lang w:bidi="fa-IR"/>
        </w:rPr>
        <w:t>م</w:t>
      </w:r>
      <w:r w:rsidR="005F4E51">
        <w:rPr>
          <w:rFonts w:hint="cs"/>
          <w:b w:val="0"/>
          <w:bCs w:val="0"/>
          <w:szCs w:val="28"/>
          <w:rtl/>
          <w:lang w:bidi="fa-IR"/>
        </w:rPr>
        <w:t>ی‌</w:t>
      </w:r>
      <w:r w:rsidR="005F4E51">
        <w:rPr>
          <w:rFonts w:hint="eastAsia"/>
          <w:b w:val="0"/>
          <w:bCs w:val="0"/>
          <w:szCs w:val="28"/>
          <w:rtl/>
          <w:lang w:bidi="fa-IR"/>
        </w:rPr>
        <w:t>دهد</w:t>
      </w:r>
      <w:r w:rsidRPr="006F3D1A">
        <w:rPr>
          <w:b w:val="0"/>
          <w:bCs w:val="0"/>
          <w:szCs w:val="28"/>
          <w:lang w:bidi="fa-IR"/>
        </w:rPr>
        <w:t>.</w:t>
      </w:r>
    </w:p>
    <w:p w14:paraId="487CE228" w14:textId="33E04DB6" w:rsidR="006F3D1A" w:rsidRPr="00190CCF" w:rsidRDefault="006F3D1A" w:rsidP="006F3D1A">
      <w:pPr>
        <w:ind w:firstLine="217"/>
        <w:jc w:val="both"/>
        <w:rPr>
          <w:b w:val="0"/>
          <w:bCs w:val="0"/>
          <w:szCs w:val="28"/>
          <w:lang w:bidi="fa-IR"/>
        </w:rPr>
      </w:pPr>
      <w:r w:rsidRPr="006F3D1A">
        <w:rPr>
          <w:b w:val="0"/>
          <w:bCs w:val="0"/>
          <w:szCs w:val="28"/>
          <w:rtl/>
          <w:lang w:bidi="fa-IR"/>
        </w:rPr>
        <w:t xml:space="preserve">صنعــت سنگ ایـران یکی از بــزرگترین </w:t>
      </w:r>
      <w:r w:rsidR="005F4E51">
        <w:rPr>
          <w:b w:val="0"/>
          <w:bCs w:val="0"/>
          <w:szCs w:val="28"/>
          <w:rtl/>
          <w:lang w:bidi="fa-IR"/>
        </w:rPr>
        <w:t>فرصت‌ها</w:t>
      </w:r>
      <w:r w:rsidR="005F4E51">
        <w:rPr>
          <w:rFonts w:hint="cs"/>
          <w:b w:val="0"/>
          <w:bCs w:val="0"/>
          <w:szCs w:val="28"/>
          <w:rtl/>
          <w:lang w:bidi="fa-IR"/>
        </w:rPr>
        <w:t>ی</w:t>
      </w:r>
      <w:r w:rsidRPr="006F3D1A">
        <w:rPr>
          <w:b w:val="0"/>
          <w:bCs w:val="0"/>
          <w:szCs w:val="28"/>
          <w:rtl/>
          <w:lang w:bidi="fa-IR"/>
        </w:rPr>
        <w:t xml:space="preserve"> کارآفرینی، اشتغالزایی و اقتصادی است که متاسفانه علی رغم تلاشهای انجام شده توسط بخش خصوصی و دولتی، همچنان بصورت ناشناخته باقی مانده است. این صنعت با دارا </w:t>
      </w:r>
      <w:r w:rsidRPr="00190CCF">
        <w:rPr>
          <w:b w:val="0"/>
          <w:bCs w:val="0"/>
          <w:szCs w:val="28"/>
          <w:rtl/>
          <w:lang w:bidi="fa-IR"/>
        </w:rPr>
        <w:t xml:space="preserve">بودن هزاران واحد صنعتی در کشور، اعم از معادن و کارخانجات سنگبری، بطور مستقیم و یا بکارگیری محصوالت این صنعت در </w:t>
      </w:r>
      <w:r w:rsidR="005F4E51" w:rsidRPr="00190CCF">
        <w:rPr>
          <w:b w:val="0"/>
          <w:bCs w:val="0"/>
          <w:szCs w:val="28"/>
          <w:rtl/>
          <w:lang w:bidi="fa-IR"/>
        </w:rPr>
        <w:t>سازه‌ها</w:t>
      </w:r>
      <w:r w:rsidR="005F4E51" w:rsidRPr="00190CCF">
        <w:rPr>
          <w:rFonts w:hint="cs"/>
          <w:b w:val="0"/>
          <w:bCs w:val="0"/>
          <w:szCs w:val="28"/>
          <w:rtl/>
          <w:lang w:bidi="fa-IR"/>
        </w:rPr>
        <w:t>ی</w:t>
      </w:r>
      <w:r w:rsidRPr="00190CCF">
        <w:rPr>
          <w:b w:val="0"/>
          <w:bCs w:val="0"/>
          <w:szCs w:val="28"/>
          <w:rtl/>
          <w:lang w:bidi="fa-IR"/>
        </w:rPr>
        <w:t xml:space="preserve"> مختلف، بطور غیر مستقیم، </w:t>
      </w:r>
      <w:r w:rsidR="005F4E51" w:rsidRPr="00190CCF">
        <w:rPr>
          <w:b w:val="0"/>
          <w:bCs w:val="0"/>
          <w:szCs w:val="28"/>
          <w:rtl/>
          <w:lang w:bidi="fa-IR"/>
        </w:rPr>
        <w:t>م</w:t>
      </w:r>
      <w:r w:rsidR="005F4E51" w:rsidRPr="00190CCF">
        <w:rPr>
          <w:rFonts w:hint="cs"/>
          <w:b w:val="0"/>
          <w:bCs w:val="0"/>
          <w:szCs w:val="28"/>
          <w:rtl/>
          <w:lang w:bidi="fa-IR"/>
        </w:rPr>
        <w:t>ی‌</w:t>
      </w:r>
      <w:r w:rsidR="005F4E51" w:rsidRPr="00190CCF">
        <w:rPr>
          <w:rFonts w:hint="eastAsia"/>
          <w:b w:val="0"/>
          <w:bCs w:val="0"/>
          <w:szCs w:val="28"/>
          <w:rtl/>
          <w:lang w:bidi="fa-IR"/>
        </w:rPr>
        <w:t>تواند</w:t>
      </w:r>
      <w:r w:rsidRPr="00190CCF">
        <w:rPr>
          <w:b w:val="0"/>
          <w:bCs w:val="0"/>
          <w:szCs w:val="28"/>
          <w:rtl/>
          <w:lang w:bidi="fa-IR"/>
        </w:rPr>
        <w:t xml:space="preserve"> نقش تعیین </w:t>
      </w:r>
      <w:r w:rsidR="005F4E51" w:rsidRPr="00190CCF">
        <w:rPr>
          <w:b w:val="0"/>
          <w:bCs w:val="0"/>
          <w:szCs w:val="28"/>
          <w:rtl/>
          <w:lang w:bidi="fa-IR"/>
        </w:rPr>
        <w:t>کننده‌ا</w:t>
      </w:r>
      <w:r w:rsidR="005F4E51" w:rsidRPr="00190CCF">
        <w:rPr>
          <w:rFonts w:hint="cs"/>
          <w:b w:val="0"/>
          <w:bCs w:val="0"/>
          <w:szCs w:val="28"/>
          <w:rtl/>
          <w:lang w:bidi="fa-IR"/>
        </w:rPr>
        <w:t>ی</w:t>
      </w:r>
      <w:r w:rsidRPr="00190CCF">
        <w:rPr>
          <w:b w:val="0"/>
          <w:bCs w:val="0"/>
          <w:szCs w:val="28"/>
          <w:rtl/>
          <w:lang w:bidi="fa-IR"/>
        </w:rPr>
        <w:t xml:space="preserve"> در معاملات اقتصادی کشور ایفا نماید</w:t>
      </w:r>
      <w:r w:rsidRPr="00190CCF">
        <w:rPr>
          <w:b w:val="0"/>
          <w:bCs w:val="0"/>
          <w:szCs w:val="28"/>
          <w:lang w:bidi="fa-IR"/>
        </w:rPr>
        <w:t>.</w:t>
      </w:r>
    </w:p>
    <w:p w14:paraId="79FCF4D7" w14:textId="3A81636D" w:rsidR="006F3D1A" w:rsidRPr="00190CCF" w:rsidRDefault="006F3D1A" w:rsidP="006F3D1A">
      <w:pPr>
        <w:ind w:firstLine="217"/>
        <w:jc w:val="both"/>
        <w:rPr>
          <w:b w:val="0"/>
          <w:bCs w:val="0"/>
          <w:szCs w:val="28"/>
          <w:lang w:bidi="fa-IR"/>
        </w:rPr>
      </w:pPr>
      <w:r w:rsidRPr="00190CCF">
        <w:rPr>
          <w:b w:val="0"/>
          <w:bCs w:val="0"/>
          <w:szCs w:val="28"/>
          <w:rtl/>
          <w:lang w:bidi="fa-IR"/>
        </w:rPr>
        <w:t xml:space="preserve">ایران دارای ذخایر بسیار غنی از سنگهای تزئینی قیمتی و نیمه قیمتی است، در حالی که سنگهای تزئینی </w:t>
      </w:r>
      <w:r w:rsidR="005F4E51" w:rsidRPr="00190CCF">
        <w:rPr>
          <w:b w:val="0"/>
          <w:bCs w:val="0"/>
          <w:szCs w:val="28"/>
          <w:rtl/>
          <w:lang w:bidi="fa-IR"/>
        </w:rPr>
        <w:t>م</w:t>
      </w:r>
      <w:r w:rsidR="005F4E51" w:rsidRPr="00190CCF">
        <w:rPr>
          <w:rFonts w:hint="cs"/>
          <w:b w:val="0"/>
          <w:bCs w:val="0"/>
          <w:szCs w:val="28"/>
          <w:rtl/>
          <w:lang w:bidi="fa-IR"/>
        </w:rPr>
        <w:t>ی‌</w:t>
      </w:r>
      <w:r w:rsidR="005F4E51" w:rsidRPr="00190CCF">
        <w:rPr>
          <w:rFonts w:hint="eastAsia"/>
          <w:b w:val="0"/>
          <w:bCs w:val="0"/>
          <w:szCs w:val="28"/>
          <w:rtl/>
          <w:lang w:bidi="fa-IR"/>
        </w:rPr>
        <w:t>توانند</w:t>
      </w:r>
      <w:r w:rsidRPr="00190CCF">
        <w:rPr>
          <w:b w:val="0"/>
          <w:bCs w:val="0"/>
          <w:szCs w:val="28"/>
          <w:rtl/>
          <w:lang w:bidi="fa-IR"/>
        </w:rPr>
        <w:t xml:space="preserve"> در شهرسازی، معماری و مبلمان شهری نقش به</w:t>
      </w:r>
      <w:r w:rsidR="00190CCF" w:rsidRPr="00190CCF">
        <w:rPr>
          <w:rFonts w:hint="cs"/>
          <w:b w:val="0"/>
          <w:bCs w:val="0"/>
          <w:szCs w:val="28"/>
          <w:rtl/>
          <w:lang w:bidi="fa-IR"/>
        </w:rPr>
        <w:t xml:space="preserve"> </w:t>
      </w:r>
      <w:r w:rsidRPr="00190CCF">
        <w:rPr>
          <w:b w:val="0"/>
          <w:bCs w:val="0"/>
          <w:szCs w:val="28"/>
          <w:rtl/>
          <w:lang w:bidi="fa-IR"/>
        </w:rPr>
        <w:t>سزایی داشته باشد، اما فرهنگ استفاده از این محصول هنوز بطور فراگیر ایجاد نشده است</w:t>
      </w:r>
      <w:r w:rsidRPr="00190CCF">
        <w:rPr>
          <w:b w:val="0"/>
          <w:bCs w:val="0"/>
          <w:szCs w:val="28"/>
          <w:lang w:bidi="fa-IR"/>
        </w:rPr>
        <w:t>.</w:t>
      </w:r>
    </w:p>
    <w:p w14:paraId="7849D3EA" w14:textId="77777777" w:rsidR="006F3D1A" w:rsidRPr="006F3D1A" w:rsidRDefault="006F3D1A" w:rsidP="006F3D1A">
      <w:pPr>
        <w:ind w:firstLine="217"/>
        <w:jc w:val="both"/>
        <w:rPr>
          <w:b w:val="0"/>
          <w:bCs w:val="0"/>
          <w:szCs w:val="28"/>
          <w:lang w:bidi="fa-IR"/>
        </w:rPr>
      </w:pPr>
      <w:r w:rsidRPr="00190CCF">
        <w:rPr>
          <w:b w:val="0"/>
          <w:bCs w:val="0"/>
          <w:szCs w:val="28"/>
          <w:rtl/>
          <w:lang w:bidi="fa-IR"/>
        </w:rPr>
        <w:t>در این بین میزان ذخایر و تنوع سنگهای تزئینی بسیار قابل توجه است و با توجه به حدود ۴ میلیارد تن ذخایر شناخته شده (حدود یک چهارم ذخایر جهان)، ایران از نظر تنوع ذخایر حائز رتبه اول جهان و از جهت میزان تولید و استخراج</w:t>
      </w:r>
      <w:r w:rsidRPr="006F3D1A">
        <w:rPr>
          <w:b w:val="0"/>
          <w:bCs w:val="0"/>
          <w:szCs w:val="28"/>
          <w:rtl/>
          <w:lang w:bidi="fa-IR"/>
        </w:rPr>
        <w:t xml:space="preserve"> رتبه هفتم جهان و همچنین به لحاظ کیفیت سنگهای تزئینی در میان ۱۲ کشور مطرح دنیا جای دارد</w:t>
      </w:r>
      <w:r w:rsidRPr="006F3D1A">
        <w:rPr>
          <w:b w:val="0"/>
          <w:bCs w:val="0"/>
          <w:szCs w:val="28"/>
          <w:lang w:bidi="fa-IR"/>
        </w:rPr>
        <w:t>.</w:t>
      </w:r>
    </w:p>
    <w:p w14:paraId="4353A2EE" w14:textId="0975D17F" w:rsidR="006F3D1A" w:rsidRPr="006F3D1A" w:rsidRDefault="006F3D1A" w:rsidP="006F3D1A">
      <w:pPr>
        <w:ind w:firstLine="217"/>
        <w:jc w:val="both"/>
        <w:rPr>
          <w:b w:val="0"/>
          <w:bCs w:val="0"/>
          <w:szCs w:val="28"/>
          <w:lang w:bidi="fa-IR"/>
        </w:rPr>
      </w:pPr>
      <w:r w:rsidRPr="006F3D1A">
        <w:rPr>
          <w:b w:val="0"/>
          <w:bCs w:val="0"/>
          <w:szCs w:val="28"/>
          <w:rtl/>
          <w:lang w:bidi="fa-IR"/>
        </w:rPr>
        <w:t xml:space="preserve">تولید سنگ خام طی سالهای گذشته به </w:t>
      </w:r>
      <w:r w:rsidR="005F4E51">
        <w:rPr>
          <w:b w:val="0"/>
          <w:bCs w:val="0"/>
          <w:szCs w:val="28"/>
          <w:rtl/>
          <w:lang w:bidi="fa-IR"/>
        </w:rPr>
        <w:t>گونه‌ا</w:t>
      </w:r>
      <w:r w:rsidR="005F4E51">
        <w:rPr>
          <w:rFonts w:hint="cs"/>
          <w:b w:val="0"/>
          <w:bCs w:val="0"/>
          <w:szCs w:val="28"/>
          <w:rtl/>
          <w:lang w:bidi="fa-IR"/>
        </w:rPr>
        <w:t>ی</w:t>
      </w:r>
      <w:r w:rsidRPr="006F3D1A">
        <w:rPr>
          <w:b w:val="0"/>
          <w:bCs w:val="0"/>
          <w:szCs w:val="28"/>
          <w:rtl/>
          <w:lang w:bidi="fa-IR"/>
        </w:rPr>
        <w:t xml:space="preserve"> رقم خورده که ایران را در دومین جایگاه تولید کنندگان دنیا پس از ایتالیا قرار داده است، اما به دلایل گوناگون جایگاه مناسبی در بازار جهان ندارد و سهم حدود ۱۲ درصدی از صادرات جهانی سنگ موید این مهم است</w:t>
      </w:r>
      <w:r w:rsidRPr="006F3D1A">
        <w:rPr>
          <w:b w:val="0"/>
          <w:bCs w:val="0"/>
          <w:szCs w:val="28"/>
          <w:lang w:bidi="fa-IR"/>
        </w:rPr>
        <w:t>.</w:t>
      </w:r>
    </w:p>
    <w:p w14:paraId="7A9E6617" w14:textId="613652C7" w:rsidR="006F3D1A" w:rsidRPr="006F3D1A" w:rsidRDefault="006F3D1A" w:rsidP="006F3D1A">
      <w:pPr>
        <w:ind w:firstLine="217"/>
        <w:jc w:val="both"/>
        <w:rPr>
          <w:b w:val="0"/>
          <w:bCs w:val="0"/>
          <w:szCs w:val="28"/>
          <w:lang w:bidi="fa-IR"/>
        </w:rPr>
      </w:pPr>
      <w:r w:rsidRPr="006F3D1A">
        <w:rPr>
          <w:b w:val="0"/>
          <w:bCs w:val="0"/>
          <w:szCs w:val="28"/>
          <w:rtl/>
          <w:lang w:bidi="fa-IR"/>
        </w:rPr>
        <w:t>درایران بیش از یک هزار و ۳۰۰ معدن سنگهای ساختمانی، ۶ هزار کارخانه سنگبری و ۲ هزار صنایع وابسته مانند ابزارسازان، فروشندگان، ماشین</w:t>
      </w:r>
      <w:r w:rsidR="008862B1">
        <w:rPr>
          <w:rFonts w:hint="cs"/>
          <w:b w:val="0"/>
          <w:bCs w:val="0"/>
          <w:szCs w:val="28"/>
          <w:rtl/>
          <w:lang w:bidi="fa-IR"/>
        </w:rPr>
        <w:t xml:space="preserve"> </w:t>
      </w:r>
      <w:r w:rsidRPr="006F3D1A">
        <w:rPr>
          <w:b w:val="0"/>
          <w:bCs w:val="0"/>
          <w:szCs w:val="28"/>
          <w:rtl/>
          <w:lang w:bidi="fa-IR"/>
        </w:rPr>
        <w:t xml:space="preserve">سازان و </w:t>
      </w:r>
      <w:r w:rsidRPr="006F3D1A">
        <w:rPr>
          <w:rFonts w:cs="Times New Roman" w:hint="cs"/>
          <w:b w:val="0"/>
          <w:bCs w:val="0"/>
          <w:szCs w:val="28"/>
          <w:rtl/>
          <w:lang w:bidi="fa-IR"/>
        </w:rPr>
        <w:t>…</w:t>
      </w:r>
      <w:r w:rsidRPr="006F3D1A">
        <w:rPr>
          <w:b w:val="0"/>
          <w:bCs w:val="0"/>
          <w:szCs w:val="28"/>
          <w:rtl/>
          <w:lang w:bidi="fa-IR"/>
        </w:rPr>
        <w:t xml:space="preserve"> </w:t>
      </w:r>
      <w:r w:rsidRPr="006F3D1A">
        <w:rPr>
          <w:rFonts w:hint="cs"/>
          <w:b w:val="0"/>
          <w:bCs w:val="0"/>
          <w:szCs w:val="28"/>
          <w:rtl/>
          <w:lang w:bidi="fa-IR"/>
        </w:rPr>
        <w:t>وجود</w:t>
      </w:r>
      <w:r w:rsidRPr="006F3D1A">
        <w:rPr>
          <w:b w:val="0"/>
          <w:bCs w:val="0"/>
          <w:szCs w:val="28"/>
          <w:rtl/>
          <w:lang w:bidi="fa-IR"/>
        </w:rPr>
        <w:t xml:space="preserve"> </w:t>
      </w:r>
      <w:r w:rsidRPr="006F3D1A">
        <w:rPr>
          <w:rFonts w:hint="cs"/>
          <w:b w:val="0"/>
          <w:bCs w:val="0"/>
          <w:szCs w:val="28"/>
          <w:rtl/>
          <w:lang w:bidi="fa-IR"/>
        </w:rPr>
        <w:t>دارد</w:t>
      </w:r>
      <w:r w:rsidRPr="006F3D1A">
        <w:rPr>
          <w:b w:val="0"/>
          <w:bCs w:val="0"/>
          <w:szCs w:val="28"/>
          <w:lang w:bidi="fa-IR"/>
        </w:rPr>
        <w:t>.</w:t>
      </w:r>
    </w:p>
    <w:p w14:paraId="29BF7432" w14:textId="77777777" w:rsidR="00B10D83" w:rsidRDefault="00B10D83" w:rsidP="006F3D1A">
      <w:pPr>
        <w:ind w:firstLine="217"/>
        <w:jc w:val="both"/>
        <w:rPr>
          <w:b w:val="0"/>
          <w:bCs w:val="0"/>
          <w:szCs w:val="28"/>
          <w:rtl/>
          <w:lang w:bidi="fa-IR"/>
        </w:rPr>
      </w:pPr>
    </w:p>
    <w:p w14:paraId="30D9751C" w14:textId="77777777" w:rsidR="00B10D83" w:rsidRDefault="00B10D83" w:rsidP="006F3D1A">
      <w:pPr>
        <w:ind w:firstLine="217"/>
        <w:jc w:val="both"/>
        <w:rPr>
          <w:b w:val="0"/>
          <w:bCs w:val="0"/>
          <w:szCs w:val="28"/>
          <w:rtl/>
          <w:lang w:bidi="fa-IR"/>
        </w:rPr>
      </w:pPr>
    </w:p>
    <w:p w14:paraId="216E8FEF" w14:textId="77777777" w:rsidR="0025669D" w:rsidRDefault="0025669D" w:rsidP="00A770EE">
      <w:pPr>
        <w:ind w:firstLine="217"/>
        <w:rPr>
          <w:rtl/>
          <w:lang w:bidi="fa-IR"/>
        </w:rPr>
      </w:pPr>
    </w:p>
    <w:p w14:paraId="299498B8" w14:textId="77777777" w:rsidR="0025669D" w:rsidRDefault="0025669D" w:rsidP="00A770EE">
      <w:pPr>
        <w:ind w:firstLine="217"/>
        <w:rPr>
          <w:rtl/>
          <w:lang w:bidi="fa-IR"/>
        </w:rPr>
      </w:pPr>
    </w:p>
    <w:p w14:paraId="44B39CF7" w14:textId="77777777" w:rsidR="00A770EE" w:rsidRDefault="00A770EE" w:rsidP="0073051E">
      <w:pPr>
        <w:ind w:firstLine="217"/>
        <w:rPr>
          <w:b w:val="0"/>
          <w:bCs w:val="0"/>
          <w:rtl/>
        </w:rPr>
      </w:pPr>
    </w:p>
    <w:p w14:paraId="39998C91" w14:textId="77777777" w:rsidR="0025669D" w:rsidRDefault="0025669D" w:rsidP="0073051E">
      <w:pPr>
        <w:ind w:firstLine="217"/>
        <w:rPr>
          <w:b w:val="0"/>
          <w:bCs w:val="0"/>
          <w:rtl/>
        </w:rPr>
      </w:pPr>
    </w:p>
    <w:p w14:paraId="55C0A6A5" w14:textId="77777777" w:rsidR="008862B1" w:rsidRDefault="008862B1" w:rsidP="0073051E">
      <w:pPr>
        <w:ind w:firstLine="217"/>
        <w:rPr>
          <w:b w:val="0"/>
          <w:bCs w:val="0"/>
          <w:rtl/>
        </w:rPr>
      </w:pPr>
    </w:p>
    <w:p w14:paraId="5AC5FC14" w14:textId="77777777" w:rsidR="008862B1" w:rsidRDefault="008862B1" w:rsidP="0073051E">
      <w:pPr>
        <w:ind w:firstLine="217"/>
        <w:rPr>
          <w:b w:val="0"/>
          <w:bCs w:val="0"/>
          <w:rtl/>
        </w:rPr>
      </w:pPr>
    </w:p>
    <w:p w14:paraId="52B27289" w14:textId="77777777" w:rsidR="0025669D" w:rsidRDefault="0025669D" w:rsidP="0073051E">
      <w:pPr>
        <w:ind w:firstLine="217"/>
        <w:rPr>
          <w:b w:val="0"/>
          <w:bCs w:val="0"/>
          <w:rtl/>
        </w:rPr>
      </w:pPr>
    </w:p>
    <w:p w14:paraId="22E0E623" w14:textId="77777777" w:rsidR="0025669D" w:rsidRDefault="0025669D" w:rsidP="0073051E">
      <w:pPr>
        <w:ind w:firstLine="217"/>
        <w:rPr>
          <w:b w:val="0"/>
          <w:bCs w:val="0"/>
          <w:rtl/>
        </w:rPr>
      </w:pPr>
    </w:p>
    <w:p w14:paraId="28E98390" w14:textId="77777777" w:rsidR="0025669D" w:rsidRDefault="0025669D" w:rsidP="0073051E">
      <w:pPr>
        <w:ind w:firstLine="217"/>
        <w:rPr>
          <w:b w:val="0"/>
          <w:bCs w:val="0"/>
          <w:rtl/>
        </w:rPr>
      </w:pPr>
    </w:p>
    <w:p w14:paraId="216903A8" w14:textId="77777777" w:rsidR="00D92ACE" w:rsidRPr="0068699F" w:rsidRDefault="008169CF" w:rsidP="006E4AE9">
      <w:pPr>
        <w:pStyle w:val="Heading2"/>
        <w:numPr>
          <w:ilvl w:val="0"/>
          <w:numId w:val="9"/>
        </w:numPr>
        <w:spacing w:before="0" w:after="0"/>
        <w:jc w:val="both"/>
        <w:rPr>
          <w:rFonts w:ascii="Times New Roman" w:hAnsi="Times New Roman" w:cs="B Nazanin"/>
          <w:i w:val="0"/>
          <w:iCs w:val="0"/>
          <w:rtl/>
        </w:rPr>
      </w:pPr>
      <w:bookmarkStart w:id="30" w:name="_Toc26083858"/>
      <w:bookmarkStart w:id="31" w:name="_Toc87785572"/>
      <w:r w:rsidRPr="008169CF">
        <w:rPr>
          <w:rFonts w:ascii="Times New Roman" w:hAnsi="Times New Roman" w:cs="B Nazanin"/>
          <w:i w:val="0"/>
          <w:iCs w:val="0"/>
          <w:rtl/>
        </w:rPr>
        <w:t>وضعيت عرضه و تقاضا</w:t>
      </w:r>
      <w:bookmarkEnd w:id="30"/>
      <w:bookmarkEnd w:id="31"/>
    </w:p>
    <w:p w14:paraId="20D826EB" w14:textId="604BC490" w:rsidR="008862B1" w:rsidRDefault="008862B1" w:rsidP="008862B1">
      <w:pPr>
        <w:ind w:firstLine="217"/>
        <w:jc w:val="both"/>
        <w:rPr>
          <w:b w:val="0"/>
          <w:bCs w:val="0"/>
          <w:szCs w:val="28"/>
          <w:rtl/>
          <w:lang w:bidi="fa-IR"/>
        </w:rPr>
      </w:pPr>
      <w:r w:rsidRPr="008862B1">
        <w:rPr>
          <w:b w:val="0"/>
          <w:bCs w:val="0"/>
          <w:szCs w:val="28"/>
          <w:rtl/>
          <w:lang w:bidi="fa-IR"/>
        </w:rPr>
        <w:t>با بررس</w:t>
      </w:r>
      <w:r w:rsidRPr="008862B1">
        <w:rPr>
          <w:rFonts w:hint="cs"/>
          <w:b w:val="0"/>
          <w:bCs w:val="0"/>
          <w:szCs w:val="28"/>
          <w:rtl/>
          <w:lang w:bidi="fa-IR"/>
        </w:rPr>
        <w:t>ی</w:t>
      </w:r>
      <w:r w:rsidRPr="008862B1">
        <w:rPr>
          <w:b w:val="0"/>
          <w:bCs w:val="0"/>
          <w:szCs w:val="28"/>
          <w:rtl/>
          <w:lang w:bidi="fa-IR"/>
        </w:rPr>
        <w:t xml:space="preserve"> بعمل امده ه</w:t>
      </w:r>
      <w:r w:rsidRPr="008862B1">
        <w:rPr>
          <w:rFonts w:hint="cs"/>
          <w:b w:val="0"/>
          <w:bCs w:val="0"/>
          <w:szCs w:val="28"/>
          <w:rtl/>
          <w:lang w:bidi="fa-IR"/>
        </w:rPr>
        <w:t>ی</w:t>
      </w:r>
      <w:r w:rsidRPr="008862B1">
        <w:rPr>
          <w:rFonts w:hint="eastAsia"/>
          <w:b w:val="0"/>
          <w:bCs w:val="0"/>
          <w:szCs w:val="28"/>
          <w:rtl/>
          <w:lang w:bidi="fa-IR"/>
        </w:rPr>
        <w:t>چ</w:t>
      </w:r>
      <w:r w:rsidRPr="008862B1">
        <w:rPr>
          <w:b w:val="0"/>
          <w:bCs w:val="0"/>
          <w:szCs w:val="28"/>
          <w:rtl/>
          <w:lang w:bidi="fa-IR"/>
        </w:rPr>
        <w:t xml:space="preserve"> نمونه واحد فعال </w:t>
      </w:r>
      <w:r w:rsidRPr="008862B1">
        <w:rPr>
          <w:rFonts w:hint="cs"/>
          <w:b w:val="0"/>
          <w:bCs w:val="0"/>
          <w:szCs w:val="28"/>
          <w:rtl/>
          <w:lang w:bidi="fa-IR"/>
        </w:rPr>
        <w:t>ی</w:t>
      </w:r>
      <w:r w:rsidRPr="008862B1">
        <w:rPr>
          <w:rFonts w:hint="eastAsia"/>
          <w:b w:val="0"/>
          <w:bCs w:val="0"/>
          <w:szCs w:val="28"/>
          <w:rtl/>
          <w:lang w:bidi="fa-IR"/>
        </w:rPr>
        <w:t>ا</w:t>
      </w:r>
      <w:r w:rsidRPr="008862B1">
        <w:rPr>
          <w:b w:val="0"/>
          <w:bCs w:val="0"/>
          <w:szCs w:val="28"/>
          <w:rtl/>
          <w:lang w:bidi="fa-IR"/>
        </w:rPr>
        <w:t xml:space="preserve"> در دست بهره بردار</w:t>
      </w:r>
      <w:r w:rsidRPr="008862B1">
        <w:rPr>
          <w:rFonts w:hint="cs"/>
          <w:b w:val="0"/>
          <w:bCs w:val="0"/>
          <w:szCs w:val="28"/>
          <w:rtl/>
          <w:lang w:bidi="fa-IR"/>
        </w:rPr>
        <w:t>ی</w:t>
      </w:r>
      <w:r w:rsidRPr="008862B1">
        <w:rPr>
          <w:b w:val="0"/>
          <w:bCs w:val="0"/>
          <w:szCs w:val="28"/>
          <w:rtl/>
          <w:lang w:bidi="fa-IR"/>
        </w:rPr>
        <w:t xml:space="preserve"> در کشور نم</w:t>
      </w:r>
      <w:r w:rsidRPr="008862B1">
        <w:rPr>
          <w:rFonts w:hint="cs"/>
          <w:b w:val="0"/>
          <w:bCs w:val="0"/>
          <w:szCs w:val="28"/>
          <w:rtl/>
          <w:lang w:bidi="fa-IR"/>
        </w:rPr>
        <w:t>ی</w:t>
      </w:r>
      <w:r w:rsidRPr="008862B1">
        <w:rPr>
          <w:rFonts w:hint="eastAsia"/>
          <w:b w:val="0"/>
          <w:bCs w:val="0"/>
          <w:szCs w:val="28"/>
          <w:rtl/>
          <w:lang w:bidi="fa-IR"/>
        </w:rPr>
        <w:t>باشد</w:t>
      </w:r>
      <w:r w:rsidRPr="008862B1">
        <w:rPr>
          <w:b w:val="0"/>
          <w:bCs w:val="0"/>
          <w:szCs w:val="28"/>
          <w:rtl/>
          <w:lang w:bidi="fa-IR"/>
        </w:rPr>
        <w:t xml:space="preserve"> و لذا امکان بررس</w:t>
      </w:r>
      <w:r w:rsidRPr="008862B1">
        <w:rPr>
          <w:rFonts w:hint="cs"/>
          <w:b w:val="0"/>
          <w:bCs w:val="0"/>
          <w:szCs w:val="28"/>
          <w:rtl/>
          <w:lang w:bidi="fa-IR"/>
        </w:rPr>
        <w:t>ی</w:t>
      </w:r>
      <w:r w:rsidRPr="008862B1">
        <w:rPr>
          <w:b w:val="0"/>
          <w:bCs w:val="0"/>
          <w:szCs w:val="28"/>
          <w:rtl/>
          <w:lang w:bidi="fa-IR"/>
        </w:rPr>
        <w:t xml:space="preserve"> و ارائه آمار مذکور نم</w:t>
      </w:r>
      <w:r w:rsidRPr="008862B1">
        <w:rPr>
          <w:rFonts w:hint="cs"/>
          <w:b w:val="0"/>
          <w:bCs w:val="0"/>
          <w:szCs w:val="28"/>
          <w:rtl/>
          <w:lang w:bidi="fa-IR"/>
        </w:rPr>
        <w:t>ی</w:t>
      </w:r>
      <w:r w:rsidRPr="008862B1">
        <w:rPr>
          <w:rFonts w:hint="eastAsia"/>
          <w:b w:val="0"/>
          <w:bCs w:val="0"/>
          <w:szCs w:val="28"/>
          <w:rtl/>
          <w:lang w:bidi="fa-IR"/>
        </w:rPr>
        <w:t>باشد</w:t>
      </w:r>
      <w:r w:rsidRPr="008862B1">
        <w:rPr>
          <w:b w:val="0"/>
          <w:bCs w:val="0"/>
          <w:szCs w:val="28"/>
          <w:rtl/>
          <w:lang w:bidi="fa-IR"/>
        </w:rPr>
        <w:t>.</w:t>
      </w:r>
      <w:r>
        <w:rPr>
          <w:rFonts w:hint="cs"/>
          <w:b w:val="0"/>
          <w:bCs w:val="0"/>
          <w:szCs w:val="28"/>
          <w:rtl/>
          <w:lang w:bidi="fa-IR"/>
        </w:rPr>
        <w:t xml:space="preserve"> </w:t>
      </w:r>
      <w:r w:rsidRPr="008862B1">
        <w:rPr>
          <w:rFonts w:hint="eastAsia"/>
          <w:b w:val="0"/>
          <w:bCs w:val="0"/>
          <w:szCs w:val="28"/>
          <w:rtl/>
          <w:lang w:bidi="fa-IR"/>
        </w:rPr>
        <w:t>در</w:t>
      </w:r>
      <w:r w:rsidRPr="008862B1">
        <w:rPr>
          <w:b w:val="0"/>
          <w:bCs w:val="0"/>
          <w:szCs w:val="28"/>
          <w:rtl/>
          <w:lang w:bidi="fa-IR"/>
        </w:rPr>
        <w:t xml:space="preserve"> </w:t>
      </w:r>
      <w:r>
        <w:rPr>
          <w:rFonts w:hint="cs"/>
          <w:b w:val="0"/>
          <w:bCs w:val="0"/>
          <w:szCs w:val="28"/>
          <w:rtl/>
          <w:lang w:bidi="fa-IR"/>
        </w:rPr>
        <w:t>ن</w:t>
      </w:r>
      <w:r w:rsidRPr="008862B1">
        <w:rPr>
          <w:b w:val="0"/>
          <w:bCs w:val="0"/>
          <w:szCs w:val="28"/>
          <w:rtl/>
          <w:lang w:bidi="fa-IR"/>
        </w:rPr>
        <w:t>ها</w:t>
      </w:r>
      <w:r w:rsidRPr="008862B1">
        <w:rPr>
          <w:rFonts w:hint="cs"/>
          <w:b w:val="0"/>
          <w:bCs w:val="0"/>
          <w:szCs w:val="28"/>
          <w:rtl/>
          <w:lang w:bidi="fa-IR"/>
        </w:rPr>
        <w:t>ی</w:t>
      </w:r>
      <w:r w:rsidRPr="008862B1">
        <w:rPr>
          <w:rFonts w:hint="eastAsia"/>
          <w:b w:val="0"/>
          <w:bCs w:val="0"/>
          <w:szCs w:val="28"/>
          <w:rtl/>
          <w:lang w:bidi="fa-IR"/>
        </w:rPr>
        <w:t>ت</w:t>
      </w:r>
      <w:r w:rsidRPr="008862B1">
        <w:rPr>
          <w:b w:val="0"/>
          <w:bCs w:val="0"/>
          <w:szCs w:val="28"/>
          <w:rtl/>
          <w:lang w:bidi="fa-IR"/>
        </w:rPr>
        <w:t xml:space="preserve"> م</w:t>
      </w:r>
      <w:r w:rsidRPr="008862B1">
        <w:rPr>
          <w:rFonts w:hint="cs"/>
          <w:b w:val="0"/>
          <w:bCs w:val="0"/>
          <w:szCs w:val="28"/>
          <w:rtl/>
          <w:lang w:bidi="fa-IR"/>
        </w:rPr>
        <w:t>ی</w:t>
      </w:r>
      <w:r w:rsidRPr="008862B1">
        <w:rPr>
          <w:rFonts w:hint="eastAsia"/>
          <w:b w:val="0"/>
          <w:bCs w:val="0"/>
          <w:szCs w:val="28"/>
          <w:rtl/>
          <w:lang w:bidi="fa-IR"/>
        </w:rPr>
        <w:t>توان</w:t>
      </w:r>
      <w:r w:rsidRPr="008862B1">
        <w:rPr>
          <w:b w:val="0"/>
          <w:bCs w:val="0"/>
          <w:szCs w:val="28"/>
          <w:rtl/>
          <w:lang w:bidi="fa-IR"/>
        </w:rPr>
        <w:t xml:space="preserve"> گفت تنها چند نمونه طرح پا</w:t>
      </w:r>
      <w:r w:rsidRPr="008862B1">
        <w:rPr>
          <w:rFonts w:hint="cs"/>
          <w:b w:val="0"/>
          <w:bCs w:val="0"/>
          <w:szCs w:val="28"/>
          <w:rtl/>
          <w:lang w:bidi="fa-IR"/>
        </w:rPr>
        <w:t>ی</w:t>
      </w:r>
      <w:r w:rsidRPr="008862B1">
        <w:rPr>
          <w:rFonts w:hint="eastAsia"/>
          <w:b w:val="0"/>
          <w:bCs w:val="0"/>
          <w:szCs w:val="28"/>
          <w:rtl/>
          <w:lang w:bidi="fa-IR"/>
        </w:rPr>
        <w:t>لوت</w:t>
      </w:r>
      <w:r w:rsidRPr="008862B1">
        <w:rPr>
          <w:b w:val="0"/>
          <w:bCs w:val="0"/>
          <w:szCs w:val="28"/>
          <w:rtl/>
          <w:lang w:bidi="fa-IR"/>
        </w:rPr>
        <w:t xml:space="preserve"> در مق</w:t>
      </w:r>
      <w:r w:rsidRPr="008862B1">
        <w:rPr>
          <w:rFonts w:hint="cs"/>
          <w:b w:val="0"/>
          <w:bCs w:val="0"/>
          <w:szCs w:val="28"/>
          <w:rtl/>
          <w:lang w:bidi="fa-IR"/>
        </w:rPr>
        <w:t>ی</w:t>
      </w:r>
      <w:r w:rsidRPr="008862B1">
        <w:rPr>
          <w:rFonts w:hint="eastAsia"/>
          <w:b w:val="0"/>
          <w:bCs w:val="0"/>
          <w:szCs w:val="28"/>
          <w:rtl/>
          <w:lang w:bidi="fa-IR"/>
        </w:rPr>
        <w:t>اس</w:t>
      </w:r>
      <w:r w:rsidRPr="008862B1">
        <w:rPr>
          <w:b w:val="0"/>
          <w:bCs w:val="0"/>
          <w:szCs w:val="28"/>
          <w:rtl/>
          <w:lang w:bidi="fa-IR"/>
        </w:rPr>
        <w:t xml:space="preserve"> دانشگاه</w:t>
      </w:r>
      <w:r w:rsidRPr="008862B1">
        <w:rPr>
          <w:rFonts w:hint="cs"/>
          <w:b w:val="0"/>
          <w:bCs w:val="0"/>
          <w:szCs w:val="28"/>
          <w:rtl/>
          <w:lang w:bidi="fa-IR"/>
        </w:rPr>
        <w:t>ی</w:t>
      </w:r>
      <w:r w:rsidRPr="008862B1">
        <w:rPr>
          <w:b w:val="0"/>
          <w:bCs w:val="0"/>
          <w:szCs w:val="28"/>
          <w:rtl/>
          <w:lang w:bidi="fa-IR"/>
        </w:rPr>
        <w:t xml:space="preserve"> در قالب طرحها</w:t>
      </w:r>
      <w:r w:rsidRPr="008862B1">
        <w:rPr>
          <w:rFonts w:hint="cs"/>
          <w:b w:val="0"/>
          <w:bCs w:val="0"/>
          <w:szCs w:val="28"/>
          <w:rtl/>
          <w:lang w:bidi="fa-IR"/>
        </w:rPr>
        <w:t>ی</w:t>
      </w:r>
      <w:r w:rsidRPr="008862B1">
        <w:rPr>
          <w:b w:val="0"/>
          <w:bCs w:val="0"/>
          <w:szCs w:val="28"/>
          <w:rtl/>
          <w:lang w:bidi="fa-IR"/>
        </w:rPr>
        <w:t xml:space="preserve"> مطالعات</w:t>
      </w:r>
      <w:r w:rsidRPr="008862B1">
        <w:rPr>
          <w:rFonts w:hint="cs"/>
          <w:b w:val="0"/>
          <w:bCs w:val="0"/>
          <w:szCs w:val="28"/>
          <w:rtl/>
          <w:lang w:bidi="fa-IR"/>
        </w:rPr>
        <w:t>ی</w:t>
      </w:r>
      <w:r w:rsidRPr="008862B1">
        <w:rPr>
          <w:b w:val="0"/>
          <w:bCs w:val="0"/>
          <w:szCs w:val="28"/>
          <w:rtl/>
          <w:lang w:bidi="fa-IR"/>
        </w:rPr>
        <w:t xml:space="preserve"> انجام شده است.</w:t>
      </w:r>
    </w:p>
    <w:p w14:paraId="54CF580F" w14:textId="77777777" w:rsidR="008862B1" w:rsidRDefault="008862B1" w:rsidP="008862B1">
      <w:pPr>
        <w:ind w:firstLine="217"/>
        <w:rPr>
          <w:b w:val="0"/>
          <w:bCs w:val="0"/>
          <w:szCs w:val="28"/>
          <w:rtl/>
          <w:lang w:bidi="fa-IR"/>
        </w:rPr>
      </w:pPr>
    </w:p>
    <w:p w14:paraId="6A9C5D66" w14:textId="4EB2D834" w:rsidR="00690D8F" w:rsidRPr="00190CCF" w:rsidRDefault="00690D8F" w:rsidP="006E4AE9">
      <w:pPr>
        <w:pStyle w:val="Heading2"/>
        <w:numPr>
          <w:ilvl w:val="1"/>
          <w:numId w:val="9"/>
        </w:numPr>
        <w:spacing w:before="0" w:after="0"/>
        <w:ind w:left="-31" w:firstLine="217"/>
        <w:jc w:val="both"/>
        <w:rPr>
          <w:rFonts w:ascii="Times New Roman" w:hAnsi="Times New Roman" w:cs="B Nazanin"/>
          <w:i w:val="0"/>
          <w:iCs w:val="0"/>
          <w:sz w:val="24"/>
          <w:rtl/>
          <w:lang w:bidi="fa-IR"/>
        </w:rPr>
      </w:pPr>
      <w:bookmarkStart w:id="32" w:name="_Toc87785573"/>
      <w:r w:rsidRPr="00190CCF">
        <w:rPr>
          <w:rFonts w:ascii="Times New Roman" w:hAnsi="Times New Roman" w:cs="B Nazanin" w:hint="cs"/>
          <w:i w:val="0"/>
          <w:iCs w:val="0"/>
          <w:sz w:val="24"/>
          <w:rtl/>
          <w:lang w:bidi="fa-IR"/>
        </w:rPr>
        <w:t xml:space="preserve">بررسی </w:t>
      </w:r>
      <w:r w:rsidRPr="00190CCF">
        <w:rPr>
          <w:rFonts w:ascii="Times New Roman" w:hAnsi="Times New Roman" w:cs="B Nazanin"/>
          <w:i w:val="0"/>
          <w:iCs w:val="0"/>
          <w:sz w:val="24"/>
          <w:rtl/>
          <w:lang w:bidi="fa-IR"/>
        </w:rPr>
        <w:t>اجمالي ت</w:t>
      </w:r>
      <w:r w:rsidR="005F4E51" w:rsidRPr="00190CCF">
        <w:rPr>
          <w:rFonts w:ascii="Times New Roman" w:hAnsi="Times New Roman" w:cs="B Nazanin"/>
          <w:i w:val="0"/>
          <w:iCs w:val="0"/>
          <w:sz w:val="24"/>
          <w:rtl/>
          <w:lang w:bidi="fa-IR"/>
        </w:rPr>
        <w:t>ک</w:t>
      </w:r>
      <w:r w:rsidRPr="00190CCF">
        <w:rPr>
          <w:rFonts w:ascii="Times New Roman" w:hAnsi="Times New Roman" w:cs="B Nazanin"/>
          <w:i w:val="0"/>
          <w:iCs w:val="0"/>
          <w:sz w:val="24"/>
          <w:rtl/>
          <w:lang w:bidi="fa-IR"/>
        </w:rPr>
        <w:t xml:space="preserve">نولوژي و </w:t>
      </w:r>
      <w:r w:rsidR="005F4E51" w:rsidRPr="00190CCF">
        <w:rPr>
          <w:rFonts w:ascii="Times New Roman" w:hAnsi="Times New Roman" w:cs="B Nazanin"/>
          <w:i w:val="0"/>
          <w:iCs w:val="0"/>
          <w:sz w:val="24"/>
          <w:rtl/>
          <w:lang w:bidi="fa-IR"/>
        </w:rPr>
        <w:t>روش‌ها</w:t>
      </w:r>
      <w:r w:rsidR="005F4E51" w:rsidRPr="00190CCF">
        <w:rPr>
          <w:rFonts w:ascii="Times New Roman" w:hAnsi="Times New Roman" w:cs="B Nazanin" w:hint="cs"/>
          <w:i w:val="0"/>
          <w:iCs w:val="0"/>
          <w:sz w:val="24"/>
          <w:rtl/>
          <w:lang w:bidi="fa-IR"/>
        </w:rPr>
        <w:t>ی</w:t>
      </w:r>
      <w:r w:rsidRPr="00190CCF">
        <w:rPr>
          <w:rFonts w:ascii="Times New Roman" w:hAnsi="Times New Roman" w:cs="B Nazanin"/>
          <w:i w:val="0"/>
          <w:iCs w:val="0"/>
          <w:sz w:val="24"/>
          <w:rtl/>
          <w:lang w:bidi="fa-IR"/>
        </w:rPr>
        <w:t xml:space="preserve"> توليد و عرضه محصول در </w:t>
      </w:r>
      <w:r w:rsidR="005F4E51" w:rsidRPr="00190CCF">
        <w:rPr>
          <w:rFonts w:ascii="Times New Roman" w:hAnsi="Times New Roman" w:cs="B Nazanin"/>
          <w:i w:val="0"/>
          <w:iCs w:val="0"/>
          <w:sz w:val="24"/>
          <w:rtl/>
          <w:lang w:bidi="fa-IR"/>
        </w:rPr>
        <w:t>ک</w:t>
      </w:r>
      <w:r w:rsidRPr="00190CCF">
        <w:rPr>
          <w:rFonts w:ascii="Times New Roman" w:hAnsi="Times New Roman" w:cs="B Nazanin"/>
          <w:i w:val="0"/>
          <w:iCs w:val="0"/>
          <w:sz w:val="24"/>
          <w:rtl/>
          <w:lang w:bidi="fa-IR"/>
        </w:rPr>
        <w:t xml:space="preserve">شور و مقايسه آن با ديگر </w:t>
      </w:r>
      <w:r w:rsidR="005F4E51" w:rsidRPr="00190CCF">
        <w:rPr>
          <w:rFonts w:ascii="Times New Roman" w:hAnsi="Times New Roman" w:cs="B Nazanin"/>
          <w:i w:val="0"/>
          <w:iCs w:val="0"/>
          <w:sz w:val="24"/>
          <w:rtl/>
          <w:lang w:bidi="fa-IR"/>
        </w:rPr>
        <w:t>ک</w:t>
      </w:r>
      <w:r w:rsidRPr="00190CCF">
        <w:rPr>
          <w:rFonts w:ascii="Times New Roman" w:hAnsi="Times New Roman" w:cs="B Nazanin"/>
          <w:i w:val="0"/>
          <w:iCs w:val="0"/>
          <w:sz w:val="24"/>
          <w:rtl/>
          <w:lang w:bidi="fa-IR"/>
        </w:rPr>
        <w:t>شورها</w:t>
      </w:r>
      <w:bookmarkEnd w:id="32"/>
    </w:p>
    <w:p w14:paraId="0BB80E11" w14:textId="7AB4AAA4" w:rsidR="00425584" w:rsidRPr="00190CCF" w:rsidRDefault="00425584" w:rsidP="00425584">
      <w:pPr>
        <w:jc w:val="both"/>
        <w:rPr>
          <w:rFonts w:ascii="Garamond" w:hAnsi="Garamond"/>
          <w:bCs w:val="0"/>
          <w:noProof/>
          <w:sz w:val="28"/>
          <w:szCs w:val="28"/>
          <w:rtl/>
        </w:rPr>
      </w:pPr>
      <w:r w:rsidRPr="00190CCF">
        <w:rPr>
          <w:rFonts w:ascii="Garamond" w:hAnsi="Garamond"/>
          <w:bCs w:val="0"/>
          <w:noProof/>
          <w:sz w:val="28"/>
          <w:szCs w:val="28"/>
          <w:rtl/>
        </w:rPr>
        <w:t>ابتدا بلوکها</w:t>
      </w:r>
      <w:r w:rsidRPr="00190CCF">
        <w:rPr>
          <w:rFonts w:ascii="Garamond" w:hAnsi="Garamond" w:hint="cs"/>
          <w:bCs w:val="0"/>
          <w:noProof/>
          <w:sz w:val="28"/>
          <w:szCs w:val="28"/>
          <w:rtl/>
        </w:rPr>
        <w:t>ی</w:t>
      </w:r>
      <w:r w:rsidRPr="00190CCF">
        <w:rPr>
          <w:rFonts w:ascii="Garamond" w:hAnsi="Garamond"/>
          <w:bCs w:val="0"/>
          <w:noProof/>
          <w:sz w:val="28"/>
          <w:szCs w:val="28"/>
          <w:rtl/>
        </w:rPr>
        <w:t xml:space="preserve"> بزرگ از معدن استخراج شده و سپس به سنگبر</w:t>
      </w:r>
      <w:r w:rsidRPr="00190CCF">
        <w:rPr>
          <w:rFonts w:ascii="Garamond" w:hAnsi="Garamond" w:hint="cs"/>
          <w:bCs w:val="0"/>
          <w:noProof/>
          <w:sz w:val="28"/>
          <w:szCs w:val="28"/>
          <w:rtl/>
        </w:rPr>
        <w:t>ی</w:t>
      </w:r>
      <w:r w:rsidR="00190CCF" w:rsidRPr="00190CCF">
        <w:rPr>
          <w:rFonts w:ascii="Garamond" w:hAnsi="Garamond" w:hint="cs"/>
          <w:bCs w:val="0"/>
          <w:noProof/>
          <w:sz w:val="28"/>
          <w:szCs w:val="28"/>
          <w:rtl/>
        </w:rPr>
        <w:t xml:space="preserve"> </w:t>
      </w:r>
      <w:r w:rsidRPr="00190CCF">
        <w:rPr>
          <w:rFonts w:ascii="Garamond" w:hAnsi="Garamond" w:hint="eastAsia"/>
          <w:bCs w:val="0"/>
          <w:noProof/>
          <w:sz w:val="28"/>
          <w:szCs w:val="28"/>
          <w:rtl/>
        </w:rPr>
        <w:t>ها</w:t>
      </w:r>
      <w:r w:rsidRPr="00190CCF">
        <w:rPr>
          <w:rFonts w:ascii="Garamond" w:hAnsi="Garamond"/>
          <w:bCs w:val="0"/>
          <w:noProof/>
          <w:sz w:val="28"/>
          <w:szCs w:val="28"/>
          <w:rtl/>
        </w:rPr>
        <w:t xml:space="preserve"> انتقال داده </w:t>
      </w:r>
      <w:r w:rsidR="005F4E51" w:rsidRPr="00190CCF">
        <w:rPr>
          <w:rFonts w:ascii="Garamond" w:hAnsi="Garamond" w:hint="eastAsia"/>
          <w:bCs w:val="0"/>
          <w:noProof/>
          <w:sz w:val="28"/>
          <w:szCs w:val="28"/>
          <w:rtl/>
        </w:rPr>
        <w:t>م</w:t>
      </w:r>
      <w:r w:rsidR="005F4E51" w:rsidRPr="00190CCF">
        <w:rPr>
          <w:rFonts w:ascii="Garamond" w:hAnsi="Garamond" w:hint="cs"/>
          <w:bCs w:val="0"/>
          <w:noProof/>
          <w:sz w:val="28"/>
          <w:szCs w:val="28"/>
          <w:rtl/>
        </w:rPr>
        <w:t>ی‌</w:t>
      </w:r>
      <w:r w:rsidR="005F4E51" w:rsidRPr="00190CCF">
        <w:rPr>
          <w:rFonts w:ascii="Garamond" w:hAnsi="Garamond" w:hint="eastAsia"/>
          <w:bCs w:val="0"/>
          <w:noProof/>
          <w:sz w:val="28"/>
          <w:szCs w:val="28"/>
          <w:rtl/>
        </w:rPr>
        <w:t>شود</w:t>
      </w:r>
      <w:r w:rsidRPr="00190CCF">
        <w:rPr>
          <w:rFonts w:ascii="Garamond" w:hAnsi="Garamond"/>
          <w:bCs w:val="0"/>
          <w:noProof/>
          <w:sz w:val="28"/>
          <w:szCs w:val="28"/>
          <w:rtl/>
        </w:rPr>
        <w:t>. در ا</w:t>
      </w:r>
      <w:r w:rsidRPr="00190CCF">
        <w:rPr>
          <w:rFonts w:ascii="Garamond" w:hAnsi="Garamond" w:hint="cs"/>
          <w:bCs w:val="0"/>
          <w:noProof/>
          <w:sz w:val="28"/>
          <w:szCs w:val="28"/>
          <w:rtl/>
        </w:rPr>
        <w:t>ی</w:t>
      </w:r>
      <w:r w:rsidRPr="00190CCF">
        <w:rPr>
          <w:rFonts w:ascii="Garamond" w:hAnsi="Garamond" w:hint="eastAsia"/>
          <w:bCs w:val="0"/>
          <w:noProof/>
          <w:sz w:val="28"/>
          <w:szCs w:val="28"/>
          <w:rtl/>
        </w:rPr>
        <w:t>ن</w:t>
      </w:r>
      <w:r w:rsidRPr="00190CCF">
        <w:rPr>
          <w:rFonts w:ascii="Garamond" w:hAnsi="Garamond"/>
          <w:bCs w:val="0"/>
          <w:noProof/>
          <w:sz w:val="28"/>
          <w:szCs w:val="28"/>
          <w:rtl/>
        </w:rPr>
        <w:t xml:space="preserve"> مرحله بلوکها</w:t>
      </w:r>
      <w:r w:rsidRPr="00190CCF">
        <w:rPr>
          <w:rFonts w:ascii="Garamond" w:hAnsi="Garamond" w:hint="cs"/>
          <w:bCs w:val="0"/>
          <w:noProof/>
          <w:sz w:val="28"/>
          <w:szCs w:val="28"/>
          <w:rtl/>
        </w:rPr>
        <w:t>ی</w:t>
      </w:r>
      <w:r w:rsidRPr="00190CCF">
        <w:rPr>
          <w:rFonts w:ascii="Garamond" w:hAnsi="Garamond"/>
          <w:bCs w:val="0"/>
          <w:noProof/>
          <w:sz w:val="28"/>
          <w:szCs w:val="28"/>
          <w:rtl/>
        </w:rPr>
        <w:t xml:space="preserve"> بزرگ سنگ به</w:t>
      </w:r>
    </w:p>
    <w:p w14:paraId="2F0046E4" w14:textId="184CCA72" w:rsidR="00B16124" w:rsidRPr="00B16124" w:rsidRDefault="00425584" w:rsidP="00425584">
      <w:pPr>
        <w:ind w:firstLine="217"/>
        <w:jc w:val="both"/>
        <w:rPr>
          <w:rFonts w:ascii="Garamond" w:hAnsi="Garamond"/>
          <w:bCs w:val="0"/>
          <w:noProof/>
          <w:sz w:val="28"/>
          <w:szCs w:val="28"/>
        </w:rPr>
      </w:pPr>
      <w:r w:rsidRPr="00190CCF">
        <w:rPr>
          <w:rFonts w:ascii="Garamond" w:hAnsi="Garamond" w:hint="eastAsia"/>
          <w:bCs w:val="0"/>
          <w:noProof/>
          <w:sz w:val="28"/>
          <w:szCs w:val="28"/>
          <w:rtl/>
        </w:rPr>
        <w:t>صفحات</w:t>
      </w:r>
      <w:r w:rsidRPr="00190CCF">
        <w:rPr>
          <w:rFonts w:ascii="Garamond" w:hAnsi="Garamond"/>
          <w:bCs w:val="0"/>
          <w:noProof/>
          <w:sz w:val="28"/>
          <w:szCs w:val="28"/>
          <w:rtl/>
        </w:rPr>
        <w:t xml:space="preserve"> بزرگ با قطرها</w:t>
      </w:r>
      <w:r w:rsidRPr="00190CCF">
        <w:rPr>
          <w:rFonts w:ascii="Garamond" w:hAnsi="Garamond" w:hint="cs"/>
          <w:bCs w:val="0"/>
          <w:noProof/>
          <w:sz w:val="28"/>
          <w:szCs w:val="28"/>
          <w:rtl/>
        </w:rPr>
        <w:t>ی</w:t>
      </w:r>
      <w:r w:rsidRPr="00190CCF">
        <w:rPr>
          <w:rFonts w:ascii="Garamond" w:hAnsi="Garamond"/>
          <w:bCs w:val="0"/>
          <w:noProof/>
          <w:sz w:val="28"/>
          <w:szCs w:val="28"/>
          <w:rtl/>
        </w:rPr>
        <w:t xml:space="preserve"> مختلف تبد</w:t>
      </w:r>
      <w:r w:rsidRPr="00190CCF">
        <w:rPr>
          <w:rFonts w:ascii="Garamond" w:hAnsi="Garamond" w:hint="cs"/>
          <w:bCs w:val="0"/>
          <w:noProof/>
          <w:sz w:val="28"/>
          <w:szCs w:val="28"/>
          <w:rtl/>
        </w:rPr>
        <w:t>ی</w:t>
      </w:r>
      <w:r w:rsidRPr="00190CCF">
        <w:rPr>
          <w:rFonts w:ascii="Garamond" w:hAnsi="Garamond" w:hint="eastAsia"/>
          <w:bCs w:val="0"/>
          <w:noProof/>
          <w:sz w:val="28"/>
          <w:szCs w:val="28"/>
          <w:rtl/>
        </w:rPr>
        <w:t>ل</w:t>
      </w:r>
      <w:r w:rsidRPr="00190CCF">
        <w:rPr>
          <w:rFonts w:ascii="Garamond" w:hAnsi="Garamond"/>
          <w:bCs w:val="0"/>
          <w:noProof/>
          <w:sz w:val="28"/>
          <w:szCs w:val="28"/>
          <w:rtl/>
        </w:rPr>
        <w:t xml:space="preserve"> </w:t>
      </w:r>
      <w:r w:rsidR="005F4E51" w:rsidRPr="00190CCF">
        <w:rPr>
          <w:rFonts w:ascii="Garamond" w:hAnsi="Garamond" w:hint="eastAsia"/>
          <w:bCs w:val="0"/>
          <w:noProof/>
          <w:sz w:val="28"/>
          <w:szCs w:val="28"/>
          <w:rtl/>
        </w:rPr>
        <w:t>م</w:t>
      </w:r>
      <w:r w:rsidR="005F4E51" w:rsidRPr="00190CCF">
        <w:rPr>
          <w:rFonts w:ascii="Garamond" w:hAnsi="Garamond" w:hint="cs"/>
          <w:bCs w:val="0"/>
          <w:noProof/>
          <w:sz w:val="28"/>
          <w:szCs w:val="28"/>
          <w:rtl/>
        </w:rPr>
        <w:t>ی‌</w:t>
      </w:r>
      <w:r w:rsidR="005F4E51" w:rsidRPr="00190CCF">
        <w:rPr>
          <w:rFonts w:ascii="Garamond" w:hAnsi="Garamond" w:hint="eastAsia"/>
          <w:bCs w:val="0"/>
          <w:noProof/>
          <w:sz w:val="28"/>
          <w:szCs w:val="28"/>
          <w:rtl/>
        </w:rPr>
        <w:t>شوند</w:t>
      </w:r>
      <w:r w:rsidRPr="00190CCF">
        <w:rPr>
          <w:rFonts w:ascii="Garamond" w:hAnsi="Garamond"/>
          <w:bCs w:val="0"/>
          <w:noProof/>
          <w:sz w:val="28"/>
          <w:szCs w:val="28"/>
          <w:rtl/>
        </w:rPr>
        <w:t>. از آب به منظور کاهش دما</w:t>
      </w:r>
      <w:r w:rsidRPr="00190CCF">
        <w:rPr>
          <w:rFonts w:ascii="Garamond" w:hAnsi="Garamond" w:hint="cs"/>
          <w:bCs w:val="0"/>
          <w:noProof/>
          <w:sz w:val="28"/>
          <w:szCs w:val="28"/>
          <w:rtl/>
        </w:rPr>
        <w:t>ی</w:t>
      </w:r>
      <w:r w:rsidRPr="00190CCF">
        <w:rPr>
          <w:rFonts w:ascii="Garamond" w:hAnsi="Garamond"/>
          <w:bCs w:val="0"/>
          <w:noProof/>
          <w:sz w:val="28"/>
          <w:szCs w:val="28"/>
          <w:rtl/>
        </w:rPr>
        <w:t xml:space="preserve"> صفحات در هنگام برش و همچن</w:t>
      </w:r>
      <w:r w:rsidRPr="00190CCF">
        <w:rPr>
          <w:rFonts w:ascii="Garamond" w:hAnsi="Garamond" w:hint="cs"/>
          <w:bCs w:val="0"/>
          <w:noProof/>
          <w:sz w:val="28"/>
          <w:szCs w:val="28"/>
          <w:rtl/>
        </w:rPr>
        <w:t>ی</w:t>
      </w:r>
      <w:r w:rsidRPr="00190CCF">
        <w:rPr>
          <w:rFonts w:ascii="Garamond" w:hAnsi="Garamond" w:hint="eastAsia"/>
          <w:bCs w:val="0"/>
          <w:noProof/>
          <w:sz w:val="28"/>
          <w:szCs w:val="28"/>
          <w:rtl/>
        </w:rPr>
        <w:t>ن</w:t>
      </w:r>
      <w:r w:rsidRPr="00190CCF">
        <w:rPr>
          <w:rFonts w:ascii="Garamond" w:hAnsi="Garamond"/>
          <w:bCs w:val="0"/>
          <w:noProof/>
          <w:sz w:val="28"/>
          <w:szCs w:val="28"/>
          <w:rtl/>
        </w:rPr>
        <w:t xml:space="preserve"> جمع</w:t>
      </w:r>
      <w:r w:rsidR="00190CCF" w:rsidRPr="00190CCF">
        <w:rPr>
          <w:rFonts w:ascii="Garamond" w:hAnsi="Garamond" w:hint="cs"/>
          <w:bCs w:val="0"/>
          <w:noProof/>
          <w:sz w:val="28"/>
          <w:szCs w:val="28"/>
          <w:rtl/>
        </w:rPr>
        <w:t xml:space="preserve"> </w:t>
      </w:r>
      <w:r w:rsidRPr="00190CCF">
        <w:rPr>
          <w:rFonts w:ascii="Garamond" w:hAnsi="Garamond"/>
          <w:bCs w:val="0"/>
          <w:noProof/>
          <w:sz w:val="28"/>
          <w:szCs w:val="28"/>
          <w:rtl/>
        </w:rPr>
        <w:t>آور</w:t>
      </w:r>
      <w:r w:rsidRPr="00190CCF">
        <w:rPr>
          <w:rFonts w:ascii="Garamond" w:hAnsi="Garamond" w:hint="cs"/>
          <w:bCs w:val="0"/>
          <w:noProof/>
          <w:sz w:val="28"/>
          <w:szCs w:val="28"/>
          <w:rtl/>
        </w:rPr>
        <w:t>ی</w:t>
      </w:r>
      <w:r w:rsidRPr="00190CCF">
        <w:rPr>
          <w:rFonts w:ascii="Garamond" w:hAnsi="Garamond"/>
          <w:bCs w:val="0"/>
          <w:noProof/>
          <w:sz w:val="28"/>
          <w:szCs w:val="28"/>
          <w:rtl/>
        </w:rPr>
        <w:t xml:space="preserve"> ذرات</w:t>
      </w:r>
      <w:r w:rsidRPr="00190CCF">
        <w:rPr>
          <w:rFonts w:ascii="Garamond" w:hAnsi="Garamond" w:hint="cs"/>
          <w:bCs w:val="0"/>
          <w:noProof/>
          <w:sz w:val="28"/>
          <w:szCs w:val="28"/>
          <w:rtl/>
        </w:rPr>
        <w:t xml:space="preserve"> </w:t>
      </w:r>
      <w:r w:rsidRPr="00190CCF">
        <w:rPr>
          <w:rFonts w:ascii="Garamond" w:hAnsi="Garamond" w:hint="eastAsia"/>
          <w:bCs w:val="0"/>
          <w:noProof/>
          <w:sz w:val="28"/>
          <w:szCs w:val="28"/>
          <w:rtl/>
        </w:rPr>
        <w:t>ر</w:t>
      </w:r>
      <w:r w:rsidRPr="00190CCF">
        <w:rPr>
          <w:rFonts w:ascii="Garamond" w:hAnsi="Garamond" w:hint="cs"/>
          <w:bCs w:val="0"/>
          <w:noProof/>
          <w:sz w:val="28"/>
          <w:szCs w:val="28"/>
          <w:rtl/>
        </w:rPr>
        <w:t>ی</w:t>
      </w:r>
      <w:r w:rsidRPr="00190CCF">
        <w:rPr>
          <w:rFonts w:ascii="Garamond" w:hAnsi="Garamond" w:hint="eastAsia"/>
          <w:bCs w:val="0"/>
          <w:noProof/>
          <w:sz w:val="28"/>
          <w:szCs w:val="28"/>
          <w:rtl/>
        </w:rPr>
        <w:t>ز</w:t>
      </w:r>
      <w:r w:rsidRPr="00190CCF">
        <w:rPr>
          <w:rFonts w:ascii="Garamond" w:hAnsi="Garamond"/>
          <w:bCs w:val="0"/>
          <w:noProof/>
          <w:sz w:val="28"/>
          <w:szCs w:val="28"/>
          <w:rtl/>
        </w:rPr>
        <w:t xml:space="preserve"> ناش</w:t>
      </w:r>
      <w:r w:rsidRPr="00190CCF">
        <w:rPr>
          <w:rFonts w:ascii="Garamond" w:hAnsi="Garamond" w:hint="cs"/>
          <w:bCs w:val="0"/>
          <w:noProof/>
          <w:sz w:val="28"/>
          <w:szCs w:val="28"/>
          <w:rtl/>
        </w:rPr>
        <w:t>ی</w:t>
      </w:r>
      <w:r w:rsidRPr="00190CCF">
        <w:rPr>
          <w:rFonts w:ascii="Garamond" w:hAnsi="Garamond"/>
          <w:bCs w:val="0"/>
          <w:noProof/>
          <w:sz w:val="28"/>
          <w:szCs w:val="28"/>
          <w:rtl/>
        </w:rPr>
        <w:t xml:space="preserve"> از برش استفاده </w:t>
      </w:r>
      <w:r w:rsidR="005F4E51" w:rsidRPr="00190CCF">
        <w:rPr>
          <w:rFonts w:ascii="Garamond" w:hAnsi="Garamond" w:hint="eastAsia"/>
          <w:bCs w:val="0"/>
          <w:noProof/>
          <w:sz w:val="28"/>
          <w:szCs w:val="28"/>
          <w:rtl/>
        </w:rPr>
        <w:t>م</w:t>
      </w:r>
      <w:r w:rsidR="005F4E51" w:rsidRPr="00190CCF">
        <w:rPr>
          <w:rFonts w:ascii="Garamond" w:hAnsi="Garamond" w:hint="cs"/>
          <w:bCs w:val="0"/>
          <w:noProof/>
          <w:sz w:val="28"/>
          <w:szCs w:val="28"/>
          <w:rtl/>
        </w:rPr>
        <w:t>ی‌</w:t>
      </w:r>
      <w:r w:rsidR="005F4E51" w:rsidRPr="00190CCF">
        <w:rPr>
          <w:rFonts w:ascii="Garamond" w:hAnsi="Garamond" w:hint="eastAsia"/>
          <w:bCs w:val="0"/>
          <w:noProof/>
          <w:sz w:val="28"/>
          <w:szCs w:val="28"/>
          <w:rtl/>
        </w:rPr>
        <w:t>شود</w:t>
      </w:r>
      <w:r w:rsidRPr="00190CCF">
        <w:rPr>
          <w:rFonts w:ascii="Garamond" w:hAnsi="Garamond"/>
          <w:bCs w:val="0"/>
          <w:noProof/>
          <w:sz w:val="28"/>
          <w:szCs w:val="28"/>
          <w:rtl/>
        </w:rPr>
        <w:t>. مقدار آب</w:t>
      </w:r>
      <w:r w:rsidRPr="00190CCF">
        <w:rPr>
          <w:rFonts w:ascii="Garamond" w:hAnsi="Garamond" w:hint="cs"/>
          <w:bCs w:val="0"/>
          <w:noProof/>
          <w:sz w:val="28"/>
          <w:szCs w:val="28"/>
          <w:rtl/>
        </w:rPr>
        <w:t>ی</w:t>
      </w:r>
      <w:r w:rsidRPr="00190CCF">
        <w:rPr>
          <w:rFonts w:ascii="Garamond" w:hAnsi="Garamond"/>
          <w:bCs w:val="0"/>
          <w:noProof/>
          <w:sz w:val="28"/>
          <w:szCs w:val="28"/>
          <w:rtl/>
        </w:rPr>
        <w:t xml:space="preserve"> که در ا</w:t>
      </w:r>
      <w:r w:rsidRPr="00190CCF">
        <w:rPr>
          <w:rFonts w:ascii="Garamond" w:hAnsi="Garamond" w:hint="cs"/>
          <w:bCs w:val="0"/>
          <w:noProof/>
          <w:sz w:val="28"/>
          <w:szCs w:val="28"/>
          <w:rtl/>
        </w:rPr>
        <w:t>ی</w:t>
      </w:r>
      <w:r w:rsidRPr="00190CCF">
        <w:rPr>
          <w:rFonts w:ascii="Garamond" w:hAnsi="Garamond" w:hint="eastAsia"/>
          <w:bCs w:val="0"/>
          <w:noProof/>
          <w:sz w:val="28"/>
          <w:szCs w:val="28"/>
          <w:rtl/>
        </w:rPr>
        <w:t>ن</w:t>
      </w:r>
      <w:r w:rsidRPr="00190CCF">
        <w:rPr>
          <w:rFonts w:ascii="Garamond" w:hAnsi="Garamond"/>
          <w:bCs w:val="0"/>
          <w:noProof/>
          <w:sz w:val="28"/>
          <w:szCs w:val="28"/>
          <w:rtl/>
        </w:rPr>
        <w:t xml:space="preserve"> فرآ</w:t>
      </w:r>
      <w:r w:rsidRPr="00190CCF">
        <w:rPr>
          <w:rFonts w:ascii="Garamond" w:hAnsi="Garamond" w:hint="cs"/>
          <w:bCs w:val="0"/>
          <w:noProof/>
          <w:sz w:val="28"/>
          <w:szCs w:val="28"/>
          <w:rtl/>
        </w:rPr>
        <w:t>ی</w:t>
      </w:r>
      <w:r w:rsidRPr="00190CCF">
        <w:rPr>
          <w:rFonts w:ascii="Garamond" w:hAnsi="Garamond" w:hint="eastAsia"/>
          <w:bCs w:val="0"/>
          <w:noProof/>
          <w:sz w:val="28"/>
          <w:szCs w:val="28"/>
          <w:rtl/>
        </w:rPr>
        <w:t>ند</w:t>
      </w:r>
      <w:r w:rsidRPr="00190CCF">
        <w:rPr>
          <w:rFonts w:ascii="Garamond" w:hAnsi="Garamond"/>
          <w:bCs w:val="0"/>
          <w:noProof/>
          <w:sz w:val="28"/>
          <w:szCs w:val="28"/>
          <w:rtl/>
        </w:rPr>
        <w:t xml:space="preserve"> استفاده </w:t>
      </w:r>
      <w:r w:rsidR="005F4E51" w:rsidRPr="00190CCF">
        <w:rPr>
          <w:rFonts w:ascii="Garamond" w:hAnsi="Garamond" w:hint="eastAsia"/>
          <w:bCs w:val="0"/>
          <w:noProof/>
          <w:sz w:val="28"/>
          <w:szCs w:val="28"/>
          <w:rtl/>
        </w:rPr>
        <w:t>م</w:t>
      </w:r>
      <w:r w:rsidR="005F4E51" w:rsidRPr="00190CCF">
        <w:rPr>
          <w:rFonts w:ascii="Garamond" w:hAnsi="Garamond" w:hint="cs"/>
          <w:bCs w:val="0"/>
          <w:noProof/>
          <w:sz w:val="28"/>
          <w:szCs w:val="28"/>
          <w:rtl/>
        </w:rPr>
        <w:t>ی‌</w:t>
      </w:r>
      <w:r w:rsidR="005F4E51" w:rsidRPr="00190CCF">
        <w:rPr>
          <w:rFonts w:ascii="Garamond" w:hAnsi="Garamond" w:hint="eastAsia"/>
          <w:bCs w:val="0"/>
          <w:noProof/>
          <w:sz w:val="28"/>
          <w:szCs w:val="28"/>
          <w:rtl/>
        </w:rPr>
        <w:t>شود</w:t>
      </w:r>
      <w:r w:rsidRPr="00190CCF">
        <w:rPr>
          <w:rFonts w:ascii="Garamond" w:hAnsi="Garamond" w:hint="eastAsia"/>
          <w:bCs w:val="0"/>
          <w:noProof/>
          <w:sz w:val="28"/>
          <w:szCs w:val="28"/>
          <w:rtl/>
        </w:rPr>
        <w:t>،</w:t>
      </w:r>
      <w:r w:rsidRPr="00190CCF">
        <w:rPr>
          <w:rFonts w:ascii="Garamond" w:hAnsi="Garamond"/>
          <w:bCs w:val="0"/>
          <w:noProof/>
          <w:sz w:val="28"/>
          <w:szCs w:val="28"/>
          <w:rtl/>
        </w:rPr>
        <w:t xml:space="preserve"> بس</w:t>
      </w:r>
      <w:r w:rsidRPr="00190CCF">
        <w:rPr>
          <w:rFonts w:ascii="Garamond" w:hAnsi="Garamond" w:hint="cs"/>
          <w:bCs w:val="0"/>
          <w:noProof/>
          <w:sz w:val="28"/>
          <w:szCs w:val="28"/>
          <w:rtl/>
        </w:rPr>
        <w:t>ی</w:t>
      </w:r>
      <w:r w:rsidRPr="00190CCF">
        <w:rPr>
          <w:rFonts w:ascii="Garamond" w:hAnsi="Garamond" w:hint="eastAsia"/>
          <w:bCs w:val="0"/>
          <w:noProof/>
          <w:sz w:val="28"/>
          <w:szCs w:val="28"/>
          <w:rtl/>
        </w:rPr>
        <w:t>ار</w:t>
      </w:r>
      <w:r w:rsidRPr="00190CCF">
        <w:rPr>
          <w:rFonts w:ascii="Garamond" w:hAnsi="Garamond"/>
          <w:bCs w:val="0"/>
          <w:noProof/>
          <w:sz w:val="28"/>
          <w:szCs w:val="28"/>
          <w:rtl/>
        </w:rPr>
        <w:t xml:space="preserve"> ز</w:t>
      </w:r>
      <w:r w:rsidRPr="00190CCF">
        <w:rPr>
          <w:rFonts w:ascii="Garamond" w:hAnsi="Garamond" w:hint="cs"/>
          <w:bCs w:val="0"/>
          <w:noProof/>
          <w:sz w:val="28"/>
          <w:szCs w:val="28"/>
          <w:rtl/>
        </w:rPr>
        <w:t>ی</w:t>
      </w:r>
      <w:r w:rsidRPr="00190CCF">
        <w:rPr>
          <w:rFonts w:ascii="Garamond" w:hAnsi="Garamond" w:hint="eastAsia"/>
          <w:bCs w:val="0"/>
          <w:noProof/>
          <w:sz w:val="28"/>
          <w:szCs w:val="28"/>
          <w:rtl/>
        </w:rPr>
        <w:t>اد</w:t>
      </w:r>
      <w:r w:rsidRPr="00190CCF">
        <w:rPr>
          <w:rFonts w:ascii="Garamond" w:hAnsi="Garamond"/>
          <w:bCs w:val="0"/>
          <w:noProof/>
          <w:sz w:val="28"/>
          <w:szCs w:val="28"/>
          <w:rtl/>
        </w:rPr>
        <w:t xml:space="preserve"> است. ا</w:t>
      </w:r>
      <w:r w:rsidRPr="00190CCF">
        <w:rPr>
          <w:rFonts w:ascii="Garamond" w:hAnsi="Garamond" w:hint="cs"/>
          <w:bCs w:val="0"/>
          <w:noProof/>
          <w:sz w:val="28"/>
          <w:szCs w:val="28"/>
          <w:rtl/>
        </w:rPr>
        <w:t>ی</w:t>
      </w:r>
      <w:r w:rsidRPr="00190CCF">
        <w:rPr>
          <w:rFonts w:ascii="Garamond" w:hAnsi="Garamond" w:hint="eastAsia"/>
          <w:bCs w:val="0"/>
          <w:noProof/>
          <w:sz w:val="28"/>
          <w:szCs w:val="28"/>
          <w:rtl/>
        </w:rPr>
        <w:t>ن</w:t>
      </w:r>
      <w:r w:rsidRPr="00190CCF">
        <w:rPr>
          <w:rFonts w:ascii="Garamond" w:hAnsi="Garamond"/>
          <w:bCs w:val="0"/>
          <w:noProof/>
          <w:sz w:val="28"/>
          <w:szCs w:val="28"/>
          <w:rtl/>
        </w:rPr>
        <w:t xml:space="preserve"> پساب </w:t>
      </w:r>
      <w:r w:rsidR="005F4E51" w:rsidRPr="00190CCF">
        <w:rPr>
          <w:rFonts w:ascii="Garamond" w:hAnsi="Garamond" w:hint="eastAsia"/>
          <w:bCs w:val="0"/>
          <w:noProof/>
          <w:sz w:val="28"/>
          <w:szCs w:val="28"/>
          <w:rtl/>
        </w:rPr>
        <w:t>معمولاً</w:t>
      </w:r>
      <w:r w:rsidRPr="00190CCF">
        <w:rPr>
          <w:rFonts w:ascii="Garamond" w:hAnsi="Garamond"/>
          <w:bCs w:val="0"/>
          <w:noProof/>
          <w:sz w:val="28"/>
          <w:szCs w:val="28"/>
          <w:rtl/>
        </w:rPr>
        <w:t xml:space="preserve">، </w:t>
      </w:r>
      <w:r w:rsidR="005F4E51" w:rsidRPr="00190CCF">
        <w:rPr>
          <w:rFonts w:ascii="Garamond" w:hAnsi="Garamond" w:hint="eastAsia"/>
          <w:bCs w:val="0"/>
          <w:noProof/>
          <w:sz w:val="28"/>
          <w:szCs w:val="28"/>
          <w:rtl/>
        </w:rPr>
        <w:t>مجدداً</w:t>
      </w:r>
      <w:r w:rsidRPr="00190CCF">
        <w:rPr>
          <w:rFonts w:ascii="Garamond" w:hAnsi="Garamond"/>
          <w:bCs w:val="0"/>
          <w:noProof/>
          <w:sz w:val="28"/>
          <w:szCs w:val="28"/>
          <w:rtl/>
        </w:rPr>
        <w:t xml:space="preserve"> استفاده</w:t>
      </w:r>
      <w:r w:rsidRPr="00190CCF">
        <w:rPr>
          <w:rFonts w:ascii="Garamond" w:hAnsi="Garamond" w:hint="cs"/>
          <w:bCs w:val="0"/>
          <w:noProof/>
          <w:sz w:val="28"/>
          <w:szCs w:val="28"/>
          <w:rtl/>
        </w:rPr>
        <w:t xml:space="preserve"> </w:t>
      </w:r>
      <w:r w:rsidR="005F4E51" w:rsidRPr="00190CCF">
        <w:rPr>
          <w:rFonts w:ascii="Garamond" w:hAnsi="Garamond" w:hint="eastAsia"/>
          <w:bCs w:val="0"/>
          <w:noProof/>
          <w:sz w:val="28"/>
          <w:szCs w:val="28"/>
          <w:rtl/>
        </w:rPr>
        <w:t>نم</w:t>
      </w:r>
      <w:r w:rsidR="005F4E51" w:rsidRPr="00190CCF">
        <w:rPr>
          <w:rFonts w:ascii="Garamond" w:hAnsi="Garamond" w:hint="cs"/>
          <w:bCs w:val="0"/>
          <w:noProof/>
          <w:sz w:val="28"/>
          <w:szCs w:val="28"/>
          <w:rtl/>
        </w:rPr>
        <w:t>ی‌</w:t>
      </w:r>
      <w:r w:rsidR="005F4E51" w:rsidRPr="00190CCF">
        <w:rPr>
          <w:rFonts w:ascii="Garamond" w:hAnsi="Garamond" w:hint="eastAsia"/>
          <w:bCs w:val="0"/>
          <w:noProof/>
          <w:sz w:val="28"/>
          <w:szCs w:val="28"/>
          <w:rtl/>
        </w:rPr>
        <w:t>شود</w:t>
      </w:r>
      <w:r w:rsidRPr="00190CCF">
        <w:rPr>
          <w:rFonts w:ascii="Garamond" w:hAnsi="Garamond" w:hint="eastAsia"/>
          <w:bCs w:val="0"/>
          <w:noProof/>
          <w:sz w:val="28"/>
          <w:szCs w:val="28"/>
          <w:rtl/>
        </w:rPr>
        <w:t>؛</w:t>
      </w:r>
      <w:r w:rsidRPr="00190CCF">
        <w:rPr>
          <w:rFonts w:ascii="Garamond" w:hAnsi="Garamond"/>
          <w:bCs w:val="0"/>
          <w:noProof/>
          <w:sz w:val="28"/>
          <w:szCs w:val="28"/>
          <w:rtl/>
        </w:rPr>
        <w:t xml:space="preserve"> ز</w:t>
      </w:r>
      <w:r w:rsidRPr="00190CCF">
        <w:rPr>
          <w:rFonts w:ascii="Garamond" w:hAnsi="Garamond" w:hint="cs"/>
          <w:bCs w:val="0"/>
          <w:noProof/>
          <w:sz w:val="28"/>
          <w:szCs w:val="28"/>
          <w:rtl/>
        </w:rPr>
        <w:t>ی</w:t>
      </w:r>
      <w:r w:rsidRPr="00190CCF">
        <w:rPr>
          <w:rFonts w:ascii="Garamond" w:hAnsi="Garamond" w:hint="eastAsia"/>
          <w:bCs w:val="0"/>
          <w:noProof/>
          <w:sz w:val="28"/>
          <w:szCs w:val="28"/>
          <w:rtl/>
        </w:rPr>
        <w:t>را</w:t>
      </w:r>
      <w:r w:rsidRPr="00190CCF">
        <w:rPr>
          <w:rFonts w:ascii="Garamond" w:hAnsi="Garamond"/>
          <w:bCs w:val="0"/>
          <w:noProof/>
          <w:sz w:val="28"/>
          <w:szCs w:val="28"/>
          <w:rtl/>
        </w:rPr>
        <w:t xml:space="preserve"> دارا</w:t>
      </w:r>
      <w:r w:rsidRPr="00190CCF">
        <w:rPr>
          <w:rFonts w:ascii="Garamond" w:hAnsi="Garamond" w:hint="cs"/>
          <w:bCs w:val="0"/>
          <w:noProof/>
          <w:sz w:val="28"/>
          <w:szCs w:val="28"/>
          <w:rtl/>
        </w:rPr>
        <w:t>ی</w:t>
      </w:r>
      <w:r w:rsidRPr="00190CCF">
        <w:rPr>
          <w:rFonts w:ascii="Garamond" w:hAnsi="Garamond"/>
          <w:bCs w:val="0"/>
          <w:noProof/>
          <w:sz w:val="28"/>
          <w:szCs w:val="28"/>
          <w:rtl/>
        </w:rPr>
        <w:t xml:space="preserve"> خاص</w:t>
      </w:r>
      <w:r w:rsidRPr="00190CCF">
        <w:rPr>
          <w:rFonts w:ascii="Garamond" w:hAnsi="Garamond" w:hint="cs"/>
          <w:bCs w:val="0"/>
          <w:noProof/>
          <w:sz w:val="28"/>
          <w:szCs w:val="28"/>
          <w:rtl/>
        </w:rPr>
        <w:t>ی</w:t>
      </w:r>
      <w:r w:rsidRPr="00190CCF">
        <w:rPr>
          <w:rFonts w:ascii="Garamond" w:hAnsi="Garamond" w:hint="eastAsia"/>
          <w:bCs w:val="0"/>
          <w:noProof/>
          <w:sz w:val="28"/>
          <w:szCs w:val="28"/>
          <w:rtl/>
        </w:rPr>
        <w:t>ت</w:t>
      </w:r>
      <w:r w:rsidRPr="00190CCF">
        <w:rPr>
          <w:rFonts w:ascii="Garamond" w:hAnsi="Garamond"/>
          <w:bCs w:val="0"/>
          <w:noProof/>
          <w:sz w:val="28"/>
          <w:szCs w:val="28"/>
          <w:rtl/>
        </w:rPr>
        <w:t xml:space="preserve"> قل</w:t>
      </w:r>
      <w:r w:rsidRPr="00190CCF">
        <w:rPr>
          <w:rFonts w:ascii="Garamond" w:hAnsi="Garamond" w:hint="cs"/>
          <w:bCs w:val="0"/>
          <w:noProof/>
          <w:sz w:val="28"/>
          <w:szCs w:val="28"/>
          <w:rtl/>
        </w:rPr>
        <w:t>ی</w:t>
      </w:r>
      <w:r w:rsidRPr="00190CCF">
        <w:rPr>
          <w:rFonts w:ascii="Garamond" w:hAnsi="Garamond" w:hint="eastAsia"/>
          <w:bCs w:val="0"/>
          <w:noProof/>
          <w:sz w:val="28"/>
          <w:szCs w:val="28"/>
          <w:rtl/>
        </w:rPr>
        <w:t>ا</w:t>
      </w:r>
      <w:r w:rsidRPr="00190CCF">
        <w:rPr>
          <w:rFonts w:ascii="Garamond" w:hAnsi="Garamond" w:hint="cs"/>
          <w:bCs w:val="0"/>
          <w:noProof/>
          <w:sz w:val="28"/>
          <w:szCs w:val="28"/>
          <w:rtl/>
        </w:rPr>
        <w:t>یی</w:t>
      </w:r>
      <w:r w:rsidRPr="00190CCF">
        <w:rPr>
          <w:rFonts w:ascii="Garamond" w:hAnsi="Garamond"/>
          <w:bCs w:val="0"/>
          <w:noProof/>
          <w:sz w:val="28"/>
          <w:szCs w:val="28"/>
          <w:rtl/>
        </w:rPr>
        <w:t xml:space="preserve"> </w:t>
      </w:r>
      <w:r w:rsidR="005F4E51" w:rsidRPr="00190CCF">
        <w:rPr>
          <w:rFonts w:ascii="Garamond" w:hAnsi="Garamond" w:hint="eastAsia"/>
          <w:bCs w:val="0"/>
          <w:noProof/>
          <w:sz w:val="28"/>
          <w:szCs w:val="28"/>
          <w:rtl/>
        </w:rPr>
        <w:t>م</w:t>
      </w:r>
      <w:r w:rsidR="005F4E51" w:rsidRPr="00190CCF">
        <w:rPr>
          <w:rFonts w:ascii="Garamond" w:hAnsi="Garamond" w:hint="cs"/>
          <w:bCs w:val="0"/>
          <w:noProof/>
          <w:sz w:val="28"/>
          <w:szCs w:val="28"/>
          <w:rtl/>
        </w:rPr>
        <w:t>ی‌</w:t>
      </w:r>
      <w:r w:rsidR="005F4E51" w:rsidRPr="00190CCF">
        <w:rPr>
          <w:rFonts w:ascii="Garamond" w:hAnsi="Garamond" w:hint="eastAsia"/>
          <w:bCs w:val="0"/>
          <w:noProof/>
          <w:sz w:val="28"/>
          <w:szCs w:val="28"/>
          <w:rtl/>
        </w:rPr>
        <w:t>باشد</w:t>
      </w:r>
      <w:r w:rsidRPr="00190CCF">
        <w:rPr>
          <w:rFonts w:ascii="Garamond" w:hAnsi="Garamond"/>
          <w:bCs w:val="0"/>
          <w:noProof/>
          <w:sz w:val="28"/>
          <w:szCs w:val="28"/>
          <w:rtl/>
        </w:rPr>
        <w:t xml:space="preserve"> و ممکن است باعث ت</w:t>
      </w:r>
      <w:r w:rsidRPr="00190CCF">
        <w:rPr>
          <w:rFonts w:ascii="Garamond" w:hAnsi="Garamond" w:hint="cs"/>
          <w:bCs w:val="0"/>
          <w:noProof/>
          <w:sz w:val="28"/>
          <w:szCs w:val="28"/>
          <w:rtl/>
        </w:rPr>
        <w:t>ی</w:t>
      </w:r>
      <w:r w:rsidRPr="00190CCF">
        <w:rPr>
          <w:rFonts w:ascii="Garamond" w:hAnsi="Garamond" w:hint="eastAsia"/>
          <w:bCs w:val="0"/>
          <w:noProof/>
          <w:sz w:val="28"/>
          <w:szCs w:val="28"/>
          <w:rtl/>
        </w:rPr>
        <w:t>ره</w:t>
      </w:r>
      <w:r w:rsidRPr="00190CCF">
        <w:rPr>
          <w:rFonts w:ascii="Garamond" w:hAnsi="Garamond"/>
          <w:bCs w:val="0"/>
          <w:noProof/>
          <w:sz w:val="28"/>
          <w:szCs w:val="28"/>
          <w:rtl/>
        </w:rPr>
        <w:t xml:space="preserve"> شدن سنگ شود. پساب کارخانه</w:t>
      </w:r>
      <w:r w:rsidR="00190CCF" w:rsidRPr="00190CCF">
        <w:rPr>
          <w:rFonts w:ascii="Garamond" w:hAnsi="Garamond" w:hint="cs"/>
          <w:bCs w:val="0"/>
          <w:noProof/>
          <w:sz w:val="28"/>
          <w:szCs w:val="28"/>
          <w:rtl/>
        </w:rPr>
        <w:t xml:space="preserve"> </w:t>
      </w:r>
      <w:r w:rsidRPr="00190CCF">
        <w:rPr>
          <w:rFonts w:ascii="Garamond" w:hAnsi="Garamond"/>
          <w:bCs w:val="0"/>
          <w:noProof/>
          <w:sz w:val="28"/>
          <w:szCs w:val="28"/>
          <w:rtl/>
        </w:rPr>
        <w:t>ها</w:t>
      </w:r>
      <w:r w:rsidRPr="00190CCF">
        <w:rPr>
          <w:rFonts w:ascii="Garamond" w:hAnsi="Garamond" w:hint="cs"/>
          <w:bCs w:val="0"/>
          <w:noProof/>
          <w:sz w:val="28"/>
          <w:szCs w:val="28"/>
          <w:rtl/>
        </w:rPr>
        <w:t>ی</w:t>
      </w:r>
      <w:r w:rsidRPr="00190CCF">
        <w:rPr>
          <w:rFonts w:ascii="Garamond" w:hAnsi="Garamond"/>
          <w:bCs w:val="0"/>
          <w:noProof/>
          <w:sz w:val="28"/>
          <w:szCs w:val="28"/>
          <w:rtl/>
        </w:rPr>
        <w:t xml:space="preserve"> بزرگ سنگبر</w:t>
      </w:r>
      <w:r w:rsidRPr="00190CCF">
        <w:rPr>
          <w:rFonts w:ascii="Garamond" w:hAnsi="Garamond" w:hint="cs"/>
          <w:bCs w:val="0"/>
          <w:noProof/>
          <w:sz w:val="28"/>
          <w:szCs w:val="28"/>
          <w:rtl/>
        </w:rPr>
        <w:t>ی</w:t>
      </w:r>
      <w:r w:rsidRPr="00190CCF">
        <w:rPr>
          <w:rFonts w:ascii="Garamond" w:hAnsi="Garamond"/>
          <w:bCs w:val="0"/>
          <w:noProof/>
          <w:sz w:val="28"/>
          <w:szCs w:val="28"/>
          <w:rtl/>
        </w:rPr>
        <w:t xml:space="preserve"> که در آنها</w:t>
      </w:r>
      <w:r w:rsidRPr="00190CCF">
        <w:rPr>
          <w:rFonts w:ascii="Garamond" w:hAnsi="Garamond" w:hint="cs"/>
          <w:bCs w:val="0"/>
          <w:noProof/>
          <w:sz w:val="28"/>
          <w:szCs w:val="28"/>
          <w:rtl/>
        </w:rPr>
        <w:t xml:space="preserve"> </w:t>
      </w:r>
      <w:r w:rsidRPr="00190CCF">
        <w:rPr>
          <w:rFonts w:ascii="Garamond" w:hAnsi="Garamond" w:hint="eastAsia"/>
          <w:bCs w:val="0"/>
          <w:noProof/>
          <w:sz w:val="28"/>
          <w:szCs w:val="28"/>
          <w:rtl/>
        </w:rPr>
        <w:t>بلوکها</w:t>
      </w:r>
      <w:r w:rsidRPr="00190CCF">
        <w:rPr>
          <w:rFonts w:ascii="Garamond" w:hAnsi="Garamond" w:hint="cs"/>
          <w:bCs w:val="0"/>
          <w:noProof/>
          <w:sz w:val="28"/>
          <w:szCs w:val="28"/>
          <w:rtl/>
        </w:rPr>
        <w:t>ی</w:t>
      </w:r>
      <w:r w:rsidRPr="00190CCF">
        <w:rPr>
          <w:rFonts w:ascii="Garamond" w:hAnsi="Garamond"/>
          <w:bCs w:val="0"/>
          <w:noProof/>
          <w:sz w:val="28"/>
          <w:szCs w:val="28"/>
          <w:rtl/>
        </w:rPr>
        <w:t xml:space="preserve"> سنگ</w:t>
      </w:r>
      <w:r w:rsidRPr="00190CCF">
        <w:rPr>
          <w:rFonts w:ascii="Garamond" w:hAnsi="Garamond" w:hint="cs"/>
          <w:bCs w:val="0"/>
          <w:noProof/>
          <w:sz w:val="28"/>
          <w:szCs w:val="28"/>
          <w:rtl/>
        </w:rPr>
        <w:t>ی</w:t>
      </w:r>
      <w:r w:rsidRPr="00190CCF">
        <w:rPr>
          <w:rFonts w:ascii="Garamond" w:hAnsi="Garamond"/>
          <w:bCs w:val="0"/>
          <w:noProof/>
          <w:sz w:val="28"/>
          <w:szCs w:val="28"/>
          <w:rtl/>
        </w:rPr>
        <w:t xml:space="preserve"> برا</w:t>
      </w:r>
      <w:r w:rsidRPr="00190CCF">
        <w:rPr>
          <w:rFonts w:ascii="Garamond" w:hAnsi="Garamond" w:hint="cs"/>
          <w:bCs w:val="0"/>
          <w:noProof/>
          <w:sz w:val="28"/>
          <w:szCs w:val="28"/>
          <w:rtl/>
        </w:rPr>
        <w:t>ی</w:t>
      </w:r>
      <w:r w:rsidRPr="00190CCF">
        <w:rPr>
          <w:rFonts w:ascii="Garamond" w:hAnsi="Garamond"/>
          <w:bCs w:val="0"/>
          <w:noProof/>
          <w:sz w:val="28"/>
          <w:szCs w:val="28"/>
          <w:rtl/>
        </w:rPr>
        <w:t xml:space="preserve"> تول</w:t>
      </w:r>
      <w:r w:rsidRPr="00190CCF">
        <w:rPr>
          <w:rFonts w:ascii="Garamond" w:hAnsi="Garamond" w:hint="cs"/>
          <w:bCs w:val="0"/>
          <w:noProof/>
          <w:sz w:val="28"/>
          <w:szCs w:val="28"/>
          <w:rtl/>
        </w:rPr>
        <w:t>ی</w:t>
      </w:r>
      <w:r w:rsidRPr="00190CCF">
        <w:rPr>
          <w:rFonts w:ascii="Garamond" w:hAnsi="Garamond" w:hint="eastAsia"/>
          <w:bCs w:val="0"/>
          <w:noProof/>
          <w:sz w:val="28"/>
          <w:szCs w:val="28"/>
          <w:rtl/>
        </w:rPr>
        <w:t>د</w:t>
      </w:r>
      <w:r w:rsidRPr="00190CCF">
        <w:rPr>
          <w:rFonts w:ascii="Garamond" w:hAnsi="Garamond"/>
          <w:bCs w:val="0"/>
          <w:noProof/>
          <w:sz w:val="28"/>
          <w:szCs w:val="28"/>
          <w:rtl/>
        </w:rPr>
        <w:t xml:space="preserve"> صفحات سنگ</w:t>
      </w:r>
      <w:r w:rsidRPr="00190CCF">
        <w:rPr>
          <w:rFonts w:ascii="Garamond" w:hAnsi="Garamond" w:hint="cs"/>
          <w:bCs w:val="0"/>
          <w:noProof/>
          <w:sz w:val="28"/>
          <w:szCs w:val="28"/>
          <w:rtl/>
        </w:rPr>
        <w:t>ی</w:t>
      </w:r>
      <w:r w:rsidRPr="00190CCF">
        <w:rPr>
          <w:rFonts w:ascii="Garamond" w:hAnsi="Garamond"/>
          <w:bCs w:val="0"/>
          <w:noProof/>
          <w:sz w:val="28"/>
          <w:szCs w:val="28"/>
          <w:rtl/>
        </w:rPr>
        <w:t xml:space="preserve"> برش داده </w:t>
      </w:r>
      <w:r w:rsidR="005F4E51" w:rsidRPr="00190CCF">
        <w:rPr>
          <w:rFonts w:ascii="Garamond" w:hAnsi="Garamond" w:hint="eastAsia"/>
          <w:bCs w:val="0"/>
          <w:noProof/>
          <w:sz w:val="28"/>
          <w:szCs w:val="28"/>
          <w:rtl/>
        </w:rPr>
        <w:t>م</w:t>
      </w:r>
      <w:r w:rsidR="005F4E51" w:rsidRPr="00190CCF">
        <w:rPr>
          <w:rFonts w:ascii="Garamond" w:hAnsi="Garamond" w:hint="cs"/>
          <w:bCs w:val="0"/>
          <w:noProof/>
          <w:sz w:val="28"/>
          <w:szCs w:val="28"/>
          <w:rtl/>
        </w:rPr>
        <w:t>ی‌</w:t>
      </w:r>
      <w:r w:rsidR="005F4E51" w:rsidRPr="00190CCF">
        <w:rPr>
          <w:rFonts w:ascii="Garamond" w:hAnsi="Garamond" w:hint="eastAsia"/>
          <w:bCs w:val="0"/>
          <w:noProof/>
          <w:sz w:val="28"/>
          <w:szCs w:val="28"/>
          <w:rtl/>
        </w:rPr>
        <w:t>شوند</w:t>
      </w:r>
      <w:r w:rsidRPr="00190CCF">
        <w:rPr>
          <w:rFonts w:ascii="Garamond" w:hAnsi="Garamond" w:hint="eastAsia"/>
          <w:bCs w:val="0"/>
          <w:noProof/>
          <w:sz w:val="28"/>
          <w:szCs w:val="28"/>
          <w:rtl/>
        </w:rPr>
        <w:t>،</w:t>
      </w:r>
      <w:r w:rsidRPr="00190CCF">
        <w:rPr>
          <w:rFonts w:ascii="Garamond" w:hAnsi="Garamond"/>
          <w:bCs w:val="0"/>
          <w:noProof/>
          <w:sz w:val="28"/>
          <w:szCs w:val="28"/>
          <w:rtl/>
        </w:rPr>
        <w:t xml:space="preserve"> در استخرها</w:t>
      </w:r>
      <w:r w:rsidRPr="00190CCF">
        <w:rPr>
          <w:rFonts w:ascii="Garamond" w:hAnsi="Garamond" w:hint="cs"/>
          <w:bCs w:val="0"/>
          <w:noProof/>
          <w:sz w:val="28"/>
          <w:szCs w:val="28"/>
          <w:rtl/>
        </w:rPr>
        <w:t>ی</w:t>
      </w:r>
      <w:r w:rsidRPr="00190CCF">
        <w:rPr>
          <w:rFonts w:ascii="Garamond" w:hAnsi="Garamond"/>
          <w:bCs w:val="0"/>
          <w:noProof/>
          <w:sz w:val="28"/>
          <w:szCs w:val="28"/>
          <w:rtl/>
        </w:rPr>
        <w:t xml:space="preserve"> مخصوص تا هنگام</w:t>
      </w:r>
      <w:r w:rsidRPr="00190CCF">
        <w:rPr>
          <w:rFonts w:ascii="Garamond" w:hAnsi="Garamond" w:hint="cs"/>
          <w:bCs w:val="0"/>
          <w:noProof/>
          <w:sz w:val="28"/>
          <w:szCs w:val="28"/>
          <w:rtl/>
        </w:rPr>
        <w:t>ی</w:t>
      </w:r>
      <w:r w:rsidRPr="00190CCF">
        <w:rPr>
          <w:rFonts w:ascii="Garamond" w:hAnsi="Garamond"/>
          <w:bCs w:val="0"/>
          <w:noProof/>
          <w:sz w:val="28"/>
          <w:szCs w:val="28"/>
          <w:rtl/>
        </w:rPr>
        <w:t xml:space="preserve"> که ذارت معلق آنها تهنش</w:t>
      </w:r>
      <w:r w:rsidRPr="00190CCF">
        <w:rPr>
          <w:rFonts w:ascii="Garamond" w:hAnsi="Garamond" w:hint="cs"/>
          <w:bCs w:val="0"/>
          <w:noProof/>
          <w:sz w:val="28"/>
          <w:szCs w:val="28"/>
          <w:rtl/>
        </w:rPr>
        <w:t>ی</w:t>
      </w:r>
      <w:r w:rsidRPr="00190CCF">
        <w:rPr>
          <w:rFonts w:ascii="Garamond" w:hAnsi="Garamond" w:hint="eastAsia"/>
          <w:bCs w:val="0"/>
          <w:noProof/>
          <w:sz w:val="28"/>
          <w:szCs w:val="28"/>
          <w:rtl/>
        </w:rPr>
        <w:t>ن</w:t>
      </w:r>
      <w:r w:rsidRPr="00190CCF">
        <w:rPr>
          <w:rFonts w:ascii="Garamond" w:hAnsi="Garamond"/>
          <w:bCs w:val="0"/>
          <w:noProof/>
          <w:sz w:val="28"/>
          <w:szCs w:val="28"/>
          <w:rtl/>
        </w:rPr>
        <w:t xml:space="preserve"> شوند،</w:t>
      </w:r>
      <w:r w:rsidRPr="00190CCF">
        <w:rPr>
          <w:rFonts w:ascii="Garamond" w:hAnsi="Garamond" w:hint="cs"/>
          <w:bCs w:val="0"/>
          <w:noProof/>
          <w:sz w:val="28"/>
          <w:szCs w:val="28"/>
          <w:rtl/>
        </w:rPr>
        <w:t xml:space="preserve"> </w:t>
      </w:r>
      <w:r w:rsidRPr="00190CCF">
        <w:rPr>
          <w:rFonts w:ascii="Garamond" w:hAnsi="Garamond" w:hint="eastAsia"/>
          <w:bCs w:val="0"/>
          <w:noProof/>
          <w:sz w:val="28"/>
          <w:szCs w:val="28"/>
          <w:rtl/>
        </w:rPr>
        <w:t>نگهدار</w:t>
      </w:r>
      <w:r w:rsidRPr="00190CCF">
        <w:rPr>
          <w:rFonts w:ascii="Garamond" w:hAnsi="Garamond" w:hint="cs"/>
          <w:bCs w:val="0"/>
          <w:noProof/>
          <w:sz w:val="28"/>
          <w:szCs w:val="28"/>
          <w:rtl/>
        </w:rPr>
        <w:t>ی</w:t>
      </w:r>
      <w:r w:rsidRPr="00190CCF">
        <w:rPr>
          <w:rFonts w:ascii="Garamond" w:hAnsi="Garamond"/>
          <w:bCs w:val="0"/>
          <w:noProof/>
          <w:sz w:val="28"/>
          <w:szCs w:val="28"/>
          <w:rtl/>
        </w:rPr>
        <w:t xml:space="preserve"> </w:t>
      </w:r>
      <w:r w:rsidR="005F4E51" w:rsidRPr="00190CCF">
        <w:rPr>
          <w:rFonts w:ascii="Garamond" w:hAnsi="Garamond" w:hint="eastAsia"/>
          <w:bCs w:val="0"/>
          <w:noProof/>
          <w:sz w:val="28"/>
          <w:szCs w:val="28"/>
          <w:rtl/>
        </w:rPr>
        <w:t>م</w:t>
      </w:r>
      <w:r w:rsidR="005F4E51" w:rsidRPr="00190CCF">
        <w:rPr>
          <w:rFonts w:ascii="Garamond" w:hAnsi="Garamond" w:hint="cs"/>
          <w:bCs w:val="0"/>
          <w:noProof/>
          <w:sz w:val="28"/>
          <w:szCs w:val="28"/>
          <w:rtl/>
        </w:rPr>
        <w:t>ی‌</w:t>
      </w:r>
      <w:r w:rsidR="005F4E51" w:rsidRPr="00190CCF">
        <w:rPr>
          <w:rFonts w:ascii="Garamond" w:hAnsi="Garamond" w:hint="eastAsia"/>
          <w:bCs w:val="0"/>
          <w:noProof/>
          <w:sz w:val="28"/>
          <w:szCs w:val="28"/>
          <w:rtl/>
        </w:rPr>
        <w:t>گردند</w:t>
      </w:r>
      <w:r w:rsidRPr="00190CCF">
        <w:rPr>
          <w:rFonts w:ascii="Garamond" w:hAnsi="Garamond"/>
          <w:bCs w:val="0"/>
          <w:noProof/>
          <w:sz w:val="28"/>
          <w:szCs w:val="28"/>
          <w:rtl/>
        </w:rPr>
        <w:t>. سپس ذرات ر</w:t>
      </w:r>
      <w:r w:rsidRPr="00190CCF">
        <w:rPr>
          <w:rFonts w:ascii="Garamond" w:hAnsi="Garamond" w:hint="cs"/>
          <w:bCs w:val="0"/>
          <w:noProof/>
          <w:sz w:val="28"/>
          <w:szCs w:val="28"/>
          <w:rtl/>
        </w:rPr>
        <w:t>ی</w:t>
      </w:r>
      <w:r w:rsidRPr="00190CCF">
        <w:rPr>
          <w:rFonts w:ascii="Garamond" w:hAnsi="Garamond" w:hint="eastAsia"/>
          <w:bCs w:val="0"/>
          <w:noProof/>
          <w:sz w:val="28"/>
          <w:szCs w:val="28"/>
          <w:rtl/>
        </w:rPr>
        <w:t>ز</w:t>
      </w:r>
      <w:r w:rsidRPr="00190CCF">
        <w:rPr>
          <w:rFonts w:ascii="Garamond" w:hAnsi="Garamond"/>
          <w:bCs w:val="0"/>
          <w:noProof/>
          <w:sz w:val="28"/>
          <w:szCs w:val="28"/>
          <w:rtl/>
        </w:rPr>
        <w:t xml:space="preserve"> و پودر بجا</w:t>
      </w:r>
      <w:r w:rsidRPr="00190CCF">
        <w:rPr>
          <w:rFonts w:ascii="Garamond" w:hAnsi="Garamond" w:hint="cs"/>
          <w:bCs w:val="0"/>
          <w:noProof/>
          <w:sz w:val="28"/>
          <w:szCs w:val="28"/>
          <w:rtl/>
        </w:rPr>
        <w:t>ی</w:t>
      </w:r>
      <w:r w:rsidRPr="00190CCF">
        <w:rPr>
          <w:rFonts w:ascii="Garamond" w:hAnsi="Garamond" w:hint="eastAsia"/>
          <w:bCs w:val="0"/>
          <w:noProof/>
          <w:sz w:val="28"/>
          <w:szCs w:val="28"/>
          <w:rtl/>
        </w:rPr>
        <w:t>مانده</w:t>
      </w:r>
      <w:r w:rsidRPr="00190CCF">
        <w:rPr>
          <w:rFonts w:ascii="Garamond" w:hAnsi="Garamond"/>
          <w:bCs w:val="0"/>
          <w:noProof/>
          <w:sz w:val="28"/>
          <w:szCs w:val="28"/>
          <w:rtl/>
        </w:rPr>
        <w:t xml:space="preserve"> بررو</w:t>
      </w:r>
      <w:r w:rsidRPr="00190CCF">
        <w:rPr>
          <w:rFonts w:ascii="Garamond" w:hAnsi="Garamond" w:hint="cs"/>
          <w:bCs w:val="0"/>
          <w:noProof/>
          <w:sz w:val="28"/>
          <w:szCs w:val="28"/>
          <w:rtl/>
        </w:rPr>
        <w:t>ی</w:t>
      </w:r>
      <w:r w:rsidRPr="00190CCF">
        <w:rPr>
          <w:rFonts w:ascii="Garamond" w:hAnsi="Garamond"/>
          <w:bCs w:val="0"/>
          <w:noProof/>
          <w:sz w:val="28"/>
          <w:szCs w:val="28"/>
          <w:rtl/>
        </w:rPr>
        <w:t xml:space="preserve"> زم</w:t>
      </w:r>
      <w:r w:rsidRPr="00190CCF">
        <w:rPr>
          <w:rFonts w:ascii="Garamond" w:hAnsi="Garamond" w:hint="cs"/>
          <w:bCs w:val="0"/>
          <w:noProof/>
          <w:sz w:val="28"/>
          <w:szCs w:val="28"/>
          <w:rtl/>
        </w:rPr>
        <w:t>ی</w:t>
      </w:r>
      <w:r w:rsidRPr="00190CCF">
        <w:rPr>
          <w:rFonts w:ascii="Garamond" w:hAnsi="Garamond" w:hint="eastAsia"/>
          <w:bCs w:val="0"/>
          <w:noProof/>
          <w:sz w:val="28"/>
          <w:szCs w:val="28"/>
          <w:rtl/>
        </w:rPr>
        <w:t>ن</w:t>
      </w:r>
      <w:r w:rsidRPr="00190CCF">
        <w:rPr>
          <w:rFonts w:ascii="Garamond" w:hAnsi="Garamond"/>
          <w:bCs w:val="0"/>
          <w:noProof/>
          <w:sz w:val="28"/>
          <w:szCs w:val="28"/>
          <w:rtl/>
        </w:rPr>
        <w:t xml:space="preserve"> رها </w:t>
      </w:r>
      <w:r w:rsidR="005F4E51" w:rsidRPr="00190CCF">
        <w:rPr>
          <w:rFonts w:ascii="Garamond" w:hAnsi="Garamond" w:hint="eastAsia"/>
          <w:bCs w:val="0"/>
          <w:noProof/>
          <w:sz w:val="28"/>
          <w:szCs w:val="28"/>
          <w:rtl/>
        </w:rPr>
        <w:t>م</w:t>
      </w:r>
      <w:r w:rsidR="005F4E51" w:rsidRPr="00190CCF">
        <w:rPr>
          <w:rFonts w:ascii="Garamond" w:hAnsi="Garamond" w:hint="cs"/>
          <w:bCs w:val="0"/>
          <w:noProof/>
          <w:sz w:val="28"/>
          <w:szCs w:val="28"/>
          <w:rtl/>
        </w:rPr>
        <w:t>ی‌</w:t>
      </w:r>
      <w:r w:rsidR="005F4E51" w:rsidRPr="00190CCF">
        <w:rPr>
          <w:rFonts w:ascii="Garamond" w:hAnsi="Garamond" w:hint="eastAsia"/>
          <w:bCs w:val="0"/>
          <w:noProof/>
          <w:sz w:val="28"/>
          <w:szCs w:val="28"/>
          <w:rtl/>
        </w:rPr>
        <w:t>گردد</w:t>
      </w:r>
      <w:r w:rsidRPr="00190CCF">
        <w:rPr>
          <w:rFonts w:ascii="Garamond" w:hAnsi="Garamond"/>
          <w:bCs w:val="0"/>
          <w:noProof/>
          <w:sz w:val="28"/>
          <w:szCs w:val="28"/>
          <w:rtl/>
        </w:rPr>
        <w:t xml:space="preserve"> تا خشک شود. مرحله ص</w:t>
      </w:r>
      <w:r w:rsidRPr="00190CCF">
        <w:rPr>
          <w:rFonts w:ascii="Garamond" w:hAnsi="Garamond" w:hint="cs"/>
          <w:bCs w:val="0"/>
          <w:noProof/>
          <w:sz w:val="28"/>
          <w:szCs w:val="28"/>
          <w:rtl/>
        </w:rPr>
        <w:t>ی</w:t>
      </w:r>
      <w:r w:rsidRPr="00190CCF">
        <w:rPr>
          <w:rFonts w:ascii="Garamond" w:hAnsi="Garamond" w:hint="eastAsia"/>
          <w:bCs w:val="0"/>
          <w:noProof/>
          <w:sz w:val="28"/>
          <w:szCs w:val="28"/>
          <w:rtl/>
        </w:rPr>
        <w:t>قل</w:t>
      </w:r>
      <w:r w:rsidRPr="00190CCF">
        <w:rPr>
          <w:rFonts w:ascii="Garamond" w:hAnsi="Garamond"/>
          <w:bCs w:val="0"/>
          <w:noProof/>
          <w:sz w:val="28"/>
          <w:szCs w:val="28"/>
          <w:rtl/>
        </w:rPr>
        <w:t xml:space="preserve"> دادن توسط پودرها</w:t>
      </w:r>
      <w:r w:rsidRPr="00190CCF">
        <w:rPr>
          <w:rFonts w:ascii="Garamond" w:hAnsi="Garamond" w:hint="cs"/>
          <w:bCs w:val="0"/>
          <w:noProof/>
          <w:sz w:val="28"/>
          <w:szCs w:val="28"/>
          <w:rtl/>
        </w:rPr>
        <w:t xml:space="preserve">ی </w:t>
      </w:r>
      <w:r w:rsidRPr="00190CCF">
        <w:rPr>
          <w:rFonts w:ascii="Garamond" w:hAnsi="Garamond" w:hint="eastAsia"/>
          <w:bCs w:val="0"/>
          <w:noProof/>
          <w:sz w:val="28"/>
          <w:szCs w:val="28"/>
          <w:rtl/>
        </w:rPr>
        <w:t>سا</w:t>
      </w:r>
      <w:r w:rsidRPr="00190CCF">
        <w:rPr>
          <w:rFonts w:ascii="Garamond" w:hAnsi="Garamond" w:hint="cs"/>
          <w:bCs w:val="0"/>
          <w:noProof/>
          <w:sz w:val="28"/>
          <w:szCs w:val="28"/>
          <w:rtl/>
        </w:rPr>
        <w:t>ی</w:t>
      </w:r>
      <w:r w:rsidRPr="00190CCF">
        <w:rPr>
          <w:rFonts w:ascii="Garamond" w:hAnsi="Garamond" w:hint="eastAsia"/>
          <w:bCs w:val="0"/>
          <w:noProof/>
          <w:sz w:val="28"/>
          <w:szCs w:val="28"/>
          <w:rtl/>
        </w:rPr>
        <w:t>نده،</w:t>
      </w:r>
      <w:r w:rsidRPr="00190CCF">
        <w:rPr>
          <w:rFonts w:ascii="Garamond" w:hAnsi="Garamond"/>
          <w:bCs w:val="0"/>
          <w:noProof/>
          <w:sz w:val="28"/>
          <w:szCs w:val="28"/>
          <w:rtl/>
        </w:rPr>
        <w:t xml:space="preserve"> تا زمان</w:t>
      </w:r>
      <w:r w:rsidRPr="00190CCF">
        <w:rPr>
          <w:rFonts w:ascii="Garamond" w:hAnsi="Garamond" w:hint="cs"/>
          <w:bCs w:val="0"/>
          <w:noProof/>
          <w:sz w:val="28"/>
          <w:szCs w:val="28"/>
          <w:rtl/>
        </w:rPr>
        <w:t>ی</w:t>
      </w:r>
      <w:r w:rsidRPr="00190CCF">
        <w:rPr>
          <w:rFonts w:ascii="Garamond" w:hAnsi="Garamond"/>
          <w:bCs w:val="0"/>
          <w:noProof/>
          <w:sz w:val="28"/>
          <w:szCs w:val="28"/>
          <w:rtl/>
        </w:rPr>
        <w:t xml:space="preserve"> که سطح سنگ درخشان و نرم شود ادامه </w:t>
      </w:r>
      <w:r w:rsidR="005F4E51" w:rsidRPr="00190CCF">
        <w:rPr>
          <w:rFonts w:ascii="Garamond" w:hAnsi="Garamond" w:hint="eastAsia"/>
          <w:bCs w:val="0"/>
          <w:noProof/>
          <w:sz w:val="28"/>
          <w:szCs w:val="28"/>
          <w:rtl/>
        </w:rPr>
        <w:t>م</w:t>
      </w:r>
      <w:r w:rsidR="005F4E51" w:rsidRPr="00190CCF">
        <w:rPr>
          <w:rFonts w:ascii="Garamond" w:hAnsi="Garamond" w:hint="cs"/>
          <w:bCs w:val="0"/>
          <w:noProof/>
          <w:sz w:val="28"/>
          <w:szCs w:val="28"/>
          <w:rtl/>
        </w:rPr>
        <w:t>ی‌ی</w:t>
      </w:r>
      <w:r w:rsidR="005F4E51" w:rsidRPr="00190CCF">
        <w:rPr>
          <w:rFonts w:ascii="Garamond" w:hAnsi="Garamond" w:hint="eastAsia"/>
          <w:bCs w:val="0"/>
          <w:noProof/>
          <w:sz w:val="28"/>
          <w:szCs w:val="28"/>
          <w:rtl/>
        </w:rPr>
        <w:t>ابد</w:t>
      </w:r>
      <w:r w:rsidRPr="00190CCF">
        <w:rPr>
          <w:rFonts w:ascii="Garamond" w:hAnsi="Garamond"/>
          <w:bCs w:val="0"/>
          <w:noProof/>
          <w:sz w:val="28"/>
          <w:szCs w:val="28"/>
          <w:rtl/>
        </w:rPr>
        <w:t>. در ش</w:t>
      </w:r>
      <w:r w:rsidRPr="00190CCF">
        <w:rPr>
          <w:rFonts w:ascii="Garamond" w:hAnsi="Garamond" w:hint="cs"/>
          <w:bCs w:val="0"/>
          <w:noProof/>
          <w:sz w:val="28"/>
          <w:szCs w:val="28"/>
          <w:rtl/>
        </w:rPr>
        <w:t>کل زیر</w:t>
      </w:r>
      <w:r w:rsidRPr="00190CCF">
        <w:rPr>
          <w:rFonts w:ascii="Garamond" w:hAnsi="Garamond"/>
          <w:bCs w:val="0"/>
          <w:noProof/>
          <w:sz w:val="28"/>
          <w:szCs w:val="28"/>
          <w:rtl/>
        </w:rPr>
        <w:t xml:space="preserve"> تول</w:t>
      </w:r>
      <w:r w:rsidRPr="00190CCF">
        <w:rPr>
          <w:rFonts w:ascii="Garamond" w:hAnsi="Garamond" w:hint="cs"/>
          <w:bCs w:val="0"/>
          <w:noProof/>
          <w:sz w:val="28"/>
          <w:szCs w:val="28"/>
          <w:rtl/>
        </w:rPr>
        <w:t>ی</w:t>
      </w:r>
      <w:r w:rsidRPr="00190CCF">
        <w:rPr>
          <w:rFonts w:ascii="Garamond" w:hAnsi="Garamond" w:hint="eastAsia"/>
          <w:bCs w:val="0"/>
          <w:noProof/>
          <w:sz w:val="28"/>
          <w:szCs w:val="28"/>
          <w:rtl/>
        </w:rPr>
        <w:t>د</w:t>
      </w:r>
      <w:r w:rsidRPr="00190CCF">
        <w:rPr>
          <w:rFonts w:ascii="Garamond" w:hAnsi="Garamond"/>
          <w:bCs w:val="0"/>
          <w:noProof/>
          <w:sz w:val="28"/>
          <w:szCs w:val="28"/>
          <w:rtl/>
        </w:rPr>
        <w:t xml:space="preserve"> ضا</w:t>
      </w:r>
      <w:r w:rsidRPr="00190CCF">
        <w:rPr>
          <w:rFonts w:ascii="Garamond" w:hAnsi="Garamond" w:hint="cs"/>
          <w:bCs w:val="0"/>
          <w:noProof/>
          <w:sz w:val="28"/>
          <w:szCs w:val="28"/>
          <w:rtl/>
        </w:rPr>
        <w:t>ی</w:t>
      </w:r>
      <w:r w:rsidRPr="00190CCF">
        <w:rPr>
          <w:rFonts w:ascii="Garamond" w:hAnsi="Garamond" w:hint="eastAsia"/>
          <w:bCs w:val="0"/>
          <w:noProof/>
          <w:sz w:val="28"/>
          <w:szCs w:val="28"/>
          <w:rtl/>
        </w:rPr>
        <w:t>عات</w:t>
      </w:r>
      <w:r w:rsidRPr="00190CCF">
        <w:rPr>
          <w:rFonts w:ascii="Garamond" w:hAnsi="Garamond"/>
          <w:bCs w:val="0"/>
          <w:noProof/>
          <w:sz w:val="28"/>
          <w:szCs w:val="28"/>
          <w:rtl/>
        </w:rPr>
        <w:t xml:space="preserve"> سنگ در مراحل مختلف آورده شده است</w:t>
      </w:r>
      <w:r w:rsidRPr="00190CCF">
        <w:rPr>
          <w:rFonts w:ascii="Garamond" w:hAnsi="Garamond" w:hint="cs"/>
          <w:bCs w:val="0"/>
          <w:noProof/>
          <w:sz w:val="28"/>
          <w:szCs w:val="28"/>
          <w:rtl/>
        </w:rPr>
        <w:t>:</w:t>
      </w:r>
    </w:p>
    <w:p w14:paraId="38AC72D1" w14:textId="77777777" w:rsidR="00B16124" w:rsidRPr="00B16124" w:rsidRDefault="00B16124" w:rsidP="008166E8">
      <w:pPr>
        <w:ind w:firstLine="217"/>
        <w:jc w:val="both"/>
        <w:rPr>
          <w:rFonts w:ascii="Garamond" w:hAnsi="Garamond"/>
          <w:bCs w:val="0"/>
          <w:noProof/>
          <w:sz w:val="28"/>
          <w:szCs w:val="28"/>
          <w:rtl/>
        </w:rPr>
      </w:pPr>
      <w:r w:rsidRPr="00B16124">
        <w:rPr>
          <w:rFonts w:ascii="Garamond" w:hAnsi="Garamond"/>
          <w:bCs w:val="0"/>
          <w:noProof/>
          <w:sz w:val="28"/>
          <w:szCs w:val="28"/>
        </w:rPr>
        <w:t> </w:t>
      </w:r>
    </w:p>
    <w:p w14:paraId="4ABD9B89" w14:textId="77777777" w:rsidR="00B16124" w:rsidRPr="00B16124" w:rsidRDefault="00425584" w:rsidP="008166E8">
      <w:pPr>
        <w:ind w:firstLine="217"/>
        <w:rPr>
          <w:rFonts w:ascii="Garamond" w:hAnsi="Garamond"/>
          <w:bCs w:val="0"/>
          <w:noProof/>
          <w:sz w:val="28"/>
          <w:szCs w:val="28"/>
          <w:rtl/>
        </w:rPr>
      </w:pPr>
      <w:r w:rsidRPr="00425584">
        <w:rPr>
          <w:rFonts w:ascii="Garamond" w:hAnsi="Garamond"/>
          <w:bCs w:val="0"/>
          <w:noProof/>
          <w:sz w:val="28"/>
          <w:szCs w:val="28"/>
          <w:rtl/>
        </w:rPr>
        <w:drawing>
          <wp:inline distT="0" distB="0" distL="0" distR="0" wp14:anchorId="0E0F4558" wp14:editId="7AE3F364">
            <wp:extent cx="4788172" cy="2792896"/>
            <wp:effectExtent l="0" t="0" r="0" b="762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797778" cy="2798499"/>
                    </a:xfrm>
                    <a:prstGeom prst="rect">
                      <a:avLst/>
                    </a:prstGeom>
                    <a:noFill/>
                    <a:ln>
                      <a:noFill/>
                    </a:ln>
                  </pic:spPr>
                </pic:pic>
              </a:graphicData>
            </a:graphic>
          </wp:inline>
        </w:drawing>
      </w:r>
    </w:p>
    <w:p w14:paraId="6704A7EA" w14:textId="77777777" w:rsidR="00B16124" w:rsidRDefault="00B16124" w:rsidP="00B16124">
      <w:pPr>
        <w:ind w:firstLine="217"/>
        <w:jc w:val="both"/>
        <w:rPr>
          <w:rFonts w:ascii="Garamond" w:hAnsi="Garamond"/>
          <w:bCs w:val="0"/>
          <w:noProof/>
          <w:sz w:val="28"/>
          <w:szCs w:val="28"/>
        </w:rPr>
      </w:pPr>
    </w:p>
    <w:p w14:paraId="38AAB159" w14:textId="7830F7F3" w:rsidR="00B16124" w:rsidRDefault="00425584" w:rsidP="008955B5">
      <w:pPr>
        <w:ind w:firstLine="0"/>
        <w:jc w:val="both"/>
        <w:rPr>
          <w:rFonts w:ascii="Garamond" w:hAnsi="Garamond"/>
          <w:bCs w:val="0"/>
          <w:noProof/>
          <w:sz w:val="28"/>
          <w:szCs w:val="28"/>
        </w:rPr>
      </w:pPr>
      <w:r w:rsidRPr="00190CCF">
        <w:rPr>
          <w:rFonts w:ascii="Garamond" w:hAnsi="Garamond"/>
          <w:bCs w:val="0"/>
          <w:noProof/>
          <w:sz w:val="28"/>
          <w:szCs w:val="28"/>
          <w:rtl/>
        </w:rPr>
        <w:t>در ا</w:t>
      </w:r>
      <w:r w:rsidRPr="00190CCF">
        <w:rPr>
          <w:rFonts w:ascii="Garamond" w:hAnsi="Garamond" w:hint="cs"/>
          <w:bCs w:val="0"/>
          <w:noProof/>
          <w:sz w:val="28"/>
          <w:szCs w:val="28"/>
          <w:rtl/>
        </w:rPr>
        <w:t>ی</w:t>
      </w:r>
      <w:r w:rsidRPr="00190CCF">
        <w:rPr>
          <w:rFonts w:ascii="Garamond" w:hAnsi="Garamond" w:hint="eastAsia"/>
          <w:bCs w:val="0"/>
          <w:noProof/>
          <w:sz w:val="28"/>
          <w:szCs w:val="28"/>
          <w:rtl/>
        </w:rPr>
        <w:t>ران</w:t>
      </w:r>
      <w:r w:rsidRPr="00190CCF">
        <w:rPr>
          <w:rFonts w:ascii="Garamond" w:hAnsi="Garamond"/>
          <w:bCs w:val="0"/>
          <w:noProof/>
          <w:sz w:val="28"/>
          <w:szCs w:val="28"/>
          <w:rtl/>
        </w:rPr>
        <w:t xml:space="preserve"> ن</w:t>
      </w:r>
      <w:r w:rsidRPr="00190CCF">
        <w:rPr>
          <w:rFonts w:ascii="Garamond" w:hAnsi="Garamond" w:hint="cs"/>
          <w:bCs w:val="0"/>
          <w:noProof/>
          <w:sz w:val="28"/>
          <w:szCs w:val="28"/>
          <w:rtl/>
        </w:rPr>
        <w:t>ی</w:t>
      </w:r>
      <w:r w:rsidRPr="00190CCF">
        <w:rPr>
          <w:rFonts w:ascii="Garamond" w:hAnsi="Garamond" w:hint="eastAsia"/>
          <w:bCs w:val="0"/>
          <w:noProof/>
          <w:sz w:val="28"/>
          <w:szCs w:val="28"/>
          <w:rtl/>
        </w:rPr>
        <w:t>ز</w:t>
      </w:r>
      <w:r w:rsidRPr="00190CCF">
        <w:rPr>
          <w:rFonts w:ascii="Garamond" w:hAnsi="Garamond"/>
          <w:bCs w:val="0"/>
          <w:noProof/>
          <w:sz w:val="28"/>
          <w:szCs w:val="28"/>
          <w:rtl/>
        </w:rPr>
        <w:t xml:space="preserve"> که </w:t>
      </w:r>
      <w:r w:rsidRPr="00190CCF">
        <w:rPr>
          <w:rFonts w:ascii="Garamond" w:hAnsi="Garamond" w:hint="cs"/>
          <w:bCs w:val="0"/>
          <w:noProof/>
          <w:sz w:val="28"/>
          <w:szCs w:val="28"/>
          <w:rtl/>
        </w:rPr>
        <w:t>ی</w:t>
      </w:r>
      <w:r w:rsidRPr="00190CCF">
        <w:rPr>
          <w:rFonts w:ascii="Garamond" w:hAnsi="Garamond" w:hint="eastAsia"/>
          <w:bCs w:val="0"/>
          <w:noProof/>
          <w:sz w:val="28"/>
          <w:szCs w:val="28"/>
          <w:rtl/>
        </w:rPr>
        <w:t>ک</w:t>
      </w:r>
      <w:r w:rsidRPr="00190CCF">
        <w:rPr>
          <w:rFonts w:ascii="Garamond" w:hAnsi="Garamond" w:hint="cs"/>
          <w:bCs w:val="0"/>
          <w:noProof/>
          <w:sz w:val="28"/>
          <w:szCs w:val="28"/>
          <w:rtl/>
        </w:rPr>
        <w:t>ی</w:t>
      </w:r>
      <w:r w:rsidRPr="00190CCF">
        <w:rPr>
          <w:rFonts w:ascii="Garamond" w:hAnsi="Garamond"/>
          <w:bCs w:val="0"/>
          <w:noProof/>
          <w:sz w:val="28"/>
          <w:szCs w:val="28"/>
          <w:rtl/>
        </w:rPr>
        <w:t xml:space="preserve"> از بزرگتر</w:t>
      </w:r>
      <w:r w:rsidRPr="00190CCF">
        <w:rPr>
          <w:rFonts w:ascii="Garamond" w:hAnsi="Garamond" w:hint="cs"/>
          <w:bCs w:val="0"/>
          <w:noProof/>
          <w:sz w:val="28"/>
          <w:szCs w:val="28"/>
          <w:rtl/>
        </w:rPr>
        <w:t>ی</w:t>
      </w:r>
      <w:r w:rsidRPr="00190CCF">
        <w:rPr>
          <w:rFonts w:ascii="Garamond" w:hAnsi="Garamond" w:hint="eastAsia"/>
          <w:bCs w:val="0"/>
          <w:noProof/>
          <w:sz w:val="28"/>
          <w:szCs w:val="28"/>
          <w:rtl/>
        </w:rPr>
        <w:t>ن</w:t>
      </w:r>
      <w:r w:rsidRPr="00190CCF">
        <w:rPr>
          <w:rFonts w:ascii="Garamond" w:hAnsi="Garamond"/>
          <w:bCs w:val="0"/>
          <w:noProof/>
          <w:sz w:val="28"/>
          <w:szCs w:val="28"/>
          <w:rtl/>
        </w:rPr>
        <w:t xml:space="preserve"> تول</w:t>
      </w:r>
      <w:r w:rsidRPr="00190CCF">
        <w:rPr>
          <w:rFonts w:ascii="Garamond" w:hAnsi="Garamond" w:hint="cs"/>
          <w:bCs w:val="0"/>
          <w:noProof/>
          <w:sz w:val="28"/>
          <w:szCs w:val="28"/>
          <w:rtl/>
        </w:rPr>
        <w:t>ی</w:t>
      </w:r>
      <w:r w:rsidRPr="00190CCF">
        <w:rPr>
          <w:rFonts w:ascii="Garamond" w:hAnsi="Garamond" w:hint="eastAsia"/>
          <w:bCs w:val="0"/>
          <w:noProof/>
          <w:sz w:val="28"/>
          <w:szCs w:val="28"/>
          <w:rtl/>
        </w:rPr>
        <w:t>د</w:t>
      </w:r>
      <w:r w:rsidRPr="00190CCF">
        <w:rPr>
          <w:rFonts w:ascii="Garamond" w:hAnsi="Garamond"/>
          <w:bCs w:val="0"/>
          <w:noProof/>
          <w:sz w:val="28"/>
          <w:szCs w:val="28"/>
          <w:rtl/>
        </w:rPr>
        <w:t xml:space="preserve"> کنندگان سنگ جهان </w:t>
      </w:r>
      <w:r w:rsidR="005F4E51" w:rsidRPr="00190CCF">
        <w:rPr>
          <w:rFonts w:ascii="Garamond" w:hAnsi="Garamond" w:hint="eastAsia"/>
          <w:bCs w:val="0"/>
          <w:noProof/>
          <w:sz w:val="28"/>
          <w:szCs w:val="28"/>
          <w:rtl/>
        </w:rPr>
        <w:t>م</w:t>
      </w:r>
      <w:r w:rsidR="005F4E51" w:rsidRPr="00190CCF">
        <w:rPr>
          <w:rFonts w:ascii="Garamond" w:hAnsi="Garamond" w:hint="cs"/>
          <w:bCs w:val="0"/>
          <w:noProof/>
          <w:sz w:val="28"/>
          <w:szCs w:val="28"/>
          <w:rtl/>
        </w:rPr>
        <w:t>ی‌</w:t>
      </w:r>
      <w:r w:rsidR="005F4E51" w:rsidRPr="00190CCF">
        <w:rPr>
          <w:rFonts w:ascii="Garamond" w:hAnsi="Garamond" w:hint="eastAsia"/>
          <w:bCs w:val="0"/>
          <w:noProof/>
          <w:sz w:val="28"/>
          <w:szCs w:val="28"/>
          <w:rtl/>
        </w:rPr>
        <w:t>باشد</w:t>
      </w:r>
      <w:r w:rsidRPr="00190CCF">
        <w:rPr>
          <w:rFonts w:ascii="Garamond" w:hAnsi="Garamond" w:hint="eastAsia"/>
          <w:bCs w:val="0"/>
          <w:noProof/>
          <w:sz w:val="28"/>
          <w:szCs w:val="28"/>
          <w:rtl/>
        </w:rPr>
        <w:t>،</w:t>
      </w:r>
      <w:r w:rsidRPr="00190CCF">
        <w:rPr>
          <w:rFonts w:ascii="Garamond" w:hAnsi="Garamond"/>
          <w:bCs w:val="0"/>
          <w:noProof/>
          <w:sz w:val="28"/>
          <w:szCs w:val="28"/>
          <w:rtl/>
        </w:rPr>
        <w:t xml:space="preserve"> م</w:t>
      </w:r>
      <w:r w:rsidRPr="00190CCF">
        <w:rPr>
          <w:rFonts w:ascii="Garamond" w:hAnsi="Garamond" w:hint="cs"/>
          <w:bCs w:val="0"/>
          <w:noProof/>
          <w:sz w:val="28"/>
          <w:szCs w:val="28"/>
          <w:rtl/>
        </w:rPr>
        <w:t>ی</w:t>
      </w:r>
      <w:r w:rsidRPr="00190CCF">
        <w:rPr>
          <w:rFonts w:ascii="Garamond" w:hAnsi="Garamond" w:hint="eastAsia"/>
          <w:bCs w:val="0"/>
          <w:noProof/>
          <w:sz w:val="28"/>
          <w:szCs w:val="28"/>
          <w:rtl/>
        </w:rPr>
        <w:t>زان</w:t>
      </w:r>
      <w:r w:rsidRPr="00190CCF">
        <w:rPr>
          <w:rFonts w:ascii="Garamond" w:hAnsi="Garamond"/>
          <w:bCs w:val="0"/>
          <w:noProof/>
          <w:sz w:val="28"/>
          <w:szCs w:val="28"/>
          <w:rtl/>
        </w:rPr>
        <w:t xml:space="preserve"> بس</w:t>
      </w:r>
      <w:r w:rsidRPr="00190CCF">
        <w:rPr>
          <w:rFonts w:ascii="Garamond" w:hAnsi="Garamond" w:hint="cs"/>
          <w:bCs w:val="0"/>
          <w:noProof/>
          <w:sz w:val="28"/>
          <w:szCs w:val="28"/>
          <w:rtl/>
        </w:rPr>
        <w:t>ی</w:t>
      </w:r>
      <w:r w:rsidRPr="00190CCF">
        <w:rPr>
          <w:rFonts w:ascii="Garamond" w:hAnsi="Garamond" w:hint="eastAsia"/>
          <w:bCs w:val="0"/>
          <w:noProof/>
          <w:sz w:val="28"/>
          <w:szCs w:val="28"/>
          <w:rtl/>
        </w:rPr>
        <w:t>ار</w:t>
      </w:r>
      <w:r w:rsidRPr="00190CCF">
        <w:rPr>
          <w:rFonts w:ascii="Garamond" w:hAnsi="Garamond"/>
          <w:bCs w:val="0"/>
          <w:noProof/>
          <w:sz w:val="28"/>
          <w:szCs w:val="28"/>
          <w:rtl/>
        </w:rPr>
        <w:t xml:space="preserve"> ز</w:t>
      </w:r>
      <w:r w:rsidRPr="00190CCF">
        <w:rPr>
          <w:rFonts w:ascii="Garamond" w:hAnsi="Garamond" w:hint="cs"/>
          <w:bCs w:val="0"/>
          <w:noProof/>
          <w:sz w:val="28"/>
          <w:szCs w:val="28"/>
          <w:rtl/>
        </w:rPr>
        <w:t>ی</w:t>
      </w:r>
      <w:r w:rsidRPr="00190CCF">
        <w:rPr>
          <w:rFonts w:ascii="Garamond" w:hAnsi="Garamond" w:hint="eastAsia"/>
          <w:bCs w:val="0"/>
          <w:noProof/>
          <w:sz w:val="28"/>
          <w:szCs w:val="28"/>
          <w:rtl/>
        </w:rPr>
        <w:t>اد</w:t>
      </w:r>
      <w:r w:rsidRPr="00190CCF">
        <w:rPr>
          <w:rFonts w:ascii="Garamond" w:hAnsi="Garamond" w:hint="cs"/>
          <w:bCs w:val="0"/>
          <w:noProof/>
          <w:sz w:val="28"/>
          <w:szCs w:val="28"/>
          <w:rtl/>
        </w:rPr>
        <w:t>ی</w:t>
      </w:r>
      <w:r w:rsidRPr="00190CCF">
        <w:rPr>
          <w:rFonts w:ascii="Garamond" w:hAnsi="Garamond"/>
          <w:bCs w:val="0"/>
          <w:noProof/>
          <w:sz w:val="28"/>
          <w:szCs w:val="28"/>
          <w:rtl/>
        </w:rPr>
        <w:t xml:space="preserve"> ضا</w:t>
      </w:r>
      <w:r w:rsidRPr="00190CCF">
        <w:rPr>
          <w:rFonts w:ascii="Garamond" w:hAnsi="Garamond" w:hint="cs"/>
          <w:bCs w:val="0"/>
          <w:noProof/>
          <w:sz w:val="28"/>
          <w:szCs w:val="28"/>
          <w:rtl/>
        </w:rPr>
        <w:t>ی</w:t>
      </w:r>
      <w:r w:rsidRPr="00190CCF">
        <w:rPr>
          <w:rFonts w:ascii="Garamond" w:hAnsi="Garamond" w:hint="eastAsia"/>
          <w:bCs w:val="0"/>
          <w:noProof/>
          <w:sz w:val="28"/>
          <w:szCs w:val="28"/>
          <w:rtl/>
        </w:rPr>
        <w:t>عات</w:t>
      </w:r>
      <w:r w:rsidRPr="00190CCF">
        <w:rPr>
          <w:rFonts w:ascii="Garamond" w:hAnsi="Garamond"/>
          <w:bCs w:val="0"/>
          <w:noProof/>
          <w:sz w:val="28"/>
          <w:szCs w:val="28"/>
          <w:rtl/>
        </w:rPr>
        <w:t xml:space="preserve"> به صورت پودر، لجن و لاشه</w:t>
      </w:r>
      <w:r w:rsidRPr="00190CCF">
        <w:rPr>
          <w:rFonts w:ascii="Garamond" w:hAnsi="Garamond" w:hint="cs"/>
          <w:bCs w:val="0"/>
          <w:noProof/>
          <w:sz w:val="28"/>
          <w:szCs w:val="28"/>
          <w:rtl/>
        </w:rPr>
        <w:t xml:space="preserve"> </w:t>
      </w:r>
      <w:r w:rsidRPr="00190CCF">
        <w:rPr>
          <w:rFonts w:ascii="Garamond" w:hAnsi="Garamond" w:hint="eastAsia"/>
          <w:bCs w:val="0"/>
          <w:noProof/>
          <w:sz w:val="28"/>
          <w:szCs w:val="28"/>
          <w:rtl/>
        </w:rPr>
        <w:t>سنگ</w:t>
      </w:r>
      <w:r w:rsidRPr="00190CCF">
        <w:rPr>
          <w:rFonts w:ascii="Garamond" w:hAnsi="Garamond"/>
          <w:bCs w:val="0"/>
          <w:noProof/>
          <w:sz w:val="28"/>
          <w:szCs w:val="28"/>
          <w:rtl/>
        </w:rPr>
        <w:t xml:space="preserve"> در مراحل مختلف استخراج و پرداخت، تول</w:t>
      </w:r>
      <w:r w:rsidRPr="00190CCF">
        <w:rPr>
          <w:rFonts w:ascii="Garamond" w:hAnsi="Garamond" w:hint="cs"/>
          <w:bCs w:val="0"/>
          <w:noProof/>
          <w:sz w:val="28"/>
          <w:szCs w:val="28"/>
          <w:rtl/>
        </w:rPr>
        <w:t>ی</w:t>
      </w:r>
      <w:r w:rsidRPr="00190CCF">
        <w:rPr>
          <w:rFonts w:ascii="Garamond" w:hAnsi="Garamond" w:hint="eastAsia"/>
          <w:bCs w:val="0"/>
          <w:noProof/>
          <w:sz w:val="28"/>
          <w:szCs w:val="28"/>
          <w:rtl/>
        </w:rPr>
        <w:t>د</w:t>
      </w:r>
      <w:r w:rsidRPr="00190CCF">
        <w:rPr>
          <w:rFonts w:ascii="Garamond" w:hAnsi="Garamond"/>
          <w:bCs w:val="0"/>
          <w:noProof/>
          <w:sz w:val="28"/>
          <w:szCs w:val="28"/>
          <w:rtl/>
        </w:rPr>
        <w:t xml:space="preserve"> شده است و </w:t>
      </w:r>
      <w:r w:rsidR="005F4E51" w:rsidRPr="00190CCF">
        <w:rPr>
          <w:rFonts w:ascii="Garamond" w:hAnsi="Garamond" w:hint="eastAsia"/>
          <w:bCs w:val="0"/>
          <w:noProof/>
          <w:sz w:val="28"/>
          <w:szCs w:val="28"/>
          <w:rtl/>
        </w:rPr>
        <w:t>م</w:t>
      </w:r>
      <w:r w:rsidR="005F4E51" w:rsidRPr="00190CCF">
        <w:rPr>
          <w:rFonts w:ascii="Garamond" w:hAnsi="Garamond" w:hint="cs"/>
          <w:bCs w:val="0"/>
          <w:noProof/>
          <w:sz w:val="28"/>
          <w:szCs w:val="28"/>
          <w:rtl/>
        </w:rPr>
        <w:t>ی‌</w:t>
      </w:r>
      <w:r w:rsidR="005F4E51" w:rsidRPr="00190CCF">
        <w:rPr>
          <w:rFonts w:ascii="Garamond" w:hAnsi="Garamond" w:hint="eastAsia"/>
          <w:bCs w:val="0"/>
          <w:noProof/>
          <w:sz w:val="28"/>
          <w:szCs w:val="28"/>
          <w:rtl/>
        </w:rPr>
        <w:t>شود</w:t>
      </w:r>
      <w:r w:rsidRPr="00190CCF">
        <w:rPr>
          <w:rFonts w:ascii="Garamond" w:hAnsi="Garamond"/>
          <w:bCs w:val="0"/>
          <w:noProof/>
          <w:sz w:val="28"/>
          <w:szCs w:val="28"/>
          <w:rtl/>
        </w:rPr>
        <w:t xml:space="preserve"> و همانطور که ذکر گرد</w:t>
      </w:r>
      <w:r w:rsidRPr="00190CCF">
        <w:rPr>
          <w:rFonts w:ascii="Garamond" w:hAnsi="Garamond" w:hint="cs"/>
          <w:bCs w:val="0"/>
          <w:noProof/>
          <w:sz w:val="28"/>
          <w:szCs w:val="28"/>
          <w:rtl/>
        </w:rPr>
        <w:t>ی</w:t>
      </w:r>
      <w:r w:rsidRPr="00190CCF">
        <w:rPr>
          <w:rFonts w:ascii="Garamond" w:hAnsi="Garamond" w:hint="eastAsia"/>
          <w:bCs w:val="0"/>
          <w:noProof/>
          <w:sz w:val="28"/>
          <w:szCs w:val="28"/>
          <w:rtl/>
        </w:rPr>
        <w:t>د</w:t>
      </w:r>
      <w:r w:rsidRPr="00190CCF">
        <w:rPr>
          <w:rFonts w:ascii="Garamond" w:hAnsi="Garamond"/>
          <w:bCs w:val="0"/>
          <w:noProof/>
          <w:sz w:val="28"/>
          <w:szCs w:val="28"/>
          <w:rtl/>
        </w:rPr>
        <w:t xml:space="preserve"> با</w:t>
      </w:r>
      <w:r w:rsidRPr="00190CCF">
        <w:rPr>
          <w:rFonts w:ascii="Garamond" w:hAnsi="Garamond" w:hint="cs"/>
          <w:bCs w:val="0"/>
          <w:noProof/>
          <w:sz w:val="28"/>
          <w:szCs w:val="28"/>
          <w:rtl/>
        </w:rPr>
        <w:t>ی</w:t>
      </w:r>
      <w:r w:rsidRPr="00190CCF">
        <w:rPr>
          <w:rFonts w:ascii="Garamond" w:hAnsi="Garamond" w:hint="eastAsia"/>
          <w:bCs w:val="0"/>
          <w:noProof/>
          <w:sz w:val="28"/>
          <w:szCs w:val="28"/>
          <w:rtl/>
        </w:rPr>
        <w:t>د</w:t>
      </w:r>
      <w:r w:rsidRPr="00190CCF">
        <w:rPr>
          <w:rFonts w:ascii="Garamond" w:hAnsi="Garamond"/>
          <w:bCs w:val="0"/>
          <w:noProof/>
          <w:sz w:val="28"/>
          <w:szCs w:val="28"/>
          <w:rtl/>
        </w:rPr>
        <w:t xml:space="preserve"> به فکر راه </w:t>
      </w:r>
      <w:r w:rsidR="005F4E51" w:rsidRPr="00190CCF">
        <w:rPr>
          <w:rFonts w:ascii="Garamond" w:hAnsi="Garamond" w:hint="eastAsia"/>
          <w:bCs w:val="0"/>
          <w:noProof/>
          <w:sz w:val="28"/>
          <w:szCs w:val="28"/>
          <w:rtl/>
        </w:rPr>
        <w:t>چاره‌ا</w:t>
      </w:r>
      <w:r w:rsidR="005F4E51" w:rsidRPr="00190CCF">
        <w:rPr>
          <w:rFonts w:ascii="Garamond" w:hAnsi="Garamond" w:hint="cs"/>
          <w:bCs w:val="0"/>
          <w:noProof/>
          <w:sz w:val="28"/>
          <w:szCs w:val="28"/>
          <w:rtl/>
        </w:rPr>
        <w:t>ی</w:t>
      </w:r>
      <w:r w:rsidRPr="00190CCF">
        <w:rPr>
          <w:rFonts w:ascii="Garamond" w:hAnsi="Garamond"/>
          <w:bCs w:val="0"/>
          <w:noProof/>
          <w:sz w:val="28"/>
          <w:szCs w:val="28"/>
          <w:rtl/>
        </w:rPr>
        <w:t xml:space="preserve"> برا</w:t>
      </w:r>
      <w:r w:rsidRPr="00190CCF">
        <w:rPr>
          <w:rFonts w:ascii="Garamond" w:hAnsi="Garamond" w:hint="cs"/>
          <w:bCs w:val="0"/>
          <w:noProof/>
          <w:sz w:val="28"/>
          <w:szCs w:val="28"/>
          <w:rtl/>
        </w:rPr>
        <w:t>ی</w:t>
      </w:r>
      <w:r w:rsidRPr="00190CCF">
        <w:rPr>
          <w:rFonts w:ascii="Garamond" w:hAnsi="Garamond"/>
          <w:bCs w:val="0"/>
          <w:noProof/>
          <w:sz w:val="28"/>
          <w:szCs w:val="28"/>
          <w:rtl/>
        </w:rPr>
        <w:t xml:space="preserve"> آن</w:t>
      </w:r>
      <w:r w:rsidRPr="00190CCF">
        <w:rPr>
          <w:rFonts w:ascii="Garamond" w:hAnsi="Garamond" w:hint="cs"/>
          <w:bCs w:val="0"/>
          <w:noProof/>
          <w:sz w:val="28"/>
          <w:szCs w:val="28"/>
          <w:rtl/>
        </w:rPr>
        <w:t xml:space="preserve"> </w:t>
      </w:r>
      <w:r w:rsidRPr="00190CCF">
        <w:rPr>
          <w:rFonts w:ascii="Garamond" w:hAnsi="Garamond" w:hint="eastAsia"/>
          <w:bCs w:val="0"/>
          <w:noProof/>
          <w:sz w:val="28"/>
          <w:szCs w:val="28"/>
          <w:rtl/>
        </w:rPr>
        <w:t>باش</w:t>
      </w:r>
      <w:r w:rsidRPr="00190CCF">
        <w:rPr>
          <w:rFonts w:ascii="Garamond" w:hAnsi="Garamond" w:hint="cs"/>
          <w:bCs w:val="0"/>
          <w:noProof/>
          <w:sz w:val="28"/>
          <w:szCs w:val="28"/>
          <w:rtl/>
        </w:rPr>
        <w:t>ی</w:t>
      </w:r>
      <w:r w:rsidRPr="00190CCF">
        <w:rPr>
          <w:rFonts w:ascii="Garamond" w:hAnsi="Garamond" w:hint="eastAsia"/>
          <w:bCs w:val="0"/>
          <w:noProof/>
          <w:sz w:val="28"/>
          <w:szCs w:val="28"/>
          <w:rtl/>
        </w:rPr>
        <w:t>م</w:t>
      </w:r>
      <w:r w:rsidRPr="00190CCF">
        <w:rPr>
          <w:rFonts w:ascii="Garamond" w:hAnsi="Garamond"/>
          <w:bCs w:val="0"/>
          <w:noProof/>
          <w:sz w:val="28"/>
          <w:szCs w:val="28"/>
          <w:rtl/>
        </w:rPr>
        <w:t>.</w:t>
      </w:r>
      <w:r w:rsidRPr="00190CCF">
        <w:rPr>
          <w:rtl/>
        </w:rPr>
        <w:t xml:space="preserve"> </w:t>
      </w:r>
      <w:r w:rsidRPr="00190CCF">
        <w:rPr>
          <w:rFonts w:ascii="Garamond" w:hAnsi="Garamond"/>
          <w:bCs w:val="0"/>
          <w:noProof/>
          <w:sz w:val="28"/>
          <w:szCs w:val="28"/>
          <w:rtl/>
        </w:rPr>
        <w:t>سنگ گران</w:t>
      </w:r>
      <w:r w:rsidRPr="00190CCF">
        <w:rPr>
          <w:rFonts w:ascii="Garamond" w:hAnsi="Garamond" w:hint="cs"/>
          <w:bCs w:val="0"/>
          <w:noProof/>
          <w:sz w:val="28"/>
          <w:szCs w:val="28"/>
          <w:rtl/>
        </w:rPr>
        <w:t>ی</w:t>
      </w:r>
      <w:r w:rsidRPr="00190CCF">
        <w:rPr>
          <w:rFonts w:ascii="Garamond" w:hAnsi="Garamond" w:hint="eastAsia"/>
          <w:bCs w:val="0"/>
          <w:noProof/>
          <w:sz w:val="28"/>
          <w:szCs w:val="28"/>
          <w:rtl/>
        </w:rPr>
        <w:t>ت</w:t>
      </w:r>
      <w:r w:rsidRPr="00190CCF">
        <w:rPr>
          <w:rFonts w:ascii="Garamond" w:hAnsi="Garamond"/>
          <w:bCs w:val="0"/>
          <w:noProof/>
          <w:sz w:val="28"/>
          <w:szCs w:val="28"/>
          <w:rtl/>
        </w:rPr>
        <w:t xml:space="preserve"> </w:t>
      </w:r>
      <w:r w:rsidRPr="00190CCF">
        <w:rPr>
          <w:rFonts w:ascii="Garamond" w:hAnsi="Garamond" w:hint="cs"/>
          <w:bCs w:val="0"/>
          <w:noProof/>
          <w:sz w:val="28"/>
          <w:szCs w:val="28"/>
          <w:rtl/>
        </w:rPr>
        <w:t>ی</w:t>
      </w:r>
      <w:r w:rsidRPr="00190CCF">
        <w:rPr>
          <w:rFonts w:ascii="Garamond" w:hAnsi="Garamond" w:hint="eastAsia"/>
          <w:bCs w:val="0"/>
          <w:noProof/>
          <w:sz w:val="28"/>
          <w:szCs w:val="28"/>
          <w:rtl/>
        </w:rPr>
        <w:t>ک</w:t>
      </w:r>
      <w:r w:rsidRPr="00190CCF">
        <w:rPr>
          <w:rFonts w:ascii="Garamond" w:hAnsi="Garamond" w:hint="cs"/>
          <w:bCs w:val="0"/>
          <w:noProof/>
          <w:sz w:val="28"/>
          <w:szCs w:val="28"/>
          <w:rtl/>
        </w:rPr>
        <w:t>ی</w:t>
      </w:r>
      <w:r w:rsidRPr="00190CCF">
        <w:rPr>
          <w:rFonts w:ascii="Garamond" w:hAnsi="Garamond"/>
          <w:bCs w:val="0"/>
          <w:noProof/>
          <w:sz w:val="28"/>
          <w:szCs w:val="28"/>
          <w:rtl/>
        </w:rPr>
        <w:t xml:space="preserve"> از سنگها</w:t>
      </w:r>
      <w:r w:rsidRPr="00190CCF">
        <w:rPr>
          <w:rFonts w:ascii="Garamond" w:hAnsi="Garamond" w:hint="cs"/>
          <w:bCs w:val="0"/>
          <w:noProof/>
          <w:sz w:val="28"/>
          <w:szCs w:val="28"/>
          <w:rtl/>
        </w:rPr>
        <w:t>ی</w:t>
      </w:r>
      <w:r w:rsidRPr="00190CCF">
        <w:rPr>
          <w:rFonts w:ascii="Garamond" w:hAnsi="Garamond"/>
          <w:bCs w:val="0"/>
          <w:noProof/>
          <w:sz w:val="28"/>
          <w:szCs w:val="28"/>
          <w:rtl/>
        </w:rPr>
        <w:t xml:space="preserve"> پر مصرف در صنعت ساختمان است که م</w:t>
      </w:r>
      <w:r w:rsidRPr="00190CCF">
        <w:rPr>
          <w:rFonts w:ascii="Garamond" w:hAnsi="Garamond" w:hint="cs"/>
          <w:bCs w:val="0"/>
          <w:noProof/>
          <w:sz w:val="28"/>
          <w:szCs w:val="28"/>
          <w:rtl/>
        </w:rPr>
        <w:t>ی</w:t>
      </w:r>
      <w:r w:rsidRPr="00190CCF">
        <w:rPr>
          <w:rFonts w:ascii="Garamond" w:hAnsi="Garamond" w:hint="eastAsia"/>
          <w:bCs w:val="0"/>
          <w:noProof/>
          <w:sz w:val="28"/>
          <w:szCs w:val="28"/>
          <w:rtl/>
        </w:rPr>
        <w:t>زان</w:t>
      </w:r>
      <w:r w:rsidRPr="00190CCF">
        <w:rPr>
          <w:rFonts w:ascii="Garamond" w:hAnsi="Garamond"/>
          <w:bCs w:val="0"/>
          <w:noProof/>
          <w:sz w:val="28"/>
          <w:szCs w:val="28"/>
          <w:rtl/>
        </w:rPr>
        <w:t xml:space="preserve"> ز</w:t>
      </w:r>
      <w:r w:rsidRPr="00190CCF">
        <w:rPr>
          <w:rFonts w:ascii="Garamond" w:hAnsi="Garamond" w:hint="cs"/>
          <w:bCs w:val="0"/>
          <w:noProof/>
          <w:sz w:val="28"/>
          <w:szCs w:val="28"/>
          <w:rtl/>
        </w:rPr>
        <w:t>ی</w:t>
      </w:r>
      <w:r w:rsidRPr="00190CCF">
        <w:rPr>
          <w:rFonts w:ascii="Garamond" w:hAnsi="Garamond" w:hint="eastAsia"/>
          <w:bCs w:val="0"/>
          <w:noProof/>
          <w:sz w:val="28"/>
          <w:szCs w:val="28"/>
          <w:rtl/>
        </w:rPr>
        <w:t>اد</w:t>
      </w:r>
      <w:r w:rsidRPr="00190CCF">
        <w:rPr>
          <w:rFonts w:ascii="Garamond" w:hAnsi="Garamond" w:hint="cs"/>
          <w:bCs w:val="0"/>
          <w:noProof/>
          <w:sz w:val="28"/>
          <w:szCs w:val="28"/>
          <w:rtl/>
        </w:rPr>
        <w:t>ی</w:t>
      </w:r>
      <w:r w:rsidRPr="00190CCF">
        <w:rPr>
          <w:rFonts w:ascii="Garamond" w:hAnsi="Garamond"/>
          <w:bCs w:val="0"/>
          <w:noProof/>
          <w:sz w:val="28"/>
          <w:szCs w:val="28"/>
          <w:rtl/>
        </w:rPr>
        <w:t xml:space="preserve"> ضا</w:t>
      </w:r>
      <w:r w:rsidRPr="00190CCF">
        <w:rPr>
          <w:rFonts w:ascii="Garamond" w:hAnsi="Garamond" w:hint="cs"/>
          <w:bCs w:val="0"/>
          <w:noProof/>
          <w:sz w:val="28"/>
          <w:szCs w:val="28"/>
          <w:rtl/>
        </w:rPr>
        <w:t>ی</w:t>
      </w:r>
      <w:r w:rsidRPr="00190CCF">
        <w:rPr>
          <w:rFonts w:ascii="Garamond" w:hAnsi="Garamond" w:hint="eastAsia"/>
          <w:bCs w:val="0"/>
          <w:noProof/>
          <w:sz w:val="28"/>
          <w:szCs w:val="28"/>
          <w:rtl/>
        </w:rPr>
        <w:t>عات</w:t>
      </w:r>
      <w:r w:rsidRPr="00190CCF">
        <w:rPr>
          <w:rFonts w:ascii="Garamond" w:hAnsi="Garamond"/>
          <w:bCs w:val="0"/>
          <w:noProof/>
          <w:sz w:val="28"/>
          <w:szCs w:val="28"/>
          <w:rtl/>
        </w:rPr>
        <w:t xml:space="preserve"> به صورت جامد و لجن در فرآ</w:t>
      </w:r>
      <w:r w:rsidRPr="00190CCF">
        <w:rPr>
          <w:rFonts w:ascii="Garamond" w:hAnsi="Garamond" w:hint="cs"/>
          <w:bCs w:val="0"/>
          <w:noProof/>
          <w:sz w:val="28"/>
          <w:szCs w:val="28"/>
          <w:rtl/>
        </w:rPr>
        <w:t>ی</w:t>
      </w:r>
      <w:r w:rsidRPr="00190CCF">
        <w:rPr>
          <w:rFonts w:ascii="Garamond" w:hAnsi="Garamond" w:hint="eastAsia"/>
          <w:bCs w:val="0"/>
          <w:noProof/>
          <w:sz w:val="28"/>
          <w:szCs w:val="28"/>
          <w:rtl/>
        </w:rPr>
        <w:t>ند</w:t>
      </w:r>
      <w:r w:rsidRPr="00190CCF">
        <w:rPr>
          <w:rFonts w:ascii="Garamond" w:hAnsi="Garamond" w:hint="cs"/>
          <w:bCs w:val="0"/>
          <w:noProof/>
          <w:sz w:val="28"/>
          <w:szCs w:val="28"/>
          <w:rtl/>
        </w:rPr>
        <w:t xml:space="preserve"> </w:t>
      </w:r>
      <w:r w:rsidRPr="00190CCF">
        <w:rPr>
          <w:rFonts w:ascii="Garamond" w:hAnsi="Garamond" w:hint="eastAsia"/>
          <w:bCs w:val="0"/>
          <w:noProof/>
          <w:sz w:val="28"/>
          <w:szCs w:val="28"/>
          <w:rtl/>
        </w:rPr>
        <w:t>استخراج</w:t>
      </w:r>
      <w:r w:rsidRPr="00190CCF">
        <w:rPr>
          <w:rFonts w:ascii="Garamond" w:hAnsi="Garamond"/>
          <w:bCs w:val="0"/>
          <w:noProof/>
          <w:sz w:val="28"/>
          <w:szCs w:val="28"/>
          <w:rtl/>
        </w:rPr>
        <w:t xml:space="preserve"> و پردازش آن تول</w:t>
      </w:r>
      <w:r w:rsidRPr="00190CCF">
        <w:rPr>
          <w:rFonts w:ascii="Garamond" w:hAnsi="Garamond" w:hint="cs"/>
          <w:bCs w:val="0"/>
          <w:noProof/>
          <w:sz w:val="28"/>
          <w:szCs w:val="28"/>
          <w:rtl/>
        </w:rPr>
        <w:t>ی</w:t>
      </w:r>
      <w:r w:rsidRPr="00190CCF">
        <w:rPr>
          <w:rFonts w:ascii="Garamond" w:hAnsi="Garamond" w:hint="eastAsia"/>
          <w:bCs w:val="0"/>
          <w:noProof/>
          <w:sz w:val="28"/>
          <w:szCs w:val="28"/>
          <w:rtl/>
        </w:rPr>
        <w:t>د</w:t>
      </w:r>
      <w:r w:rsidRPr="00190CCF">
        <w:rPr>
          <w:rFonts w:ascii="Garamond" w:hAnsi="Garamond"/>
          <w:bCs w:val="0"/>
          <w:noProof/>
          <w:sz w:val="28"/>
          <w:szCs w:val="28"/>
          <w:rtl/>
        </w:rPr>
        <w:t xml:space="preserve"> </w:t>
      </w:r>
      <w:r w:rsidR="005F4E51" w:rsidRPr="00190CCF">
        <w:rPr>
          <w:rFonts w:ascii="Garamond" w:hAnsi="Garamond" w:hint="eastAsia"/>
          <w:bCs w:val="0"/>
          <w:noProof/>
          <w:sz w:val="28"/>
          <w:szCs w:val="28"/>
          <w:rtl/>
        </w:rPr>
        <w:t>م</w:t>
      </w:r>
      <w:r w:rsidR="005F4E51" w:rsidRPr="00190CCF">
        <w:rPr>
          <w:rFonts w:ascii="Garamond" w:hAnsi="Garamond" w:hint="cs"/>
          <w:bCs w:val="0"/>
          <w:noProof/>
          <w:sz w:val="28"/>
          <w:szCs w:val="28"/>
          <w:rtl/>
        </w:rPr>
        <w:t>ی‌</w:t>
      </w:r>
      <w:r w:rsidR="005F4E51" w:rsidRPr="00190CCF">
        <w:rPr>
          <w:rFonts w:ascii="Garamond" w:hAnsi="Garamond" w:hint="eastAsia"/>
          <w:bCs w:val="0"/>
          <w:noProof/>
          <w:sz w:val="28"/>
          <w:szCs w:val="28"/>
          <w:rtl/>
        </w:rPr>
        <w:t>شود</w:t>
      </w:r>
      <w:r w:rsidRPr="00190CCF">
        <w:rPr>
          <w:rFonts w:ascii="Garamond" w:hAnsi="Garamond" w:hint="cs"/>
          <w:bCs w:val="0"/>
          <w:noProof/>
          <w:sz w:val="28"/>
          <w:szCs w:val="28"/>
          <w:rtl/>
        </w:rPr>
        <w:t xml:space="preserve"> </w:t>
      </w:r>
      <w:r w:rsidRPr="00190CCF">
        <w:rPr>
          <w:rFonts w:ascii="Garamond" w:hAnsi="Garamond"/>
          <w:bCs w:val="0"/>
          <w:noProof/>
          <w:sz w:val="28"/>
          <w:szCs w:val="28"/>
          <w:rtl/>
        </w:rPr>
        <w:t>و بر مح</w:t>
      </w:r>
      <w:r w:rsidRPr="00190CCF">
        <w:rPr>
          <w:rFonts w:ascii="Garamond" w:hAnsi="Garamond" w:hint="cs"/>
          <w:bCs w:val="0"/>
          <w:noProof/>
          <w:sz w:val="28"/>
          <w:szCs w:val="28"/>
          <w:rtl/>
        </w:rPr>
        <w:t>ی</w:t>
      </w:r>
      <w:r w:rsidRPr="00190CCF">
        <w:rPr>
          <w:rFonts w:ascii="Garamond" w:hAnsi="Garamond" w:hint="eastAsia"/>
          <w:bCs w:val="0"/>
          <w:noProof/>
          <w:sz w:val="28"/>
          <w:szCs w:val="28"/>
          <w:rtl/>
        </w:rPr>
        <w:t>ط</w:t>
      </w:r>
      <w:r w:rsidRPr="00190CCF">
        <w:rPr>
          <w:rFonts w:ascii="Garamond" w:hAnsi="Garamond"/>
          <w:bCs w:val="0"/>
          <w:noProof/>
          <w:sz w:val="28"/>
          <w:szCs w:val="28"/>
          <w:rtl/>
        </w:rPr>
        <w:t xml:space="preserve"> ز</w:t>
      </w:r>
      <w:r w:rsidRPr="00190CCF">
        <w:rPr>
          <w:rFonts w:ascii="Garamond" w:hAnsi="Garamond" w:hint="cs"/>
          <w:bCs w:val="0"/>
          <w:noProof/>
          <w:sz w:val="28"/>
          <w:szCs w:val="28"/>
          <w:rtl/>
        </w:rPr>
        <w:t>ی</w:t>
      </w:r>
      <w:r w:rsidRPr="00190CCF">
        <w:rPr>
          <w:rFonts w:ascii="Garamond" w:hAnsi="Garamond" w:hint="eastAsia"/>
          <w:bCs w:val="0"/>
          <w:noProof/>
          <w:sz w:val="28"/>
          <w:szCs w:val="28"/>
          <w:rtl/>
        </w:rPr>
        <w:t>ست</w:t>
      </w:r>
      <w:r w:rsidRPr="00190CCF">
        <w:rPr>
          <w:rFonts w:ascii="Garamond" w:hAnsi="Garamond"/>
          <w:bCs w:val="0"/>
          <w:noProof/>
          <w:sz w:val="28"/>
          <w:szCs w:val="28"/>
          <w:rtl/>
        </w:rPr>
        <w:t xml:space="preserve"> اطراف خود </w:t>
      </w:r>
      <w:r w:rsidR="005F4E51" w:rsidRPr="00190CCF">
        <w:rPr>
          <w:rFonts w:ascii="Garamond" w:hAnsi="Garamond" w:hint="eastAsia"/>
          <w:bCs w:val="0"/>
          <w:noProof/>
          <w:sz w:val="28"/>
          <w:szCs w:val="28"/>
          <w:rtl/>
        </w:rPr>
        <w:t>تأث</w:t>
      </w:r>
      <w:r w:rsidR="005F4E51" w:rsidRPr="00190CCF">
        <w:rPr>
          <w:rFonts w:ascii="Garamond" w:hAnsi="Garamond" w:hint="cs"/>
          <w:bCs w:val="0"/>
          <w:noProof/>
          <w:sz w:val="28"/>
          <w:szCs w:val="28"/>
          <w:rtl/>
        </w:rPr>
        <w:t>ی</w:t>
      </w:r>
      <w:r w:rsidR="005F4E51" w:rsidRPr="00190CCF">
        <w:rPr>
          <w:rFonts w:ascii="Garamond" w:hAnsi="Garamond" w:hint="eastAsia"/>
          <w:bCs w:val="0"/>
          <w:noProof/>
          <w:sz w:val="28"/>
          <w:szCs w:val="28"/>
          <w:rtl/>
        </w:rPr>
        <w:t>ر</w:t>
      </w:r>
      <w:r w:rsidRPr="00190CCF">
        <w:rPr>
          <w:rFonts w:ascii="Garamond" w:hAnsi="Garamond"/>
          <w:bCs w:val="0"/>
          <w:noProof/>
          <w:sz w:val="28"/>
          <w:szCs w:val="28"/>
          <w:rtl/>
        </w:rPr>
        <w:t xml:space="preserve"> ز</w:t>
      </w:r>
      <w:r w:rsidRPr="00190CCF">
        <w:rPr>
          <w:rFonts w:ascii="Garamond" w:hAnsi="Garamond" w:hint="cs"/>
          <w:bCs w:val="0"/>
          <w:noProof/>
          <w:sz w:val="28"/>
          <w:szCs w:val="28"/>
          <w:rtl/>
        </w:rPr>
        <w:t>ی</w:t>
      </w:r>
      <w:r w:rsidRPr="00190CCF">
        <w:rPr>
          <w:rFonts w:ascii="Garamond" w:hAnsi="Garamond" w:hint="eastAsia"/>
          <w:bCs w:val="0"/>
          <w:noProof/>
          <w:sz w:val="28"/>
          <w:szCs w:val="28"/>
          <w:rtl/>
        </w:rPr>
        <w:t>اد</w:t>
      </w:r>
      <w:r w:rsidRPr="00190CCF">
        <w:rPr>
          <w:rFonts w:ascii="Garamond" w:hAnsi="Garamond" w:hint="cs"/>
          <w:bCs w:val="0"/>
          <w:noProof/>
          <w:sz w:val="28"/>
          <w:szCs w:val="28"/>
          <w:rtl/>
        </w:rPr>
        <w:t>ی</w:t>
      </w:r>
      <w:r w:rsidRPr="00190CCF">
        <w:rPr>
          <w:rFonts w:ascii="Garamond" w:hAnsi="Garamond"/>
          <w:bCs w:val="0"/>
          <w:noProof/>
          <w:sz w:val="28"/>
          <w:szCs w:val="28"/>
          <w:rtl/>
        </w:rPr>
        <w:t xml:space="preserve"> </w:t>
      </w:r>
      <w:r w:rsidR="005F4E51" w:rsidRPr="00190CCF">
        <w:rPr>
          <w:rFonts w:ascii="Garamond" w:hAnsi="Garamond" w:hint="eastAsia"/>
          <w:bCs w:val="0"/>
          <w:noProof/>
          <w:sz w:val="28"/>
          <w:szCs w:val="28"/>
          <w:rtl/>
        </w:rPr>
        <w:t>م</w:t>
      </w:r>
      <w:r w:rsidR="005F4E51" w:rsidRPr="00190CCF">
        <w:rPr>
          <w:rFonts w:ascii="Garamond" w:hAnsi="Garamond" w:hint="cs"/>
          <w:bCs w:val="0"/>
          <w:noProof/>
          <w:sz w:val="28"/>
          <w:szCs w:val="28"/>
          <w:rtl/>
        </w:rPr>
        <w:t>ی‌</w:t>
      </w:r>
      <w:r w:rsidR="005F4E51" w:rsidRPr="00190CCF">
        <w:rPr>
          <w:rFonts w:ascii="Garamond" w:hAnsi="Garamond" w:hint="eastAsia"/>
          <w:bCs w:val="0"/>
          <w:noProof/>
          <w:sz w:val="28"/>
          <w:szCs w:val="28"/>
          <w:rtl/>
        </w:rPr>
        <w:t>گذارد</w:t>
      </w:r>
      <w:r w:rsidRPr="00190CCF">
        <w:rPr>
          <w:rFonts w:ascii="Garamond" w:hAnsi="Garamond"/>
          <w:bCs w:val="0"/>
          <w:noProof/>
          <w:sz w:val="28"/>
          <w:szCs w:val="28"/>
          <w:rtl/>
        </w:rPr>
        <w:t>. در سالها</w:t>
      </w:r>
      <w:r w:rsidRPr="00190CCF">
        <w:rPr>
          <w:rFonts w:ascii="Garamond" w:hAnsi="Garamond" w:hint="cs"/>
          <w:bCs w:val="0"/>
          <w:noProof/>
          <w:sz w:val="28"/>
          <w:szCs w:val="28"/>
          <w:rtl/>
        </w:rPr>
        <w:t>ی</w:t>
      </w:r>
      <w:r w:rsidRPr="00190CCF">
        <w:rPr>
          <w:rFonts w:ascii="Garamond" w:hAnsi="Garamond"/>
          <w:bCs w:val="0"/>
          <w:noProof/>
          <w:sz w:val="28"/>
          <w:szCs w:val="28"/>
          <w:rtl/>
        </w:rPr>
        <w:t xml:space="preserve"> اخ</w:t>
      </w:r>
      <w:r w:rsidRPr="00190CCF">
        <w:rPr>
          <w:rFonts w:ascii="Garamond" w:hAnsi="Garamond" w:hint="cs"/>
          <w:bCs w:val="0"/>
          <w:noProof/>
          <w:sz w:val="28"/>
          <w:szCs w:val="28"/>
          <w:rtl/>
        </w:rPr>
        <w:t>ی</w:t>
      </w:r>
      <w:r w:rsidRPr="00190CCF">
        <w:rPr>
          <w:rFonts w:ascii="Garamond" w:hAnsi="Garamond" w:hint="eastAsia"/>
          <w:bCs w:val="0"/>
          <w:noProof/>
          <w:sz w:val="28"/>
          <w:szCs w:val="28"/>
          <w:rtl/>
        </w:rPr>
        <w:t>ر</w:t>
      </w:r>
      <w:r w:rsidRPr="00190CCF">
        <w:rPr>
          <w:rFonts w:ascii="Garamond" w:hAnsi="Garamond" w:hint="cs"/>
          <w:bCs w:val="0"/>
          <w:noProof/>
          <w:sz w:val="28"/>
          <w:szCs w:val="28"/>
          <w:rtl/>
        </w:rPr>
        <w:t xml:space="preserve"> </w:t>
      </w:r>
      <w:r w:rsidRPr="00190CCF">
        <w:rPr>
          <w:rFonts w:ascii="Garamond" w:hAnsi="Garamond" w:hint="eastAsia"/>
          <w:bCs w:val="0"/>
          <w:noProof/>
          <w:sz w:val="28"/>
          <w:szCs w:val="28"/>
          <w:rtl/>
        </w:rPr>
        <w:t>کارها</w:t>
      </w:r>
      <w:r w:rsidRPr="00190CCF">
        <w:rPr>
          <w:rFonts w:ascii="Garamond" w:hAnsi="Garamond" w:hint="cs"/>
          <w:bCs w:val="0"/>
          <w:noProof/>
          <w:sz w:val="28"/>
          <w:szCs w:val="28"/>
          <w:rtl/>
        </w:rPr>
        <w:t>ی</w:t>
      </w:r>
      <w:r w:rsidRPr="00190CCF">
        <w:rPr>
          <w:rFonts w:ascii="Garamond" w:hAnsi="Garamond"/>
          <w:bCs w:val="0"/>
          <w:noProof/>
          <w:sz w:val="28"/>
          <w:szCs w:val="28"/>
          <w:rtl/>
        </w:rPr>
        <w:t xml:space="preserve"> ز</w:t>
      </w:r>
      <w:r w:rsidRPr="00190CCF">
        <w:rPr>
          <w:rFonts w:ascii="Garamond" w:hAnsi="Garamond" w:hint="cs"/>
          <w:bCs w:val="0"/>
          <w:noProof/>
          <w:sz w:val="28"/>
          <w:szCs w:val="28"/>
          <w:rtl/>
        </w:rPr>
        <w:t>ی</w:t>
      </w:r>
      <w:r w:rsidRPr="00190CCF">
        <w:rPr>
          <w:rFonts w:ascii="Garamond" w:hAnsi="Garamond" w:hint="eastAsia"/>
          <w:bCs w:val="0"/>
          <w:noProof/>
          <w:sz w:val="28"/>
          <w:szCs w:val="28"/>
          <w:rtl/>
        </w:rPr>
        <w:t>اد</w:t>
      </w:r>
      <w:r w:rsidRPr="00190CCF">
        <w:rPr>
          <w:rFonts w:ascii="Garamond" w:hAnsi="Garamond" w:hint="cs"/>
          <w:bCs w:val="0"/>
          <w:noProof/>
          <w:sz w:val="28"/>
          <w:szCs w:val="28"/>
          <w:rtl/>
        </w:rPr>
        <w:t>ی</w:t>
      </w:r>
      <w:r w:rsidRPr="00190CCF">
        <w:rPr>
          <w:rFonts w:ascii="Garamond" w:hAnsi="Garamond"/>
          <w:bCs w:val="0"/>
          <w:noProof/>
          <w:sz w:val="28"/>
          <w:szCs w:val="28"/>
          <w:rtl/>
        </w:rPr>
        <w:t xml:space="preserve"> برا</w:t>
      </w:r>
      <w:r w:rsidRPr="00190CCF">
        <w:rPr>
          <w:rFonts w:ascii="Garamond" w:hAnsi="Garamond" w:hint="cs"/>
          <w:bCs w:val="0"/>
          <w:noProof/>
          <w:sz w:val="28"/>
          <w:szCs w:val="28"/>
          <w:rtl/>
        </w:rPr>
        <w:t>ی</w:t>
      </w:r>
      <w:r w:rsidRPr="00190CCF">
        <w:rPr>
          <w:rFonts w:ascii="Garamond" w:hAnsi="Garamond"/>
          <w:bCs w:val="0"/>
          <w:noProof/>
          <w:sz w:val="28"/>
          <w:szCs w:val="28"/>
          <w:rtl/>
        </w:rPr>
        <w:t xml:space="preserve"> استفاده از ا</w:t>
      </w:r>
      <w:r w:rsidRPr="00190CCF">
        <w:rPr>
          <w:rFonts w:ascii="Garamond" w:hAnsi="Garamond" w:hint="cs"/>
          <w:bCs w:val="0"/>
          <w:noProof/>
          <w:sz w:val="28"/>
          <w:szCs w:val="28"/>
          <w:rtl/>
        </w:rPr>
        <w:t>ی</w:t>
      </w:r>
      <w:r w:rsidRPr="00190CCF">
        <w:rPr>
          <w:rFonts w:ascii="Garamond" w:hAnsi="Garamond" w:hint="eastAsia"/>
          <w:bCs w:val="0"/>
          <w:noProof/>
          <w:sz w:val="28"/>
          <w:szCs w:val="28"/>
          <w:rtl/>
        </w:rPr>
        <w:t>ن</w:t>
      </w:r>
      <w:r w:rsidRPr="00190CCF">
        <w:rPr>
          <w:rFonts w:ascii="Garamond" w:hAnsi="Garamond"/>
          <w:bCs w:val="0"/>
          <w:noProof/>
          <w:sz w:val="28"/>
          <w:szCs w:val="28"/>
          <w:rtl/>
        </w:rPr>
        <w:t xml:space="preserve"> ضا</w:t>
      </w:r>
      <w:r w:rsidRPr="00190CCF">
        <w:rPr>
          <w:rFonts w:ascii="Garamond" w:hAnsi="Garamond" w:hint="cs"/>
          <w:bCs w:val="0"/>
          <w:noProof/>
          <w:sz w:val="28"/>
          <w:szCs w:val="28"/>
          <w:rtl/>
        </w:rPr>
        <w:t>ی</w:t>
      </w:r>
      <w:r w:rsidRPr="00190CCF">
        <w:rPr>
          <w:rFonts w:ascii="Garamond" w:hAnsi="Garamond" w:hint="eastAsia"/>
          <w:bCs w:val="0"/>
          <w:noProof/>
          <w:sz w:val="28"/>
          <w:szCs w:val="28"/>
          <w:rtl/>
        </w:rPr>
        <w:t>عات</w:t>
      </w:r>
      <w:r w:rsidRPr="00190CCF">
        <w:rPr>
          <w:rFonts w:ascii="Garamond" w:hAnsi="Garamond"/>
          <w:bCs w:val="0"/>
          <w:noProof/>
          <w:sz w:val="28"/>
          <w:szCs w:val="28"/>
          <w:rtl/>
        </w:rPr>
        <w:t xml:space="preserve"> در تول</w:t>
      </w:r>
      <w:r w:rsidRPr="00190CCF">
        <w:rPr>
          <w:rFonts w:ascii="Garamond" w:hAnsi="Garamond" w:hint="cs"/>
          <w:bCs w:val="0"/>
          <w:noProof/>
          <w:sz w:val="28"/>
          <w:szCs w:val="28"/>
          <w:rtl/>
        </w:rPr>
        <w:t>ی</w:t>
      </w:r>
      <w:r w:rsidRPr="00190CCF">
        <w:rPr>
          <w:rFonts w:ascii="Garamond" w:hAnsi="Garamond" w:hint="eastAsia"/>
          <w:bCs w:val="0"/>
          <w:noProof/>
          <w:sz w:val="28"/>
          <w:szCs w:val="28"/>
          <w:rtl/>
        </w:rPr>
        <w:t>د</w:t>
      </w:r>
      <w:r w:rsidRPr="00190CCF">
        <w:rPr>
          <w:rFonts w:ascii="Garamond" w:hAnsi="Garamond"/>
          <w:bCs w:val="0"/>
          <w:noProof/>
          <w:sz w:val="28"/>
          <w:szCs w:val="28"/>
          <w:rtl/>
        </w:rPr>
        <w:t xml:space="preserve"> بتن خودتراکم، آجرها، ملاتها، </w:t>
      </w:r>
      <w:r w:rsidR="005F4E51" w:rsidRPr="00190CCF">
        <w:rPr>
          <w:rFonts w:ascii="Garamond" w:hAnsi="Garamond" w:hint="eastAsia"/>
          <w:bCs w:val="0"/>
          <w:noProof/>
          <w:sz w:val="28"/>
          <w:szCs w:val="28"/>
          <w:rtl/>
        </w:rPr>
        <w:t>کاش</w:t>
      </w:r>
      <w:r w:rsidR="005F4E51" w:rsidRPr="00190CCF">
        <w:rPr>
          <w:rFonts w:ascii="Garamond" w:hAnsi="Garamond" w:hint="cs"/>
          <w:bCs w:val="0"/>
          <w:noProof/>
          <w:sz w:val="28"/>
          <w:szCs w:val="28"/>
          <w:rtl/>
        </w:rPr>
        <w:t>ی‌</w:t>
      </w:r>
      <w:r w:rsidR="005F4E51" w:rsidRPr="00190CCF">
        <w:rPr>
          <w:rFonts w:ascii="Garamond" w:hAnsi="Garamond" w:hint="eastAsia"/>
          <w:bCs w:val="0"/>
          <w:noProof/>
          <w:sz w:val="28"/>
          <w:szCs w:val="28"/>
          <w:rtl/>
        </w:rPr>
        <w:t>ها</w:t>
      </w:r>
      <w:r w:rsidRPr="00190CCF">
        <w:rPr>
          <w:rFonts w:ascii="Garamond" w:hAnsi="Garamond"/>
          <w:bCs w:val="0"/>
          <w:noProof/>
          <w:sz w:val="28"/>
          <w:szCs w:val="28"/>
          <w:rtl/>
        </w:rPr>
        <w:t xml:space="preserve"> و بتنها</w:t>
      </w:r>
      <w:r w:rsidRPr="00190CCF">
        <w:rPr>
          <w:rFonts w:ascii="Garamond" w:hAnsi="Garamond" w:hint="cs"/>
          <w:bCs w:val="0"/>
          <w:noProof/>
          <w:sz w:val="28"/>
          <w:szCs w:val="28"/>
          <w:rtl/>
        </w:rPr>
        <w:t>ی</w:t>
      </w:r>
      <w:r w:rsidRPr="00190CCF">
        <w:rPr>
          <w:rFonts w:ascii="Garamond" w:hAnsi="Garamond"/>
          <w:bCs w:val="0"/>
          <w:noProof/>
          <w:sz w:val="28"/>
          <w:szCs w:val="28"/>
          <w:rtl/>
        </w:rPr>
        <w:t xml:space="preserve"> س</w:t>
      </w:r>
      <w:r w:rsidRPr="00190CCF">
        <w:rPr>
          <w:rFonts w:ascii="Garamond" w:hAnsi="Garamond" w:hint="cs"/>
          <w:bCs w:val="0"/>
          <w:noProof/>
          <w:sz w:val="28"/>
          <w:szCs w:val="28"/>
          <w:rtl/>
        </w:rPr>
        <w:t>ی</w:t>
      </w:r>
      <w:r w:rsidRPr="00190CCF">
        <w:rPr>
          <w:rFonts w:ascii="Garamond" w:hAnsi="Garamond" w:hint="eastAsia"/>
          <w:bCs w:val="0"/>
          <w:noProof/>
          <w:sz w:val="28"/>
          <w:szCs w:val="28"/>
          <w:rtl/>
        </w:rPr>
        <w:t>مان</w:t>
      </w:r>
      <w:r w:rsidRPr="00190CCF">
        <w:rPr>
          <w:rFonts w:ascii="Garamond" w:hAnsi="Garamond" w:hint="cs"/>
          <w:bCs w:val="0"/>
          <w:noProof/>
          <w:sz w:val="28"/>
          <w:szCs w:val="28"/>
          <w:rtl/>
        </w:rPr>
        <w:t>ی</w:t>
      </w:r>
      <w:r w:rsidRPr="00190CCF">
        <w:rPr>
          <w:rFonts w:ascii="Garamond" w:hAnsi="Garamond"/>
          <w:bCs w:val="0"/>
          <w:noProof/>
          <w:sz w:val="28"/>
          <w:szCs w:val="28"/>
          <w:rtl/>
        </w:rPr>
        <w:t xml:space="preserve"> به عنوان سنگدانه و</w:t>
      </w:r>
      <w:r w:rsidRPr="00190CCF">
        <w:rPr>
          <w:rFonts w:ascii="Garamond" w:hAnsi="Garamond" w:hint="cs"/>
          <w:bCs w:val="0"/>
          <w:noProof/>
          <w:sz w:val="28"/>
          <w:szCs w:val="28"/>
          <w:rtl/>
        </w:rPr>
        <w:t xml:space="preserve"> </w:t>
      </w:r>
      <w:r w:rsidRPr="00190CCF">
        <w:rPr>
          <w:rFonts w:ascii="Garamond" w:hAnsi="Garamond" w:hint="eastAsia"/>
          <w:bCs w:val="0"/>
          <w:noProof/>
          <w:sz w:val="28"/>
          <w:szCs w:val="28"/>
          <w:rtl/>
        </w:rPr>
        <w:t>پرکننده</w:t>
      </w:r>
      <w:r w:rsidRPr="00190CCF">
        <w:rPr>
          <w:rFonts w:ascii="Garamond" w:hAnsi="Garamond"/>
          <w:bCs w:val="0"/>
          <w:noProof/>
          <w:sz w:val="28"/>
          <w:szCs w:val="28"/>
          <w:rtl/>
        </w:rPr>
        <w:t xml:space="preserve"> انجام شده است. هدف استفاده از ا</w:t>
      </w:r>
      <w:r w:rsidRPr="00190CCF">
        <w:rPr>
          <w:rFonts w:ascii="Garamond" w:hAnsi="Garamond" w:hint="cs"/>
          <w:bCs w:val="0"/>
          <w:noProof/>
          <w:sz w:val="28"/>
          <w:szCs w:val="28"/>
          <w:rtl/>
        </w:rPr>
        <w:t>ی</w:t>
      </w:r>
      <w:r w:rsidRPr="00190CCF">
        <w:rPr>
          <w:rFonts w:ascii="Garamond" w:hAnsi="Garamond" w:hint="eastAsia"/>
          <w:bCs w:val="0"/>
          <w:noProof/>
          <w:sz w:val="28"/>
          <w:szCs w:val="28"/>
          <w:rtl/>
        </w:rPr>
        <w:t>ن</w:t>
      </w:r>
      <w:r w:rsidRPr="00190CCF">
        <w:rPr>
          <w:rFonts w:ascii="Garamond" w:hAnsi="Garamond"/>
          <w:bCs w:val="0"/>
          <w:noProof/>
          <w:sz w:val="28"/>
          <w:szCs w:val="28"/>
          <w:rtl/>
        </w:rPr>
        <w:t xml:space="preserve"> ضا</w:t>
      </w:r>
      <w:r w:rsidRPr="00190CCF">
        <w:rPr>
          <w:rFonts w:ascii="Garamond" w:hAnsi="Garamond" w:hint="cs"/>
          <w:bCs w:val="0"/>
          <w:noProof/>
          <w:sz w:val="28"/>
          <w:szCs w:val="28"/>
          <w:rtl/>
        </w:rPr>
        <w:t>ی</w:t>
      </w:r>
      <w:r w:rsidRPr="00190CCF">
        <w:rPr>
          <w:rFonts w:ascii="Garamond" w:hAnsi="Garamond" w:hint="eastAsia"/>
          <w:bCs w:val="0"/>
          <w:noProof/>
          <w:sz w:val="28"/>
          <w:szCs w:val="28"/>
          <w:rtl/>
        </w:rPr>
        <w:t>عات</w:t>
      </w:r>
      <w:r w:rsidRPr="00190CCF">
        <w:rPr>
          <w:rFonts w:ascii="Garamond" w:hAnsi="Garamond"/>
          <w:bCs w:val="0"/>
          <w:noProof/>
          <w:sz w:val="28"/>
          <w:szCs w:val="28"/>
          <w:rtl/>
        </w:rPr>
        <w:t xml:space="preserve"> در تول</w:t>
      </w:r>
      <w:r w:rsidRPr="00190CCF">
        <w:rPr>
          <w:rFonts w:ascii="Garamond" w:hAnsi="Garamond" w:hint="cs"/>
          <w:bCs w:val="0"/>
          <w:noProof/>
          <w:sz w:val="28"/>
          <w:szCs w:val="28"/>
          <w:rtl/>
        </w:rPr>
        <w:t>ی</w:t>
      </w:r>
      <w:r w:rsidRPr="00190CCF">
        <w:rPr>
          <w:rFonts w:ascii="Garamond" w:hAnsi="Garamond" w:hint="eastAsia"/>
          <w:bCs w:val="0"/>
          <w:noProof/>
          <w:sz w:val="28"/>
          <w:szCs w:val="28"/>
          <w:rtl/>
        </w:rPr>
        <w:t>د</w:t>
      </w:r>
      <w:r w:rsidRPr="00190CCF">
        <w:rPr>
          <w:rFonts w:ascii="Garamond" w:hAnsi="Garamond"/>
          <w:bCs w:val="0"/>
          <w:noProof/>
          <w:sz w:val="28"/>
          <w:szCs w:val="28"/>
          <w:rtl/>
        </w:rPr>
        <w:t xml:space="preserve"> مواد</w:t>
      </w:r>
      <w:r w:rsidRPr="00425584">
        <w:rPr>
          <w:rFonts w:ascii="Garamond" w:hAnsi="Garamond"/>
          <w:bCs w:val="0"/>
          <w:noProof/>
          <w:sz w:val="28"/>
          <w:szCs w:val="28"/>
          <w:rtl/>
        </w:rPr>
        <w:t xml:space="preserve"> س</w:t>
      </w:r>
      <w:r w:rsidRPr="00425584">
        <w:rPr>
          <w:rFonts w:ascii="Garamond" w:hAnsi="Garamond" w:hint="cs"/>
          <w:bCs w:val="0"/>
          <w:noProof/>
          <w:sz w:val="28"/>
          <w:szCs w:val="28"/>
          <w:rtl/>
        </w:rPr>
        <w:t>ی</w:t>
      </w:r>
      <w:r w:rsidRPr="00425584">
        <w:rPr>
          <w:rFonts w:ascii="Garamond" w:hAnsi="Garamond" w:hint="eastAsia"/>
          <w:bCs w:val="0"/>
          <w:noProof/>
          <w:sz w:val="28"/>
          <w:szCs w:val="28"/>
          <w:rtl/>
        </w:rPr>
        <w:t>مان</w:t>
      </w:r>
      <w:r w:rsidRPr="00425584">
        <w:rPr>
          <w:rFonts w:ascii="Garamond" w:hAnsi="Garamond" w:hint="cs"/>
          <w:bCs w:val="0"/>
          <w:noProof/>
          <w:sz w:val="28"/>
          <w:szCs w:val="28"/>
          <w:rtl/>
        </w:rPr>
        <w:t>ی</w:t>
      </w:r>
      <w:r w:rsidRPr="00425584">
        <w:rPr>
          <w:rFonts w:ascii="Garamond" w:hAnsi="Garamond" w:hint="eastAsia"/>
          <w:bCs w:val="0"/>
          <w:noProof/>
          <w:sz w:val="28"/>
          <w:szCs w:val="28"/>
          <w:rtl/>
        </w:rPr>
        <w:t>،</w:t>
      </w:r>
      <w:r w:rsidRPr="00425584">
        <w:rPr>
          <w:rFonts w:ascii="Garamond" w:hAnsi="Garamond"/>
          <w:bCs w:val="0"/>
          <w:noProof/>
          <w:sz w:val="28"/>
          <w:szCs w:val="28"/>
          <w:rtl/>
        </w:rPr>
        <w:t xml:space="preserve"> ارتقا </w:t>
      </w:r>
      <w:r w:rsidR="005F4E51">
        <w:rPr>
          <w:rFonts w:ascii="Garamond" w:hAnsi="Garamond" w:hint="eastAsia"/>
          <w:bCs w:val="0"/>
          <w:noProof/>
          <w:sz w:val="28"/>
          <w:szCs w:val="28"/>
          <w:rtl/>
        </w:rPr>
        <w:t>خاص</w:t>
      </w:r>
      <w:r w:rsidR="005F4E51">
        <w:rPr>
          <w:rFonts w:ascii="Garamond" w:hAnsi="Garamond" w:hint="cs"/>
          <w:bCs w:val="0"/>
          <w:noProof/>
          <w:sz w:val="28"/>
          <w:szCs w:val="28"/>
          <w:rtl/>
        </w:rPr>
        <w:t>ی</w:t>
      </w:r>
      <w:r w:rsidR="005F4E51">
        <w:rPr>
          <w:rFonts w:ascii="Garamond" w:hAnsi="Garamond" w:hint="eastAsia"/>
          <w:bCs w:val="0"/>
          <w:noProof/>
          <w:sz w:val="28"/>
          <w:szCs w:val="28"/>
          <w:rtl/>
        </w:rPr>
        <w:t>ت‌ها</w:t>
      </w:r>
      <w:r w:rsidR="005F4E51">
        <w:rPr>
          <w:rFonts w:ascii="Garamond" w:hAnsi="Garamond" w:hint="cs"/>
          <w:bCs w:val="0"/>
          <w:noProof/>
          <w:sz w:val="28"/>
          <w:szCs w:val="28"/>
          <w:rtl/>
        </w:rPr>
        <w:t>ی</w:t>
      </w:r>
      <w:r w:rsidRPr="00425584">
        <w:rPr>
          <w:rFonts w:ascii="Garamond" w:hAnsi="Garamond"/>
          <w:bCs w:val="0"/>
          <w:noProof/>
          <w:sz w:val="28"/>
          <w:szCs w:val="28"/>
          <w:rtl/>
        </w:rPr>
        <w:t xml:space="preserve"> بتن تازه و سخت </w:t>
      </w:r>
      <w:r w:rsidR="005F4E51">
        <w:rPr>
          <w:rFonts w:ascii="Garamond" w:hAnsi="Garamond" w:hint="eastAsia"/>
          <w:bCs w:val="0"/>
          <w:noProof/>
          <w:sz w:val="28"/>
          <w:szCs w:val="28"/>
          <w:rtl/>
        </w:rPr>
        <w:t>م</w:t>
      </w:r>
      <w:r w:rsidR="005F4E51">
        <w:rPr>
          <w:rFonts w:ascii="Garamond" w:hAnsi="Garamond" w:hint="cs"/>
          <w:bCs w:val="0"/>
          <w:noProof/>
          <w:sz w:val="28"/>
          <w:szCs w:val="28"/>
          <w:rtl/>
        </w:rPr>
        <w:t>ی‌</w:t>
      </w:r>
      <w:r w:rsidR="005F4E51">
        <w:rPr>
          <w:rFonts w:ascii="Garamond" w:hAnsi="Garamond" w:hint="eastAsia"/>
          <w:bCs w:val="0"/>
          <w:noProof/>
          <w:sz w:val="28"/>
          <w:szCs w:val="28"/>
          <w:rtl/>
        </w:rPr>
        <w:t>باشد</w:t>
      </w:r>
      <w:r w:rsidRPr="00425584">
        <w:rPr>
          <w:rFonts w:ascii="Garamond" w:hAnsi="Garamond"/>
          <w:bCs w:val="0"/>
          <w:noProof/>
          <w:sz w:val="28"/>
          <w:szCs w:val="28"/>
          <w:rtl/>
        </w:rPr>
        <w:t>.</w:t>
      </w:r>
    </w:p>
    <w:p w14:paraId="0762680C" w14:textId="77777777" w:rsidR="00FF52AE" w:rsidRDefault="00FF52AE" w:rsidP="0073051E">
      <w:pPr>
        <w:ind w:firstLine="217"/>
        <w:jc w:val="both"/>
        <w:rPr>
          <w:rFonts w:ascii="Garamond" w:hAnsi="Garamond"/>
          <w:bCs w:val="0"/>
          <w:noProof/>
          <w:sz w:val="28"/>
          <w:szCs w:val="28"/>
          <w:rtl/>
        </w:rPr>
      </w:pPr>
    </w:p>
    <w:p w14:paraId="653E3720" w14:textId="77777777" w:rsidR="00951294" w:rsidRDefault="00951294" w:rsidP="0073051E">
      <w:pPr>
        <w:ind w:firstLine="217"/>
        <w:jc w:val="both"/>
        <w:rPr>
          <w:rFonts w:ascii="Garamond" w:hAnsi="Garamond"/>
          <w:bCs w:val="0"/>
          <w:noProof/>
          <w:sz w:val="28"/>
          <w:szCs w:val="28"/>
          <w:rtl/>
        </w:rPr>
      </w:pPr>
    </w:p>
    <w:p w14:paraId="786479EE" w14:textId="77777777" w:rsidR="008862B1" w:rsidRDefault="008862B1" w:rsidP="0073051E">
      <w:pPr>
        <w:ind w:firstLine="217"/>
        <w:jc w:val="both"/>
        <w:rPr>
          <w:rFonts w:ascii="Garamond" w:hAnsi="Garamond"/>
          <w:bCs w:val="0"/>
          <w:noProof/>
          <w:sz w:val="28"/>
          <w:szCs w:val="28"/>
          <w:rtl/>
        </w:rPr>
      </w:pPr>
    </w:p>
    <w:p w14:paraId="41A6AA87" w14:textId="77777777" w:rsidR="008862B1" w:rsidRDefault="008862B1" w:rsidP="0073051E">
      <w:pPr>
        <w:ind w:firstLine="217"/>
        <w:jc w:val="both"/>
        <w:rPr>
          <w:rFonts w:ascii="Garamond" w:hAnsi="Garamond"/>
          <w:bCs w:val="0"/>
          <w:noProof/>
          <w:sz w:val="28"/>
          <w:szCs w:val="28"/>
          <w:rtl/>
        </w:rPr>
      </w:pPr>
    </w:p>
    <w:p w14:paraId="31E8DBAE" w14:textId="77777777" w:rsidR="008862B1" w:rsidRDefault="008862B1" w:rsidP="0073051E">
      <w:pPr>
        <w:ind w:firstLine="217"/>
        <w:jc w:val="both"/>
        <w:rPr>
          <w:rFonts w:ascii="Garamond" w:hAnsi="Garamond"/>
          <w:bCs w:val="0"/>
          <w:noProof/>
          <w:sz w:val="28"/>
          <w:szCs w:val="28"/>
          <w:rtl/>
        </w:rPr>
      </w:pPr>
    </w:p>
    <w:p w14:paraId="4D40657F" w14:textId="77777777" w:rsidR="008862B1" w:rsidRDefault="008862B1" w:rsidP="0073051E">
      <w:pPr>
        <w:ind w:firstLine="217"/>
        <w:jc w:val="both"/>
        <w:rPr>
          <w:rFonts w:ascii="Garamond" w:hAnsi="Garamond"/>
          <w:bCs w:val="0"/>
          <w:noProof/>
          <w:sz w:val="28"/>
          <w:szCs w:val="28"/>
          <w:rtl/>
        </w:rPr>
      </w:pPr>
    </w:p>
    <w:p w14:paraId="3A829752" w14:textId="77777777" w:rsidR="008862B1" w:rsidRDefault="008862B1" w:rsidP="0073051E">
      <w:pPr>
        <w:ind w:firstLine="217"/>
        <w:jc w:val="both"/>
        <w:rPr>
          <w:rFonts w:ascii="Garamond" w:hAnsi="Garamond"/>
          <w:bCs w:val="0"/>
          <w:noProof/>
          <w:sz w:val="28"/>
          <w:szCs w:val="28"/>
          <w:rtl/>
        </w:rPr>
      </w:pPr>
    </w:p>
    <w:p w14:paraId="3EF40AFE" w14:textId="77777777" w:rsidR="008862B1" w:rsidRDefault="008862B1" w:rsidP="0073051E">
      <w:pPr>
        <w:ind w:firstLine="217"/>
        <w:jc w:val="both"/>
        <w:rPr>
          <w:rFonts w:ascii="Garamond" w:hAnsi="Garamond"/>
          <w:bCs w:val="0"/>
          <w:noProof/>
          <w:sz w:val="28"/>
          <w:szCs w:val="28"/>
          <w:rtl/>
        </w:rPr>
      </w:pPr>
    </w:p>
    <w:p w14:paraId="335682D3" w14:textId="77777777" w:rsidR="008862B1" w:rsidRDefault="008862B1" w:rsidP="0073051E">
      <w:pPr>
        <w:ind w:firstLine="217"/>
        <w:jc w:val="both"/>
        <w:rPr>
          <w:rFonts w:ascii="Garamond" w:hAnsi="Garamond"/>
          <w:bCs w:val="0"/>
          <w:noProof/>
          <w:sz w:val="28"/>
          <w:szCs w:val="28"/>
          <w:rtl/>
        </w:rPr>
      </w:pPr>
    </w:p>
    <w:p w14:paraId="18E5963F" w14:textId="77777777" w:rsidR="008862B1" w:rsidRDefault="008862B1" w:rsidP="0073051E">
      <w:pPr>
        <w:ind w:firstLine="217"/>
        <w:jc w:val="both"/>
        <w:rPr>
          <w:rFonts w:ascii="Garamond" w:hAnsi="Garamond"/>
          <w:bCs w:val="0"/>
          <w:noProof/>
          <w:sz w:val="28"/>
          <w:szCs w:val="28"/>
          <w:rtl/>
        </w:rPr>
      </w:pPr>
    </w:p>
    <w:p w14:paraId="3AC1AE34" w14:textId="77777777" w:rsidR="008862B1" w:rsidRDefault="008862B1" w:rsidP="0073051E">
      <w:pPr>
        <w:ind w:firstLine="217"/>
        <w:jc w:val="both"/>
        <w:rPr>
          <w:rFonts w:ascii="Garamond" w:hAnsi="Garamond"/>
          <w:bCs w:val="0"/>
          <w:noProof/>
          <w:sz w:val="28"/>
          <w:szCs w:val="28"/>
          <w:rtl/>
        </w:rPr>
      </w:pPr>
    </w:p>
    <w:p w14:paraId="3344C706" w14:textId="77777777" w:rsidR="008862B1" w:rsidRDefault="008862B1" w:rsidP="0073051E">
      <w:pPr>
        <w:ind w:firstLine="217"/>
        <w:jc w:val="both"/>
        <w:rPr>
          <w:rFonts w:ascii="Garamond" w:hAnsi="Garamond"/>
          <w:bCs w:val="0"/>
          <w:noProof/>
          <w:sz w:val="28"/>
          <w:szCs w:val="28"/>
          <w:rtl/>
        </w:rPr>
      </w:pPr>
    </w:p>
    <w:p w14:paraId="70940B9E" w14:textId="77777777" w:rsidR="008862B1" w:rsidRDefault="008862B1" w:rsidP="0073051E">
      <w:pPr>
        <w:ind w:firstLine="217"/>
        <w:jc w:val="both"/>
        <w:rPr>
          <w:rFonts w:ascii="Garamond" w:hAnsi="Garamond"/>
          <w:bCs w:val="0"/>
          <w:noProof/>
          <w:sz w:val="28"/>
          <w:szCs w:val="28"/>
          <w:rtl/>
        </w:rPr>
      </w:pPr>
    </w:p>
    <w:p w14:paraId="7A8E8F73" w14:textId="77777777" w:rsidR="008862B1" w:rsidRDefault="008862B1" w:rsidP="0073051E">
      <w:pPr>
        <w:ind w:firstLine="217"/>
        <w:jc w:val="both"/>
        <w:rPr>
          <w:rFonts w:ascii="Garamond" w:hAnsi="Garamond"/>
          <w:bCs w:val="0"/>
          <w:noProof/>
          <w:sz w:val="28"/>
          <w:szCs w:val="28"/>
          <w:rtl/>
        </w:rPr>
      </w:pPr>
    </w:p>
    <w:p w14:paraId="4A223413" w14:textId="77777777" w:rsidR="008862B1" w:rsidRDefault="008862B1" w:rsidP="0073051E">
      <w:pPr>
        <w:ind w:firstLine="217"/>
        <w:jc w:val="both"/>
        <w:rPr>
          <w:rFonts w:ascii="Garamond" w:hAnsi="Garamond"/>
          <w:bCs w:val="0"/>
          <w:noProof/>
          <w:sz w:val="28"/>
          <w:szCs w:val="28"/>
          <w:rtl/>
        </w:rPr>
      </w:pPr>
    </w:p>
    <w:p w14:paraId="1D349C23" w14:textId="77777777" w:rsidR="008862B1" w:rsidRDefault="008862B1" w:rsidP="0073051E">
      <w:pPr>
        <w:ind w:firstLine="217"/>
        <w:jc w:val="both"/>
        <w:rPr>
          <w:rFonts w:ascii="Garamond" w:hAnsi="Garamond"/>
          <w:bCs w:val="0"/>
          <w:noProof/>
          <w:sz w:val="28"/>
          <w:szCs w:val="28"/>
          <w:rtl/>
        </w:rPr>
      </w:pPr>
    </w:p>
    <w:p w14:paraId="0656BF63" w14:textId="77777777" w:rsidR="008862B1" w:rsidRDefault="008862B1" w:rsidP="0073051E">
      <w:pPr>
        <w:ind w:firstLine="217"/>
        <w:jc w:val="both"/>
        <w:rPr>
          <w:rFonts w:ascii="Garamond" w:hAnsi="Garamond"/>
          <w:bCs w:val="0"/>
          <w:noProof/>
          <w:sz w:val="28"/>
          <w:szCs w:val="28"/>
          <w:rtl/>
        </w:rPr>
      </w:pPr>
    </w:p>
    <w:p w14:paraId="48F8F62E" w14:textId="77777777" w:rsidR="008862B1" w:rsidRDefault="008862B1" w:rsidP="0073051E">
      <w:pPr>
        <w:ind w:firstLine="217"/>
        <w:jc w:val="both"/>
        <w:rPr>
          <w:rFonts w:ascii="Garamond" w:hAnsi="Garamond"/>
          <w:bCs w:val="0"/>
          <w:noProof/>
          <w:sz w:val="28"/>
          <w:szCs w:val="28"/>
          <w:rtl/>
        </w:rPr>
      </w:pPr>
    </w:p>
    <w:p w14:paraId="12092BEA" w14:textId="77777777" w:rsidR="008862B1" w:rsidRDefault="008862B1" w:rsidP="0073051E">
      <w:pPr>
        <w:ind w:firstLine="217"/>
        <w:jc w:val="both"/>
        <w:rPr>
          <w:rFonts w:ascii="Garamond" w:hAnsi="Garamond"/>
          <w:bCs w:val="0"/>
          <w:noProof/>
          <w:sz w:val="28"/>
          <w:szCs w:val="28"/>
          <w:rtl/>
        </w:rPr>
      </w:pPr>
    </w:p>
    <w:p w14:paraId="04E66463" w14:textId="77777777" w:rsidR="008862B1" w:rsidRDefault="008862B1" w:rsidP="0073051E">
      <w:pPr>
        <w:ind w:firstLine="217"/>
        <w:jc w:val="both"/>
        <w:rPr>
          <w:rFonts w:ascii="Garamond" w:hAnsi="Garamond"/>
          <w:bCs w:val="0"/>
          <w:noProof/>
          <w:sz w:val="28"/>
          <w:szCs w:val="28"/>
          <w:rtl/>
        </w:rPr>
      </w:pPr>
    </w:p>
    <w:p w14:paraId="15A5DC2B" w14:textId="77777777" w:rsidR="008862B1" w:rsidRDefault="008862B1" w:rsidP="0073051E">
      <w:pPr>
        <w:ind w:firstLine="217"/>
        <w:jc w:val="both"/>
        <w:rPr>
          <w:rFonts w:ascii="Garamond" w:hAnsi="Garamond"/>
          <w:bCs w:val="0"/>
          <w:noProof/>
          <w:sz w:val="28"/>
          <w:szCs w:val="28"/>
          <w:rtl/>
        </w:rPr>
      </w:pPr>
    </w:p>
    <w:p w14:paraId="16FC2BED" w14:textId="77777777" w:rsidR="008862B1" w:rsidRDefault="008862B1" w:rsidP="0073051E">
      <w:pPr>
        <w:ind w:firstLine="217"/>
        <w:jc w:val="both"/>
        <w:rPr>
          <w:rFonts w:ascii="Garamond" w:hAnsi="Garamond"/>
          <w:bCs w:val="0"/>
          <w:noProof/>
          <w:sz w:val="28"/>
          <w:szCs w:val="28"/>
          <w:rtl/>
        </w:rPr>
      </w:pPr>
    </w:p>
    <w:p w14:paraId="632DCF74" w14:textId="77777777" w:rsidR="008862B1" w:rsidRDefault="008862B1" w:rsidP="0073051E">
      <w:pPr>
        <w:ind w:firstLine="217"/>
        <w:jc w:val="both"/>
        <w:rPr>
          <w:rFonts w:ascii="Garamond" w:hAnsi="Garamond"/>
          <w:bCs w:val="0"/>
          <w:noProof/>
          <w:sz w:val="28"/>
          <w:szCs w:val="28"/>
          <w:rtl/>
        </w:rPr>
      </w:pPr>
    </w:p>
    <w:p w14:paraId="6F7C835C" w14:textId="77777777" w:rsidR="008862B1" w:rsidRDefault="008862B1" w:rsidP="0073051E">
      <w:pPr>
        <w:ind w:firstLine="217"/>
        <w:jc w:val="both"/>
        <w:rPr>
          <w:rFonts w:ascii="Garamond" w:hAnsi="Garamond"/>
          <w:bCs w:val="0"/>
          <w:noProof/>
          <w:sz w:val="28"/>
          <w:szCs w:val="28"/>
          <w:rtl/>
        </w:rPr>
      </w:pPr>
    </w:p>
    <w:p w14:paraId="16C841AF" w14:textId="77777777" w:rsidR="008862B1" w:rsidRDefault="008862B1" w:rsidP="0073051E">
      <w:pPr>
        <w:ind w:firstLine="217"/>
        <w:jc w:val="both"/>
        <w:rPr>
          <w:rFonts w:ascii="Garamond" w:hAnsi="Garamond"/>
          <w:bCs w:val="0"/>
          <w:noProof/>
          <w:sz w:val="28"/>
          <w:szCs w:val="28"/>
          <w:rtl/>
        </w:rPr>
      </w:pPr>
    </w:p>
    <w:p w14:paraId="1ED5AB42" w14:textId="77777777" w:rsidR="00951294" w:rsidRDefault="00951294" w:rsidP="0073051E">
      <w:pPr>
        <w:ind w:firstLine="217"/>
        <w:jc w:val="both"/>
        <w:rPr>
          <w:rFonts w:ascii="Garamond" w:hAnsi="Garamond"/>
          <w:bCs w:val="0"/>
          <w:noProof/>
          <w:sz w:val="28"/>
          <w:szCs w:val="28"/>
          <w:rtl/>
        </w:rPr>
      </w:pPr>
    </w:p>
    <w:p w14:paraId="0617B449" w14:textId="77777777" w:rsidR="00690D8F" w:rsidRPr="00690D8F" w:rsidRDefault="00B62B27" w:rsidP="006E4AE9">
      <w:pPr>
        <w:pStyle w:val="Heading2"/>
        <w:numPr>
          <w:ilvl w:val="0"/>
          <w:numId w:val="40"/>
        </w:numPr>
        <w:spacing w:before="0" w:after="0"/>
        <w:ind w:left="283" w:firstLine="0"/>
        <w:jc w:val="both"/>
        <w:rPr>
          <w:rFonts w:ascii="Times New Roman" w:hAnsi="Times New Roman" w:cs="B Nazanin"/>
          <w:i w:val="0"/>
          <w:iCs w:val="0"/>
          <w:szCs w:val="32"/>
          <w:rtl/>
          <w:lang w:bidi="fa-IR"/>
        </w:rPr>
      </w:pPr>
      <w:r>
        <w:rPr>
          <w:rFonts w:ascii="Times New Roman" w:hAnsi="Times New Roman" w:cs="B Nazanin" w:hint="cs"/>
          <w:i w:val="0"/>
          <w:iCs w:val="0"/>
          <w:szCs w:val="32"/>
          <w:rtl/>
          <w:lang w:bidi="fa-IR"/>
        </w:rPr>
        <w:t xml:space="preserve"> </w:t>
      </w:r>
      <w:bookmarkStart w:id="33" w:name="_Toc87785574"/>
      <w:r w:rsidR="00690D8F" w:rsidRPr="00690D8F">
        <w:rPr>
          <w:rFonts w:ascii="Times New Roman" w:hAnsi="Times New Roman" w:cs="B Nazanin" w:hint="cs"/>
          <w:i w:val="0"/>
          <w:iCs w:val="0"/>
          <w:szCs w:val="32"/>
          <w:rtl/>
          <w:lang w:bidi="fa-IR"/>
        </w:rPr>
        <w:t>مطالعات مالی طرح</w:t>
      </w:r>
      <w:bookmarkEnd w:id="33"/>
    </w:p>
    <w:p w14:paraId="566BF590" w14:textId="77777777" w:rsidR="00102089" w:rsidRDefault="00102089" w:rsidP="006E4AE9">
      <w:pPr>
        <w:pStyle w:val="Heading2"/>
        <w:numPr>
          <w:ilvl w:val="1"/>
          <w:numId w:val="40"/>
        </w:numPr>
        <w:spacing w:before="0" w:after="0"/>
        <w:ind w:hanging="689"/>
        <w:jc w:val="both"/>
        <w:rPr>
          <w:rFonts w:ascii="Times New Roman" w:hAnsi="Times New Roman" w:cs="B Nazanin"/>
          <w:b w:val="0"/>
          <w:i w:val="0"/>
          <w:iCs w:val="0"/>
          <w:sz w:val="24"/>
          <w:rtl/>
          <w:lang w:bidi="fa-IR"/>
        </w:rPr>
      </w:pPr>
      <w:bookmarkStart w:id="34" w:name="_Toc87785575"/>
      <w:r>
        <w:rPr>
          <w:rFonts w:ascii="Times New Roman" w:hAnsi="Times New Roman" w:cs="B Nazanin"/>
          <w:b w:val="0"/>
          <w:i w:val="0"/>
          <w:iCs w:val="0"/>
          <w:sz w:val="24"/>
          <w:rtl/>
          <w:lang w:bidi="fa-IR"/>
        </w:rPr>
        <w:t>هز</w:t>
      </w:r>
      <w:r>
        <w:rPr>
          <w:rFonts w:ascii="Times New Roman" w:hAnsi="Times New Roman" w:cs="B Nazanin" w:hint="cs"/>
          <w:b w:val="0"/>
          <w:i w:val="0"/>
          <w:iCs w:val="0"/>
          <w:sz w:val="24"/>
          <w:rtl/>
          <w:lang w:bidi="fa-IR"/>
        </w:rPr>
        <w:t>ی</w:t>
      </w:r>
      <w:r>
        <w:rPr>
          <w:rFonts w:ascii="Times New Roman" w:hAnsi="Times New Roman" w:cs="B Nazanin" w:hint="eastAsia"/>
          <w:b w:val="0"/>
          <w:i w:val="0"/>
          <w:iCs w:val="0"/>
          <w:sz w:val="24"/>
          <w:rtl/>
          <w:lang w:bidi="fa-IR"/>
        </w:rPr>
        <w:t>نه‌ها</w:t>
      </w:r>
      <w:r>
        <w:rPr>
          <w:rFonts w:ascii="Times New Roman" w:hAnsi="Times New Roman" w:cs="B Nazanin" w:hint="cs"/>
          <w:b w:val="0"/>
          <w:i w:val="0"/>
          <w:iCs w:val="0"/>
          <w:sz w:val="24"/>
          <w:rtl/>
          <w:lang w:bidi="fa-IR"/>
        </w:rPr>
        <w:t>ی سرمایه گذاری ثابت طرح</w:t>
      </w:r>
      <w:bookmarkEnd w:id="34"/>
    </w:p>
    <w:p w14:paraId="06B87320" w14:textId="77777777" w:rsidR="00102089" w:rsidRDefault="00102089" w:rsidP="00102089">
      <w:pPr>
        <w:pStyle w:val="ListParagraph"/>
        <w:spacing w:after="0"/>
        <w:ind w:left="36" w:firstLine="217"/>
        <w:jc w:val="both"/>
        <w:rPr>
          <w:rFonts w:ascii="Times New Roman" w:hAnsi="Times New Roman" w:cs="B Nazanin"/>
          <w:b w:val="0"/>
          <w:bCs w:val="0"/>
          <w:sz w:val="24"/>
          <w:szCs w:val="28"/>
          <w:rtl/>
        </w:rPr>
      </w:pPr>
      <w:r>
        <w:rPr>
          <w:rFonts w:ascii="Times New Roman" w:hAnsi="Times New Roman" w:cs="B Nazanin" w:hint="cs"/>
          <w:b w:val="0"/>
          <w:bCs w:val="0"/>
          <w:sz w:val="24"/>
          <w:szCs w:val="28"/>
          <w:rtl/>
        </w:rPr>
        <w:t xml:space="preserve">با توجه به مطالعات انجام شده، هزینه‌های ثابت مورد نیاز برای احداث طرح برآورد گردید که در جدول زیر به‌طور خلاصه کل سرمایه ثابت مورد نیاز طرح </w:t>
      </w:r>
      <w:r>
        <w:rPr>
          <w:rFonts w:ascii="Times New Roman" w:hAnsi="Times New Roman" w:cs="B Nazanin"/>
          <w:b w:val="0"/>
          <w:bCs w:val="0"/>
          <w:sz w:val="24"/>
          <w:szCs w:val="28"/>
          <w:rtl/>
        </w:rPr>
        <w:t>ارائه</w:t>
      </w:r>
      <w:r>
        <w:rPr>
          <w:rFonts w:ascii="Times New Roman" w:hAnsi="Times New Roman" w:cs="B Nazanin" w:hint="cs"/>
          <w:b w:val="0"/>
          <w:bCs w:val="0"/>
          <w:sz w:val="24"/>
          <w:szCs w:val="28"/>
          <w:rtl/>
        </w:rPr>
        <w:t xml:space="preserve"> شده است.</w:t>
      </w:r>
    </w:p>
    <w:p w14:paraId="6D2555FC" w14:textId="77777777" w:rsidR="006F4911" w:rsidRDefault="006F4911" w:rsidP="00102089">
      <w:pPr>
        <w:pStyle w:val="ListParagraph"/>
        <w:spacing w:after="0"/>
        <w:ind w:left="36" w:firstLine="217"/>
        <w:jc w:val="both"/>
        <w:rPr>
          <w:rFonts w:ascii="Times New Roman" w:hAnsi="Times New Roman" w:cs="B Nazanin"/>
          <w:b w:val="0"/>
          <w:bCs w:val="0"/>
          <w:sz w:val="24"/>
          <w:szCs w:val="28"/>
          <w:rtl/>
        </w:rPr>
      </w:pPr>
    </w:p>
    <w:p w14:paraId="4C6089B3" w14:textId="1E3C8E67" w:rsidR="00102089" w:rsidRDefault="00102089" w:rsidP="00102089">
      <w:pPr>
        <w:ind w:firstLine="217"/>
        <w:rPr>
          <w:rtl/>
        </w:rPr>
      </w:pPr>
      <w:bookmarkStart w:id="35" w:name="_Toc87785593"/>
      <w:r>
        <w:rPr>
          <w:rFonts w:hint="cs"/>
          <w:rtl/>
        </w:rPr>
        <w:t xml:space="preserve">جدول </w:t>
      </w:r>
      <w:r>
        <w:rPr>
          <w:rtl/>
        </w:rPr>
        <w:fldChar w:fldCharType="begin"/>
      </w:r>
      <w:r>
        <w:rPr>
          <w:rFonts w:hint="cs"/>
          <w:rtl/>
        </w:rPr>
        <w:instrText xml:space="preserve"> </w:instrText>
      </w:r>
      <w:r>
        <w:instrText>SEQ</w:instrText>
      </w:r>
      <w:r>
        <w:rPr>
          <w:rFonts w:hint="cs"/>
          <w:rtl/>
        </w:rPr>
        <w:instrText xml:space="preserve"> جدول \* </w:instrText>
      </w:r>
      <w:r>
        <w:instrText>ARABIC</w:instrText>
      </w:r>
      <w:r>
        <w:rPr>
          <w:rFonts w:hint="cs"/>
          <w:rtl/>
        </w:rPr>
        <w:instrText xml:space="preserve"> </w:instrText>
      </w:r>
      <w:r>
        <w:rPr>
          <w:rtl/>
        </w:rPr>
        <w:fldChar w:fldCharType="separate"/>
      </w:r>
      <w:r w:rsidR="00797F32">
        <w:rPr>
          <w:noProof/>
          <w:rtl/>
        </w:rPr>
        <w:t>4</w:t>
      </w:r>
      <w:r>
        <w:rPr>
          <w:rtl/>
        </w:rPr>
        <w:fldChar w:fldCharType="end"/>
      </w:r>
      <w:r>
        <w:rPr>
          <w:rFonts w:hint="cs"/>
          <w:rtl/>
        </w:rPr>
        <w:t>-جمع‌بندی سرمایه‌گذاری ثابت طرح</w:t>
      </w:r>
      <w:bookmarkEnd w:id="35"/>
    </w:p>
    <w:tbl>
      <w:tblPr>
        <w:bidiVisual/>
        <w:tblW w:w="9229" w:type="dxa"/>
        <w:jc w:val="center"/>
        <w:tblLook w:val="04A0" w:firstRow="1" w:lastRow="0" w:firstColumn="1" w:lastColumn="0" w:noHBand="0" w:noVBand="1"/>
      </w:tblPr>
      <w:tblGrid>
        <w:gridCol w:w="709"/>
        <w:gridCol w:w="6556"/>
        <w:gridCol w:w="452"/>
        <w:gridCol w:w="1680"/>
      </w:tblGrid>
      <w:tr w:rsidR="00F5078D" w:rsidRPr="00F5078D" w14:paraId="034CFBA6" w14:textId="77777777" w:rsidTr="00F5078D">
        <w:trPr>
          <w:trHeight w:val="405"/>
          <w:jc w:val="center"/>
        </w:trPr>
        <w:tc>
          <w:tcPr>
            <w:tcW w:w="709" w:type="dxa"/>
            <w:vMerge w:val="restart"/>
            <w:tcBorders>
              <w:top w:val="single" w:sz="8" w:space="0" w:color="auto"/>
              <w:left w:val="single" w:sz="8" w:space="0" w:color="auto"/>
              <w:bottom w:val="single" w:sz="8" w:space="0" w:color="000000"/>
              <w:right w:val="single" w:sz="4" w:space="0" w:color="auto"/>
            </w:tcBorders>
            <w:shd w:val="clear" w:color="000000" w:fill="D9D9D9"/>
            <w:noWrap/>
            <w:vAlign w:val="center"/>
            <w:hideMark/>
          </w:tcPr>
          <w:p w14:paraId="2E8F7A42" w14:textId="77777777" w:rsidR="00F5078D" w:rsidRPr="00F5078D" w:rsidRDefault="00F5078D" w:rsidP="00F5078D">
            <w:pPr>
              <w:spacing w:line="240" w:lineRule="auto"/>
              <w:ind w:left="0" w:firstLine="0"/>
              <w:rPr>
                <w:rFonts w:ascii="Arial" w:hAnsi="Arial"/>
                <w:sz w:val="26"/>
                <w:szCs w:val="26"/>
                <w:lang w:bidi="fa-IR"/>
              </w:rPr>
            </w:pPr>
            <w:r w:rsidRPr="00F5078D">
              <w:rPr>
                <w:rFonts w:ascii="Arial" w:hAnsi="Arial" w:hint="cs"/>
                <w:sz w:val="26"/>
                <w:szCs w:val="26"/>
                <w:rtl/>
                <w:lang w:bidi="fa-IR"/>
              </w:rPr>
              <w:t>رديف</w:t>
            </w:r>
          </w:p>
        </w:tc>
        <w:tc>
          <w:tcPr>
            <w:tcW w:w="6840" w:type="dxa"/>
            <w:gridSpan w:val="2"/>
            <w:vMerge w:val="restart"/>
            <w:tcBorders>
              <w:top w:val="single" w:sz="8" w:space="0" w:color="auto"/>
              <w:left w:val="single" w:sz="4" w:space="0" w:color="auto"/>
              <w:bottom w:val="single" w:sz="8" w:space="0" w:color="000000"/>
              <w:right w:val="single" w:sz="4" w:space="0" w:color="auto"/>
            </w:tcBorders>
            <w:shd w:val="clear" w:color="000000" w:fill="D9D9D9"/>
            <w:noWrap/>
            <w:vAlign w:val="center"/>
            <w:hideMark/>
          </w:tcPr>
          <w:p w14:paraId="515214D6" w14:textId="77777777" w:rsidR="00F5078D" w:rsidRPr="00F5078D" w:rsidRDefault="00F5078D" w:rsidP="00F5078D">
            <w:pPr>
              <w:spacing w:line="240" w:lineRule="auto"/>
              <w:ind w:left="0" w:firstLine="0"/>
              <w:rPr>
                <w:rFonts w:ascii="Arial" w:hAnsi="Arial"/>
                <w:sz w:val="26"/>
                <w:szCs w:val="26"/>
                <w:rtl/>
                <w:lang w:bidi="fa-IR"/>
              </w:rPr>
            </w:pPr>
            <w:r w:rsidRPr="00F5078D">
              <w:rPr>
                <w:rFonts w:ascii="Arial" w:hAnsi="Arial" w:hint="cs"/>
                <w:sz w:val="26"/>
                <w:szCs w:val="26"/>
                <w:rtl/>
                <w:lang w:bidi="fa-IR"/>
              </w:rPr>
              <w:t>شرح</w:t>
            </w:r>
          </w:p>
        </w:tc>
        <w:tc>
          <w:tcPr>
            <w:tcW w:w="1680" w:type="dxa"/>
            <w:vMerge w:val="restart"/>
            <w:tcBorders>
              <w:top w:val="single" w:sz="8" w:space="0" w:color="auto"/>
              <w:left w:val="single" w:sz="4" w:space="0" w:color="auto"/>
              <w:bottom w:val="single" w:sz="8" w:space="0" w:color="000000"/>
              <w:right w:val="single" w:sz="8" w:space="0" w:color="auto"/>
            </w:tcBorders>
            <w:shd w:val="clear" w:color="000000" w:fill="D9D9D9"/>
            <w:vAlign w:val="center"/>
            <w:hideMark/>
          </w:tcPr>
          <w:p w14:paraId="54F62DEF" w14:textId="77777777" w:rsidR="00F5078D" w:rsidRPr="00F5078D" w:rsidRDefault="00F5078D" w:rsidP="00F5078D">
            <w:pPr>
              <w:spacing w:line="240" w:lineRule="auto"/>
              <w:ind w:left="0" w:firstLine="0"/>
              <w:rPr>
                <w:rFonts w:ascii="Arial" w:hAnsi="Arial"/>
                <w:sz w:val="26"/>
                <w:szCs w:val="26"/>
                <w:rtl/>
                <w:lang w:bidi="fa-IR"/>
              </w:rPr>
            </w:pPr>
            <w:r w:rsidRPr="00F5078D">
              <w:rPr>
                <w:rFonts w:ascii="Arial" w:hAnsi="Arial" w:hint="cs"/>
                <w:sz w:val="26"/>
                <w:szCs w:val="26"/>
                <w:rtl/>
                <w:lang w:bidi="fa-IR"/>
              </w:rPr>
              <w:t>جمع</w:t>
            </w:r>
            <w:r w:rsidRPr="00F5078D">
              <w:rPr>
                <w:rFonts w:ascii="Arial" w:hAnsi="Arial" w:hint="cs"/>
                <w:b w:val="0"/>
                <w:bCs w:val="0"/>
                <w:sz w:val="26"/>
                <w:szCs w:val="26"/>
                <w:rtl/>
                <w:lang w:bidi="fa-IR"/>
              </w:rPr>
              <w:t xml:space="preserve"> (هزار ريال)</w:t>
            </w:r>
          </w:p>
        </w:tc>
      </w:tr>
      <w:tr w:rsidR="00F5078D" w:rsidRPr="00F5078D" w14:paraId="4726264D" w14:textId="77777777" w:rsidTr="00F5078D">
        <w:trPr>
          <w:trHeight w:val="420"/>
          <w:jc w:val="center"/>
        </w:trPr>
        <w:tc>
          <w:tcPr>
            <w:tcW w:w="709" w:type="dxa"/>
            <w:vMerge/>
            <w:tcBorders>
              <w:top w:val="single" w:sz="8" w:space="0" w:color="auto"/>
              <w:left w:val="single" w:sz="8" w:space="0" w:color="auto"/>
              <w:bottom w:val="single" w:sz="8" w:space="0" w:color="000000"/>
              <w:right w:val="single" w:sz="4" w:space="0" w:color="auto"/>
            </w:tcBorders>
            <w:vAlign w:val="center"/>
            <w:hideMark/>
          </w:tcPr>
          <w:p w14:paraId="3B5ED045" w14:textId="77777777" w:rsidR="00F5078D" w:rsidRPr="00F5078D" w:rsidRDefault="00F5078D" w:rsidP="00F5078D">
            <w:pPr>
              <w:spacing w:line="240" w:lineRule="auto"/>
              <w:ind w:left="0" w:firstLine="0"/>
              <w:jc w:val="left"/>
              <w:rPr>
                <w:rFonts w:ascii="Arial" w:hAnsi="Arial"/>
                <w:sz w:val="26"/>
                <w:szCs w:val="26"/>
                <w:lang w:bidi="fa-IR"/>
              </w:rPr>
            </w:pPr>
          </w:p>
        </w:tc>
        <w:tc>
          <w:tcPr>
            <w:tcW w:w="6840" w:type="dxa"/>
            <w:gridSpan w:val="2"/>
            <w:vMerge/>
            <w:tcBorders>
              <w:top w:val="single" w:sz="8" w:space="0" w:color="auto"/>
              <w:left w:val="single" w:sz="4" w:space="0" w:color="auto"/>
              <w:bottom w:val="single" w:sz="8" w:space="0" w:color="000000"/>
              <w:right w:val="single" w:sz="4" w:space="0" w:color="auto"/>
            </w:tcBorders>
            <w:vAlign w:val="center"/>
            <w:hideMark/>
          </w:tcPr>
          <w:p w14:paraId="3F68AD0D" w14:textId="77777777" w:rsidR="00F5078D" w:rsidRPr="00F5078D" w:rsidRDefault="00F5078D" w:rsidP="00F5078D">
            <w:pPr>
              <w:spacing w:line="240" w:lineRule="auto"/>
              <w:ind w:left="0" w:firstLine="0"/>
              <w:jc w:val="left"/>
              <w:rPr>
                <w:rFonts w:ascii="Arial" w:hAnsi="Arial"/>
                <w:sz w:val="26"/>
                <w:szCs w:val="26"/>
                <w:lang w:bidi="fa-IR"/>
              </w:rPr>
            </w:pPr>
          </w:p>
        </w:tc>
        <w:tc>
          <w:tcPr>
            <w:tcW w:w="1680" w:type="dxa"/>
            <w:vMerge/>
            <w:tcBorders>
              <w:top w:val="single" w:sz="8" w:space="0" w:color="auto"/>
              <w:left w:val="single" w:sz="4" w:space="0" w:color="auto"/>
              <w:bottom w:val="single" w:sz="8" w:space="0" w:color="000000"/>
              <w:right w:val="single" w:sz="8" w:space="0" w:color="auto"/>
            </w:tcBorders>
            <w:vAlign w:val="center"/>
            <w:hideMark/>
          </w:tcPr>
          <w:p w14:paraId="2DC3AF3B" w14:textId="77777777" w:rsidR="00F5078D" w:rsidRPr="00F5078D" w:rsidRDefault="00F5078D" w:rsidP="00F5078D">
            <w:pPr>
              <w:spacing w:line="240" w:lineRule="auto"/>
              <w:ind w:left="0" w:firstLine="0"/>
              <w:jc w:val="left"/>
              <w:rPr>
                <w:rFonts w:ascii="Arial" w:hAnsi="Arial"/>
                <w:sz w:val="26"/>
                <w:szCs w:val="26"/>
                <w:lang w:bidi="fa-IR"/>
              </w:rPr>
            </w:pPr>
          </w:p>
        </w:tc>
      </w:tr>
      <w:tr w:rsidR="00F5078D" w:rsidRPr="00F5078D" w14:paraId="7C79B23F" w14:textId="77777777" w:rsidTr="00F5078D">
        <w:trPr>
          <w:trHeight w:val="402"/>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1D9836D6"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1</w:t>
            </w:r>
          </w:p>
        </w:tc>
        <w:tc>
          <w:tcPr>
            <w:tcW w:w="6840" w:type="dxa"/>
            <w:gridSpan w:val="2"/>
            <w:tcBorders>
              <w:top w:val="nil"/>
              <w:left w:val="single" w:sz="4" w:space="0" w:color="auto"/>
              <w:bottom w:val="single" w:sz="4" w:space="0" w:color="auto"/>
              <w:right w:val="single" w:sz="4" w:space="0" w:color="auto"/>
            </w:tcBorders>
            <w:shd w:val="clear" w:color="auto" w:fill="auto"/>
            <w:noWrap/>
            <w:vAlign w:val="center"/>
            <w:hideMark/>
          </w:tcPr>
          <w:p w14:paraId="737C6191"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زمین</w:t>
            </w:r>
          </w:p>
        </w:tc>
        <w:tc>
          <w:tcPr>
            <w:tcW w:w="1680" w:type="dxa"/>
            <w:tcBorders>
              <w:top w:val="nil"/>
              <w:left w:val="single" w:sz="4" w:space="0" w:color="auto"/>
              <w:bottom w:val="single" w:sz="4" w:space="0" w:color="auto"/>
              <w:right w:val="single" w:sz="8" w:space="0" w:color="auto"/>
            </w:tcBorders>
            <w:shd w:val="clear" w:color="auto" w:fill="auto"/>
            <w:noWrap/>
            <w:vAlign w:val="center"/>
            <w:hideMark/>
          </w:tcPr>
          <w:p w14:paraId="05B7EFDD"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2,400,000</w:t>
            </w:r>
          </w:p>
        </w:tc>
      </w:tr>
      <w:tr w:rsidR="00F5078D" w:rsidRPr="00F5078D" w14:paraId="78728918" w14:textId="77777777" w:rsidTr="00F5078D">
        <w:trPr>
          <w:trHeight w:val="402"/>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63B8073B"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2</w:t>
            </w:r>
          </w:p>
        </w:tc>
        <w:tc>
          <w:tcPr>
            <w:tcW w:w="684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5FA5573"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محوطه سازي</w:t>
            </w:r>
          </w:p>
        </w:tc>
        <w:tc>
          <w:tcPr>
            <w:tcW w:w="1680" w:type="dxa"/>
            <w:tcBorders>
              <w:top w:val="nil"/>
              <w:left w:val="single" w:sz="4" w:space="0" w:color="auto"/>
              <w:bottom w:val="single" w:sz="4" w:space="0" w:color="auto"/>
              <w:right w:val="single" w:sz="8" w:space="0" w:color="auto"/>
            </w:tcBorders>
            <w:shd w:val="clear" w:color="auto" w:fill="auto"/>
            <w:noWrap/>
            <w:vAlign w:val="center"/>
            <w:hideMark/>
          </w:tcPr>
          <w:p w14:paraId="0FACEFA7"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1,600,000</w:t>
            </w:r>
          </w:p>
        </w:tc>
      </w:tr>
      <w:tr w:rsidR="00F5078D" w:rsidRPr="00F5078D" w14:paraId="55D5FEFA" w14:textId="77777777" w:rsidTr="00F5078D">
        <w:trPr>
          <w:trHeight w:val="402"/>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5D025D18"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3</w:t>
            </w:r>
          </w:p>
        </w:tc>
        <w:tc>
          <w:tcPr>
            <w:tcW w:w="684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EBA59D4"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ساختمان توليدي و اداري</w:t>
            </w:r>
          </w:p>
        </w:tc>
        <w:tc>
          <w:tcPr>
            <w:tcW w:w="1680" w:type="dxa"/>
            <w:tcBorders>
              <w:top w:val="nil"/>
              <w:left w:val="single" w:sz="4" w:space="0" w:color="auto"/>
              <w:bottom w:val="single" w:sz="4" w:space="0" w:color="auto"/>
              <w:right w:val="single" w:sz="8" w:space="0" w:color="auto"/>
            </w:tcBorders>
            <w:shd w:val="clear" w:color="auto" w:fill="auto"/>
            <w:noWrap/>
            <w:vAlign w:val="center"/>
            <w:hideMark/>
          </w:tcPr>
          <w:p w14:paraId="0E14FA60"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17,765,000</w:t>
            </w:r>
          </w:p>
        </w:tc>
      </w:tr>
      <w:tr w:rsidR="00F5078D" w:rsidRPr="00F5078D" w14:paraId="3E71479D" w14:textId="77777777" w:rsidTr="00F5078D">
        <w:trPr>
          <w:trHeight w:val="402"/>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0DA3AF50"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4</w:t>
            </w:r>
          </w:p>
        </w:tc>
        <w:tc>
          <w:tcPr>
            <w:tcW w:w="684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B895884"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تاسيسات و تجهيزات عمومي</w:t>
            </w:r>
          </w:p>
        </w:tc>
        <w:tc>
          <w:tcPr>
            <w:tcW w:w="1680" w:type="dxa"/>
            <w:tcBorders>
              <w:top w:val="nil"/>
              <w:left w:val="single" w:sz="4" w:space="0" w:color="auto"/>
              <w:bottom w:val="single" w:sz="4" w:space="0" w:color="auto"/>
              <w:right w:val="single" w:sz="8" w:space="0" w:color="auto"/>
            </w:tcBorders>
            <w:shd w:val="clear" w:color="auto" w:fill="auto"/>
            <w:noWrap/>
            <w:vAlign w:val="center"/>
            <w:hideMark/>
          </w:tcPr>
          <w:p w14:paraId="3F15B298"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3,535,000</w:t>
            </w:r>
          </w:p>
        </w:tc>
      </w:tr>
      <w:tr w:rsidR="00F5078D" w:rsidRPr="00F5078D" w14:paraId="507EEC1F" w14:textId="77777777" w:rsidTr="00F5078D">
        <w:trPr>
          <w:trHeight w:val="402"/>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1AD51613"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5</w:t>
            </w:r>
          </w:p>
        </w:tc>
        <w:tc>
          <w:tcPr>
            <w:tcW w:w="684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BBC87AD" w14:textId="3893685D"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ماشين آلات و تجهيزات</w:t>
            </w:r>
          </w:p>
        </w:tc>
        <w:tc>
          <w:tcPr>
            <w:tcW w:w="1680" w:type="dxa"/>
            <w:tcBorders>
              <w:top w:val="nil"/>
              <w:left w:val="single" w:sz="4" w:space="0" w:color="auto"/>
              <w:bottom w:val="single" w:sz="4" w:space="0" w:color="auto"/>
              <w:right w:val="single" w:sz="8" w:space="0" w:color="auto"/>
            </w:tcBorders>
            <w:shd w:val="clear" w:color="auto" w:fill="auto"/>
            <w:noWrap/>
            <w:vAlign w:val="center"/>
            <w:hideMark/>
          </w:tcPr>
          <w:p w14:paraId="0AAE0192"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38,016,000</w:t>
            </w:r>
          </w:p>
        </w:tc>
      </w:tr>
      <w:tr w:rsidR="00F5078D" w:rsidRPr="00F5078D" w14:paraId="606704E5" w14:textId="77777777" w:rsidTr="00F5078D">
        <w:trPr>
          <w:trHeight w:val="402"/>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30352FF0"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6</w:t>
            </w:r>
          </w:p>
        </w:tc>
        <w:tc>
          <w:tcPr>
            <w:tcW w:w="684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37CD964"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اثاثيه و تجهيزات اداري</w:t>
            </w:r>
          </w:p>
        </w:tc>
        <w:tc>
          <w:tcPr>
            <w:tcW w:w="1680" w:type="dxa"/>
            <w:tcBorders>
              <w:top w:val="nil"/>
              <w:left w:val="single" w:sz="4" w:space="0" w:color="auto"/>
              <w:bottom w:val="single" w:sz="4" w:space="0" w:color="auto"/>
              <w:right w:val="single" w:sz="8" w:space="0" w:color="auto"/>
            </w:tcBorders>
            <w:shd w:val="clear" w:color="auto" w:fill="auto"/>
            <w:noWrap/>
            <w:vAlign w:val="center"/>
            <w:hideMark/>
          </w:tcPr>
          <w:p w14:paraId="67AC8494"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1,078,700</w:t>
            </w:r>
          </w:p>
        </w:tc>
      </w:tr>
      <w:tr w:rsidR="00F5078D" w:rsidRPr="00F5078D" w14:paraId="426E46DE" w14:textId="77777777" w:rsidTr="00F5078D">
        <w:trPr>
          <w:trHeight w:val="402"/>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6B33AAF1"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7</w:t>
            </w:r>
          </w:p>
        </w:tc>
        <w:tc>
          <w:tcPr>
            <w:tcW w:w="684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831D304"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وسائط نقليه</w:t>
            </w:r>
          </w:p>
        </w:tc>
        <w:tc>
          <w:tcPr>
            <w:tcW w:w="1680" w:type="dxa"/>
            <w:tcBorders>
              <w:top w:val="nil"/>
              <w:left w:val="single" w:sz="4" w:space="0" w:color="auto"/>
              <w:bottom w:val="single" w:sz="4" w:space="0" w:color="auto"/>
              <w:right w:val="single" w:sz="8" w:space="0" w:color="auto"/>
            </w:tcBorders>
            <w:shd w:val="clear" w:color="auto" w:fill="auto"/>
            <w:noWrap/>
            <w:vAlign w:val="center"/>
            <w:hideMark/>
          </w:tcPr>
          <w:p w14:paraId="6A7916D8"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8,600,000</w:t>
            </w:r>
          </w:p>
        </w:tc>
      </w:tr>
      <w:tr w:rsidR="00F5078D" w:rsidRPr="00F5078D" w14:paraId="46625ABE" w14:textId="77777777" w:rsidTr="00F5078D">
        <w:trPr>
          <w:trHeight w:val="402"/>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1BA189CB"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8</w:t>
            </w:r>
          </w:p>
        </w:tc>
        <w:tc>
          <w:tcPr>
            <w:tcW w:w="684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F2FEDBD"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لوازم و ابزار و تجهيزات و وسايل آزمايشگاهي</w:t>
            </w:r>
          </w:p>
        </w:tc>
        <w:tc>
          <w:tcPr>
            <w:tcW w:w="1680" w:type="dxa"/>
            <w:tcBorders>
              <w:top w:val="nil"/>
              <w:left w:val="single" w:sz="4" w:space="0" w:color="auto"/>
              <w:bottom w:val="single" w:sz="4" w:space="0" w:color="auto"/>
              <w:right w:val="single" w:sz="8" w:space="0" w:color="auto"/>
            </w:tcBorders>
            <w:shd w:val="clear" w:color="auto" w:fill="auto"/>
            <w:noWrap/>
            <w:vAlign w:val="center"/>
            <w:hideMark/>
          </w:tcPr>
          <w:p w14:paraId="0CC03FF5"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1,086,750</w:t>
            </w:r>
          </w:p>
        </w:tc>
      </w:tr>
      <w:tr w:rsidR="00F5078D" w:rsidRPr="00F5078D" w14:paraId="2A924651" w14:textId="77777777" w:rsidTr="00F5078D">
        <w:trPr>
          <w:trHeight w:val="402"/>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46400277"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9</w:t>
            </w:r>
          </w:p>
        </w:tc>
        <w:tc>
          <w:tcPr>
            <w:tcW w:w="6556" w:type="dxa"/>
            <w:tcBorders>
              <w:top w:val="nil"/>
              <w:left w:val="single" w:sz="4" w:space="0" w:color="auto"/>
              <w:bottom w:val="single" w:sz="4" w:space="0" w:color="auto"/>
              <w:right w:val="single" w:sz="4" w:space="0" w:color="auto"/>
            </w:tcBorders>
            <w:shd w:val="clear" w:color="auto" w:fill="auto"/>
            <w:noWrap/>
            <w:vAlign w:val="center"/>
            <w:hideMark/>
          </w:tcPr>
          <w:p w14:paraId="20AB6819"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هزينه‌هاي پيش‌بيني‌نشده‌</w:t>
            </w:r>
          </w:p>
        </w:tc>
        <w:tc>
          <w:tcPr>
            <w:tcW w:w="284" w:type="dxa"/>
            <w:tcBorders>
              <w:top w:val="nil"/>
              <w:left w:val="single" w:sz="4" w:space="0" w:color="auto"/>
              <w:bottom w:val="single" w:sz="4" w:space="0" w:color="auto"/>
              <w:right w:val="single" w:sz="4" w:space="0" w:color="auto"/>
            </w:tcBorders>
            <w:shd w:val="clear" w:color="auto" w:fill="auto"/>
            <w:noWrap/>
            <w:vAlign w:val="center"/>
            <w:hideMark/>
          </w:tcPr>
          <w:p w14:paraId="6AC54AE4"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3%</w:t>
            </w:r>
          </w:p>
        </w:tc>
        <w:tc>
          <w:tcPr>
            <w:tcW w:w="1680" w:type="dxa"/>
            <w:tcBorders>
              <w:top w:val="nil"/>
              <w:left w:val="single" w:sz="4" w:space="0" w:color="auto"/>
              <w:bottom w:val="single" w:sz="4" w:space="0" w:color="auto"/>
              <w:right w:val="single" w:sz="8" w:space="0" w:color="auto"/>
            </w:tcBorders>
            <w:shd w:val="clear" w:color="auto" w:fill="auto"/>
            <w:noWrap/>
            <w:vAlign w:val="center"/>
            <w:hideMark/>
          </w:tcPr>
          <w:p w14:paraId="2DD6F56E"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2,150,444</w:t>
            </w:r>
          </w:p>
        </w:tc>
      </w:tr>
      <w:tr w:rsidR="00F5078D" w:rsidRPr="00F5078D" w14:paraId="08A091E3" w14:textId="77777777" w:rsidTr="00F5078D">
        <w:trPr>
          <w:trHeight w:val="402"/>
          <w:jc w:val="center"/>
        </w:trPr>
        <w:tc>
          <w:tcPr>
            <w:tcW w:w="709" w:type="dxa"/>
            <w:tcBorders>
              <w:top w:val="nil"/>
              <w:left w:val="single" w:sz="8" w:space="0" w:color="auto"/>
              <w:bottom w:val="nil"/>
              <w:right w:val="single" w:sz="4" w:space="0" w:color="auto"/>
            </w:tcBorders>
            <w:shd w:val="clear" w:color="auto" w:fill="auto"/>
            <w:noWrap/>
            <w:vAlign w:val="center"/>
            <w:hideMark/>
          </w:tcPr>
          <w:p w14:paraId="48A06499"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10</w:t>
            </w:r>
          </w:p>
        </w:tc>
        <w:tc>
          <w:tcPr>
            <w:tcW w:w="6840" w:type="dxa"/>
            <w:gridSpan w:val="2"/>
            <w:tcBorders>
              <w:top w:val="single" w:sz="4" w:space="0" w:color="auto"/>
              <w:left w:val="single" w:sz="4" w:space="0" w:color="auto"/>
              <w:bottom w:val="nil"/>
              <w:right w:val="single" w:sz="4" w:space="0" w:color="auto"/>
            </w:tcBorders>
            <w:shd w:val="clear" w:color="auto" w:fill="auto"/>
            <w:noWrap/>
            <w:vAlign w:val="center"/>
            <w:hideMark/>
          </w:tcPr>
          <w:p w14:paraId="4C400CE2" w14:textId="0E686EF8" w:rsidR="00F5078D" w:rsidRPr="00F5078D" w:rsidRDefault="005F4E51" w:rsidP="00F5078D">
            <w:pPr>
              <w:spacing w:line="240" w:lineRule="auto"/>
              <w:ind w:left="0" w:firstLine="0"/>
              <w:rPr>
                <w:rFonts w:ascii="Arial" w:hAnsi="Arial"/>
                <w:b w:val="0"/>
                <w:bCs w:val="0"/>
                <w:sz w:val="26"/>
                <w:szCs w:val="26"/>
                <w:rtl/>
                <w:lang w:bidi="fa-IR"/>
              </w:rPr>
            </w:pPr>
            <w:r>
              <w:rPr>
                <w:rFonts w:ascii="Arial" w:hAnsi="Arial"/>
                <w:b w:val="0"/>
                <w:bCs w:val="0"/>
                <w:sz w:val="26"/>
                <w:szCs w:val="26"/>
                <w:rtl/>
                <w:lang w:bidi="fa-IR"/>
              </w:rPr>
              <w:t>هز</w:t>
            </w:r>
            <w:r>
              <w:rPr>
                <w:rFonts w:ascii="Arial" w:hAnsi="Arial" w:hint="cs"/>
                <w:b w:val="0"/>
                <w:bCs w:val="0"/>
                <w:sz w:val="26"/>
                <w:szCs w:val="26"/>
                <w:rtl/>
                <w:lang w:bidi="fa-IR"/>
              </w:rPr>
              <w:t>ی</w:t>
            </w:r>
            <w:r>
              <w:rPr>
                <w:rFonts w:ascii="Arial" w:hAnsi="Arial" w:hint="eastAsia"/>
                <w:b w:val="0"/>
                <w:bCs w:val="0"/>
                <w:sz w:val="26"/>
                <w:szCs w:val="26"/>
                <w:rtl/>
                <w:lang w:bidi="fa-IR"/>
              </w:rPr>
              <w:t>نه‌ها</w:t>
            </w:r>
            <w:r>
              <w:rPr>
                <w:rFonts w:ascii="Arial" w:hAnsi="Arial" w:hint="cs"/>
                <w:b w:val="0"/>
                <w:bCs w:val="0"/>
                <w:sz w:val="26"/>
                <w:szCs w:val="26"/>
                <w:rtl/>
                <w:lang w:bidi="fa-IR"/>
              </w:rPr>
              <w:t>ی</w:t>
            </w:r>
            <w:r w:rsidR="00F5078D" w:rsidRPr="00F5078D">
              <w:rPr>
                <w:rFonts w:ascii="Arial" w:hAnsi="Arial" w:hint="cs"/>
                <w:b w:val="0"/>
                <w:bCs w:val="0"/>
                <w:sz w:val="26"/>
                <w:szCs w:val="26"/>
                <w:rtl/>
                <w:lang w:bidi="fa-IR"/>
              </w:rPr>
              <w:t xml:space="preserve"> قبل از بهره برداري</w:t>
            </w:r>
          </w:p>
        </w:tc>
        <w:tc>
          <w:tcPr>
            <w:tcW w:w="1680" w:type="dxa"/>
            <w:tcBorders>
              <w:top w:val="nil"/>
              <w:left w:val="single" w:sz="4" w:space="0" w:color="auto"/>
              <w:bottom w:val="nil"/>
              <w:right w:val="single" w:sz="8" w:space="0" w:color="auto"/>
            </w:tcBorders>
            <w:shd w:val="clear" w:color="auto" w:fill="auto"/>
            <w:noWrap/>
            <w:vAlign w:val="center"/>
            <w:hideMark/>
          </w:tcPr>
          <w:p w14:paraId="503B28FF"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703,031</w:t>
            </w:r>
          </w:p>
        </w:tc>
      </w:tr>
      <w:tr w:rsidR="00F5078D" w:rsidRPr="00F5078D" w14:paraId="3AC1F424" w14:textId="77777777" w:rsidTr="00F5078D">
        <w:trPr>
          <w:trHeight w:val="499"/>
          <w:jc w:val="center"/>
        </w:trPr>
        <w:tc>
          <w:tcPr>
            <w:tcW w:w="7549" w:type="dxa"/>
            <w:gridSpan w:val="3"/>
            <w:tcBorders>
              <w:top w:val="single" w:sz="8" w:space="0" w:color="auto"/>
              <w:left w:val="single" w:sz="8" w:space="0" w:color="auto"/>
              <w:bottom w:val="single" w:sz="8" w:space="0" w:color="auto"/>
              <w:right w:val="single" w:sz="4" w:space="0" w:color="auto"/>
            </w:tcBorders>
            <w:shd w:val="clear" w:color="auto" w:fill="auto"/>
            <w:noWrap/>
            <w:vAlign w:val="center"/>
            <w:hideMark/>
          </w:tcPr>
          <w:p w14:paraId="13095D60" w14:textId="51C42022" w:rsidR="00F5078D" w:rsidRPr="00F5078D" w:rsidRDefault="00F5078D" w:rsidP="00F5078D">
            <w:pPr>
              <w:spacing w:line="240" w:lineRule="auto"/>
              <w:ind w:left="0" w:firstLine="0"/>
              <w:rPr>
                <w:rFonts w:ascii="Arial" w:hAnsi="Arial"/>
                <w:sz w:val="26"/>
                <w:szCs w:val="26"/>
                <w:rtl/>
                <w:lang w:bidi="fa-IR"/>
              </w:rPr>
            </w:pPr>
            <w:r w:rsidRPr="00F5078D">
              <w:rPr>
                <w:rFonts w:ascii="Arial" w:hAnsi="Arial" w:hint="cs"/>
                <w:sz w:val="26"/>
                <w:szCs w:val="26"/>
                <w:rtl/>
                <w:lang w:bidi="fa-IR"/>
              </w:rPr>
              <w:t xml:space="preserve">جمع </w:t>
            </w:r>
            <w:r w:rsidR="005F4E51">
              <w:rPr>
                <w:rFonts w:ascii="Arial" w:hAnsi="Arial"/>
                <w:sz w:val="26"/>
                <w:szCs w:val="26"/>
                <w:rtl/>
                <w:lang w:bidi="fa-IR"/>
              </w:rPr>
              <w:t>هز</w:t>
            </w:r>
            <w:r w:rsidR="005F4E51">
              <w:rPr>
                <w:rFonts w:ascii="Arial" w:hAnsi="Arial" w:hint="cs"/>
                <w:sz w:val="26"/>
                <w:szCs w:val="26"/>
                <w:rtl/>
                <w:lang w:bidi="fa-IR"/>
              </w:rPr>
              <w:t>ی</w:t>
            </w:r>
            <w:r w:rsidR="005F4E51">
              <w:rPr>
                <w:rFonts w:ascii="Arial" w:hAnsi="Arial" w:hint="eastAsia"/>
                <w:sz w:val="26"/>
                <w:szCs w:val="26"/>
                <w:rtl/>
                <w:lang w:bidi="fa-IR"/>
              </w:rPr>
              <w:t>نه‌ها</w:t>
            </w:r>
            <w:r w:rsidR="005F4E51">
              <w:rPr>
                <w:rFonts w:ascii="Arial" w:hAnsi="Arial" w:hint="cs"/>
                <w:sz w:val="26"/>
                <w:szCs w:val="26"/>
                <w:rtl/>
                <w:lang w:bidi="fa-IR"/>
              </w:rPr>
              <w:t>ی</w:t>
            </w:r>
            <w:r w:rsidRPr="00F5078D">
              <w:rPr>
                <w:rFonts w:ascii="Arial" w:hAnsi="Arial" w:hint="cs"/>
                <w:sz w:val="26"/>
                <w:szCs w:val="26"/>
                <w:rtl/>
                <w:lang w:bidi="fa-IR"/>
              </w:rPr>
              <w:t xml:space="preserve"> سرمايه گذاري ثابت</w:t>
            </w:r>
          </w:p>
        </w:tc>
        <w:tc>
          <w:tcPr>
            <w:tcW w:w="1680" w:type="dxa"/>
            <w:tcBorders>
              <w:top w:val="single" w:sz="8" w:space="0" w:color="auto"/>
              <w:left w:val="single" w:sz="4" w:space="0" w:color="auto"/>
              <w:bottom w:val="single" w:sz="8" w:space="0" w:color="auto"/>
              <w:right w:val="single" w:sz="8" w:space="0" w:color="auto"/>
            </w:tcBorders>
            <w:shd w:val="clear" w:color="auto" w:fill="auto"/>
            <w:noWrap/>
            <w:vAlign w:val="center"/>
            <w:hideMark/>
          </w:tcPr>
          <w:p w14:paraId="694FF048" w14:textId="77777777" w:rsidR="00F5078D" w:rsidRPr="00F5078D" w:rsidRDefault="00F5078D" w:rsidP="00F5078D">
            <w:pPr>
              <w:spacing w:line="240" w:lineRule="auto"/>
              <w:ind w:left="0" w:firstLine="0"/>
              <w:rPr>
                <w:rFonts w:ascii="Arial" w:hAnsi="Arial"/>
                <w:sz w:val="26"/>
                <w:szCs w:val="26"/>
                <w:rtl/>
                <w:lang w:bidi="fa-IR"/>
              </w:rPr>
            </w:pPr>
            <w:r w:rsidRPr="00F5078D">
              <w:rPr>
                <w:rFonts w:ascii="Arial" w:hAnsi="Arial" w:hint="cs"/>
                <w:sz w:val="26"/>
                <w:szCs w:val="26"/>
                <w:rtl/>
                <w:lang w:bidi="fa-IR"/>
              </w:rPr>
              <w:t>76,934,924</w:t>
            </w:r>
          </w:p>
        </w:tc>
      </w:tr>
    </w:tbl>
    <w:p w14:paraId="3DBFD7D4" w14:textId="77777777" w:rsidR="00102089" w:rsidRDefault="00102089" w:rsidP="00102089">
      <w:pPr>
        <w:rPr>
          <w:lang w:bidi="fa-IR"/>
        </w:rPr>
      </w:pPr>
    </w:p>
    <w:p w14:paraId="03C7B630" w14:textId="77777777" w:rsidR="00102089" w:rsidRDefault="00102089" w:rsidP="00102089">
      <w:pPr>
        <w:rPr>
          <w:lang w:bidi="fa-IR"/>
        </w:rPr>
      </w:pPr>
    </w:p>
    <w:p w14:paraId="1FA4FE92" w14:textId="77777777" w:rsidR="00102089" w:rsidRDefault="00102089" w:rsidP="00102089">
      <w:pPr>
        <w:rPr>
          <w:lang w:bidi="fa-IR"/>
        </w:rPr>
      </w:pPr>
    </w:p>
    <w:p w14:paraId="17C6E42F" w14:textId="77777777" w:rsidR="00102089" w:rsidRDefault="00102089" w:rsidP="00102089">
      <w:pPr>
        <w:rPr>
          <w:lang w:bidi="fa-IR"/>
        </w:rPr>
      </w:pPr>
    </w:p>
    <w:p w14:paraId="442C9AF1" w14:textId="77777777" w:rsidR="003757BF" w:rsidRDefault="003757BF">
      <w:pPr>
        <w:bidi w:val="0"/>
        <w:spacing w:line="240" w:lineRule="auto"/>
        <w:ind w:left="0" w:firstLine="0"/>
        <w:jc w:val="left"/>
        <w:rPr>
          <w:lang w:bidi="fa-IR"/>
        </w:rPr>
      </w:pPr>
      <w:r>
        <w:rPr>
          <w:rtl/>
          <w:lang w:bidi="fa-IR"/>
        </w:rPr>
        <w:br w:type="page"/>
      </w:r>
    </w:p>
    <w:p w14:paraId="7E40EE68" w14:textId="455FD71E" w:rsidR="00126B1B" w:rsidRDefault="00126B1B" w:rsidP="006E4AE9">
      <w:pPr>
        <w:pStyle w:val="Heading2"/>
        <w:numPr>
          <w:ilvl w:val="2"/>
          <w:numId w:val="40"/>
        </w:numPr>
        <w:spacing w:before="0" w:after="0"/>
        <w:ind w:left="283"/>
        <w:jc w:val="both"/>
        <w:rPr>
          <w:rFonts w:cs="B Nazanin"/>
          <w:b w:val="0"/>
          <w:i w:val="0"/>
          <w:iCs w:val="0"/>
          <w:sz w:val="24"/>
          <w:rtl/>
          <w:lang w:bidi="fa-IR"/>
        </w:rPr>
      </w:pPr>
      <w:bookmarkStart w:id="36" w:name="_Toc87785576"/>
      <w:r>
        <w:rPr>
          <w:rFonts w:cs="B Nazanin" w:hint="cs"/>
          <w:b w:val="0"/>
          <w:i w:val="0"/>
          <w:iCs w:val="0"/>
          <w:sz w:val="24"/>
          <w:rtl/>
          <w:lang w:bidi="fa-IR"/>
        </w:rPr>
        <w:t>زمین</w:t>
      </w:r>
      <w:bookmarkEnd w:id="36"/>
    </w:p>
    <w:p w14:paraId="1C070A56" w14:textId="77777777" w:rsidR="00126B1B" w:rsidRDefault="00126B1B" w:rsidP="00F5078D">
      <w:pPr>
        <w:ind w:firstLine="217"/>
        <w:jc w:val="both"/>
        <w:rPr>
          <w:b w:val="0"/>
          <w:bCs w:val="0"/>
          <w:szCs w:val="28"/>
        </w:rPr>
      </w:pPr>
      <w:r>
        <w:rPr>
          <w:rFonts w:hint="cs"/>
          <w:b w:val="0"/>
          <w:bCs w:val="0"/>
          <w:szCs w:val="28"/>
          <w:rtl/>
        </w:rPr>
        <w:t xml:space="preserve">زمین طرح به مساحت </w:t>
      </w:r>
      <w:r w:rsidR="00F5078D">
        <w:rPr>
          <w:rFonts w:hint="cs"/>
          <w:b w:val="0"/>
          <w:bCs w:val="0"/>
          <w:szCs w:val="28"/>
          <w:rtl/>
        </w:rPr>
        <w:t>3000</w:t>
      </w:r>
      <w:r w:rsidR="006F4911">
        <w:rPr>
          <w:rFonts w:hint="cs"/>
          <w:b w:val="0"/>
          <w:bCs w:val="0"/>
          <w:szCs w:val="28"/>
          <w:rtl/>
        </w:rPr>
        <w:t xml:space="preserve"> مت</w:t>
      </w:r>
      <w:r>
        <w:rPr>
          <w:rFonts w:hint="cs"/>
          <w:b w:val="0"/>
          <w:bCs w:val="0"/>
          <w:szCs w:val="28"/>
          <w:rtl/>
        </w:rPr>
        <w:t>رمربع پیش‌بینی شده که بر اساس قیمت‌های موجود هزینه لازم به شرح زیر برآورد می‌گردد</w:t>
      </w:r>
      <w:r w:rsidR="00102089">
        <w:rPr>
          <w:rFonts w:hint="cs"/>
          <w:b w:val="0"/>
          <w:bCs w:val="0"/>
          <w:szCs w:val="28"/>
          <w:rtl/>
        </w:rPr>
        <w:t>.</w:t>
      </w:r>
    </w:p>
    <w:p w14:paraId="55245723" w14:textId="34A49716" w:rsidR="00126B1B" w:rsidRDefault="00126B1B" w:rsidP="0073051E">
      <w:pPr>
        <w:pStyle w:val="ListParagraph"/>
        <w:spacing w:after="0"/>
        <w:ind w:left="36" w:firstLine="217"/>
        <w:rPr>
          <w:rFonts w:ascii="Times New Roman" w:hAnsi="Times New Roman" w:cs="B Nazanin"/>
          <w:sz w:val="24"/>
          <w:szCs w:val="24"/>
          <w:rtl/>
        </w:rPr>
      </w:pPr>
      <w:bookmarkStart w:id="37" w:name="_Toc87785594"/>
      <w:r>
        <w:rPr>
          <w:rFonts w:ascii="Times New Roman" w:hAnsi="Times New Roman" w:cs="B Nazanin" w:hint="cs"/>
          <w:sz w:val="24"/>
          <w:szCs w:val="24"/>
          <w:rtl/>
          <w:lang w:bidi="ar-SA"/>
        </w:rPr>
        <w:t xml:space="preserve">جدول </w:t>
      </w:r>
      <w:r>
        <w:rPr>
          <w:rtl/>
        </w:rPr>
        <w:fldChar w:fldCharType="begin"/>
      </w:r>
      <w:r>
        <w:rPr>
          <w:rFonts w:ascii="Times New Roman" w:hAnsi="Times New Roman" w:cs="B Nazanin" w:hint="cs"/>
          <w:sz w:val="24"/>
          <w:szCs w:val="24"/>
          <w:rtl/>
          <w:lang w:bidi="ar-SA"/>
        </w:rPr>
        <w:instrText xml:space="preserve"> </w:instrText>
      </w:r>
      <w:r>
        <w:rPr>
          <w:rFonts w:ascii="Times New Roman" w:hAnsi="Times New Roman" w:cs="B Nazanin"/>
          <w:sz w:val="24"/>
          <w:szCs w:val="24"/>
        </w:rPr>
        <w:instrText>SEQ</w:instrText>
      </w:r>
      <w:r>
        <w:rPr>
          <w:rFonts w:ascii="Times New Roman" w:hAnsi="Times New Roman" w:cs="B Nazanin" w:hint="cs"/>
          <w:sz w:val="24"/>
          <w:szCs w:val="24"/>
          <w:rtl/>
          <w:lang w:bidi="ar-SA"/>
        </w:rPr>
        <w:instrText xml:space="preserve"> جدول \* </w:instrText>
      </w:r>
      <w:r>
        <w:rPr>
          <w:rFonts w:ascii="Times New Roman" w:hAnsi="Times New Roman" w:cs="B Nazanin"/>
          <w:sz w:val="24"/>
          <w:szCs w:val="24"/>
        </w:rPr>
        <w:instrText>ARABIC</w:instrText>
      </w:r>
      <w:r>
        <w:rPr>
          <w:rFonts w:ascii="Times New Roman" w:hAnsi="Times New Roman" w:cs="B Nazanin" w:hint="cs"/>
          <w:sz w:val="24"/>
          <w:szCs w:val="24"/>
          <w:rtl/>
          <w:lang w:bidi="ar-SA"/>
        </w:rPr>
        <w:instrText xml:space="preserve"> </w:instrText>
      </w:r>
      <w:r>
        <w:rPr>
          <w:rtl/>
        </w:rPr>
        <w:fldChar w:fldCharType="separate"/>
      </w:r>
      <w:r w:rsidR="00797F32">
        <w:rPr>
          <w:rFonts w:ascii="Times New Roman" w:hAnsi="Times New Roman" w:cs="B Nazanin"/>
          <w:noProof/>
          <w:sz w:val="24"/>
          <w:szCs w:val="24"/>
          <w:rtl/>
          <w:lang w:bidi="ar-SA"/>
        </w:rPr>
        <w:t>5</w:t>
      </w:r>
      <w:r>
        <w:rPr>
          <w:rtl/>
        </w:rPr>
        <w:fldChar w:fldCharType="end"/>
      </w:r>
      <w:r>
        <w:rPr>
          <w:rFonts w:ascii="Times New Roman" w:hAnsi="Times New Roman" w:cs="B Nazanin" w:hint="cs"/>
          <w:sz w:val="24"/>
          <w:szCs w:val="24"/>
          <w:rtl/>
        </w:rPr>
        <w:t>-هزینه‌های زمین</w:t>
      </w:r>
      <w:bookmarkEnd w:id="37"/>
    </w:p>
    <w:tbl>
      <w:tblPr>
        <w:bidiVisual/>
        <w:tblW w:w="9473" w:type="dxa"/>
        <w:jc w:val="center"/>
        <w:tblLook w:val="04A0" w:firstRow="1" w:lastRow="0" w:firstColumn="1" w:lastColumn="0" w:noHBand="0" w:noVBand="1"/>
      </w:tblPr>
      <w:tblGrid>
        <w:gridCol w:w="671"/>
        <w:gridCol w:w="1660"/>
        <w:gridCol w:w="2083"/>
        <w:gridCol w:w="2599"/>
        <w:gridCol w:w="2460"/>
      </w:tblGrid>
      <w:tr w:rsidR="00F5078D" w:rsidRPr="00F5078D" w14:paraId="383F2134" w14:textId="77777777" w:rsidTr="00F5078D">
        <w:trPr>
          <w:trHeight w:val="420"/>
          <w:jc w:val="center"/>
        </w:trPr>
        <w:tc>
          <w:tcPr>
            <w:tcW w:w="671" w:type="dxa"/>
            <w:tcBorders>
              <w:top w:val="single" w:sz="8" w:space="0" w:color="auto"/>
              <w:left w:val="single" w:sz="8" w:space="0" w:color="auto"/>
              <w:bottom w:val="single" w:sz="4" w:space="0" w:color="auto"/>
              <w:right w:val="single" w:sz="4" w:space="0" w:color="auto"/>
            </w:tcBorders>
            <w:shd w:val="clear" w:color="000000" w:fill="D9D9D9"/>
            <w:noWrap/>
            <w:vAlign w:val="center"/>
            <w:hideMark/>
          </w:tcPr>
          <w:p w14:paraId="6E2FC802" w14:textId="77777777" w:rsidR="00F5078D" w:rsidRPr="00F5078D" w:rsidRDefault="00F5078D" w:rsidP="00F5078D">
            <w:pPr>
              <w:spacing w:line="240" w:lineRule="auto"/>
              <w:ind w:left="0" w:firstLine="0"/>
              <w:rPr>
                <w:rFonts w:ascii="Arial" w:hAnsi="Arial"/>
                <w:lang w:bidi="fa-IR"/>
              </w:rPr>
            </w:pPr>
            <w:bookmarkStart w:id="38" w:name="RANGE!C3:F5"/>
            <w:r w:rsidRPr="00F5078D">
              <w:rPr>
                <w:rFonts w:ascii="Arial" w:hAnsi="Arial" w:hint="cs"/>
                <w:rtl/>
                <w:lang w:bidi="fa-IR"/>
              </w:rPr>
              <w:t>رديف</w:t>
            </w:r>
            <w:bookmarkEnd w:id="38"/>
          </w:p>
        </w:tc>
        <w:tc>
          <w:tcPr>
            <w:tcW w:w="1660" w:type="dxa"/>
            <w:tcBorders>
              <w:top w:val="single" w:sz="8" w:space="0" w:color="auto"/>
              <w:left w:val="single" w:sz="4" w:space="0" w:color="auto"/>
              <w:bottom w:val="single" w:sz="4" w:space="0" w:color="auto"/>
              <w:right w:val="single" w:sz="4" w:space="0" w:color="auto"/>
            </w:tcBorders>
            <w:shd w:val="clear" w:color="000000" w:fill="D9D9D9"/>
            <w:noWrap/>
            <w:vAlign w:val="center"/>
            <w:hideMark/>
          </w:tcPr>
          <w:p w14:paraId="3A18DCF4" w14:textId="77777777" w:rsidR="00F5078D" w:rsidRPr="00F5078D" w:rsidRDefault="00F5078D" w:rsidP="00F5078D">
            <w:pPr>
              <w:spacing w:line="240" w:lineRule="auto"/>
              <w:ind w:left="0" w:firstLine="0"/>
              <w:rPr>
                <w:rFonts w:ascii="Arial" w:hAnsi="Arial"/>
                <w:rtl/>
                <w:lang w:bidi="fa-IR"/>
              </w:rPr>
            </w:pPr>
            <w:r w:rsidRPr="00F5078D">
              <w:rPr>
                <w:rFonts w:ascii="Arial" w:hAnsi="Arial" w:hint="cs"/>
                <w:rtl/>
                <w:lang w:bidi="fa-IR"/>
              </w:rPr>
              <w:t>شرح</w:t>
            </w:r>
          </w:p>
        </w:tc>
        <w:tc>
          <w:tcPr>
            <w:tcW w:w="2083" w:type="dxa"/>
            <w:tcBorders>
              <w:top w:val="single" w:sz="8" w:space="0" w:color="auto"/>
              <w:left w:val="single" w:sz="4" w:space="0" w:color="auto"/>
              <w:bottom w:val="single" w:sz="4" w:space="0" w:color="auto"/>
              <w:right w:val="single" w:sz="4" w:space="0" w:color="auto"/>
            </w:tcBorders>
            <w:shd w:val="clear" w:color="000000" w:fill="D9D9D9"/>
            <w:vAlign w:val="center"/>
            <w:hideMark/>
          </w:tcPr>
          <w:p w14:paraId="66E14997" w14:textId="77777777" w:rsidR="00F5078D" w:rsidRPr="00F5078D" w:rsidRDefault="00F5078D" w:rsidP="00F5078D">
            <w:pPr>
              <w:spacing w:line="240" w:lineRule="auto"/>
              <w:ind w:left="0" w:firstLine="0"/>
              <w:rPr>
                <w:rFonts w:ascii="Arial" w:hAnsi="Arial"/>
                <w:rtl/>
                <w:lang w:bidi="fa-IR"/>
              </w:rPr>
            </w:pPr>
            <w:r w:rsidRPr="00F5078D">
              <w:rPr>
                <w:rFonts w:ascii="Arial" w:hAnsi="Arial" w:hint="cs"/>
                <w:rtl/>
                <w:lang w:bidi="fa-IR"/>
              </w:rPr>
              <w:t xml:space="preserve">مساحت </w:t>
            </w:r>
            <w:r w:rsidRPr="00F5078D">
              <w:rPr>
                <w:rFonts w:ascii="Arial" w:hAnsi="Arial" w:hint="cs"/>
                <w:b w:val="0"/>
                <w:bCs w:val="0"/>
                <w:rtl/>
                <w:lang w:bidi="fa-IR"/>
              </w:rPr>
              <w:t>(متر مربع)</w:t>
            </w:r>
          </w:p>
        </w:tc>
        <w:tc>
          <w:tcPr>
            <w:tcW w:w="2599" w:type="dxa"/>
            <w:tcBorders>
              <w:top w:val="single" w:sz="8" w:space="0" w:color="auto"/>
              <w:left w:val="single" w:sz="4" w:space="0" w:color="auto"/>
              <w:bottom w:val="single" w:sz="4" w:space="0" w:color="auto"/>
              <w:right w:val="single" w:sz="4" w:space="0" w:color="auto"/>
            </w:tcBorders>
            <w:shd w:val="clear" w:color="000000" w:fill="D9D9D9"/>
            <w:vAlign w:val="center"/>
            <w:hideMark/>
          </w:tcPr>
          <w:p w14:paraId="6BD11499" w14:textId="77777777" w:rsidR="00F5078D" w:rsidRPr="00F5078D" w:rsidRDefault="00F5078D" w:rsidP="00F5078D">
            <w:pPr>
              <w:spacing w:line="240" w:lineRule="auto"/>
              <w:ind w:left="0" w:firstLine="0"/>
              <w:rPr>
                <w:rFonts w:ascii="Arial" w:hAnsi="Arial"/>
                <w:rtl/>
                <w:lang w:bidi="fa-IR"/>
              </w:rPr>
            </w:pPr>
            <w:r w:rsidRPr="00F5078D">
              <w:rPr>
                <w:rFonts w:ascii="Arial" w:hAnsi="Arial" w:hint="cs"/>
                <w:rtl/>
                <w:lang w:bidi="fa-IR"/>
              </w:rPr>
              <w:t xml:space="preserve">بهاي واحد </w:t>
            </w:r>
            <w:r w:rsidRPr="00F5078D">
              <w:rPr>
                <w:rFonts w:ascii="Arial" w:hAnsi="Arial" w:hint="cs"/>
                <w:b w:val="0"/>
                <w:bCs w:val="0"/>
                <w:rtl/>
                <w:lang w:bidi="fa-IR"/>
              </w:rPr>
              <w:t>(ريال)</w:t>
            </w:r>
          </w:p>
        </w:tc>
        <w:tc>
          <w:tcPr>
            <w:tcW w:w="2460" w:type="dxa"/>
            <w:tcBorders>
              <w:top w:val="single" w:sz="8" w:space="0" w:color="auto"/>
              <w:left w:val="single" w:sz="4" w:space="0" w:color="auto"/>
              <w:bottom w:val="single" w:sz="4" w:space="0" w:color="auto"/>
              <w:right w:val="single" w:sz="8" w:space="0" w:color="auto"/>
            </w:tcBorders>
            <w:shd w:val="clear" w:color="000000" w:fill="D9D9D9"/>
            <w:vAlign w:val="center"/>
            <w:hideMark/>
          </w:tcPr>
          <w:p w14:paraId="4F101D41" w14:textId="77777777" w:rsidR="00F5078D" w:rsidRPr="00F5078D" w:rsidRDefault="00F5078D" w:rsidP="00F5078D">
            <w:pPr>
              <w:spacing w:line="240" w:lineRule="auto"/>
              <w:ind w:left="0" w:firstLine="0"/>
              <w:rPr>
                <w:rFonts w:ascii="Arial" w:hAnsi="Arial"/>
                <w:rtl/>
                <w:lang w:bidi="fa-IR"/>
              </w:rPr>
            </w:pPr>
            <w:r w:rsidRPr="00F5078D">
              <w:rPr>
                <w:rFonts w:ascii="Arial" w:hAnsi="Arial" w:hint="cs"/>
                <w:rtl/>
                <w:lang w:bidi="fa-IR"/>
              </w:rPr>
              <w:t xml:space="preserve">جمع کل </w:t>
            </w:r>
            <w:r w:rsidRPr="00F5078D">
              <w:rPr>
                <w:rFonts w:ascii="Arial" w:hAnsi="Arial" w:hint="cs"/>
                <w:b w:val="0"/>
                <w:bCs w:val="0"/>
                <w:rtl/>
                <w:lang w:bidi="fa-IR"/>
              </w:rPr>
              <w:t>(هزار ریال)</w:t>
            </w:r>
          </w:p>
        </w:tc>
      </w:tr>
      <w:tr w:rsidR="00F5078D" w:rsidRPr="00F5078D" w14:paraId="0F6EF51F" w14:textId="77777777" w:rsidTr="00F5078D">
        <w:trPr>
          <w:trHeight w:val="435"/>
          <w:jc w:val="center"/>
        </w:trPr>
        <w:tc>
          <w:tcPr>
            <w:tcW w:w="671" w:type="dxa"/>
            <w:tcBorders>
              <w:top w:val="nil"/>
              <w:left w:val="single" w:sz="8" w:space="0" w:color="auto"/>
              <w:bottom w:val="single" w:sz="8" w:space="0" w:color="auto"/>
              <w:right w:val="single" w:sz="4" w:space="0" w:color="auto"/>
            </w:tcBorders>
            <w:shd w:val="clear" w:color="auto" w:fill="auto"/>
            <w:noWrap/>
            <w:vAlign w:val="center"/>
            <w:hideMark/>
          </w:tcPr>
          <w:p w14:paraId="68E99284"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1</w:t>
            </w:r>
          </w:p>
        </w:tc>
        <w:tc>
          <w:tcPr>
            <w:tcW w:w="1660" w:type="dxa"/>
            <w:tcBorders>
              <w:top w:val="nil"/>
              <w:left w:val="single" w:sz="4" w:space="0" w:color="auto"/>
              <w:bottom w:val="single" w:sz="8" w:space="0" w:color="auto"/>
              <w:right w:val="single" w:sz="4" w:space="0" w:color="auto"/>
            </w:tcBorders>
            <w:shd w:val="clear" w:color="auto" w:fill="auto"/>
            <w:noWrap/>
            <w:vAlign w:val="bottom"/>
            <w:hideMark/>
          </w:tcPr>
          <w:p w14:paraId="63A6CEDB"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زمین پروژه</w:t>
            </w:r>
          </w:p>
        </w:tc>
        <w:tc>
          <w:tcPr>
            <w:tcW w:w="2083" w:type="dxa"/>
            <w:tcBorders>
              <w:top w:val="nil"/>
              <w:left w:val="single" w:sz="4" w:space="0" w:color="auto"/>
              <w:bottom w:val="single" w:sz="8" w:space="0" w:color="auto"/>
              <w:right w:val="single" w:sz="4" w:space="0" w:color="auto"/>
            </w:tcBorders>
            <w:shd w:val="clear" w:color="auto" w:fill="auto"/>
            <w:noWrap/>
            <w:vAlign w:val="center"/>
            <w:hideMark/>
          </w:tcPr>
          <w:p w14:paraId="115A9FE6"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3,000</w:t>
            </w:r>
          </w:p>
        </w:tc>
        <w:tc>
          <w:tcPr>
            <w:tcW w:w="2599" w:type="dxa"/>
            <w:tcBorders>
              <w:top w:val="nil"/>
              <w:left w:val="single" w:sz="4" w:space="0" w:color="auto"/>
              <w:bottom w:val="single" w:sz="8" w:space="0" w:color="auto"/>
              <w:right w:val="single" w:sz="4" w:space="0" w:color="auto"/>
            </w:tcBorders>
            <w:shd w:val="clear" w:color="auto" w:fill="auto"/>
            <w:noWrap/>
            <w:vAlign w:val="center"/>
            <w:hideMark/>
          </w:tcPr>
          <w:p w14:paraId="5CB4E317"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800,000</w:t>
            </w:r>
          </w:p>
        </w:tc>
        <w:tc>
          <w:tcPr>
            <w:tcW w:w="2460" w:type="dxa"/>
            <w:tcBorders>
              <w:top w:val="nil"/>
              <w:left w:val="single" w:sz="4" w:space="0" w:color="auto"/>
              <w:bottom w:val="single" w:sz="8" w:space="0" w:color="auto"/>
              <w:right w:val="single" w:sz="8" w:space="0" w:color="auto"/>
            </w:tcBorders>
            <w:shd w:val="clear" w:color="auto" w:fill="auto"/>
            <w:noWrap/>
            <w:vAlign w:val="center"/>
            <w:hideMark/>
          </w:tcPr>
          <w:p w14:paraId="2278CD76"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2,400,000</w:t>
            </w:r>
          </w:p>
        </w:tc>
      </w:tr>
      <w:tr w:rsidR="00F5078D" w:rsidRPr="00F5078D" w14:paraId="474B8D4A" w14:textId="77777777" w:rsidTr="00F5078D">
        <w:trPr>
          <w:trHeight w:val="465"/>
          <w:jc w:val="center"/>
        </w:trPr>
        <w:tc>
          <w:tcPr>
            <w:tcW w:w="2331" w:type="dxa"/>
            <w:gridSpan w:val="2"/>
            <w:tcBorders>
              <w:top w:val="nil"/>
              <w:left w:val="single" w:sz="8" w:space="0" w:color="auto"/>
              <w:bottom w:val="single" w:sz="8" w:space="0" w:color="auto"/>
              <w:right w:val="single" w:sz="4" w:space="0" w:color="000000"/>
            </w:tcBorders>
            <w:shd w:val="clear" w:color="auto" w:fill="auto"/>
            <w:noWrap/>
            <w:vAlign w:val="bottom"/>
            <w:hideMark/>
          </w:tcPr>
          <w:p w14:paraId="2EBE6427" w14:textId="77777777" w:rsidR="00F5078D" w:rsidRPr="00F5078D" w:rsidRDefault="00F5078D" w:rsidP="00F5078D">
            <w:pPr>
              <w:spacing w:line="240" w:lineRule="auto"/>
              <w:ind w:left="0" w:firstLine="0"/>
              <w:rPr>
                <w:rFonts w:ascii="Arial" w:hAnsi="Arial"/>
                <w:sz w:val="26"/>
                <w:szCs w:val="26"/>
                <w:rtl/>
                <w:lang w:bidi="fa-IR"/>
              </w:rPr>
            </w:pPr>
            <w:r w:rsidRPr="00F5078D">
              <w:rPr>
                <w:rFonts w:ascii="Arial" w:hAnsi="Arial" w:hint="cs"/>
                <w:sz w:val="26"/>
                <w:szCs w:val="26"/>
                <w:rtl/>
                <w:lang w:bidi="fa-IR"/>
              </w:rPr>
              <w:t>جـــــــــــــمع</w:t>
            </w:r>
          </w:p>
        </w:tc>
        <w:tc>
          <w:tcPr>
            <w:tcW w:w="2083" w:type="dxa"/>
            <w:tcBorders>
              <w:top w:val="nil"/>
              <w:left w:val="single" w:sz="4" w:space="0" w:color="auto"/>
              <w:bottom w:val="single" w:sz="8" w:space="0" w:color="auto"/>
              <w:right w:val="single" w:sz="4" w:space="0" w:color="auto"/>
            </w:tcBorders>
            <w:shd w:val="clear" w:color="auto" w:fill="auto"/>
            <w:noWrap/>
            <w:vAlign w:val="center"/>
            <w:hideMark/>
          </w:tcPr>
          <w:p w14:paraId="5915075B" w14:textId="77777777" w:rsidR="00F5078D" w:rsidRPr="00F5078D" w:rsidRDefault="00F5078D" w:rsidP="00F5078D">
            <w:pPr>
              <w:spacing w:line="240" w:lineRule="auto"/>
              <w:ind w:left="0" w:firstLine="0"/>
              <w:rPr>
                <w:rFonts w:ascii="Arial" w:hAnsi="Arial"/>
                <w:sz w:val="26"/>
                <w:szCs w:val="26"/>
                <w:rtl/>
                <w:lang w:bidi="fa-IR"/>
              </w:rPr>
            </w:pPr>
            <w:r w:rsidRPr="00F5078D">
              <w:rPr>
                <w:rFonts w:ascii="Arial" w:hAnsi="Arial" w:hint="cs"/>
                <w:sz w:val="26"/>
                <w:szCs w:val="26"/>
                <w:rtl/>
                <w:lang w:bidi="fa-IR"/>
              </w:rPr>
              <w:t>---</w:t>
            </w:r>
          </w:p>
        </w:tc>
        <w:tc>
          <w:tcPr>
            <w:tcW w:w="2599" w:type="dxa"/>
            <w:tcBorders>
              <w:top w:val="nil"/>
              <w:left w:val="single" w:sz="4" w:space="0" w:color="auto"/>
              <w:bottom w:val="single" w:sz="8" w:space="0" w:color="auto"/>
              <w:right w:val="single" w:sz="4" w:space="0" w:color="auto"/>
            </w:tcBorders>
            <w:shd w:val="clear" w:color="auto" w:fill="auto"/>
            <w:noWrap/>
            <w:vAlign w:val="center"/>
            <w:hideMark/>
          </w:tcPr>
          <w:p w14:paraId="16C80A13" w14:textId="77777777" w:rsidR="00F5078D" w:rsidRPr="00F5078D" w:rsidRDefault="00F5078D" w:rsidP="00F5078D">
            <w:pPr>
              <w:spacing w:line="240" w:lineRule="auto"/>
              <w:ind w:left="0" w:firstLine="0"/>
              <w:rPr>
                <w:rFonts w:ascii="Arial" w:hAnsi="Arial"/>
                <w:sz w:val="26"/>
                <w:szCs w:val="26"/>
                <w:rtl/>
                <w:lang w:bidi="fa-IR"/>
              </w:rPr>
            </w:pPr>
            <w:r w:rsidRPr="00F5078D">
              <w:rPr>
                <w:rFonts w:ascii="Arial" w:hAnsi="Arial" w:hint="cs"/>
                <w:sz w:val="26"/>
                <w:szCs w:val="26"/>
                <w:rtl/>
                <w:lang w:bidi="fa-IR"/>
              </w:rPr>
              <w:t>---</w:t>
            </w:r>
          </w:p>
        </w:tc>
        <w:tc>
          <w:tcPr>
            <w:tcW w:w="2460" w:type="dxa"/>
            <w:tcBorders>
              <w:top w:val="nil"/>
              <w:left w:val="single" w:sz="4" w:space="0" w:color="auto"/>
              <w:bottom w:val="single" w:sz="8" w:space="0" w:color="auto"/>
              <w:right w:val="single" w:sz="8" w:space="0" w:color="auto"/>
            </w:tcBorders>
            <w:shd w:val="clear" w:color="auto" w:fill="auto"/>
            <w:noWrap/>
            <w:vAlign w:val="center"/>
            <w:hideMark/>
          </w:tcPr>
          <w:p w14:paraId="1337307B" w14:textId="77777777" w:rsidR="00F5078D" w:rsidRPr="00F5078D" w:rsidRDefault="00F5078D" w:rsidP="00F5078D">
            <w:pPr>
              <w:spacing w:line="240" w:lineRule="auto"/>
              <w:ind w:left="0" w:firstLine="0"/>
              <w:rPr>
                <w:rFonts w:ascii="Arial" w:hAnsi="Arial"/>
                <w:sz w:val="26"/>
                <w:szCs w:val="26"/>
                <w:rtl/>
                <w:lang w:bidi="fa-IR"/>
              </w:rPr>
            </w:pPr>
            <w:r w:rsidRPr="00F5078D">
              <w:rPr>
                <w:rFonts w:ascii="Arial" w:hAnsi="Arial" w:hint="cs"/>
                <w:sz w:val="26"/>
                <w:szCs w:val="26"/>
                <w:rtl/>
                <w:lang w:bidi="fa-IR"/>
              </w:rPr>
              <w:t>2,400,000</w:t>
            </w:r>
          </w:p>
        </w:tc>
      </w:tr>
    </w:tbl>
    <w:p w14:paraId="387828F9" w14:textId="77777777" w:rsidR="00126B1B" w:rsidRDefault="00126B1B" w:rsidP="0073051E">
      <w:pPr>
        <w:ind w:firstLine="217"/>
        <w:rPr>
          <w:rtl/>
          <w:lang w:bidi="fa-IR"/>
        </w:rPr>
      </w:pPr>
    </w:p>
    <w:p w14:paraId="74C8B12B" w14:textId="77777777" w:rsidR="00126B1B" w:rsidRDefault="00126B1B" w:rsidP="006E4AE9">
      <w:pPr>
        <w:pStyle w:val="Heading2"/>
        <w:numPr>
          <w:ilvl w:val="2"/>
          <w:numId w:val="40"/>
        </w:numPr>
        <w:spacing w:before="0" w:after="0"/>
        <w:ind w:left="283"/>
        <w:jc w:val="both"/>
        <w:rPr>
          <w:rFonts w:cs="B Nazanin"/>
          <w:b w:val="0"/>
          <w:i w:val="0"/>
          <w:iCs w:val="0"/>
          <w:sz w:val="24"/>
          <w:rtl/>
          <w:lang w:bidi="fa-IR"/>
        </w:rPr>
      </w:pPr>
      <w:bookmarkStart w:id="39" w:name="_Toc87785577"/>
      <w:r>
        <w:rPr>
          <w:rFonts w:cs="B Nazanin" w:hint="cs"/>
          <w:b w:val="0"/>
          <w:i w:val="0"/>
          <w:iCs w:val="0"/>
          <w:sz w:val="24"/>
          <w:rtl/>
          <w:lang w:bidi="fa-IR"/>
        </w:rPr>
        <w:t>محوطه سازی</w:t>
      </w:r>
      <w:bookmarkEnd w:id="39"/>
    </w:p>
    <w:p w14:paraId="5241C138" w14:textId="77777777" w:rsidR="00126B1B" w:rsidRDefault="00126B1B" w:rsidP="00F5078D">
      <w:pPr>
        <w:ind w:firstLine="217"/>
        <w:jc w:val="both"/>
        <w:rPr>
          <w:b w:val="0"/>
          <w:bCs w:val="0"/>
          <w:szCs w:val="28"/>
          <w:rtl/>
        </w:rPr>
      </w:pPr>
      <w:r>
        <w:rPr>
          <w:rFonts w:hint="cs"/>
          <w:b w:val="0"/>
          <w:bCs w:val="0"/>
          <w:szCs w:val="28"/>
          <w:rtl/>
        </w:rPr>
        <w:t xml:space="preserve">هزینه محوطه سازی شامل تسطیح زمین، دیوار کشی، درب ورودی و فضای سبز و غیره </w:t>
      </w:r>
      <w:r>
        <w:rPr>
          <w:b w:val="0"/>
          <w:bCs w:val="0"/>
          <w:szCs w:val="28"/>
          <w:rtl/>
        </w:rPr>
        <w:t>م</w:t>
      </w:r>
      <w:r>
        <w:rPr>
          <w:rFonts w:hint="cs"/>
          <w:b w:val="0"/>
          <w:bCs w:val="0"/>
          <w:szCs w:val="28"/>
          <w:rtl/>
        </w:rPr>
        <w:t>ی‌</w:t>
      </w:r>
      <w:r>
        <w:rPr>
          <w:rFonts w:hint="eastAsia"/>
          <w:b w:val="0"/>
          <w:bCs w:val="0"/>
          <w:szCs w:val="28"/>
          <w:rtl/>
        </w:rPr>
        <w:t>باشد</w:t>
      </w:r>
      <w:r>
        <w:rPr>
          <w:rFonts w:hint="cs"/>
          <w:b w:val="0"/>
          <w:bCs w:val="0"/>
          <w:szCs w:val="28"/>
          <w:rtl/>
        </w:rPr>
        <w:t xml:space="preserve">. تسطیح زمین و رفع </w:t>
      </w:r>
      <w:r>
        <w:rPr>
          <w:b w:val="0"/>
          <w:bCs w:val="0"/>
          <w:szCs w:val="28"/>
          <w:rtl/>
        </w:rPr>
        <w:t>ناهموار</w:t>
      </w:r>
      <w:r>
        <w:rPr>
          <w:rFonts w:hint="cs"/>
          <w:b w:val="0"/>
          <w:bCs w:val="0"/>
          <w:szCs w:val="28"/>
          <w:rtl/>
        </w:rPr>
        <w:t>ی‌</w:t>
      </w:r>
      <w:r>
        <w:rPr>
          <w:rFonts w:hint="eastAsia"/>
          <w:b w:val="0"/>
          <w:bCs w:val="0"/>
          <w:szCs w:val="28"/>
          <w:rtl/>
        </w:rPr>
        <w:t>ها</w:t>
      </w:r>
      <w:r>
        <w:rPr>
          <w:rFonts w:hint="cs"/>
          <w:b w:val="0"/>
          <w:bCs w:val="0"/>
          <w:szCs w:val="28"/>
          <w:rtl/>
        </w:rPr>
        <w:t xml:space="preserve">، دیوارکشی و... </w:t>
      </w:r>
      <w:r>
        <w:rPr>
          <w:b w:val="0"/>
          <w:bCs w:val="0"/>
          <w:szCs w:val="28"/>
          <w:rtl/>
        </w:rPr>
        <w:t>جمعاً</w:t>
      </w:r>
      <w:r>
        <w:rPr>
          <w:rFonts w:hint="cs"/>
          <w:b w:val="0"/>
          <w:bCs w:val="0"/>
          <w:szCs w:val="28"/>
          <w:rtl/>
        </w:rPr>
        <w:t xml:space="preserve"> </w:t>
      </w:r>
      <w:r w:rsidR="00F5078D" w:rsidRPr="00F5078D">
        <w:rPr>
          <w:b w:val="0"/>
          <w:bCs w:val="0"/>
          <w:szCs w:val="28"/>
          <w:rtl/>
        </w:rPr>
        <w:t>1,600,000</w:t>
      </w:r>
      <w:r w:rsidR="00215521">
        <w:rPr>
          <w:rFonts w:hint="cs"/>
          <w:b w:val="0"/>
          <w:bCs w:val="0"/>
          <w:szCs w:val="28"/>
          <w:rtl/>
        </w:rPr>
        <w:t xml:space="preserve"> </w:t>
      </w:r>
      <w:r>
        <w:rPr>
          <w:rFonts w:hint="cs"/>
          <w:b w:val="0"/>
          <w:bCs w:val="0"/>
          <w:szCs w:val="28"/>
          <w:rtl/>
        </w:rPr>
        <w:t xml:space="preserve">هزار ریال </w:t>
      </w:r>
      <w:r>
        <w:rPr>
          <w:b w:val="0"/>
          <w:bCs w:val="0"/>
          <w:szCs w:val="28"/>
          <w:rtl/>
        </w:rPr>
        <w:t>م</w:t>
      </w:r>
      <w:r>
        <w:rPr>
          <w:rFonts w:hint="cs"/>
          <w:b w:val="0"/>
          <w:bCs w:val="0"/>
          <w:szCs w:val="28"/>
          <w:rtl/>
        </w:rPr>
        <w:t>ی‌</w:t>
      </w:r>
      <w:r>
        <w:rPr>
          <w:rFonts w:hint="eastAsia"/>
          <w:b w:val="0"/>
          <w:bCs w:val="0"/>
          <w:szCs w:val="28"/>
          <w:rtl/>
        </w:rPr>
        <w:t>باشد</w:t>
      </w:r>
      <w:r>
        <w:rPr>
          <w:rFonts w:hint="cs"/>
          <w:b w:val="0"/>
          <w:bCs w:val="0"/>
          <w:szCs w:val="28"/>
          <w:rtl/>
        </w:rPr>
        <w:t>.</w:t>
      </w:r>
    </w:p>
    <w:p w14:paraId="3F9E7243" w14:textId="563545B0" w:rsidR="00126B1B" w:rsidRDefault="00126B1B" w:rsidP="0073051E">
      <w:pPr>
        <w:ind w:firstLine="217"/>
        <w:rPr>
          <w:rtl/>
        </w:rPr>
      </w:pPr>
      <w:bookmarkStart w:id="40" w:name="_Toc87785595"/>
      <w:r>
        <w:rPr>
          <w:rFonts w:hint="cs"/>
          <w:rtl/>
        </w:rPr>
        <w:t xml:space="preserve">جدول </w:t>
      </w:r>
      <w:r>
        <w:rPr>
          <w:rtl/>
        </w:rPr>
        <w:fldChar w:fldCharType="begin"/>
      </w:r>
      <w:r>
        <w:rPr>
          <w:rFonts w:hint="cs"/>
          <w:rtl/>
        </w:rPr>
        <w:instrText xml:space="preserve"> </w:instrText>
      </w:r>
      <w:r>
        <w:rPr>
          <w:lang w:bidi="fa-IR"/>
        </w:rPr>
        <w:instrText>SEQ</w:instrText>
      </w:r>
      <w:r>
        <w:rPr>
          <w:rFonts w:hint="cs"/>
          <w:rtl/>
        </w:rPr>
        <w:instrText xml:space="preserve"> جدول \* </w:instrText>
      </w:r>
      <w:r>
        <w:rPr>
          <w:lang w:bidi="fa-IR"/>
        </w:rPr>
        <w:instrText>ARABIC</w:instrText>
      </w:r>
      <w:r>
        <w:rPr>
          <w:rFonts w:hint="cs"/>
          <w:rtl/>
        </w:rPr>
        <w:instrText xml:space="preserve"> </w:instrText>
      </w:r>
      <w:r>
        <w:rPr>
          <w:rtl/>
        </w:rPr>
        <w:fldChar w:fldCharType="separate"/>
      </w:r>
      <w:r w:rsidR="00797F32">
        <w:rPr>
          <w:noProof/>
          <w:rtl/>
        </w:rPr>
        <w:t>6</w:t>
      </w:r>
      <w:r>
        <w:rPr>
          <w:rtl/>
        </w:rPr>
        <w:fldChar w:fldCharType="end"/>
      </w:r>
      <w:r>
        <w:rPr>
          <w:rFonts w:hint="cs"/>
          <w:rtl/>
        </w:rPr>
        <w:t xml:space="preserve">- </w:t>
      </w:r>
      <w:r>
        <w:rPr>
          <w:rtl/>
        </w:rPr>
        <w:t>هز</w:t>
      </w:r>
      <w:r>
        <w:rPr>
          <w:rFonts w:hint="cs"/>
          <w:rtl/>
        </w:rPr>
        <w:t>ی</w:t>
      </w:r>
      <w:r>
        <w:rPr>
          <w:rFonts w:hint="eastAsia"/>
          <w:rtl/>
        </w:rPr>
        <w:t>نه‌ها</w:t>
      </w:r>
      <w:r>
        <w:rPr>
          <w:rFonts w:hint="cs"/>
          <w:rtl/>
        </w:rPr>
        <w:t>ی محوطه سازی</w:t>
      </w:r>
      <w:bookmarkEnd w:id="40"/>
    </w:p>
    <w:tbl>
      <w:tblPr>
        <w:bidiVisual/>
        <w:tblW w:w="9695" w:type="dxa"/>
        <w:jc w:val="center"/>
        <w:tblLook w:val="04A0" w:firstRow="1" w:lastRow="0" w:firstColumn="1" w:lastColumn="0" w:noHBand="0" w:noVBand="1"/>
      </w:tblPr>
      <w:tblGrid>
        <w:gridCol w:w="671"/>
        <w:gridCol w:w="4250"/>
        <w:gridCol w:w="794"/>
        <w:gridCol w:w="1060"/>
        <w:gridCol w:w="1209"/>
        <w:gridCol w:w="1711"/>
      </w:tblGrid>
      <w:tr w:rsidR="00F5078D" w:rsidRPr="00F5078D" w14:paraId="5D6D3593" w14:textId="77777777" w:rsidTr="00F5078D">
        <w:trPr>
          <w:trHeight w:val="420"/>
          <w:jc w:val="center"/>
        </w:trPr>
        <w:tc>
          <w:tcPr>
            <w:tcW w:w="671" w:type="dxa"/>
            <w:vMerge w:val="restart"/>
            <w:tcBorders>
              <w:top w:val="single" w:sz="8" w:space="0" w:color="auto"/>
              <w:left w:val="single" w:sz="8" w:space="0" w:color="auto"/>
              <w:bottom w:val="single" w:sz="4" w:space="0" w:color="auto"/>
              <w:right w:val="single" w:sz="4" w:space="0" w:color="auto"/>
            </w:tcBorders>
            <w:shd w:val="clear" w:color="000000" w:fill="F2F2F2"/>
            <w:noWrap/>
            <w:vAlign w:val="center"/>
            <w:hideMark/>
          </w:tcPr>
          <w:p w14:paraId="3C9243EA" w14:textId="77777777" w:rsidR="00F5078D" w:rsidRPr="00F5078D" w:rsidRDefault="00F5078D" w:rsidP="00F5078D">
            <w:pPr>
              <w:spacing w:line="240" w:lineRule="auto"/>
              <w:ind w:left="0" w:firstLine="0"/>
              <w:rPr>
                <w:rFonts w:ascii="Arial" w:hAnsi="Arial"/>
                <w:lang w:bidi="fa-IR"/>
              </w:rPr>
            </w:pPr>
            <w:r w:rsidRPr="00F5078D">
              <w:rPr>
                <w:rFonts w:ascii="Arial" w:hAnsi="Arial" w:hint="cs"/>
                <w:rtl/>
                <w:lang w:bidi="fa-IR"/>
              </w:rPr>
              <w:t>رديف</w:t>
            </w:r>
          </w:p>
        </w:tc>
        <w:tc>
          <w:tcPr>
            <w:tcW w:w="4250" w:type="dxa"/>
            <w:vMerge w:val="restart"/>
            <w:tcBorders>
              <w:top w:val="single" w:sz="8" w:space="0" w:color="auto"/>
              <w:left w:val="single" w:sz="4" w:space="0" w:color="auto"/>
              <w:bottom w:val="single" w:sz="4" w:space="0" w:color="auto"/>
              <w:right w:val="single" w:sz="4" w:space="0" w:color="auto"/>
            </w:tcBorders>
            <w:shd w:val="clear" w:color="000000" w:fill="F2F2F2"/>
            <w:noWrap/>
            <w:vAlign w:val="center"/>
            <w:hideMark/>
          </w:tcPr>
          <w:p w14:paraId="52443E1A" w14:textId="77777777" w:rsidR="00F5078D" w:rsidRPr="00F5078D" w:rsidRDefault="00F5078D" w:rsidP="00F5078D">
            <w:pPr>
              <w:spacing w:line="240" w:lineRule="auto"/>
              <w:ind w:left="0" w:firstLine="0"/>
              <w:rPr>
                <w:rFonts w:ascii="Arial" w:hAnsi="Arial"/>
                <w:rtl/>
                <w:lang w:bidi="fa-IR"/>
              </w:rPr>
            </w:pPr>
            <w:r w:rsidRPr="00F5078D">
              <w:rPr>
                <w:rFonts w:ascii="Arial" w:hAnsi="Arial" w:hint="cs"/>
                <w:rtl/>
                <w:lang w:bidi="fa-IR"/>
              </w:rPr>
              <w:t>شرح</w:t>
            </w:r>
          </w:p>
        </w:tc>
        <w:tc>
          <w:tcPr>
            <w:tcW w:w="794" w:type="dxa"/>
            <w:vMerge w:val="restart"/>
            <w:tcBorders>
              <w:top w:val="single" w:sz="8" w:space="0" w:color="auto"/>
              <w:left w:val="single" w:sz="4" w:space="0" w:color="auto"/>
              <w:bottom w:val="single" w:sz="4" w:space="0" w:color="000000"/>
              <w:right w:val="single" w:sz="4" w:space="0" w:color="auto"/>
            </w:tcBorders>
            <w:shd w:val="clear" w:color="000000" w:fill="F2F2F2"/>
            <w:noWrap/>
            <w:vAlign w:val="center"/>
            <w:hideMark/>
          </w:tcPr>
          <w:p w14:paraId="1F0F39F9" w14:textId="77777777" w:rsidR="00F5078D" w:rsidRPr="00F5078D" w:rsidRDefault="00F5078D" w:rsidP="00F5078D">
            <w:pPr>
              <w:spacing w:line="240" w:lineRule="auto"/>
              <w:ind w:left="0" w:firstLine="0"/>
              <w:rPr>
                <w:rFonts w:ascii="Arial" w:hAnsi="Arial"/>
                <w:rtl/>
                <w:lang w:bidi="fa-IR"/>
              </w:rPr>
            </w:pPr>
            <w:r w:rsidRPr="00F5078D">
              <w:rPr>
                <w:rFonts w:ascii="Arial" w:hAnsi="Arial" w:hint="cs"/>
                <w:rtl/>
                <w:lang w:bidi="fa-IR"/>
              </w:rPr>
              <w:t xml:space="preserve"> متراژ</w:t>
            </w:r>
          </w:p>
        </w:tc>
        <w:tc>
          <w:tcPr>
            <w:tcW w:w="1060" w:type="dxa"/>
            <w:vMerge w:val="restart"/>
            <w:tcBorders>
              <w:top w:val="single" w:sz="8" w:space="0" w:color="auto"/>
              <w:left w:val="single" w:sz="4" w:space="0" w:color="auto"/>
              <w:bottom w:val="single" w:sz="4" w:space="0" w:color="000000"/>
              <w:right w:val="single" w:sz="4" w:space="0" w:color="auto"/>
            </w:tcBorders>
            <w:shd w:val="clear" w:color="000000" w:fill="F2F2F2"/>
            <w:noWrap/>
            <w:vAlign w:val="center"/>
            <w:hideMark/>
          </w:tcPr>
          <w:p w14:paraId="262FC6B9" w14:textId="77777777" w:rsidR="00F5078D" w:rsidRPr="00F5078D" w:rsidRDefault="00F5078D" w:rsidP="00F5078D">
            <w:pPr>
              <w:spacing w:line="240" w:lineRule="auto"/>
              <w:ind w:left="0" w:firstLine="0"/>
              <w:rPr>
                <w:rFonts w:ascii="Arial" w:hAnsi="Arial"/>
                <w:rtl/>
                <w:lang w:bidi="fa-IR"/>
              </w:rPr>
            </w:pPr>
            <w:r w:rsidRPr="00F5078D">
              <w:rPr>
                <w:rFonts w:ascii="Arial" w:hAnsi="Arial" w:hint="cs"/>
                <w:rtl/>
                <w:lang w:bidi="fa-IR"/>
              </w:rPr>
              <w:t>واحد</w:t>
            </w:r>
          </w:p>
        </w:tc>
        <w:tc>
          <w:tcPr>
            <w:tcW w:w="1209" w:type="dxa"/>
            <w:vMerge w:val="restart"/>
            <w:tcBorders>
              <w:top w:val="single" w:sz="8" w:space="0" w:color="auto"/>
              <w:left w:val="single" w:sz="4" w:space="0" w:color="auto"/>
              <w:bottom w:val="single" w:sz="4" w:space="0" w:color="auto"/>
              <w:right w:val="single" w:sz="4" w:space="0" w:color="auto"/>
            </w:tcBorders>
            <w:shd w:val="clear" w:color="000000" w:fill="F2F2F2"/>
            <w:vAlign w:val="center"/>
            <w:hideMark/>
          </w:tcPr>
          <w:p w14:paraId="11E762B4" w14:textId="77777777" w:rsidR="00F5078D" w:rsidRPr="00F5078D" w:rsidRDefault="00F5078D" w:rsidP="00F5078D">
            <w:pPr>
              <w:spacing w:line="240" w:lineRule="auto"/>
              <w:ind w:left="0" w:firstLine="0"/>
              <w:rPr>
                <w:rFonts w:ascii="Arial" w:hAnsi="Arial"/>
                <w:rtl/>
                <w:lang w:bidi="fa-IR"/>
              </w:rPr>
            </w:pPr>
            <w:r w:rsidRPr="00F5078D">
              <w:rPr>
                <w:rFonts w:ascii="Arial" w:hAnsi="Arial" w:hint="cs"/>
                <w:rtl/>
                <w:lang w:bidi="fa-IR"/>
              </w:rPr>
              <w:t>هزينه واحد</w:t>
            </w:r>
            <w:r w:rsidRPr="00F5078D">
              <w:rPr>
                <w:rFonts w:ascii="Arial" w:hAnsi="Arial" w:hint="cs"/>
                <w:rtl/>
                <w:lang w:bidi="fa-IR"/>
              </w:rPr>
              <w:br/>
            </w:r>
            <w:r w:rsidRPr="00F5078D">
              <w:rPr>
                <w:rFonts w:ascii="Arial" w:hAnsi="Arial" w:hint="cs"/>
                <w:b w:val="0"/>
                <w:bCs w:val="0"/>
                <w:rtl/>
                <w:lang w:bidi="fa-IR"/>
              </w:rPr>
              <w:t>(هزار ريال)</w:t>
            </w:r>
          </w:p>
        </w:tc>
        <w:tc>
          <w:tcPr>
            <w:tcW w:w="1711" w:type="dxa"/>
            <w:vMerge w:val="restart"/>
            <w:tcBorders>
              <w:top w:val="single" w:sz="8" w:space="0" w:color="auto"/>
              <w:left w:val="single" w:sz="4" w:space="0" w:color="auto"/>
              <w:bottom w:val="single" w:sz="4" w:space="0" w:color="auto"/>
              <w:right w:val="single" w:sz="8" w:space="0" w:color="auto"/>
            </w:tcBorders>
            <w:shd w:val="clear" w:color="000000" w:fill="F2F2F2"/>
            <w:noWrap/>
            <w:vAlign w:val="center"/>
            <w:hideMark/>
          </w:tcPr>
          <w:p w14:paraId="74C24F68" w14:textId="2428265D" w:rsidR="00F5078D" w:rsidRPr="00F5078D" w:rsidRDefault="00F5078D" w:rsidP="00F5078D">
            <w:pPr>
              <w:spacing w:line="240" w:lineRule="auto"/>
              <w:ind w:left="0" w:firstLine="0"/>
              <w:rPr>
                <w:rFonts w:ascii="Arial" w:hAnsi="Arial"/>
                <w:rtl/>
                <w:lang w:bidi="fa-IR"/>
              </w:rPr>
            </w:pPr>
            <w:r w:rsidRPr="00F5078D">
              <w:rPr>
                <w:rFonts w:ascii="Arial" w:hAnsi="Arial" w:hint="cs"/>
                <w:rtl/>
                <w:lang w:bidi="fa-IR"/>
              </w:rPr>
              <w:t xml:space="preserve">جمع کل </w:t>
            </w:r>
            <w:r>
              <w:rPr>
                <w:rFonts w:ascii="Arial" w:hAnsi="Arial" w:hint="cs"/>
                <w:b w:val="0"/>
                <w:bCs w:val="0"/>
                <w:rtl/>
                <w:lang w:bidi="fa-IR"/>
              </w:rPr>
              <w:t>(هزار</w:t>
            </w:r>
            <w:r w:rsidRPr="00F5078D">
              <w:rPr>
                <w:rFonts w:ascii="Arial" w:hAnsi="Arial" w:hint="cs"/>
                <w:b w:val="0"/>
                <w:bCs w:val="0"/>
                <w:rtl/>
                <w:lang w:bidi="fa-IR"/>
              </w:rPr>
              <w:t>ريال)</w:t>
            </w:r>
          </w:p>
        </w:tc>
      </w:tr>
      <w:tr w:rsidR="00F5078D" w:rsidRPr="00F5078D" w14:paraId="2690FB25" w14:textId="77777777" w:rsidTr="00F5078D">
        <w:trPr>
          <w:trHeight w:val="420"/>
          <w:jc w:val="center"/>
        </w:trPr>
        <w:tc>
          <w:tcPr>
            <w:tcW w:w="671" w:type="dxa"/>
            <w:vMerge/>
            <w:tcBorders>
              <w:top w:val="single" w:sz="8" w:space="0" w:color="auto"/>
              <w:left w:val="single" w:sz="8" w:space="0" w:color="auto"/>
              <w:bottom w:val="single" w:sz="4" w:space="0" w:color="auto"/>
              <w:right w:val="single" w:sz="4" w:space="0" w:color="auto"/>
            </w:tcBorders>
            <w:vAlign w:val="center"/>
            <w:hideMark/>
          </w:tcPr>
          <w:p w14:paraId="41AD3EB7" w14:textId="77777777" w:rsidR="00F5078D" w:rsidRPr="00F5078D" w:rsidRDefault="00F5078D" w:rsidP="00F5078D">
            <w:pPr>
              <w:spacing w:line="240" w:lineRule="auto"/>
              <w:ind w:left="0" w:firstLine="0"/>
              <w:jc w:val="left"/>
              <w:rPr>
                <w:rFonts w:ascii="Arial" w:hAnsi="Arial"/>
                <w:lang w:bidi="fa-IR"/>
              </w:rPr>
            </w:pPr>
          </w:p>
        </w:tc>
        <w:tc>
          <w:tcPr>
            <w:tcW w:w="4250" w:type="dxa"/>
            <w:vMerge/>
            <w:tcBorders>
              <w:top w:val="single" w:sz="8" w:space="0" w:color="auto"/>
              <w:left w:val="single" w:sz="4" w:space="0" w:color="auto"/>
              <w:bottom w:val="single" w:sz="4" w:space="0" w:color="auto"/>
              <w:right w:val="single" w:sz="4" w:space="0" w:color="auto"/>
            </w:tcBorders>
            <w:vAlign w:val="center"/>
            <w:hideMark/>
          </w:tcPr>
          <w:p w14:paraId="2E4BC50E" w14:textId="77777777" w:rsidR="00F5078D" w:rsidRPr="00F5078D" w:rsidRDefault="00F5078D" w:rsidP="00F5078D">
            <w:pPr>
              <w:spacing w:line="240" w:lineRule="auto"/>
              <w:ind w:left="0" w:firstLine="0"/>
              <w:jc w:val="left"/>
              <w:rPr>
                <w:rFonts w:ascii="Arial" w:hAnsi="Arial"/>
                <w:lang w:bidi="fa-IR"/>
              </w:rPr>
            </w:pPr>
          </w:p>
        </w:tc>
        <w:tc>
          <w:tcPr>
            <w:tcW w:w="794" w:type="dxa"/>
            <w:vMerge/>
            <w:tcBorders>
              <w:top w:val="single" w:sz="8" w:space="0" w:color="auto"/>
              <w:left w:val="single" w:sz="4" w:space="0" w:color="auto"/>
              <w:bottom w:val="single" w:sz="4" w:space="0" w:color="000000"/>
              <w:right w:val="single" w:sz="4" w:space="0" w:color="auto"/>
            </w:tcBorders>
            <w:vAlign w:val="center"/>
            <w:hideMark/>
          </w:tcPr>
          <w:p w14:paraId="2BD36402" w14:textId="77777777" w:rsidR="00F5078D" w:rsidRPr="00F5078D" w:rsidRDefault="00F5078D" w:rsidP="00F5078D">
            <w:pPr>
              <w:spacing w:line="240" w:lineRule="auto"/>
              <w:ind w:left="0" w:firstLine="0"/>
              <w:jc w:val="left"/>
              <w:rPr>
                <w:rFonts w:ascii="Arial" w:hAnsi="Arial"/>
                <w:lang w:bidi="fa-IR"/>
              </w:rPr>
            </w:pPr>
          </w:p>
        </w:tc>
        <w:tc>
          <w:tcPr>
            <w:tcW w:w="1060" w:type="dxa"/>
            <w:vMerge/>
            <w:tcBorders>
              <w:top w:val="single" w:sz="8" w:space="0" w:color="auto"/>
              <w:left w:val="single" w:sz="4" w:space="0" w:color="auto"/>
              <w:bottom w:val="single" w:sz="4" w:space="0" w:color="000000"/>
              <w:right w:val="single" w:sz="4" w:space="0" w:color="auto"/>
            </w:tcBorders>
            <w:vAlign w:val="center"/>
            <w:hideMark/>
          </w:tcPr>
          <w:p w14:paraId="67B063DC" w14:textId="77777777" w:rsidR="00F5078D" w:rsidRPr="00F5078D" w:rsidRDefault="00F5078D" w:rsidP="00F5078D">
            <w:pPr>
              <w:spacing w:line="240" w:lineRule="auto"/>
              <w:ind w:left="0" w:firstLine="0"/>
              <w:jc w:val="left"/>
              <w:rPr>
                <w:rFonts w:ascii="Arial" w:hAnsi="Arial"/>
                <w:lang w:bidi="fa-IR"/>
              </w:rPr>
            </w:pPr>
          </w:p>
        </w:tc>
        <w:tc>
          <w:tcPr>
            <w:tcW w:w="1209" w:type="dxa"/>
            <w:vMerge/>
            <w:tcBorders>
              <w:top w:val="single" w:sz="8" w:space="0" w:color="auto"/>
              <w:left w:val="single" w:sz="4" w:space="0" w:color="auto"/>
              <w:bottom w:val="single" w:sz="4" w:space="0" w:color="auto"/>
              <w:right w:val="single" w:sz="4" w:space="0" w:color="auto"/>
            </w:tcBorders>
            <w:vAlign w:val="center"/>
            <w:hideMark/>
          </w:tcPr>
          <w:p w14:paraId="74F3E588" w14:textId="77777777" w:rsidR="00F5078D" w:rsidRPr="00F5078D" w:rsidRDefault="00F5078D" w:rsidP="00F5078D">
            <w:pPr>
              <w:spacing w:line="240" w:lineRule="auto"/>
              <w:ind w:left="0" w:firstLine="0"/>
              <w:jc w:val="left"/>
              <w:rPr>
                <w:rFonts w:ascii="Arial" w:hAnsi="Arial"/>
                <w:lang w:bidi="fa-IR"/>
              </w:rPr>
            </w:pPr>
          </w:p>
        </w:tc>
        <w:tc>
          <w:tcPr>
            <w:tcW w:w="1711" w:type="dxa"/>
            <w:vMerge/>
            <w:tcBorders>
              <w:top w:val="single" w:sz="8" w:space="0" w:color="auto"/>
              <w:left w:val="single" w:sz="4" w:space="0" w:color="auto"/>
              <w:bottom w:val="single" w:sz="4" w:space="0" w:color="auto"/>
              <w:right w:val="single" w:sz="8" w:space="0" w:color="auto"/>
            </w:tcBorders>
            <w:vAlign w:val="center"/>
            <w:hideMark/>
          </w:tcPr>
          <w:p w14:paraId="4BB980DA" w14:textId="77777777" w:rsidR="00F5078D" w:rsidRPr="00F5078D" w:rsidRDefault="00F5078D" w:rsidP="00F5078D">
            <w:pPr>
              <w:spacing w:line="240" w:lineRule="auto"/>
              <w:ind w:left="0" w:firstLine="0"/>
              <w:jc w:val="left"/>
              <w:rPr>
                <w:rFonts w:ascii="Arial" w:hAnsi="Arial"/>
                <w:lang w:bidi="fa-IR"/>
              </w:rPr>
            </w:pPr>
          </w:p>
        </w:tc>
      </w:tr>
      <w:tr w:rsidR="00F5078D" w:rsidRPr="00F5078D" w14:paraId="05CE3460" w14:textId="77777777" w:rsidTr="00F5078D">
        <w:trPr>
          <w:trHeight w:val="435"/>
          <w:jc w:val="center"/>
        </w:trPr>
        <w:tc>
          <w:tcPr>
            <w:tcW w:w="671" w:type="dxa"/>
            <w:tcBorders>
              <w:top w:val="nil"/>
              <w:left w:val="single" w:sz="8" w:space="0" w:color="auto"/>
              <w:bottom w:val="single" w:sz="4" w:space="0" w:color="auto"/>
              <w:right w:val="single" w:sz="4" w:space="0" w:color="auto"/>
            </w:tcBorders>
            <w:shd w:val="clear" w:color="auto" w:fill="auto"/>
            <w:noWrap/>
            <w:vAlign w:val="center"/>
            <w:hideMark/>
          </w:tcPr>
          <w:p w14:paraId="22FF8D04"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1</w:t>
            </w:r>
          </w:p>
        </w:tc>
        <w:tc>
          <w:tcPr>
            <w:tcW w:w="4250" w:type="dxa"/>
            <w:tcBorders>
              <w:top w:val="nil"/>
              <w:left w:val="single" w:sz="4" w:space="0" w:color="auto"/>
              <w:bottom w:val="single" w:sz="4" w:space="0" w:color="auto"/>
              <w:right w:val="single" w:sz="4" w:space="0" w:color="auto"/>
            </w:tcBorders>
            <w:shd w:val="clear" w:color="auto" w:fill="auto"/>
            <w:noWrap/>
            <w:vAlign w:val="center"/>
            <w:hideMark/>
          </w:tcPr>
          <w:p w14:paraId="40D18C5F" w14:textId="77777777" w:rsidR="00F5078D" w:rsidRPr="00F5078D" w:rsidRDefault="00F5078D" w:rsidP="00F5078D">
            <w:pPr>
              <w:spacing w:line="240" w:lineRule="auto"/>
              <w:ind w:left="0" w:firstLine="0"/>
              <w:rPr>
                <w:rFonts w:ascii="Arial" w:hAnsi="Arial"/>
                <w:rtl/>
                <w:lang w:bidi="fa-IR"/>
              </w:rPr>
            </w:pPr>
            <w:r w:rsidRPr="00F5078D">
              <w:rPr>
                <w:rFonts w:ascii="Arial" w:hAnsi="Arial" w:hint="cs"/>
                <w:rtl/>
                <w:lang w:bidi="fa-IR"/>
              </w:rPr>
              <w:t>تسطیح و خاکبرداری و خاکریزی</w:t>
            </w:r>
          </w:p>
        </w:tc>
        <w:tc>
          <w:tcPr>
            <w:tcW w:w="794" w:type="dxa"/>
            <w:tcBorders>
              <w:top w:val="nil"/>
              <w:left w:val="single" w:sz="4" w:space="0" w:color="auto"/>
              <w:bottom w:val="single" w:sz="4" w:space="0" w:color="auto"/>
              <w:right w:val="single" w:sz="4" w:space="0" w:color="auto"/>
            </w:tcBorders>
            <w:shd w:val="clear" w:color="auto" w:fill="auto"/>
            <w:noWrap/>
            <w:vAlign w:val="center"/>
            <w:hideMark/>
          </w:tcPr>
          <w:p w14:paraId="42030203"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3,000</w:t>
            </w:r>
          </w:p>
        </w:tc>
        <w:tc>
          <w:tcPr>
            <w:tcW w:w="1060" w:type="dxa"/>
            <w:tcBorders>
              <w:top w:val="nil"/>
              <w:left w:val="single" w:sz="4" w:space="0" w:color="auto"/>
              <w:bottom w:val="single" w:sz="4" w:space="0" w:color="auto"/>
              <w:right w:val="single" w:sz="4" w:space="0" w:color="auto"/>
            </w:tcBorders>
            <w:shd w:val="clear" w:color="auto" w:fill="auto"/>
            <w:noWrap/>
            <w:vAlign w:val="center"/>
            <w:hideMark/>
          </w:tcPr>
          <w:p w14:paraId="0870FD57"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مترمربع</w:t>
            </w:r>
          </w:p>
        </w:tc>
        <w:tc>
          <w:tcPr>
            <w:tcW w:w="1209" w:type="dxa"/>
            <w:tcBorders>
              <w:top w:val="nil"/>
              <w:left w:val="single" w:sz="4" w:space="0" w:color="auto"/>
              <w:bottom w:val="single" w:sz="4" w:space="0" w:color="auto"/>
              <w:right w:val="single" w:sz="4" w:space="0" w:color="auto"/>
            </w:tcBorders>
            <w:shd w:val="clear" w:color="auto" w:fill="auto"/>
            <w:noWrap/>
            <w:vAlign w:val="center"/>
            <w:hideMark/>
          </w:tcPr>
          <w:p w14:paraId="71B3BAAF"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20</w:t>
            </w:r>
          </w:p>
        </w:tc>
        <w:tc>
          <w:tcPr>
            <w:tcW w:w="1711" w:type="dxa"/>
            <w:tcBorders>
              <w:top w:val="nil"/>
              <w:left w:val="single" w:sz="4" w:space="0" w:color="auto"/>
              <w:bottom w:val="single" w:sz="4" w:space="0" w:color="auto"/>
              <w:right w:val="single" w:sz="8" w:space="0" w:color="auto"/>
            </w:tcBorders>
            <w:shd w:val="clear" w:color="auto" w:fill="auto"/>
            <w:noWrap/>
            <w:vAlign w:val="center"/>
            <w:hideMark/>
          </w:tcPr>
          <w:p w14:paraId="170DC1BD"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60,000</w:t>
            </w:r>
          </w:p>
        </w:tc>
      </w:tr>
      <w:tr w:rsidR="00F5078D" w:rsidRPr="00F5078D" w14:paraId="0D46470E" w14:textId="77777777" w:rsidTr="00F5078D">
        <w:trPr>
          <w:trHeight w:val="435"/>
          <w:jc w:val="center"/>
        </w:trPr>
        <w:tc>
          <w:tcPr>
            <w:tcW w:w="671" w:type="dxa"/>
            <w:tcBorders>
              <w:top w:val="nil"/>
              <w:left w:val="single" w:sz="8" w:space="0" w:color="auto"/>
              <w:bottom w:val="single" w:sz="4" w:space="0" w:color="auto"/>
              <w:right w:val="single" w:sz="4" w:space="0" w:color="auto"/>
            </w:tcBorders>
            <w:shd w:val="clear" w:color="auto" w:fill="auto"/>
            <w:noWrap/>
            <w:vAlign w:val="center"/>
            <w:hideMark/>
          </w:tcPr>
          <w:p w14:paraId="52BBE9A4"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2</w:t>
            </w:r>
          </w:p>
        </w:tc>
        <w:tc>
          <w:tcPr>
            <w:tcW w:w="4250" w:type="dxa"/>
            <w:tcBorders>
              <w:top w:val="nil"/>
              <w:left w:val="single" w:sz="4" w:space="0" w:color="auto"/>
              <w:bottom w:val="single" w:sz="4" w:space="0" w:color="auto"/>
              <w:right w:val="single" w:sz="4" w:space="0" w:color="auto"/>
            </w:tcBorders>
            <w:shd w:val="clear" w:color="auto" w:fill="auto"/>
            <w:noWrap/>
            <w:vAlign w:val="center"/>
            <w:hideMark/>
          </w:tcPr>
          <w:p w14:paraId="0DFF1D36" w14:textId="77777777" w:rsidR="00F5078D" w:rsidRPr="00F5078D" w:rsidRDefault="00F5078D" w:rsidP="00F5078D">
            <w:pPr>
              <w:spacing w:line="240" w:lineRule="auto"/>
              <w:ind w:left="0" w:firstLine="0"/>
              <w:rPr>
                <w:rFonts w:ascii="Arial" w:hAnsi="Arial"/>
                <w:rtl/>
                <w:lang w:bidi="fa-IR"/>
              </w:rPr>
            </w:pPr>
            <w:r w:rsidRPr="00F5078D">
              <w:rPr>
                <w:rFonts w:ascii="Arial" w:hAnsi="Arial" w:hint="cs"/>
                <w:rtl/>
                <w:lang w:bidi="fa-IR"/>
              </w:rPr>
              <w:t>دیوارکشی</w:t>
            </w:r>
          </w:p>
        </w:tc>
        <w:tc>
          <w:tcPr>
            <w:tcW w:w="794" w:type="dxa"/>
            <w:tcBorders>
              <w:top w:val="nil"/>
              <w:left w:val="single" w:sz="4" w:space="0" w:color="auto"/>
              <w:bottom w:val="single" w:sz="4" w:space="0" w:color="auto"/>
              <w:right w:val="single" w:sz="4" w:space="0" w:color="auto"/>
            </w:tcBorders>
            <w:shd w:val="clear" w:color="auto" w:fill="auto"/>
            <w:noWrap/>
            <w:vAlign w:val="center"/>
            <w:hideMark/>
          </w:tcPr>
          <w:p w14:paraId="0F1051EC"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220</w:t>
            </w:r>
          </w:p>
        </w:tc>
        <w:tc>
          <w:tcPr>
            <w:tcW w:w="1060" w:type="dxa"/>
            <w:tcBorders>
              <w:top w:val="nil"/>
              <w:left w:val="single" w:sz="4" w:space="0" w:color="auto"/>
              <w:bottom w:val="single" w:sz="4" w:space="0" w:color="auto"/>
              <w:right w:val="single" w:sz="4" w:space="0" w:color="auto"/>
            </w:tcBorders>
            <w:shd w:val="clear" w:color="auto" w:fill="auto"/>
            <w:noWrap/>
            <w:vAlign w:val="center"/>
            <w:hideMark/>
          </w:tcPr>
          <w:p w14:paraId="00239225"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مترطول</w:t>
            </w:r>
          </w:p>
        </w:tc>
        <w:tc>
          <w:tcPr>
            <w:tcW w:w="1209" w:type="dxa"/>
            <w:tcBorders>
              <w:top w:val="nil"/>
              <w:left w:val="single" w:sz="4" w:space="0" w:color="auto"/>
              <w:bottom w:val="single" w:sz="4" w:space="0" w:color="auto"/>
              <w:right w:val="single" w:sz="4" w:space="0" w:color="auto"/>
            </w:tcBorders>
            <w:shd w:val="clear" w:color="auto" w:fill="auto"/>
            <w:noWrap/>
            <w:vAlign w:val="center"/>
            <w:hideMark/>
          </w:tcPr>
          <w:p w14:paraId="6FAA4CE3"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3,800</w:t>
            </w:r>
          </w:p>
        </w:tc>
        <w:tc>
          <w:tcPr>
            <w:tcW w:w="1711" w:type="dxa"/>
            <w:tcBorders>
              <w:top w:val="nil"/>
              <w:left w:val="single" w:sz="4" w:space="0" w:color="auto"/>
              <w:bottom w:val="single" w:sz="4" w:space="0" w:color="auto"/>
              <w:right w:val="single" w:sz="8" w:space="0" w:color="auto"/>
            </w:tcBorders>
            <w:shd w:val="clear" w:color="auto" w:fill="auto"/>
            <w:noWrap/>
            <w:vAlign w:val="center"/>
            <w:hideMark/>
          </w:tcPr>
          <w:p w14:paraId="73548A30"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836,000</w:t>
            </w:r>
          </w:p>
        </w:tc>
      </w:tr>
      <w:tr w:rsidR="00F5078D" w:rsidRPr="00F5078D" w14:paraId="64E2A506" w14:textId="77777777" w:rsidTr="00F5078D">
        <w:trPr>
          <w:trHeight w:val="435"/>
          <w:jc w:val="center"/>
        </w:trPr>
        <w:tc>
          <w:tcPr>
            <w:tcW w:w="671" w:type="dxa"/>
            <w:tcBorders>
              <w:top w:val="nil"/>
              <w:left w:val="single" w:sz="8" w:space="0" w:color="auto"/>
              <w:bottom w:val="single" w:sz="4" w:space="0" w:color="auto"/>
              <w:right w:val="single" w:sz="4" w:space="0" w:color="auto"/>
            </w:tcBorders>
            <w:shd w:val="clear" w:color="auto" w:fill="auto"/>
            <w:noWrap/>
            <w:vAlign w:val="center"/>
            <w:hideMark/>
          </w:tcPr>
          <w:p w14:paraId="5C20A20D"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3</w:t>
            </w:r>
          </w:p>
        </w:tc>
        <w:tc>
          <w:tcPr>
            <w:tcW w:w="4250" w:type="dxa"/>
            <w:tcBorders>
              <w:top w:val="nil"/>
              <w:left w:val="single" w:sz="4" w:space="0" w:color="auto"/>
              <w:bottom w:val="single" w:sz="4" w:space="0" w:color="auto"/>
              <w:right w:val="single" w:sz="4" w:space="0" w:color="auto"/>
            </w:tcBorders>
            <w:shd w:val="clear" w:color="auto" w:fill="auto"/>
            <w:noWrap/>
            <w:vAlign w:val="center"/>
            <w:hideMark/>
          </w:tcPr>
          <w:p w14:paraId="6AF5AEE0" w14:textId="77777777" w:rsidR="00F5078D" w:rsidRPr="00F5078D" w:rsidRDefault="00F5078D" w:rsidP="00F5078D">
            <w:pPr>
              <w:spacing w:line="240" w:lineRule="auto"/>
              <w:ind w:left="0" w:firstLine="0"/>
              <w:rPr>
                <w:rFonts w:ascii="Arial" w:hAnsi="Arial"/>
                <w:rtl/>
                <w:lang w:bidi="fa-IR"/>
              </w:rPr>
            </w:pPr>
            <w:r w:rsidRPr="00F5078D">
              <w:rPr>
                <w:rFonts w:ascii="Arial" w:hAnsi="Arial" w:hint="cs"/>
                <w:rtl/>
                <w:lang w:bidi="fa-IR"/>
              </w:rPr>
              <w:t>خیابان کشی، جدول کشی، کانال کشی و پارکینگ</w:t>
            </w:r>
          </w:p>
        </w:tc>
        <w:tc>
          <w:tcPr>
            <w:tcW w:w="794" w:type="dxa"/>
            <w:tcBorders>
              <w:top w:val="nil"/>
              <w:left w:val="single" w:sz="4" w:space="0" w:color="auto"/>
              <w:bottom w:val="single" w:sz="4" w:space="0" w:color="auto"/>
              <w:right w:val="single" w:sz="4" w:space="0" w:color="auto"/>
            </w:tcBorders>
            <w:shd w:val="clear" w:color="auto" w:fill="auto"/>
            <w:noWrap/>
            <w:vAlign w:val="center"/>
            <w:hideMark/>
          </w:tcPr>
          <w:p w14:paraId="6E42C5A0"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300</w:t>
            </w:r>
          </w:p>
        </w:tc>
        <w:tc>
          <w:tcPr>
            <w:tcW w:w="1060" w:type="dxa"/>
            <w:tcBorders>
              <w:top w:val="nil"/>
              <w:left w:val="single" w:sz="4" w:space="0" w:color="auto"/>
              <w:bottom w:val="single" w:sz="4" w:space="0" w:color="auto"/>
              <w:right w:val="single" w:sz="4" w:space="0" w:color="auto"/>
            </w:tcBorders>
            <w:shd w:val="clear" w:color="auto" w:fill="auto"/>
            <w:noWrap/>
            <w:vAlign w:val="center"/>
            <w:hideMark/>
          </w:tcPr>
          <w:p w14:paraId="12A48DE1"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مترمربع</w:t>
            </w:r>
          </w:p>
        </w:tc>
        <w:tc>
          <w:tcPr>
            <w:tcW w:w="1209" w:type="dxa"/>
            <w:tcBorders>
              <w:top w:val="nil"/>
              <w:left w:val="single" w:sz="4" w:space="0" w:color="auto"/>
              <w:bottom w:val="single" w:sz="4" w:space="0" w:color="auto"/>
              <w:right w:val="single" w:sz="4" w:space="0" w:color="auto"/>
            </w:tcBorders>
            <w:shd w:val="clear" w:color="auto" w:fill="auto"/>
            <w:noWrap/>
            <w:vAlign w:val="center"/>
            <w:hideMark/>
          </w:tcPr>
          <w:p w14:paraId="4DE3A2DD"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1,950</w:t>
            </w:r>
          </w:p>
        </w:tc>
        <w:tc>
          <w:tcPr>
            <w:tcW w:w="1711" w:type="dxa"/>
            <w:tcBorders>
              <w:top w:val="nil"/>
              <w:left w:val="single" w:sz="4" w:space="0" w:color="auto"/>
              <w:bottom w:val="single" w:sz="4" w:space="0" w:color="auto"/>
              <w:right w:val="single" w:sz="8" w:space="0" w:color="auto"/>
            </w:tcBorders>
            <w:shd w:val="clear" w:color="auto" w:fill="auto"/>
            <w:noWrap/>
            <w:vAlign w:val="center"/>
            <w:hideMark/>
          </w:tcPr>
          <w:p w14:paraId="30EBE5FB"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585,000</w:t>
            </w:r>
          </w:p>
        </w:tc>
      </w:tr>
      <w:tr w:rsidR="00F5078D" w:rsidRPr="00F5078D" w14:paraId="50EECAF9" w14:textId="77777777" w:rsidTr="00F5078D">
        <w:trPr>
          <w:trHeight w:val="435"/>
          <w:jc w:val="center"/>
        </w:trPr>
        <w:tc>
          <w:tcPr>
            <w:tcW w:w="671" w:type="dxa"/>
            <w:tcBorders>
              <w:top w:val="nil"/>
              <w:left w:val="single" w:sz="8" w:space="0" w:color="auto"/>
              <w:bottom w:val="single" w:sz="4" w:space="0" w:color="auto"/>
              <w:right w:val="single" w:sz="4" w:space="0" w:color="auto"/>
            </w:tcBorders>
            <w:shd w:val="clear" w:color="auto" w:fill="auto"/>
            <w:noWrap/>
            <w:vAlign w:val="center"/>
            <w:hideMark/>
          </w:tcPr>
          <w:p w14:paraId="65E1C506" w14:textId="77777777" w:rsidR="00F5078D" w:rsidRPr="00F5078D" w:rsidRDefault="00F5078D" w:rsidP="00F5078D">
            <w:pPr>
              <w:spacing w:line="240" w:lineRule="auto"/>
              <w:ind w:left="0" w:firstLine="0"/>
              <w:rPr>
                <w:rFonts w:ascii="Arial" w:hAnsi="Arial"/>
                <w:b w:val="0"/>
                <w:bCs w:val="0"/>
                <w:sz w:val="26"/>
                <w:szCs w:val="26"/>
                <w:rtl/>
                <w:lang w:bidi="fa-IR"/>
              </w:rPr>
            </w:pPr>
            <w:r>
              <w:rPr>
                <w:rFonts w:ascii="Arial" w:hAnsi="Arial" w:hint="cs"/>
                <w:b w:val="0"/>
                <w:bCs w:val="0"/>
                <w:sz w:val="26"/>
                <w:szCs w:val="26"/>
                <w:rtl/>
                <w:lang w:bidi="fa-IR"/>
              </w:rPr>
              <w:t>4</w:t>
            </w:r>
          </w:p>
        </w:tc>
        <w:tc>
          <w:tcPr>
            <w:tcW w:w="4250" w:type="dxa"/>
            <w:tcBorders>
              <w:top w:val="nil"/>
              <w:left w:val="single" w:sz="4" w:space="0" w:color="auto"/>
              <w:bottom w:val="single" w:sz="4" w:space="0" w:color="auto"/>
              <w:right w:val="single" w:sz="4" w:space="0" w:color="auto"/>
            </w:tcBorders>
            <w:shd w:val="clear" w:color="auto" w:fill="auto"/>
            <w:noWrap/>
            <w:vAlign w:val="center"/>
            <w:hideMark/>
          </w:tcPr>
          <w:p w14:paraId="21505BF6" w14:textId="77777777" w:rsidR="00F5078D" w:rsidRPr="00F5078D" w:rsidRDefault="00F5078D" w:rsidP="00F5078D">
            <w:pPr>
              <w:spacing w:line="240" w:lineRule="auto"/>
              <w:ind w:left="0" w:firstLine="0"/>
              <w:rPr>
                <w:rFonts w:ascii="Arial" w:hAnsi="Arial"/>
                <w:rtl/>
                <w:lang w:bidi="fa-IR"/>
              </w:rPr>
            </w:pPr>
            <w:r w:rsidRPr="00F5078D">
              <w:rPr>
                <w:rFonts w:ascii="Arial" w:hAnsi="Arial" w:hint="cs"/>
                <w:rtl/>
                <w:lang w:bidi="fa-IR"/>
              </w:rPr>
              <w:t>روشنایی محوطه</w:t>
            </w:r>
          </w:p>
        </w:tc>
        <w:tc>
          <w:tcPr>
            <w:tcW w:w="794" w:type="dxa"/>
            <w:tcBorders>
              <w:top w:val="nil"/>
              <w:left w:val="single" w:sz="4" w:space="0" w:color="auto"/>
              <w:bottom w:val="single" w:sz="4" w:space="0" w:color="auto"/>
              <w:right w:val="single" w:sz="4" w:space="0" w:color="auto"/>
            </w:tcBorders>
            <w:shd w:val="clear" w:color="auto" w:fill="auto"/>
            <w:noWrap/>
            <w:vAlign w:val="center"/>
            <w:hideMark/>
          </w:tcPr>
          <w:p w14:paraId="22E4AB9C"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12</w:t>
            </w:r>
          </w:p>
        </w:tc>
        <w:tc>
          <w:tcPr>
            <w:tcW w:w="1060" w:type="dxa"/>
            <w:tcBorders>
              <w:top w:val="nil"/>
              <w:left w:val="single" w:sz="4" w:space="0" w:color="auto"/>
              <w:bottom w:val="single" w:sz="4" w:space="0" w:color="auto"/>
              <w:right w:val="single" w:sz="4" w:space="0" w:color="auto"/>
            </w:tcBorders>
            <w:shd w:val="clear" w:color="auto" w:fill="auto"/>
            <w:noWrap/>
            <w:vAlign w:val="center"/>
            <w:hideMark/>
          </w:tcPr>
          <w:p w14:paraId="39983ED6"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اصله</w:t>
            </w:r>
          </w:p>
        </w:tc>
        <w:tc>
          <w:tcPr>
            <w:tcW w:w="1209" w:type="dxa"/>
            <w:tcBorders>
              <w:top w:val="nil"/>
              <w:left w:val="single" w:sz="4" w:space="0" w:color="auto"/>
              <w:bottom w:val="single" w:sz="4" w:space="0" w:color="auto"/>
              <w:right w:val="single" w:sz="4" w:space="0" w:color="auto"/>
            </w:tcBorders>
            <w:shd w:val="clear" w:color="auto" w:fill="auto"/>
            <w:noWrap/>
            <w:vAlign w:val="center"/>
            <w:hideMark/>
          </w:tcPr>
          <w:p w14:paraId="20AF764E"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4,500</w:t>
            </w:r>
          </w:p>
        </w:tc>
        <w:tc>
          <w:tcPr>
            <w:tcW w:w="1711" w:type="dxa"/>
            <w:tcBorders>
              <w:top w:val="nil"/>
              <w:left w:val="single" w:sz="4" w:space="0" w:color="auto"/>
              <w:bottom w:val="single" w:sz="4" w:space="0" w:color="auto"/>
              <w:right w:val="single" w:sz="8" w:space="0" w:color="auto"/>
            </w:tcBorders>
            <w:shd w:val="clear" w:color="auto" w:fill="auto"/>
            <w:noWrap/>
            <w:vAlign w:val="center"/>
            <w:hideMark/>
          </w:tcPr>
          <w:p w14:paraId="065A4AA8"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54,000</w:t>
            </w:r>
          </w:p>
        </w:tc>
      </w:tr>
      <w:tr w:rsidR="00F5078D" w:rsidRPr="00F5078D" w14:paraId="710B530F" w14:textId="77777777" w:rsidTr="00F5078D">
        <w:trPr>
          <w:trHeight w:val="420"/>
          <w:jc w:val="center"/>
        </w:trPr>
        <w:tc>
          <w:tcPr>
            <w:tcW w:w="671" w:type="dxa"/>
            <w:tcBorders>
              <w:top w:val="nil"/>
              <w:left w:val="single" w:sz="8" w:space="0" w:color="auto"/>
              <w:bottom w:val="single" w:sz="4" w:space="0" w:color="auto"/>
              <w:right w:val="single" w:sz="4" w:space="0" w:color="auto"/>
            </w:tcBorders>
            <w:shd w:val="clear" w:color="auto" w:fill="auto"/>
            <w:noWrap/>
            <w:vAlign w:val="center"/>
            <w:hideMark/>
          </w:tcPr>
          <w:p w14:paraId="73ED9848" w14:textId="77777777" w:rsidR="00F5078D" w:rsidRPr="00F5078D" w:rsidRDefault="00F5078D" w:rsidP="00F5078D">
            <w:pPr>
              <w:spacing w:line="240" w:lineRule="auto"/>
              <w:ind w:left="0" w:firstLine="0"/>
              <w:rPr>
                <w:rFonts w:ascii="Arial" w:hAnsi="Arial"/>
                <w:b w:val="0"/>
                <w:bCs w:val="0"/>
                <w:sz w:val="26"/>
                <w:szCs w:val="26"/>
                <w:rtl/>
                <w:lang w:bidi="fa-IR"/>
              </w:rPr>
            </w:pPr>
            <w:r>
              <w:rPr>
                <w:rFonts w:ascii="Arial" w:hAnsi="Arial" w:hint="cs"/>
                <w:b w:val="0"/>
                <w:bCs w:val="0"/>
                <w:sz w:val="26"/>
                <w:szCs w:val="26"/>
                <w:rtl/>
                <w:lang w:bidi="fa-IR"/>
              </w:rPr>
              <w:t>5</w:t>
            </w:r>
          </w:p>
        </w:tc>
        <w:tc>
          <w:tcPr>
            <w:tcW w:w="4250" w:type="dxa"/>
            <w:tcBorders>
              <w:top w:val="nil"/>
              <w:left w:val="single" w:sz="4" w:space="0" w:color="auto"/>
              <w:bottom w:val="single" w:sz="4" w:space="0" w:color="auto"/>
              <w:right w:val="single" w:sz="4" w:space="0" w:color="auto"/>
            </w:tcBorders>
            <w:shd w:val="clear" w:color="auto" w:fill="auto"/>
            <w:noWrap/>
            <w:vAlign w:val="center"/>
            <w:hideMark/>
          </w:tcPr>
          <w:p w14:paraId="7CF7FC96" w14:textId="77777777" w:rsidR="00F5078D" w:rsidRPr="00F5078D" w:rsidRDefault="00F5078D" w:rsidP="00F5078D">
            <w:pPr>
              <w:spacing w:line="240" w:lineRule="auto"/>
              <w:ind w:left="0" w:firstLine="0"/>
              <w:rPr>
                <w:rFonts w:ascii="Arial" w:hAnsi="Arial"/>
                <w:rtl/>
                <w:lang w:bidi="fa-IR"/>
              </w:rPr>
            </w:pPr>
            <w:r w:rsidRPr="00F5078D">
              <w:rPr>
                <w:rFonts w:ascii="Arial" w:hAnsi="Arial" w:hint="cs"/>
                <w:rtl/>
                <w:lang w:bidi="fa-IR"/>
              </w:rPr>
              <w:t>درب ورودی</w:t>
            </w:r>
          </w:p>
        </w:tc>
        <w:tc>
          <w:tcPr>
            <w:tcW w:w="794" w:type="dxa"/>
            <w:tcBorders>
              <w:top w:val="nil"/>
              <w:left w:val="single" w:sz="4" w:space="0" w:color="auto"/>
              <w:bottom w:val="single" w:sz="4" w:space="0" w:color="auto"/>
              <w:right w:val="single" w:sz="4" w:space="0" w:color="auto"/>
            </w:tcBorders>
            <w:shd w:val="clear" w:color="auto" w:fill="auto"/>
            <w:noWrap/>
            <w:vAlign w:val="center"/>
            <w:hideMark/>
          </w:tcPr>
          <w:p w14:paraId="50A1FF33"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1</w:t>
            </w:r>
          </w:p>
        </w:tc>
        <w:tc>
          <w:tcPr>
            <w:tcW w:w="1060" w:type="dxa"/>
            <w:tcBorders>
              <w:top w:val="nil"/>
              <w:left w:val="single" w:sz="4" w:space="0" w:color="auto"/>
              <w:bottom w:val="single" w:sz="4" w:space="0" w:color="auto"/>
              <w:right w:val="single" w:sz="4" w:space="0" w:color="auto"/>
            </w:tcBorders>
            <w:shd w:val="clear" w:color="auto" w:fill="auto"/>
            <w:noWrap/>
            <w:vAlign w:val="center"/>
            <w:hideMark/>
          </w:tcPr>
          <w:p w14:paraId="71C83957"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عدد</w:t>
            </w:r>
          </w:p>
        </w:tc>
        <w:tc>
          <w:tcPr>
            <w:tcW w:w="1209" w:type="dxa"/>
            <w:tcBorders>
              <w:top w:val="nil"/>
              <w:left w:val="single" w:sz="4" w:space="0" w:color="auto"/>
              <w:bottom w:val="single" w:sz="4" w:space="0" w:color="auto"/>
              <w:right w:val="single" w:sz="4" w:space="0" w:color="auto"/>
            </w:tcBorders>
            <w:shd w:val="clear" w:color="auto" w:fill="auto"/>
            <w:noWrap/>
            <w:vAlign w:val="center"/>
            <w:hideMark/>
          </w:tcPr>
          <w:p w14:paraId="294CBB70"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65,000</w:t>
            </w:r>
          </w:p>
        </w:tc>
        <w:tc>
          <w:tcPr>
            <w:tcW w:w="1711" w:type="dxa"/>
            <w:tcBorders>
              <w:top w:val="nil"/>
              <w:left w:val="single" w:sz="4" w:space="0" w:color="auto"/>
              <w:bottom w:val="single" w:sz="4" w:space="0" w:color="auto"/>
              <w:right w:val="single" w:sz="8" w:space="0" w:color="auto"/>
            </w:tcBorders>
            <w:shd w:val="clear" w:color="auto" w:fill="auto"/>
            <w:noWrap/>
            <w:vAlign w:val="center"/>
            <w:hideMark/>
          </w:tcPr>
          <w:p w14:paraId="7FBF82D6"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65,000</w:t>
            </w:r>
          </w:p>
        </w:tc>
      </w:tr>
      <w:tr w:rsidR="00F5078D" w:rsidRPr="00F5078D" w14:paraId="65123E3D" w14:textId="77777777" w:rsidTr="00F5078D">
        <w:trPr>
          <w:trHeight w:val="570"/>
          <w:jc w:val="center"/>
        </w:trPr>
        <w:tc>
          <w:tcPr>
            <w:tcW w:w="7984" w:type="dxa"/>
            <w:gridSpan w:val="5"/>
            <w:tcBorders>
              <w:top w:val="nil"/>
              <w:left w:val="single" w:sz="8" w:space="0" w:color="auto"/>
              <w:bottom w:val="single" w:sz="8" w:space="0" w:color="auto"/>
              <w:right w:val="single" w:sz="4" w:space="0" w:color="000000"/>
            </w:tcBorders>
            <w:shd w:val="clear" w:color="auto" w:fill="auto"/>
            <w:noWrap/>
            <w:vAlign w:val="center"/>
            <w:hideMark/>
          </w:tcPr>
          <w:p w14:paraId="5A7E6873" w14:textId="77777777" w:rsidR="00F5078D" w:rsidRPr="00F5078D" w:rsidRDefault="00F5078D" w:rsidP="00F5078D">
            <w:pPr>
              <w:spacing w:line="240" w:lineRule="auto"/>
              <w:ind w:left="0" w:firstLine="0"/>
              <w:rPr>
                <w:rFonts w:ascii="Arial" w:hAnsi="Arial"/>
                <w:sz w:val="26"/>
                <w:szCs w:val="26"/>
                <w:rtl/>
                <w:lang w:bidi="fa-IR"/>
              </w:rPr>
            </w:pPr>
            <w:r w:rsidRPr="00F5078D">
              <w:rPr>
                <w:rFonts w:ascii="Arial" w:hAnsi="Arial" w:hint="cs"/>
                <w:sz w:val="26"/>
                <w:szCs w:val="26"/>
                <w:rtl/>
                <w:lang w:bidi="fa-IR"/>
              </w:rPr>
              <w:t>جــــــــــــــمع کل</w:t>
            </w:r>
          </w:p>
        </w:tc>
        <w:tc>
          <w:tcPr>
            <w:tcW w:w="1711" w:type="dxa"/>
            <w:tcBorders>
              <w:top w:val="nil"/>
              <w:left w:val="single" w:sz="4" w:space="0" w:color="auto"/>
              <w:bottom w:val="single" w:sz="8" w:space="0" w:color="auto"/>
              <w:right w:val="single" w:sz="8" w:space="0" w:color="auto"/>
            </w:tcBorders>
            <w:shd w:val="clear" w:color="auto" w:fill="auto"/>
            <w:noWrap/>
            <w:vAlign w:val="center"/>
            <w:hideMark/>
          </w:tcPr>
          <w:p w14:paraId="3E79E350" w14:textId="77777777" w:rsidR="00F5078D" w:rsidRPr="00F5078D" w:rsidRDefault="00F5078D" w:rsidP="00F5078D">
            <w:pPr>
              <w:spacing w:line="240" w:lineRule="auto"/>
              <w:ind w:left="0" w:firstLine="0"/>
              <w:rPr>
                <w:rFonts w:ascii="Arial" w:hAnsi="Arial"/>
                <w:sz w:val="26"/>
                <w:szCs w:val="26"/>
                <w:rtl/>
                <w:lang w:bidi="fa-IR"/>
              </w:rPr>
            </w:pPr>
            <w:r w:rsidRPr="00F5078D">
              <w:rPr>
                <w:rFonts w:ascii="Arial" w:hAnsi="Arial" w:hint="cs"/>
                <w:sz w:val="26"/>
                <w:szCs w:val="26"/>
                <w:rtl/>
                <w:lang w:bidi="fa-IR"/>
              </w:rPr>
              <w:t>1,600,000</w:t>
            </w:r>
          </w:p>
        </w:tc>
      </w:tr>
    </w:tbl>
    <w:p w14:paraId="07EAA39F" w14:textId="77777777" w:rsidR="00126B1B" w:rsidRDefault="00126B1B" w:rsidP="0073051E">
      <w:pPr>
        <w:ind w:firstLine="217"/>
        <w:rPr>
          <w:rtl/>
        </w:rPr>
      </w:pPr>
    </w:p>
    <w:p w14:paraId="4F93CF18" w14:textId="77777777" w:rsidR="003757BF" w:rsidRDefault="003757BF" w:rsidP="003757BF">
      <w:pPr>
        <w:bidi w:val="0"/>
        <w:spacing w:line="240" w:lineRule="auto"/>
        <w:ind w:left="0" w:firstLine="217"/>
        <w:rPr>
          <w:rtl/>
        </w:rPr>
      </w:pPr>
    </w:p>
    <w:p w14:paraId="747CBEBB" w14:textId="5C521520" w:rsidR="00126B1B" w:rsidRDefault="00126B1B" w:rsidP="00102089">
      <w:pPr>
        <w:spacing w:line="240" w:lineRule="auto"/>
        <w:ind w:left="0" w:firstLine="217"/>
        <w:rPr>
          <w:rtl/>
        </w:rPr>
      </w:pPr>
      <w:bookmarkStart w:id="41" w:name="_Toc87785596"/>
      <w:r>
        <w:rPr>
          <w:rFonts w:hint="cs"/>
          <w:rtl/>
        </w:rPr>
        <w:t xml:space="preserve">جدول </w:t>
      </w:r>
      <w:r>
        <w:rPr>
          <w:rtl/>
        </w:rPr>
        <w:fldChar w:fldCharType="begin"/>
      </w:r>
      <w:r>
        <w:rPr>
          <w:rFonts w:hint="cs"/>
          <w:rtl/>
        </w:rPr>
        <w:instrText xml:space="preserve"> </w:instrText>
      </w:r>
      <w:r>
        <w:instrText>SEQ</w:instrText>
      </w:r>
      <w:r>
        <w:rPr>
          <w:rFonts w:hint="cs"/>
          <w:rtl/>
        </w:rPr>
        <w:instrText xml:space="preserve"> جدول \* </w:instrText>
      </w:r>
      <w:r>
        <w:instrText>ARABIC</w:instrText>
      </w:r>
      <w:r>
        <w:rPr>
          <w:rFonts w:hint="cs"/>
          <w:rtl/>
        </w:rPr>
        <w:instrText xml:space="preserve"> </w:instrText>
      </w:r>
      <w:r>
        <w:rPr>
          <w:rtl/>
        </w:rPr>
        <w:fldChar w:fldCharType="separate"/>
      </w:r>
      <w:r w:rsidR="00797F32">
        <w:rPr>
          <w:noProof/>
          <w:rtl/>
        </w:rPr>
        <w:t>7</w:t>
      </w:r>
      <w:r>
        <w:rPr>
          <w:rtl/>
        </w:rPr>
        <w:fldChar w:fldCharType="end"/>
      </w:r>
      <w:r>
        <w:rPr>
          <w:rFonts w:hint="cs"/>
          <w:rtl/>
        </w:rPr>
        <w:t>-هزینه‌های ساختمان‌سازی</w:t>
      </w:r>
      <w:bookmarkEnd w:id="41"/>
    </w:p>
    <w:tbl>
      <w:tblPr>
        <w:bidiVisual/>
        <w:tblW w:w="10260" w:type="dxa"/>
        <w:jc w:val="center"/>
        <w:tblLook w:val="04A0" w:firstRow="1" w:lastRow="0" w:firstColumn="1" w:lastColumn="0" w:noHBand="0" w:noVBand="1"/>
      </w:tblPr>
      <w:tblGrid>
        <w:gridCol w:w="671"/>
        <w:gridCol w:w="2985"/>
        <w:gridCol w:w="2897"/>
        <w:gridCol w:w="13"/>
        <w:gridCol w:w="1009"/>
        <w:gridCol w:w="23"/>
        <w:gridCol w:w="1221"/>
        <w:gridCol w:w="1441"/>
      </w:tblGrid>
      <w:tr w:rsidR="00F5078D" w:rsidRPr="00F5078D" w14:paraId="5F9F3BFA" w14:textId="77777777" w:rsidTr="00F5078D">
        <w:trPr>
          <w:trHeight w:val="405"/>
          <w:jc w:val="center"/>
        </w:trPr>
        <w:tc>
          <w:tcPr>
            <w:tcW w:w="671" w:type="dxa"/>
            <w:vMerge w:val="restart"/>
            <w:tcBorders>
              <w:top w:val="single" w:sz="8" w:space="0" w:color="auto"/>
              <w:left w:val="single" w:sz="8" w:space="0" w:color="auto"/>
              <w:bottom w:val="nil"/>
              <w:right w:val="single" w:sz="4" w:space="0" w:color="auto"/>
            </w:tcBorders>
            <w:shd w:val="clear" w:color="000000" w:fill="F2F2F2"/>
            <w:noWrap/>
            <w:vAlign w:val="center"/>
            <w:hideMark/>
          </w:tcPr>
          <w:p w14:paraId="70AE052A" w14:textId="77777777" w:rsidR="00F5078D" w:rsidRPr="00F5078D" w:rsidRDefault="00F5078D" w:rsidP="00F5078D">
            <w:pPr>
              <w:spacing w:line="240" w:lineRule="auto"/>
              <w:ind w:left="0" w:firstLine="0"/>
              <w:rPr>
                <w:rFonts w:ascii="Arial" w:hAnsi="Arial"/>
                <w:lang w:bidi="fa-IR"/>
              </w:rPr>
            </w:pPr>
            <w:r w:rsidRPr="00F5078D">
              <w:rPr>
                <w:rFonts w:ascii="Arial" w:hAnsi="Arial" w:hint="cs"/>
                <w:rtl/>
                <w:lang w:bidi="fa-IR"/>
              </w:rPr>
              <w:t>رديف</w:t>
            </w:r>
          </w:p>
        </w:tc>
        <w:tc>
          <w:tcPr>
            <w:tcW w:w="2985" w:type="dxa"/>
            <w:vMerge w:val="restart"/>
            <w:tcBorders>
              <w:top w:val="single" w:sz="8" w:space="0" w:color="auto"/>
              <w:left w:val="single" w:sz="4" w:space="0" w:color="auto"/>
              <w:bottom w:val="nil"/>
              <w:right w:val="single" w:sz="4" w:space="0" w:color="auto"/>
            </w:tcBorders>
            <w:shd w:val="clear" w:color="000000" w:fill="F2F2F2"/>
            <w:noWrap/>
            <w:vAlign w:val="center"/>
            <w:hideMark/>
          </w:tcPr>
          <w:p w14:paraId="5F091890" w14:textId="77777777" w:rsidR="00F5078D" w:rsidRPr="00F5078D" w:rsidRDefault="00F5078D" w:rsidP="00F5078D">
            <w:pPr>
              <w:spacing w:line="240" w:lineRule="auto"/>
              <w:ind w:left="0" w:firstLine="0"/>
              <w:rPr>
                <w:rFonts w:ascii="Arial" w:hAnsi="Arial"/>
                <w:rtl/>
                <w:lang w:bidi="fa-IR"/>
              </w:rPr>
            </w:pPr>
            <w:r w:rsidRPr="00F5078D">
              <w:rPr>
                <w:rFonts w:ascii="Arial" w:hAnsi="Arial" w:hint="cs"/>
                <w:rtl/>
                <w:lang w:bidi="fa-IR"/>
              </w:rPr>
              <w:t>شرح</w:t>
            </w:r>
          </w:p>
        </w:tc>
        <w:tc>
          <w:tcPr>
            <w:tcW w:w="2897" w:type="dxa"/>
            <w:vMerge w:val="restart"/>
            <w:tcBorders>
              <w:top w:val="single" w:sz="8" w:space="0" w:color="auto"/>
              <w:left w:val="single" w:sz="4" w:space="0" w:color="auto"/>
              <w:bottom w:val="nil"/>
              <w:right w:val="single" w:sz="4" w:space="0" w:color="000000"/>
            </w:tcBorders>
            <w:shd w:val="clear" w:color="000000" w:fill="F2F2F2"/>
            <w:noWrap/>
            <w:vAlign w:val="center"/>
            <w:hideMark/>
          </w:tcPr>
          <w:p w14:paraId="7B003356" w14:textId="77777777" w:rsidR="00F5078D" w:rsidRPr="00F5078D" w:rsidRDefault="00F5078D" w:rsidP="00F5078D">
            <w:pPr>
              <w:spacing w:line="240" w:lineRule="auto"/>
              <w:ind w:left="0" w:firstLine="0"/>
              <w:rPr>
                <w:rFonts w:ascii="Arial" w:hAnsi="Arial"/>
                <w:rtl/>
                <w:lang w:bidi="fa-IR"/>
              </w:rPr>
            </w:pPr>
            <w:r w:rsidRPr="00F5078D">
              <w:rPr>
                <w:rFonts w:ascii="Arial" w:hAnsi="Arial" w:hint="cs"/>
                <w:rtl/>
                <w:lang w:bidi="fa-IR"/>
              </w:rPr>
              <w:t>نوع ساختمان</w:t>
            </w:r>
          </w:p>
        </w:tc>
        <w:tc>
          <w:tcPr>
            <w:tcW w:w="1022" w:type="dxa"/>
            <w:gridSpan w:val="2"/>
            <w:vMerge w:val="restart"/>
            <w:tcBorders>
              <w:top w:val="single" w:sz="8" w:space="0" w:color="auto"/>
              <w:left w:val="single" w:sz="4" w:space="0" w:color="auto"/>
              <w:bottom w:val="nil"/>
              <w:right w:val="single" w:sz="4" w:space="0" w:color="auto"/>
            </w:tcBorders>
            <w:shd w:val="clear" w:color="000000" w:fill="F2F2F2"/>
            <w:noWrap/>
            <w:vAlign w:val="center"/>
            <w:hideMark/>
          </w:tcPr>
          <w:p w14:paraId="51BE6114" w14:textId="77777777" w:rsidR="00F5078D" w:rsidRPr="00F5078D" w:rsidRDefault="00F5078D" w:rsidP="00F5078D">
            <w:pPr>
              <w:spacing w:line="240" w:lineRule="auto"/>
              <w:ind w:left="0" w:firstLine="0"/>
              <w:rPr>
                <w:rFonts w:ascii="Arial" w:hAnsi="Arial"/>
                <w:rtl/>
                <w:lang w:bidi="fa-IR"/>
              </w:rPr>
            </w:pPr>
            <w:r w:rsidRPr="00F5078D">
              <w:rPr>
                <w:rFonts w:ascii="Arial" w:hAnsi="Arial" w:hint="cs"/>
                <w:rtl/>
                <w:lang w:bidi="fa-IR"/>
              </w:rPr>
              <w:t xml:space="preserve">مساحت </w:t>
            </w:r>
            <w:r w:rsidRPr="00F5078D">
              <w:rPr>
                <w:rFonts w:ascii="Arial" w:hAnsi="Arial" w:hint="cs"/>
                <w:b w:val="0"/>
                <w:bCs w:val="0"/>
                <w:rtl/>
                <w:lang w:bidi="fa-IR"/>
              </w:rPr>
              <w:t>(مترمربع)</w:t>
            </w:r>
          </w:p>
        </w:tc>
        <w:tc>
          <w:tcPr>
            <w:tcW w:w="1244" w:type="dxa"/>
            <w:gridSpan w:val="2"/>
            <w:vMerge w:val="restart"/>
            <w:tcBorders>
              <w:top w:val="single" w:sz="8" w:space="0" w:color="auto"/>
              <w:left w:val="single" w:sz="4" w:space="0" w:color="auto"/>
              <w:bottom w:val="nil"/>
              <w:right w:val="single" w:sz="4" w:space="0" w:color="auto"/>
            </w:tcBorders>
            <w:shd w:val="clear" w:color="000000" w:fill="F2F2F2"/>
            <w:noWrap/>
            <w:vAlign w:val="center"/>
            <w:hideMark/>
          </w:tcPr>
          <w:p w14:paraId="0F9F1968" w14:textId="77777777" w:rsidR="00F5078D" w:rsidRDefault="00F5078D" w:rsidP="00F5078D">
            <w:pPr>
              <w:spacing w:line="240" w:lineRule="auto"/>
              <w:ind w:left="0" w:firstLine="0"/>
              <w:rPr>
                <w:rFonts w:ascii="Arial" w:hAnsi="Arial"/>
                <w:rtl/>
                <w:lang w:bidi="fa-IR"/>
              </w:rPr>
            </w:pPr>
            <w:r w:rsidRPr="00F5078D">
              <w:rPr>
                <w:rFonts w:ascii="Arial" w:hAnsi="Arial" w:hint="cs"/>
                <w:rtl/>
                <w:lang w:bidi="fa-IR"/>
              </w:rPr>
              <w:t>هزينه واحد</w:t>
            </w:r>
          </w:p>
          <w:p w14:paraId="659E55CA" w14:textId="77777777" w:rsidR="00F5078D" w:rsidRPr="00F5078D" w:rsidRDefault="00F5078D" w:rsidP="00F5078D">
            <w:pPr>
              <w:spacing w:line="240" w:lineRule="auto"/>
              <w:ind w:left="0" w:firstLine="0"/>
              <w:rPr>
                <w:rFonts w:ascii="Arial" w:hAnsi="Arial"/>
                <w:rtl/>
                <w:lang w:bidi="fa-IR"/>
              </w:rPr>
            </w:pPr>
            <w:r w:rsidRPr="00F5078D">
              <w:rPr>
                <w:rFonts w:ascii="Arial" w:hAnsi="Arial" w:hint="cs"/>
                <w:rtl/>
                <w:lang w:bidi="fa-IR"/>
              </w:rPr>
              <w:t xml:space="preserve"> </w:t>
            </w:r>
            <w:r w:rsidRPr="00F5078D">
              <w:rPr>
                <w:rFonts w:ascii="Arial" w:hAnsi="Arial" w:hint="cs"/>
                <w:b w:val="0"/>
                <w:bCs w:val="0"/>
                <w:rtl/>
                <w:lang w:bidi="fa-IR"/>
              </w:rPr>
              <w:t>(هزار ريال)</w:t>
            </w:r>
          </w:p>
        </w:tc>
        <w:tc>
          <w:tcPr>
            <w:tcW w:w="1441" w:type="dxa"/>
            <w:vMerge w:val="restart"/>
            <w:tcBorders>
              <w:top w:val="single" w:sz="8" w:space="0" w:color="auto"/>
              <w:left w:val="single" w:sz="4" w:space="0" w:color="auto"/>
              <w:bottom w:val="nil"/>
              <w:right w:val="single" w:sz="8" w:space="0" w:color="auto"/>
            </w:tcBorders>
            <w:shd w:val="clear" w:color="000000" w:fill="F2F2F2"/>
            <w:noWrap/>
            <w:vAlign w:val="center"/>
            <w:hideMark/>
          </w:tcPr>
          <w:p w14:paraId="064E0A44" w14:textId="003708D7" w:rsidR="00F5078D" w:rsidRDefault="00F5078D" w:rsidP="00F5078D">
            <w:pPr>
              <w:spacing w:line="240" w:lineRule="auto"/>
              <w:ind w:left="0" w:firstLine="0"/>
              <w:rPr>
                <w:rFonts w:ascii="Arial" w:hAnsi="Arial"/>
                <w:rtl/>
                <w:lang w:bidi="fa-IR"/>
              </w:rPr>
            </w:pPr>
            <w:r w:rsidRPr="00F5078D">
              <w:rPr>
                <w:rFonts w:ascii="Arial" w:hAnsi="Arial" w:hint="cs"/>
                <w:rtl/>
                <w:lang w:bidi="fa-IR"/>
              </w:rPr>
              <w:t xml:space="preserve">هزينه </w:t>
            </w:r>
            <w:r w:rsidR="005F4E51">
              <w:rPr>
                <w:rFonts w:ascii="Arial" w:hAnsi="Arial" w:hint="cs"/>
                <w:rtl/>
                <w:lang w:bidi="fa-IR"/>
              </w:rPr>
              <w:t>ک</w:t>
            </w:r>
            <w:r w:rsidRPr="00F5078D">
              <w:rPr>
                <w:rFonts w:ascii="Arial" w:hAnsi="Arial" w:hint="cs"/>
                <w:rtl/>
                <w:lang w:bidi="fa-IR"/>
              </w:rPr>
              <w:t>ل</w:t>
            </w:r>
          </w:p>
          <w:p w14:paraId="7AEC8B0C" w14:textId="77777777" w:rsidR="00F5078D" w:rsidRPr="00F5078D" w:rsidRDefault="00F5078D" w:rsidP="00F5078D">
            <w:pPr>
              <w:spacing w:line="240" w:lineRule="auto"/>
              <w:ind w:left="0" w:firstLine="0"/>
              <w:rPr>
                <w:rFonts w:ascii="Arial" w:hAnsi="Arial"/>
                <w:rtl/>
                <w:lang w:bidi="fa-IR"/>
              </w:rPr>
            </w:pPr>
            <w:r w:rsidRPr="00F5078D">
              <w:rPr>
                <w:rFonts w:ascii="Arial" w:hAnsi="Arial" w:hint="cs"/>
                <w:b w:val="0"/>
                <w:bCs w:val="0"/>
                <w:rtl/>
                <w:lang w:bidi="fa-IR"/>
              </w:rPr>
              <w:t>(هزار ريال)</w:t>
            </w:r>
          </w:p>
        </w:tc>
      </w:tr>
      <w:tr w:rsidR="00F5078D" w:rsidRPr="00F5078D" w14:paraId="1A7992E4" w14:textId="77777777" w:rsidTr="00F5078D">
        <w:trPr>
          <w:trHeight w:val="420"/>
          <w:jc w:val="center"/>
        </w:trPr>
        <w:tc>
          <w:tcPr>
            <w:tcW w:w="671" w:type="dxa"/>
            <w:vMerge/>
            <w:tcBorders>
              <w:top w:val="single" w:sz="8" w:space="0" w:color="auto"/>
              <w:left w:val="single" w:sz="8" w:space="0" w:color="auto"/>
              <w:bottom w:val="nil"/>
              <w:right w:val="single" w:sz="4" w:space="0" w:color="auto"/>
            </w:tcBorders>
            <w:vAlign w:val="center"/>
            <w:hideMark/>
          </w:tcPr>
          <w:p w14:paraId="7ACCBFF5" w14:textId="77777777" w:rsidR="00F5078D" w:rsidRPr="00F5078D" w:rsidRDefault="00F5078D" w:rsidP="00F5078D">
            <w:pPr>
              <w:spacing w:line="240" w:lineRule="auto"/>
              <w:ind w:left="0" w:firstLine="0"/>
              <w:jc w:val="left"/>
              <w:rPr>
                <w:rFonts w:ascii="Arial" w:hAnsi="Arial"/>
                <w:lang w:bidi="fa-IR"/>
              </w:rPr>
            </w:pPr>
          </w:p>
        </w:tc>
        <w:tc>
          <w:tcPr>
            <w:tcW w:w="2985" w:type="dxa"/>
            <w:vMerge/>
            <w:tcBorders>
              <w:top w:val="single" w:sz="8" w:space="0" w:color="auto"/>
              <w:left w:val="single" w:sz="4" w:space="0" w:color="auto"/>
              <w:bottom w:val="nil"/>
              <w:right w:val="single" w:sz="4" w:space="0" w:color="auto"/>
            </w:tcBorders>
            <w:vAlign w:val="center"/>
            <w:hideMark/>
          </w:tcPr>
          <w:p w14:paraId="1BED078D" w14:textId="77777777" w:rsidR="00F5078D" w:rsidRPr="00F5078D" w:rsidRDefault="00F5078D" w:rsidP="00F5078D">
            <w:pPr>
              <w:spacing w:line="240" w:lineRule="auto"/>
              <w:ind w:left="0" w:firstLine="0"/>
              <w:jc w:val="left"/>
              <w:rPr>
                <w:rFonts w:ascii="Arial" w:hAnsi="Arial"/>
                <w:lang w:bidi="fa-IR"/>
              </w:rPr>
            </w:pPr>
          </w:p>
        </w:tc>
        <w:tc>
          <w:tcPr>
            <w:tcW w:w="2897" w:type="dxa"/>
            <w:vMerge/>
            <w:tcBorders>
              <w:top w:val="single" w:sz="8" w:space="0" w:color="auto"/>
              <w:left w:val="single" w:sz="4" w:space="0" w:color="auto"/>
              <w:bottom w:val="nil"/>
              <w:right w:val="single" w:sz="4" w:space="0" w:color="000000"/>
            </w:tcBorders>
            <w:vAlign w:val="center"/>
            <w:hideMark/>
          </w:tcPr>
          <w:p w14:paraId="6F477546" w14:textId="77777777" w:rsidR="00F5078D" w:rsidRPr="00F5078D" w:rsidRDefault="00F5078D" w:rsidP="00F5078D">
            <w:pPr>
              <w:spacing w:line="240" w:lineRule="auto"/>
              <w:ind w:left="0" w:firstLine="0"/>
              <w:jc w:val="left"/>
              <w:rPr>
                <w:rFonts w:ascii="Arial" w:hAnsi="Arial"/>
                <w:lang w:bidi="fa-IR"/>
              </w:rPr>
            </w:pPr>
          </w:p>
        </w:tc>
        <w:tc>
          <w:tcPr>
            <w:tcW w:w="1022" w:type="dxa"/>
            <w:gridSpan w:val="2"/>
            <w:vMerge/>
            <w:tcBorders>
              <w:top w:val="single" w:sz="8" w:space="0" w:color="auto"/>
              <w:left w:val="single" w:sz="4" w:space="0" w:color="auto"/>
              <w:bottom w:val="nil"/>
              <w:right w:val="single" w:sz="4" w:space="0" w:color="auto"/>
            </w:tcBorders>
            <w:vAlign w:val="center"/>
            <w:hideMark/>
          </w:tcPr>
          <w:p w14:paraId="236B0275" w14:textId="77777777" w:rsidR="00F5078D" w:rsidRPr="00F5078D" w:rsidRDefault="00F5078D" w:rsidP="00F5078D">
            <w:pPr>
              <w:spacing w:line="240" w:lineRule="auto"/>
              <w:ind w:left="0" w:firstLine="0"/>
              <w:jc w:val="left"/>
              <w:rPr>
                <w:rFonts w:ascii="Arial" w:hAnsi="Arial"/>
                <w:lang w:bidi="fa-IR"/>
              </w:rPr>
            </w:pPr>
          </w:p>
        </w:tc>
        <w:tc>
          <w:tcPr>
            <w:tcW w:w="1244" w:type="dxa"/>
            <w:gridSpan w:val="2"/>
            <w:vMerge/>
            <w:tcBorders>
              <w:top w:val="single" w:sz="8" w:space="0" w:color="auto"/>
              <w:left w:val="single" w:sz="4" w:space="0" w:color="auto"/>
              <w:bottom w:val="nil"/>
              <w:right w:val="single" w:sz="4" w:space="0" w:color="auto"/>
            </w:tcBorders>
            <w:vAlign w:val="center"/>
            <w:hideMark/>
          </w:tcPr>
          <w:p w14:paraId="5B49F814" w14:textId="77777777" w:rsidR="00F5078D" w:rsidRPr="00F5078D" w:rsidRDefault="00F5078D" w:rsidP="00F5078D">
            <w:pPr>
              <w:spacing w:line="240" w:lineRule="auto"/>
              <w:ind w:left="0" w:firstLine="0"/>
              <w:jc w:val="left"/>
              <w:rPr>
                <w:rFonts w:ascii="Arial" w:hAnsi="Arial"/>
                <w:lang w:bidi="fa-IR"/>
              </w:rPr>
            </w:pPr>
          </w:p>
        </w:tc>
        <w:tc>
          <w:tcPr>
            <w:tcW w:w="1441" w:type="dxa"/>
            <w:vMerge/>
            <w:tcBorders>
              <w:top w:val="single" w:sz="8" w:space="0" w:color="auto"/>
              <w:left w:val="single" w:sz="4" w:space="0" w:color="auto"/>
              <w:bottom w:val="nil"/>
              <w:right w:val="single" w:sz="8" w:space="0" w:color="auto"/>
            </w:tcBorders>
            <w:vAlign w:val="center"/>
            <w:hideMark/>
          </w:tcPr>
          <w:p w14:paraId="3FBEEC3C" w14:textId="77777777" w:rsidR="00F5078D" w:rsidRPr="00F5078D" w:rsidRDefault="00F5078D" w:rsidP="00F5078D">
            <w:pPr>
              <w:spacing w:line="240" w:lineRule="auto"/>
              <w:ind w:left="0" w:firstLine="0"/>
              <w:jc w:val="left"/>
              <w:rPr>
                <w:rFonts w:ascii="Arial" w:hAnsi="Arial"/>
                <w:lang w:bidi="fa-IR"/>
              </w:rPr>
            </w:pPr>
          </w:p>
        </w:tc>
      </w:tr>
      <w:tr w:rsidR="00F5078D" w:rsidRPr="00F5078D" w14:paraId="085BD58D" w14:textId="77777777" w:rsidTr="00F5078D">
        <w:trPr>
          <w:trHeight w:val="420"/>
          <w:jc w:val="center"/>
        </w:trPr>
        <w:tc>
          <w:tcPr>
            <w:tcW w:w="671" w:type="dxa"/>
            <w:tcBorders>
              <w:top w:val="single" w:sz="8" w:space="0" w:color="auto"/>
              <w:left w:val="single" w:sz="8" w:space="0" w:color="auto"/>
              <w:bottom w:val="single" w:sz="4" w:space="0" w:color="auto"/>
              <w:right w:val="single" w:sz="4" w:space="0" w:color="auto"/>
            </w:tcBorders>
            <w:shd w:val="clear" w:color="auto" w:fill="auto"/>
            <w:noWrap/>
            <w:vAlign w:val="center"/>
            <w:hideMark/>
          </w:tcPr>
          <w:p w14:paraId="4504E72E"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1</w:t>
            </w:r>
          </w:p>
        </w:tc>
        <w:tc>
          <w:tcPr>
            <w:tcW w:w="2985" w:type="dxa"/>
            <w:tcBorders>
              <w:top w:val="single" w:sz="8" w:space="0" w:color="auto"/>
              <w:left w:val="single" w:sz="4" w:space="0" w:color="auto"/>
              <w:bottom w:val="single" w:sz="4" w:space="0" w:color="auto"/>
              <w:right w:val="single" w:sz="4" w:space="0" w:color="auto"/>
            </w:tcBorders>
            <w:shd w:val="clear" w:color="auto" w:fill="auto"/>
            <w:noWrap/>
            <w:vAlign w:val="center"/>
            <w:hideMark/>
          </w:tcPr>
          <w:p w14:paraId="6825ABF2" w14:textId="77777777" w:rsidR="00F5078D" w:rsidRPr="00F5078D" w:rsidRDefault="00F5078D" w:rsidP="00F5078D">
            <w:pPr>
              <w:spacing w:line="240" w:lineRule="auto"/>
              <w:ind w:left="0" w:firstLine="0"/>
              <w:rPr>
                <w:rFonts w:ascii="Arial" w:hAnsi="Arial"/>
                <w:rtl/>
                <w:lang w:bidi="fa-IR"/>
              </w:rPr>
            </w:pPr>
            <w:r w:rsidRPr="00F5078D">
              <w:rPr>
                <w:rFonts w:ascii="Arial" w:hAnsi="Arial" w:hint="cs"/>
                <w:rtl/>
                <w:lang w:bidi="fa-IR"/>
              </w:rPr>
              <w:t>سالن تولید</w:t>
            </w:r>
          </w:p>
        </w:tc>
        <w:tc>
          <w:tcPr>
            <w:tcW w:w="2897" w:type="dxa"/>
            <w:tcBorders>
              <w:top w:val="single" w:sz="8" w:space="0" w:color="auto"/>
              <w:left w:val="single" w:sz="4" w:space="0" w:color="auto"/>
              <w:bottom w:val="single" w:sz="4" w:space="0" w:color="auto"/>
              <w:right w:val="single" w:sz="4" w:space="0" w:color="auto"/>
            </w:tcBorders>
            <w:shd w:val="clear" w:color="auto" w:fill="auto"/>
            <w:vAlign w:val="center"/>
            <w:hideMark/>
          </w:tcPr>
          <w:p w14:paraId="084253C3" w14:textId="6806BD39" w:rsidR="00F5078D" w:rsidRPr="00F5078D" w:rsidRDefault="00F5078D" w:rsidP="00F5078D">
            <w:pPr>
              <w:spacing w:line="240" w:lineRule="auto"/>
              <w:ind w:left="0" w:firstLine="0"/>
              <w:rPr>
                <w:rFonts w:ascii="Arial" w:hAnsi="Arial"/>
                <w:b w:val="0"/>
                <w:bCs w:val="0"/>
                <w:rtl/>
                <w:lang w:bidi="fa-IR"/>
              </w:rPr>
            </w:pPr>
            <w:r w:rsidRPr="00F5078D">
              <w:rPr>
                <w:rFonts w:ascii="Arial" w:hAnsi="Arial" w:hint="cs"/>
                <w:b w:val="0"/>
                <w:bCs w:val="0"/>
                <w:rtl/>
                <w:lang w:bidi="fa-IR"/>
              </w:rPr>
              <w:t>اس</w:t>
            </w:r>
            <w:r w:rsidR="005F4E51">
              <w:rPr>
                <w:rFonts w:ascii="Arial" w:hAnsi="Arial" w:hint="cs"/>
                <w:b w:val="0"/>
                <w:bCs w:val="0"/>
                <w:rtl/>
                <w:lang w:bidi="fa-IR"/>
              </w:rPr>
              <w:t>ک</w:t>
            </w:r>
            <w:r w:rsidRPr="00F5078D">
              <w:rPr>
                <w:rFonts w:ascii="Arial" w:hAnsi="Arial" w:hint="cs"/>
                <w:b w:val="0"/>
                <w:bCs w:val="0"/>
                <w:rtl/>
                <w:lang w:bidi="fa-IR"/>
              </w:rPr>
              <w:t>لت سوله</w:t>
            </w:r>
          </w:p>
        </w:tc>
        <w:tc>
          <w:tcPr>
            <w:tcW w:w="1022" w:type="dxa"/>
            <w:gridSpan w:val="2"/>
            <w:tcBorders>
              <w:top w:val="single" w:sz="8" w:space="0" w:color="auto"/>
              <w:left w:val="single" w:sz="4" w:space="0" w:color="auto"/>
              <w:bottom w:val="single" w:sz="4" w:space="0" w:color="auto"/>
              <w:right w:val="single" w:sz="4" w:space="0" w:color="auto"/>
            </w:tcBorders>
            <w:shd w:val="clear" w:color="auto" w:fill="auto"/>
            <w:noWrap/>
            <w:vAlign w:val="center"/>
            <w:hideMark/>
          </w:tcPr>
          <w:p w14:paraId="73940214"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600</w:t>
            </w:r>
          </w:p>
        </w:tc>
        <w:tc>
          <w:tcPr>
            <w:tcW w:w="1244" w:type="dxa"/>
            <w:gridSpan w:val="2"/>
            <w:tcBorders>
              <w:top w:val="single" w:sz="8" w:space="0" w:color="auto"/>
              <w:left w:val="single" w:sz="4" w:space="0" w:color="auto"/>
              <w:bottom w:val="single" w:sz="4" w:space="0" w:color="auto"/>
              <w:right w:val="single" w:sz="4" w:space="0" w:color="auto"/>
            </w:tcBorders>
            <w:shd w:val="clear" w:color="auto" w:fill="auto"/>
            <w:noWrap/>
            <w:vAlign w:val="center"/>
            <w:hideMark/>
          </w:tcPr>
          <w:p w14:paraId="1020B9D9"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18,000</w:t>
            </w:r>
          </w:p>
        </w:tc>
        <w:tc>
          <w:tcPr>
            <w:tcW w:w="1441" w:type="dxa"/>
            <w:tcBorders>
              <w:top w:val="single" w:sz="8" w:space="0" w:color="auto"/>
              <w:left w:val="single" w:sz="4" w:space="0" w:color="auto"/>
              <w:bottom w:val="single" w:sz="4" w:space="0" w:color="auto"/>
              <w:right w:val="single" w:sz="8" w:space="0" w:color="auto"/>
            </w:tcBorders>
            <w:shd w:val="clear" w:color="auto" w:fill="auto"/>
            <w:noWrap/>
            <w:vAlign w:val="center"/>
            <w:hideMark/>
          </w:tcPr>
          <w:p w14:paraId="5286619E"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10,800,000</w:t>
            </w:r>
          </w:p>
        </w:tc>
      </w:tr>
      <w:tr w:rsidR="00F5078D" w:rsidRPr="00F5078D" w14:paraId="79AB22A5" w14:textId="77777777" w:rsidTr="00F5078D">
        <w:trPr>
          <w:trHeight w:val="420"/>
          <w:jc w:val="center"/>
        </w:trPr>
        <w:tc>
          <w:tcPr>
            <w:tcW w:w="671" w:type="dxa"/>
            <w:tcBorders>
              <w:top w:val="nil"/>
              <w:left w:val="single" w:sz="8" w:space="0" w:color="auto"/>
              <w:bottom w:val="single" w:sz="4" w:space="0" w:color="auto"/>
              <w:right w:val="single" w:sz="4" w:space="0" w:color="auto"/>
            </w:tcBorders>
            <w:shd w:val="clear" w:color="auto" w:fill="auto"/>
            <w:noWrap/>
            <w:vAlign w:val="center"/>
            <w:hideMark/>
          </w:tcPr>
          <w:p w14:paraId="461C2BF5"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2</w:t>
            </w:r>
          </w:p>
        </w:tc>
        <w:tc>
          <w:tcPr>
            <w:tcW w:w="2985" w:type="dxa"/>
            <w:tcBorders>
              <w:top w:val="nil"/>
              <w:left w:val="single" w:sz="4" w:space="0" w:color="auto"/>
              <w:bottom w:val="single" w:sz="4" w:space="0" w:color="auto"/>
              <w:right w:val="single" w:sz="4" w:space="0" w:color="auto"/>
            </w:tcBorders>
            <w:shd w:val="clear" w:color="auto" w:fill="auto"/>
            <w:noWrap/>
            <w:vAlign w:val="center"/>
            <w:hideMark/>
          </w:tcPr>
          <w:p w14:paraId="41CF3683" w14:textId="77777777" w:rsidR="00F5078D" w:rsidRPr="00F5078D" w:rsidRDefault="00F5078D" w:rsidP="00F5078D">
            <w:pPr>
              <w:spacing w:line="240" w:lineRule="auto"/>
              <w:ind w:left="0" w:firstLine="0"/>
              <w:rPr>
                <w:rFonts w:ascii="Arial" w:hAnsi="Arial"/>
                <w:rtl/>
                <w:lang w:bidi="fa-IR"/>
              </w:rPr>
            </w:pPr>
            <w:r w:rsidRPr="00F5078D">
              <w:rPr>
                <w:rFonts w:ascii="Arial" w:hAnsi="Arial" w:hint="cs"/>
                <w:rtl/>
                <w:lang w:bidi="fa-IR"/>
              </w:rPr>
              <w:t>انبار مسقف</w:t>
            </w:r>
          </w:p>
        </w:tc>
        <w:tc>
          <w:tcPr>
            <w:tcW w:w="289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56B17A1" w14:textId="4E5AE2EE" w:rsidR="00F5078D" w:rsidRPr="00F5078D" w:rsidRDefault="00F5078D" w:rsidP="00F5078D">
            <w:pPr>
              <w:spacing w:line="240" w:lineRule="auto"/>
              <w:ind w:left="0" w:firstLine="0"/>
              <w:rPr>
                <w:rFonts w:ascii="Arial" w:hAnsi="Arial"/>
                <w:b w:val="0"/>
                <w:bCs w:val="0"/>
                <w:rtl/>
                <w:lang w:bidi="fa-IR"/>
              </w:rPr>
            </w:pPr>
            <w:r w:rsidRPr="00F5078D">
              <w:rPr>
                <w:rFonts w:ascii="Arial" w:hAnsi="Arial" w:hint="cs"/>
                <w:b w:val="0"/>
                <w:bCs w:val="0"/>
                <w:rtl/>
                <w:lang w:bidi="fa-IR"/>
              </w:rPr>
              <w:t>اس</w:t>
            </w:r>
            <w:r w:rsidR="005F4E51">
              <w:rPr>
                <w:rFonts w:ascii="Arial" w:hAnsi="Arial" w:hint="cs"/>
                <w:b w:val="0"/>
                <w:bCs w:val="0"/>
                <w:rtl/>
                <w:lang w:bidi="fa-IR"/>
              </w:rPr>
              <w:t>ک</w:t>
            </w:r>
            <w:r w:rsidRPr="00F5078D">
              <w:rPr>
                <w:rFonts w:ascii="Arial" w:hAnsi="Arial" w:hint="cs"/>
                <w:b w:val="0"/>
                <w:bCs w:val="0"/>
                <w:rtl/>
                <w:lang w:bidi="fa-IR"/>
              </w:rPr>
              <w:t>لت سوله</w:t>
            </w:r>
          </w:p>
        </w:tc>
        <w:tc>
          <w:tcPr>
            <w:tcW w:w="1022" w:type="dxa"/>
            <w:gridSpan w:val="2"/>
            <w:tcBorders>
              <w:top w:val="nil"/>
              <w:left w:val="single" w:sz="4" w:space="0" w:color="auto"/>
              <w:bottom w:val="single" w:sz="4" w:space="0" w:color="auto"/>
              <w:right w:val="single" w:sz="4" w:space="0" w:color="auto"/>
            </w:tcBorders>
            <w:shd w:val="clear" w:color="auto" w:fill="auto"/>
            <w:noWrap/>
            <w:vAlign w:val="center"/>
            <w:hideMark/>
          </w:tcPr>
          <w:p w14:paraId="387665BD"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200</w:t>
            </w:r>
          </w:p>
        </w:tc>
        <w:tc>
          <w:tcPr>
            <w:tcW w:w="1244" w:type="dxa"/>
            <w:gridSpan w:val="2"/>
            <w:tcBorders>
              <w:top w:val="nil"/>
              <w:left w:val="single" w:sz="4" w:space="0" w:color="auto"/>
              <w:bottom w:val="single" w:sz="4" w:space="0" w:color="auto"/>
              <w:right w:val="single" w:sz="4" w:space="0" w:color="auto"/>
            </w:tcBorders>
            <w:shd w:val="clear" w:color="auto" w:fill="auto"/>
            <w:noWrap/>
            <w:vAlign w:val="center"/>
            <w:hideMark/>
          </w:tcPr>
          <w:p w14:paraId="3129CCDE"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16,000</w:t>
            </w:r>
          </w:p>
        </w:tc>
        <w:tc>
          <w:tcPr>
            <w:tcW w:w="1441" w:type="dxa"/>
            <w:tcBorders>
              <w:top w:val="nil"/>
              <w:left w:val="single" w:sz="4" w:space="0" w:color="auto"/>
              <w:bottom w:val="single" w:sz="4" w:space="0" w:color="auto"/>
              <w:right w:val="single" w:sz="8" w:space="0" w:color="auto"/>
            </w:tcBorders>
            <w:shd w:val="clear" w:color="auto" w:fill="auto"/>
            <w:noWrap/>
            <w:vAlign w:val="center"/>
            <w:hideMark/>
          </w:tcPr>
          <w:p w14:paraId="2BA525E2"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3,200,000</w:t>
            </w:r>
          </w:p>
        </w:tc>
      </w:tr>
      <w:tr w:rsidR="00F5078D" w:rsidRPr="00F5078D" w14:paraId="27C4B086" w14:textId="77777777" w:rsidTr="00F5078D">
        <w:trPr>
          <w:trHeight w:val="420"/>
          <w:jc w:val="center"/>
        </w:trPr>
        <w:tc>
          <w:tcPr>
            <w:tcW w:w="671" w:type="dxa"/>
            <w:tcBorders>
              <w:top w:val="nil"/>
              <w:left w:val="single" w:sz="8" w:space="0" w:color="auto"/>
              <w:bottom w:val="single" w:sz="4" w:space="0" w:color="auto"/>
              <w:right w:val="single" w:sz="4" w:space="0" w:color="auto"/>
            </w:tcBorders>
            <w:shd w:val="clear" w:color="auto" w:fill="auto"/>
            <w:noWrap/>
            <w:vAlign w:val="center"/>
            <w:hideMark/>
          </w:tcPr>
          <w:p w14:paraId="355D0216"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3</w:t>
            </w:r>
          </w:p>
        </w:tc>
        <w:tc>
          <w:tcPr>
            <w:tcW w:w="2985" w:type="dxa"/>
            <w:tcBorders>
              <w:top w:val="nil"/>
              <w:left w:val="single" w:sz="4" w:space="0" w:color="auto"/>
              <w:bottom w:val="single" w:sz="4" w:space="0" w:color="auto"/>
              <w:right w:val="single" w:sz="4" w:space="0" w:color="auto"/>
            </w:tcBorders>
            <w:shd w:val="clear" w:color="auto" w:fill="auto"/>
            <w:noWrap/>
            <w:vAlign w:val="center"/>
            <w:hideMark/>
          </w:tcPr>
          <w:p w14:paraId="4C25E06E" w14:textId="77777777" w:rsidR="00F5078D" w:rsidRPr="00F5078D" w:rsidRDefault="00F5078D" w:rsidP="00F5078D">
            <w:pPr>
              <w:spacing w:line="240" w:lineRule="auto"/>
              <w:ind w:left="0" w:firstLine="0"/>
              <w:rPr>
                <w:rFonts w:ascii="Arial" w:hAnsi="Arial"/>
                <w:rtl/>
                <w:lang w:bidi="fa-IR"/>
              </w:rPr>
            </w:pPr>
            <w:r w:rsidRPr="00F5078D">
              <w:rPr>
                <w:rFonts w:ascii="Arial" w:hAnsi="Arial" w:hint="cs"/>
                <w:rtl/>
                <w:lang w:bidi="fa-IR"/>
              </w:rPr>
              <w:t>ساختمان اداری</w:t>
            </w:r>
          </w:p>
        </w:tc>
        <w:tc>
          <w:tcPr>
            <w:tcW w:w="289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41FBF04" w14:textId="699A37C2" w:rsidR="00F5078D" w:rsidRPr="00F5078D" w:rsidRDefault="00F5078D" w:rsidP="00F5078D">
            <w:pPr>
              <w:spacing w:line="240" w:lineRule="auto"/>
              <w:ind w:left="0" w:firstLine="0"/>
              <w:rPr>
                <w:rFonts w:ascii="Arial" w:hAnsi="Arial"/>
                <w:b w:val="0"/>
                <w:bCs w:val="0"/>
                <w:rtl/>
                <w:lang w:bidi="fa-IR"/>
              </w:rPr>
            </w:pPr>
            <w:r w:rsidRPr="00F5078D">
              <w:rPr>
                <w:rFonts w:ascii="Arial" w:hAnsi="Arial" w:hint="cs"/>
                <w:b w:val="0"/>
                <w:bCs w:val="0"/>
                <w:rtl/>
                <w:lang w:bidi="fa-IR"/>
              </w:rPr>
              <w:t>اس</w:t>
            </w:r>
            <w:r w:rsidR="005F4E51">
              <w:rPr>
                <w:rFonts w:ascii="Arial" w:hAnsi="Arial" w:hint="cs"/>
                <w:b w:val="0"/>
                <w:bCs w:val="0"/>
                <w:rtl/>
                <w:lang w:bidi="fa-IR"/>
              </w:rPr>
              <w:t>ک</w:t>
            </w:r>
            <w:r w:rsidRPr="00F5078D">
              <w:rPr>
                <w:rFonts w:ascii="Arial" w:hAnsi="Arial" w:hint="cs"/>
                <w:b w:val="0"/>
                <w:bCs w:val="0"/>
                <w:rtl/>
                <w:lang w:bidi="fa-IR"/>
              </w:rPr>
              <w:t>لت فلزي یا بتنی با شناژبندی</w:t>
            </w:r>
          </w:p>
        </w:tc>
        <w:tc>
          <w:tcPr>
            <w:tcW w:w="1022" w:type="dxa"/>
            <w:gridSpan w:val="2"/>
            <w:tcBorders>
              <w:top w:val="nil"/>
              <w:left w:val="single" w:sz="4" w:space="0" w:color="auto"/>
              <w:bottom w:val="single" w:sz="4" w:space="0" w:color="auto"/>
              <w:right w:val="single" w:sz="4" w:space="0" w:color="auto"/>
            </w:tcBorders>
            <w:shd w:val="clear" w:color="auto" w:fill="auto"/>
            <w:noWrap/>
            <w:vAlign w:val="center"/>
            <w:hideMark/>
          </w:tcPr>
          <w:p w14:paraId="30EFDB3D"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80</w:t>
            </w:r>
          </w:p>
        </w:tc>
        <w:tc>
          <w:tcPr>
            <w:tcW w:w="1244" w:type="dxa"/>
            <w:gridSpan w:val="2"/>
            <w:tcBorders>
              <w:top w:val="nil"/>
              <w:left w:val="single" w:sz="4" w:space="0" w:color="auto"/>
              <w:bottom w:val="single" w:sz="4" w:space="0" w:color="auto"/>
              <w:right w:val="single" w:sz="4" w:space="0" w:color="auto"/>
            </w:tcBorders>
            <w:shd w:val="clear" w:color="auto" w:fill="auto"/>
            <w:noWrap/>
            <w:vAlign w:val="center"/>
            <w:hideMark/>
          </w:tcPr>
          <w:p w14:paraId="7CBA8461"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27,000</w:t>
            </w:r>
          </w:p>
        </w:tc>
        <w:tc>
          <w:tcPr>
            <w:tcW w:w="1441" w:type="dxa"/>
            <w:tcBorders>
              <w:top w:val="nil"/>
              <w:left w:val="single" w:sz="4" w:space="0" w:color="auto"/>
              <w:bottom w:val="single" w:sz="4" w:space="0" w:color="auto"/>
              <w:right w:val="single" w:sz="8" w:space="0" w:color="auto"/>
            </w:tcBorders>
            <w:shd w:val="clear" w:color="auto" w:fill="auto"/>
            <w:noWrap/>
            <w:vAlign w:val="center"/>
            <w:hideMark/>
          </w:tcPr>
          <w:p w14:paraId="1A75798C"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2,160,000</w:t>
            </w:r>
          </w:p>
        </w:tc>
      </w:tr>
      <w:tr w:rsidR="00F5078D" w:rsidRPr="00F5078D" w14:paraId="573FFFED" w14:textId="77777777" w:rsidTr="00F5078D">
        <w:trPr>
          <w:trHeight w:val="420"/>
          <w:jc w:val="center"/>
        </w:trPr>
        <w:tc>
          <w:tcPr>
            <w:tcW w:w="671" w:type="dxa"/>
            <w:tcBorders>
              <w:top w:val="nil"/>
              <w:left w:val="single" w:sz="8" w:space="0" w:color="auto"/>
              <w:bottom w:val="single" w:sz="4" w:space="0" w:color="auto"/>
              <w:right w:val="single" w:sz="4" w:space="0" w:color="auto"/>
            </w:tcBorders>
            <w:shd w:val="clear" w:color="auto" w:fill="auto"/>
            <w:noWrap/>
            <w:vAlign w:val="center"/>
            <w:hideMark/>
          </w:tcPr>
          <w:p w14:paraId="3FB4D527"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5</w:t>
            </w:r>
          </w:p>
        </w:tc>
        <w:tc>
          <w:tcPr>
            <w:tcW w:w="2985" w:type="dxa"/>
            <w:tcBorders>
              <w:top w:val="nil"/>
              <w:left w:val="single" w:sz="4" w:space="0" w:color="auto"/>
              <w:bottom w:val="single" w:sz="4" w:space="0" w:color="auto"/>
              <w:right w:val="single" w:sz="4" w:space="0" w:color="auto"/>
            </w:tcBorders>
            <w:shd w:val="clear" w:color="auto" w:fill="auto"/>
            <w:noWrap/>
            <w:vAlign w:val="center"/>
            <w:hideMark/>
          </w:tcPr>
          <w:p w14:paraId="17621628" w14:textId="77777777" w:rsidR="00F5078D" w:rsidRPr="00F5078D" w:rsidRDefault="00F5078D" w:rsidP="00F5078D">
            <w:pPr>
              <w:spacing w:line="240" w:lineRule="auto"/>
              <w:ind w:left="0" w:firstLine="0"/>
              <w:rPr>
                <w:rFonts w:ascii="Arial" w:hAnsi="Arial"/>
                <w:rtl/>
                <w:lang w:bidi="fa-IR"/>
              </w:rPr>
            </w:pPr>
            <w:r w:rsidRPr="00F5078D">
              <w:rPr>
                <w:rFonts w:ascii="Arial" w:hAnsi="Arial" w:hint="cs"/>
                <w:rtl/>
                <w:lang w:bidi="fa-IR"/>
              </w:rPr>
              <w:t>سرایداری و نگهبانی و رفاهی</w:t>
            </w:r>
          </w:p>
        </w:tc>
        <w:tc>
          <w:tcPr>
            <w:tcW w:w="289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8F8BFF8" w14:textId="0219E86F" w:rsidR="00F5078D" w:rsidRPr="00F5078D" w:rsidRDefault="00F5078D" w:rsidP="00F5078D">
            <w:pPr>
              <w:spacing w:line="240" w:lineRule="auto"/>
              <w:ind w:left="0" w:firstLine="0"/>
              <w:rPr>
                <w:rFonts w:ascii="Arial" w:hAnsi="Arial"/>
                <w:b w:val="0"/>
                <w:bCs w:val="0"/>
                <w:rtl/>
                <w:lang w:bidi="fa-IR"/>
              </w:rPr>
            </w:pPr>
            <w:r w:rsidRPr="00F5078D">
              <w:rPr>
                <w:rFonts w:ascii="Arial" w:hAnsi="Arial" w:hint="cs"/>
                <w:b w:val="0"/>
                <w:bCs w:val="0"/>
                <w:rtl/>
                <w:lang w:bidi="fa-IR"/>
              </w:rPr>
              <w:t>اس</w:t>
            </w:r>
            <w:r w:rsidR="005F4E51">
              <w:rPr>
                <w:rFonts w:ascii="Arial" w:hAnsi="Arial" w:hint="cs"/>
                <w:b w:val="0"/>
                <w:bCs w:val="0"/>
                <w:rtl/>
                <w:lang w:bidi="fa-IR"/>
              </w:rPr>
              <w:t>ک</w:t>
            </w:r>
            <w:r w:rsidRPr="00F5078D">
              <w:rPr>
                <w:rFonts w:ascii="Arial" w:hAnsi="Arial" w:hint="cs"/>
                <w:b w:val="0"/>
                <w:bCs w:val="0"/>
                <w:rtl/>
                <w:lang w:bidi="fa-IR"/>
              </w:rPr>
              <w:t>لت فلزي یا بتنی با شناژبندی</w:t>
            </w:r>
          </w:p>
        </w:tc>
        <w:tc>
          <w:tcPr>
            <w:tcW w:w="1022" w:type="dxa"/>
            <w:gridSpan w:val="2"/>
            <w:tcBorders>
              <w:top w:val="nil"/>
              <w:left w:val="single" w:sz="4" w:space="0" w:color="auto"/>
              <w:bottom w:val="single" w:sz="4" w:space="0" w:color="auto"/>
              <w:right w:val="single" w:sz="4" w:space="0" w:color="auto"/>
            </w:tcBorders>
            <w:shd w:val="clear" w:color="auto" w:fill="auto"/>
            <w:noWrap/>
            <w:vAlign w:val="center"/>
            <w:hideMark/>
          </w:tcPr>
          <w:p w14:paraId="69E952DA"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50</w:t>
            </w:r>
          </w:p>
        </w:tc>
        <w:tc>
          <w:tcPr>
            <w:tcW w:w="1244" w:type="dxa"/>
            <w:gridSpan w:val="2"/>
            <w:tcBorders>
              <w:top w:val="nil"/>
              <w:left w:val="single" w:sz="4" w:space="0" w:color="auto"/>
              <w:bottom w:val="single" w:sz="4" w:space="0" w:color="auto"/>
              <w:right w:val="single" w:sz="4" w:space="0" w:color="auto"/>
            </w:tcBorders>
            <w:shd w:val="clear" w:color="auto" w:fill="auto"/>
            <w:noWrap/>
            <w:vAlign w:val="center"/>
            <w:hideMark/>
          </w:tcPr>
          <w:p w14:paraId="371C5328"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24,000</w:t>
            </w:r>
          </w:p>
        </w:tc>
        <w:tc>
          <w:tcPr>
            <w:tcW w:w="1441" w:type="dxa"/>
            <w:tcBorders>
              <w:top w:val="nil"/>
              <w:left w:val="single" w:sz="4" w:space="0" w:color="auto"/>
              <w:bottom w:val="single" w:sz="4" w:space="0" w:color="auto"/>
              <w:right w:val="single" w:sz="8" w:space="0" w:color="auto"/>
            </w:tcBorders>
            <w:shd w:val="clear" w:color="auto" w:fill="auto"/>
            <w:noWrap/>
            <w:vAlign w:val="center"/>
            <w:hideMark/>
          </w:tcPr>
          <w:p w14:paraId="54AEF6D4"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1,200,000</w:t>
            </w:r>
          </w:p>
        </w:tc>
      </w:tr>
      <w:tr w:rsidR="00F5078D" w:rsidRPr="00F5078D" w14:paraId="473A3238" w14:textId="77777777" w:rsidTr="00F5078D">
        <w:trPr>
          <w:trHeight w:val="420"/>
          <w:jc w:val="center"/>
        </w:trPr>
        <w:tc>
          <w:tcPr>
            <w:tcW w:w="671" w:type="dxa"/>
            <w:tcBorders>
              <w:top w:val="nil"/>
              <w:left w:val="single" w:sz="8" w:space="0" w:color="auto"/>
              <w:bottom w:val="single" w:sz="4" w:space="0" w:color="auto"/>
              <w:right w:val="single" w:sz="4" w:space="0" w:color="auto"/>
            </w:tcBorders>
            <w:shd w:val="clear" w:color="auto" w:fill="auto"/>
            <w:noWrap/>
            <w:vAlign w:val="center"/>
            <w:hideMark/>
          </w:tcPr>
          <w:p w14:paraId="4D4A09ED"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6</w:t>
            </w:r>
          </w:p>
        </w:tc>
        <w:tc>
          <w:tcPr>
            <w:tcW w:w="2985" w:type="dxa"/>
            <w:tcBorders>
              <w:top w:val="nil"/>
              <w:left w:val="single" w:sz="4" w:space="0" w:color="auto"/>
              <w:bottom w:val="single" w:sz="4" w:space="0" w:color="auto"/>
              <w:right w:val="single" w:sz="4" w:space="0" w:color="auto"/>
            </w:tcBorders>
            <w:shd w:val="clear" w:color="auto" w:fill="auto"/>
            <w:noWrap/>
            <w:vAlign w:val="center"/>
            <w:hideMark/>
          </w:tcPr>
          <w:p w14:paraId="2C6BB957" w14:textId="77777777" w:rsidR="00F5078D" w:rsidRPr="00F5078D" w:rsidRDefault="00F5078D" w:rsidP="00F5078D">
            <w:pPr>
              <w:spacing w:line="240" w:lineRule="auto"/>
              <w:ind w:left="0" w:firstLine="0"/>
              <w:rPr>
                <w:rFonts w:ascii="Arial" w:hAnsi="Arial"/>
                <w:rtl/>
                <w:lang w:bidi="fa-IR"/>
              </w:rPr>
            </w:pPr>
            <w:r w:rsidRPr="00F5078D">
              <w:rPr>
                <w:rFonts w:ascii="Arial" w:hAnsi="Arial" w:hint="cs"/>
                <w:rtl/>
                <w:lang w:bidi="fa-IR"/>
              </w:rPr>
              <w:t>آزمایشگاه</w:t>
            </w:r>
          </w:p>
        </w:tc>
        <w:tc>
          <w:tcPr>
            <w:tcW w:w="289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BB21C31" w14:textId="2FF65D4B" w:rsidR="00F5078D" w:rsidRPr="00F5078D" w:rsidRDefault="00F5078D" w:rsidP="00F5078D">
            <w:pPr>
              <w:spacing w:line="240" w:lineRule="auto"/>
              <w:ind w:left="0" w:firstLine="0"/>
              <w:rPr>
                <w:rFonts w:ascii="Arial" w:hAnsi="Arial"/>
                <w:b w:val="0"/>
                <w:bCs w:val="0"/>
                <w:rtl/>
                <w:lang w:bidi="fa-IR"/>
              </w:rPr>
            </w:pPr>
            <w:r w:rsidRPr="00F5078D">
              <w:rPr>
                <w:rFonts w:ascii="Arial" w:hAnsi="Arial" w:hint="cs"/>
                <w:b w:val="0"/>
                <w:bCs w:val="0"/>
                <w:rtl/>
                <w:lang w:bidi="fa-IR"/>
              </w:rPr>
              <w:t>اس</w:t>
            </w:r>
            <w:r w:rsidR="005F4E51">
              <w:rPr>
                <w:rFonts w:ascii="Arial" w:hAnsi="Arial" w:hint="cs"/>
                <w:b w:val="0"/>
                <w:bCs w:val="0"/>
                <w:rtl/>
                <w:lang w:bidi="fa-IR"/>
              </w:rPr>
              <w:t>ک</w:t>
            </w:r>
            <w:r w:rsidRPr="00F5078D">
              <w:rPr>
                <w:rFonts w:ascii="Arial" w:hAnsi="Arial" w:hint="cs"/>
                <w:b w:val="0"/>
                <w:bCs w:val="0"/>
                <w:rtl/>
                <w:lang w:bidi="fa-IR"/>
              </w:rPr>
              <w:t>لت فلزي یا بتنی با شناژبندی</w:t>
            </w:r>
          </w:p>
        </w:tc>
        <w:tc>
          <w:tcPr>
            <w:tcW w:w="1022" w:type="dxa"/>
            <w:gridSpan w:val="2"/>
            <w:tcBorders>
              <w:top w:val="nil"/>
              <w:left w:val="single" w:sz="4" w:space="0" w:color="auto"/>
              <w:bottom w:val="single" w:sz="4" w:space="0" w:color="auto"/>
              <w:right w:val="single" w:sz="4" w:space="0" w:color="auto"/>
            </w:tcBorders>
            <w:shd w:val="clear" w:color="auto" w:fill="auto"/>
            <w:noWrap/>
            <w:vAlign w:val="center"/>
            <w:hideMark/>
          </w:tcPr>
          <w:p w14:paraId="3AF0589F"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15</w:t>
            </w:r>
          </w:p>
        </w:tc>
        <w:tc>
          <w:tcPr>
            <w:tcW w:w="1244" w:type="dxa"/>
            <w:gridSpan w:val="2"/>
            <w:tcBorders>
              <w:top w:val="nil"/>
              <w:left w:val="single" w:sz="4" w:space="0" w:color="auto"/>
              <w:bottom w:val="single" w:sz="4" w:space="0" w:color="auto"/>
              <w:right w:val="single" w:sz="4" w:space="0" w:color="auto"/>
            </w:tcBorders>
            <w:shd w:val="clear" w:color="auto" w:fill="auto"/>
            <w:noWrap/>
            <w:vAlign w:val="center"/>
            <w:hideMark/>
          </w:tcPr>
          <w:p w14:paraId="318496EA"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27,000</w:t>
            </w:r>
          </w:p>
        </w:tc>
        <w:tc>
          <w:tcPr>
            <w:tcW w:w="1441" w:type="dxa"/>
            <w:tcBorders>
              <w:top w:val="nil"/>
              <w:left w:val="single" w:sz="4" w:space="0" w:color="auto"/>
              <w:bottom w:val="single" w:sz="4" w:space="0" w:color="auto"/>
              <w:right w:val="single" w:sz="8" w:space="0" w:color="auto"/>
            </w:tcBorders>
            <w:shd w:val="clear" w:color="auto" w:fill="auto"/>
            <w:noWrap/>
            <w:vAlign w:val="center"/>
            <w:hideMark/>
          </w:tcPr>
          <w:p w14:paraId="469E6FF7"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405,000</w:t>
            </w:r>
          </w:p>
        </w:tc>
      </w:tr>
      <w:tr w:rsidR="00F5078D" w:rsidRPr="00F5078D" w14:paraId="57EBE41C" w14:textId="77777777" w:rsidTr="00F5078D">
        <w:trPr>
          <w:trHeight w:val="450"/>
          <w:jc w:val="center"/>
        </w:trPr>
        <w:tc>
          <w:tcPr>
            <w:tcW w:w="6566" w:type="dxa"/>
            <w:gridSpan w:val="4"/>
            <w:tcBorders>
              <w:top w:val="single" w:sz="8" w:space="0" w:color="auto"/>
              <w:left w:val="single" w:sz="8" w:space="0" w:color="auto"/>
              <w:bottom w:val="single" w:sz="8" w:space="0" w:color="auto"/>
              <w:right w:val="single" w:sz="4" w:space="0" w:color="000000"/>
            </w:tcBorders>
            <w:shd w:val="clear" w:color="auto" w:fill="auto"/>
            <w:noWrap/>
            <w:vAlign w:val="center"/>
            <w:hideMark/>
          </w:tcPr>
          <w:p w14:paraId="1EA55FDE" w14:textId="7110E32A" w:rsidR="00F5078D" w:rsidRPr="00F5078D" w:rsidRDefault="00F5078D" w:rsidP="00F5078D">
            <w:pPr>
              <w:spacing w:line="240" w:lineRule="auto"/>
              <w:ind w:left="0" w:firstLine="0"/>
              <w:rPr>
                <w:rFonts w:ascii="Arial" w:hAnsi="Arial"/>
                <w:sz w:val="26"/>
                <w:szCs w:val="26"/>
                <w:rtl/>
                <w:lang w:bidi="fa-IR"/>
              </w:rPr>
            </w:pPr>
            <w:r w:rsidRPr="00F5078D">
              <w:rPr>
                <w:rFonts w:ascii="Arial" w:hAnsi="Arial" w:hint="cs"/>
                <w:sz w:val="26"/>
                <w:szCs w:val="26"/>
                <w:rtl/>
                <w:lang w:bidi="fa-IR"/>
              </w:rPr>
              <w:t xml:space="preserve">جمع </w:t>
            </w:r>
            <w:r w:rsidR="005F4E51">
              <w:rPr>
                <w:rFonts w:ascii="Arial" w:hAnsi="Arial" w:hint="cs"/>
                <w:sz w:val="26"/>
                <w:szCs w:val="26"/>
                <w:rtl/>
                <w:lang w:bidi="fa-IR"/>
              </w:rPr>
              <w:t>ک</w:t>
            </w:r>
            <w:r w:rsidRPr="00F5078D">
              <w:rPr>
                <w:rFonts w:ascii="Arial" w:hAnsi="Arial" w:hint="cs"/>
                <w:sz w:val="26"/>
                <w:szCs w:val="26"/>
                <w:rtl/>
                <w:lang w:bidi="fa-IR"/>
              </w:rPr>
              <w:t xml:space="preserve">ل زيربنا و </w:t>
            </w:r>
            <w:r w:rsidR="005F4E51">
              <w:rPr>
                <w:rFonts w:ascii="Arial" w:hAnsi="Arial"/>
                <w:sz w:val="26"/>
                <w:szCs w:val="26"/>
                <w:rtl/>
                <w:lang w:bidi="fa-IR"/>
              </w:rPr>
              <w:t>هز</w:t>
            </w:r>
            <w:r w:rsidR="005F4E51">
              <w:rPr>
                <w:rFonts w:ascii="Arial" w:hAnsi="Arial" w:hint="cs"/>
                <w:sz w:val="26"/>
                <w:szCs w:val="26"/>
                <w:rtl/>
                <w:lang w:bidi="fa-IR"/>
              </w:rPr>
              <w:t>ی</w:t>
            </w:r>
            <w:r w:rsidR="005F4E51">
              <w:rPr>
                <w:rFonts w:ascii="Arial" w:hAnsi="Arial" w:hint="eastAsia"/>
                <w:sz w:val="26"/>
                <w:szCs w:val="26"/>
                <w:rtl/>
                <w:lang w:bidi="fa-IR"/>
              </w:rPr>
              <w:t>نه‌ها</w:t>
            </w:r>
          </w:p>
        </w:tc>
        <w:tc>
          <w:tcPr>
            <w:tcW w:w="1032" w:type="dxa"/>
            <w:gridSpan w:val="2"/>
            <w:tcBorders>
              <w:top w:val="single" w:sz="8" w:space="0" w:color="auto"/>
              <w:left w:val="single" w:sz="4" w:space="0" w:color="auto"/>
              <w:bottom w:val="single" w:sz="8" w:space="0" w:color="auto"/>
              <w:right w:val="single" w:sz="4" w:space="0" w:color="auto"/>
            </w:tcBorders>
            <w:shd w:val="clear" w:color="auto" w:fill="auto"/>
            <w:noWrap/>
            <w:vAlign w:val="center"/>
            <w:hideMark/>
          </w:tcPr>
          <w:p w14:paraId="495B931A" w14:textId="77777777" w:rsidR="00F5078D" w:rsidRPr="00F5078D" w:rsidRDefault="00F5078D" w:rsidP="00F5078D">
            <w:pPr>
              <w:spacing w:line="240" w:lineRule="auto"/>
              <w:ind w:left="0" w:firstLine="0"/>
              <w:rPr>
                <w:rFonts w:ascii="Arial" w:hAnsi="Arial"/>
                <w:sz w:val="26"/>
                <w:szCs w:val="26"/>
                <w:rtl/>
                <w:lang w:bidi="fa-IR"/>
              </w:rPr>
            </w:pPr>
            <w:r w:rsidRPr="00F5078D">
              <w:rPr>
                <w:rFonts w:ascii="Arial" w:hAnsi="Arial" w:hint="cs"/>
                <w:sz w:val="26"/>
                <w:szCs w:val="26"/>
                <w:rtl/>
                <w:lang w:bidi="fa-IR"/>
              </w:rPr>
              <w:t>945</w:t>
            </w:r>
          </w:p>
        </w:tc>
        <w:tc>
          <w:tcPr>
            <w:tcW w:w="1221" w:type="dxa"/>
            <w:tcBorders>
              <w:top w:val="single" w:sz="8" w:space="0" w:color="auto"/>
              <w:left w:val="single" w:sz="4" w:space="0" w:color="auto"/>
              <w:bottom w:val="single" w:sz="8" w:space="0" w:color="auto"/>
              <w:right w:val="single" w:sz="4" w:space="0" w:color="auto"/>
            </w:tcBorders>
            <w:shd w:val="clear" w:color="auto" w:fill="auto"/>
            <w:noWrap/>
            <w:vAlign w:val="center"/>
            <w:hideMark/>
          </w:tcPr>
          <w:p w14:paraId="592722E9" w14:textId="77777777" w:rsidR="00F5078D" w:rsidRPr="00F5078D" w:rsidRDefault="00F5078D" w:rsidP="00F5078D">
            <w:pPr>
              <w:spacing w:line="240" w:lineRule="auto"/>
              <w:ind w:left="0" w:firstLine="0"/>
              <w:rPr>
                <w:rFonts w:ascii="Arial" w:hAnsi="Arial"/>
                <w:sz w:val="26"/>
                <w:szCs w:val="26"/>
                <w:rtl/>
                <w:lang w:bidi="fa-IR"/>
              </w:rPr>
            </w:pPr>
            <w:r w:rsidRPr="00F5078D">
              <w:rPr>
                <w:rFonts w:ascii="Arial" w:hAnsi="Arial" w:hint="cs"/>
                <w:sz w:val="26"/>
                <w:szCs w:val="26"/>
                <w:rtl/>
                <w:lang w:bidi="fa-IR"/>
              </w:rPr>
              <w:t>---</w:t>
            </w:r>
          </w:p>
        </w:tc>
        <w:tc>
          <w:tcPr>
            <w:tcW w:w="1441" w:type="dxa"/>
            <w:tcBorders>
              <w:top w:val="single" w:sz="8" w:space="0" w:color="auto"/>
              <w:left w:val="single" w:sz="4" w:space="0" w:color="auto"/>
              <w:bottom w:val="single" w:sz="8" w:space="0" w:color="auto"/>
              <w:right w:val="single" w:sz="8" w:space="0" w:color="auto"/>
            </w:tcBorders>
            <w:shd w:val="clear" w:color="auto" w:fill="auto"/>
            <w:noWrap/>
            <w:vAlign w:val="center"/>
            <w:hideMark/>
          </w:tcPr>
          <w:p w14:paraId="4D733603" w14:textId="77777777" w:rsidR="00F5078D" w:rsidRPr="00F5078D" w:rsidRDefault="00F5078D" w:rsidP="00F5078D">
            <w:pPr>
              <w:spacing w:line="240" w:lineRule="auto"/>
              <w:ind w:left="0" w:firstLine="0"/>
              <w:rPr>
                <w:rFonts w:ascii="Arial" w:hAnsi="Arial"/>
                <w:sz w:val="26"/>
                <w:szCs w:val="26"/>
                <w:rtl/>
                <w:lang w:bidi="fa-IR"/>
              </w:rPr>
            </w:pPr>
            <w:r w:rsidRPr="00F5078D">
              <w:rPr>
                <w:rFonts w:ascii="Arial" w:hAnsi="Arial" w:hint="cs"/>
                <w:sz w:val="26"/>
                <w:szCs w:val="26"/>
                <w:rtl/>
                <w:lang w:bidi="fa-IR"/>
              </w:rPr>
              <w:t>17,765,000</w:t>
            </w:r>
          </w:p>
        </w:tc>
      </w:tr>
    </w:tbl>
    <w:p w14:paraId="0F9AE9E8" w14:textId="77777777" w:rsidR="00126B1B" w:rsidRDefault="00126B1B" w:rsidP="006E4AE9">
      <w:pPr>
        <w:pStyle w:val="Heading2"/>
        <w:numPr>
          <w:ilvl w:val="2"/>
          <w:numId w:val="40"/>
        </w:numPr>
        <w:spacing w:before="0" w:after="0"/>
        <w:ind w:left="283"/>
        <w:jc w:val="both"/>
        <w:rPr>
          <w:rFonts w:ascii="Times New Roman" w:hAnsi="Times New Roman" w:cs="B Nazanin"/>
          <w:b w:val="0"/>
          <w:i w:val="0"/>
          <w:iCs w:val="0"/>
          <w:sz w:val="24"/>
          <w:rtl/>
          <w:lang w:bidi="fa-IR"/>
        </w:rPr>
      </w:pPr>
      <w:bookmarkStart w:id="42" w:name="_Toc87785578"/>
      <w:r>
        <w:rPr>
          <w:rFonts w:ascii="Times New Roman" w:hAnsi="Times New Roman" w:cs="B Nazanin" w:hint="cs"/>
          <w:b w:val="0"/>
          <w:i w:val="0"/>
          <w:iCs w:val="0"/>
          <w:sz w:val="24"/>
          <w:rtl/>
          <w:lang w:bidi="fa-IR"/>
        </w:rPr>
        <w:t>هزینه تجهیزات و تکنولوژی</w:t>
      </w:r>
      <w:bookmarkEnd w:id="42"/>
    </w:p>
    <w:p w14:paraId="450C13B1" w14:textId="77777777" w:rsidR="00126B1B" w:rsidRDefault="00126B1B" w:rsidP="00F11F9C">
      <w:pPr>
        <w:ind w:firstLine="217"/>
        <w:jc w:val="lowKashida"/>
        <w:rPr>
          <w:b w:val="0"/>
          <w:bCs w:val="0"/>
          <w:szCs w:val="28"/>
          <w:rtl/>
        </w:rPr>
      </w:pPr>
      <w:r>
        <w:rPr>
          <w:rFonts w:hint="cs"/>
          <w:b w:val="0"/>
          <w:bCs w:val="0"/>
          <w:szCs w:val="28"/>
          <w:rtl/>
        </w:rPr>
        <w:t xml:space="preserve">به کارگیری ماشین آلات و </w:t>
      </w:r>
      <w:r>
        <w:rPr>
          <w:b w:val="0"/>
          <w:bCs w:val="0"/>
          <w:szCs w:val="28"/>
          <w:rtl/>
        </w:rPr>
        <w:t>دستگاه‌ها</w:t>
      </w:r>
      <w:r>
        <w:rPr>
          <w:rFonts w:hint="cs"/>
          <w:b w:val="0"/>
          <w:bCs w:val="0"/>
          <w:szCs w:val="28"/>
          <w:rtl/>
        </w:rPr>
        <w:t xml:space="preserve">ی مناسب از </w:t>
      </w:r>
      <w:r>
        <w:rPr>
          <w:b w:val="0"/>
          <w:bCs w:val="0"/>
          <w:szCs w:val="28"/>
          <w:rtl/>
        </w:rPr>
        <w:t>اساس</w:t>
      </w:r>
      <w:r>
        <w:rPr>
          <w:rFonts w:hint="cs"/>
          <w:b w:val="0"/>
          <w:bCs w:val="0"/>
          <w:szCs w:val="28"/>
          <w:rtl/>
        </w:rPr>
        <w:t>ی‌</w:t>
      </w:r>
      <w:r>
        <w:rPr>
          <w:rFonts w:hint="eastAsia"/>
          <w:b w:val="0"/>
          <w:bCs w:val="0"/>
          <w:szCs w:val="28"/>
          <w:rtl/>
        </w:rPr>
        <w:t>تر</w:t>
      </w:r>
      <w:r>
        <w:rPr>
          <w:rFonts w:hint="cs"/>
          <w:b w:val="0"/>
          <w:bCs w:val="0"/>
          <w:szCs w:val="28"/>
          <w:rtl/>
        </w:rPr>
        <w:t>ی</w:t>
      </w:r>
      <w:r>
        <w:rPr>
          <w:rFonts w:hint="eastAsia"/>
          <w:b w:val="0"/>
          <w:bCs w:val="0"/>
          <w:szCs w:val="28"/>
          <w:rtl/>
        </w:rPr>
        <w:t>ن</w:t>
      </w:r>
      <w:r>
        <w:rPr>
          <w:rFonts w:hint="cs"/>
          <w:b w:val="0"/>
          <w:bCs w:val="0"/>
          <w:szCs w:val="28"/>
          <w:rtl/>
        </w:rPr>
        <w:t xml:space="preserve"> ارکان طراحی واحد </w:t>
      </w:r>
      <w:r>
        <w:rPr>
          <w:b w:val="0"/>
          <w:bCs w:val="0"/>
          <w:szCs w:val="28"/>
          <w:rtl/>
        </w:rPr>
        <w:t>م</w:t>
      </w:r>
      <w:r>
        <w:rPr>
          <w:rFonts w:hint="cs"/>
          <w:b w:val="0"/>
          <w:bCs w:val="0"/>
          <w:szCs w:val="28"/>
          <w:rtl/>
        </w:rPr>
        <w:t>ی‌</w:t>
      </w:r>
      <w:r>
        <w:rPr>
          <w:rFonts w:hint="eastAsia"/>
          <w:b w:val="0"/>
          <w:bCs w:val="0"/>
          <w:szCs w:val="28"/>
          <w:rtl/>
        </w:rPr>
        <w:t>باشد</w:t>
      </w:r>
      <w:r>
        <w:rPr>
          <w:rFonts w:hint="cs"/>
          <w:b w:val="0"/>
          <w:bCs w:val="0"/>
          <w:szCs w:val="28"/>
          <w:rtl/>
        </w:rPr>
        <w:t xml:space="preserve">، چرا که وجود ماشین آلات مناسب </w:t>
      </w:r>
      <w:r>
        <w:rPr>
          <w:b w:val="0"/>
          <w:bCs w:val="0"/>
          <w:szCs w:val="28"/>
          <w:rtl/>
        </w:rPr>
        <w:t>م</w:t>
      </w:r>
      <w:r>
        <w:rPr>
          <w:rFonts w:hint="cs"/>
          <w:b w:val="0"/>
          <w:bCs w:val="0"/>
          <w:szCs w:val="28"/>
          <w:rtl/>
        </w:rPr>
        <w:t>ی‌</w:t>
      </w:r>
      <w:r>
        <w:rPr>
          <w:rFonts w:hint="eastAsia"/>
          <w:b w:val="0"/>
          <w:bCs w:val="0"/>
          <w:szCs w:val="28"/>
          <w:rtl/>
        </w:rPr>
        <w:t>تواند</w:t>
      </w:r>
      <w:r>
        <w:rPr>
          <w:rFonts w:hint="cs"/>
          <w:b w:val="0"/>
          <w:bCs w:val="0"/>
          <w:szCs w:val="28"/>
          <w:rtl/>
        </w:rPr>
        <w:t xml:space="preserve"> در کاهش تلفات و بهینه سازی سرمایه گذاری نقش موثری دارد.</w:t>
      </w:r>
      <w:r w:rsidR="001D2603">
        <w:rPr>
          <w:rFonts w:hint="cs"/>
          <w:b w:val="0"/>
          <w:bCs w:val="0"/>
          <w:szCs w:val="28"/>
          <w:rtl/>
        </w:rPr>
        <w:t xml:space="preserve"> </w:t>
      </w:r>
      <w:r>
        <w:rPr>
          <w:rFonts w:hint="cs"/>
          <w:b w:val="0"/>
          <w:bCs w:val="0"/>
          <w:szCs w:val="28"/>
          <w:rtl/>
        </w:rPr>
        <w:t xml:space="preserve">مطابق فرآیند تولید </w:t>
      </w:r>
      <w:r>
        <w:rPr>
          <w:b w:val="0"/>
          <w:bCs w:val="0"/>
          <w:szCs w:val="28"/>
          <w:rtl/>
        </w:rPr>
        <w:t>ارائه</w:t>
      </w:r>
      <w:r>
        <w:rPr>
          <w:rFonts w:hint="cs"/>
          <w:b w:val="0"/>
          <w:bCs w:val="0"/>
          <w:szCs w:val="28"/>
          <w:rtl/>
        </w:rPr>
        <w:t xml:space="preserve"> شده در بخش </w:t>
      </w:r>
      <w:r>
        <w:rPr>
          <w:rFonts w:hint="cs"/>
          <w:b w:val="0"/>
          <w:bCs w:val="0"/>
          <w:szCs w:val="28"/>
          <w:rtl/>
          <w:lang w:bidi="fa-IR"/>
        </w:rPr>
        <w:t>پیشین</w:t>
      </w:r>
      <w:r>
        <w:rPr>
          <w:rFonts w:hint="cs"/>
          <w:b w:val="0"/>
          <w:bCs w:val="0"/>
          <w:szCs w:val="28"/>
          <w:rtl/>
        </w:rPr>
        <w:t xml:space="preserve"> ماشین‌آلات تولیدی مورد نیاز تولید محصولات شرکت در جدول </w:t>
      </w:r>
      <w:r w:rsidR="00F11F9C">
        <w:rPr>
          <w:rFonts w:hint="cs"/>
          <w:b w:val="0"/>
          <w:bCs w:val="0"/>
          <w:szCs w:val="28"/>
          <w:rtl/>
        </w:rPr>
        <w:t>22</w:t>
      </w:r>
      <w:r>
        <w:rPr>
          <w:rFonts w:hint="cs"/>
          <w:b w:val="0"/>
          <w:bCs w:val="0"/>
          <w:szCs w:val="28"/>
          <w:rtl/>
        </w:rPr>
        <w:t xml:space="preserve"> </w:t>
      </w:r>
      <w:r>
        <w:rPr>
          <w:b w:val="0"/>
          <w:bCs w:val="0"/>
          <w:szCs w:val="28"/>
          <w:rtl/>
        </w:rPr>
        <w:t>ارائه</w:t>
      </w:r>
      <w:r>
        <w:rPr>
          <w:rFonts w:hint="cs"/>
          <w:b w:val="0"/>
          <w:bCs w:val="0"/>
          <w:szCs w:val="28"/>
          <w:rtl/>
        </w:rPr>
        <w:t xml:space="preserve"> شده است.</w:t>
      </w:r>
    </w:p>
    <w:p w14:paraId="7B5C3FCB" w14:textId="77777777" w:rsidR="00126B1B" w:rsidRDefault="00126B1B" w:rsidP="0073051E">
      <w:pPr>
        <w:pStyle w:val="ListParagraph"/>
        <w:spacing w:after="0"/>
        <w:ind w:left="36" w:firstLine="217"/>
        <w:rPr>
          <w:rFonts w:ascii="Times New Roman" w:hAnsi="Times New Roman" w:cs="B Nazanin"/>
          <w:sz w:val="24"/>
          <w:szCs w:val="24"/>
          <w:rtl/>
          <w:lang w:bidi="ar-SA"/>
        </w:rPr>
      </w:pPr>
    </w:p>
    <w:p w14:paraId="1D084E6D" w14:textId="1495794D" w:rsidR="00126B1B" w:rsidRDefault="00126B1B" w:rsidP="0073051E">
      <w:pPr>
        <w:pStyle w:val="ListParagraph"/>
        <w:spacing w:after="0"/>
        <w:ind w:left="36" w:firstLine="217"/>
        <w:rPr>
          <w:rFonts w:ascii="Times New Roman" w:hAnsi="Times New Roman" w:cs="B Nazanin"/>
          <w:sz w:val="24"/>
          <w:szCs w:val="24"/>
          <w:rtl/>
        </w:rPr>
      </w:pPr>
      <w:bookmarkStart w:id="43" w:name="_Toc87785597"/>
      <w:r>
        <w:rPr>
          <w:rFonts w:ascii="Times New Roman" w:hAnsi="Times New Roman" w:cs="B Nazanin" w:hint="cs"/>
          <w:sz w:val="24"/>
          <w:szCs w:val="24"/>
          <w:rtl/>
          <w:lang w:bidi="ar-SA"/>
        </w:rPr>
        <w:t xml:space="preserve">جدول </w:t>
      </w:r>
      <w:r>
        <w:rPr>
          <w:rtl/>
        </w:rPr>
        <w:fldChar w:fldCharType="begin"/>
      </w:r>
      <w:r>
        <w:rPr>
          <w:rFonts w:ascii="Times New Roman" w:hAnsi="Times New Roman" w:cs="B Nazanin" w:hint="cs"/>
          <w:sz w:val="24"/>
          <w:szCs w:val="24"/>
          <w:rtl/>
          <w:lang w:bidi="ar-SA"/>
        </w:rPr>
        <w:instrText xml:space="preserve"> </w:instrText>
      </w:r>
      <w:r>
        <w:rPr>
          <w:rFonts w:ascii="Times New Roman" w:hAnsi="Times New Roman" w:cs="B Nazanin"/>
          <w:sz w:val="24"/>
          <w:szCs w:val="24"/>
        </w:rPr>
        <w:instrText>SEQ</w:instrText>
      </w:r>
      <w:r>
        <w:rPr>
          <w:rFonts w:ascii="Times New Roman" w:hAnsi="Times New Roman" w:cs="B Nazanin" w:hint="cs"/>
          <w:sz w:val="24"/>
          <w:szCs w:val="24"/>
          <w:rtl/>
          <w:lang w:bidi="ar-SA"/>
        </w:rPr>
        <w:instrText xml:space="preserve"> جدول \* </w:instrText>
      </w:r>
      <w:r>
        <w:rPr>
          <w:rFonts w:ascii="Times New Roman" w:hAnsi="Times New Roman" w:cs="B Nazanin"/>
          <w:sz w:val="24"/>
          <w:szCs w:val="24"/>
        </w:rPr>
        <w:instrText>ARABIC</w:instrText>
      </w:r>
      <w:r>
        <w:rPr>
          <w:rFonts w:ascii="Times New Roman" w:hAnsi="Times New Roman" w:cs="B Nazanin" w:hint="cs"/>
          <w:sz w:val="24"/>
          <w:szCs w:val="24"/>
          <w:rtl/>
          <w:lang w:bidi="ar-SA"/>
        </w:rPr>
        <w:instrText xml:space="preserve"> </w:instrText>
      </w:r>
      <w:r>
        <w:rPr>
          <w:rtl/>
        </w:rPr>
        <w:fldChar w:fldCharType="separate"/>
      </w:r>
      <w:r w:rsidR="00797F32">
        <w:rPr>
          <w:rFonts w:ascii="Times New Roman" w:hAnsi="Times New Roman" w:cs="B Nazanin"/>
          <w:noProof/>
          <w:sz w:val="24"/>
          <w:szCs w:val="24"/>
          <w:rtl/>
          <w:lang w:bidi="ar-SA"/>
        </w:rPr>
        <w:t>8</w:t>
      </w:r>
      <w:r>
        <w:rPr>
          <w:rtl/>
        </w:rPr>
        <w:fldChar w:fldCharType="end"/>
      </w:r>
      <w:r>
        <w:rPr>
          <w:rFonts w:ascii="Times New Roman" w:hAnsi="Times New Roman" w:cs="B Nazanin" w:hint="cs"/>
          <w:sz w:val="24"/>
          <w:szCs w:val="24"/>
          <w:rtl/>
        </w:rPr>
        <w:t>- هزینه تجهیزات و ماشین آلات</w:t>
      </w:r>
      <w:r w:rsidR="00F11F9C" w:rsidRPr="00BF03B9">
        <w:rPr>
          <w:rStyle w:val="FootnoteReference"/>
          <w:rFonts w:cs="B Nazanin"/>
          <w:rtl/>
        </w:rPr>
        <w:footnoteReference w:id="6"/>
      </w:r>
      <w:bookmarkEnd w:id="43"/>
    </w:p>
    <w:tbl>
      <w:tblPr>
        <w:bidiVisual/>
        <w:tblW w:w="10422" w:type="dxa"/>
        <w:jc w:val="center"/>
        <w:tblLook w:val="04A0" w:firstRow="1" w:lastRow="0" w:firstColumn="1" w:lastColumn="0" w:noHBand="0" w:noVBand="1"/>
      </w:tblPr>
      <w:tblGrid>
        <w:gridCol w:w="709"/>
        <w:gridCol w:w="3232"/>
        <w:gridCol w:w="691"/>
        <w:gridCol w:w="718"/>
        <w:gridCol w:w="1178"/>
        <w:gridCol w:w="1298"/>
        <w:gridCol w:w="1298"/>
        <w:gridCol w:w="1298"/>
      </w:tblGrid>
      <w:tr w:rsidR="00F5078D" w:rsidRPr="00F5078D" w14:paraId="2ADCE677" w14:textId="77777777" w:rsidTr="00F5078D">
        <w:trPr>
          <w:trHeight w:val="405"/>
          <w:jc w:val="center"/>
        </w:trPr>
        <w:tc>
          <w:tcPr>
            <w:tcW w:w="709" w:type="dxa"/>
            <w:vMerge w:val="restart"/>
            <w:tcBorders>
              <w:top w:val="single" w:sz="8" w:space="0" w:color="auto"/>
              <w:left w:val="single" w:sz="8" w:space="0" w:color="auto"/>
              <w:bottom w:val="single" w:sz="8" w:space="0" w:color="000000"/>
              <w:right w:val="single" w:sz="4" w:space="0" w:color="auto"/>
            </w:tcBorders>
            <w:shd w:val="clear" w:color="000000" w:fill="F2F2F2"/>
            <w:noWrap/>
            <w:vAlign w:val="center"/>
            <w:hideMark/>
          </w:tcPr>
          <w:p w14:paraId="62B572DA" w14:textId="77777777" w:rsidR="00F5078D" w:rsidRPr="00F5078D" w:rsidRDefault="00F5078D" w:rsidP="00F5078D">
            <w:pPr>
              <w:spacing w:line="240" w:lineRule="auto"/>
              <w:ind w:left="0" w:firstLine="0"/>
              <w:rPr>
                <w:rFonts w:ascii="Arial" w:hAnsi="Arial"/>
                <w:sz w:val="26"/>
                <w:szCs w:val="26"/>
                <w:lang w:bidi="fa-IR"/>
              </w:rPr>
            </w:pPr>
            <w:r w:rsidRPr="00F5078D">
              <w:rPr>
                <w:rFonts w:ascii="Arial" w:hAnsi="Arial" w:hint="cs"/>
                <w:sz w:val="26"/>
                <w:szCs w:val="26"/>
                <w:rtl/>
                <w:lang w:bidi="fa-IR"/>
              </w:rPr>
              <w:t>رديف</w:t>
            </w:r>
          </w:p>
        </w:tc>
        <w:tc>
          <w:tcPr>
            <w:tcW w:w="3232" w:type="dxa"/>
            <w:vMerge w:val="restart"/>
            <w:tcBorders>
              <w:top w:val="single" w:sz="8" w:space="0" w:color="auto"/>
              <w:left w:val="single" w:sz="4" w:space="0" w:color="auto"/>
              <w:bottom w:val="single" w:sz="8" w:space="0" w:color="000000"/>
              <w:right w:val="single" w:sz="4" w:space="0" w:color="auto"/>
            </w:tcBorders>
            <w:shd w:val="clear" w:color="000000" w:fill="F2F2F2"/>
            <w:noWrap/>
            <w:vAlign w:val="center"/>
            <w:hideMark/>
          </w:tcPr>
          <w:p w14:paraId="66040B6E" w14:textId="339B4788" w:rsidR="00F5078D" w:rsidRPr="00F5078D" w:rsidRDefault="00F5078D" w:rsidP="00F5078D">
            <w:pPr>
              <w:spacing w:line="240" w:lineRule="auto"/>
              <w:ind w:left="0" w:firstLine="0"/>
              <w:rPr>
                <w:rFonts w:ascii="Arial" w:hAnsi="Arial"/>
                <w:sz w:val="26"/>
                <w:szCs w:val="26"/>
                <w:rtl/>
                <w:lang w:bidi="fa-IR"/>
              </w:rPr>
            </w:pPr>
            <w:r w:rsidRPr="00F5078D">
              <w:rPr>
                <w:rFonts w:ascii="Arial" w:hAnsi="Arial" w:hint="cs"/>
                <w:sz w:val="26"/>
                <w:szCs w:val="26"/>
                <w:rtl/>
                <w:lang w:bidi="fa-IR"/>
              </w:rPr>
              <w:t xml:space="preserve"> شرح</w:t>
            </w:r>
          </w:p>
        </w:tc>
        <w:tc>
          <w:tcPr>
            <w:tcW w:w="691" w:type="dxa"/>
            <w:vMerge w:val="restart"/>
            <w:tcBorders>
              <w:top w:val="single" w:sz="8" w:space="0" w:color="auto"/>
              <w:left w:val="single" w:sz="4" w:space="0" w:color="auto"/>
              <w:bottom w:val="single" w:sz="8" w:space="0" w:color="000000"/>
              <w:right w:val="single" w:sz="4" w:space="0" w:color="auto"/>
            </w:tcBorders>
            <w:shd w:val="clear" w:color="000000" w:fill="F2F2F2"/>
            <w:vAlign w:val="center"/>
            <w:hideMark/>
          </w:tcPr>
          <w:p w14:paraId="44376CED" w14:textId="77777777" w:rsidR="00F5078D" w:rsidRPr="00F5078D" w:rsidRDefault="00F5078D" w:rsidP="00F5078D">
            <w:pPr>
              <w:spacing w:line="240" w:lineRule="auto"/>
              <w:ind w:left="0" w:firstLine="0"/>
              <w:rPr>
                <w:rFonts w:ascii="Arial" w:hAnsi="Arial"/>
                <w:sz w:val="26"/>
                <w:szCs w:val="26"/>
                <w:rtl/>
                <w:lang w:bidi="fa-IR"/>
              </w:rPr>
            </w:pPr>
            <w:r w:rsidRPr="00F5078D">
              <w:rPr>
                <w:rFonts w:ascii="Arial" w:hAnsi="Arial" w:hint="cs"/>
                <w:sz w:val="26"/>
                <w:szCs w:val="26"/>
                <w:rtl/>
                <w:lang w:bidi="fa-IR"/>
              </w:rPr>
              <w:t>تعداد</w:t>
            </w:r>
          </w:p>
        </w:tc>
        <w:tc>
          <w:tcPr>
            <w:tcW w:w="718" w:type="dxa"/>
            <w:vMerge w:val="restart"/>
            <w:tcBorders>
              <w:top w:val="single" w:sz="8" w:space="0" w:color="auto"/>
              <w:left w:val="single" w:sz="4" w:space="0" w:color="auto"/>
              <w:bottom w:val="single" w:sz="8" w:space="0" w:color="000000"/>
              <w:right w:val="single" w:sz="4" w:space="0" w:color="auto"/>
            </w:tcBorders>
            <w:shd w:val="clear" w:color="000000" w:fill="F2F2F2"/>
            <w:vAlign w:val="center"/>
            <w:hideMark/>
          </w:tcPr>
          <w:p w14:paraId="1D5AA481" w14:textId="77777777" w:rsidR="00F5078D" w:rsidRPr="00F5078D" w:rsidRDefault="00F5078D" w:rsidP="00F5078D">
            <w:pPr>
              <w:spacing w:line="240" w:lineRule="auto"/>
              <w:ind w:left="0" w:firstLine="0"/>
              <w:rPr>
                <w:rFonts w:ascii="Arial" w:hAnsi="Arial"/>
                <w:sz w:val="26"/>
                <w:szCs w:val="26"/>
                <w:rtl/>
                <w:lang w:bidi="fa-IR"/>
              </w:rPr>
            </w:pPr>
            <w:r w:rsidRPr="00F5078D">
              <w:rPr>
                <w:rFonts w:ascii="Arial" w:hAnsi="Arial" w:hint="cs"/>
                <w:sz w:val="26"/>
                <w:szCs w:val="26"/>
                <w:rtl/>
                <w:lang w:bidi="fa-IR"/>
              </w:rPr>
              <w:t>واحد</w:t>
            </w:r>
          </w:p>
        </w:tc>
        <w:tc>
          <w:tcPr>
            <w:tcW w:w="1178" w:type="dxa"/>
            <w:vMerge w:val="restart"/>
            <w:tcBorders>
              <w:top w:val="single" w:sz="8" w:space="0" w:color="auto"/>
              <w:left w:val="single" w:sz="4" w:space="0" w:color="auto"/>
              <w:bottom w:val="single" w:sz="8" w:space="0" w:color="000000"/>
              <w:right w:val="single" w:sz="4" w:space="0" w:color="auto"/>
            </w:tcBorders>
            <w:shd w:val="clear" w:color="000000" w:fill="F2F2F2"/>
            <w:vAlign w:val="center"/>
            <w:hideMark/>
          </w:tcPr>
          <w:p w14:paraId="3965ABA0" w14:textId="77777777" w:rsidR="00F5078D" w:rsidRPr="00F5078D" w:rsidRDefault="00F5078D" w:rsidP="00F5078D">
            <w:pPr>
              <w:spacing w:line="240" w:lineRule="auto"/>
              <w:ind w:left="0" w:firstLine="0"/>
              <w:rPr>
                <w:rFonts w:ascii="Arial" w:hAnsi="Arial"/>
                <w:sz w:val="26"/>
                <w:szCs w:val="26"/>
                <w:rtl/>
                <w:lang w:bidi="fa-IR"/>
              </w:rPr>
            </w:pPr>
            <w:r w:rsidRPr="00F5078D">
              <w:rPr>
                <w:rFonts w:ascii="Arial" w:hAnsi="Arial" w:hint="cs"/>
                <w:sz w:val="26"/>
                <w:szCs w:val="26"/>
                <w:rtl/>
                <w:lang w:bidi="fa-IR"/>
              </w:rPr>
              <w:t xml:space="preserve">هزينه واحد </w:t>
            </w:r>
            <w:r w:rsidRPr="00F5078D">
              <w:rPr>
                <w:rFonts w:ascii="Arial" w:hAnsi="Arial" w:hint="cs"/>
                <w:sz w:val="26"/>
                <w:szCs w:val="26"/>
                <w:rtl/>
                <w:lang w:bidi="fa-IR"/>
              </w:rPr>
              <w:br/>
            </w:r>
            <w:r>
              <w:rPr>
                <w:rFonts w:ascii="Arial" w:hAnsi="Arial" w:hint="cs"/>
                <w:b w:val="0"/>
                <w:bCs w:val="0"/>
                <w:sz w:val="26"/>
                <w:szCs w:val="26"/>
                <w:rtl/>
                <w:lang w:bidi="fa-IR"/>
              </w:rPr>
              <w:t>(ارزی-</w:t>
            </w:r>
            <w:r w:rsidRPr="00F5078D">
              <w:rPr>
                <w:rFonts w:ascii="Arial" w:hAnsi="Arial" w:hint="cs"/>
                <w:b w:val="0"/>
                <w:bCs w:val="0"/>
                <w:sz w:val="26"/>
                <w:szCs w:val="26"/>
                <w:rtl/>
                <w:lang w:bidi="fa-IR"/>
              </w:rPr>
              <w:t>یورو)</w:t>
            </w:r>
          </w:p>
        </w:tc>
        <w:tc>
          <w:tcPr>
            <w:tcW w:w="1298" w:type="dxa"/>
            <w:vMerge w:val="restart"/>
            <w:tcBorders>
              <w:top w:val="single" w:sz="8" w:space="0" w:color="auto"/>
              <w:left w:val="single" w:sz="4" w:space="0" w:color="auto"/>
              <w:bottom w:val="single" w:sz="8" w:space="0" w:color="000000"/>
              <w:right w:val="single" w:sz="4" w:space="0" w:color="auto"/>
            </w:tcBorders>
            <w:shd w:val="clear" w:color="000000" w:fill="F2F2F2"/>
            <w:vAlign w:val="center"/>
            <w:hideMark/>
          </w:tcPr>
          <w:p w14:paraId="0C75ECE6" w14:textId="77777777" w:rsidR="00F5078D" w:rsidRPr="00F5078D" w:rsidRDefault="00F5078D" w:rsidP="00F5078D">
            <w:pPr>
              <w:spacing w:line="240" w:lineRule="auto"/>
              <w:ind w:left="0" w:firstLine="0"/>
              <w:rPr>
                <w:rFonts w:ascii="Arial" w:hAnsi="Arial"/>
                <w:sz w:val="26"/>
                <w:szCs w:val="26"/>
                <w:rtl/>
                <w:lang w:bidi="fa-IR"/>
              </w:rPr>
            </w:pPr>
            <w:r w:rsidRPr="00F5078D">
              <w:rPr>
                <w:rFonts w:ascii="Arial" w:hAnsi="Arial" w:hint="cs"/>
                <w:sz w:val="26"/>
                <w:szCs w:val="26"/>
                <w:rtl/>
                <w:lang w:bidi="fa-IR"/>
              </w:rPr>
              <w:t xml:space="preserve">هزينه واحد </w:t>
            </w:r>
            <w:r w:rsidRPr="00F5078D">
              <w:rPr>
                <w:rFonts w:ascii="Arial" w:hAnsi="Arial" w:hint="cs"/>
                <w:sz w:val="26"/>
                <w:szCs w:val="26"/>
                <w:rtl/>
                <w:lang w:bidi="fa-IR"/>
              </w:rPr>
              <w:br/>
            </w:r>
            <w:r w:rsidRPr="00F5078D">
              <w:rPr>
                <w:rFonts w:ascii="Arial" w:hAnsi="Arial" w:hint="cs"/>
                <w:b w:val="0"/>
                <w:bCs w:val="0"/>
                <w:sz w:val="26"/>
                <w:szCs w:val="26"/>
                <w:rtl/>
                <w:lang w:bidi="fa-IR"/>
              </w:rPr>
              <w:t>(هزار ريال)</w:t>
            </w:r>
          </w:p>
        </w:tc>
        <w:tc>
          <w:tcPr>
            <w:tcW w:w="1298" w:type="dxa"/>
            <w:vMerge w:val="restart"/>
            <w:tcBorders>
              <w:top w:val="single" w:sz="8" w:space="0" w:color="auto"/>
              <w:left w:val="single" w:sz="4" w:space="0" w:color="auto"/>
              <w:bottom w:val="single" w:sz="8" w:space="0" w:color="000000"/>
              <w:right w:val="single" w:sz="4" w:space="0" w:color="auto"/>
            </w:tcBorders>
            <w:shd w:val="clear" w:color="000000" w:fill="F2F2F2"/>
            <w:vAlign w:val="center"/>
            <w:hideMark/>
          </w:tcPr>
          <w:p w14:paraId="230DE9E1" w14:textId="77777777" w:rsidR="00F5078D" w:rsidRPr="00F5078D" w:rsidRDefault="00F5078D" w:rsidP="00F5078D">
            <w:pPr>
              <w:spacing w:line="240" w:lineRule="auto"/>
              <w:ind w:left="0" w:firstLine="0"/>
              <w:rPr>
                <w:rFonts w:ascii="Arial" w:hAnsi="Arial"/>
                <w:sz w:val="26"/>
                <w:szCs w:val="26"/>
                <w:rtl/>
                <w:lang w:bidi="fa-IR"/>
              </w:rPr>
            </w:pPr>
            <w:r w:rsidRPr="00F5078D">
              <w:rPr>
                <w:rFonts w:ascii="Arial" w:hAnsi="Arial" w:hint="cs"/>
                <w:sz w:val="26"/>
                <w:szCs w:val="26"/>
                <w:rtl/>
                <w:lang w:bidi="fa-IR"/>
              </w:rPr>
              <w:t>هزينه ریالی</w:t>
            </w:r>
            <w:r w:rsidRPr="00F5078D">
              <w:rPr>
                <w:rFonts w:ascii="Arial" w:hAnsi="Arial" w:hint="cs"/>
                <w:b w:val="0"/>
                <w:bCs w:val="0"/>
                <w:sz w:val="26"/>
                <w:szCs w:val="26"/>
                <w:rtl/>
                <w:lang w:bidi="fa-IR"/>
              </w:rPr>
              <w:t xml:space="preserve"> (هزار ريال)</w:t>
            </w:r>
          </w:p>
        </w:tc>
        <w:tc>
          <w:tcPr>
            <w:tcW w:w="1298" w:type="dxa"/>
            <w:vMerge w:val="restart"/>
            <w:tcBorders>
              <w:top w:val="single" w:sz="8" w:space="0" w:color="auto"/>
              <w:left w:val="single" w:sz="4" w:space="0" w:color="auto"/>
              <w:bottom w:val="single" w:sz="8" w:space="0" w:color="000000"/>
              <w:right w:val="single" w:sz="8" w:space="0" w:color="auto"/>
            </w:tcBorders>
            <w:shd w:val="clear" w:color="000000" w:fill="F2F2F2"/>
            <w:vAlign w:val="center"/>
            <w:hideMark/>
          </w:tcPr>
          <w:p w14:paraId="67D22AA9" w14:textId="77777777" w:rsidR="00F5078D" w:rsidRDefault="00F5078D" w:rsidP="00F5078D">
            <w:pPr>
              <w:spacing w:line="240" w:lineRule="auto"/>
              <w:ind w:left="0" w:firstLine="0"/>
              <w:rPr>
                <w:rFonts w:ascii="Arial" w:hAnsi="Arial"/>
                <w:sz w:val="26"/>
                <w:szCs w:val="26"/>
                <w:rtl/>
                <w:lang w:bidi="fa-IR"/>
              </w:rPr>
            </w:pPr>
            <w:r w:rsidRPr="00F5078D">
              <w:rPr>
                <w:rFonts w:ascii="Arial" w:hAnsi="Arial" w:hint="cs"/>
                <w:sz w:val="26"/>
                <w:szCs w:val="26"/>
                <w:rtl/>
                <w:lang w:bidi="fa-IR"/>
              </w:rPr>
              <w:t>جمع کل ریالی</w:t>
            </w:r>
          </w:p>
          <w:p w14:paraId="04BB9201" w14:textId="77777777" w:rsidR="00F5078D" w:rsidRPr="00F5078D" w:rsidRDefault="00F5078D" w:rsidP="00F5078D">
            <w:pPr>
              <w:spacing w:line="240" w:lineRule="auto"/>
              <w:ind w:left="0" w:firstLine="0"/>
              <w:rPr>
                <w:rFonts w:ascii="Arial" w:hAnsi="Arial"/>
                <w:sz w:val="26"/>
                <w:szCs w:val="26"/>
                <w:rtl/>
                <w:lang w:bidi="fa-IR"/>
              </w:rPr>
            </w:pPr>
            <w:r w:rsidRPr="00F5078D">
              <w:rPr>
                <w:rFonts w:ascii="Arial" w:hAnsi="Arial" w:hint="cs"/>
                <w:b w:val="0"/>
                <w:bCs w:val="0"/>
                <w:sz w:val="26"/>
                <w:szCs w:val="26"/>
                <w:rtl/>
                <w:lang w:bidi="fa-IR"/>
              </w:rPr>
              <w:t xml:space="preserve"> (هزار ريال)</w:t>
            </w:r>
          </w:p>
        </w:tc>
      </w:tr>
      <w:tr w:rsidR="00F5078D" w:rsidRPr="00F5078D" w14:paraId="38178180" w14:textId="77777777" w:rsidTr="00F5078D">
        <w:trPr>
          <w:trHeight w:val="420"/>
          <w:jc w:val="center"/>
        </w:trPr>
        <w:tc>
          <w:tcPr>
            <w:tcW w:w="709" w:type="dxa"/>
            <w:vMerge/>
            <w:tcBorders>
              <w:top w:val="single" w:sz="8" w:space="0" w:color="auto"/>
              <w:left w:val="single" w:sz="8" w:space="0" w:color="auto"/>
              <w:bottom w:val="single" w:sz="8" w:space="0" w:color="000000"/>
              <w:right w:val="single" w:sz="4" w:space="0" w:color="auto"/>
            </w:tcBorders>
            <w:vAlign w:val="center"/>
            <w:hideMark/>
          </w:tcPr>
          <w:p w14:paraId="77821C3F" w14:textId="77777777" w:rsidR="00F5078D" w:rsidRPr="00F5078D" w:rsidRDefault="00F5078D" w:rsidP="00F5078D">
            <w:pPr>
              <w:spacing w:line="240" w:lineRule="auto"/>
              <w:ind w:left="0" w:firstLine="0"/>
              <w:jc w:val="left"/>
              <w:rPr>
                <w:rFonts w:ascii="Arial" w:hAnsi="Arial"/>
                <w:sz w:val="26"/>
                <w:szCs w:val="26"/>
                <w:lang w:bidi="fa-IR"/>
              </w:rPr>
            </w:pPr>
          </w:p>
        </w:tc>
        <w:tc>
          <w:tcPr>
            <w:tcW w:w="3232" w:type="dxa"/>
            <w:vMerge/>
            <w:tcBorders>
              <w:top w:val="single" w:sz="8" w:space="0" w:color="auto"/>
              <w:left w:val="single" w:sz="4" w:space="0" w:color="auto"/>
              <w:bottom w:val="single" w:sz="8" w:space="0" w:color="000000"/>
              <w:right w:val="single" w:sz="4" w:space="0" w:color="auto"/>
            </w:tcBorders>
            <w:vAlign w:val="center"/>
            <w:hideMark/>
          </w:tcPr>
          <w:p w14:paraId="5582A5DB" w14:textId="77777777" w:rsidR="00F5078D" w:rsidRPr="00F5078D" w:rsidRDefault="00F5078D" w:rsidP="00F5078D">
            <w:pPr>
              <w:spacing w:line="240" w:lineRule="auto"/>
              <w:ind w:left="0" w:firstLine="0"/>
              <w:jc w:val="left"/>
              <w:rPr>
                <w:rFonts w:ascii="Arial" w:hAnsi="Arial"/>
                <w:sz w:val="26"/>
                <w:szCs w:val="26"/>
                <w:lang w:bidi="fa-IR"/>
              </w:rPr>
            </w:pPr>
          </w:p>
        </w:tc>
        <w:tc>
          <w:tcPr>
            <w:tcW w:w="691" w:type="dxa"/>
            <w:vMerge/>
            <w:tcBorders>
              <w:top w:val="single" w:sz="8" w:space="0" w:color="auto"/>
              <w:left w:val="single" w:sz="4" w:space="0" w:color="auto"/>
              <w:bottom w:val="single" w:sz="8" w:space="0" w:color="000000"/>
              <w:right w:val="single" w:sz="4" w:space="0" w:color="auto"/>
            </w:tcBorders>
            <w:vAlign w:val="center"/>
            <w:hideMark/>
          </w:tcPr>
          <w:p w14:paraId="10219DE6" w14:textId="77777777" w:rsidR="00F5078D" w:rsidRPr="00F5078D" w:rsidRDefault="00F5078D" w:rsidP="00F5078D">
            <w:pPr>
              <w:spacing w:line="240" w:lineRule="auto"/>
              <w:ind w:left="0" w:firstLine="0"/>
              <w:jc w:val="left"/>
              <w:rPr>
                <w:rFonts w:ascii="Arial" w:hAnsi="Arial"/>
                <w:sz w:val="26"/>
                <w:szCs w:val="26"/>
                <w:lang w:bidi="fa-IR"/>
              </w:rPr>
            </w:pPr>
          </w:p>
        </w:tc>
        <w:tc>
          <w:tcPr>
            <w:tcW w:w="718" w:type="dxa"/>
            <w:vMerge/>
            <w:tcBorders>
              <w:top w:val="single" w:sz="8" w:space="0" w:color="auto"/>
              <w:left w:val="single" w:sz="4" w:space="0" w:color="auto"/>
              <w:bottom w:val="single" w:sz="8" w:space="0" w:color="000000"/>
              <w:right w:val="single" w:sz="4" w:space="0" w:color="auto"/>
            </w:tcBorders>
            <w:vAlign w:val="center"/>
            <w:hideMark/>
          </w:tcPr>
          <w:p w14:paraId="74B34423" w14:textId="77777777" w:rsidR="00F5078D" w:rsidRPr="00F5078D" w:rsidRDefault="00F5078D" w:rsidP="00F5078D">
            <w:pPr>
              <w:spacing w:line="240" w:lineRule="auto"/>
              <w:ind w:left="0" w:firstLine="0"/>
              <w:jc w:val="left"/>
              <w:rPr>
                <w:rFonts w:ascii="Arial" w:hAnsi="Arial"/>
                <w:sz w:val="26"/>
                <w:szCs w:val="26"/>
                <w:lang w:bidi="fa-IR"/>
              </w:rPr>
            </w:pPr>
          </w:p>
        </w:tc>
        <w:tc>
          <w:tcPr>
            <w:tcW w:w="1178" w:type="dxa"/>
            <w:vMerge/>
            <w:tcBorders>
              <w:top w:val="single" w:sz="8" w:space="0" w:color="auto"/>
              <w:left w:val="single" w:sz="4" w:space="0" w:color="auto"/>
              <w:bottom w:val="single" w:sz="8" w:space="0" w:color="000000"/>
              <w:right w:val="single" w:sz="4" w:space="0" w:color="auto"/>
            </w:tcBorders>
            <w:vAlign w:val="center"/>
            <w:hideMark/>
          </w:tcPr>
          <w:p w14:paraId="1C49ECC7" w14:textId="77777777" w:rsidR="00F5078D" w:rsidRPr="00F5078D" w:rsidRDefault="00F5078D" w:rsidP="00F5078D">
            <w:pPr>
              <w:spacing w:line="240" w:lineRule="auto"/>
              <w:ind w:left="0" w:firstLine="0"/>
              <w:jc w:val="left"/>
              <w:rPr>
                <w:rFonts w:ascii="Arial" w:hAnsi="Arial"/>
                <w:sz w:val="26"/>
                <w:szCs w:val="26"/>
                <w:lang w:bidi="fa-IR"/>
              </w:rPr>
            </w:pPr>
          </w:p>
        </w:tc>
        <w:tc>
          <w:tcPr>
            <w:tcW w:w="1298" w:type="dxa"/>
            <w:vMerge/>
            <w:tcBorders>
              <w:top w:val="single" w:sz="8" w:space="0" w:color="auto"/>
              <w:left w:val="single" w:sz="4" w:space="0" w:color="auto"/>
              <w:bottom w:val="single" w:sz="8" w:space="0" w:color="000000"/>
              <w:right w:val="single" w:sz="4" w:space="0" w:color="auto"/>
            </w:tcBorders>
            <w:vAlign w:val="center"/>
            <w:hideMark/>
          </w:tcPr>
          <w:p w14:paraId="5B0D3DB9" w14:textId="77777777" w:rsidR="00F5078D" w:rsidRPr="00F5078D" w:rsidRDefault="00F5078D" w:rsidP="00F5078D">
            <w:pPr>
              <w:spacing w:line="240" w:lineRule="auto"/>
              <w:ind w:left="0" w:firstLine="0"/>
              <w:jc w:val="left"/>
              <w:rPr>
                <w:rFonts w:ascii="Arial" w:hAnsi="Arial"/>
                <w:sz w:val="26"/>
                <w:szCs w:val="26"/>
                <w:lang w:bidi="fa-IR"/>
              </w:rPr>
            </w:pPr>
          </w:p>
        </w:tc>
        <w:tc>
          <w:tcPr>
            <w:tcW w:w="1298" w:type="dxa"/>
            <w:vMerge/>
            <w:tcBorders>
              <w:top w:val="single" w:sz="8" w:space="0" w:color="auto"/>
              <w:left w:val="single" w:sz="4" w:space="0" w:color="auto"/>
              <w:bottom w:val="single" w:sz="8" w:space="0" w:color="000000"/>
              <w:right w:val="single" w:sz="4" w:space="0" w:color="auto"/>
            </w:tcBorders>
            <w:vAlign w:val="center"/>
            <w:hideMark/>
          </w:tcPr>
          <w:p w14:paraId="2605BB39" w14:textId="77777777" w:rsidR="00F5078D" w:rsidRPr="00F5078D" w:rsidRDefault="00F5078D" w:rsidP="00F5078D">
            <w:pPr>
              <w:spacing w:line="240" w:lineRule="auto"/>
              <w:ind w:left="0" w:firstLine="0"/>
              <w:jc w:val="left"/>
              <w:rPr>
                <w:rFonts w:ascii="Arial" w:hAnsi="Arial"/>
                <w:sz w:val="26"/>
                <w:szCs w:val="26"/>
                <w:lang w:bidi="fa-IR"/>
              </w:rPr>
            </w:pPr>
          </w:p>
        </w:tc>
        <w:tc>
          <w:tcPr>
            <w:tcW w:w="1298" w:type="dxa"/>
            <w:vMerge/>
            <w:tcBorders>
              <w:top w:val="single" w:sz="8" w:space="0" w:color="auto"/>
              <w:left w:val="single" w:sz="4" w:space="0" w:color="auto"/>
              <w:bottom w:val="single" w:sz="8" w:space="0" w:color="000000"/>
              <w:right w:val="single" w:sz="8" w:space="0" w:color="auto"/>
            </w:tcBorders>
            <w:vAlign w:val="center"/>
            <w:hideMark/>
          </w:tcPr>
          <w:p w14:paraId="44EC4B74" w14:textId="77777777" w:rsidR="00F5078D" w:rsidRPr="00F5078D" w:rsidRDefault="00F5078D" w:rsidP="00F5078D">
            <w:pPr>
              <w:spacing w:line="240" w:lineRule="auto"/>
              <w:ind w:left="0" w:firstLine="0"/>
              <w:jc w:val="left"/>
              <w:rPr>
                <w:rFonts w:ascii="Arial" w:hAnsi="Arial"/>
                <w:sz w:val="26"/>
                <w:szCs w:val="26"/>
                <w:lang w:bidi="fa-IR"/>
              </w:rPr>
            </w:pPr>
          </w:p>
        </w:tc>
      </w:tr>
      <w:tr w:rsidR="00F5078D" w:rsidRPr="00F5078D" w14:paraId="1A58C678" w14:textId="77777777" w:rsidTr="00F5078D">
        <w:trPr>
          <w:trHeight w:val="405"/>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78CFD59A"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1</w:t>
            </w:r>
          </w:p>
        </w:tc>
        <w:tc>
          <w:tcPr>
            <w:tcW w:w="3232" w:type="dxa"/>
            <w:tcBorders>
              <w:top w:val="nil"/>
              <w:left w:val="single" w:sz="4" w:space="0" w:color="auto"/>
              <w:bottom w:val="single" w:sz="4" w:space="0" w:color="auto"/>
              <w:right w:val="single" w:sz="4" w:space="0" w:color="auto"/>
            </w:tcBorders>
            <w:shd w:val="clear" w:color="auto" w:fill="auto"/>
            <w:vAlign w:val="center"/>
            <w:hideMark/>
          </w:tcPr>
          <w:p w14:paraId="5842676F"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فیدرفک</w:t>
            </w:r>
          </w:p>
        </w:tc>
        <w:tc>
          <w:tcPr>
            <w:tcW w:w="6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686FC26" w14:textId="77777777" w:rsidR="00F5078D" w:rsidRPr="00F5078D" w:rsidRDefault="00F5078D" w:rsidP="00F5078D">
            <w:pPr>
              <w:spacing w:line="240" w:lineRule="auto"/>
              <w:ind w:left="0" w:firstLine="0"/>
              <w:rPr>
                <w:rFonts w:ascii="Arial" w:hAnsi="Arial" w:cs="B Mitra"/>
                <w:b w:val="0"/>
                <w:bCs w:val="0"/>
                <w:sz w:val="26"/>
                <w:szCs w:val="26"/>
                <w:rtl/>
                <w:lang w:bidi="fa-IR"/>
              </w:rPr>
            </w:pPr>
            <w:r w:rsidRPr="00F5078D">
              <w:rPr>
                <w:rFonts w:ascii="Arial" w:hAnsi="Arial" w:cs="B Mitra" w:hint="cs"/>
                <w:b w:val="0"/>
                <w:bCs w:val="0"/>
                <w:sz w:val="26"/>
                <w:szCs w:val="26"/>
                <w:rtl/>
                <w:lang w:bidi="fa-IR"/>
              </w:rPr>
              <w:t>1</w:t>
            </w:r>
          </w:p>
        </w:tc>
        <w:tc>
          <w:tcPr>
            <w:tcW w:w="7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383E3B9" w14:textId="77777777" w:rsidR="00F5078D" w:rsidRPr="00F5078D" w:rsidRDefault="00F5078D" w:rsidP="00F5078D">
            <w:pPr>
              <w:spacing w:line="240" w:lineRule="auto"/>
              <w:ind w:left="0" w:firstLine="0"/>
              <w:rPr>
                <w:rFonts w:ascii="Arial" w:hAnsi="Arial" w:cs="B Mitra"/>
                <w:b w:val="0"/>
                <w:bCs w:val="0"/>
                <w:sz w:val="26"/>
                <w:szCs w:val="26"/>
                <w:rtl/>
                <w:lang w:bidi="fa-IR"/>
              </w:rPr>
            </w:pPr>
            <w:r w:rsidRPr="00F5078D">
              <w:rPr>
                <w:rFonts w:ascii="Arial" w:hAnsi="Arial" w:cs="B Mitra" w:hint="cs"/>
                <w:b w:val="0"/>
                <w:bCs w:val="0"/>
                <w:sz w:val="26"/>
                <w:szCs w:val="26"/>
                <w:rtl/>
                <w:lang w:bidi="fa-IR"/>
              </w:rPr>
              <w:t>دستگاه</w:t>
            </w:r>
          </w:p>
        </w:tc>
        <w:tc>
          <w:tcPr>
            <w:tcW w:w="1178" w:type="dxa"/>
            <w:tcBorders>
              <w:top w:val="nil"/>
              <w:left w:val="single" w:sz="4" w:space="0" w:color="auto"/>
              <w:bottom w:val="single" w:sz="4" w:space="0" w:color="auto"/>
              <w:right w:val="single" w:sz="4" w:space="0" w:color="auto"/>
            </w:tcBorders>
            <w:shd w:val="clear" w:color="auto" w:fill="auto"/>
            <w:noWrap/>
            <w:vAlign w:val="center"/>
            <w:hideMark/>
          </w:tcPr>
          <w:p w14:paraId="75C3E03C"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10,000</w:t>
            </w:r>
          </w:p>
        </w:tc>
        <w:tc>
          <w:tcPr>
            <w:tcW w:w="1298" w:type="dxa"/>
            <w:tcBorders>
              <w:top w:val="nil"/>
              <w:left w:val="single" w:sz="4" w:space="0" w:color="auto"/>
              <w:bottom w:val="single" w:sz="4" w:space="0" w:color="auto"/>
              <w:right w:val="single" w:sz="4" w:space="0" w:color="auto"/>
            </w:tcBorders>
            <w:shd w:val="clear" w:color="auto" w:fill="auto"/>
            <w:noWrap/>
            <w:vAlign w:val="center"/>
            <w:hideMark/>
          </w:tcPr>
          <w:p w14:paraId="767E4831"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1,800,000</w:t>
            </w:r>
          </w:p>
        </w:tc>
        <w:tc>
          <w:tcPr>
            <w:tcW w:w="1298" w:type="dxa"/>
            <w:tcBorders>
              <w:top w:val="nil"/>
              <w:left w:val="single" w:sz="4" w:space="0" w:color="auto"/>
              <w:bottom w:val="single" w:sz="4" w:space="0" w:color="auto"/>
              <w:right w:val="single" w:sz="4" w:space="0" w:color="auto"/>
            </w:tcBorders>
            <w:shd w:val="clear" w:color="auto" w:fill="auto"/>
            <w:noWrap/>
            <w:vAlign w:val="center"/>
            <w:hideMark/>
          </w:tcPr>
          <w:p w14:paraId="65A47D4E"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1,800,000</w:t>
            </w:r>
          </w:p>
        </w:tc>
        <w:tc>
          <w:tcPr>
            <w:tcW w:w="1298" w:type="dxa"/>
            <w:tcBorders>
              <w:top w:val="nil"/>
              <w:left w:val="single" w:sz="4" w:space="0" w:color="auto"/>
              <w:bottom w:val="single" w:sz="4" w:space="0" w:color="auto"/>
              <w:right w:val="single" w:sz="8" w:space="0" w:color="auto"/>
            </w:tcBorders>
            <w:shd w:val="clear" w:color="auto" w:fill="auto"/>
            <w:noWrap/>
            <w:vAlign w:val="center"/>
            <w:hideMark/>
          </w:tcPr>
          <w:p w14:paraId="7267FCC3"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1,800,000</w:t>
            </w:r>
          </w:p>
        </w:tc>
      </w:tr>
      <w:tr w:rsidR="00F5078D" w:rsidRPr="00F5078D" w14:paraId="159E4E96" w14:textId="77777777" w:rsidTr="00F5078D">
        <w:trPr>
          <w:trHeight w:val="405"/>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5AC2A65C"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2</w:t>
            </w:r>
          </w:p>
        </w:tc>
        <w:tc>
          <w:tcPr>
            <w:tcW w:w="3232" w:type="dxa"/>
            <w:tcBorders>
              <w:top w:val="nil"/>
              <w:left w:val="single" w:sz="4" w:space="0" w:color="auto"/>
              <w:bottom w:val="single" w:sz="4" w:space="0" w:color="auto"/>
              <w:right w:val="single" w:sz="4" w:space="0" w:color="auto"/>
            </w:tcBorders>
            <w:shd w:val="clear" w:color="auto" w:fill="auto"/>
            <w:vAlign w:val="center"/>
            <w:hideMark/>
          </w:tcPr>
          <w:p w14:paraId="7874FD2C"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فک</w:t>
            </w:r>
          </w:p>
        </w:tc>
        <w:tc>
          <w:tcPr>
            <w:tcW w:w="691" w:type="dxa"/>
            <w:tcBorders>
              <w:top w:val="nil"/>
              <w:left w:val="single" w:sz="4" w:space="0" w:color="auto"/>
              <w:bottom w:val="single" w:sz="4" w:space="0" w:color="auto"/>
              <w:right w:val="single" w:sz="4" w:space="0" w:color="auto"/>
            </w:tcBorders>
            <w:shd w:val="clear" w:color="auto" w:fill="auto"/>
            <w:noWrap/>
            <w:vAlign w:val="center"/>
            <w:hideMark/>
          </w:tcPr>
          <w:p w14:paraId="3B217473" w14:textId="77777777" w:rsidR="00F5078D" w:rsidRPr="00F5078D" w:rsidRDefault="00F5078D" w:rsidP="00F5078D">
            <w:pPr>
              <w:spacing w:line="240" w:lineRule="auto"/>
              <w:ind w:left="0" w:firstLine="0"/>
              <w:rPr>
                <w:rFonts w:ascii="Arial" w:hAnsi="Arial" w:cs="B Mitra"/>
                <w:b w:val="0"/>
                <w:bCs w:val="0"/>
                <w:sz w:val="26"/>
                <w:szCs w:val="26"/>
                <w:rtl/>
                <w:lang w:bidi="fa-IR"/>
              </w:rPr>
            </w:pPr>
            <w:r w:rsidRPr="00F5078D">
              <w:rPr>
                <w:rFonts w:ascii="Arial" w:hAnsi="Arial" w:cs="B Mitra" w:hint="cs"/>
                <w:b w:val="0"/>
                <w:bCs w:val="0"/>
                <w:sz w:val="26"/>
                <w:szCs w:val="26"/>
                <w:rtl/>
                <w:lang w:bidi="fa-IR"/>
              </w:rPr>
              <w:t>1</w:t>
            </w:r>
          </w:p>
        </w:tc>
        <w:tc>
          <w:tcPr>
            <w:tcW w:w="718" w:type="dxa"/>
            <w:tcBorders>
              <w:top w:val="nil"/>
              <w:left w:val="single" w:sz="4" w:space="0" w:color="auto"/>
              <w:bottom w:val="single" w:sz="4" w:space="0" w:color="auto"/>
              <w:right w:val="single" w:sz="4" w:space="0" w:color="auto"/>
            </w:tcBorders>
            <w:shd w:val="clear" w:color="auto" w:fill="auto"/>
            <w:noWrap/>
            <w:vAlign w:val="center"/>
            <w:hideMark/>
          </w:tcPr>
          <w:p w14:paraId="0D7D362C" w14:textId="77777777" w:rsidR="00F5078D" w:rsidRPr="00F5078D" w:rsidRDefault="00F5078D" w:rsidP="00F5078D">
            <w:pPr>
              <w:spacing w:line="240" w:lineRule="auto"/>
              <w:ind w:left="0" w:firstLine="0"/>
              <w:rPr>
                <w:rFonts w:ascii="Arial" w:hAnsi="Arial" w:cs="B Mitra"/>
                <w:b w:val="0"/>
                <w:bCs w:val="0"/>
                <w:sz w:val="26"/>
                <w:szCs w:val="26"/>
                <w:rtl/>
                <w:lang w:bidi="fa-IR"/>
              </w:rPr>
            </w:pPr>
            <w:r w:rsidRPr="00F5078D">
              <w:rPr>
                <w:rFonts w:ascii="Arial" w:hAnsi="Arial" w:cs="B Mitra" w:hint="cs"/>
                <w:b w:val="0"/>
                <w:bCs w:val="0"/>
                <w:sz w:val="26"/>
                <w:szCs w:val="26"/>
                <w:rtl/>
                <w:lang w:bidi="fa-IR"/>
              </w:rPr>
              <w:t>دستگاه</w:t>
            </w:r>
          </w:p>
        </w:tc>
        <w:tc>
          <w:tcPr>
            <w:tcW w:w="1178" w:type="dxa"/>
            <w:tcBorders>
              <w:top w:val="nil"/>
              <w:left w:val="single" w:sz="4" w:space="0" w:color="auto"/>
              <w:bottom w:val="single" w:sz="4" w:space="0" w:color="auto"/>
              <w:right w:val="single" w:sz="4" w:space="0" w:color="auto"/>
            </w:tcBorders>
            <w:shd w:val="clear" w:color="auto" w:fill="auto"/>
            <w:noWrap/>
            <w:vAlign w:val="center"/>
            <w:hideMark/>
          </w:tcPr>
          <w:p w14:paraId="1793FA06"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58,333</w:t>
            </w:r>
          </w:p>
        </w:tc>
        <w:tc>
          <w:tcPr>
            <w:tcW w:w="1298" w:type="dxa"/>
            <w:tcBorders>
              <w:top w:val="nil"/>
              <w:left w:val="single" w:sz="4" w:space="0" w:color="auto"/>
              <w:bottom w:val="single" w:sz="4" w:space="0" w:color="auto"/>
              <w:right w:val="single" w:sz="4" w:space="0" w:color="auto"/>
            </w:tcBorders>
            <w:shd w:val="clear" w:color="auto" w:fill="auto"/>
            <w:noWrap/>
            <w:vAlign w:val="center"/>
            <w:hideMark/>
          </w:tcPr>
          <w:p w14:paraId="22EB68F6"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10,500,000</w:t>
            </w:r>
          </w:p>
        </w:tc>
        <w:tc>
          <w:tcPr>
            <w:tcW w:w="1298" w:type="dxa"/>
            <w:tcBorders>
              <w:top w:val="nil"/>
              <w:left w:val="single" w:sz="4" w:space="0" w:color="auto"/>
              <w:bottom w:val="single" w:sz="4" w:space="0" w:color="auto"/>
              <w:right w:val="single" w:sz="4" w:space="0" w:color="auto"/>
            </w:tcBorders>
            <w:shd w:val="clear" w:color="auto" w:fill="auto"/>
            <w:noWrap/>
            <w:vAlign w:val="center"/>
            <w:hideMark/>
          </w:tcPr>
          <w:p w14:paraId="3C26625C"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10,500,000</w:t>
            </w:r>
          </w:p>
        </w:tc>
        <w:tc>
          <w:tcPr>
            <w:tcW w:w="1298" w:type="dxa"/>
            <w:tcBorders>
              <w:top w:val="nil"/>
              <w:left w:val="single" w:sz="4" w:space="0" w:color="auto"/>
              <w:bottom w:val="single" w:sz="4" w:space="0" w:color="auto"/>
              <w:right w:val="single" w:sz="8" w:space="0" w:color="auto"/>
            </w:tcBorders>
            <w:shd w:val="clear" w:color="auto" w:fill="auto"/>
            <w:noWrap/>
            <w:vAlign w:val="center"/>
            <w:hideMark/>
          </w:tcPr>
          <w:p w14:paraId="279837B8"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10,500,000</w:t>
            </w:r>
          </w:p>
        </w:tc>
      </w:tr>
      <w:tr w:rsidR="00F5078D" w:rsidRPr="00F5078D" w14:paraId="0254CA2D" w14:textId="77777777" w:rsidTr="00F5078D">
        <w:trPr>
          <w:trHeight w:val="405"/>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75398191"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3</w:t>
            </w:r>
          </w:p>
        </w:tc>
        <w:tc>
          <w:tcPr>
            <w:tcW w:w="3232" w:type="dxa"/>
            <w:tcBorders>
              <w:top w:val="nil"/>
              <w:left w:val="single" w:sz="4" w:space="0" w:color="auto"/>
              <w:bottom w:val="single" w:sz="4" w:space="0" w:color="auto"/>
              <w:right w:val="single" w:sz="4" w:space="0" w:color="auto"/>
            </w:tcBorders>
            <w:shd w:val="clear" w:color="auto" w:fill="auto"/>
            <w:vAlign w:val="center"/>
            <w:hideMark/>
          </w:tcPr>
          <w:p w14:paraId="3A2C96E8"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نوار نقاله تغذیه سنگ شکن چکشی</w:t>
            </w:r>
          </w:p>
        </w:tc>
        <w:tc>
          <w:tcPr>
            <w:tcW w:w="691" w:type="dxa"/>
            <w:tcBorders>
              <w:top w:val="nil"/>
              <w:left w:val="single" w:sz="4" w:space="0" w:color="auto"/>
              <w:bottom w:val="single" w:sz="4" w:space="0" w:color="auto"/>
              <w:right w:val="single" w:sz="4" w:space="0" w:color="auto"/>
            </w:tcBorders>
            <w:shd w:val="clear" w:color="auto" w:fill="auto"/>
            <w:noWrap/>
            <w:vAlign w:val="center"/>
            <w:hideMark/>
          </w:tcPr>
          <w:p w14:paraId="5BA6063D" w14:textId="77777777" w:rsidR="00F5078D" w:rsidRPr="00F5078D" w:rsidRDefault="00F5078D" w:rsidP="00F5078D">
            <w:pPr>
              <w:spacing w:line="240" w:lineRule="auto"/>
              <w:ind w:left="0" w:firstLine="0"/>
              <w:rPr>
                <w:rFonts w:ascii="Arial" w:hAnsi="Arial" w:cs="B Mitra"/>
                <w:b w:val="0"/>
                <w:bCs w:val="0"/>
                <w:sz w:val="26"/>
                <w:szCs w:val="26"/>
                <w:rtl/>
                <w:lang w:bidi="fa-IR"/>
              </w:rPr>
            </w:pPr>
            <w:r w:rsidRPr="00F5078D">
              <w:rPr>
                <w:rFonts w:ascii="Arial" w:hAnsi="Arial" w:cs="B Mitra" w:hint="cs"/>
                <w:b w:val="0"/>
                <w:bCs w:val="0"/>
                <w:sz w:val="26"/>
                <w:szCs w:val="26"/>
                <w:rtl/>
                <w:lang w:bidi="fa-IR"/>
              </w:rPr>
              <w:t>1</w:t>
            </w:r>
          </w:p>
        </w:tc>
        <w:tc>
          <w:tcPr>
            <w:tcW w:w="718" w:type="dxa"/>
            <w:tcBorders>
              <w:top w:val="nil"/>
              <w:left w:val="single" w:sz="4" w:space="0" w:color="auto"/>
              <w:bottom w:val="single" w:sz="4" w:space="0" w:color="auto"/>
              <w:right w:val="single" w:sz="4" w:space="0" w:color="auto"/>
            </w:tcBorders>
            <w:shd w:val="clear" w:color="auto" w:fill="auto"/>
            <w:noWrap/>
            <w:vAlign w:val="center"/>
            <w:hideMark/>
          </w:tcPr>
          <w:p w14:paraId="0B4A48B3" w14:textId="77777777" w:rsidR="00F5078D" w:rsidRPr="00F5078D" w:rsidRDefault="00F5078D" w:rsidP="00F5078D">
            <w:pPr>
              <w:spacing w:line="240" w:lineRule="auto"/>
              <w:ind w:left="0" w:firstLine="0"/>
              <w:rPr>
                <w:rFonts w:ascii="Arial" w:hAnsi="Arial" w:cs="B Mitra"/>
                <w:b w:val="0"/>
                <w:bCs w:val="0"/>
                <w:sz w:val="26"/>
                <w:szCs w:val="26"/>
                <w:rtl/>
                <w:lang w:bidi="fa-IR"/>
              </w:rPr>
            </w:pPr>
            <w:r w:rsidRPr="00F5078D">
              <w:rPr>
                <w:rFonts w:ascii="Arial" w:hAnsi="Arial" w:cs="B Mitra" w:hint="cs"/>
                <w:b w:val="0"/>
                <w:bCs w:val="0"/>
                <w:sz w:val="26"/>
                <w:szCs w:val="26"/>
                <w:rtl/>
                <w:lang w:bidi="fa-IR"/>
              </w:rPr>
              <w:t>دستگاه</w:t>
            </w:r>
          </w:p>
        </w:tc>
        <w:tc>
          <w:tcPr>
            <w:tcW w:w="1178" w:type="dxa"/>
            <w:tcBorders>
              <w:top w:val="nil"/>
              <w:left w:val="single" w:sz="4" w:space="0" w:color="auto"/>
              <w:bottom w:val="single" w:sz="4" w:space="0" w:color="auto"/>
              <w:right w:val="single" w:sz="4" w:space="0" w:color="auto"/>
            </w:tcBorders>
            <w:shd w:val="clear" w:color="auto" w:fill="auto"/>
            <w:noWrap/>
            <w:vAlign w:val="center"/>
            <w:hideMark/>
          </w:tcPr>
          <w:p w14:paraId="3BD3BC24"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6,111</w:t>
            </w:r>
          </w:p>
        </w:tc>
        <w:tc>
          <w:tcPr>
            <w:tcW w:w="1298" w:type="dxa"/>
            <w:tcBorders>
              <w:top w:val="nil"/>
              <w:left w:val="single" w:sz="4" w:space="0" w:color="auto"/>
              <w:bottom w:val="single" w:sz="4" w:space="0" w:color="auto"/>
              <w:right w:val="single" w:sz="4" w:space="0" w:color="auto"/>
            </w:tcBorders>
            <w:shd w:val="clear" w:color="auto" w:fill="auto"/>
            <w:noWrap/>
            <w:vAlign w:val="center"/>
            <w:hideMark/>
          </w:tcPr>
          <w:p w14:paraId="44E584FF"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1,100,000</w:t>
            </w:r>
          </w:p>
        </w:tc>
        <w:tc>
          <w:tcPr>
            <w:tcW w:w="1298" w:type="dxa"/>
            <w:tcBorders>
              <w:top w:val="nil"/>
              <w:left w:val="single" w:sz="4" w:space="0" w:color="auto"/>
              <w:bottom w:val="single" w:sz="4" w:space="0" w:color="auto"/>
              <w:right w:val="single" w:sz="4" w:space="0" w:color="auto"/>
            </w:tcBorders>
            <w:shd w:val="clear" w:color="auto" w:fill="auto"/>
            <w:noWrap/>
            <w:vAlign w:val="center"/>
            <w:hideMark/>
          </w:tcPr>
          <w:p w14:paraId="342C1543"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1,100,000</w:t>
            </w:r>
          </w:p>
        </w:tc>
        <w:tc>
          <w:tcPr>
            <w:tcW w:w="1298" w:type="dxa"/>
            <w:tcBorders>
              <w:top w:val="nil"/>
              <w:left w:val="single" w:sz="4" w:space="0" w:color="auto"/>
              <w:bottom w:val="single" w:sz="4" w:space="0" w:color="auto"/>
              <w:right w:val="single" w:sz="8" w:space="0" w:color="auto"/>
            </w:tcBorders>
            <w:shd w:val="clear" w:color="auto" w:fill="auto"/>
            <w:noWrap/>
            <w:vAlign w:val="center"/>
            <w:hideMark/>
          </w:tcPr>
          <w:p w14:paraId="1A387107"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1,100,000</w:t>
            </w:r>
          </w:p>
        </w:tc>
      </w:tr>
      <w:tr w:rsidR="00F5078D" w:rsidRPr="00F5078D" w14:paraId="205D8F03" w14:textId="77777777" w:rsidTr="00F5078D">
        <w:trPr>
          <w:trHeight w:val="405"/>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09DCCF68"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4</w:t>
            </w:r>
          </w:p>
        </w:tc>
        <w:tc>
          <w:tcPr>
            <w:tcW w:w="3232" w:type="dxa"/>
            <w:tcBorders>
              <w:top w:val="nil"/>
              <w:left w:val="single" w:sz="4" w:space="0" w:color="auto"/>
              <w:bottom w:val="single" w:sz="4" w:space="0" w:color="auto"/>
              <w:right w:val="single" w:sz="4" w:space="0" w:color="auto"/>
            </w:tcBorders>
            <w:shd w:val="clear" w:color="auto" w:fill="auto"/>
            <w:vAlign w:val="center"/>
            <w:hideMark/>
          </w:tcPr>
          <w:p w14:paraId="770D7EF4" w14:textId="6714056B"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سنگ شکن چکشی</w:t>
            </w:r>
          </w:p>
        </w:tc>
        <w:tc>
          <w:tcPr>
            <w:tcW w:w="691" w:type="dxa"/>
            <w:tcBorders>
              <w:top w:val="nil"/>
              <w:left w:val="single" w:sz="4" w:space="0" w:color="auto"/>
              <w:bottom w:val="single" w:sz="4" w:space="0" w:color="auto"/>
              <w:right w:val="single" w:sz="4" w:space="0" w:color="auto"/>
            </w:tcBorders>
            <w:shd w:val="clear" w:color="auto" w:fill="auto"/>
            <w:noWrap/>
            <w:vAlign w:val="center"/>
            <w:hideMark/>
          </w:tcPr>
          <w:p w14:paraId="5BCC53FC" w14:textId="77777777" w:rsidR="00F5078D" w:rsidRPr="00F5078D" w:rsidRDefault="00F5078D" w:rsidP="00F5078D">
            <w:pPr>
              <w:spacing w:line="240" w:lineRule="auto"/>
              <w:ind w:left="0" w:firstLine="0"/>
              <w:rPr>
                <w:rFonts w:ascii="Arial" w:hAnsi="Arial" w:cs="B Mitra"/>
                <w:b w:val="0"/>
                <w:bCs w:val="0"/>
                <w:sz w:val="26"/>
                <w:szCs w:val="26"/>
                <w:rtl/>
                <w:lang w:bidi="fa-IR"/>
              </w:rPr>
            </w:pPr>
            <w:r w:rsidRPr="00F5078D">
              <w:rPr>
                <w:rFonts w:ascii="Arial" w:hAnsi="Arial" w:cs="B Mitra" w:hint="cs"/>
                <w:b w:val="0"/>
                <w:bCs w:val="0"/>
                <w:sz w:val="26"/>
                <w:szCs w:val="26"/>
                <w:rtl/>
                <w:lang w:bidi="fa-IR"/>
              </w:rPr>
              <w:t>1</w:t>
            </w:r>
          </w:p>
        </w:tc>
        <w:tc>
          <w:tcPr>
            <w:tcW w:w="718" w:type="dxa"/>
            <w:tcBorders>
              <w:top w:val="nil"/>
              <w:left w:val="single" w:sz="4" w:space="0" w:color="auto"/>
              <w:bottom w:val="single" w:sz="4" w:space="0" w:color="auto"/>
              <w:right w:val="single" w:sz="4" w:space="0" w:color="auto"/>
            </w:tcBorders>
            <w:shd w:val="clear" w:color="auto" w:fill="auto"/>
            <w:noWrap/>
            <w:vAlign w:val="center"/>
            <w:hideMark/>
          </w:tcPr>
          <w:p w14:paraId="48BED71E" w14:textId="77777777" w:rsidR="00F5078D" w:rsidRPr="00F5078D" w:rsidRDefault="00F5078D" w:rsidP="00F5078D">
            <w:pPr>
              <w:spacing w:line="240" w:lineRule="auto"/>
              <w:ind w:left="0" w:firstLine="0"/>
              <w:rPr>
                <w:rFonts w:ascii="Arial" w:hAnsi="Arial" w:cs="B Mitra"/>
                <w:b w:val="0"/>
                <w:bCs w:val="0"/>
                <w:sz w:val="26"/>
                <w:szCs w:val="26"/>
                <w:rtl/>
                <w:lang w:bidi="fa-IR"/>
              </w:rPr>
            </w:pPr>
            <w:r w:rsidRPr="00F5078D">
              <w:rPr>
                <w:rFonts w:ascii="Arial" w:hAnsi="Arial" w:cs="B Mitra" w:hint="cs"/>
                <w:b w:val="0"/>
                <w:bCs w:val="0"/>
                <w:sz w:val="26"/>
                <w:szCs w:val="26"/>
                <w:rtl/>
                <w:lang w:bidi="fa-IR"/>
              </w:rPr>
              <w:t>دستگاه</w:t>
            </w:r>
          </w:p>
        </w:tc>
        <w:tc>
          <w:tcPr>
            <w:tcW w:w="1178" w:type="dxa"/>
            <w:tcBorders>
              <w:top w:val="nil"/>
              <w:left w:val="single" w:sz="4" w:space="0" w:color="auto"/>
              <w:bottom w:val="single" w:sz="4" w:space="0" w:color="auto"/>
              <w:right w:val="single" w:sz="4" w:space="0" w:color="auto"/>
            </w:tcBorders>
            <w:shd w:val="clear" w:color="auto" w:fill="auto"/>
            <w:noWrap/>
            <w:vAlign w:val="center"/>
            <w:hideMark/>
          </w:tcPr>
          <w:p w14:paraId="5C4F7B4E"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46,667</w:t>
            </w:r>
          </w:p>
        </w:tc>
        <w:tc>
          <w:tcPr>
            <w:tcW w:w="1298" w:type="dxa"/>
            <w:tcBorders>
              <w:top w:val="nil"/>
              <w:left w:val="single" w:sz="4" w:space="0" w:color="auto"/>
              <w:bottom w:val="single" w:sz="4" w:space="0" w:color="auto"/>
              <w:right w:val="single" w:sz="4" w:space="0" w:color="auto"/>
            </w:tcBorders>
            <w:shd w:val="clear" w:color="auto" w:fill="auto"/>
            <w:noWrap/>
            <w:vAlign w:val="center"/>
            <w:hideMark/>
          </w:tcPr>
          <w:p w14:paraId="703A3E44"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8,400,000</w:t>
            </w:r>
          </w:p>
        </w:tc>
        <w:tc>
          <w:tcPr>
            <w:tcW w:w="1298" w:type="dxa"/>
            <w:tcBorders>
              <w:top w:val="nil"/>
              <w:left w:val="single" w:sz="4" w:space="0" w:color="auto"/>
              <w:bottom w:val="single" w:sz="4" w:space="0" w:color="auto"/>
              <w:right w:val="single" w:sz="4" w:space="0" w:color="auto"/>
            </w:tcBorders>
            <w:shd w:val="clear" w:color="auto" w:fill="auto"/>
            <w:noWrap/>
            <w:vAlign w:val="center"/>
            <w:hideMark/>
          </w:tcPr>
          <w:p w14:paraId="0573BC3B"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8,400,000</w:t>
            </w:r>
          </w:p>
        </w:tc>
        <w:tc>
          <w:tcPr>
            <w:tcW w:w="1298" w:type="dxa"/>
            <w:tcBorders>
              <w:top w:val="nil"/>
              <w:left w:val="single" w:sz="4" w:space="0" w:color="auto"/>
              <w:bottom w:val="single" w:sz="4" w:space="0" w:color="auto"/>
              <w:right w:val="single" w:sz="8" w:space="0" w:color="auto"/>
            </w:tcBorders>
            <w:shd w:val="clear" w:color="auto" w:fill="auto"/>
            <w:noWrap/>
            <w:vAlign w:val="center"/>
            <w:hideMark/>
          </w:tcPr>
          <w:p w14:paraId="4408CAEC"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8,400,000</w:t>
            </w:r>
          </w:p>
        </w:tc>
      </w:tr>
      <w:tr w:rsidR="00F5078D" w:rsidRPr="00F5078D" w14:paraId="5182FA6B" w14:textId="77777777" w:rsidTr="00F5078D">
        <w:trPr>
          <w:trHeight w:val="405"/>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4044204F"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5</w:t>
            </w:r>
          </w:p>
        </w:tc>
        <w:tc>
          <w:tcPr>
            <w:tcW w:w="3232" w:type="dxa"/>
            <w:tcBorders>
              <w:top w:val="nil"/>
              <w:left w:val="single" w:sz="4" w:space="0" w:color="auto"/>
              <w:bottom w:val="single" w:sz="4" w:space="0" w:color="auto"/>
              <w:right w:val="single" w:sz="4" w:space="0" w:color="auto"/>
            </w:tcBorders>
            <w:shd w:val="clear" w:color="auto" w:fill="auto"/>
            <w:vAlign w:val="center"/>
            <w:hideMark/>
          </w:tcPr>
          <w:p w14:paraId="109855B6"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بچینگ</w:t>
            </w:r>
          </w:p>
        </w:tc>
        <w:tc>
          <w:tcPr>
            <w:tcW w:w="691" w:type="dxa"/>
            <w:tcBorders>
              <w:top w:val="nil"/>
              <w:left w:val="single" w:sz="4" w:space="0" w:color="auto"/>
              <w:bottom w:val="single" w:sz="4" w:space="0" w:color="auto"/>
              <w:right w:val="single" w:sz="4" w:space="0" w:color="auto"/>
            </w:tcBorders>
            <w:shd w:val="clear" w:color="auto" w:fill="auto"/>
            <w:noWrap/>
            <w:vAlign w:val="center"/>
            <w:hideMark/>
          </w:tcPr>
          <w:p w14:paraId="3F1CE6E2" w14:textId="77777777" w:rsidR="00F5078D" w:rsidRPr="00F5078D" w:rsidRDefault="00F5078D" w:rsidP="00F5078D">
            <w:pPr>
              <w:spacing w:line="240" w:lineRule="auto"/>
              <w:ind w:left="0" w:firstLine="0"/>
              <w:rPr>
                <w:rFonts w:ascii="Arial" w:hAnsi="Arial" w:cs="B Mitra"/>
                <w:b w:val="0"/>
                <w:bCs w:val="0"/>
                <w:sz w:val="26"/>
                <w:szCs w:val="26"/>
                <w:rtl/>
                <w:lang w:bidi="fa-IR"/>
              </w:rPr>
            </w:pPr>
            <w:r w:rsidRPr="00F5078D">
              <w:rPr>
                <w:rFonts w:ascii="Arial" w:hAnsi="Arial" w:cs="B Mitra" w:hint="cs"/>
                <w:b w:val="0"/>
                <w:bCs w:val="0"/>
                <w:sz w:val="26"/>
                <w:szCs w:val="26"/>
                <w:rtl/>
                <w:lang w:bidi="fa-IR"/>
              </w:rPr>
              <w:t>1</w:t>
            </w:r>
          </w:p>
        </w:tc>
        <w:tc>
          <w:tcPr>
            <w:tcW w:w="718" w:type="dxa"/>
            <w:tcBorders>
              <w:top w:val="nil"/>
              <w:left w:val="single" w:sz="4" w:space="0" w:color="auto"/>
              <w:bottom w:val="single" w:sz="4" w:space="0" w:color="auto"/>
              <w:right w:val="single" w:sz="4" w:space="0" w:color="auto"/>
            </w:tcBorders>
            <w:shd w:val="clear" w:color="auto" w:fill="auto"/>
            <w:noWrap/>
            <w:vAlign w:val="center"/>
            <w:hideMark/>
          </w:tcPr>
          <w:p w14:paraId="52D235AE" w14:textId="77777777" w:rsidR="00F5078D" w:rsidRPr="00F5078D" w:rsidRDefault="00F5078D" w:rsidP="00F5078D">
            <w:pPr>
              <w:spacing w:line="240" w:lineRule="auto"/>
              <w:ind w:left="0" w:firstLine="0"/>
              <w:rPr>
                <w:rFonts w:ascii="Arial" w:hAnsi="Arial" w:cs="B Mitra"/>
                <w:b w:val="0"/>
                <w:bCs w:val="0"/>
                <w:sz w:val="26"/>
                <w:szCs w:val="26"/>
                <w:rtl/>
                <w:lang w:bidi="fa-IR"/>
              </w:rPr>
            </w:pPr>
            <w:r w:rsidRPr="00F5078D">
              <w:rPr>
                <w:rFonts w:ascii="Arial" w:hAnsi="Arial" w:cs="B Mitra" w:hint="cs"/>
                <w:b w:val="0"/>
                <w:bCs w:val="0"/>
                <w:sz w:val="26"/>
                <w:szCs w:val="26"/>
                <w:rtl/>
                <w:lang w:bidi="fa-IR"/>
              </w:rPr>
              <w:t>دستگاه</w:t>
            </w:r>
          </w:p>
        </w:tc>
        <w:tc>
          <w:tcPr>
            <w:tcW w:w="1178" w:type="dxa"/>
            <w:tcBorders>
              <w:top w:val="nil"/>
              <w:left w:val="single" w:sz="4" w:space="0" w:color="auto"/>
              <w:bottom w:val="single" w:sz="4" w:space="0" w:color="auto"/>
              <w:right w:val="single" w:sz="4" w:space="0" w:color="auto"/>
            </w:tcBorders>
            <w:shd w:val="clear" w:color="auto" w:fill="auto"/>
            <w:noWrap/>
            <w:vAlign w:val="center"/>
            <w:hideMark/>
          </w:tcPr>
          <w:p w14:paraId="65623C49"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24,444</w:t>
            </w:r>
          </w:p>
        </w:tc>
        <w:tc>
          <w:tcPr>
            <w:tcW w:w="1298" w:type="dxa"/>
            <w:tcBorders>
              <w:top w:val="nil"/>
              <w:left w:val="single" w:sz="4" w:space="0" w:color="auto"/>
              <w:bottom w:val="single" w:sz="4" w:space="0" w:color="auto"/>
              <w:right w:val="single" w:sz="4" w:space="0" w:color="auto"/>
            </w:tcBorders>
            <w:shd w:val="clear" w:color="auto" w:fill="auto"/>
            <w:noWrap/>
            <w:vAlign w:val="center"/>
            <w:hideMark/>
          </w:tcPr>
          <w:p w14:paraId="04AFA1D4"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4,400,000</w:t>
            </w:r>
          </w:p>
        </w:tc>
        <w:tc>
          <w:tcPr>
            <w:tcW w:w="1298" w:type="dxa"/>
            <w:tcBorders>
              <w:top w:val="nil"/>
              <w:left w:val="single" w:sz="4" w:space="0" w:color="auto"/>
              <w:bottom w:val="single" w:sz="4" w:space="0" w:color="auto"/>
              <w:right w:val="single" w:sz="4" w:space="0" w:color="auto"/>
            </w:tcBorders>
            <w:shd w:val="clear" w:color="auto" w:fill="auto"/>
            <w:noWrap/>
            <w:vAlign w:val="center"/>
            <w:hideMark/>
          </w:tcPr>
          <w:p w14:paraId="60DFE54E"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4,400,000</w:t>
            </w:r>
          </w:p>
        </w:tc>
        <w:tc>
          <w:tcPr>
            <w:tcW w:w="1298" w:type="dxa"/>
            <w:tcBorders>
              <w:top w:val="nil"/>
              <w:left w:val="single" w:sz="4" w:space="0" w:color="auto"/>
              <w:bottom w:val="single" w:sz="4" w:space="0" w:color="auto"/>
              <w:right w:val="single" w:sz="8" w:space="0" w:color="auto"/>
            </w:tcBorders>
            <w:shd w:val="clear" w:color="auto" w:fill="auto"/>
            <w:noWrap/>
            <w:vAlign w:val="center"/>
            <w:hideMark/>
          </w:tcPr>
          <w:p w14:paraId="086CD062"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4,400,000</w:t>
            </w:r>
          </w:p>
        </w:tc>
      </w:tr>
      <w:tr w:rsidR="00F5078D" w:rsidRPr="00F5078D" w14:paraId="3CE77E0F" w14:textId="77777777" w:rsidTr="00F5078D">
        <w:trPr>
          <w:trHeight w:val="405"/>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28CDCB44"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6</w:t>
            </w:r>
          </w:p>
        </w:tc>
        <w:tc>
          <w:tcPr>
            <w:tcW w:w="3232" w:type="dxa"/>
            <w:tcBorders>
              <w:top w:val="nil"/>
              <w:left w:val="single" w:sz="4" w:space="0" w:color="auto"/>
              <w:bottom w:val="single" w:sz="4" w:space="0" w:color="auto"/>
              <w:right w:val="single" w:sz="4" w:space="0" w:color="auto"/>
            </w:tcBorders>
            <w:shd w:val="clear" w:color="auto" w:fill="auto"/>
            <w:vAlign w:val="center"/>
            <w:hideMark/>
          </w:tcPr>
          <w:p w14:paraId="79FBB4DC"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سرند ویبره</w:t>
            </w:r>
          </w:p>
        </w:tc>
        <w:tc>
          <w:tcPr>
            <w:tcW w:w="691" w:type="dxa"/>
            <w:tcBorders>
              <w:top w:val="nil"/>
              <w:left w:val="single" w:sz="4" w:space="0" w:color="auto"/>
              <w:bottom w:val="single" w:sz="4" w:space="0" w:color="auto"/>
              <w:right w:val="single" w:sz="4" w:space="0" w:color="auto"/>
            </w:tcBorders>
            <w:shd w:val="clear" w:color="auto" w:fill="auto"/>
            <w:noWrap/>
            <w:vAlign w:val="center"/>
            <w:hideMark/>
          </w:tcPr>
          <w:p w14:paraId="48564EDD" w14:textId="77777777" w:rsidR="00F5078D" w:rsidRPr="00F5078D" w:rsidRDefault="00F5078D" w:rsidP="00F5078D">
            <w:pPr>
              <w:spacing w:line="240" w:lineRule="auto"/>
              <w:ind w:left="0" w:firstLine="0"/>
              <w:rPr>
                <w:rFonts w:ascii="Arial" w:hAnsi="Arial" w:cs="B Mitra"/>
                <w:b w:val="0"/>
                <w:bCs w:val="0"/>
                <w:sz w:val="26"/>
                <w:szCs w:val="26"/>
                <w:rtl/>
                <w:lang w:bidi="fa-IR"/>
              </w:rPr>
            </w:pPr>
            <w:r w:rsidRPr="00F5078D">
              <w:rPr>
                <w:rFonts w:ascii="Arial" w:hAnsi="Arial" w:cs="B Mitra" w:hint="cs"/>
                <w:b w:val="0"/>
                <w:bCs w:val="0"/>
                <w:sz w:val="26"/>
                <w:szCs w:val="26"/>
                <w:rtl/>
                <w:lang w:bidi="fa-IR"/>
              </w:rPr>
              <w:t>2</w:t>
            </w:r>
          </w:p>
        </w:tc>
        <w:tc>
          <w:tcPr>
            <w:tcW w:w="718" w:type="dxa"/>
            <w:tcBorders>
              <w:top w:val="nil"/>
              <w:left w:val="single" w:sz="4" w:space="0" w:color="auto"/>
              <w:bottom w:val="single" w:sz="4" w:space="0" w:color="auto"/>
              <w:right w:val="single" w:sz="4" w:space="0" w:color="auto"/>
            </w:tcBorders>
            <w:shd w:val="clear" w:color="auto" w:fill="auto"/>
            <w:noWrap/>
            <w:vAlign w:val="center"/>
            <w:hideMark/>
          </w:tcPr>
          <w:p w14:paraId="321C4057" w14:textId="77777777" w:rsidR="00F5078D" w:rsidRPr="00F5078D" w:rsidRDefault="00F5078D" w:rsidP="00F5078D">
            <w:pPr>
              <w:spacing w:line="240" w:lineRule="auto"/>
              <w:ind w:left="0" w:firstLine="0"/>
              <w:rPr>
                <w:rFonts w:ascii="Arial" w:hAnsi="Arial" w:cs="B Mitra"/>
                <w:b w:val="0"/>
                <w:bCs w:val="0"/>
                <w:sz w:val="26"/>
                <w:szCs w:val="26"/>
                <w:rtl/>
                <w:lang w:bidi="fa-IR"/>
              </w:rPr>
            </w:pPr>
            <w:r w:rsidRPr="00F5078D">
              <w:rPr>
                <w:rFonts w:ascii="Arial" w:hAnsi="Arial" w:cs="B Mitra" w:hint="cs"/>
                <w:b w:val="0"/>
                <w:bCs w:val="0"/>
                <w:sz w:val="26"/>
                <w:szCs w:val="26"/>
                <w:rtl/>
                <w:lang w:bidi="fa-IR"/>
              </w:rPr>
              <w:t>دستگاه</w:t>
            </w:r>
          </w:p>
        </w:tc>
        <w:tc>
          <w:tcPr>
            <w:tcW w:w="1178" w:type="dxa"/>
            <w:tcBorders>
              <w:top w:val="nil"/>
              <w:left w:val="single" w:sz="4" w:space="0" w:color="auto"/>
              <w:bottom w:val="single" w:sz="4" w:space="0" w:color="auto"/>
              <w:right w:val="single" w:sz="4" w:space="0" w:color="auto"/>
            </w:tcBorders>
            <w:shd w:val="clear" w:color="auto" w:fill="auto"/>
            <w:noWrap/>
            <w:vAlign w:val="center"/>
            <w:hideMark/>
          </w:tcPr>
          <w:p w14:paraId="00DD0B19"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2,000</w:t>
            </w:r>
          </w:p>
        </w:tc>
        <w:tc>
          <w:tcPr>
            <w:tcW w:w="1298" w:type="dxa"/>
            <w:tcBorders>
              <w:top w:val="nil"/>
              <w:left w:val="single" w:sz="4" w:space="0" w:color="auto"/>
              <w:bottom w:val="single" w:sz="4" w:space="0" w:color="auto"/>
              <w:right w:val="single" w:sz="4" w:space="0" w:color="auto"/>
            </w:tcBorders>
            <w:shd w:val="clear" w:color="auto" w:fill="auto"/>
            <w:noWrap/>
            <w:vAlign w:val="center"/>
            <w:hideMark/>
          </w:tcPr>
          <w:p w14:paraId="3AFF681E"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720,000</w:t>
            </w:r>
          </w:p>
        </w:tc>
        <w:tc>
          <w:tcPr>
            <w:tcW w:w="1298" w:type="dxa"/>
            <w:tcBorders>
              <w:top w:val="nil"/>
              <w:left w:val="single" w:sz="4" w:space="0" w:color="auto"/>
              <w:bottom w:val="single" w:sz="4" w:space="0" w:color="auto"/>
              <w:right w:val="single" w:sz="4" w:space="0" w:color="auto"/>
            </w:tcBorders>
            <w:shd w:val="clear" w:color="auto" w:fill="auto"/>
            <w:noWrap/>
            <w:vAlign w:val="center"/>
            <w:hideMark/>
          </w:tcPr>
          <w:p w14:paraId="734A1CEA"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720,000</w:t>
            </w:r>
          </w:p>
        </w:tc>
        <w:tc>
          <w:tcPr>
            <w:tcW w:w="1298" w:type="dxa"/>
            <w:tcBorders>
              <w:top w:val="nil"/>
              <w:left w:val="single" w:sz="4" w:space="0" w:color="auto"/>
              <w:bottom w:val="single" w:sz="4" w:space="0" w:color="auto"/>
              <w:right w:val="single" w:sz="8" w:space="0" w:color="auto"/>
            </w:tcBorders>
            <w:shd w:val="clear" w:color="auto" w:fill="auto"/>
            <w:noWrap/>
            <w:vAlign w:val="center"/>
            <w:hideMark/>
          </w:tcPr>
          <w:p w14:paraId="7D443663"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720,000</w:t>
            </w:r>
          </w:p>
        </w:tc>
      </w:tr>
      <w:tr w:rsidR="00F5078D" w:rsidRPr="00F5078D" w14:paraId="7B73BE27" w14:textId="77777777" w:rsidTr="00F5078D">
        <w:trPr>
          <w:trHeight w:val="405"/>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17DBD64D"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7</w:t>
            </w:r>
          </w:p>
        </w:tc>
        <w:tc>
          <w:tcPr>
            <w:tcW w:w="3232" w:type="dxa"/>
            <w:tcBorders>
              <w:top w:val="nil"/>
              <w:left w:val="single" w:sz="4" w:space="0" w:color="auto"/>
              <w:bottom w:val="single" w:sz="4" w:space="0" w:color="auto"/>
              <w:right w:val="single" w:sz="4" w:space="0" w:color="auto"/>
            </w:tcBorders>
            <w:shd w:val="clear" w:color="auto" w:fill="auto"/>
            <w:vAlign w:val="center"/>
            <w:hideMark/>
          </w:tcPr>
          <w:p w14:paraId="67B8FB12"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سیلو شارژ</w:t>
            </w:r>
          </w:p>
        </w:tc>
        <w:tc>
          <w:tcPr>
            <w:tcW w:w="691" w:type="dxa"/>
            <w:tcBorders>
              <w:top w:val="nil"/>
              <w:left w:val="single" w:sz="4" w:space="0" w:color="auto"/>
              <w:bottom w:val="single" w:sz="4" w:space="0" w:color="auto"/>
              <w:right w:val="single" w:sz="4" w:space="0" w:color="auto"/>
            </w:tcBorders>
            <w:shd w:val="clear" w:color="auto" w:fill="auto"/>
            <w:noWrap/>
            <w:vAlign w:val="center"/>
            <w:hideMark/>
          </w:tcPr>
          <w:p w14:paraId="3E84DD19" w14:textId="77777777" w:rsidR="00F5078D" w:rsidRPr="00F5078D" w:rsidRDefault="00F5078D" w:rsidP="00F5078D">
            <w:pPr>
              <w:bidi w:val="0"/>
              <w:spacing w:line="240" w:lineRule="auto"/>
              <w:ind w:left="0" w:firstLine="0"/>
              <w:rPr>
                <w:rFonts w:ascii="Arial" w:hAnsi="Arial"/>
                <w:b w:val="0"/>
                <w:bCs w:val="0"/>
                <w:sz w:val="26"/>
                <w:szCs w:val="26"/>
                <w:rtl/>
                <w:lang w:bidi="fa-IR"/>
              </w:rPr>
            </w:pPr>
            <w:r w:rsidRPr="00F5078D">
              <w:rPr>
                <w:rFonts w:ascii="Arial" w:hAnsi="Arial" w:hint="cs"/>
                <w:b w:val="0"/>
                <w:bCs w:val="0"/>
                <w:sz w:val="26"/>
                <w:szCs w:val="26"/>
                <w:lang w:bidi="fa-IR"/>
              </w:rPr>
              <w:t>2</w:t>
            </w:r>
          </w:p>
        </w:tc>
        <w:tc>
          <w:tcPr>
            <w:tcW w:w="718" w:type="dxa"/>
            <w:tcBorders>
              <w:top w:val="nil"/>
              <w:left w:val="single" w:sz="4" w:space="0" w:color="auto"/>
              <w:bottom w:val="single" w:sz="4" w:space="0" w:color="auto"/>
              <w:right w:val="single" w:sz="4" w:space="0" w:color="auto"/>
            </w:tcBorders>
            <w:shd w:val="clear" w:color="auto" w:fill="auto"/>
            <w:noWrap/>
            <w:vAlign w:val="center"/>
            <w:hideMark/>
          </w:tcPr>
          <w:p w14:paraId="0A22CFB8" w14:textId="77777777" w:rsidR="00F5078D" w:rsidRPr="00F5078D" w:rsidRDefault="00F5078D" w:rsidP="00F5078D">
            <w:pPr>
              <w:spacing w:line="240" w:lineRule="auto"/>
              <w:ind w:left="0" w:firstLine="0"/>
              <w:rPr>
                <w:rFonts w:ascii="Arial" w:hAnsi="Arial" w:cs="B Mitra"/>
                <w:b w:val="0"/>
                <w:bCs w:val="0"/>
                <w:sz w:val="26"/>
                <w:szCs w:val="26"/>
                <w:lang w:bidi="fa-IR"/>
              </w:rPr>
            </w:pPr>
            <w:r w:rsidRPr="00F5078D">
              <w:rPr>
                <w:rFonts w:ascii="Arial" w:hAnsi="Arial" w:cs="B Mitra" w:hint="cs"/>
                <w:b w:val="0"/>
                <w:bCs w:val="0"/>
                <w:sz w:val="26"/>
                <w:szCs w:val="26"/>
                <w:rtl/>
                <w:lang w:bidi="fa-IR"/>
              </w:rPr>
              <w:t>دستگاه</w:t>
            </w:r>
          </w:p>
        </w:tc>
        <w:tc>
          <w:tcPr>
            <w:tcW w:w="1178" w:type="dxa"/>
            <w:tcBorders>
              <w:top w:val="nil"/>
              <w:left w:val="single" w:sz="4" w:space="0" w:color="auto"/>
              <w:bottom w:val="single" w:sz="4" w:space="0" w:color="auto"/>
              <w:right w:val="single" w:sz="4" w:space="0" w:color="auto"/>
            </w:tcBorders>
            <w:shd w:val="clear" w:color="auto" w:fill="auto"/>
            <w:noWrap/>
            <w:vAlign w:val="center"/>
            <w:hideMark/>
          </w:tcPr>
          <w:p w14:paraId="74876BD4"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2,778</w:t>
            </w:r>
          </w:p>
        </w:tc>
        <w:tc>
          <w:tcPr>
            <w:tcW w:w="1298" w:type="dxa"/>
            <w:tcBorders>
              <w:top w:val="nil"/>
              <w:left w:val="single" w:sz="4" w:space="0" w:color="auto"/>
              <w:bottom w:val="single" w:sz="4" w:space="0" w:color="auto"/>
              <w:right w:val="single" w:sz="4" w:space="0" w:color="auto"/>
            </w:tcBorders>
            <w:shd w:val="clear" w:color="auto" w:fill="auto"/>
            <w:noWrap/>
            <w:vAlign w:val="center"/>
            <w:hideMark/>
          </w:tcPr>
          <w:p w14:paraId="0A40A7BE"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1,000,000</w:t>
            </w:r>
          </w:p>
        </w:tc>
        <w:tc>
          <w:tcPr>
            <w:tcW w:w="1298" w:type="dxa"/>
            <w:tcBorders>
              <w:top w:val="nil"/>
              <w:left w:val="single" w:sz="4" w:space="0" w:color="auto"/>
              <w:bottom w:val="single" w:sz="4" w:space="0" w:color="auto"/>
              <w:right w:val="single" w:sz="4" w:space="0" w:color="auto"/>
            </w:tcBorders>
            <w:shd w:val="clear" w:color="auto" w:fill="auto"/>
            <w:noWrap/>
            <w:vAlign w:val="center"/>
            <w:hideMark/>
          </w:tcPr>
          <w:p w14:paraId="6D6FE416"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1,000,000</w:t>
            </w:r>
          </w:p>
        </w:tc>
        <w:tc>
          <w:tcPr>
            <w:tcW w:w="1298" w:type="dxa"/>
            <w:tcBorders>
              <w:top w:val="nil"/>
              <w:left w:val="single" w:sz="4" w:space="0" w:color="auto"/>
              <w:bottom w:val="single" w:sz="4" w:space="0" w:color="auto"/>
              <w:right w:val="single" w:sz="8" w:space="0" w:color="auto"/>
            </w:tcBorders>
            <w:shd w:val="clear" w:color="auto" w:fill="auto"/>
            <w:noWrap/>
            <w:vAlign w:val="center"/>
            <w:hideMark/>
          </w:tcPr>
          <w:p w14:paraId="788E0571"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1,000,000</w:t>
            </w:r>
          </w:p>
        </w:tc>
      </w:tr>
      <w:tr w:rsidR="00F5078D" w:rsidRPr="00F5078D" w14:paraId="01FD6BB8" w14:textId="77777777" w:rsidTr="00F5078D">
        <w:trPr>
          <w:trHeight w:val="405"/>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2252D2FC"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8</w:t>
            </w:r>
          </w:p>
        </w:tc>
        <w:tc>
          <w:tcPr>
            <w:tcW w:w="3232" w:type="dxa"/>
            <w:tcBorders>
              <w:top w:val="nil"/>
              <w:left w:val="single" w:sz="4" w:space="0" w:color="auto"/>
              <w:bottom w:val="single" w:sz="4" w:space="0" w:color="auto"/>
              <w:right w:val="single" w:sz="4" w:space="0" w:color="auto"/>
            </w:tcBorders>
            <w:shd w:val="clear" w:color="auto" w:fill="auto"/>
            <w:vAlign w:val="center"/>
            <w:hideMark/>
          </w:tcPr>
          <w:p w14:paraId="5E74C7EA"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غبارگیر</w:t>
            </w:r>
          </w:p>
        </w:tc>
        <w:tc>
          <w:tcPr>
            <w:tcW w:w="691" w:type="dxa"/>
            <w:tcBorders>
              <w:top w:val="nil"/>
              <w:left w:val="single" w:sz="4" w:space="0" w:color="auto"/>
              <w:bottom w:val="single" w:sz="4" w:space="0" w:color="auto"/>
              <w:right w:val="single" w:sz="4" w:space="0" w:color="auto"/>
            </w:tcBorders>
            <w:shd w:val="clear" w:color="auto" w:fill="auto"/>
            <w:noWrap/>
            <w:vAlign w:val="center"/>
            <w:hideMark/>
          </w:tcPr>
          <w:p w14:paraId="412648F4" w14:textId="77777777" w:rsidR="00F5078D" w:rsidRPr="00F5078D" w:rsidRDefault="00F5078D" w:rsidP="00F5078D">
            <w:pPr>
              <w:bidi w:val="0"/>
              <w:spacing w:line="240" w:lineRule="auto"/>
              <w:ind w:left="0" w:firstLine="0"/>
              <w:rPr>
                <w:rFonts w:ascii="Arial" w:hAnsi="Arial"/>
                <w:b w:val="0"/>
                <w:bCs w:val="0"/>
                <w:sz w:val="26"/>
                <w:szCs w:val="26"/>
                <w:rtl/>
                <w:lang w:bidi="fa-IR"/>
              </w:rPr>
            </w:pPr>
            <w:r w:rsidRPr="00F5078D">
              <w:rPr>
                <w:rFonts w:ascii="Arial" w:hAnsi="Arial" w:hint="cs"/>
                <w:b w:val="0"/>
                <w:bCs w:val="0"/>
                <w:sz w:val="26"/>
                <w:szCs w:val="26"/>
                <w:lang w:bidi="fa-IR"/>
              </w:rPr>
              <w:t>1</w:t>
            </w:r>
          </w:p>
        </w:tc>
        <w:tc>
          <w:tcPr>
            <w:tcW w:w="718" w:type="dxa"/>
            <w:tcBorders>
              <w:top w:val="nil"/>
              <w:left w:val="single" w:sz="4" w:space="0" w:color="auto"/>
              <w:bottom w:val="single" w:sz="4" w:space="0" w:color="auto"/>
              <w:right w:val="single" w:sz="4" w:space="0" w:color="auto"/>
            </w:tcBorders>
            <w:shd w:val="clear" w:color="auto" w:fill="auto"/>
            <w:noWrap/>
            <w:vAlign w:val="center"/>
            <w:hideMark/>
          </w:tcPr>
          <w:p w14:paraId="74C99686" w14:textId="77777777" w:rsidR="00F5078D" w:rsidRPr="00F5078D" w:rsidRDefault="00F5078D" w:rsidP="00F5078D">
            <w:pPr>
              <w:spacing w:line="240" w:lineRule="auto"/>
              <w:ind w:left="0" w:firstLine="0"/>
              <w:rPr>
                <w:rFonts w:ascii="Arial" w:hAnsi="Arial" w:cs="B Mitra"/>
                <w:b w:val="0"/>
                <w:bCs w:val="0"/>
                <w:sz w:val="26"/>
                <w:szCs w:val="26"/>
                <w:lang w:bidi="fa-IR"/>
              </w:rPr>
            </w:pPr>
            <w:r w:rsidRPr="00F5078D">
              <w:rPr>
                <w:rFonts w:ascii="Arial" w:hAnsi="Arial" w:cs="B Mitra" w:hint="cs"/>
                <w:b w:val="0"/>
                <w:bCs w:val="0"/>
                <w:sz w:val="26"/>
                <w:szCs w:val="26"/>
                <w:rtl/>
                <w:lang w:bidi="fa-IR"/>
              </w:rPr>
              <w:t>دستگاه</w:t>
            </w:r>
          </w:p>
        </w:tc>
        <w:tc>
          <w:tcPr>
            <w:tcW w:w="1178" w:type="dxa"/>
            <w:tcBorders>
              <w:top w:val="nil"/>
              <w:left w:val="single" w:sz="4" w:space="0" w:color="auto"/>
              <w:bottom w:val="single" w:sz="4" w:space="0" w:color="auto"/>
              <w:right w:val="single" w:sz="4" w:space="0" w:color="auto"/>
            </w:tcBorders>
            <w:shd w:val="clear" w:color="auto" w:fill="auto"/>
            <w:noWrap/>
            <w:vAlign w:val="center"/>
            <w:hideMark/>
          </w:tcPr>
          <w:p w14:paraId="74A0835E"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22,222</w:t>
            </w:r>
          </w:p>
        </w:tc>
        <w:tc>
          <w:tcPr>
            <w:tcW w:w="1298" w:type="dxa"/>
            <w:tcBorders>
              <w:top w:val="nil"/>
              <w:left w:val="single" w:sz="4" w:space="0" w:color="auto"/>
              <w:bottom w:val="single" w:sz="4" w:space="0" w:color="auto"/>
              <w:right w:val="single" w:sz="4" w:space="0" w:color="auto"/>
            </w:tcBorders>
            <w:shd w:val="clear" w:color="auto" w:fill="auto"/>
            <w:noWrap/>
            <w:vAlign w:val="center"/>
            <w:hideMark/>
          </w:tcPr>
          <w:p w14:paraId="4CDCB48B"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4,000,000</w:t>
            </w:r>
          </w:p>
        </w:tc>
        <w:tc>
          <w:tcPr>
            <w:tcW w:w="1298" w:type="dxa"/>
            <w:tcBorders>
              <w:top w:val="nil"/>
              <w:left w:val="single" w:sz="4" w:space="0" w:color="auto"/>
              <w:bottom w:val="single" w:sz="4" w:space="0" w:color="auto"/>
              <w:right w:val="single" w:sz="4" w:space="0" w:color="auto"/>
            </w:tcBorders>
            <w:shd w:val="clear" w:color="auto" w:fill="auto"/>
            <w:noWrap/>
            <w:vAlign w:val="center"/>
            <w:hideMark/>
          </w:tcPr>
          <w:p w14:paraId="4A071B07"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4,000,000</w:t>
            </w:r>
          </w:p>
        </w:tc>
        <w:tc>
          <w:tcPr>
            <w:tcW w:w="1298" w:type="dxa"/>
            <w:tcBorders>
              <w:top w:val="nil"/>
              <w:left w:val="single" w:sz="4" w:space="0" w:color="auto"/>
              <w:bottom w:val="single" w:sz="4" w:space="0" w:color="auto"/>
              <w:right w:val="single" w:sz="8" w:space="0" w:color="auto"/>
            </w:tcBorders>
            <w:shd w:val="clear" w:color="auto" w:fill="auto"/>
            <w:noWrap/>
            <w:vAlign w:val="center"/>
            <w:hideMark/>
          </w:tcPr>
          <w:p w14:paraId="0DA4AFEA"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4,000,000</w:t>
            </w:r>
          </w:p>
        </w:tc>
      </w:tr>
      <w:tr w:rsidR="00F5078D" w:rsidRPr="00F5078D" w14:paraId="423206FC" w14:textId="77777777" w:rsidTr="00F5078D">
        <w:trPr>
          <w:trHeight w:val="405"/>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721A1ECC"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9</w:t>
            </w:r>
          </w:p>
        </w:tc>
        <w:tc>
          <w:tcPr>
            <w:tcW w:w="3232" w:type="dxa"/>
            <w:tcBorders>
              <w:top w:val="nil"/>
              <w:left w:val="single" w:sz="4" w:space="0" w:color="auto"/>
              <w:bottom w:val="single" w:sz="4" w:space="0" w:color="auto"/>
              <w:right w:val="single" w:sz="4" w:space="0" w:color="auto"/>
            </w:tcBorders>
            <w:shd w:val="clear" w:color="auto" w:fill="auto"/>
            <w:vAlign w:val="center"/>
            <w:hideMark/>
          </w:tcPr>
          <w:p w14:paraId="6F1C77B6"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کمپرسور</w:t>
            </w:r>
          </w:p>
        </w:tc>
        <w:tc>
          <w:tcPr>
            <w:tcW w:w="691" w:type="dxa"/>
            <w:tcBorders>
              <w:top w:val="nil"/>
              <w:left w:val="single" w:sz="4" w:space="0" w:color="auto"/>
              <w:bottom w:val="single" w:sz="4" w:space="0" w:color="auto"/>
              <w:right w:val="single" w:sz="4" w:space="0" w:color="auto"/>
            </w:tcBorders>
            <w:shd w:val="clear" w:color="auto" w:fill="auto"/>
            <w:noWrap/>
            <w:vAlign w:val="center"/>
            <w:hideMark/>
          </w:tcPr>
          <w:p w14:paraId="32297EC6" w14:textId="77777777" w:rsidR="00F5078D" w:rsidRPr="00F5078D" w:rsidRDefault="00F5078D" w:rsidP="00F5078D">
            <w:pPr>
              <w:bidi w:val="0"/>
              <w:spacing w:line="240" w:lineRule="auto"/>
              <w:ind w:left="0" w:firstLine="0"/>
              <w:rPr>
                <w:rFonts w:ascii="Arial" w:hAnsi="Arial"/>
                <w:b w:val="0"/>
                <w:bCs w:val="0"/>
                <w:sz w:val="26"/>
                <w:szCs w:val="26"/>
                <w:rtl/>
                <w:lang w:bidi="fa-IR"/>
              </w:rPr>
            </w:pPr>
            <w:r w:rsidRPr="00F5078D">
              <w:rPr>
                <w:rFonts w:ascii="Arial" w:hAnsi="Arial" w:hint="cs"/>
                <w:b w:val="0"/>
                <w:bCs w:val="0"/>
                <w:sz w:val="26"/>
                <w:szCs w:val="26"/>
                <w:lang w:bidi="fa-IR"/>
              </w:rPr>
              <w:t>1</w:t>
            </w:r>
          </w:p>
        </w:tc>
        <w:tc>
          <w:tcPr>
            <w:tcW w:w="718" w:type="dxa"/>
            <w:tcBorders>
              <w:top w:val="nil"/>
              <w:left w:val="single" w:sz="4" w:space="0" w:color="auto"/>
              <w:bottom w:val="single" w:sz="4" w:space="0" w:color="auto"/>
              <w:right w:val="single" w:sz="4" w:space="0" w:color="auto"/>
            </w:tcBorders>
            <w:shd w:val="clear" w:color="auto" w:fill="auto"/>
            <w:noWrap/>
            <w:vAlign w:val="center"/>
            <w:hideMark/>
          </w:tcPr>
          <w:p w14:paraId="7CF13CEE" w14:textId="77777777" w:rsidR="00F5078D" w:rsidRPr="00F5078D" w:rsidRDefault="00F5078D" w:rsidP="00F5078D">
            <w:pPr>
              <w:spacing w:line="240" w:lineRule="auto"/>
              <w:ind w:left="0" w:firstLine="0"/>
              <w:rPr>
                <w:rFonts w:ascii="Arial" w:hAnsi="Arial" w:cs="B Mitra"/>
                <w:b w:val="0"/>
                <w:bCs w:val="0"/>
                <w:sz w:val="26"/>
                <w:szCs w:val="26"/>
                <w:lang w:bidi="fa-IR"/>
              </w:rPr>
            </w:pPr>
            <w:r w:rsidRPr="00F5078D">
              <w:rPr>
                <w:rFonts w:ascii="Arial" w:hAnsi="Arial" w:cs="B Mitra" w:hint="cs"/>
                <w:b w:val="0"/>
                <w:bCs w:val="0"/>
                <w:sz w:val="26"/>
                <w:szCs w:val="26"/>
                <w:rtl/>
                <w:lang w:bidi="fa-IR"/>
              </w:rPr>
              <w:t>دستگاه</w:t>
            </w:r>
          </w:p>
        </w:tc>
        <w:tc>
          <w:tcPr>
            <w:tcW w:w="1178" w:type="dxa"/>
            <w:tcBorders>
              <w:top w:val="nil"/>
              <w:left w:val="single" w:sz="4" w:space="0" w:color="auto"/>
              <w:bottom w:val="single" w:sz="4" w:space="0" w:color="auto"/>
              <w:right w:val="single" w:sz="4" w:space="0" w:color="auto"/>
            </w:tcBorders>
            <w:shd w:val="clear" w:color="auto" w:fill="auto"/>
            <w:noWrap/>
            <w:vAlign w:val="center"/>
            <w:hideMark/>
          </w:tcPr>
          <w:p w14:paraId="4DBB6FD8"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3,944</w:t>
            </w:r>
          </w:p>
        </w:tc>
        <w:tc>
          <w:tcPr>
            <w:tcW w:w="1298" w:type="dxa"/>
            <w:tcBorders>
              <w:top w:val="nil"/>
              <w:left w:val="single" w:sz="4" w:space="0" w:color="auto"/>
              <w:bottom w:val="single" w:sz="4" w:space="0" w:color="auto"/>
              <w:right w:val="single" w:sz="4" w:space="0" w:color="auto"/>
            </w:tcBorders>
            <w:shd w:val="clear" w:color="auto" w:fill="auto"/>
            <w:noWrap/>
            <w:vAlign w:val="center"/>
            <w:hideMark/>
          </w:tcPr>
          <w:p w14:paraId="2ABE9533"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710,000</w:t>
            </w:r>
          </w:p>
        </w:tc>
        <w:tc>
          <w:tcPr>
            <w:tcW w:w="1298" w:type="dxa"/>
            <w:tcBorders>
              <w:top w:val="nil"/>
              <w:left w:val="single" w:sz="4" w:space="0" w:color="auto"/>
              <w:bottom w:val="single" w:sz="4" w:space="0" w:color="auto"/>
              <w:right w:val="single" w:sz="4" w:space="0" w:color="auto"/>
            </w:tcBorders>
            <w:shd w:val="clear" w:color="auto" w:fill="auto"/>
            <w:noWrap/>
            <w:vAlign w:val="center"/>
            <w:hideMark/>
          </w:tcPr>
          <w:p w14:paraId="6C6E964C"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710,000</w:t>
            </w:r>
          </w:p>
        </w:tc>
        <w:tc>
          <w:tcPr>
            <w:tcW w:w="1298" w:type="dxa"/>
            <w:tcBorders>
              <w:top w:val="nil"/>
              <w:left w:val="single" w:sz="4" w:space="0" w:color="auto"/>
              <w:bottom w:val="single" w:sz="4" w:space="0" w:color="auto"/>
              <w:right w:val="single" w:sz="8" w:space="0" w:color="auto"/>
            </w:tcBorders>
            <w:shd w:val="clear" w:color="auto" w:fill="auto"/>
            <w:noWrap/>
            <w:vAlign w:val="center"/>
            <w:hideMark/>
          </w:tcPr>
          <w:p w14:paraId="6988DA77"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710,000</w:t>
            </w:r>
          </w:p>
        </w:tc>
      </w:tr>
      <w:tr w:rsidR="00F5078D" w:rsidRPr="00F5078D" w14:paraId="0074EA65" w14:textId="77777777" w:rsidTr="00F5078D">
        <w:trPr>
          <w:trHeight w:val="405"/>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1442BFC6"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10</w:t>
            </w:r>
          </w:p>
        </w:tc>
        <w:tc>
          <w:tcPr>
            <w:tcW w:w="3232" w:type="dxa"/>
            <w:tcBorders>
              <w:top w:val="nil"/>
              <w:left w:val="single" w:sz="4" w:space="0" w:color="auto"/>
              <w:bottom w:val="single" w:sz="4" w:space="0" w:color="auto"/>
              <w:right w:val="single" w:sz="4" w:space="0" w:color="auto"/>
            </w:tcBorders>
            <w:shd w:val="clear" w:color="auto" w:fill="auto"/>
            <w:vAlign w:val="center"/>
            <w:hideMark/>
          </w:tcPr>
          <w:p w14:paraId="5FC3DAAE"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سیلو</w:t>
            </w:r>
          </w:p>
        </w:tc>
        <w:tc>
          <w:tcPr>
            <w:tcW w:w="691" w:type="dxa"/>
            <w:tcBorders>
              <w:top w:val="nil"/>
              <w:left w:val="single" w:sz="4" w:space="0" w:color="auto"/>
              <w:bottom w:val="single" w:sz="4" w:space="0" w:color="auto"/>
              <w:right w:val="single" w:sz="4" w:space="0" w:color="auto"/>
            </w:tcBorders>
            <w:shd w:val="clear" w:color="auto" w:fill="auto"/>
            <w:noWrap/>
            <w:vAlign w:val="center"/>
            <w:hideMark/>
          </w:tcPr>
          <w:p w14:paraId="77A9378C" w14:textId="77777777" w:rsidR="00F5078D" w:rsidRPr="00F5078D" w:rsidRDefault="00F5078D" w:rsidP="00F5078D">
            <w:pPr>
              <w:bidi w:val="0"/>
              <w:spacing w:line="240" w:lineRule="auto"/>
              <w:ind w:left="0" w:firstLine="0"/>
              <w:rPr>
                <w:rFonts w:ascii="Arial" w:hAnsi="Arial"/>
                <w:b w:val="0"/>
                <w:bCs w:val="0"/>
                <w:sz w:val="26"/>
                <w:szCs w:val="26"/>
                <w:rtl/>
                <w:lang w:bidi="fa-IR"/>
              </w:rPr>
            </w:pPr>
            <w:r w:rsidRPr="00F5078D">
              <w:rPr>
                <w:rFonts w:ascii="Arial" w:hAnsi="Arial" w:hint="cs"/>
                <w:b w:val="0"/>
                <w:bCs w:val="0"/>
                <w:sz w:val="26"/>
                <w:szCs w:val="26"/>
                <w:lang w:bidi="fa-IR"/>
              </w:rPr>
              <w:t>4</w:t>
            </w:r>
          </w:p>
        </w:tc>
        <w:tc>
          <w:tcPr>
            <w:tcW w:w="718" w:type="dxa"/>
            <w:tcBorders>
              <w:top w:val="nil"/>
              <w:left w:val="single" w:sz="4" w:space="0" w:color="auto"/>
              <w:bottom w:val="single" w:sz="4" w:space="0" w:color="auto"/>
              <w:right w:val="single" w:sz="4" w:space="0" w:color="auto"/>
            </w:tcBorders>
            <w:shd w:val="clear" w:color="auto" w:fill="auto"/>
            <w:noWrap/>
            <w:vAlign w:val="center"/>
            <w:hideMark/>
          </w:tcPr>
          <w:p w14:paraId="31C4FD1B" w14:textId="77777777" w:rsidR="00F5078D" w:rsidRPr="00F5078D" w:rsidRDefault="00F5078D" w:rsidP="00F5078D">
            <w:pPr>
              <w:spacing w:line="240" w:lineRule="auto"/>
              <w:ind w:left="0" w:firstLine="0"/>
              <w:rPr>
                <w:rFonts w:ascii="Arial" w:hAnsi="Arial" w:cs="B Mitra"/>
                <w:b w:val="0"/>
                <w:bCs w:val="0"/>
                <w:sz w:val="26"/>
                <w:szCs w:val="26"/>
                <w:lang w:bidi="fa-IR"/>
              </w:rPr>
            </w:pPr>
            <w:r w:rsidRPr="00F5078D">
              <w:rPr>
                <w:rFonts w:ascii="Arial" w:hAnsi="Arial" w:cs="B Mitra" w:hint="cs"/>
                <w:b w:val="0"/>
                <w:bCs w:val="0"/>
                <w:sz w:val="26"/>
                <w:szCs w:val="26"/>
                <w:rtl/>
                <w:lang w:bidi="fa-IR"/>
              </w:rPr>
              <w:t>دستگاه</w:t>
            </w:r>
          </w:p>
        </w:tc>
        <w:tc>
          <w:tcPr>
            <w:tcW w:w="1178" w:type="dxa"/>
            <w:tcBorders>
              <w:top w:val="nil"/>
              <w:left w:val="single" w:sz="4" w:space="0" w:color="auto"/>
              <w:bottom w:val="single" w:sz="4" w:space="0" w:color="auto"/>
              <w:right w:val="single" w:sz="4" w:space="0" w:color="auto"/>
            </w:tcBorders>
            <w:shd w:val="clear" w:color="auto" w:fill="auto"/>
            <w:noWrap/>
            <w:vAlign w:val="center"/>
            <w:hideMark/>
          </w:tcPr>
          <w:p w14:paraId="6D2EC966"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1,361</w:t>
            </w:r>
          </w:p>
        </w:tc>
        <w:tc>
          <w:tcPr>
            <w:tcW w:w="1298" w:type="dxa"/>
            <w:tcBorders>
              <w:top w:val="nil"/>
              <w:left w:val="single" w:sz="4" w:space="0" w:color="auto"/>
              <w:bottom w:val="single" w:sz="4" w:space="0" w:color="auto"/>
              <w:right w:val="single" w:sz="4" w:space="0" w:color="auto"/>
            </w:tcBorders>
            <w:shd w:val="clear" w:color="auto" w:fill="auto"/>
            <w:noWrap/>
            <w:vAlign w:val="center"/>
            <w:hideMark/>
          </w:tcPr>
          <w:p w14:paraId="36F15108"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980,000</w:t>
            </w:r>
          </w:p>
        </w:tc>
        <w:tc>
          <w:tcPr>
            <w:tcW w:w="1298" w:type="dxa"/>
            <w:tcBorders>
              <w:top w:val="nil"/>
              <w:left w:val="single" w:sz="4" w:space="0" w:color="auto"/>
              <w:bottom w:val="single" w:sz="4" w:space="0" w:color="auto"/>
              <w:right w:val="single" w:sz="4" w:space="0" w:color="auto"/>
            </w:tcBorders>
            <w:shd w:val="clear" w:color="auto" w:fill="auto"/>
            <w:noWrap/>
            <w:vAlign w:val="center"/>
            <w:hideMark/>
          </w:tcPr>
          <w:p w14:paraId="62BE66DD"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980,000</w:t>
            </w:r>
          </w:p>
        </w:tc>
        <w:tc>
          <w:tcPr>
            <w:tcW w:w="1298" w:type="dxa"/>
            <w:tcBorders>
              <w:top w:val="nil"/>
              <w:left w:val="single" w:sz="4" w:space="0" w:color="auto"/>
              <w:bottom w:val="single" w:sz="4" w:space="0" w:color="auto"/>
              <w:right w:val="single" w:sz="8" w:space="0" w:color="auto"/>
            </w:tcBorders>
            <w:shd w:val="clear" w:color="auto" w:fill="auto"/>
            <w:noWrap/>
            <w:vAlign w:val="center"/>
            <w:hideMark/>
          </w:tcPr>
          <w:p w14:paraId="3D7D06A6"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980,000</w:t>
            </w:r>
          </w:p>
        </w:tc>
      </w:tr>
      <w:tr w:rsidR="00F5078D" w:rsidRPr="00F5078D" w14:paraId="5C6D8731" w14:textId="77777777" w:rsidTr="00F5078D">
        <w:trPr>
          <w:trHeight w:val="405"/>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2050E13C"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11</w:t>
            </w:r>
          </w:p>
        </w:tc>
        <w:tc>
          <w:tcPr>
            <w:tcW w:w="3232" w:type="dxa"/>
            <w:tcBorders>
              <w:top w:val="nil"/>
              <w:left w:val="single" w:sz="4" w:space="0" w:color="auto"/>
              <w:bottom w:val="single" w:sz="4" w:space="0" w:color="auto"/>
              <w:right w:val="single" w:sz="4" w:space="0" w:color="auto"/>
            </w:tcBorders>
            <w:shd w:val="clear" w:color="auto" w:fill="auto"/>
            <w:vAlign w:val="center"/>
            <w:hideMark/>
          </w:tcPr>
          <w:p w14:paraId="59DD8BA5" w14:textId="62077991" w:rsidR="00F5078D" w:rsidRPr="00F5078D" w:rsidRDefault="005F4E51" w:rsidP="00F5078D">
            <w:pPr>
              <w:spacing w:line="240" w:lineRule="auto"/>
              <w:ind w:left="0" w:firstLine="0"/>
              <w:rPr>
                <w:rFonts w:ascii="Arial" w:hAnsi="Arial"/>
                <w:b w:val="0"/>
                <w:bCs w:val="0"/>
                <w:sz w:val="26"/>
                <w:szCs w:val="26"/>
                <w:rtl/>
                <w:lang w:bidi="fa-IR"/>
              </w:rPr>
            </w:pPr>
            <w:r>
              <w:rPr>
                <w:rFonts w:ascii="Arial" w:hAnsi="Arial"/>
                <w:b w:val="0"/>
                <w:bCs w:val="0"/>
                <w:sz w:val="26"/>
                <w:szCs w:val="26"/>
                <w:rtl/>
                <w:lang w:bidi="fa-IR"/>
              </w:rPr>
              <w:t>قالب‌ها</w:t>
            </w:r>
          </w:p>
        </w:tc>
        <w:tc>
          <w:tcPr>
            <w:tcW w:w="691" w:type="dxa"/>
            <w:tcBorders>
              <w:top w:val="nil"/>
              <w:left w:val="single" w:sz="4" w:space="0" w:color="auto"/>
              <w:bottom w:val="single" w:sz="4" w:space="0" w:color="auto"/>
              <w:right w:val="single" w:sz="4" w:space="0" w:color="auto"/>
            </w:tcBorders>
            <w:shd w:val="clear" w:color="auto" w:fill="auto"/>
            <w:noWrap/>
            <w:vAlign w:val="center"/>
            <w:hideMark/>
          </w:tcPr>
          <w:p w14:paraId="23431DE9" w14:textId="77777777" w:rsidR="00F5078D" w:rsidRPr="00F5078D" w:rsidRDefault="00F5078D" w:rsidP="00F5078D">
            <w:pPr>
              <w:bidi w:val="0"/>
              <w:spacing w:line="240" w:lineRule="auto"/>
              <w:ind w:left="0" w:firstLine="0"/>
              <w:rPr>
                <w:rFonts w:ascii="Arial" w:hAnsi="Arial"/>
                <w:b w:val="0"/>
                <w:bCs w:val="0"/>
                <w:sz w:val="26"/>
                <w:szCs w:val="26"/>
                <w:lang w:bidi="fa-IR"/>
              </w:rPr>
            </w:pPr>
            <w:r w:rsidRPr="00F5078D">
              <w:rPr>
                <w:rFonts w:ascii="Arial" w:hAnsi="Arial" w:hint="cs"/>
                <w:b w:val="0"/>
                <w:bCs w:val="0"/>
                <w:sz w:val="26"/>
                <w:szCs w:val="26"/>
                <w:lang w:bidi="fa-IR"/>
              </w:rPr>
              <w:t>1</w:t>
            </w:r>
          </w:p>
        </w:tc>
        <w:tc>
          <w:tcPr>
            <w:tcW w:w="718" w:type="dxa"/>
            <w:tcBorders>
              <w:top w:val="nil"/>
              <w:left w:val="single" w:sz="4" w:space="0" w:color="auto"/>
              <w:bottom w:val="single" w:sz="4" w:space="0" w:color="auto"/>
              <w:right w:val="single" w:sz="4" w:space="0" w:color="auto"/>
            </w:tcBorders>
            <w:shd w:val="clear" w:color="auto" w:fill="auto"/>
            <w:noWrap/>
            <w:vAlign w:val="center"/>
            <w:hideMark/>
          </w:tcPr>
          <w:p w14:paraId="60DF3116" w14:textId="77777777" w:rsidR="00F5078D" w:rsidRPr="00F5078D" w:rsidRDefault="00F5078D" w:rsidP="00F5078D">
            <w:pPr>
              <w:spacing w:line="240" w:lineRule="auto"/>
              <w:ind w:left="0" w:firstLine="0"/>
              <w:rPr>
                <w:rFonts w:ascii="Arial" w:hAnsi="Arial"/>
                <w:b w:val="0"/>
                <w:bCs w:val="0"/>
                <w:sz w:val="26"/>
                <w:szCs w:val="26"/>
                <w:lang w:bidi="fa-IR"/>
              </w:rPr>
            </w:pPr>
            <w:r w:rsidRPr="00F5078D">
              <w:rPr>
                <w:rFonts w:ascii="Arial" w:hAnsi="Arial" w:hint="cs"/>
                <w:b w:val="0"/>
                <w:bCs w:val="0"/>
                <w:sz w:val="26"/>
                <w:szCs w:val="26"/>
                <w:rtl/>
                <w:lang w:bidi="fa-IR"/>
              </w:rPr>
              <w:t>سری</w:t>
            </w:r>
          </w:p>
        </w:tc>
        <w:tc>
          <w:tcPr>
            <w:tcW w:w="1178" w:type="dxa"/>
            <w:tcBorders>
              <w:top w:val="nil"/>
              <w:left w:val="single" w:sz="4" w:space="0" w:color="auto"/>
              <w:bottom w:val="single" w:sz="4" w:space="0" w:color="auto"/>
              <w:right w:val="single" w:sz="4" w:space="0" w:color="auto"/>
            </w:tcBorders>
            <w:shd w:val="clear" w:color="auto" w:fill="auto"/>
            <w:noWrap/>
            <w:vAlign w:val="center"/>
            <w:hideMark/>
          </w:tcPr>
          <w:p w14:paraId="6D6AF0BB"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5,278</w:t>
            </w:r>
          </w:p>
        </w:tc>
        <w:tc>
          <w:tcPr>
            <w:tcW w:w="1298" w:type="dxa"/>
            <w:tcBorders>
              <w:top w:val="nil"/>
              <w:left w:val="single" w:sz="4" w:space="0" w:color="auto"/>
              <w:bottom w:val="single" w:sz="4" w:space="0" w:color="auto"/>
              <w:right w:val="single" w:sz="4" w:space="0" w:color="auto"/>
            </w:tcBorders>
            <w:shd w:val="clear" w:color="auto" w:fill="auto"/>
            <w:noWrap/>
            <w:vAlign w:val="center"/>
            <w:hideMark/>
          </w:tcPr>
          <w:p w14:paraId="3AA22AAC"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950,000</w:t>
            </w:r>
          </w:p>
        </w:tc>
        <w:tc>
          <w:tcPr>
            <w:tcW w:w="1298" w:type="dxa"/>
            <w:tcBorders>
              <w:top w:val="nil"/>
              <w:left w:val="single" w:sz="4" w:space="0" w:color="auto"/>
              <w:bottom w:val="single" w:sz="4" w:space="0" w:color="auto"/>
              <w:right w:val="single" w:sz="4" w:space="0" w:color="auto"/>
            </w:tcBorders>
            <w:shd w:val="clear" w:color="auto" w:fill="auto"/>
            <w:noWrap/>
            <w:vAlign w:val="center"/>
            <w:hideMark/>
          </w:tcPr>
          <w:p w14:paraId="7A4BE252"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950,000</w:t>
            </w:r>
          </w:p>
        </w:tc>
        <w:tc>
          <w:tcPr>
            <w:tcW w:w="1298" w:type="dxa"/>
            <w:tcBorders>
              <w:top w:val="nil"/>
              <w:left w:val="single" w:sz="4" w:space="0" w:color="auto"/>
              <w:bottom w:val="single" w:sz="4" w:space="0" w:color="auto"/>
              <w:right w:val="single" w:sz="8" w:space="0" w:color="auto"/>
            </w:tcBorders>
            <w:shd w:val="clear" w:color="auto" w:fill="auto"/>
            <w:noWrap/>
            <w:vAlign w:val="center"/>
            <w:hideMark/>
          </w:tcPr>
          <w:p w14:paraId="4C365BD3"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950,000</w:t>
            </w:r>
          </w:p>
        </w:tc>
      </w:tr>
      <w:tr w:rsidR="00F5078D" w:rsidRPr="00F5078D" w14:paraId="429BDB74" w14:textId="77777777" w:rsidTr="00F5078D">
        <w:trPr>
          <w:trHeight w:val="420"/>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70E83EF6"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12</w:t>
            </w:r>
          </w:p>
        </w:tc>
        <w:tc>
          <w:tcPr>
            <w:tcW w:w="3232" w:type="dxa"/>
            <w:tcBorders>
              <w:top w:val="nil"/>
              <w:left w:val="single" w:sz="4" w:space="0" w:color="auto"/>
              <w:bottom w:val="nil"/>
              <w:right w:val="single" w:sz="4" w:space="0" w:color="auto"/>
            </w:tcBorders>
            <w:shd w:val="clear" w:color="auto" w:fill="auto"/>
            <w:vAlign w:val="center"/>
            <w:hideMark/>
          </w:tcPr>
          <w:p w14:paraId="18C44D3E"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هزینه خرید، حمل، نصب و راه اندازی</w:t>
            </w:r>
          </w:p>
        </w:tc>
        <w:tc>
          <w:tcPr>
            <w:tcW w:w="691" w:type="dxa"/>
            <w:tcBorders>
              <w:top w:val="nil"/>
              <w:left w:val="single" w:sz="4" w:space="0" w:color="auto"/>
              <w:bottom w:val="nil"/>
              <w:right w:val="single" w:sz="4" w:space="0" w:color="auto"/>
            </w:tcBorders>
            <w:shd w:val="clear" w:color="auto" w:fill="auto"/>
            <w:noWrap/>
            <w:vAlign w:val="center"/>
            <w:hideMark/>
          </w:tcPr>
          <w:p w14:paraId="3DD41053"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1</w:t>
            </w:r>
          </w:p>
        </w:tc>
        <w:tc>
          <w:tcPr>
            <w:tcW w:w="718" w:type="dxa"/>
            <w:tcBorders>
              <w:top w:val="nil"/>
              <w:left w:val="single" w:sz="4" w:space="0" w:color="auto"/>
              <w:bottom w:val="nil"/>
              <w:right w:val="single" w:sz="4" w:space="0" w:color="auto"/>
            </w:tcBorders>
            <w:shd w:val="clear" w:color="auto" w:fill="auto"/>
            <w:noWrap/>
            <w:vAlign w:val="center"/>
            <w:hideMark/>
          </w:tcPr>
          <w:p w14:paraId="0B8320F7" w14:textId="77777777" w:rsidR="00F5078D" w:rsidRPr="00F5078D" w:rsidRDefault="00F5078D" w:rsidP="00F5078D">
            <w:pPr>
              <w:spacing w:line="240" w:lineRule="auto"/>
              <w:ind w:left="0" w:firstLine="0"/>
              <w:jc w:val="left"/>
              <w:rPr>
                <w:rFonts w:ascii="Arial" w:hAnsi="Arial"/>
                <w:b w:val="0"/>
                <w:bCs w:val="0"/>
                <w:sz w:val="26"/>
                <w:szCs w:val="26"/>
                <w:rtl/>
                <w:lang w:bidi="fa-IR"/>
              </w:rPr>
            </w:pPr>
            <w:r w:rsidRPr="00F5078D">
              <w:rPr>
                <w:rFonts w:ascii="Arial" w:hAnsi="Arial" w:hint="cs"/>
                <w:b w:val="0"/>
                <w:bCs w:val="0"/>
                <w:sz w:val="26"/>
                <w:szCs w:val="26"/>
                <w:rtl/>
                <w:lang w:bidi="fa-IR"/>
              </w:rPr>
              <w:t>سری</w:t>
            </w:r>
          </w:p>
        </w:tc>
        <w:tc>
          <w:tcPr>
            <w:tcW w:w="1178" w:type="dxa"/>
            <w:tcBorders>
              <w:top w:val="nil"/>
              <w:left w:val="single" w:sz="4" w:space="0" w:color="auto"/>
              <w:bottom w:val="nil"/>
              <w:right w:val="single" w:sz="4" w:space="0" w:color="auto"/>
            </w:tcBorders>
            <w:shd w:val="clear" w:color="auto" w:fill="auto"/>
            <w:noWrap/>
            <w:vAlign w:val="center"/>
            <w:hideMark/>
          </w:tcPr>
          <w:p w14:paraId="40944AEB"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19,200</w:t>
            </w:r>
          </w:p>
        </w:tc>
        <w:tc>
          <w:tcPr>
            <w:tcW w:w="1298" w:type="dxa"/>
            <w:tcBorders>
              <w:top w:val="nil"/>
              <w:left w:val="single" w:sz="4" w:space="0" w:color="auto"/>
              <w:bottom w:val="nil"/>
              <w:right w:val="single" w:sz="4" w:space="0" w:color="auto"/>
            </w:tcBorders>
            <w:shd w:val="clear" w:color="auto" w:fill="auto"/>
            <w:noWrap/>
            <w:vAlign w:val="center"/>
            <w:hideMark/>
          </w:tcPr>
          <w:p w14:paraId="140AF323"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3,456,000</w:t>
            </w:r>
          </w:p>
        </w:tc>
        <w:tc>
          <w:tcPr>
            <w:tcW w:w="1298" w:type="dxa"/>
            <w:tcBorders>
              <w:top w:val="nil"/>
              <w:left w:val="single" w:sz="4" w:space="0" w:color="auto"/>
              <w:bottom w:val="single" w:sz="4" w:space="0" w:color="auto"/>
              <w:right w:val="single" w:sz="4" w:space="0" w:color="auto"/>
            </w:tcBorders>
            <w:shd w:val="clear" w:color="auto" w:fill="auto"/>
            <w:noWrap/>
            <w:vAlign w:val="center"/>
            <w:hideMark/>
          </w:tcPr>
          <w:p w14:paraId="031E506C"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3,456,000</w:t>
            </w:r>
          </w:p>
        </w:tc>
        <w:tc>
          <w:tcPr>
            <w:tcW w:w="1298" w:type="dxa"/>
            <w:tcBorders>
              <w:top w:val="nil"/>
              <w:left w:val="single" w:sz="4" w:space="0" w:color="auto"/>
              <w:bottom w:val="nil"/>
              <w:right w:val="single" w:sz="8" w:space="0" w:color="auto"/>
            </w:tcBorders>
            <w:shd w:val="clear" w:color="auto" w:fill="auto"/>
            <w:noWrap/>
            <w:vAlign w:val="center"/>
            <w:hideMark/>
          </w:tcPr>
          <w:p w14:paraId="3CFFF662"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3,456,000</w:t>
            </w:r>
          </w:p>
        </w:tc>
      </w:tr>
      <w:tr w:rsidR="00F5078D" w:rsidRPr="00F5078D" w14:paraId="4C646A3B" w14:textId="77777777" w:rsidTr="00F5078D">
        <w:trPr>
          <w:trHeight w:val="450"/>
          <w:jc w:val="center"/>
        </w:trPr>
        <w:tc>
          <w:tcPr>
            <w:tcW w:w="3941" w:type="dxa"/>
            <w:gridSpan w:val="2"/>
            <w:tcBorders>
              <w:top w:val="single" w:sz="8" w:space="0" w:color="auto"/>
              <w:left w:val="single" w:sz="8" w:space="0" w:color="auto"/>
              <w:bottom w:val="single" w:sz="8" w:space="0" w:color="auto"/>
              <w:right w:val="single" w:sz="4" w:space="0" w:color="auto"/>
            </w:tcBorders>
            <w:shd w:val="clear" w:color="auto" w:fill="auto"/>
            <w:noWrap/>
            <w:vAlign w:val="center"/>
            <w:hideMark/>
          </w:tcPr>
          <w:p w14:paraId="703ED76A" w14:textId="77777777" w:rsidR="00F5078D" w:rsidRPr="00F5078D" w:rsidRDefault="00F5078D" w:rsidP="00F5078D">
            <w:pPr>
              <w:spacing w:line="240" w:lineRule="auto"/>
              <w:ind w:left="0" w:firstLine="0"/>
              <w:rPr>
                <w:rFonts w:ascii="Arial" w:hAnsi="Arial"/>
                <w:sz w:val="26"/>
                <w:szCs w:val="26"/>
                <w:rtl/>
                <w:lang w:bidi="fa-IR"/>
              </w:rPr>
            </w:pPr>
            <w:r w:rsidRPr="00F5078D">
              <w:rPr>
                <w:rFonts w:ascii="Arial" w:hAnsi="Arial" w:hint="cs"/>
                <w:sz w:val="26"/>
                <w:szCs w:val="26"/>
                <w:rtl/>
                <w:lang w:bidi="fa-IR"/>
              </w:rPr>
              <w:t>جـــــــــــــــمع</w:t>
            </w:r>
          </w:p>
        </w:tc>
        <w:tc>
          <w:tcPr>
            <w:tcW w:w="691" w:type="dxa"/>
            <w:tcBorders>
              <w:top w:val="single" w:sz="8" w:space="0" w:color="auto"/>
              <w:left w:val="single" w:sz="4" w:space="0" w:color="auto"/>
              <w:bottom w:val="single" w:sz="8" w:space="0" w:color="auto"/>
              <w:right w:val="single" w:sz="4" w:space="0" w:color="auto"/>
            </w:tcBorders>
            <w:shd w:val="clear" w:color="auto" w:fill="auto"/>
            <w:noWrap/>
            <w:vAlign w:val="center"/>
            <w:hideMark/>
          </w:tcPr>
          <w:p w14:paraId="35DAFB63" w14:textId="77777777" w:rsidR="00F5078D" w:rsidRPr="00F5078D" w:rsidRDefault="00F5078D" w:rsidP="00F5078D">
            <w:pPr>
              <w:spacing w:line="240" w:lineRule="auto"/>
              <w:ind w:left="0" w:firstLine="0"/>
              <w:rPr>
                <w:rFonts w:ascii="Arial" w:hAnsi="Arial"/>
                <w:sz w:val="26"/>
                <w:szCs w:val="26"/>
                <w:rtl/>
                <w:lang w:bidi="fa-IR"/>
              </w:rPr>
            </w:pPr>
            <w:r w:rsidRPr="00F5078D">
              <w:rPr>
                <w:rFonts w:ascii="Arial" w:hAnsi="Arial" w:hint="cs"/>
                <w:sz w:val="26"/>
                <w:szCs w:val="26"/>
                <w:rtl/>
                <w:lang w:bidi="fa-IR"/>
              </w:rPr>
              <w:t>-</w:t>
            </w:r>
          </w:p>
        </w:tc>
        <w:tc>
          <w:tcPr>
            <w:tcW w:w="718" w:type="dxa"/>
            <w:tcBorders>
              <w:top w:val="single" w:sz="8" w:space="0" w:color="auto"/>
              <w:left w:val="single" w:sz="4" w:space="0" w:color="auto"/>
              <w:bottom w:val="single" w:sz="8" w:space="0" w:color="auto"/>
              <w:right w:val="single" w:sz="4" w:space="0" w:color="auto"/>
            </w:tcBorders>
            <w:shd w:val="clear" w:color="auto" w:fill="auto"/>
            <w:noWrap/>
            <w:vAlign w:val="center"/>
            <w:hideMark/>
          </w:tcPr>
          <w:p w14:paraId="2CEAE4CD" w14:textId="77777777" w:rsidR="00F5078D" w:rsidRPr="00F5078D" w:rsidRDefault="00F5078D" w:rsidP="00F5078D">
            <w:pPr>
              <w:spacing w:line="240" w:lineRule="auto"/>
              <w:ind w:left="0" w:firstLine="0"/>
              <w:rPr>
                <w:rFonts w:ascii="Arial" w:hAnsi="Arial"/>
                <w:sz w:val="26"/>
                <w:szCs w:val="26"/>
                <w:rtl/>
                <w:lang w:bidi="fa-IR"/>
              </w:rPr>
            </w:pPr>
            <w:r w:rsidRPr="00F5078D">
              <w:rPr>
                <w:rFonts w:ascii="Cambria" w:hAnsi="Cambria" w:cs="Cambria" w:hint="cs"/>
                <w:sz w:val="26"/>
                <w:szCs w:val="26"/>
                <w:rtl/>
                <w:lang w:bidi="fa-IR"/>
              </w:rPr>
              <w:t> </w:t>
            </w:r>
          </w:p>
        </w:tc>
        <w:tc>
          <w:tcPr>
            <w:tcW w:w="1178" w:type="dxa"/>
            <w:tcBorders>
              <w:top w:val="single" w:sz="8" w:space="0" w:color="auto"/>
              <w:left w:val="single" w:sz="4" w:space="0" w:color="auto"/>
              <w:bottom w:val="single" w:sz="8" w:space="0" w:color="auto"/>
              <w:right w:val="single" w:sz="4" w:space="0" w:color="auto"/>
            </w:tcBorders>
            <w:shd w:val="clear" w:color="auto" w:fill="auto"/>
            <w:noWrap/>
            <w:vAlign w:val="center"/>
            <w:hideMark/>
          </w:tcPr>
          <w:p w14:paraId="4A584C29" w14:textId="77777777" w:rsidR="00F5078D" w:rsidRPr="00F5078D" w:rsidRDefault="00F5078D" w:rsidP="00F5078D">
            <w:pPr>
              <w:spacing w:line="240" w:lineRule="auto"/>
              <w:ind w:left="0" w:firstLine="0"/>
              <w:rPr>
                <w:rFonts w:ascii="Arial" w:hAnsi="Arial"/>
                <w:sz w:val="26"/>
                <w:szCs w:val="26"/>
                <w:rtl/>
                <w:lang w:bidi="fa-IR"/>
              </w:rPr>
            </w:pPr>
            <w:r w:rsidRPr="00F5078D">
              <w:rPr>
                <w:rFonts w:ascii="Arial" w:hAnsi="Arial" w:hint="cs"/>
                <w:sz w:val="26"/>
                <w:szCs w:val="26"/>
                <w:rtl/>
                <w:lang w:bidi="fa-IR"/>
              </w:rPr>
              <w:t>202,339</w:t>
            </w:r>
          </w:p>
        </w:tc>
        <w:tc>
          <w:tcPr>
            <w:tcW w:w="1298" w:type="dxa"/>
            <w:tcBorders>
              <w:top w:val="single" w:sz="8" w:space="0" w:color="auto"/>
              <w:left w:val="single" w:sz="4" w:space="0" w:color="auto"/>
              <w:bottom w:val="single" w:sz="8" w:space="0" w:color="auto"/>
              <w:right w:val="single" w:sz="4" w:space="0" w:color="auto"/>
            </w:tcBorders>
            <w:shd w:val="clear" w:color="auto" w:fill="auto"/>
            <w:noWrap/>
            <w:vAlign w:val="center"/>
            <w:hideMark/>
          </w:tcPr>
          <w:p w14:paraId="386EA9DF" w14:textId="77777777" w:rsidR="00F5078D" w:rsidRPr="00F5078D" w:rsidRDefault="00F5078D" w:rsidP="00F5078D">
            <w:pPr>
              <w:spacing w:line="240" w:lineRule="auto"/>
              <w:ind w:left="0" w:firstLine="0"/>
              <w:rPr>
                <w:rFonts w:ascii="Arial" w:hAnsi="Arial"/>
                <w:sz w:val="26"/>
                <w:szCs w:val="26"/>
                <w:rtl/>
                <w:lang w:bidi="fa-IR"/>
              </w:rPr>
            </w:pPr>
            <w:r w:rsidRPr="00F5078D">
              <w:rPr>
                <w:rFonts w:ascii="Arial" w:hAnsi="Arial" w:hint="cs"/>
                <w:sz w:val="26"/>
                <w:szCs w:val="26"/>
                <w:rtl/>
                <w:lang w:bidi="fa-IR"/>
              </w:rPr>
              <w:t>-</w:t>
            </w:r>
          </w:p>
        </w:tc>
        <w:tc>
          <w:tcPr>
            <w:tcW w:w="1298" w:type="dxa"/>
            <w:tcBorders>
              <w:top w:val="single" w:sz="8" w:space="0" w:color="auto"/>
              <w:left w:val="single" w:sz="4" w:space="0" w:color="auto"/>
              <w:bottom w:val="single" w:sz="8" w:space="0" w:color="auto"/>
              <w:right w:val="single" w:sz="4" w:space="0" w:color="auto"/>
            </w:tcBorders>
            <w:shd w:val="clear" w:color="auto" w:fill="auto"/>
            <w:noWrap/>
            <w:vAlign w:val="center"/>
            <w:hideMark/>
          </w:tcPr>
          <w:p w14:paraId="087795D9" w14:textId="77777777" w:rsidR="00F5078D" w:rsidRPr="00F5078D" w:rsidRDefault="00F5078D" w:rsidP="00F5078D">
            <w:pPr>
              <w:spacing w:line="240" w:lineRule="auto"/>
              <w:ind w:left="0" w:firstLine="0"/>
              <w:rPr>
                <w:rFonts w:ascii="Arial" w:hAnsi="Arial"/>
                <w:sz w:val="26"/>
                <w:szCs w:val="26"/>
                <w:rtl/>
                <w:lang w:bidi="fa-IR"/>
              </w:rPr>
            </w:pPr>
            <w:r w:rsidRPr="00F5078D">
              <w:rPr>
                <w:rFonts w:ascii="Arial" w:hAnsi="Arial" w:hint="cs"/>
                <w:sz w:val="26"/>
                <w:szCs w:val="26"/>
                <w:rtl/>
                <w:lang w:bidi="fa-IR"/>
              </w:rPr>
              <w:t>38,016,000</w:t>
            </w:r>
          </w:p>
        </w:tc>
        <w:tc>
          <w:tcPr>
            <w:tcW w:w="1298" w:type="dxa"/>
            <w:tcBorders>
              <w:top w:val="single" w:sz="8" w:space="0" w:color="auto"/>
              <w:left w:val="single" w:sz="4" w:space="0" w:color="auto"/>
              <w:bottom w:val="single" w:sz="8" w:space="0" w:color="auto"/>
              <w:right w:val="single" w:sz="8" w:space="0" w:color="auto"/>
            </w:tcBorders>
            <w:shd w:val="clear" w:color="auto" w:fill="auto"/>
            <w:noWrap/>
            <w:vAlign w:val="center"/>
            <w:hideMark/>
          </w:tcPr>
          <w:p w14:paraId="6EBC6465" w14:textId="77777777" w:rsidR="00F5078D" w:rsidRPr="00F5078D" w:rsidRDefault="00F5078D" w:rsidP="00F5078D">
            <w:pPr>
              <w:spacing w:line="240" w:lineRule="auto"/>
              <w:ind w:left="0" w:firstLine="0"/>
              <w:rPr>
                <w:rFonts w:ascii="Arial" w:hAnsi="Arial"/>
                <w:sz w:val="26"/>
                <w:szCs w:val="26"/>
                <w:rtl/>
                <w:lang w:bidi="fa-IR"/>
              </w:rPr>
            </w:pPr>
            <w:r w:rsidRPr="00F5078D">
              <w:rPr>
                <w:rFonts w:ascii="Arial" w:hAnsi="Arial" w:hint="cs"/>
                <w:sz w:val="26"/>
                <w:szCs w:val="26"/>
                <w:rtl/>
                <w:lang w:bidi="fa-IR"/>
              </w:rPr>
              <w:t>38,016,000</w:t>
            </w:r>
          </w:p>
        </w:tc>
      </w:tr>
    </w:tbl>
    <w:p w14:paraId="434C36DF" w14:textId="77777777" w:rsidR="00126B1B" w:rsidRDefault="00946B31" w:rsidP="0073051E">
      <w:pPr>
        <w:pStyle w:val="ListParagraph"/>
        <w:spacing w:after="0"/>
        <w:ind w:left="36" w:firstLine="217"/>
        <w:rPr>
          <w:rFonts w:ascii="Times New Roman" w:hAnsi="Times New Roman" w:cs="B Nazanin"/>
          <w:sz w:val="24"/>
          <w:szCs w:val="24"/>
          <w:rtl/>
        </w:rPr>
      </w:pPr>
      <w:r>
        <w:rPr>
          <w:rFonts w:ascii="Times New Roman" w:hAnsi="Times New Roman" w:cs="B Nazanin" w:hint="cs"/>
          <w:sz w:val="24"/>
          <w:szCs w:val="24"/>
          <w:rtl/>
        </w:rPr>
        <w:t xml:space="preserve"> </w:t>
      </w:r>
    </w:p>
    <w:p w14:paraId="5DE1CFE4" w14:textId="77777777" w:rsidR="004E207B" w:rsidRDefault="004E207B" w:rsidP="0073051E">
      <w:pPr>
        <w:pStyle w:val="ListParagraph"/>
        <w:spacing w:after="0"/>
        <w:ind w:left="36" w:firstLine="217"/>
        <w:rPr>
          <w:rFonts w:ascii="Times New Roman" w:hAnsi="Times New Roman" w:cs="B Nazanin"/>
          <w:sz w:val="24"/>
          <w:szCs w:val="24"/>
          <w:rtl/>
        </w:rPr>
      </w:pPr>
    </w:p>
    <w:p w14:paraId="3AF15796" w14:textId="77777777" w:rsidR="004E207B" w:rsidRDefault="004E207B" w:rsidP="0073051E">
      <w:pPr>
        <w:pStyle w:val="ListParagraph"/>
        <w:spacing w:after="0"/>
        <w:ind w:left="36" w:firstLine="217"/>
        <w:rPr>
          <w:rFonts w:ascii="Times New Roman" w:hAnsi="Times New Roman" w:cs="B Nazanin"/>
          <w:sz w:val="24"/>
          <w:szCs w:val="24"/>
          <w:rtl/>
        </w:rPr>
      </w:pPr>
    </w:p>
    <w:p w14:paraId="57B9F5B3" w14:textId="77777777" w:rsidR="004E207B" w:rsidRDefault="004E207B" w:rsidP="0073051E">
      <w:pPr>
        <w:pStyle w:val="ListParagraph"/>
        <w:spacing w:after="0"/>
        <w:ind w:left="36" w:firstLine="217"/>
        <w:rPr>
          <w:rFonts w:ascii="Times New Roman" w:hAnsi="Times New Roman" w:cs="B Nazanin"/>
          <w:sz w:val="24"/>
          <w:szCs w:val="24"/>
          <w:rtl/>
        </w:rPr>
      </w:pPr>
    </w:p>
    <w:p w14:paraId="1413B690" w14:textId="77777777" w:rsidR="00A81319" w:rsidRDefault="00A81319" w:rsidP="0073051E">
      <w:pPr>
        <w:pStyle w:val="ListParagraph"/>
        <w:spacing w:after="0"/>
        <w:ind w:left="36" w:firstLine="217"/>
        <w:rPr>
          <w:rFonts w:ascii="Times New Roman" w:hAnsi="Times New Roman" w:cs="B Nazanin"/>
          <w:sz w:val="24"/>
          <w:szCs w:val="24"/>
          <w:rtl/>
        </w:rPr>
      </w:pPr>
    </w:p>
    <w:p w14:paraId="534F6051" w14:textId="77777777" w:rsidR="00A81319" w:rsidRDefault="00A81319" w:rsidP="0073051E">
      <w:pPr>
        <w:pStyle w:val="ListParagraph"/>
        <w:spacing w:after="0"/>
        <w:ind w:left="36" w:firstLine="217"/>
        <w:rPr>
          <w:rFonts w:ascii="Times New Roman" w:hAnsi="Times New Roman" w:cs="B Nazanin"/>
          <w:sz w:val="24"/>
          <w:szCs w:val="24"/>
          <w:rtl/>
        </w:rPr>
      </w:pPr>
    </w:p>
    <w:p w14:paraId="272EF17F" w14:textId="77777777" w:rsidR="00A81319" w:rsidRDefault="00A81319" w:rsidP="0073051E">
      <w:pPr>
        <w:pStyle w:val="ListParagraph"/>
        <w:spacing w:after="0"/>
        <w:ind w:left="36" w:firstLine="217"/>
        <w:rPr>
          <w:rFonts w:ascii="Times New Roman" w:hAnsi="Times New Roman" w:cs="B Nazanin"/>
          <w:sz w:val="24"/>
          <w:szCs w:val="24"/>
          <w:rtl/>
        </w:rPr>
      </w:pPr>
    </w:p>
    <w:p w14:paraId="4EF36875" w14:textId="77777777" w:rsidR="00081C48" w:rsidRDefault="00081C48" w:rsidP="0073051E">
      <w:pPr>
        <w:ind w:firstLine="217"/>
        <w:jc w:val="lowKashida"/>
        <w:rPr>
          <w:b w:val="0"/>
          <w:bCs w:val="0"/>
          <w:szCs w:val="28"/>
          <w:rtl/>
        </w:rPr>
      </w:pPr>
    </w:p>
    <w:p w14:paraId="6AFB29BE" w14:textId="0620D1FC" w:rsidR="00BE4B98" w:rsidRPr="00BE4B98" w:rsidRDefault="00BE4B98" w:rsidP="006E4AE9">
      <w:pPr>
        <w:pStyle w:val="Heading2"/>
        <w:numPr>
          <w:ilvl w:val="2"/>
          <w:numId w:val="40"/>
        </w:numPr>
        <w:spacing w:before="0" w:after="0"/>
        <w:ind w:left="283"/>
        <w:jc w:val="both"/>
        <w:rPr>
          <w:rFonts w:ascii="Times New Roman" w:hAnsi="Times New Roman" w:cs="B Nazanin"/>
          <w:b w:val="0"/>
          <w:i w:val="0"/>
          <w:iCs w:val="0"/>
          <w:sz w:val="24"/>
          <w:rtl/>
          <w:lang w:bidi="fa-IR"/>
        </w:rPr>
      </w:pPr>
      <w:bookmarkStart w:id="44" w:name="_Toc526243464"/>
      <w:bookmarkStart w:id="45" w:name="_Toc87785579"/>
      <w:r w:rsidRPr="002636B7">
        <w:rPr>
          <w:rFonts w:ascii="Times New Roman" w:hAnsi="Times New Roman" w:cs="B Nazanin"/>
          <w:b w:val="0"/>
          <w:i w:val="0"/>
          <w:iCs w:val="0"/>
          <w:sz w:val="24"/>
          <w:rtl/>
          <w:lang w:bidi="fa-IR"/>
        </w:rPr>
        <w:t>هزینه</w:t>
      </w:r>
      <w:r w:rsidRPr="00BE4B98">
        <w:rPr>
          <w:rFonts w:ascii="Times New Roman" w:hAnsi="Times New Roman" w:cs="B Nazanin"/>
          <w:b w:val="0"/>
          <w:i w:val="0"/>
          <w:iCs w:val="0"/>
          <w:sz w:val="24"/>
          <w:rtl/>
          <w:lang w:bidi="fa-IR"/>
        </w:rPr>
        <w:t xml:space="preserve"> </w:t>
      </w:r>
      <w:r w:rsidRPr="00BE4B98">
        <w:rPr>
          <w:rFonts w:ascii="Times New Roman" w:hAnsi="Times New Roman" w:cs="B Nazanin" w:hint="cs"/>
          <w:b w:val="0"/>
          <w:i w:val="0"/>
          <w:iCs w:val="0"/>
          <w:sz w:val="24"/>
          <w:rtl/>
          <w:lang w:bidi="fa-IR"/>
        </w:rPr>
        <w:t>تاسیسات و انشعابات</w:t>
      </w:r>
      <w:bookmarkEnd w:id="44"/>
      <w:bookmarkEnd w:id="45"/>
    </w:p>
    <w:p w14:paraId="407D44AD" w14:textId="4BDE35D7" w:rsidR="00BE4B98" w:rsidRDefault="00BE4B98" w:rsidP="00C276E4">
      <w:pPr>
        <w:spacing w:line="240" w:lineRule="auto"/>
        <w:ind w:left="0" w:firstLine="217"/>
        <w:jc w:val="both"/>
        <w:rPr>
          <w:b w:val="0"/>
          <w:bCs w:val="0"/>
          <w:szCs w:val="28"/>
          <w:rtl/>
        </w:rPr>
      </w:pPr>
      <w:r w:rsidRPr="006C0374">
        <w:rPr>
          <w:b w:val="0"/>
          <w:bCs w:val="0"/>
          <w:szCs w:val="28"/>
          <w:rtl/>
        </w:rPr>
        <w:t>هز</w:t>
      </w:r>
      <w:r w:rsidRPr="006C0374">
        <w:rPr>
          <w:rFonts w:hint="cs"/>
          <w:b w:val="0"/>
          <w:bCs w:val="0"/>
          <w:szCs w:val="28"/>
          <w:rtl/>
        </w:rPr>
        <w:t>ی</w:t>
      </w:r>
      <w:r w:rsidRPr="006C0374">
        <w:rPr>
          <w:rFonts w:hint="eastAsia"/>
          <w:b w:val="0"/>
          <w:bCs w:val="0"/>
          <w:szCs w:val="28"/>
          <w:rtl/>
        </w:rPr>
        <w:t>ن</w:t>
      </w:r>
      <w:r w:rsidRPr="006C0374">
        <w:rPr>
          <w:rFonts w:hint="cs"/>
          <w:b w:val="0"/>
          <w:bCs w:val="0"/>
          <w:szCs w:val="28"/>
          <w:rtl/>
        </w:rPr>
        <w:t>ۀ</w:t>
      </w:r>
      <w:r w:rsidRPr="006C0374">
        <w:rPr>
          <w:b w:val="0"/>
          <w:bCs w:val="0"/>
          <w:szCs w:val="28"/>
          <w:rtl/>
        </w:rPr>
        <w:t xml:space="preserve"> تاس</w:t>
      </w:r>
      <w:r w:rsidRPr="006C0374">
        <w:rPr>
          <w:rFonts w:hint="cs"/>
          <w:b w:val="0"/>
          <w:bCs w:val="0"/>
          <w:szCs w:val="28"/>
          <w:rtl/>
        </w:rPr>
        <w:t>ی</w:t>
      </w:r>
      <w:r w:rsidRPr="006C0374">
        <w:rPr>
          <w:rFonts w:hint="eastAsia"/>
          <w:b w:val="0"/>
          <w:bCs w:val="0"/>
          <w:szCs w:val="28"/>
          <w:rtl/>
        </w:rPr>
        <w:t>سات</w:t>
      </w:r>
      <w:r w:rsidRPr="006C0374">
        <w:rPr>
          <w:b w:val="0"/>
          <w:bCs w:val="0"/>
          <w:szCs w:val="28"/>
          <w:rtl/>
        </w:rPr>
        <w:t xml:space="preserve"> ز</w:t>
      </w:r>
      <w:r w:rsidRPr="006C0374">
        <w:rPr>
          <w:rFonts w:hint="cs"/>
          <w:b w:val="0"/>
          <w:bCs w:val="0"/>
          <w:szCs w:val="28"/>
          <w:rtl/>
        </w:rPr>
        <w:t>ی</w:t>
      </w:r>
      <w:r w:rsidRPr="006C0374">
        <w:rPr>
          <w:rFonts w:hint="eastAsia"/>
          <w:b w:val="0"/>
          <w:bCs w:val="0"/>
          <w:szCs w:val="28"/>
          <w:rtl/>
        </w:rPr>
        <w:t>ر</w:t>
      </w:r>
      <w:r w:rsidRPr="006C0374">
        <w:rPr>
          <w:b w:val="0"/>
          <w:bCs w:val="0"/>
          <w:szCs w:val="28"/>
          <w:rtl/>
        </w:rPr>
        <w:t xml:space="preserve"> بنا</w:t>
      </w:r>
      <w:r w:rsidRPr="006C0374">
        <w:rPr>
          <w:rFonts w:hint="cs"/>
          <w:b w:val="0"/>
          <w:bCs w:val="0"/>
          <w:szCs w:val="28"/>
          <w:rtl/>
        </w:rPr>
        <w:t>یی</w:t>
      </w:r>
      <w:r w:rsidRPr="006C0374">
        <w:rPr>
          <w:b w:val="0"/>
          <w:bCs w:val="0"/>
          <w:szCs w:val="28"/>
          <w:rtl/>
        </w:rPr>
        <w:t xml:space="preserve"> شامل تاس</w:t>
      </w:r>
      <w:r w:rsidRPr="006C0374">
        <w:rPr>
          <w:rFonts w:hint="cs"/>
          <w:b w:val="0"/>
          <w:bCs w:val="0"/>
          <w:szCs w:val="28"/>
          <w:rtl/>
        </w:rPr>
        <w:t>ی</w:t>
      </w:r>
      <w:r w:rsidRPr="006C0374">
        <w:rPr>
          <w:rFonts w:hint="eastAsia"/>
          <w:b w:val="0"/>
          <w:bCs w:val="0"/>
          <w:szCs w:val="28"/>
          <w:rtl/>
        </w:rPr>
        <w:t>سات</w:t>
      </w:r>
      <w:r w:rsidRPr="006C0374">
        <w:rPr>
          <w:b w:val="0"/>
          <w:bCs w:val="0"/>
          <w:szCs w:val="28"/>
          <w:rtl/>
        </w:rPr>
        <w:t xml:space="preserve"> برق، تاس</w:t>
      </w:r>
      <w:r w:rsidRPr="006C0374">
        <w:rPr>
          <w:rFonts w:hint="cs"/>
          <w:b w:val="0"/>
          <w:bCs w:val="0"/>
          <w:szCs w:val="28"/>
          <w:rtl/>
        </w:rPr>
        <w:t>ی</w:t>
      </w:r>
      <w:r w:rsidRPr="006C0374">
        <w:rPr>
          <w:rFonts w:hint="eastAsia"/>
          <w:b w:val="0"/>
          <w:bCs w:val="0"/>
          <w:szCs w:val="28"/>
          <w:rtl/>
        </w:rPr>
        <w:t>سات</w:t>
      </w:r>
      <w:r w:rsidRPr="006C0374">
        <w:rPr>
          <w:b w:val="0"/>
          <w:bCs w:val="0"/>
          <w:szCs w:val="28"/>
          <w:rtl/>
        </w:rPr>
        <w:t xml:space="preserve"> مکان</w:t>
      </w:r>
      <w:r w:rsidRPr="006C0374">
        <w:rPr>
          <w:rFonts w:hint="cs"/>
          <w:b w:val="0"/>
          <w:bCs w:val="0"/>
          <w:szCs w:val="28"/>
          <w:rtl/>
        </w:rPr>
        <w:t>ی</w:t>
      </w:r>
      <w:r w:rsidRPr="006C0374">
        <w:rPr>
          <w:rFonts w:hint="eastAsia"/>
          <w:b w:val="0"/>
          <w:bCs w:val="0"/>
          <w:szCs w:val="28"/>
          <w:rtl/>
        </w:rPr>
        <w:t>ک</w:t>
      </w:r>
      <w:r w:rsidRPr="006C0374">
        <w:rPr>
          <w:rFonts w:hint="cs"/>
          <w:b w:val="0"/>
          <w:bCs w:val="0"/>
          <w:szCs w:val="28"/>
          <w:rtl/>
        </w:rPr>
        <w:t>ی</w:t>
      </w:r>
      <w:r w:rsidRPr="006C0374">
        <w:rPr>
          <w:rFonts w:hint="eastAsia"/>
          <w:b w:val="0"/>
          <w:bCs w:val="0"/>
          <w:szCs w:val="28"/>
          <w:rtl/>
        </w:rPr>
        <w:t>،</w:t>
      </w:r>
      <w:r w:rsidRPr="006C0374">
        <w:rPr>
          <w:b w:val="0"/>
          <w:bCs w:val="0"/>
          <w:szCs w:val="28"/>
          <w:rtl/>
        </w:rPr>
        <w:t xml:space="preserve"> تاس</w:t>
      </w:r>
      <w:r w:rsidRPr="006C0374">
        <w:rPr>
          <w:rFonts w:hint="cs"/>
          <w:b w:val="0"/>
          <w:bCs w:val="0"/>
          <w:szCs w:val="28"/>
          <w:rtl/>
        </w:rPr>
        <w:t>ی</w:t>
      </w:r>
      <w:r w:rsidRPr="006C0374">
        <w:rPr>
          <w:rFonts w:hint="eastAsia"/>
          <w:b w:val="0"/>
          <w:bCs w:val="0"/>
          <w:szCs w:val="28"/>
          <w:rtl/>
        </w:rPr>
        <w:t>سات</w:t>
      </w:r>
      <w:r w:rsidRPr="006C0374">
        <w:rPr>
          <w:b w:val="0"/>
          <w:bCs w:val="0"/>
          <w:szCs w:val="28"/>
          <w:rtl/>
        </w:rPr>
        <w:t xml:space="preserve"> </w:t>
      </w:r>
      <w:r w:rsidR="005F4E51">
        <w:rPr>
          <w:b w:val="0"/>
          <w:bCs w:val="0"/>
          <w:szCs w:val="28"/>
          <w:rtl/>
        </w:rPr>
        <w:t>تأم</w:t>
      </w:r>
      <w:r w:rsidR="005F4E51">
        <w:rPr>
          <w:rFonts w:hint="cs"/>
          <w:b w:val="0"/>
          <w:bCs w:val="0"/>
          <w:szCs w:val="28"/>
          <w:rtl/>
        </w:rPr>
        <w:t>ی</w:t>
      </w:r>
      <w:r w:rsidR="005F4E51">
        <w:rPr>
          <w:rFonts w:hint="eastAsia"/>
          <w:b w:val="0"/>
          <w:bCs w:val="0"/>
          <w:szCs w:val="28"/>
          <w:rtl/>
        </w:rPr>
        <w:t>ن</w:t>
      </w:r>
      <w:r w:rsidRPr="006C0374">
        <w:rPr>
          <w:b w:val="0"/>
          <w:bCs w:val="0"/>
          <w:szCs w:val="28"/>
          <w:rtl/>
        </w:rPr>
        <w:t xml:space="preserve"> آب، مخازن ذخ</w:t>
      </w:r>
      <w:r w:rsidRPr="006C0374">
        <w:rPr>
          <w:rFonts w:hint="cs"/>
          <w:b w:val="0"/>
          <w:bCs w:val="0"/>
          <w:szCs w:val="28"/>
          <w:rtl/>
        </w:rPr>
        <w:t>ی</w:t>
      </w:r>
      <w:r w:rsidRPr="006C0374">
        <w:rPr>
          <w:rFonts w:hint="eastAsia"/>
          <w:b w:val="0"/>
          <w:bCs w:val="0"/>
          <w:szCs w:val="28"/>
          <w:rtl/>
        </w:rPr>
        <w:t>ره</w:t>
      </w:r>
      <w:r w:rsidRPr="006C0374">
        <w:rPr>
          <w:b w:val="0"/>
          <w:bCs w:val="0"/>
          <w:szCs w:val="28"/>
          <w:rtl/>
        </w:rPr>
        <w:t xml:space="preserve"> و س</w:t>
      </w:r>
      <w:r w:rsidRPr="006C0374">
        <w:rPr>
          <w:rFonts w:hint="cs"/>
          <w:b w:val="0"/>
          <w:bCs w:val="0"/>
          <w:szCs w:val="28"/>
          <w:rtl/>
        </w:rPr>
        <w:t>ی</w:t>
      </w:r>
      <w:r w:rsidRPr="006C0374">
        <w:rPr>
          <w:rFonts w:hint="eastAsia"/>
          <w:b w:val="0"/>
          <w:bCs w:val="0"/>
          <w:szCs w:val="28"/>
          <w:rtl/>
        </w:rPr>
        <w:t>ستم</w:t>
      </w:r>
      <w:r w:rsidRPr="006C0374">
        <w:rPr>
          <w:b w:val="0"/>
          <w:bCs w:val="0"/>
          <w:szCs w:val="28"/>
          <w:rtl/>
        </w:rPr>
        <w:t xml:space="preserve"> اطفاء حر</w:t>
      </w:r>
      <w:r w:rsidRPr="006C0374">
        <w:rPr>
          <w:rFonts w:hint="cs"/>
          <w:b w:val="0"/>
          <w:bCs w:val="0"/>
          <w:szCs w:val="28"/>
          <w:rtl/>
        </w:rPr>
        <w:t>ی</w:t>
      </w:r>
      <w:r w:rsidRPr="006C0374">
        <w:rPr>
          <w:rFonts w:hint="eastAsia"/>
          <w:b w:val="0"/>
          <w:bCs w:val="0"/>
          <w:szCs w:val="28"/>
          <w:rtl/>
        </w:rPr>
        <w:t>ق</w:t>
      </w:r>
      <w:r w:rsidRPr="006C0374">
        <w:rPr>
          <w:b w:val="0"/>
          <w:bCs w:val="0"/>
          <w:szCs w:val="28"/>
          <w:rtl/>
        </w:rPr>
        <w:t xml:space="preserve"> و </w:t>
      </w:r>
      <w:r w:rsidR="005F4E51">
        <w:rPr>
          <w:b w:val="0"/>
          <w:bCs w:val="0"/>
          <w:szCs w:val="28"/>
          <w:rtl/>
        </w:rPr>
        <w:t>هز</w:t>
      </w:r>
      <w:r w:rsidR="005F4E51">
        <w:rPr>
          <w:rFonts w:hint="cs"/>
          <w:b w:val="0"/>
          <w:bCs w:val="0"/>
          <w:szCs w:val="28"/>
          <w:rtl/>
        </w:rPr>
        <w:t>ی</w:t>
      </w:r>
      <w:r w:rsidR="005F4E51">
        <w:rPr>
          <w:rFonts w:hint="eastAsia"/>
          <w:b w:val="0"/>
          <w:bCs w:val="0"/>
          <w:szCs w:val="28"/>
          <w:rtl/>
        </w:rPr>
        <w:t>نه‌</w:t>
      </w:r>
      <w:r w:rsidR="005F4E51">
        <w:rPr>
          <w:rFonts w:hint="cs"/>
          <w:b w:val="0"/>
          <w:bCs w:val="0"/>
          <w:szCs w:val="28"/>
          <w:rtl/>
        </w:rPr>
        <w:t>ی</w:t>
      </w:r>
      <w:r w:rsidRPr="006C0374">
        <w:rPr>
          <w:b w:val="0"/>
          <w:bCs w:val="0"/>
          <w:szCs w:val="28"/>
          <w:rtl/>
        </w:rPr>
        <w:t xml:space="preserve"> برقراري انشعابات در حدود </w:t>
      </w:r>
      <w:r w:rsidR="00C276E4" w:rsidRPr="00C276E4">
        <w:rPr>
          <w:b w:val="0"/>
          <w:bCs w:val="0"/>
          <w:szCs w:val="28"/>
          <w:rtl/>
        </w:rPr>
        <w:t>3,535,000</w:t>
      </w:r>
      <w:r w:rsidR="00C276E4">
        <w:rPr>
          <w:rFonts w:hint="cs"/>
          <w:b w:val="0"/>
          <w:bCs w:val="0"/>
          <w:szCs w:val="28"/>
          <w:rtl/>
        </w:rPr>
        <w:t xml:space="preserve"> </w:t>
      </w:r>
      <w:r>
        <w:rPr>
          <w:rFonts w:hint="cs"/>
          <w:b w:val="0"/>
          <w:bCs w:val="0"/>
          <w:szCs w:val="28"/>
          <w:rtl/>
        </w:rPr>
        <w:t>هزار</w:t>
      </w:r>
      <w:r w:rsidRPr="006C0374">
        <w:rPr>
          <w:b w:val="0"/>
          <w:bCs w:val="0"/>
          <w:szCs w:val="28"/>
          <w:rtl/>
        </w:rPr>
        <w:t xml:space="preserve"> ر</w:t>
      </w:r>
      <w:r w:rsidRPr="006C0374">
        <w:rPr>
          <w:rFonts w:hint="cs"/>
          <w:b w:val="0"/>
          <w:bCs w:val="0"/>
          <w:szCs w:val="28"/>
          <w:rtl/>
        </w:rPr>
        <w:t>ی</w:t>
      </w:r>
      <w:r w:rsidRPr="006C0374">
        <w:rPr>
          <w:rFonts w:hint="eastAsia"/>
          <w:b w:val="0"/>
          <w:bCs w:val="0"/>
          <w:szCs w:val="28"/>
          <w:rtl/>
        </w:rPr>
        <w:t>ال</w:t>
      </w:r>
      <w:r w:rsidRPr="006C0374">
        <w:rPr>
          <w:b w:val="0"/>
          <w:bCs w:val="0"/>
          <w:szCs w:val="28"/>
          <w:rtl/>
        </w:rPr>
        <w:t xml:space="preserve"> خواهد بود.</w:t>
      </w:r>
    </w:p>
    <w:p w14:paraId="20C074FF" w14:textId="77777777" w:rsidR="00BE4B98" w:rsidRDefault="00BE4B98" w:rsidP="0073051E">
      <w:pPr>
        <w:spacing w:line="240" w:lineRule="auto"/>
        <w:ind w:left="0" w:firstLine="217"/>
        <w:jc w:val="both"/>
        <w:rPr>
          <w:b w:val="0"/>
          <w:bCs w:val="0"/>
          <w:szCs w:val="28"/>
          <w:rtl/>
        </w:rPr>
      </w:pPr>
    </w:p>
    <w:p w14:paraId="12550D71" w14:textId="77777777" w:rsidR="00A659B7" w:rsidRDefault="00A659B7" w:rsidP="0073051E">
      <w:pPr>
        <w:spacing w:line="240" w:lineRule="auto"/>
        <w:ind w:left="0" w:firstLine="217"/>
        <w:jc w:val="both"/>
        <w:rPr>
          <w:b w:val="0"/>
          <w:bCs w:val="0"/>
          <w:szCs w:val="28"/>
        </w:rPr>
      </w:pPr>
    </w:p>
    <w:p w14:paraId="63F1615E" w14:textId="4F9D8A34" w:rsidR="00BE4B98" w:rsidRDefault="00BE4B98" w:rsidP="0073051E">
      <w:pPr>
        <w:ind w:firstLine="217"/>
        <w:rPr>
          <w:rtl/>
        </w:rPr>
      </w:pPr>
      <w:bookmarkStart w:id="46" w:name="_Toc526243500"/>
      <w:bookmarkStart w:id="47" w:name="_Toc87785598"/>
      <w:r w:rsidRPr="004A633C">
        <w:rPr>
          <w:rtl/>
        </w:rPr>
        <w:t xml:space="preserve">جدول </w:t>
      </w:r>
      <w:r w:rsidRPr="004A633C">
        <w:rPr>
          <w:rtl/>
        </w:rPr>
        <w:fldChar w:fldCharType="begin"/>
      </w:r>
      <w:r w:rsidRPr="004A633C">
        <w:rPr>
          <w:rtl/>
        </w:rPr>
        <w:instrText xml:space="preserve"> </w:instrText>
      </w:r>
      <w:r w:rsidRPr="004A633C">
        <w:instrText>SEQ</w:instrText>
      </w:r>
      <w:r w:rsidRPr="004A633C">
        <w:rPr>
          <w:rtl/>
        </w:rPr>
        <w:instrText xml:space="preserve"> جدول \* </w:instrText>
      </w:r>
      <w:r w:rsidRPr="004A633C">
        <w:instrText>ARABIC</w:instrText>
      </w:r>
      <w:r w:rsidRPr="004A633C">
        <w:rPr>
          <w:rtl/>
        </w:rPr>
        <w:instrText xml:space="preserve"> </w:instrText>
      </w:r>
      <w:r w:rsidRPr="004A633C">
        <w:rPr>
          <w:rtl/>
        </w:rPr>
        <w:fldChar w:fldCharType="separate"/>
      </w:r>
      <w:r w:rsidR="00797F32">
        <w:rPr>
          <w:noProof/>
          <w:rtl/>
        </w:rPr>
        <w:t>9</w:t>
      </w:r>
      <w:r w:rsidRPr="004A633C">
        <w:rPr>
          <w:rtl/>
        </w:rPr>
        <w:fldChar w:fldCharType="end"/>
      </w:r>
      <w:r w:rsidRPr="001F68EB">
        <w:rPr>
          <w:rtl/>
        </w:rPr>
        <w:t>-</w:t>
      </w:r>
      <w:r w:rsidRPr="008E188E">
        <w:rPr>
          <w:rtl/>
        </w:rPr>
        <w:t xml:space="preserve"> </w:t>
      </w:r>
      <w:r>
        <w:rPr>
          <w:rFonts w:hint="cs"/>
          <w:rtl/>
        </w:rPr>
        <w:t>تاسیسات</w:t>
      </w:r>
      <w:bookmarkEnd w:id="46"/>
      <w:bookmarkEnd w:id="47"/>
    </w:p>
    <w:tbl>
      <w:tblPr>
        <w:bidiVisual/>
        <w:tblW w:w="7309" w:type="dxa"/>
        <w:jc w:val="center"/>
        <w:tblLook w:val="04A0" w:firstRow="1" w:lastRow="0" w:firstColumn="1" w:lastColumn="0" w:noHBand="0" w:noVBand="1"/>
      </w:tblPr>
      <w:tblGrid>
        <w:gridCol w:w="709"/>
        <w:gridCol w:w="4680"/>
        <w:gridCol w:w="1920"/>
      </w:tblGrid>
      <w:tr w:rsidR="00F5078D" w:rsidRPr="00F5078D" w14:paraId="3594F7B2" w14:textId="77777777" w:rsidTr="00F5078D">
        <w:trPr>
          <w:trHeight w:val="409"/>
          <w:jc w:val="center"/>
        </w:trPr>
        <w:tc>
          <w:tcPr>
            <w:tcW w:w="709" w:type="dxa"/>
            <w:vMerge w:val="restart"/>
            <w:tcBorders>
              <w:top w:val="single" w:sz="8" w:space="0" w:color="auto"/>
              <w:left w:val="single" w:sz="8" w:space="0" w:color="auto"/>
              <w:bottom w:val="single" w:sz="8" w:space="0" w:color="000000"/>
              <w:right w:val="single" w:sz="4" w:space="0" w:color="auto"/>
            </w:tcBorders>
            <w:shd w:val="clear" w:color="000000" w:fill="D9D9D9"/>
            <w:noWrap/>
            <w:vAlign w:val="center"/>
            <w:hideMark/>
          </w:tcPr>
          <w:p w14:paraId="3E3151A1" w14:textId="77777777" w:rsidR="00F5078D" w:rsidRPr="00F5078D" w:rsidRDefault="00F5078D" w:rsidP="00F5078D">
            <w:pPr>
              <w:spacing w:line="240" w:lineRule="auto"/>
              <w:ind w:left="0" w:firstLine="0"/>
              <w:rPr>
                <w:rFonts w:ascii="Arial" w:hAnsi="Arial"/>
                <w:sz w:val="26"/>
                <w:szCs w:val="26"/>
                <w:lang w:bidi="fa-IR"/>
              </w:rPr>
            </w:pPr>
            <w:r w:rsidRPr="00F5078D">
              <w:rPr>
                <w:rFonts w:ascii="Arial" w:hAnsi="Arial" w:hint="cs"/>
                <w:sz w:val="26"/>
                <w:szCs w:val="26"/>
                <w:rtl/>
                <w:lang w:bidi="fa-IR"/>
              </w:rPr>
              <w:t>رديف</w:t>
            </w:r>
          </w:p>
        </w:tc>
        <w:tc>
          <w:tcPr>
            <w:tcW w:w="4680" w:type="dxa"/>
            <w:vMerge w:val="restart"/>
            <w:tcBorders>
              <w:top w:val="single" w:sz="8" w:space="0" w:color="auto"/>
              <w:left w:val="single" w:sz="4" w:space="0" w:color="auto"/>
              <w:bottom w:val="single" w:sz="8" w:space="0" w:color="000000"/>
              <w:right w:val="single" w:sz="4" w:space="0" w:color="auto"/>
            </w:tcBorders>
            <w:shd w:val="clear" w:color="000000" w:fill="D9D9D9"/>
            <w:noWrap/>
            <w:vAlign w:val="center"/>
            <w:hideMark/>
          </w:tcPr>
          <w:p w14:paraId="05155858" w14:textId="74182099" w:rsidR="00F5078D" w:rsidRPr="00F5078D" w:rsidRDefault="00F5078D" w:rsidP="00F5078D">
            <w:pPr>
              <w:spacing w:line="240" w:lineRule="auto"/>
              <w:ind w:left="0" w:firstLine="0"/>
              <w:rPr>
                <w:rFonts w:ascii="Arial" w:hAnsi="Arial"/>
                <w:sz w:val="26"/>
                <w:szCs w:val="26"/>
                <w:rtl/>
                <w:lang w:bidi="fa-IR"/>
              </w:rPr>
            </w:pPr>
            <w:r w:rsidRPr="00F5078D">
              <w:rPr>
                <w:rFonts w:ascii="Arial" w:hAnsi="Arial" w:hint="cs"/>
                <w:sz w:val="26"/>
                <w:szCs w:val="26"/>
                <w:rtl/>
                <w:lang w:bidi="fa-IR"/>
              </w:rPr>
              <w:t xml:space="preserve"> شرح</w:t>
            </w:r>
          </w:p>
        </w:tc>
        <w:tc>
          <w:tcPr>
            <w:tcW w:w="1920" w:type="dxa"/>
            <w:vMerge w:val="restart"/>
            <w:tcBorders>
              <w:top w:val="single" w:sz="8" w:space="0" w:color="auto"/>
              <w:left w:val="single" w:sz="4" w:space="0" w:color="auto"/>
              <w:bottom w:val="single" w:sz="8" w:space="0" w:color="000000"/>
              <w:right w:val="single" w:sz="8" w:space="0" w:color="auto"/>
            </w:tcBorders>
            <w:shd w:val="clear" w:color="000000" w:fill="D9D9D9"/>
            <w:noWrap/>
            <w:vAlign w:val="center"/>
            <w:hideMark/>
          </w:tcPr>
          <w:p w14:paraId="1EEAED0E" w14:textId="77777777" w:rsidR="00F5078D" w:rsidRPr="00F5078D" w:rsidRDefault="00F5078D" w:rsidP="00F5078D">
            <w:pPr>
              <w:spacing w:line="240" w:lineRule="auto"/>
              <w:ind w:left="0" w:firstLine="0"/>
              <w:rPr>
                <w:rFonts w:ascii="Arial" w:hAnsi="Arial"/>
                <w:sz w:val="26"/>
                <w:szCs w:val="26"/>
                <w:rtl/>
                <w:lang w:bidi="fa-IR"/>
              </w:rPr>
            </w:pPr>
            <w:r w:rsidRPr="00F5078D">
              <w:rPr>
                <w:rFonts w:ascii="Arial" w:hAnsi="Arial" w:hint="cs"/>
                <w:sz w:val="26"/>
                <w:szCs w:val="26"/>
                <w:rtl/>
                <w:lang w:bidi="fa-IR"/>
              </w:rPr>
              <w:t xml:space="preserve">جمع کل </w:t>
            </w:r>
            <w:r w:rsidRPr="00F5078D">
              <w:rPr>
                <w:rFonts w:ascii="Arial" w:hAnsi="Arial" w:hint="cs"/>
                <w:b w:val="0"/>
                <w:bCs w:val="0"/>
                <w:sz w:val="26"/>
                <w:szCs w:val="26"/>
                <w:rtl/>
                <w:lang w:bidi="fa-IR"/>
              </w:rPr>
              <w:t>(هزار ريال)</w:t>
            </w:r>
          </w:p>
        </w:tc>
      </w:tr>
      <w:tr w:rsidR="00F5078D" w:rsidRPr="00F5078D" w14:paraId="054C4090" w14:textId="77777777" w:rsidTr="00F5078D">
        <w:trPr>
          <w:trHeight w:val="420"/>
          <w:jc w:val="center"/>
        </w:trPr>
        <w:tc>
          <w:tcPr>
            <w:tcW w:w="709" w:type="dxa"/>
            <w:vMerge/>
            <w:tcBorders>
              <w:top w:val="single" w:sz="8" w:space="0" w:color="auto"/>
              <w:left w:val="single" w:sz="8" w:space="0" w:color="auto"/>
              <w:bottom w:val="single" w:sz="8" w:space="0" w:color="000000"/>
              <w:right w:val="single" w:sz="4" w:space="0" w:color="auto"/>
            </w:tcBorders>
            <w:vAlign w:val="center"/>
            <w:hideMark/>
          </w:tcPr>
          <w:p w14:paraId="2EEF37B0" w14:textId="77777777" w:rsidR="00F5078D" w:rsidRPr="00F5078D" w:rsidRDefault="00F5078D" w:rsidP="00F5078D">
            <w:pPr>
              <w:spacing w:line="240" w:lineRule="auto"/>
              <w:ind w:left="0" w:firstLine="0"/>
              <w:jc w:val="left"/>
              <w:rPr>
                <w:rFonts w:ascii="Arial" w:hAnsi="Arial"/>
                <w:sz w:val="26"/>
                <w:szCs w:val="26"/>
                <w:lang w:bidi="fa-IR"/>
              </w:rPr>
            </w:pPr>
          </w:p>
        </w:tc>
        <w:tc>
          <w:tcPr>
            <w:tcW w:w="4680" w:type="dxa"/>
            <w:vMerge/>
            <w:tcBorders>
              <w:top w:val="single" w:sz="8" w:space="0" w:color="auto"/>
              <w:left w:val="single" w:sz="4" w:space="0" w:color="auto"/>
              <w:bottom w:val="single" w:sz="8" w:space="0" w:color="000000"/>
              <w:right w:val="single" w:sz="4" w:space="0" w:color="auto"/>
            </w:tcBorders>
            <w:vAlign w:val="center"/>
            <w:hideMark/>
          </w:tcPr>
          <w:p w14:paraId="2A38347A" w14:textId="77777777" w:rsidR="00F5078D" w:rsidRPr="00F5078D" w:rsidRDefault="00F5078D" w:rsidP="00F5078D">
            <w:pPr>
              <w:spacing w:line="240" w:lineRule="auto"/>
              <w:ind w:left="0" w:firstLine="0"/>
              <w:jc w:val="left"/>
              <w:rPr>
                <w:rFonts w:ascii="Arial" w:hAnsi="Arial"/>
                <w:sz w:val="26"/>
                <w:szCs w:val="26"/>
                <w:lang w:bidi="fa-IR"/>
              </w:rPr>
            </w:pPr>
          </w:p>
        </w:tc>
        <w:tc>
          <w:tcPr>
            <w:tcW w:w="1920" w:type="dxa"/>
            <w:vMerge/>
            <w:tcBorders>
              <w:top w:val="single" w:sz="8" w:space="0" w:color="auto"/>
              <w:left w:val="single" w:sz="4" w:space="0" w:color="auto"/>
              <w:bottom w:val="single" w:sz="8" w:space="0" w:color="000000"/>
              <w:right w:val="single" w:sz="8" w:space="0" w:color="auto"/>
            </w:tcBorders>
            <w:vAlign w:val="center"/>
            <w:hideMark/>
          </w:tcPr>
          <w:p w14:paraId="4942087B" w14:textId="77777777" w:rsidR="00F5078D" w:rsidRPr="00F5078D" w:rsidRDefault="00F5078D" w:rsidP="00F5078D">
            <w:pPr>
              <w:spacing w:line="240" w:lineRule="auto"/>
              <w:ind w:left="0" w:firstLine="0"/>
              <w:jc w:val="left"/>
              <w:rPr>
                <w:rFonts w:ascii="Arial" w:hAnsi="Arial"/>
                <w:sz w:val="26"/>
                <w:szCs w:val="26"/>
                <w:lang w:bidi="fa-IR"/>
              </w:rPr>
            </w:pPr>
          </w:p>
        </w:tc>
      </w:tr>
      <w:tr w:rsidR="00F5078D" w:rsidRPr="00F5078D" w14:paraId="0941DF11" w14:textId="77777777" w:rsidTr="00F5078D">
        <w:trPr>
          <w:trHeight w:val="465"/>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59557AAD"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1</w:t>
            </w:r>
          </w:p>
        </w:tc>
        <w:tc>
          <w:tcPr>
            <w:tcW w:w="4680" w:type="dxa"/>
            <w:tcBorders>
              <w:top w:val="nil"/>
              <w:left w:val="single" w:sz="4" w:space="0" w:color="auto"/>
              <w:bottom w:val="single" w:sz="4" w:space="0" w:color="auto"/>
              <w:right w:val="single" w:sz="4" w:space="0" w:color="auto"/>
            </w:tcBorders>
            <w:shd w:val="clear" w:color="auto" w:fill="auto"/>
            <w:noWrap/>
            <w:vAlign w:val="center"/>
            <w:hideMark/>
          </w:tcPr>
          <w:p w14:paraId="3F5018B0"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برق</w:t>
            </w:r>
          </w:p>
        </w:tc>
        <w:tc>
          <w:tcPr>
            <w:tcW w:w="1920" w:type="dxa"/>
            <w:tcBorders>
              <w:top w:val="nil"/>
              <w:left w:val="single" w:sz="4" w:space="0" w:color="auto"/>
              <w:bottom w:val="single" w:sz="4" w:space="0" w:color="auto"/>
              <w:right w:val="single" w:sz="8" w:space="0" w:color="auto"/>
            </w:tcBorders>
            <w:shd w:val="clear" w:color="auto" w:fill="auto"/>
            <w:noWrap/>
            <w:vAlign w:val="center"/>
            <w:hideMark/>
          </w:tcPr>
          <w:p w14:paraId="7ECFE99B"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1,900,000</w:t>
            </w:r>
          </w:p>
        </w:tc>
      </w:tr>
      <w:tr w:rsidR="00F5078D" w:rsidRPr="00F5078D" w14:paraId="0570C1B7" w14:textId="77777777" w:rsidTr="00F5078D">
        <w:trPr>
          <w:trHeight w:val="465"/>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3F17371D"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2</w:t>
            </w:r>
          </w:p>
        </w:tc>
        <w:tc>
          <w:tcPr>
            <w:tcW w:w="4680" w:type="dxa"/>
            <w:tcBorders>
              <w:top w:val="nil"/>
              <w:left w:val="single" w:sz="4" w:space="0" w:color="auto"/>
              <w:bottom w:val="single" w:sz="4" w:space="0" w:color="auto"/>
              <w:right w:val="single" w:sz="4" w:space="0" w:color="auto"/>
            </w:tcBorders>
            <w:shd w:val="clear" w:color="auto" w:fill="auto"/>
            <w:noWrap/>
            <w:vAlign w:val="center"/>
            <w:hideMark/>
          </w:tcPr>
          <w:p w14:paraId="78AA2641"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آب</w:t>
            </w:r>
          </w:p>
        </w:tc>
        <w:tc>
          <w:tcPr>
            <w:tcW w:w="1920" w:type="dxa"/>
            <w:tcBorders>
              <w:top w:val="nil"/>
              <w:left w:val="single" w:sz="4" w:space="0" w:color="auto"/>
              <w:bottom w:val="single" w:sz="4" w:space="0" w:color="auto"/>
              <w:right w:val="single" w:sz="8" w:space="0" w:color="auto"/>
            </w:tcBorders>
            <w:shd w:val="clear" w:color="auto" w:fill="auto"/>
            <w:noWrap/>
            <w:vAlign w:val="center"/>
            <w:hideMark/>
          </w:tcPr>
          <w:p w14:paraId="328A79D5"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385,000</w:t>
            </w:r>
          </w:p>
        </w:tc>
      </w:tr>
      <w:tr w:rsidR="00F5078D" w:rsidRPr="00F5078D" w14:paraId="261CFF51" w14:textId="77777777" w:rsidTr="00F5078D">
        <w:trPr>
          <w:trHeight w:val="405"/>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51C43B15"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3</w:t>
            </w:r>
          </w:p>
        </w:tc>
        <w:tc>
          <w:tcPr>
            <w:tcW w:w="4680" w:type="dxa"/>
            <w:tcBorders>
              <w:top w:val="nil"/>
              <w:left w:val="single" w:sz="4" w:space="0" w:color="auto"/>
              <w:bottom w:val="single" w:sz="4" w:space="0" w:color="auto"/>
              <w:right w:val="single" w:sz="4" w:space="0" w:color="auto"/>
            </w:tcBorders>
            <w:shd w:val="clear" w:color="auto" w:fill="auto"/>
            <w:noWrap/>
            <w:vAlign w:val="center"/>
            <w:hideMark/>
          </w:tcPr>
          <w:p w14:paraId="701B77E8"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سرمايش و گرمايش</w:t>
            </w:r>
          </w:p>
        </w:tc>
        <w:tc>
          <w:tcPr>
            <w:tcW w:w="1920" w:type="dxa"/>
            <w:tcBorders>
              <w:top w:val="nil"/>
              <w:left w:val="single" w:sz="4" w:space="0" w:color="auto"/>
              <w:bottom w:val="single" w:sz="4" w:space="0" w:color="auto"/>
              <w:right w:val="single" w:sz="8" w:space="0" w:color="auto"/>
            </w:tcBorders>
            <w:shd w:val="clear" w:color="auto" w:fill="auto"/>
            <w:noWrap/>
            <w:vAlign w:val="center"/>
            <w:hideMark/>
          </w:tcPr>
          <w:p w14:paraId="68D3F2F8"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350,000</w:t>
            </w:r>
          </w:p>
        </w:tc>
      </w:tr>
      <w:tr w:rsidR="00F5078D" w:rsidRPr="00F5078D" w14:paraId="00D0E56E" w14:textId="77777777" w:rsidTr="00F5078D">
        <w:trPr>
          <w:trHeight w:val="465"/>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417B9D7E" w14:textId="77777777" w:rsidR="00F5078D" w:rsidRPr="00F5078D" w:rsidRDefault="00F5078D" w:rsidP="00F5078D">
            <w:pPr>
              <w:spacing w:line="240" w:lineRule="auto"/>
              <w:ind w:left="0" w:firstLine="0"/>
              <w:rPr>
                <w:rFonts w:ascii="Arial" w:hAnsi="Arial"/>
                <w:b w:val="0"/>
                <w:bCs w:val="0"/>
                <w:sz w:val="26"/>
                <w:szCs w:val="26"/>
                <w:rtl/>
                <w:lang w:bidi="fa-IR"/>
              </w:rPr>
            </w:pPr>
            <w:r>
              <w:rPr>
                <w:rFonts w:ascii="Arial" w:hAnsi="Arial" w:hint="cs"/>
                <w:b w:val="0"/>
                <w:bCs w:val="0"/>
                <w:sz w:val="26"/>
                <w:szCs w:val="26"/>
                <w:rtl/>
                <w:lang w:bidi="fa-IR"/>
              </w:rPr>
              <w:t>4</w:t>
            </w:r>
          </w:p>
        </w:tc>
        <w:tc>
          <w:tcPr>
            <w:tcW w:w="4680" w:type="dxa"/>
            <w:tcBorders>
              <w:top w:val="nil"/>
              <w:left w:val="single" w:sz="4" w:space="0" w:color="auto"/>
              <w:bottom w:val="single" w:sz="4" w:space="0" w:color="auto"/>
              <w:right w:val="single" w:sz="4" w:space="0" w:color="auto"/>
            </w:tcBorders>
            <w:shd w:val="clear" w:color="auto" w:fill="auto"/>
            <w:noWrap/>
            <w:vAlign w:val="center"/>
            <w:hideMark/>
          </w:tcPr>
          <w:p w14:paraId="3E55C729"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سوخت</w:t>
            </w:r>
          </w:p>
        </w:tc>
        <w:tc>
          <w:tcPr>
            <w:tcW w:w="1920" w:type="dxa"/>
            <w:tcBorders>
              <w:top w:val="nil"/>
              <w:left w:val="single" w:sz="4" w:space="0" w:color="auto"/>
              <w:bottom w:val="single" w:sz="4" w:space="0" w:color="auto"/>
              <w:right w:val="single" w:sz="8" w:space="0" w:color="auto"/>
            </w:tcBorders>
            <w:shd w:val="clear" w:color="auto" w:fill="auto"/>
            <w:noWrap/>
            <w:vAlign w:val="center"/>
            <w:hideMark/>
          </w:tcPr>
          <w:p w14:paraId="7BC6484E"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95,000</w:t>
            </w:r>
          </w:p>
        </w:tc>
      </w:tr>
      <w:tr w:rsidR="00F5078D" w:rsidRPr="00F5078D" w14:paraId="11496D40" w14:textId="77777777" w:rsidTr="00F5078D">
        <w:trPr>
          <w:trHeight w:val="465"/>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68FE61A2" w14:textId="77777777" w:rsidR="00F5078D" w:rsidRPr="00F5078D" w:rsidRDefault="00F5078D" w:rsidP="00F5078D">
            <w:pPr>
              <w:spacing w:line="240" w:lineRule="auto"/>
              <w:ind w:left="0" w:firstLine="0"/>
              <w:rPr>
                <w:rFonts w:ascii="Arial" w:hAnsi="Arial"/>
                <w:b w:val="0"/>
                <w:bCs w:val="0"/>
                <w:sz w:val="26"/>
                <w:szCs w:val="26"/>
                <w:rtl/>
                <w:lang w:bidi="fa-IR"/>
              </w:rPr>
            </w:pPr>
            <w:r>
              <w:rPr>
                <w:rFonts w:ascii="Arial" w:hAnsi="Arial" w:hint="cs"/>
                <w:b w:val="0"/>
                <w:bCs w:val="0"/>
                <w:sz w:val="26"/>
                <w:szCs w:val="26"/>
                <w:rtl/>
                <w:lang w:bidi="fa-IR"/>
              </w:rPr>
              <w:t>5</w:t>
            </w:r>
          </w:p>
        </w:tc>
        <w:tc>
          <w:tcPr>
            <w:tcW w:w="4680" w:type="dxa"/>
            <w:tcBorders>
              <w:top w:val="nil"/>
              <w:left w:val="single" w:sz="4" w:space="0" w:color="auto"/>
              <w:bottom w:val="single" w:sz="4" w:space="0" w:color="auto"/>
              <w:right w:val="single" w:sz="4" w:space="0" w:color="auto"/>
            </w:tcBorders>
            <w:shd w:val="clear" w:color="auto" w:fill="auto"/>
            <w:noWrap/>
            <w:vAlign w:val="center"/>
            <w:hideMark/>
          </w:tcPr>
          <w:p w14:paraId="01F4784C"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باسکول و جایگاه تخلیه کامیون</w:t>
            </w:r>
          </w:p>
        </w:tc>
        <w:tc>
          <w:tcPr>
            <w:tcW w:w="1920" w:type="dxa"/>
            <w:tcBorders>
              <w:top w:val="nil"/>
              <w:left w:val="single" w:sz="4" w:space="0" w:color="auto"/>
              <w:bottom w:val="single" w:sz="4" w:space="0" w:color="auto"/>
              <w:right w:val="single" w:sz="8" w:space="0" w:color="auto"/>
            </w:tcBorders>
            <w:shd w:val="clear" w:color="auto" w:fill="auto"/>
            <w:noWrap/>
            <w:vAlign w:val="center"/>
            <w:hideMark/>
          </w:tcPr>
          <w:p w14:paraId="1AB79E87"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800,000</w:t>
            </w:r>
          </w:p>
        </w:tc>
      </w:tr>
      <w:tr w:rsidR="00F5078D" w:rsidRPr="00F5078D" w14:paraId="092DA04D" w14:textId="77777777" w:rsidTr="00F5078D">
        <w:trPr>
          <w:trHeight w:val="465"/>
          <w:jc w:val="center"/>
        </w:trPr>
        <w:tc>
          <w:tcPr>
            <w:tcW w:w="709" w:type="dxa"/>
            <w:tcBorders>
              <w:top w:val="nil"/>
              <w:left w:val="single" w:sz="8" w:space="0" w:color="auto"/>
              <w:bottom w:val="nil"/>
              <w:right w:val="single" w:sz="4" w:space="0" w:color="auto"/>
            </w:tcBorders>
            <w:shd w:val="clear" w:color="auto" w:fill="auto"/>
            <w:noWrap/>
            <w:vAlign w:val="center"/>
            <w:hideMark/>
          </w:tcPr>
          <w:p w14:paraId="48F0F050" w14:textId="77777777" w:rsidR="00F5078D" w:rsidRPr="00F5078D" w:rsidRDefault="00C276E4" w:rsidP="00F5078D">
            <w:pPr>
              <w:spacing w:line="240" w:lineRule="auto"/>
              <w:ind w:left="0" w:firstLine="0"/>
              <w:rPr>
                <w:rFonts w:ascii="Arial" w:hAnsi="Arial"/>
                <w:b w:val="0"/>
                <w:bCs w:val="0"/>
                <w:sz w:val="26"/>
                <w:szCs w:val="26"/>
                <w:rtl/>
                <w:lang w:bidi="fa-IR"/>
              </w:rPr>
            </w:pPr>
            <w:r>
              <w:rPr>
                <w:rFonts w:ascii="Arial" w:hAnsi="Arial" w:hint="cs"/>
                <w:b w:val="0"/>
                <w:bCs w:val="0"/>
                <w:sz w:val="26"/>
                <w:szCs w:val="26"/>
                <w:rtl/>
                <w:lang w:bidi="fa-IR"/>
              </w:rPr>
              <w:t>6</w:t>
            </w:r>
          </w:p>
        </w:tc>
        <w:tc>
          <w:tcPr>
            <w:tcW w:w="4680" w:type="dxa"/>
            <w:tcBorders>
              <w:top w:val="nil"/>
              <w:left w:val="single" w:sz="4" w:space="0" w:color="auto"/>
              <w:bottom w:val="nil"/>
              <w:right w:val="single" w:sz="4" w:space="0" w:color="auto"/>
            </w:tcBorders>
            <w:shd w:val="clear" w:color="auto" w:fill="auto"/>
            <w:noWrap/>
            <w:vAlign w:val="center"/>
            <w:hideMark/>
          </w:tcPr>
          <w:p w14:paraId="5E401284"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خطوط تلفن</w:t>
            </w:r>
          </w:p>
        </w:tc>
        <w:tc>
          <w:tcPr>
            <w:tcW w:w="1920" w:type="dxa"/>
            <w:tcBorders>
              <w:top w:val="nil"/>
              <w:left w:val="single" w:sz="4" w:space="0" w:color="auto"/>
              <w:bottom w:val="nil"/>
              <w:right w:val="single" w:sz="8" w:space="0" w:color="auto"/>
            </w:tcBorders>
            <w:shd w:val="clear" w:color="auto" w:fill="auto"/>
            <w:noWrap/>
            <w:vAlign w:val="center"/>
            <w:hideMark/>
          </w:tcPr>
          <w:p w14:paraId="5B13298B" w14:textId="77777777" w:rsidR="00F5078D" w:rsidRPr="00F5078D" w:rsidRDefault="00F5078D" w:rsidP="00F5078D">
            <w:pPr>
              <w:spacing w:line="240" w:lineRule="auto"/>
              <w:ind w:left="0" w:firstLine="0"/>
              <w:rPr>
                <w:rFonts w:ascii="Arial" w:hAnsi="Arial"/>
                <w:b w:val="0"/>
                <w:bCs w:val="0"/>
                <w:sz w:val="26"/>
                <w:szCs w:val="26"/>
                <w:rtl/>
                <w:lang w:bidi="fa-IR"/>
              </w:rPr>
            </w:pPr>
            <w:r w:rsidRPr="00F5078D">
              <w:rPr>
                <w:rFonts w:ascii="Arial" w:hAnsi="Arial" w:hint="cs"/>
                <w:b w:val="0"/>
                <w:bCs w:val="0"/>
                <w:sz w:val="26"/>
                <w:szCs w:val="26"/>
                <w:rtl/>
                <w:lang w:bidi="fa-IR"/>
              </w:rPr>
              <w:t>5,000</w:t>
            </w:r>
          </w:p>
        </w:tc>
      </w:tr>
      <w:tr w:rsidR="00F5078D" w:rsidRPr="00F5078D" w14:paraId="51A07F5C" w14:textId="77777777" w:rsidTr="00F5078D">
        <w:trPr>
          <w:trHeight w:val="570"/>
          <w:jc w:val="center"/>
        </w:trPr>
        <w:tc>
          <w:tcPr>
            <w:tcW w:w="5389" w:type="dxa"/>
            <w:gridSpan w:val="2"/>
            <w:tcBorders>
              <w:top w:val="single" w:sz="8" w:space="0" w:color="auto"/>
              <w:left w:val="single" w:sz="8" w:space="0" w:color="auto"/>
              <w:bottom w:val="single" w:sz="8" w:space="0" w:color="auto"/>
              <w:right w:val="single" w:sz="4" w:space="0" w:color="auto"/>
            </w:tcBorders>
            <w:shd w:val="clear" w:color="auto" w:fill="auto"/>
            <w:noWrap/>
            <w:vAlign w:val="center"/>
            <w:hideMark/>
          </w:tcPr>
          <w:p w14:paraId="366B658B" w14:textId="77777777" w:rsidR="00F5078D" w:rsidRPr="00F5078D" w:rsidRDefault="00F5078D" w:rsidP="00F5078D">
            <w:pPr>
              <w:spacing w:line="240" w:lineRule="auto"/>
              <w:ind w:left="0" w:firstLine="0"/>
              <w:rPr>
                <w:rFonts w:ascii="Arial" w:hAnsi="Arial"/>
                <w:sz w:val="26"/>
                <w:szCs w:val="26"/>
                <w:rtl/>
                <w:lang w:bidi="fa-IR"/>
              </w:rPr>
            </w:pPr>
            <w:r w:rsidRPr="00F5078D">
              <w:rPr>
                <w:rFonts w:ascii="Arial" w:hAnsi="Arial" w:hint="cs"/>
                <w:sz w:val="26"/>
                <w:szCs w:val="26"/>
                <w:rtl/>
                <w:lang w:bidi="fa-IR"/>
              </w:rPr>
              <w:t>جــــــــــــمع</w:t>
            </w:r>
          </w:p>
        </w:tc>
        <w:tc>
          <w:tcPr>
            <w:tcW w:w="1920" w:type="dxa"/>
            <w:tcBorders>
              <w:top w:val="single" w:sz="8" w:space="0" w:color="auto"/>
              <w:left w:val="single" w:sz="4" w:space="0" w:color="auto"/>
              <w:bottom w:val="single" w:sz="8" w:space="0" w:color="auto"/>
              <w:right w:val="single" w:sz="8" w:space="0" w:color="auto"/>
            </w:tcBorders>
            <w:shd w:val="clear" w:color="auto" w:fill="auto"/>
            <w:noWrap/>
            <w:vAlign w:val="center"/>
            <w:hideMark/>
          </w:tcPr>
          <w:p w14:paraId="5123487B" w14:textId="77777777" w:rsidR="00F5078D" w:rsidRPr="00F5078D" w:rsidRDefault="00F5078D" w:rsidP="00F5078D">
            <w:pPr>
              <w:spacing w:line="240" w:lineRule="auto"/>
              <w:ind w:left="0" w:firstLine="0"/>
              <w:rPr>
                <w:rFonts w:ascii="Arial" w:hAnsi="Arial"/>
                <w:sz w:val="26"/>
                <w:szCs w:val="26"/>
                <w:rtl/>
                <w:lang w:bidi="fa-IR"/>
              </w:rPr>
            </w:pPr>
            <w:r w:rsidRPr="00F5078D">
              <w:rPr>
                <w:rFonts w:ascii="Arial" w:hAnsi="Arial" w:hint="cs"/>
                <w:sz w:val="26"/>
                <w:szCs w:val="26"/>
                <w:rtl/>
                <w:lang w:bidi="fa-IR"/>
              </w:rPr>
              <w:t>3,535,000</w:t>
            </w:r>
          </w:p>
        </w:tc>
      </w:tr>
    </w:tbl>
    <w:p w14:paraId="1542BCBF" w14:textId="77777777" w:rsidR="00BE4B98" w:rsidRDefault="00BE4B98" w:rsidP="0073051E">
      <w:pPr>
        <w:ind w:firstLine="217"/>
      </w:pPr>
    </w:p>
    <w:p w14:paraId="3C4FBA70" w14:textId="77777777" w:rsidR="007A5D20" w:rsidRDefault="007A5D20" w:rsidP="0073051E">
      <w:pPr>
        <w:bidi w:val="0"/>
        <w:spacing w:line="240" w:lineRule="auto"/>
        <w:ind w:left="0" w:firstLine="217"/>
        <w:jc w:val="left"/>
        <w:rPr>
          <w:rtl/>
        </w:rPr>
      </w:pPr>
    </w:p>
    <w:p w14:paraId="59B0265D" w14:textId="77777777" w:rsidR="0083380E" w:rsidRDefault="0083380E">
      <w:pPr>
        <w:bidi w:val="0"/>
        <w:spacing w:line="240" w:lineRule="auto"/>
        <w:ind w:left="0" w:firstLine="0"/>
        <w:jc w:val="left"/>
      </w:pPr>
      <w:r>
        <w:br w:type="page"/>
      </w:r>
    </w:p>
    <w:p w14:paraId="55BCA928" w14:textId="65F34FCE" w:rsidR="00126B1B" w:rsidRDefault="00126B1B" w:rsidP="0073051E">
      <w:pPr>
        <w:ind w:firstLine="217"/>
        <w:rPr>
          <w:rtl/>
        </w:rPr>
      </w:pPr>
      <w:bookmarkStart w:id="48" w:name="_Toc87785599"/>
      <w:r>
        <w:rPr>
          <w:rFonts w:hint="cs"/>
          <w:rtl/>
        </w:rPr>
        <w:t xml:space="preserve">جدول </w:t>
      </w:r>
      <w:r>
        <w:rPr>
          <w:rtl/>
        </w:rPr>
        <w:fldChar w:fldCharType="begin"/>
      </w:r>
      <w:r>
        <w:rPr>
          <w:rFonts w:hint="cs"/>
          <w:rtl/>
        </w:rPr>
        <w:instrText xml:space="preserve"> </w:instrText>
      </w:r>
      <w:r>
        <w:instrText>SEQ</w:instrText>
      </w:r>
      <w:r>
        <w:rPr>
          <w:rFonts w:hint="cs"/>
          <w:rtl/>
        </w:rPr>
        <w:instrText xml:space="preserve"> جدول \* </w:instrText>
      </w:r>
      <w:r>
        <w:instrText>ARABIC</w:instrText>
      </w:r>
      <w:r>
        <w:rPr>
          <w:rFonts w:hint="cs"/>
          <w:rtl/>
        </w:rPr>
        <w:instrText xml:space="preserve"> </w:instrText>
      </w:r>
      <w:r>
        <w:rPr>
          <w:rtl/>
        </w:rPr>
        <w:fldChar w:fldCharType="separate"/>
      </w:r>
      <w:r w:rsidR="00797F32">
        <w:rPr>
          <w:noProof/>
          <w:rtl/>
        </w:rPr>
        <w:t>10</w:t>
      </w:r>
      <w:r>
        <w:rPr>
          <w:rtl/>
        </w:rPr>
        <w:fldChar w:fldCharType="end"/>
      </w:r>
      <w:r>
        <w:rPr>
          <w:rFonts w:hint="cs"/>
          <w:rtl/>
        </w:rPr>
        <w:t>-لوازم اداری</w:t>
      </w:r>
      <w:bookmarkEnd w:id="48"/>
    </w:p>
    <w:tbl>
      <w:tblPr>
        <w:bidiVisual/>
        <w:tblW w:w="10511" w:type="dxa"/>
        <w:tblInd w:w="85" w:type="dxa"/>
        <w:tblLook w:val="04A0" w:firstRow="1" w:lastRow="0" w:firstColumn="1" w:lastColumn="0" w:noHBand="0" w:noVBand="1"/>
      </w:tblPr>
      <w:tblGrid>
        <w:gridCol w:w="709"/>
        <w:gridCol w:w="4330"/>
        <w:gridCol w:w="895"/>
        <w:gridCol w:w="653"/>
        <w:gridCol w:w="734"/>
        <w:gridCol w:w="1024"/>
        <w:gridCol w:w="1024"/>
        <w:gridCol w:w="1142"/>
      </w:tblGrid>
      <w:tr w:rsidR="00C276E4" w:rsidRPr="00C276E4" w14:paraId="3F69CB90" w14:textId="77777777" w:rsidTr="00C276E4">
        <w:trPr>
          <w:trHeight w:val="405"/>
        </w:trPr>
        <w:tc>
          <w:tcPr>
            <w:tcW w:w="709" w:type="dxa"/>
            <w:vMerge w:val="restart"/>
            <w:tcBorders>
              <w:top w:val="single" w:sz="8" w:space="0" w:color="auto"/>
              <w:left w:val="single" w:sz="8" w:space="0" w:color="auto"/>
              <w:bottom w:val="single" w:sz="8" w:space="0" w:color="000000"/>
              <w:right w:val="single" w:sz="4" w:space="0" w:color="auto"/>
            </w:tcBorders>
            <w:shd w:val="clear" w:color="000000" w:fill="F2F2F2"/>
            <w:noWrap/>
            <w:vAlign w:val="center"/>
            <w:hideMark/>
          </w:tcPr>
          <w:p w14:paraId="41B24889" w14:textId="77777777" w:rsidR="00C276E4" w:rsidRPr="00C276E4" w:rsidRDefault="00C276E4" w:rsidP="00C276E4">
            <w:pPr>
              <w:spacing w:line="240" w:lineRule="auto"/>
              <w:ind w:left="0" w:firstLine="0"/>
              <w:rPr>
                <w:rFonts w:ascii="Arial" w:hAnsi="Arial"/>
                <w:sz w:val="26"/>
                <w:szCs w:val="26"/>
                <w:lang w:bidi="fa-IR"/>
              </w:rPr>
            </w:pPr>
            <w:r w:rsidRPr="00C276E4">
              <w:rPr>
                <w:rFonts w:ascii="Arial" w:hAnsi="Arial" w:hint="cs"/>
                <w:sz w:val="26"/>
                <w:szCs w:val="26"/>
                <w:rtl/>
                <w:lang w:bidi="fa-IR"/>
              </w:rPr>
              <w:t>رديف</w:t>
            </w:r>
          </w:p>
        </w:tc>
        <w:tc>
          <w:tcPr>
            <w:tcW w:w="4330" w:type="dxa"/>
            <w:vMerge w:val="restart"/>
            <w:tcBorders>
              <w:top w:val="single" w:sz="8" w:space="0" w:color="auto"/>
              <w:left w:val="single" w:sz="4" w:space="0" w:color="auto"/>
              <w:bottom w:val="single" w:sz="8" w:space="0" w:color="000000"/>
              <w:right w:val="single" w:sz="4" w:space="0" w:color="auto"/>
            </w:tcBorders>
            <w:shd w:val="clear" w:color="000000" w:fill="F2F2F2"/>
            <w:noWrap/>
            <w:vAlign w:val="center"/>
            <w:hideMark/>
          </w:tcPr>
          <w:p w14:paraId="6F9583E9" w14:textId="5CA78012" w:rsidR="00C276E4" w:rsidRPr="00C276E4" w:rsidRDefault="00C276E4" w:rsidP="00C276E4">
            <w:pPr>
              <w:spacing w:line="240" w:lineRule="auto"/>
              <w:ind w:left="0" w:firstLine="0"/>
              <w:rPr>
                <w:rFonts w:ascii="Arial" w:hAnsi="Arial"/>
                <w:sz w:val="26"/>
                <w:szCs w:val="26"/>
                <w:rtl/>
                <w:lang w:bidi="fa-IR"/>
              </w:rPr>
            </w:pPr>
            <w:r w:rsidRPr="00C276E4">
              <w:rPr>
                <w:rFonts w:ascii="Arial" w:hAnsi="Arial" w:hint="cs"/>
                <w:sz w:val="26"/>
                <w:szCs w:val="26"/>
                <w:rtl/>
                <w:lang w:bidi="fa-IR"/>
              </w:rPr>
              <w:t xml:space="preserve"> شرح</w:t>
            </w:r>
          </w:p>
        </w:tc>
        <w:tc>
          <w:tcPr>
            <w:tcW w:w="895" w:type="dxa"/>
            <w:vMerge w:val="restart"/>
            <w:tcBorders>
              <w:top w:val="single" w:sz="8" w:space="0" w:color="auto"/>
              <w:left w:val="single" w:sz="4" w:space="0" w:color="auto"/>
              <w:bottom w:val="single" w:sz="8" w:space="0" w:color="000000"/>
              <w:right w:val="single" w:sz="4" w:space="0" w:color="auto"/>
            </w:tcBorders>
            <w:shd w:val="clear" w:color="000000" w:fill="F2F2F2"/>
            <w:vAlign w:val="center"/>
            <w:hideMark/>
          </w:tcPr>
          <w:p w14:paraId="55F2812C" w14:textId="77777777" w:rsidR="00C276E4" w:rsidRPr="00C276E4" w:rsidRDefault="00C276E4" w:rsidP="00C276E4">
            <w:pPr>
              <w:spacing w:line="240" w:lineRule="auto"/>
              <w:ind w:left="0" w:firstLine="0"/>
              <w:rPr>
                <w:rFonts w:ascii="Arial" w:hAnsi="Arial"/>
                <w:sz w:val="26"/>
                <w:szCs w:val="26"/>
                <w:rtl/>
                <w:lang w:bidi="fa-IR"/>
              </w:rPr>
            </w:pPr>
            <w:r w:rsidRPr="00C276E4">
              <w:rPr>
                <w:rFonts w:ascii="Arial" w:hAnsi="Arial" w:hint="cs"/>
                <w:sz w:val="26"/>
                <w:szCs w:val="26"/>
                <w:rtl/>
                <w:lang w:bidi="fa-IR"/>
              </w:rPr>
              <w:t>تعداد</w:t>
            </w:r>
          </w:p>
        </w:tc>
        <w:tc>
          <w:tcPr>
            <w:tcW w:w="653" w:type="dxa"/>
            <w:vMerge w:val="restart"/>
            <w:tcBorders>
              <w:top w:val="single" w:sz="8" w:space="0" w:color="auto"/>
              <w:left w:val="single" w:sz="4" w:space="0" w:color="auto"/>
              <w:bottom w:val="single" w:sz="8" w:space="0" w:color="000000"/>
              <w:right w:val="single" w:sz="4" w:space="0" w:color="auto"/>
            </w:tcBorders>
            <w:shd w:val="clear" w:color="000000" w:fill="F2F2F2"/>
            <w:vAlign w:val="center"/>
            <w:hideMark/>
          </w:tcPr>
          <w:p w14:paraId="535254D1" w14:textId="77777777" w:rsidR="00C276E4" w:rsidRPr="00C276E4" w:rsidRDefault="00C276E4" w:rsidP="00C276E4">
            <w:pPr>
              <w:spacing w:line="240" w:lineRule="auto"/>
              <w:ind w:left="0" w:firstLine="0"/>
              <w:rPr>
                <w:rFonts w:ascii="Arial" w:hAnsi="Arial"/>
                <w:sz w:val="26"/>
                <w:szCs w:val="26"/>
                <w:rtl/>
                <w:lang w:bidi="fa-IR"/>
              </w:rPr>
            </w:pPr>
            <w:r w:rsidRPr="00C276E4">
              <w:rPr>
                <w:rFonts w:ascii="Arial" w:hAnsi="Arial" w:hint="cs"/>
                <w:sz w:val="26"/>
                <w:szCs w:val="26"/>
                <w:rtl/>
                <w:lang w:bidi="fa-IR"/>
              </w:rPr>
              <w:t>واحد</w:t>
            </w:r>
          </w:p>
        </w:tc>
        <w:tc>
          <w:tcPr>
            <w:tcW w:w="734" w:type="dxa"/>
            <w:vMerge w:val="restart"/>
            <w:tcBorders>
              <w:top w:val="single" w:sz="8" w:space="0" w:color="auto"/>
              <w:left w:val="single" w:sz="4" w:space="0" w:color="auto"/>
              <w:bottom w:val="single" w:sz="8" w:space="0" w:color="000000"/>
              <w:right w:val="single" w:sz="4" w:space="0" w:color="auto"/>
            </w:tcBorders>
            <w:shd w:val="clear" w:color="000000" w:fill="F2F2F2"/>
            <w:vAlign w:val="center"/>
            <w:hideMark/>
          </w:tcPr>
          <w:p w14:paraId="188CBBFB" w14:textId="77777777" w:rsidR="00C276E4" w:rsidRPr="00C276E4" w:rsidRDefault="00C276E4" w:rsidP="00C276E4">
            <w:pPr>
              <w:spacing w:line="240" w:lineRule="auto"/>
              <w:ind w:left="0" w:firstLine="0"/>
              <w:rPr>
                <w:rFonts w:ascii="Arial" w:hAnsi="Arial"/>
                <w:sz w:val="26"/>
                <w:szCs w:val="26"/>
                <w:rtl/>
                <w:lang w:bidi="fa-IR"/>
              </w:rPr>
            </w:pPr>
            <w:r w:rsidRPr="00C276E4">
              <w:rPr>
                <w:rFonts w:ascii="Arial" w:hAnsi="Arial" w:hint="cs"/>
                <w:sz w:val="26"/>
                <w:szCs w:val="26"/>
                <w:rtl/>
                <w:lang w:bidi="fa-IR"/>
              </w:rPr>
              <w:t xml:space="preserve">هزينه واحد </w:t>
            </w:r>
            <w:r w:rsidRPr="00C276E4">
              <w:rPr>
                <w:rFonts w:ascii="Arial" w:hAnsi="Arial" w:hint="cs"/>
                <w:sz w:val="26"/>
                <w:szCs w:val="26"/>
                <w:rtl/>
                <w:lang w:bidi="fa-IR"/>
              </w:rPr>
              <w:br/>
            </w:r>
            <w:r w:rsidRPr="00C276E4">
              <w:rPr>
                <w:rFonts w:ascii="Arial" w:hAnsi="Arial" w:hint="cs"/>
                <w:b w:val="0"/>
                <w:bCs w:val="0"/>
                <w:sz w:val="26"/>
                <w:szCs w:val="26"/>
                <w:rtl/>
                <w:lang w:bidi="fa-IR"/>
              </w:rPr>
              <w:t>(ارزی)</w:t>
            </w:r>
          </w:p>
        </w:tc>
        <w:tc>
          <w:tcPr>
            <w:tcW w:w="1024" w:type="dxa"/>
            <w:vMerge w:val="restart"/>
            <w:tcBorders>
              <w:top w:val="single" w:sz="8" w:space="0" w:color="auto"/>
              <w:left w:val="single" w:sz="4" w:space="0" w:color="auto"/>
              <w:bottom w:val="single" w:sz="8" w:space="0" w:color="000000"/>
              <w:right w:val="single" w:sz="4" w:space="0" w:color="auto"/>
            </w:tcBorders>
            <w:shd w:val="clear" w:color="000000" w:fill="F2F2F2"/>
            <w:vAlign w:val="center"/>
            <w:hideMark/>
          </w:tcPr>
          <w:p w14:paraId="6A144ECB" w14:textId="77777777" w:rsidR="00C276E4" w:rsidRPr="00C276E4" w:rsidRDefault="00C276E4" w:rsidP="00C276E4">
            <w:pPr>
              <w:spacing w:line="240" w:lineRule="auto"/>
              <w:ind w:left="0" w:firstLine="0"/>
              <w:rPr>
                <w:rFonts w:ascii="Arial" w:hAnsi="Arial"/>
                <w:sz w:val="26"/>
                <w:szCs w:val="26"/>
                <w:rtl/>
                <w:lang w:bidi="fa-IR"/>
              </w:rPr>
            </w:pPr>
            <w:r w:rsidRPr="00C276E4">
              <w:rPr>
                <w:rFonts w:ascii="Arial" w:hAnsi="Arial" w:hint="cs"/>
                <w:sz w:val="26"/>
                <w:szCs w:val="26"/>
                <w:rtl/>
                <w:lang w:bidi="fa-IR"/>
              </w:rPr>
              <w:t xml:space="preserve">هزينه واحد </w:t>
            </w:r>
            <w:r w:rsidRPr="00C276E4">
              <w:rPr>
                <w:rFonts w:ascii="Arial" w:hAnsi="Arial" w:hint="cs"/>
                <w:sz w:val="26"/>
                <w:szCs w:val="26"/>
                <w:rtl/>
                <w:lang w:bidi="fa-IR"/>
              </w:rPr>
              <w:br/>
            </w:r>
            <w:r>
              <w:rPr>
                <w:rFonts w:ascii="Arial" w:hAnsi="Arial" w:hint="cs"/>
                <w:b w:val="0"/>
                <w:bCs w:val="0"/>
                <w:sz w:val="26"/>
                <w:szCs w:val="26"/>
                <w:rtl/>
                <w:lang w:bidi="fa-IR"/>
              </w:rPr>
              <w:t>(هزار</w:t>
            </w:r>
            <w:r w:rsidRPr="00C276E4">
              <w:rPr>
                <w:rFonts w:ascii="Arial" w:hAnsi="Arial" w:hint="cs"/>
                <w:b w:val="0"/>
                <w:bCs w:val="0"/>
                <w:sz w:val="26"/>
                <w:szCs w:val="26"/>
                <w:rtl/>
                <w:lang w:bidi="fa-IR"/>
              </w:rPr>
              <w:t>ريال)</w:t>
            </w:r>
          </w:p>
        </w:tc>
        <w:tc>
          <w:tcPr>
            <w:tcW w:w="1024" w:type="dxa"/>
            <w:vMerge w:val="restart"/>
            <w:tcBorders>
              <w:top w:val="single" w:sz="8" w:space="0" w:color="auto"/>
              <w:left w:val="single" w:sz="4" w:space="0" w:color="auto"/>
              <w:bottom w:val="single" w:sz="8" w:space="0" w:color="000000"/>
              <w:right w:val="single" w:sz="4" w:space="0" w:color="auto"/>
            </w:tcBorders>
            <w:shd w:val="clear" w:color="000000" w:fill="F2F2F2"/>
            <w:vAlign w:val="center"/>
            <w:hideMark/>
          </w:tcPr>
          <w:p w14:paraId="281FADF2" w14:textId="20E9215C" w:rsid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sz w:val="26"/>
                <w:szCs w:val="26"/>
                <w:rtl/>
                <w:lang w:bidi="fa-IR"/>
              </w:rPr>
              <w:t>هزينه ریالی</w:t>
            </w:r>
          </w:p>
          <w:p w14:paraId="6260DB7A" w14:textId="77777777" w:rsidR="00C276E4" w:rsidRPr="00C276E4" w:rsidRDefault="00C276E4" w:rsidP="00C276E4">
            <w:pPr>
              <w:spacing w:line="240" w:lineRule="auto"/>
              <w:ind w:left="0" w:firstLine="0"/>
              <w:rPr>
                <w:rFonts w:ascii="Arial" w:hAnsi="Arial"/>
                <w:sz w:val="26"/>
                <w:szCs w:val="26"/>
                <w:rtl/>
                <w:lang w:bidi="fa-IR"/>
              </w:rPr>
            </w:pPr>
            <w:r>
              <w:rPr>
                <w:rFonts w:ascii="Arial" w:hAnsi="Arial" w:hint="cs"/>
                <w:b w:val="0"/>
                <w:bCs w:val="0"/>
                <w:sz w:val="26"/>
                <w:szCs w:val="26"/>
                <w:rtl/>
                <w:lang w:bidi="fa-IR"/>
              </w:rPr>
              <w:t>(هزار</w:t>
            </w:r>
            <w:r w:rsidRPr="00C276E4">
              <w:rPr>
                <w:rFonts w:ascii="Arial" w:hAnsi="Arial" w:hint="cs"/>
                <w:b w:val="0"/>
                <w:bCs w:val="0"/>
                <w:sz w:val="26"/>
                <w:szCs w:val="26"/>
                <w:rtl/>
                <w:lang w:bidi="fa-IR"/>
              </w:rPr>
              <w:t>ريال)</w:t>
            </w:r>
          </w:p>
        </w:tc>
        <w:tc>
          <w:tcPr>
            <w:tcW w:w="1142" w:type="dxa"/>
            <w:vMerge w:val="restart"/>
            <w:tcBorders>
              <w:top w:val="single" w:sz="8" w:space="0" w:color="auto"/>
              <w:left w:val="single" w:sz="4" w:space="0" w:color="auto"/>
              <w:bottom w:val="single" w:sz="8" w:space="0" w:color="000000"/>
              <w:right w:val="single" w:sz="8" w:space="0" w:color="auto"/>
            </w:tcBorders>
            <w:shd w:val="clear" w:color="000000" w:fill="F2F2F2"/>
            <w:vAlign w:val="center"/>
            <w:hideMark/>
          </w:tcPr>
          <w:p w14:paraId="38D0CADC" w14:textId="2AB192B3" w:rsid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sz w:val="26"/>
                <w:szCs w:val="26"/>
                <w:rtl/>
                <w:lang w:bidi="fa-IR"/>
              </w:rPr>
              <w:t>جمع کل ریالی</w:t>
            </w:r>
          </w:p>
          <w:p w14:paraId="3D033735" w14:textId="77777777" w:rsidR="00C276E4" w:rsidRPr="00C276E4" w:rsidRDefault="00C276E4" w:rsidP="00C276E4">
            <w:pPr>
              <w:spacing w:line="240" w:lineRule="auto"/>
              <w:ind w:left="0" w:firstLine="0"/>
              <w:rPr>
                <w:rFonts w:ascii="Arial" w:hAnsi="Arial"/>
                <w:sz w:val="26"/>
                <w:szCs w:val="26"/>
                <w:rtl/>
                <w:lang w:bidi="fa-IR"/>
              </w:rPr>
            </w:pPr>
            <w:r>
              <w:rPr>
                <w:rFonts w:ascii="Arial" w:hAnsi="Arial" w:hint="cs"/>
                <w:b w:val="0"/>
                <w:bCs w:val="0"/>
                <w:sz w:val="26"/>
                <w:szCs w:val="26"/>
                <w:rtl/>
                <w:lang w:bidi="fa-IR"/>
              </w:rPr>
              <w:t>(هزار</w:t>
            </w:r>
            <w:r w:rsidRPr="00C276E4">
              <w:rPr>
                <w:rFonts w:ascii="Arial" w:hAnsi="Arial" w:hint="cs"/>
                <w:b w:val="0"/>
                <w:bCs w:val="0"/>
                <w:sz w:val="26"/>
                <w:szCs w:val="26"/>
                <w:rtl/>
                <w:lang w:bidi="fa-IR"/>
              </w:rPr>
              <w:t>ريال)</w:t>
            </w:r>
          </w:p>
        </w:tc>
      </w:tr>
      <w:tr w:rsidR="00C276E4" w:rsidRPr="00C276E4" w14:paraId="617DE001" w14:textId="77777777" w:rsidTr="00C276E4">
        <w:trPr>
          <w:trHeight w:val="409"/>
        </w:trPr>
        <w:tc>
          <w:tcPr>
            <w:tcW w:w="709" w:type="dxa"/>
            <w:vMerge/>
            <w:tcBorders>
              <w:top w:val="single" w:sz="8" w:space="0" w:color="auto"/>
              <w:left w:val="single" w:sz="8" w:space="0" w:color="auto"/>
              <w:bottom w:val="single" w:sz="8" w:space="0" w:color="000000"/>
              <w:right w:val="single" w:sz="4" w:space="0" w:color="auto"/>
            </w:tcBorders>
            <w:vAlign w:val="center"/>
            <w:hideMark/>
          </w:tcPr>
          <w:p w14:paraId="58B32EF3" w14:textId="77777777" w:rsidR="00C276E4" w:rsidRPr="00C276E4" w:rsidRDefault="00C276E4" w:rsidP="00C276E4">
            <w:pPr>
              <w:spacing w:line="240" w:lineRule="auto"/>
              <w:ind w:left="0" w:firstLine="0"/>
              <w:jc w:val="left"/>
              <w:rPr>
                <w:rFonts w:ascii="Arial" w:hAnsi="Arial"/>
                <w:sz w:val="26"/>
                <w:szCs w:val="26"/>
                <w:lang w:bidi="fa-IR"/>
              </w:rPr>
            </w:pPr>
          </w:p>
        </w:tc>
        <w:tc>
          <w:tcPr>
            <w:tcW w:w="4330" w:type="dxa"/>
            <w:vMerge/>
            <w:tcBorders>
              <w:top w:val="single" w:sz="8" w:space="0" w:color="auto"/>
              <w:left w:val="single" w:sz="4" w:space="0" w:color="auto"/>
              <w:bottom w:val="single" w:sz="8" w:space="0" w:color="000000"/>
              <w:right w:val="single" w:sz="4" w:space="0" w:color="auto"/>
            </w:tcBorders>
            <w:vAlign w:val="center"/>
            <w:hideMark/>
          </w:tcPr>
          <w:p w14:paraId="6D1CFFBC" w14:textId="77777777" w:rsidR="00C276E4" w:rsidRPr="00C276E4" w:rsidRDefault="00C276E4" w:rsidP="00C276E4">
            <w:pPr>
              <w:spacing w:line="240" w:lineRule="auto"/>
              <w:ind w:left="0" w:firstLine="0"/>
              <w:jc w:val="left"/>
              <w:rPr>
                <w:rFonts w:ascii="Arial" w:hAnsi="Arial"/>
                <w:sz w:val="26"/>
                <w:szCs w:val="26"/>
                <w:lang w:bidi="fa-IR"/>
              </w:rPr>
            </w:pPr>
          </w:p>
        </w:tc>
        <w:tc>
          <w:tcPr>
            <w:tcW w:w="895" w:type="dxa"/>
            <w:vMerge/>
            <w:tcBorders>
              <w:top w:val="single" w:sz="8" w:space="0" w:color="auto"/>
              <w:left w:val="single" w:sz="4" w:space="0" w:color="auto"/>
              <w:bottom w:val="single" w:sz="8" w:space="0" w:color="000000"/>
              <w:right w:val="single" w:sz="4" w:space="0" w:color="auto"/>
            </w:tcBorders>
            <w:vAlign w:val="center"/>
            <w:hideMark/>
          </w:tcPr>
          <w:p w14:paraId="0C8BB8E0" w14:textId="77777777" w:rsidR="00C276E4" w:rsidRPr="00C276E4" w:rsidRDefault="00C276E4" w:rsidP="00C276E4">
            <w:pPr>
              <w:spacing w:line="240" w:lineRule="auto"/>
              <w:ind w:left="0" w:firstLine="0"/>
              <w:jc w:val="left"/>
              <w:rPr>
                <w:rFonts w:ascii="Arial" w:hAnsi="Arial"/>
                <w:sz w:val="26"/>
                <w:szCs w:val="26"/>
                <w:lang w:bidi="fa-IR"/>
              </w:rPr>
            </w:pPr>
          </w:p>
        </w:tc>
        <w:tc>
          <w:tcPr>
            <w:tcW w:w="653" w:type="dxa"/>
            <w:vMerge/>
            <w:tcBorders>
              <w:top w:val="single" w:sz="8" w:space="0" w:color="auto"/>
              <w:left w:val="single" w:sz="4" w:space="0" w:color="auto"/>
              <w:bottom w:val="single" w:sz="8" w:space="0" w:color="000000"/>
              <w:right w:val="single" w:sz="4" w:space="0" w:color="auto"/>
            </w:tcBorders>
            <w:vAlign w:val="center"/>
            <w:hideMark/>
          </w:tcPr>
          <w:p w14:paraId="67401A4D" w14:textId="77777777" w:rsidR="00C276E4" w:rsidRPr="00C276E4" w:rsidRDefault="00C276E4" w:rsidP="00C276E4">
            <w:pPr>
              <w:spacing w:line="240" w:lineRule="auto"/>
              <w:ind w:left="0" w:firstLine="0"/>
              <w:jc w:val="left"/>
              <w:rPr>
                <w:rFonts w:ascii="Arial" w:hAnsi="Arial"/>
                <w:sz w:val="26"/>
                <w:szCs w:val="26"/>
                <w:lang w:bidi="fa-IR"/>
              </w:rPr>
            </w:pPr>
          </w:p>
        </w:tc>
        <w:tc>
          <w:tcPr>
            <w:tcW w:w="734" w:type="dxa"/>
            <w:vMerge/>
            <w:tcBorders>
              <w:top w:val="single" w:sz="8" w:space="0" w:color="auto"/>
              <w:left w:val="single" w:sz="4" w:space="0" w:color="auto"/>
              <w:bottom w:val="single" w:sz="8" w:space="0" w:color="000000"/>
              <w:right w:val="single" w:sz="4" w:space="0" w:color="auto"/>
            </w:tcBorders>
            <w:vAlign w:val="center"/>
            <w:hideMark/>
          </w:tcPr>
          <w:p w14:paraId="213DED44" w14:textId="77777777" w:rsidR="00C276E4" w:rsidRPr="00C276E4" w:rsidRDefault="00C276E4" w:rsidP="00C276E4">
            <w:pPr>
              <w:spacing w:line="240" w:lineRule="auto"/>
              <w:ind w:left="0" w:firstLine="0"/>
              <w:jc w:val="left"/>
              <w:rPr>
                <w:rFonts w:ascii="Arial" w:hAnsi="Arial"/>
                <w:sz w:val="26"/>
                <w:szCs w:val="26"/>
                <w:lang w:bidi="fa-IR"/>
              </w:rPr>
            </w:pPr>
          </w:p>
        </w:tc>
        <w:tc>
          <w:tcPr>
            <w:tcW w:w="1024" w:type="dxa"/>
            <w:vMerge/>
            <w:tcBorders>
              <w:top w:val="single" w:sz="8" w:space="0" w:color="auto"/>
              <w:left w:val="single" w:sz="4" w:space="0" w:color="auto"/>
              <w:bottom w:val="single" w:sz="8" w:space="0" w:color="000000"/>
              <w:right w:val="single" w:sz="4" w:space="0" w:color="auto"/>
            </w:tcBorders>
            <w:vAlign w:val="center"/>
            <w:hideMark/>
          </w:tcPr>
          <w:p w14:paraId="5FC415C1" w14:textId="77777777" w:rsidR="00C276E4" w:rsidRPr="00C276E4" w:rsidRDefault="00C276E4" w:rsidP="00C276E4">
            <w:pPr>
              <w:spacing w:line="240" w:lineRule="auto"/>
              <w:ind w:left="0" w:firstLine="0"/>
              <w:jc w:val="left"/>
              <w:rPr>
                <w:rFonts w:ascii="Arial" w:hAnsi="Arial"/>
                <w:sz w:val="26"/>
                <w:szCs w:val="26"/>
                <w:lang w:bidi="fa-IR"/>
              </w:rPr>
            </w:pPr>
          </w:p>
        </w:tc>
        <w:tc>
          <w:tcPr>
            <w:tcW w:w="1024" w:type="dxa"/>
            <w:vMerge/>
            <w:tcBorders>
              <w:top w:val="single" w:sz="8" w:space="0" w:color="auto"/>
              <w:left w:val="single" w:sz="4" w:space="0" w:color="auto"/>
              <w:bottom w:val="single" w:sz="8" w:space="0" w:color="000000"/>
              <w:right w:val="single" w:sz="4" w:space="0" w:color="auto"/>
            </w:tcBorders>
            <w:vAlign w:val="center"/>
            <w:hideMark/>
          </w:tcPr>
          <w:p w14:paraId="008374F8" w14:textId="77777777" w:rsidR="00C276E4" w:rsidRPr="00C276E4" w:rsidRDefault="00C276E4" w:rsidP="00C276E4">
            <w:pPr>
              <w:spacing w:line="240" w:lineRule="auto"/>
              <w:ind w:left="0" w:firstLine="0"/>
              <w:jc w:val="left"/>
              <w:rPr>
                <w:rFonts w:ascii="Arial" w:hAnsi="Arial"/>
                <w:sz w:val="26"/>
                <w:szCs w:val="26"/>
                <w:lang w:bidi="fa-IR"/>
              </w:rPr>
            </w:pPr>
          </w:p>
        </w:tc>
        <w:tc>
          <w:tcPr>
            <w:tcW w:w="1142" w:type="dxa"/>
            <w:vMerge/>
            <w:tcBorders>
              <w:top w:val="single" w:sz="8" w:space="0" w:color="auto"/>
              <w:left w:val="single" w:sz="4" w:space="0" w:color="auto"/>
              <w:bottom w:val="single" w:sz="8" w:space="0" w:color="000000"/>
              <w:right w:val="single" w:sz="8" w:space="0" w:color="auto"/>
            </w:tcBorders>
            <w:vAlign w:val="center"/>
            <w:hideMark/>
          </w:tcPr>
          <w:p w14:paraId="4E2AF821" w14:textId="77777777" w:rsidR="00C276E4" w:rsidRPr="00C276E4" w:rsidRDefault="00C276E4" w:rsidP="00C276E4">
            <w:pPr>
              <w:spacing w:line="240" w:lineRule="auto"/>
              <w:ind w:left="0" w:firstLine="0"/>
              <w:jc w:val="left"/>
              <w:rPr>
                <w:rFonts w:ascii="Arial" w:hAnsi="Arial"/>
                <w:sz w:val="26"/>
                <w:szCs w:val="26"/>
                <w:lang w:bidi="fa-IR"/>
              </w:rPr>
            </w:pPr>
          </w:p>
        </w:tc>
      </w:tr>
      <w:tr w:rsidR="00C276E4" w:rsidRPr="00C276E4" w14:paraId="608093D3" w14:textId="77777777" w:rsidTr="00C276E4">
        <w:trPr>
          <w:trHeight w:val="405"/>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35077FC0"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1</w:t>
            </w:r>
          </w:p>
        </w:tc>
        <w:tc>
          <w:tcPr>
            <w:tcW w:w="4330" w:type="dxa"/>
            <w:tcBorders>
              <w:top w:val="nil"/>
              <w:left w:val="single" w:sz="4" w:space="0" w:color="auto"/>
              <w:bottom w:val="single" w:sz="4" w:space="0" w:color="auto"/>
              <w:right w:val="single" w:sz="4" w:space="0" w:color="auto"/>
            </w:tcBorders>
            <w:shd w:val="clear" w:color="auto" w:fill="auto"/>
            <w:noWrap/>
            <w:vAlign w:val="center"/>
            <w:hideMark/>
          </w:tcPr>
          <w:p w14:paraId="7BBCA61D"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میز</w:t>
            </w:r>
          </w:p>
        </w:tc>
        <w:tc>
          <w:tcPr>
            <w:tcW w:w="895" w:type="dxa"/>
            <w:tcBorders>
              <w:top w:val="nil"/>
              <w:left w:val="single" w:sz="4" w:space="0" w:color="auto"/>
              <w:bottom w:val="single" w:sz="4" w:space="0" w:color="auto"/>
              <w:right w:val="single" w:sz="4" w:space="0" w:color="auto"/>
            </w:tcBorders>
            <w:shd w:val="clear" w:color="auto" w:fill="auto"/>
            <w:noWrap/>
            <w:vAlign w:val="center"/>
            <w:hideMark/>
          </w:tcPr>
          <w:p w14:paraId="0F3D9DAD" w14:textId="77777777" w:rsidR="00C276E4" w:rsidRPr="00C276E4" w:rsidRDefault="00C276E4" w:rsidP="00C276E4">
            <w:pPr>
              <w:bidi w:val="0"/>
              <w:spacing w:line="240" w:lineRule="auto"/>
              <w:ind w:left="0" w:firstLine="0"/>
              <w:rPr>
                <w:rFonts w:ascii="Arial" w:hAnsi="Arial"/>
                <w:b w:val="0"/>
                <w:bCs w:val="0"/>
                <w:sz w:val="26"/>
                <w:szCs w:val="26"/>
                <w:rtl/>
                <w:lang w:bidi="fa-IR"/>
              </w:rPr>
            </w:pPr>
            <w:r w:rsidRPr="00C276E4">
              <w:rPr>
                <w:rFonts w:ascii="Arial" w:hAnsi="Arial" w:hint="cs"/>
                <w:b w:val="0"/>
                <w:bCs w:val="0"/>
                <w:sz w:val="26"/>
                <w:szCs w:val="26"/>
                <w:lang w:bidi="fa-IR"/>
              </w:rPr>
              <w:t>6</w:t>
            </w:r>
          </w:p>
        </w:tc>
        <w:tc>
          <w:tcPr>
            <w:tcW w:w="653" w:type="dxa"/>
            <w:tcBorders>
              <w:top w:val="nil"/>
              <w:left w:val="single" w:sz="4" w:space="0" w:color="auto"/>
              <w:bottom w:val="single" w:sz="4" w:space="0" w:color="auto"/>
              <w:right w:val="single" w:sz="4" w:space="0" w:color="auto"/>
            </w:tcBorders>
            <w:shd w:val="clear" w:color="auto" w:fill="auto"/>
            <w:noWrap/>
            <w:vAlign w:val="center"/>
            <w:hideMark/>
          </w:tcPr>
          <w:p w14:paraId="49D6A221" w14:textId="77777777" w:rsidR="00C276E4" w:rsidRPr="00C276E4" w:rsidRDefault="00C276E4" w:rsidP="00C276E4">
            <w:pPr>
              <w:spacing w:line="240" w:lineRule="auto"/>
              <w:ind w:left="0" w:firstLine="0"/>
              <w:rPr>
                <w:rFonts w:ascii="Arial" w:hAnsi="Arial"/>
                <w:b w:val="0"/>
                <w:bCs w:val="0"/>
                <w:sz w:val="26"/>
                <w:szCs w:val="26"/>
                <w:lang w:bidi="fa-IR"/>
              </w:rPr>
            </w:pPr>
            <w:r w:rsidRPr="00C276E4">
              <w:rPr>
                <w:rFonts w:ascii="Arial" w:hAnsi="Arial" w:hint="cs"/>
                <w:b w:val="0"/>
                <w:bCs w:val="0"/>
                <w:sz w:val="26"/>
                <w:szCs w:val="26"/>
                <w:rtl/>
                <w:lang w:bidi="fa-IR"/>
              </w:rPr>
              <w:t>عدد</w:t>
            </w:r>
          </w:p>
        </w:tc>
        <w:tc>
          <w:tcPr>
            <w:tcW w:w="734" w:type="dxa"/>
            <w:tcBorders>
              <w:top w:val="nil"/>
              <w:left w:val="single" w:sz="4" w:space="0" w:color="auto"/>
              <w:bottom w:val="single" w:sz="4" w:space="0" w:color="auto"/>
              <w:right w:val="single" w:sz="4" w:space="0" w:color="auto"/>
            </w:tcBorders>
            <w:shd w:val="clear" w:color="auto" w:fill="auto"/>
            <w:noWrap/>
            <w:vAlign w:val="center"/>
            <w:hideMark/>
          </w:tcPr>
          <w:p w14:paraId="4A16B33D"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0</w:t>
            </w:r>
          </w:p>
        </w:tc>
        <w:tc>
          <w:tcPr>
            <w:tcW w:w="1024" w:type="dxa"/>
            <w:tcBorders>
              <w:top w:val="nil"/>
              <w:left w:val="single" w:sz="4" w:space="0" w:color="auto"/>
              <w:bottom w:val="single" w:sz="4" w:space="0" w:color="auto"/>
              <w:right w:val="single" w:sz="4" w:space="0" w:color="auto"/>
            </w:tcBorders>
            <w:shd w:val="clear" w:color="auto" w:fill="auto"/>
            <w:noWrap/>
            <w:vAlign w:val="center"/>
            <w:hideMark/>
          </w:tcPr>
          <w:p w14:paraId="63E71089"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14,000</w:t>
            </w:r>
          </w:p>
        </w:tc>
        <w:tc>
          <w:tcPr>
            <w:tcW w:w="1024" w:type="dxa"/>
            <w:tcBorders>
              <w:top w:val="nil"/>
              <w:left w:val="single" w:sz="4" w:space="0" w:color="auto"/>
              <w:bottom w:val="single" w:sz="4" w:space="0" w:color="auto"/>
              <w:right w:val="single" w:sz="4" w:space="0" w:color="auto"/>
            </w:tcBorders>
            <w:shd w:val="clear" w:color="auto" w:fill="auto"/>
            <w:noWrap/>
            <w:vAlign w:val="center"/>
            <w:hideMark/>
          </w:tcPr>
          <w:p w14:paraId="32724EC2"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0</w:t>
            </w:r>
          </w:p>
        </w:tc>
        <w:tc>
          <w:tcPr>
            <w:tcW w:w="1142" w:type="dxa"/>
            <w:tcBorders>
              <w:top w:val="nil"/>
              <w:left w:val="single" w:sz="4" w:space="0" w:color="auto"/>
              <w:bottom w:val="single" w:sz="4" w:space="0" w:color="auto"/>
              <w:right w:val="single" w:sz="8" w:space="0" w:color="auto"/>
            </w:tcBorders>
            <w:shd w:val="clear" w:color="auto" w:fill="auto"/>
            <w:noWrap/>
            <w:vAlign w:val="center"/>
            <w:hideMark/>
          </w:tcPr>
          <w:p w14:paraId="66442D09"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84,000</w:t>
            </w:r>
          </w:p>
        </w:tc>
      </w:tr>
      <w:tr w:rsidR="00C276E4" w:rsidRPr="00C276E4" w14:paraId="32B586A1" w14:textId="77777777" w:rsidTr="00C276E4">
        <w:trPr>
          <w:trHeight w:val="405"/>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3FB3F286"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2</w:t>
            </w:r>
          </w:p>
        </w:tc>
        <w:tc>
          <w:tcPr>
            <w:tcW w:w="4330" w:type="dxa"/>
            <w:tcBorders>
              <w:top w:val="nil"/>
              <w:left w:val="single" w:sz="4" w:space="0" w:color="auto"/>
              <w:bottom w:val="single" w:sz="4" w:space="0" w:color="auto"/>
              <w:right w:val="single" w:sz="4" w:space="0" w:color="auto"/>
            </w:tcBorders>
            <w:shd w:val="clear" w:color="auto" w:fill="auto"/>
            <w:noWrap/>
            <w:vAlign w:val="center"/>
            <w:hideMark/>
          </w:tcPr>
          <w:p w14:paraId="756BD598"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صندلی</w:t>
            </w:r>
          </w:p>
        </w:tc>
        <w:tc>
          <w:tcPr>
            <w:tcW w:w="895" w:type="dxa"/>
            <w:tcBorders>
              <w:top w:val="nil"/>
              <w:left w:val="single" w:sz="4" w:space="0" w:color="auto"/>
              <w:bottom w:val="single" w:sz="4" w:space="0" w:color="auto"/>
              <w:right w:val="single" w:sz="4" w:space="0" w:color="auto"/>
            </w:tcBorders>
            <w:shd w:val="clear" w:color="auto" w:fill="auto"/>
            <w:noWrap/>
            <w:vAlign w:val="center"/>
            <w:hideMark/>
          </w:tcPr>
          <w:p w14:paraId="44EE1D08" w14:textId="77777777" w:rsidR="00C276E4" w:rsidRPr="00C276E4" w:rsidRDefault="00C276E4" w:rsidP="00C276E4">
            <w:pPr>
              <w:bidi w:val="0"/>
              <w:spacing w:line="240" w:lineRule="auto"/>
              <w:ind w:left="0" w:firstLine="0"/>
              <w:rPr>
                <w:rFonts w:ascii="Arial" w:hAnsi="Arial"/>
                <w:b w:val="0"/>
                <w:bCs w:val="0"/>
                <w:sz w:val="26"/>
                <w:szCs w:val="26"/>
                <w:rtl/>
                <w:lang w:bidi="fa-IR"/>
              </w:rPr>
            </w:pPr>
            <w:r w:rsidRPr="00C276E4">
              <w:rPr>
                <w:rFonts w:ascii="Arial" w:hAnsi="Arial" w:hint="cs"/>
                <w:b w:val="0"/>
                <w:bCs w:val="0"/>
                <w:sz w:val="26"/>
                <w:szCs w:val="26"/>
                <w:lang w:bidi="fa-IR"/>
              </w:rPr>
              <w:t>6</w:t>
            </w:r>
          </w:p>
        </w:tc>
        <w:tc>
          <w:tcPr>
            <w:tcW w:w="653" w:type="dxa"/>
            <w:tcBorders>
              <w:top w:val="nil"/>
              <w:left w:val="single" w:sz="4" w:space="0" w:color="auto"/>
              <w:bottom w:val="single" w:sz="4" w:space="0" w:color="auto"/>
              <w:right w:val="single" w:sz="4" w:space="0" w:color="auto"/>
            </w:tcBorders>
            <w:shd w:val="clear" w:color="auto" w:fill="auto"/>
            <w:noWrap/>
            <w:vAlign w:val="center"/>
            <w:hideMark/>
          </w:tcPr>
          <w:p w14:paraId="7DDC9CA3" w14:textId="77777777" w:rsidR="00C276E4" w:rsidRPr="00C276E4" w:rsidRDefault="00C276E4" w:rsidP="00C276E4">
            <w:pPr>
              <w:spacing w:line="240" w:lineRule="auto"/>
              <w:ind w:left="0" w:firstLine="0"/>
              <w:rPr>
                <w:rFonts w:ascii="Arial" w:hAnsi="Arial"/>
                <w:b w:val="0"/>
                <w:bCs w:val="0"/>
                <w:sz w:val="26"/>
                <w:szCs w:val="26"/>
                <w:lang w:bidi="fa-IR"/>
              </w:rPr>
            </w:pPr>
            <w:r w:rsidRPr="00C276E4">
              <w:rPr>
                <w:rFonts w:ascii="Arial" w:hAnsi="Arial" w:hint="cs"/>
                <w:b w:val="0"/>
                <w:bCs w:val="0"/>
                <w:sz w:val="26"/>
                <w:szCs w:val="26"/>
                <w:rtl/>
                <w:lang w:bidi="fa-IR"/>
              </w:rPr>
              <w:t>عدد</w:t>
            </w:r>
          </w:p>
        </w:tc>
        <w:tc>
          <w:tcPr>
            <w:tcW w:w="734" w:type="dxa"/>
            <w:tcBorders>
              <w:top w:val="nil"/>
              <w:left w:val="single" w:sz="4" w:space="0" w:color="auto"/>
              <w:bottom w:val="single" w:sz="4" w:space="0" w:color="auto"/>
              <w:right w:val="single" w:sz="4" w:space="0" w:color="auto"/>
            </w:tcBorders>
            <w:shd w:val="clear" w:color="auto" w:fill="auto"/>
            <w:noWrap/>
            <w:vAlign w:val="center"/>
            <w:hideMark/>
          </w:tcPr>
          <w:p w14:paraId="1372062A"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0</w:t>
            </w:r>
          </w:p>
        </w:tc>
        <w:tc>
          <w:tcPr>
            <w:tcW w:w="1024" w:type="dxa"/>
            <w:tcBorders>
              <w:top w:val="nil"/>
              <w:left w:val="single" w:sz="4" w:space="0" w:color="auto"/>
              <w:bottom w:val="single" w:sz="4" w:space="0" w:color="auto"/>
              <w:right w:val="single" w:sz="4" w:space="0" w:color="auto"/>
            </w:tcBorders>
            <w:shd w:val="clear" w:color="auto" w:fill="auto"/>
            <w:noWrap/>
            <w:vAlign w:val="center"/>
            <w:hideMark/>
          </w:tcPr>
          <w:p w14:paraId="186330EF"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7,000</w:t>
            </w:r>
          </w:p>
        </w:tc>
        <w:tc>
          <w:tcPr>
            <w:tcW w:w="1024" w:type="dxa"/>
            <w:tcBorders>
              <w:top w:val="nil"/>
              <w:left w:val="single" w:sz="4" w:space="0" w:color="auto"/>
              <w:bottom w:val="single" w:sz="4" w:space="0" w:color="auto"/>
              <w:right w:val="single" w:sz="4" w:space="0" w:color="auto"/>
            </w:tcBorders>
            <w:shd w:val="clear" w:color="auto" w:fill="auto"/>
            <w:noWrap/>
            <w:vAlign w:val="center"/>
            <w:hideMark/>
          </w:tcPr>
          <w:p w14:paraId="3058F2BA"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0</w:t>
            </w:r>
          </w:p>
        </w:tc>
        <w:tc>
          <w:tcPr>
            <w:tcW w:w="1142" w:type="dxa"/>
            <w:tcBorders>
              <w:top w:val="nil"/>
              <w:left w:val="single" w:sz="4" w:space="0" w:color="auto"/>
              <w:bottom w:val="single" w:sz="4" w:space="0" w:color="auto"/>
              <w:right w:val="single" w:sz="8" w:space="0" w:color="auto"/>
            </w:tcBorders>
            <w:shd w:val="clear" w:color="auto" w:fill="auto"/>
            <w:noWrap/>
            <w:vAlign w:val="center"/>
            <w:hideMark/>
          </w:tcPr>
          <w:p w14:paraId="5F64A25C"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42,000</w:t>
            </w:r>
          </w:p>
        </w:tc>
      </w:tr>
      <w:tr w:rsidR="00C276E4" w:rsidRPr="00C276E4" w14:paraId="6AB99E20" w14:textId="77777777" w:rsidTr="00C276E4">
        <w:trPr>
          <w:trHeight w:val="405"/>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78FA94D8"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3</w:t>
            </w:r>
          </w:p>
        </w:tc>
        <w:tc>
          <w:tcPr>
            <w:tcW w:w="4330" w:type="dxa"/>
            <w:tcBorders>
              <w:top w:val="nil"/>
              <w:left w:val="single" w:sz="4" w:space="0" w:color="auto"/>
              <w:bottom w:val="single" w:sz="4" w:space="0" w:color="auto"/>
              <w:right w:val="single" w:sz="4" w:space="0" w:color="auto"/>
            </w:tcBorders>
            <w:shd w:val="clear" w:color="auto" w:fill="auto"/>
            <w:noWrap/>
            <w:vAlign w:val="center"/>
            <w:hideMark/>
          </w:tcPr>
          <w:p w14:paraId="402D11D0"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کامپیوتر</w:t>
            </w:r>
          </w:p>
        </w:tc>
        <w:tc>
          <w:tcPr>
            <w:tcW w:w="895" w:type="dxa"/>
            <w:tcBorders>
              <w:top w:val="nil"/>
              <w:left w:val="single" w:sz="4" w:space="0" w:color="auto"/>
              <w:bottom w:val="single" w:sz="4" w:space="0" w:color="auto"/>
              <w:right w:val="single" w:sz="4" w:space="0" w:color="auto"/>
            </w:tcBorders>
            <w:shd w:val="clear" w:color="auto" w:fill="auto"/>
            <w:noWrap/>
            <w:vAlign w:val="center"/>
            <w:hideMark/>
          </w:tcPr>
          <w:p w14:paraId="1C112F68" w14:textId="77777777" w:rsidR="00C276E4" w:rsidRPr="00C276E4" w:rsidRDefault="00C276E4" w:rsidP="00C276E4">
            <w:pPr>
              <w:bidi w:val="0"/>
              <w:spacing w:line="240" w:lineRule="auto"/>
              <w:ind w:left="0" w:firstLine="0"/>
              <w:rPr>
                <w:rFonts w:ascii="Arial" w:hAnsi="Arial"/>
                <w:b w:val="0"/>
                <w:bCs w:val="0"/>
                <w:sz w:val="26"/>
                <w:szCs w:val="26"/>
                <w:rtl/>
                <w:lang w:bidi="fa-IR"/>
              </w:rPr>
            </w:pPr>
            <w:r w:rsidRPr="00C276E4">
              <w:rPr>
                <w:rFonts w:ascii="Arial" w:hAnsi="Arial" w:hint="cs"/>
                <w:b w:val="0"/>
                <w:bCs w:val="0"/>
                <w:sz w:val="26"/>
                <w:szCs w:val="26"/>
                <w:lang w:bidi="fa-IR"/>
              </w:rPr>
              <w:t>5</w:t>
            </w:r>
          </w:p>
        </w:tc>
        <w:tc>
          <w:tcPr>
            <w:tcW w:w="653" w:type="dxa"/>
            <w:tcBorders>
              <w:top w:val="nil"/>
              <w:left w:val="single" w:sz="4" w:space="0" w:color="auto"/>
              <w:bottom w:val="single" w:sz="4" w:space="0" w:color="auto"/>
              <w:right w:val="single" w:sz="4" w:space="0" w:color="auto"/>
            </w:tcBorders>
            <w:shd w:val="clear" w:color="auto" w:fill="auto"/>
            <w:noWrap/>
            <w:vAlign w:val="center"/>
            <w:hideMark/>
          </w:tcPr>
          <w:p w14:paraId="5A547043" w14:textId="77777777" w:rsidR="00C276E4" w:rsidRPr="00C276E4" w:rsidRDefault="00C276E4" w:rsidP="00C276E4">
            <w:pPr>
              <w:spacing w:line="240" w:lineRule="auto"/>
              <w:ind w:left="0" w:firstLine="0"/>
              <w:rPr>
                <w:rFonts w:ascii="Arial" w:hAnsi="Arial"/>
                <w:b w:val="0"/>
                <w:bCs w:val="0"/>
                <w:sz w:val="26"/>
                <w:szCs w:val="26"/>
                <w:lang w:bidi="fa-IR"/>
              </w:rPr>
            </w:pPr>
            <w:r w:rsidRPr="00C276E4">
              <w:rPr>
                <w:rFonts w:ascii="Arial" w:hAnsi="Arial" w:hint="cs"/>
                <w:b w:val="0"/>
                <w:bCs w:val="0"/>
                <w:sz w:val="26"/>
                <w:szCs w:val="26"/>
                <w:rtl/>
                <w:lang w:bidi="fa-IR"/>
              </w:rPr>
              <w:t>عدد</w:t>
            </w:r>
          </w:p>
        </w:tc>
        <w:tc>
          <w:tcPr>
            <w:tcW w:w="734" w:type="dxa"/>
            <w:tcBorders>
              <w:top w:val="nil"/>
              <w:left w:val="single" w:sz="4" w:space="0" w:color="auto"/>
              <w:bottom w:val="single" w:sz="4" w:space="0" w:color="auto"/>
              <w:right w:val="single" w:sz="4" w:space="0" w:color="auto"/>
            </w:tcBorders>
            <w:shd w:val="clear" w:color="auto" w:fill="auto"/>
            <w:noWrap/>
            <w:vAlign w:val="center"/>
            <w:hideMark/>
          </w:tcPr>
          <w:p w14:paraId="74639F1E"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0</w:t>
            </w:r>
          </w:p>
        </w:tc>
        <w:tc>
          <w:tcPr>
            <w:tcW w:w="1024" w:type="dxa"/>
            <w:tcBorders>
              <w:top w:val="nil"/>
              <w:left w:val="single" w:sz="4" w:space="0" w:color="auto"/>
              <w:bottom w:val="single" w:sz="4" w:space="0" w:color="auto"/>
              <w:right w:val="single" w:sz="4" w:space="0" w:color="auto"/>
            </w:tcBorders>
            <w:shd w:val="clear" w:color="auto" w:fill="auto"/>
            <w:noWrap/>
            <w:vAlign w:val="center"/>
            <w:hideMark/>
          </w:tcPr>
          <w:p w14:paraId="2CDC2781"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67,000</w:t>
            </w:r>
          </w:p>
        </w:tc>
        <w:tc>
          <w:tcPr>
            <w:tcW w:w="1024" w:type="dxa"/>
            <w:tcBorders>
              <w:top w:val="nil"/>
              <w:left w:val="single" w:sz="4" w:space="0" w:color="auto"/>
              <w:bottom w:val="single" w:sz="4" w:space="0" w:color="auto"/>
              <w:right w:val="single" w:sz="4" w:space="0" w:color="auto"/>
            </w:tcBorders>
            <w:shd w:val="clear" w:color="auto" w:fill="auto"/>
            <w:noWrap/>
            <w:vAlign w:val="center"/>
            <w:hideMark/>
          </w:tcPr>
          <w:p w14:paraId="14E43F08"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0</w:t>
            </w:r>
          </w:p>
        </w:tc>
        <w:tc>
          <w:tcPr>
            <w:tcW w:w="1142" w:type="dxa"/>
            <w:tcBorders>
              <w:top w:val="nil"/>
              <w:left w:val="single" w:sz="4" w:space="0" w:color="auto"/>
              <w:bottom w:val="single" w:sz="4" w:space="0" w:color="auto"/>
              <w:right w:val="single" w:sz="8" w:space="0" w:color="auto"/>
            </w:tcBorders>
            <w:shd w:val="clear" w:color="auto" w:fill="auto"/>
            <w:noWrap/>
            <w:vAlign w:val="center"/>
            <w:hideMark/>
          </w:tcPr>
          <w:p w14:paraId="1352CE1B"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335,000</w:t>
            </w:r>
          </w:p>
        </w:tc>
      </w:tr>
      <w:tr w:rsidR="00C276E4" w:rsidRPr="00C276E4" w14:paraId="1FA79193" w14:textId="77777777" w:rsidTr="00C276E4">
        <w:trPr>
          <w:trHeight w:val="405"/>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6DF413EE"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4</w:t>
            </w:r>
          </w:p>
        </w:tc>
        <w:tc>
          <w:tcPr>
            <w:tcW w:w="4330" w:type="dxa"/>
            <w:tcBorders>
              <w:top w:val="nil"/>
              <w:left w:val="single" w:sz="4" w:space="0" w:color="auto"/>
              <w:bottom w:val="single" w:sz="4" w:space="0" w:color="auto"/>
              <w:right w:val="single" w:sz="4" w:space="0" w:color="auto"/>
            </w:tcBorders>
            <w:shd w:val="clear" w:color="auto" w:fill="auto"/>
            <w:noWrap/>
            <w:vAlign w:val="center"/>
            <w:hideMark/>
          </w:tcPr>
          <w:p w14:paraId="47AD774A"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گوشی تلفن</w:t>
            </w:r>
          </w:p>
        </w:tc>
        <w:tc>
          <w:tcPr>
            <w:tcW w:w="895" w:type="dxa"/>
            <w:tcBorders>
              <w:top w:val="nil"/>
              <w:left w:val="single" w:sz="4" w:space="0" w:color="auto"/>
              <w:bottom w:val="single" w:sz="4" w:space="0" w:color="auto"/>
              <w:right w:val="single" w:sz="4" w:space="0" w:color="auto"/>
            </w:tcBorders>
            <w:shd w:val="clear" w:color="auto" w:fill="auto"/>
            <w:noWrap/>
            <w:vAlign w:val="center"/>
            <w:hideMark/>
          </w:tcPr>
          <w:p w14:paraId="64C62606" w14:textId="77777777" w:rsidR="00C276E4" w:rsidRPr="00C276E4" w:rsidRDefault="00C276E4" w:rsidP="00C276E4">
            <w:pPr>
              <w:bidi w:val="0"/>
              <w:spacing w:line="240" w:lineRule="auto"/>
              <w:ind w:left="0" w:firstLine="0"/>
              <w:rPr>
                <w:rFonts w:ascii="Arial" w:hAnsi="Arial"/>
                <w:b w:val="0"/>
                <w:bCs w:val="0"/>
                <w:sz w:val="26"/>
                <w:szCs w:val="26"/>
                <w:rtl/>
                <w:lang w:bidi="fa-IR"/>
              </w:rPr>
            </w:pPr>
            <w:r w:rsidRPr="00C276E4">
              <w:rPr>
                <w:rFonts w:ascii="Arial" w:hAnsi="Arial" w:hint="cs"/>
                <w:b w:val="0"/>
                <w:bCs w:val="0"/>
                <w:sz w:val="26"/>
                <w:szCs w:val="26"/>
                <w:lang w:bidi="fa-IR"/>
              </w:rPr>
              <w:t>6</w:t>
            </w:r>
          </w:p>
        </w:tc>
        <w:tc>
          <w:tcPr>
            <w:tcW w:w="653" w:type="dxa"/>
            <w:tcBorders>
              <w:top w:val="nil"/>
              <w:left w:val="single" w:sz="4" w:space="0" w:color="auto"/>
              <w:bottom w:val="single" w:sz="4" w:space="0" w:color="auto"/>
              <w:right w:val="single" w:sz="4" w:space="0" w:color="auto"/>
            </w:tcBorders>
            <w:shd w:val="clear" w:color="auto" w:fill="auto"/>
            <w:noWrap/>
            <w:vAlign w:val="center"/>
            <w:hideMark/>
          </w:tcPr>
          <w:p w14:paraId="20ADB3B6" w14:textId="77777777" w:rsidR="00C276E4" w:rsidRPr="00C276E4" w:rsidRDefault="00C276E4" w:rsidP="00C276E4">
            <w:pPr>
              <w:spacing w:line="240" w:lineRule="auto"/>
              <w:ind w:left="0" w:firstLine="0"/>
              <w:rPr>
                <w:rFonts w:ascii="Arial" w:hAnsi="Arial"/>
                <w:b w:val="0"/>
                <w:bCs w:val="0"/>
                <w:sz w:val="26"/>
                <w:szCs w:val="26"/>
                <w:lang w:bidi="fa-IR"/>
              </w:rPr>
            </w:pPr>
            <w:r w:rsidRPr="00C276E4">
              <w:rPr>
                <w:rFonts w:ascii="Arial" w:hAnsi="Arial" w:hint="cs"/>
                <w:b w:val="0"/>
                <w:bCs w:val="0"/>
                <w:sz w:val="26"/>
                <w:szCs w:val="26"/>
                <w:rtl/>
                <w:lang w:bidi="fa-IR"/>
              </w:rPr>
              <w:t>عدد</w:t>
            </w:r>
          </w:p>
        </w:tc>
        <w:tc>
          <w:tcPr>
            <w:tcW w:w="734" w:type="dxa"/>
            <w:tcBorders>
              <w:top w:val="nil"/>
              <w:left w:val="single" w:sz="4" w:space="0" w:color="auto"/>
              <w:bottom w:val="single" w:sz="4" w:space="0" w:color="auto"/>
              <w:right w:val="single" w:sz="4" w:space="0" w:color="auto"/>
            </w:tcBorders>
            <w:shd w:val="clear" w:color="auto" w:fill="auto"/>
            <w:noWrap/>
            <w:vAlign w:val="center"/>
            <w:hideMark/>
          </w:tcPr>
          <w:p w14:paraId="42D40670"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0</w:t>
            </w:r>
          </w:p>
        </w:tc>
        <w:tc>
          <w:tcPr>
            <w:tcW w:w="1024" w:type="dxa"/>
            <w:tcBorders>
              <w:top w:val="nil"/>
              <w:left w:val="single" w:sz="4" w:space="0" w:color="auto"/>
              <w:bottom w:val="single" w:sz="4" w:space="0" w:color="auto"/>
              <w:right w:val="single" w:sz="4" w:space="0" w:color="auto"/>
            </w:tcBorders>
            <w:shd w:val="clear" w:color="auto" w:fill="auto"/>
            <w:noWrap/>
            <w:vAlign w:val="center"/>
            <w:hideMark/>
          </w:tcPr>
          <w:p w14:paraId="5B07CECD"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1,500</w:t>
            </w:r>
          </w:p>
        </w:tc>
        <w:tc>
          <w:tcPr>
            <w:tcW w:w="1024" w:type="dxa"/>
            <w:tcBorders>
              <w:top w:val="nil"/>
              <w:left w:val="single" w:sz="4" w:space="0" w:color="auto"/>
              <w:bottom w:val="single" w:sz="4" w:space="0" w:color="auto"/>
              <w:right w:val="single" w:sz="4" w:space="0" w:color="auto"/>
            </w:tcBorders>
            <w:shd w:val="clear" w:color="auto" w:fill="auto"/>
            <w:noWrap/>
            <w:vAlign w:val="center"/>
            <w:hideMark/>
          </w:tcPr>
          <w:p w14:paraId="55957FB0"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0</w:t>
            </w:r>
          </w:p>
        </w:tc>
        <w:tc>
          <w:tcPr>
            <w:tcW w:w="1142" w:type="dxa"/>
            <w:tcBorders>
              <w:top w:val="nil"/>
              <w:left w:val="single" w:sz="4" w:space="0" w:color="auto"/>
              <w:bottom w:val="single" w:sz="4" w:space="0" w:color="auto"/>
              <w:right w:val="single" w:sz="8" w:space="0" w:color="auto"/>
            </w:tcBorders>
            <w:shd w:val="clear" w:color="auto" w:fill="auto"/>
            <w:noWrap/>
            <w:vAlign w:val="center"/>
            <w:hideMark/>
          </w:tcPr>
          <w:p w14:paraId="63506E62"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9,000</w:t>
            </w:r>
          </w:p>
        </w:tc>
      </w:tr>
      <w:tr w:rsidR="00C276E4" w:rsidRPr="00C276E4" w14:paraId="2F0C9201" w14:textId="77777777" w:rsidTr="00C276E4">
        <w:trPr>
          <w:trHeight w:val="405"/>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7A88846C"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5</w:t>
            </w:r>
          </w:p>
        </w:tc>
        <w:tc>
          <w:tcPr>
            <w:tcW w:w="4330" w:type="dxa"/>
            <w:tcBorders>
              <w:top w:val="nil"/>
              <w:left w:val="single" w:sz="4" w:space="0" w:color="auto"/>
              <w:bottom w:val="single" w:sz="4" w:space="0" w:color="auto"/>
              <w:right w:val="single" w:sz="4" w:space="0" w:color="auto"/>
            </w:tcBorders>
            <w:shd w:val="clear" w:color="auto" w:fill="auto"/>
            <w:noWrap/>
            <w:vAlign w:val="center"/>
            <w:hideMark/>
          </w:tcPr>
          <w:p w14:paraId="624D2323"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لوازم تحریر</w:t>
            </w:r>
          </w:p>
        </w:tc>
        <w:tc>
          <w:tcPr>
            <w:tcW w:w="895" w:type="dxa"/>
            <w:tcBorders>
              <w:top w:val="nil"/>
              <w:left w:val="single" w:sz="4" w:space="0" w:color="auto"/>
              <w:bottom w:val="single" w:sz="4" w:space="0" w:color="auto"/>
              <w:right w:val="single" w:sz="4" w:space="0" w:color="auto"/>
            </w:tcBorders>
            <w:shd w:val="clear" w:color="auto" w:fill="auto"/>
            <w:noWrap/>
            <w:vAlign w:val="center"/>
            <w:hideMark/>
          </w:tcPr>
          <w:p w14:paraId="4449D1F4" w14:textId="77777777" w:rsidR="00C276E4" w:rsidRPr="00C276E4" w:rsidRDefault="00C276E4" w:rsidP="00C276E4">
            <w:pPr>
              <w:bidi w:val="0"/>
              <w:spacing w:line="240" w:lineRule="auto"/>
              <w:ind w:left="0" w:firstLine="0"/>
              <w:rPr>
                <w:rFonts w:ascii="Arial" w:hAnsi="Arial"/>
                <w:b w:val="0"/>
                <w:bCs w:val="0"/>
                <w:sz w:val="26"/>
                <w:szCs w:val="26"/>
                <w:rtl/>
                <w:lang w:bidi="fa-IR"/>
              </w:rPr>
            </w:pPr>
            <w:r w:rsidRPr="00C276E4">
              <w:rPr>
                <w:rFonts w:ascii="Arial" w:hAnsi="Arial" w:hint="cs"/>
                <w:b w:val="0"/>
                <w:bCs w:val="0"/>
                <w:sz w:val="26"/>
                <w:szCs w:val="26"/>
                <w:lang w:bidi="fa-IR"/>
              </w:rPr>
              <w:t>6</w:t>
            </w:r>
          </w:p>
        </w:tc>
        <w:tc>
          <w:tcPr>
            <w:tcW w:w="653" w:type="dxa"/>
            <w:tcBorders>
              <w:top w:val="nil"/>
              <w:left w:val="single" w:sz="4" w:space="0" w:color="auto"/>
              <w:bottom w:val="single" w:sz="4" w:space="0" w:color="auto"/>
              <w:right w:val="single" w:sz="4" w:space="0" w:color="auto"/>
            </w:tcBorders>
            <w:shd w:val="clear" w:color="auto" w:fill="auto"/>
            <w:noWrap/>
            <w:vAlign w:val="center"/>
            <w:hideMark/>
          </w:tcPr>
          <w:p w14:paraId="5F08481E" w14:textId="77777777" w:rsidR="00C276E4" w:rsidRPr="00C276E4" w:rsidRDefault="00C276E4" w:rsidP="00C276E4">
            <w:pPr>
              <w:spacing w:line="240" w:lineRule="auto"/>
              <w:ind w:left="0" w:firstLine="0"/>
              <w:rPr>
                <w:rFonts w:ascii="Arial" w:hAnsi="Arial"/>
                <w:b w:val="0"/>
                <w:bCs w:val="0"/>
                <w:sz w:val="26"/>
                <w:szCs w:val="26"/>
                <w:lang w:bidi="fa-IR"/>
              </w:rPr>
            </w:pPr>
            <w:r w:rsidRPr="00C276E4">
              <w:rPr>
                <w:rFonts w:ascii="Arial" w:hAnsi="Arial" w:hint="cs"/>
                <w:b w:val="0"/>
                <w:bCs w:val="0"/>
                <w:sz w:val="26"/>
                <w:szCs w:val="26"/>
                <w:rtl/>
                <w:lang w:bidi="fa-IR"/>
              </w:rPr>
              <w:t>عدد</w:t>
            </w:r>
          </w:p>
        </w:tc>
        <w:tc>
          <w:tcPr>
            <w:tcW w:w="734" w:type="dxa"/>
            <w:tcBorders>
              <w:top w:val="nil"/>
              <w:left w:val="single" w:sz="4" w:space="0" w:color="auto"/>
              <w:bottom w:val="single" w:sz="4" w:space="0" w:color="auto"/>
              <w:right w:val="single" w:sz="4" w:space="0" w:color="auto"/>
            </w:tcBorders>
            <w:shd w:val="clear" w:color="auto" w:fill="auto"/>
            <w:noWrap/>
            <w:vAlign w:val="center"/>
            <w:hideMark/>
          </w:tcPr>
          <w:p w14:paraId="5BC395DE"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0</w:t>
            </w:r>
          </w:p>
        </w:tc>
        <w:tc>
          <w:tcPr>
            <w:tcW w:w="1024" w:type="dxa"/>
            <w:tcBorders>
              <w:top w:val="nil"/>
              <w:left w:val="single" w:sz="4" w:space="0" w:color="auto"/>
              <w:bottom w:val="single" w:sz="4" w:space="0" w:color="auto"/>
              <w:right w:val="single" w:sz="4" w:space="0" w:color="auto"/>
            </w:tcBorders>
            <w:shd w:val="clear" w:color="auto" w:fill="auto"/>
            <w:noWrap/>
            <w:vAlign w:val="center"/>
            <w:hideMark/>
          </w:tcPr>
          <w:p w14:paraId="79593FDC"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800</w:t>
            </w:r>
          </w:p>
        </w:tc>
        <w:tc>
          <w:tcPr>
            <w:tcW w:w="1024" w:type="dxa"/>
            <w:tcBorders>
              <w:top w:val="nil"/>
              <w:left w:val="single" w:sz="4" w:space="0" w:color="auto"/>
              <w:bottom w:val="single" w:sz="4" w:space="0" w:color="auto"/>
              <w:right w:val="single" w:sz="4" w:space="0" w:color="auto"/>
            </w:tcBorders>
            <w:shd w:val="clear" w:color="auto" w:fill="auto"/>
            <w:noWrap/>
            <w:vAlign w:val="center"/>
            <w:hideMark/>
          </w:tcPr>
          <w:p w14:paraId="6FF3CF6F"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0</w:t>
            </w:r>
          </w:p>
        </w:tc>
        <w:tc>
          <w:tcPr>
            <w:tcW w:w="1142" w:type="dxa"/>
            <w:tcBorders>
              <w:top w:val="nil"/>
              <w:left w:val="single" w:sz="4" w:space="0" w:color="auto"/>
              <w:bottom w:val="single" w:sz="4" w:space="0" w:color="auto"/>
              <w:right w:val="single" w:sz="8" w:space="0" w:color="auto"/>
            </w:tcBorders>
            <w:shd w:val="clear" w:color="auto" w:fill="auto"/>
            <w:noWrap/>
            <w:vAlign w:val="center"/>
            <w:hideMark/>
          </w:tcPr>
          <w:p w14:paraId="7769C08B"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4,800</w:t>
            </w:r>
          </w:p>
        </w:tc>
      </w:tr>
      <w:tr w:rsidR="00C276E4" w:rsidRPr="00C276E4" w14:paraId="32F48EB1" w14:textId="77777777" w:rsidTr="00C276E4">
        <w:trPr>
          <w:trHeight w:val="405"/>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1049ED6F" w14:textId="77777777" w:rsidR="00C276E4" w:rsidRPr="00C276E4" w:rsidRDefault="00C276E4" w:rsidP="00C276E4">
            <w:pPr>
              <w:spacing w:line="240" w:lineRule="auto"/>
              <w:ind w:left="0" w:firstLine="0"/>
              <w:rPr>
                <w:rFonts w:ascii="Arial" w:hAnsi="Arial"/>
                <w:b w:val="0"/>
                <w:bCs w:val="0"/>
                <w:sz w:val="26"/>
                <w:szCs w:val="26"/>
                <w:rtl/>
                <w:lang w:bidi="fa-IR"/>
              </w:rPr>
            </w:pPr>
            <w:r>
              <w:rPr>
                <w:rFonts w:ascii="Arial" w:hAnsi="Arial" w:hint="cs"/>
                <w:b w:val="0"/>
                <w:bCs w:val="0"/>
                <w:sz w:val="26"/>
                <w:szCs w:val="26"/>
                <w:rtl/>
                <w:lang w:bidi="fa-IR"/>
              </w:rPr>
              <w:t>6</w:t>
            </w:r>
          </w:p>
        </w:tc>
        <w:tc>
          <w:tcPr>
            <w:tcW w:w="4330" w:type="dxa"/>
            <w:tcBorders>
              <w:top w:val="nil"/>
              <w:left w:val="single" w:sz="4" w:space="0" w:color="auto"/>
              <w:bottom w:val="single" w:sz="4" w:space="0" w:color="auto"/>
              <w:right w:val="single" w:sz="4" w:space="0" w:color="auto"/>
            </w:tcBorders>
            <w:shd w:val="clear" w:color="auto" w:fill="auto"/>
            <w:noWrap/>
            <w:vAlign w:val="center"/>
            <w:hideMark/>
          </w:tcPr>
          <w:p w14:paraId="7F267038"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لباس فرم و تجهیزات ایمنی</w:t>
            </w:r>
          </w:p>
        </w:tc>
        <w:tc>
          <w:tcPr>
            <w:tcW w:w="895" w:type="dxa"/>
            <w:tcBorders>
              <w:top w:val="nil"/>
              <w:left w:val="single" w:sz="4" w:space="0" w:color="auto"/>
              <w:bottom w:val="single" w:sz="4" w:space="0" w:color="auto"/>
              <w:right w:val="single" w:sz="4" w:space="0" w:color="auto"/>
            </w:tcBorders>
            <w:shd w:val="clear" w:color="auto" w:fill="auto"/>
            <w:noWrap/>
            <w:vAlign w:val="center"/>
            <w:hideMark/>
          </w:tcPr>
          <w:p w14:paraId="00AC1DB1" w14:textId="77777777" w:rsidR="00C276E4" w:rsidRPr="00C276E4" w:rsidRDefault="00C276E4" w:rsidP="00C276E4">
            <w:pPr>
              <w:bidi w:val="0"/>
              <w:spacing w:line="240" w:lineRule="auto"/>
              <w:ind w:left="0" w:firstLine="0"/>
              <w:rPr>
                <w:rFonts w:ascii="Arial" w:hAnsi="Arial"/>
                <w:b w:val="0"/>
                <w:bCs w:val="0"/>
                <w:sz w:val="26"/>
                <w:szCs w:val="26"/>
                <w:rtl/>
                <w:lang w:bidi="fa-IR"/>
              </w:rPr>
            </w:pPr>
            <w:r w:rsidRPr="00C276E4">
              <w:rPr>
                <w:rFonts w:ascii="Arial" w:hAnsi="Arial" w:hint="cs"/>
                <w:b w:val="0"/>
                <w:bCs w:val="0"/>
                <w:sz w:val="26"/>
                <w:szCs w:val="26"/>
                <w:lang w:bidi="fa-IR"/>
              </w:rPr>
              <w:t>24</w:t>
            </w:r>
          </w:p>
        </w:tc>
        <w:tc>
          <w:tcPr>
            <w:tcW w:w="653" w:type="dxa"/>
            <w:tcBorders>
              <w:top w:val="nil"/>
              <w:left w:val="single" w:sz="4" w:space="0" w:color="auto"/>
              <w:bottom w:val="single" w:sz="4" w:space="0" w:color="auto"/>
              <w:right w:val="single" w:sz="4" w:space="0" w:color="auto"/>
            </w:tcBorders>
            <w:shd w:val="clear" w:color="auto" w:fill="auto"/>
            <w:noWrap/>
            <w:vAlign w:val="center"/>
            <w:hideMark/>
          </w:tcPr>
          <w:p w14:paraId="65FBC0D4" w14:textId="77777777" w:rsidR="00C276E4" w:rsidRPr="00C276E4" w:rsidRDefault="00C276E4" w:rsidP="00C276E4">
            <w:pPr>
              <w:spacing w:line="240" w:lineRule="auto"/>
              <w:ind w:left="0" w:firstLine="0"/>
              <w:rPr>
                <w:rFonts w:ascii="Arial" w:hAnsi="Arial"/>
                <w:b w:val="0"/>
                <w:bCs w:val="0"/>
                <w:sz w:val="26"/>
                <w:szCs w:val="26"/>
                <w:lang w:bidi="fa-IR"/>
              </w:rPr>
            </w:pPr>
            <w:r w:rsidRPr="00C276E4">
              <w:rPr>
                <w:rFonts w:ascii="Arial" w:hAnsi="Arial" w:hint="cs"/>
                <w:b w:val="0"/>
                <w:bCs w:val="0"/>
                <w:sz w:val="26"/>
                <w:szCs w:val="26"/>
                <w:rtl/>
                <w:lang w:bidi="fa-IR"/>
              </w:rPr>
              <w:t>عدد</w:t>
            </w:r>
          </w:p>
        </w:tc>
        <w:tc>
          <w:tcPr>
            <w:tcW w:w="734" w:type="dxa"/>
            <w:tcBorders>
              <w:top w:val="nil"/>
              <w:left w:val="single" w:sz="4" w:space="0" w:color="auto"/>
              <w:bottom w:val="single" w:sz="4" w:space="0" w:color="auto"/>
              <w:right w:val="single" w:sz="4" w:space="0" w:color="auto"/>
            </w:tcBorders>
            <w:shd w:val="clear" w:color="auto" w:fill="auto"/>
            <w:noWrap/>
            <w:vAlign w:val="center"/>
            <w:hideMark/>
          </w:tcPr>
          <w:p w14:paraId="06216155"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0</w:t>
            </w:r>
          </w:p>
        </w:tc>
        <w:tc>
          <w:tcPr>
            <w:tcW w:w="1024" w:type="dxa"/>
            <w:tcBorders>
              <w:top w:val="nil"/>
              <w:left w:val="single" w:sz="4" w:space="0" w:color="auto"/>
              <w:bottom w:val="single" w:sz="4" w:space="0" w:color="auto"/>
              <w:right w:val="single" w:sz="4" w:space="0" w:color="auto"/>
            </w:tcBorders>
            <w:shd w:val="clear" w:color="auto" w:fill="auto"/>
            <w:noWrap/>
            <w:vAlign w:val="center"/>
            <w:hideMark/>
          </w:tcPr>
          <w:p w14:paraId="499FB06D"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4,000</w:t>
            </w:r>
          </w:p>
        </w:tc>
        <w:tc>
          <w:tcPr>
            <w:tcW w:w="1024" w:type="dxa"/>
            <w:tcBorders>
              <w:top w:val="nil"/>
              <w:left w:val="single" w:sz="4" w:space="0" w:color="auto"/>
              <w:bottom w:val="single" w:sz="4" w:space="0" w:color="auto"/>
              <w:right w:val="single" w:sz="4" w:space="0" w:color="auto"/>
            </w:tcBorders>
            <w:shd w:val="clear" w:color="auto" w:fill="auto"/>
            <w:noWrap/>
            <w:vAlign w:val="center"/>
            <w:hideMark/>
          </w:tcPr>
          <w:p w14:paraId="0E40286E"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0</w:t>
            </w:r>
          </w:p>
        </w:tc>
        <w:tc>
          <w:tcPr>
            <w:tcW w:w="1142" w:type="dxa"/>
            <w:tcBorders>
              <w:top w:val="nil"/>
              <w:left w:val="single" w:sz="4" w:space="0" w:color="auto"/>
              <w:bottom w:val="single" w:sz="4" w:space="0" w:color="auto"/>
              <w:right w:val="single" w:sz="8" w:space="0" w:color="auto"/>
            </w:tcBorders>
            <w:shd w:val="clear" w:color="auto" w:fill="auto"/>
            <w:noWrap/>
            <w:vAlign w:val="center"/>
            <w:hideMark/>
          </w:tcPr>
          <w:p w14:paraId="4E5BCDD7"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96,000</w:t>
            </w:r>
          </w:p>
        </w:tc>
      </w:tr>
      <w:tr w:rsidR="00C276E4" w:rsidRPr="00C276E4" w14:paraId="513ADCF8" w14:textId="77777777" w:rsidTr="00C276E4">
        <w:trPr>
          <w:trHeight w:val="405"/>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6B12F11E" w14:textId="77777777" w:rsidR="00C276E4" w:rsidRPr="00C276E4" w:rsidRDefault="00C276E4" w:rsidP="00C276E4">
            <w:pPr>
              <w:spacing w:line="240" w:lineRule="auto"/>
              <w:ind w:left="0" w:firstLine="0"/>
              <w:rPr>
                <w:rFonts w:ascii="Arial" w:hAnsi="Arial"/>
                <w:b w:val="0"/>
                <w:bCs w:val="0"/>
                <w:sz w:val="26"/>
                <w:szCs w:val="26"/>
                <w:rtl/>
                <w:lang w:bidi="fa-IR"/>
              </w:rPr>
            </w:pPr>
            <w:r>
              <w:rPr>
                <w:rFonts w:ascii="Arial" w:hAnsi="Arial" w:hint="cs"/>
                <w:b w:val="0"/>
                <w:bCs w:val="0"/>
                <w:sz w:val="26"/>
                <w:szCs w:val="26"/>
                <w:rtl/>
                <w:lang w:bidi="fa-IR"/>
              </w:rPr>
              <w:t>7</w:t>
            </w:r>
          </w:p>
        </w:tc>
        <w:tc>
          <w:tcPr>
            <w:tcW w:w="4330" w:type="dxa"/>
            <w:tcBorders>
              <w:top w:val="nil"/>
              <w:left w:val="single" w:sz="4" w:space="0" w:color="auto"/>
              <w:bottom w:val="single" w:sz="4" w:space="0" w:color="auto"/>
              <w:right w:val="single" w:sz="4" w:space="0" w:color="auto"/>
            </w:tcBorders>
            <w:shd w:val="clear" w:color="auto" w:fill="auto"/>
            <w:noWrap/>
            <w:vAlign w:val="center"/>
            <w:hideMark/>
          </w:tcPr>
          <w:p w14:paraId="50B8FD6A"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مبلمان اداری</w:t>
            </w:r>
          </w:p>
        </w:tc>
        <w:tc>
          <w:tcPr>
            <w:tcW w:w="895" w:type="dxa"/>
            <w:tcBorders>
              <w:top w:val="nil"/>
              <w:left w:val="single" w:sz="4" w:space="0" w:color="auto"/>
              <w:bottom w:val="single" w:sz="4" w:space="0" w:color="auto"/>
              <w:right w:val="single" w:sz="4" w:space="0" w:color="auto"/>
            </w:tcBorders>
            <w:shd w:val="clear" w:color="auto" w:fill="auto"/>
            <w:noWrap/>
            <w:vAlign w:val="center"/>
            <w:hideMark/>
          </w:tcPr>
          <w:p w14:paraId="63DEAC8A" w14:textId="77777777" w:rsidR="00C276E4" w:rsidRPr="00C276E4" w:rsidRDefault="00C276E4" w:rsidP="00C276E4">
            <w:pPr>
              <w:bidi w:val="0"/>
              <w:spacing w:line="240" w:lineRule="auto"/>
              <w:ind w:left="0" w:firstLine="0"/>
              <w:rPr>
                <w:rFonts w:ascii="Arial" w:hAnsi="Arial"/>
                <w:b w:val="0"/>
                <w:bCs w:val="0"/>
                <w:sz w:val="26"/>
                <w:szCs w:val="26"/>
                <w:rtl/>
                <w:lang w:bidi="fa-IR"/>
              </w:rPr>
            </w:pPr>
            <w:r w:rsidRPr="00C276E4">
              <w:rPr>
                <w:rFonts w:ascii="Arial" w:hAnsi="Arial" w:hint="cs"/>
                <w:b w:val="0"/>
                <w:bCs w:val="0"/>
                <w:sz w:val="26"/>
                <w:szCs w:val="26"/>
                <w:lang w:bidi="fa-IR"/>
              </w:rPr>
              <w:t>1</w:t>
            </w:r>
          </w:p>
        </w:tc>
        <w:tc>
          <w:tcPr>
            <w:tcW w:w="653" w:type="dxa"/>
            <w:tcBorders>
              <w:top w:val="nil"/>
              <w:left w:val="single" w:sz="4" w:space="0" w:color="auto"/>
              <w:bottom w:val="single" w:sz="4" w:space="0" w:color="auto"/>
              <w:right w:val="single" w:sz="4" w:space="0" w:color="auto"/>
            </w:tcBorders>
            <w:shd w:val="clear" w:color="auto" w:fill="auto"/>
            <w:noWrap/>
            <w:vAlign w:val="center"/>
            <w:hideMark/>
          </w:tcPr>
          <w:p w14:paraId="708E0C96" w14:textId="77777777" w:rsidR="00C276E4" w:rsidRPr="00C276E4" w:rsidRDefault="00C276E4" w:rsidP="00C276E4">
            <w:pPr>
              <w:spacing w:line="240" w:lineRule="auto"/>
              <w:ind w:left="0" w:firstLine="0"/>
              <w:rPr>
                <w:rFonts w:ascii="Arial" w:hAnsi="Arial"/>
                <w:b w:val="0"/>
                <w:bCs w:val="0"/>
                <w:sz w:val="26"/>
                <w:szCs w:val="26"/>
                <w:lang w:bidi="fa-IR"/>
              </w:rPr>
            </w:pPr>
            <w:r w:rsidRPr="00C276E4">
              <w:rPr>
                <w:rFonts w:ascii="Arial" w:hAnsi="Arial" w:hint="cs"/>
                <w:b w:val="0"/>
                <w:bCs w:val="0"/>
                <w:sz w:val="26"/>
                <w:szCs w:val="26"/>
                <w:rtl/>
                <w:lang w:bidi="fa-IR"/>
              </w:rPr>
              <w:t>عدد</w:t>
            </w:r>
          </w:p>
        </w:tc>
        <w:tc>
          <w:tcPr>
            <w:tcW w:w="734" w:type="dxa"/>
            <w:tcBorders>
              <w:top w:val="nil"/>
              <w:left w:val="single" w:sz="4" w:space="0" w:color="auto"/>
              <w:bottom w:val="single" w:sz="4" w:space="0" w:color="auto"/>
              <w:right w:val="single" w:sz="4" w:space="0" w:color="auto"/>
            </w:tcBorders>
            <w:shd w:val="clear" w:color="auto" w:fill="auto"/>
            <w:noWrap/>
            <w:vAlign w:val="center"/>
            <w:hideMark/>
          </w:tcPr>
          <w:p w14:paraId="1485CA42"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0</w:t>
            </w:r>
          </w:p>
        </w:tc>
        <w:tc>
          <w:tcPr>
            <w:tcW w:w="1024" w:type="dxa"/>
            <w:tcBorders>
              <w:top w:val="nil"/>
              <w:left w:val="single" w:sz="4" w:space="0" w:color="auto"/>
              <w:bottom w:val="single" w:sz="4" w:space="0" w:color="auto"/>
              <w:right w:val="single" w:sz="4" w:space="0" w:color="auto"/>
            </w:tcBorders>
            <w:shd w:val="clear" w:color="auto" w:fill="auto"/>
            <w:noWrap/>
            <w:vAlign w:val="center"/>
            <w:hideMark/>
          </w:tcPr>
          <w:p w14:paraId="6BAD11E0"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65,000</w:t>
            </w:r>
          </w:p>
        </w:tc>
        <w:tc>
          <w:tcPr>
            <w:tcW w:w="1024" w:type="dxa"/>
            <w:tcBorders>
              <w:top w:val="nil"/>
              <w:left w:val="single" w:sz="4" w:space="0" w:color="auto"/>
              <w:bottom w:val="single" w:sz="4" w:space="0" w:color="auto"/>
              <w:right w:val="single" w:sz="4" w:space="0" w:color="auto"/>
            </w:tcBorders>
            <w:shd w:val="clear" w:color="auto" w:fill="auto"/>
            <w:noWrap/>
            <w:vAlign w:val="center"/>
            <w:hideMark/>
          </w:tcPr>
          <w:p w14:paraId="6993BEA6"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0</w:t>
            </w:r>
          </w:p>
        </w:tc>
        <w:tc>
          <w:tcPr>
            <w:tcW w:w="1142" w:type="dxa"/>
            <w:tcBorders>
              <w:top w:val="nil"/>
              <w:left w:val="single" w:sz="4" w:space="0" w:color="auto"/>
              <w:bottom w:val="single" w:sz="4" w:space="0" w:color="auto"/>
              <w:right w:val="single" w:sz="8" w:space="0" w:color="auto"/>
            </w:tcBorders>
            <w:shd w:val="clear" w:color="auto" w:fill="auto"/>
            <w:noWrap/>
            <w:vAlign w:val="center"/>
            <w:hideMark/>
          </w:tcPr>
          <w:p w14:paraId="6405E54E"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65,000</w:t>
            </w:r>
          </w:p>
        </w:tc>
      </w:tr>
      <w:tr w:rsidR="00C276E4" w:rsidRPr="00C276E4" w14:paraId="3064012B" w14:textId="77777777" w:rsidTr="00C276E4">
        <w:trPr>
          <w:trHeight w:val="405"/>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5A3BE4B1" w14:textId="77777777" w:rsidR="00C276E4" w:rsidRPr="00C276E4" w:rsidRDefault="00C276E4" w:rsidP="00C276E4">
            <w:pPr>
              <w:spacing w:line="240" w:lineRule="auto"/>
              <w:ind w:left="0" w:firstLine="0"/>
              <w:rPr>
                <w:rFonts w:ascii="Arial" w:hAnsi="Arial"/>
                <w:b w:val="0"/>
                <w:bCs w:val="0"/>
                <w:sz w:val="26"/>
                <w:szCs w:val="26"/>
                <w:rtl/>
                <w:lang w:bidi="fa-IR"/>
              </w:rPr>
            </w:pPr>
            <w:r>
              <w:rPr>
                <w:rFonts w:ascii="Arial" w:hAnsi="Arial" w:hint="cs"/>
                <w:b w:val="0"/>
                <w:bCs w:val="0"/>
                <w:sz w:val="26"/>
                <w:szCs w:val="26"/>
                <w:rtl/>
                <w:lang w:bidi="fa-IR"/>
              </w:rPr>
              <w:t>8</w:t>
            </w:r>
          </w:p>
        </w:tc>
        <w:tc>
          <w:tcPr>
            <w:tcW w:w="4330" w:type="dxa"/>
            <w:tcBorders>
              <w:top w:val="nil"/>
              <w:left w:val="single" w:sz="4" w:space="0" w:color="auto"/>
              <w:bottom w:val="single" w:sz="4" w:space="0" w:color="auto"/>
              <w:right w:val="single" w:sz="4" w:space="0" w:color="auto"/>
            </w:tcBorders>
            <w:shd w:val="clear" w:color="auto" w:fill="auto"/>
            <w:noWrap/>
            <w:vAlign w:val="center"/>
            <w:hideMark/>
          </w:tcPr>
          <w:p w14:paraId="46C148E5" w14:textId="7955B36B"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صندلی</w:t>
            </w:r>
          </w:p>
        </w:tc>
        <w:tc>
          <w:tcPr>
            <w:tcW w:w="895" w:type="dxa"/>
            <w:tcBorders>
              <w:top w:val="nil"/>
              <w:left w:val="single" w:sz="4" w:space="0" w:color="auto"/>
              <w:bottom w:val="single" w:sz="4" w:space="0" w:color="auto"/>
              <w:right w:val="single" w:sz="4" w:space="0" w:color="auto"/>
            </w:tcBorders>
            <w:shd w:val="clear" w:color="auto" w:fill="auto"/>
            <w:noWrap/>
            <w:vAlign w:val="center"/>
            <w:hideMark/>
          </w:tcPr>
          <w:p w14:paraId="001656EE" w14:textId="77777777" w:rsidR="00C276E4" w:rsidRPr="00C276E4" w:rsidRDefault="00C276E4" w:rsidP="00C276E4">
            <w:pPr>
              <w:bidi w:val="0"/>
              <w:spacing w:line="240" w:lineRule="auto"/>
              <w:ind w:left="0" w:firstLine="0"/>
              <w:rPr>
                <w:rFonts w:ascii="Arial" w:hAnsi="Arial"/>
                <w:b w:val="0"/>
                <w:bCs w:val="0"/>
                <w:sz w:val="26"/>
                <w:szCs w:val="26"/>
                <w:rtl/>
                <w:lang w:bidi="fa-IR"/>
              </w:rPr>
            </w:pPr>
            <w:r w:rsidRPr="00C276E4">
              <w:rPr>
                <w:rFonts w:ascii="Arial" w:hAnsi="Arial" w:hint="cs"/>
                <w:b w:val="0"/>
                <w:bCs w:val="0"/>
                <w:sz w:val="26"/>
                <w:szCs w:val="26"/>
                <w:lang w:bidi="fa-IR"/>
              </w:rPr>
              <w:t>10</w:t>
            </w:r>
          </w:p>
        </w:tc>
        <w:tc>
          <w:tcPr>
            <w:tcW w:w="653" w:type="dxa"/>
            <w:tcBorders>
              <w:top w:val="nil"/>
              <w:left w:val="single" w:sz="4" w:space="0" w:color="auto"/>
              <w:bottom w:val="single" w:sz="4" w:space="0" w:color="auto"/>
              <w:right w:val="single" w:sz="4" w:space="0" w:color="auto"/>
            </w:tcBorders>
            <w:shd w:val="clear" w:color="auto" w:fill="auto"/>
            <w:noWrap/>
            <w:vAlign w:val="center"/>
            <w:hideMark/>
          </w:tcPr>
          <w:p w14:paraId="7411A4DA" w14:textId="77777777" w:rsidR="00C276E4" w:rsidRPr="00C276E4" w:rsidRDefault="00C276E4" w:rsidP="00C276E4">
            <w:pPr>
              <w:spacing w:line="240" w:lineRule="auto"/>
              <w:ind w:left="0" w:firstLine="0"/>
              <w:rPr>
                <w:rFonts w:ascii="Arial" w:hAnsi="Arial"/>
                <w:b w:val="0"/>
                <w:bCs w:val="0"/>
                <w:sz w:val="26"/>
                <w:szCs w:val="26"/>
                <w:lang w:bidi="fa-IR"/>
              </w:rPr>
            </w:pPr>
            <w:r w:rsidRPr="00C276E4">
              <w:rPr>
                <w:rFonts w:ascii="Arial" w:hAnsi="Arial" w:hint="cs"/>
                <w:b w:val="0"/>
                <w:bCs w:val="0"/>
                <w:sz w:val="26"/>
                <w:szCs w:val="26"/>
                <w:rtl/>
                <w:lang w:bidi="fa-IR"/>
              </w:rPr>
              <w:t>عدد</w:t>
            </w:r>
          </w:p>
        </w:tc>
        <w:tc>
          <w:tcPr>
            <w:tcW w:w="734" w:type="dxa"/>
            <w:tcBorders>
              <w:top w:val="nil"/>
              <w:left w:val="single" w:sz="4" w:space="0" w:color="auto"/>
              <w:bottom w:val="single" w:sz="4" w:space="0" w:color="auto"/>
              <w:right w:val="single" w:sz="4" w:space="0" w:color="auto"/>
            </w:tcBorders>
            <w:shd w:val="clear" w:color="auto" w:fill="auto"/>
            <w:noWrap/>
            <w:vAlign w:val="center"/>
            <w:hideMark/>
          </w:tcPr>
          <w:p w14:paraId="63EE2878"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0</w:t>
            </w:r>
          </w:p>
        </w:tc>
        <w:tc>
          <w:tcPr>
            <w:tcW w:w="1024" w:type="dxa"/>
            <w:tcBorders>
              <w:top w:val="nil"/>
              <w:left w:val="single" w:sz="4" w:space="0" w:color="auto"/>
              <w:bottom w:val="single" w:sz="4" w:space="0" w:color="auto"/>
              <w:right w:val="single" w:sz="4" w:space="0" w:color="auto"/>
            </w:tcBorders>
            <w:shd w:val="clear" w:color="auto" w:fill="auto"/>
            <w:noWrap/>
            <w:vAlign w:val="center"/>
            <w:hideMark/>
          </w:tcPr>
          <w:p w14:paraId="42937303"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4,000</w:t>
            </w:r>
          </w:p>
        </w:tc>
        <w:tc>
          <w:tcPr>
            <w:tcW w:w="1024" w:type="dxa"/>
            <w:tcBorders>
              <w:top w:val="nil"/>
              <w:left w:val="single" w:sz="4" w:space="0" w:color="auto"/>
              <w:bottom w:val="single" w:sz="4" w:space="0" w:color="auto"/>
              <w:right w:val="single" w:sz="4" w:space="0" w:color="auto"/>
            </w:tcBorders>
            <w:shd w:val="clear" w:color="auto" w:fill="auto"/>
            <w:noWrap/>
            <w:vAlign w:val="center"/>
            <w:hideMark/>
          </w:tcPr>
          <w:p w14:paraId="2DB017C0"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0</w:t>
            </w:r>
          </w:p>
        </w:tc>
        <w:tc>
          <w:tcPr>
            <w:tcW w:w="1142" w:type="dxa"/>
            <w:tcBorders>
              <w:top w:val="nil"/>
              <w:left w:val="single" w:sz="4" w:space="0" w:color="auto"/>
              <w:bottom w:val="single" w:sz="4" w:space="0" w:color="auto"/>
              <w:right w:val="single" w:sz="8" w:space="0" w:color="auto"/>
            </w:tcBorders>
            <w:shd w:val="clear" w:color="auto" w:fill="auto"/>
            <w:noWrap/>
            <w:vAlign w:val="center"/>
            <w:hideMark/>
          </w:tcPr>
          <w:p w14:paraId="578BFC89"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40,000</w:t>
            </w:r>
          </w:p>
        </w:tc>
      </w:tr>
      <w:tr w:rsidR="00C276E4" w:rsidRPr="00C276E4" w14:paraId="365645DD" w14:textId="77777777" w:rsidTr="00C276E4">
        <w:trPr>
          <w:trHeight w:val="405"/>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078D8998" w14:textId="77777777" w:rsidR="00C276E4" w:rsidRPr="00C276E4" w:rsidRDefault="00C276E4" w:rsidP="00C276E4">
            <w:pPr>
              <w:spacing w:line="240" w:lineRule="auto"/>
              <w:ind w:left="0" w:firstLine="0"/>
              <w:rPr>
                <w:rFonts w:ascii="Arial" w:hAnsi="Arial"/>
                <w:b w:val="0"/>
                <w:bCs w:val="0"/>
                <w:sz w:val="26"/>
                <w:szCs w:val="26"/>
                <w:rtl/>
                <w:lang w:bidi="fa-IR"/>
              </w:rPr>
            </w:pPr>
            <w:r>
              <w:rPr>
                <w:rFonts w:ascii="Arial" w:hAnsi="Arial" w:hint="cs"/>
                <w:b w:val="0"/>
                <w:bCs w:val="0"/>
                <w:sz w:val="26"/>
                <w:szCs w:val="26"/>
                <w:rtl/>
                <w:lang w:bidi="fa-IR"/>
              </w:rPr>
              <w:t>9</w:t>
            </w:r>
          </w:p>
        </w:tc>
        <w:tc>
          <w:tcPr>
            <w:tcW w:w="4330" w:type="dxa"/>
            <w:tcBorders>
              <w:top w:val="nil"/>
              <w:left w:val="single" w:sz="4" w:space="0" w:color="auto"/>
              <w:bottom w:val="single" w:sz="4" w:space="0" w:color="auto"/>
              <w:right w:val="single" w:sz="4" w:space="0" w:color="auto"/>
            </w:tcBorders>
            <w:shd w:val="clear" w:color="auto" w:fill="auto"/>
            <w:noWrap/>
            <w:vAlign w:val="center"/>
            <w:hideMark/>
          </w:tcPr>
          <w:p w14:paraId="5BE43DD2"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چاپگر لیزری</w:t>
            </w:r>
          </w:p>
        </w:tc>
        <w:tc>
          <w:tcPr>
            <w:tcW w:w="895" w:type="dxa"/>
            <w:tcBorders>
              <w:top w:val="nil"/>
              <w:left w:val="single" w:sz="4" w:space="0" w:color="auto"/>
              <w:bottom w:val="single" w:sz="4" w:space="0" w:color="auto"/>
              <w:right w:val="single" w:sz="4" w:space="0" w:color="auto"/>
            </w:tcBorders>
            <w:shd w:val="clear" w:color="auto" w:fill="auto"/>
            <w:noWrap/>
            <w:vAlign w:val="center"/>
            <w:hideMark/>
          </w:tcPr>
          <w:p w14:paraId="5E248491" w14:textId="77777777" w:rsidR="00C276E4" w:rsidRPr="00C276E4" w:rsidRDefault="00C276E4" w:rsidP="00C276E4">
            <w:pPr>
              <w:bidi w:val="0"/>
              <w:spacing w:line="240" w:lineRule="auto"/>
              <w:ind w:left="0" w:firstLine="0"/>
              <w:rPr>
                <w:rFonts w:ascii="Arial" w:hAnsi="Arial"/>
                <w:b w:val="0"/>
                <w:bCs w:val="0"/>
                <w:sz w:val="26"/>
                <w:szCs w:val="26"/>
                <w:rtl/>
                <w:lang w:bidi="fa-IR"/>
              </w:rPr>
            </w:pPr>
            <w:r w:rsidRPr="00C276E4">
              <w:rPr>
                <w:rFonts w:ascii="Arial" w:hAnsi="Arial" w:hint="cs"/>
                <w:b w:val="0"/>
                <w:bCs w:val="0"/>
                <w:sz w:val="26"/>
                <w:szCs w:val="26"/>
                <w:lang w:bidi="fa-IR"/>
              </w:rPr>
              <w:t>1</w:t>
            </w:r>
          </w:p>
        </w:tc>
        <w:tc>
          <w:tcPr>
            <w:tcW w:w="653" w:type="dxa"/>
            <w:tcBorders>
              <w:top w:val="nil"/>
              <w:left w:val="single" w:sz="4" w:space="0" w:color="auto"/>
              <w:bottom w:val="single" w:sz="4" w:space="0" w:color="auto"/>
              <w:right w:val="single" w:sz="4" w:space="0" w:color="auto"/>
            </w:tcBorders>
            <w:shd w:val="clear" w:color="auto" w:fill="auto"/>
            <w:noWrap/>
            <w:vAlign w:val="center"/>
            <w:hideMark/>
          </w:tcPr>
          <w:p w14:paraId="39FEA25E" w14:textId="77777777" w:rsidR="00C276E4" w:rsidRPr="00C276E4" w:rsidRDefault="00C276E4" w:rsidP="00C276E4">
            <w:pPr>
              <w:spacing w:line="240" w:lineRule="auto"/>
              <w:ind w:left="0" w:firstLine="0"/>
              <w:rPr>
                <w:rFonts w:ascii="Arial" w:hAnsi="Arial"/>
                <w:b w:val="0"/>
                <w:bCs w:val="0"/>
                <w:sz w:val="26"/>
                <w:szCs w:val="26"/>
                <w:lang w:bidi="fa-IR"/>
              </w:rPr>
            </w:pPr>
            <w:r w:rsidRPr="00C276E4">
              <w:rPr>
                <w:rFonts w:ascii="Arial" w:hAnsi="Arial" w:hint="cs"/>
                <w:b w:val="0"/>
                <w:bCs w:val="0"/>
                <w:sz w:val="26"/>
                <w:szCs w:val="26"/>
                <w:rtl/>
                <w:lang w:bidi="fa-IR"/>
              </w:rPr>
              <w:t>عدد</w:t>
            </w:r>
          </w:p>
        </w:tc>
        <w:tc>
          <w:tcPr>
            <w:tcW w:w="734" w:type="dxa"/>
            <w:tcBorders>
              <w:top w:val="nil"/>
              <w:left w:val="single" w:sz="4" w:space="0" w:color="auto"/>
              <w:bottom w:val="single" w:sz="4" w:space="0" w:color="auto"/>
              <w:right w:val="single" w:sz="4" w:space="0" w:color="auto"/>
            </w:tcBorders>
            <w:shd w:val="clear" w:color="auto" w:fill="auto"/>
            <w:noWrap/>
            <w:vAlign w:val="center"/>
            <w:hideMark/>
          </w:tcPr>
          <w:p w14:paraId="78A7B501"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0</w:t>
            </w:r>
          </w:p>
        </w:tc>
        <w:tc>
          <w:tcPr>
            <w:tcW w:w="1024" w:type="dxa"/>
            <w:tcBorders>
              <w:top w:val="nil"/>
              <w:left w:val="single" w:sz="4" w:space="0" w:color="auto"/>
              <w:bottom w:val="single" w:sz="4" w:space="0" w:color="auto"/>
              <w:right w:val="single" w:sz="4" w:space="0" w:color="auto"/>
            </w:tcBorders>
            <w:shd w:val="clear" w:color="auto" w:fill="auto"/>
            <w:noWrap/>
            <w:vAlign w:val="center"/>
            <w:hideMark/>
          </w:tcPr>
          <w:p w14:paraId="54D7E4CB"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55,000</w:t>
            </w:r>
          </w:p>
        </w:tc>
        <w:tc>
          <w:tcPr>
            <w:tcW w:w="1024" w:type="dxa"/>
            <w:tcBorders>
              <w:top w:val="nil"/>
              <w:left w:val="single" w:sz="4" w:space="0" w:color="auto"/>
              <w:bottom w:val="single" w:sz="4" w:space="0" w:color="auto"/>
              <w:right w:val="single" w:sz="4" w:space="0" w:color="auto"/>
            </w:tcBorders>
            <w:shd w:val="clear" w:color="auto" w:fill="auto"/>
            <w:noWrap/>
            <w:vAlign w:val="center"/>
            <w:hideMark/>
          </w:tcPr>
          <w:p w14:paraId="79711C48"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0</w:t>
            </w:r>
          </w:p>
        </w:tc>
        <w:tc>
          <w:tcPr>
            <w:tcW w:w="1142" w:type="dxa"/>
            <w:tcBorders>
              <w:top w:val="nil"/>
              <w:left w:val="single" w:sz="4" w:space="0" w:color="auto"/>
              <w:bottom w:val="single" w:sz="4" w:space="0" w:color="auto"/>
              <w:right w:val="single" w:sz="8" w:space="0" w:color="auto"/>
            </w:tcBorders>
            <w:shd w:val="clear" w:color="auto" w:fill="auto"/>
            <w:noWrap/>
            <w:vAlign w:val="center"/>
            <w:hideMark/>
          </w:tcPr>
          <w:p w14:paraId="0356DC83"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55,000</w:t>
            </w:r>
          </w:p>
        </w:tc>
      </w:tr>
      <w:tr w:rsidR="00C276E4" w:rsidRPr="00C276E4" w14:paraId="454C507A" w14:textId="77777777" w:rsidTr="00C276E4">
        <w:trPr>
          <w:trHeight w:val="405"/>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26C2F293" w14:textId="77777777" w:rsidR="00C276E4" w:rsidRPr="00C276E4" w:rsidRDefault="00C276E4" w:rsidP="00C276E4">
            <w:pPr>
              <w:spacing w:line="240" w:lineRule="auto"/>
              <w:ind w:left="0" w:firstLine="0"/>
              <w:rPr>
                <w:rFonts w:ascii="Arial" w:hAnsi="Arial"/>
                <w:b w:val="0"/>
                <w:bCs w:val="0"/>
                <w:sz w:val="26"/>
                <w:szCs w:val="26"/>
                <w:rtl/>
                <w:lang w:bidi="fa-IR"/>
              </w:rPr>
            </w:pPr>
            <w:r>
              <w:rPr>
                <w:rFonts w:ascii="Arial" w:hAnsi="Arial" w:hint="cs"/>
                <w:b w:val="0"/>
                <w:bCs w:val="0"/>
                <w:sz w:val="26"/>
                <w:szCs w:val="26"/>
                <w:rtl/>
                <w:lang w:bidi="fa-IR"/>
              </w:rPr>
              <w:t>10</w:t>
            </w:r>
          </w:p>
        </w:tc>
        <w:tc>
          <w:tcPr>
            <w:tcW w:w="4330" w:type="dxa"/>
            <w:tcBorders>
              <w:top w:val="nil"/>
              <w:left w:val="single" w:sz="4" w:space="0" w:color="auto"/>
              <w:bottom w:val="single" w:sz="4" w:space="0" w:color="auto"/>
              <w:right w:val="single" w:sz="4" w:space="0" w:color="auto"/>
            </w:tcBorders>
            <w:shd w:val="clear" w:color="auto" w:fill="auto"/>
            <w:noWrap/>
            <w:vAlign w:val="center"/>
            <w:hideMark/>
          </w:tcPr>
          <w:p w14:paraId="1FE0A93A"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فاکس</w:t>
            </w:r>
          </w:p>
        </w:tc>
        <w:tc>
          <w:tcPr>
            <w:tcW w:w="895" w:type="dxa"/>
            <w:tcBorders>
              <w:top w:val="nil"/>
              <w:left w:val="single" w:sz="4" w:space="0" w:color="auto"/>
              <w:bottom w:val="single" w:sz="4" w:space="0" w:color="auto"/>
              <w:right w:val="single" w:sz="4" w:space="0" w:color="auto"/>
            </w:tcBorders>
            <w:shd w:val="clear" w:color="auto" w:fill="auto"/>
            <w:noWrap/>
            <w:vAlign w:val="center"/>
            <w:hideMark/>
          </w:tcPr>
          <w:p w14:paraId="08C8D5EA" w14:textId="77777777" w:rsidR="00C276E4" w:rsidRPr="00C276E4" w:rsidRDefault="00C276E4" w:rsidP="00C276E4">
            <w:pPr>
              <w:bidi w:val="0"/>
              <w:spacing w:line="240" w:lineRule="auto"/>
              <w:ind w:left="0" w:firstLine="0"/>
              <w:rPr>
                <w:rFonts w:ascii="Arial" w:hAnsi="Arial"/>
                <w:b w:val="0"/>
                <w:bCs w:val="0"/>
                <w:sz w:val="26"/>
                <w:szCs w:val="26"/>
                <w:lang w:bidi="fa-IR"/>
              </w:rPr>
            </w:pPr>
            <w:r w:rsidRPr="00C276E4">
              <w:rPr>
                <w:rFonts w:ascii="Arial" w:hAnsi="Arial" w:hint="cs"/>
                <w:b w:val="0"/>
                <w:bCs w:val="0"/>
                <w:sz w:val="26"/>
                <w:szCs w:val="26"/>
                <w:lang w:bidi="fa-IR"/>
              </w:rPr>
              <w:t>1</w:t>
            </w:r>
          </w:p>
        </w:tc>
        <w:tc>
          <w:tcPr>
            <w:tcW w:w="653" w:type="dxa"/>
            <w:tcBorders>
              <w:top w:val="nil"/>
              <w:left w:val="single" w:sz="4" w:space="0" w:color="auto"/>
              <w:bottom w:val="single" w:sz="4" w:space="0" w:color="auto"/>
              <w:right w:val="single" w:sz="4" w:space="0" w:color="auto"/>
            </w:tcBorders>
            <w:shd w:val="clear" w:color="auto" w:fill="auto"/>
            <w:noWrap/>
            <w:vAlign w:val="center"/>
            <w:hideMark/>
          </w:tcPr>
          <w:p w14:paraId="1BC31C32" w14:textId="77777777" w:rsidR="00C276E4" w:rsidRPr="00C276E4" w:rsidRDefault="00C276E4" w:rsidP="00C276E4">
            <w:pPr>
              <w:spacing w:line="240" w:lineRule="auto"/>
              <w:ind w:left="0" w:firstLine="0"/>
              <w:rPr>
                <w:rFonts w:ascii="Arial" w:hAnsi="Arial"/>
                <w:b w:val="0"/>
                <w:bCs w:val="0"/>
                <w:sz w:val="26"/>
                <w:szCs w:val="26"/>
                <w:lang w:bidi="fa-IR"/>
              </w:rPr>
            </w:pPr>
            <w:r w:rsidRPr="00C276E4">
              <w:rPr>
                <w:rFonts w:ascii="Arial" w:hAnsi="Arial" w:hint="cs"/>
                <w:b w:val="0"/>
                <w:bCs w:val="0"/>
                <w:sz w:val="26"/>
                <w:szCs w:val="26"/>
                <w:rtl/>
                <w:lang w:bidi="fa-IR"/>
              </w:rPr>
              <w:t>عدد</w:t>
            </w:r>
          </w:p>
        </w:tc>
        <w:tc>
          <w:tcPr>
            <w:tcW w:w="734" w:type="dxa"/>
            <w:tcBorders>
              <w:top w:val="nil"/>
              <w:left w:val="single" w:sz="4" w:space="0" w:color="auto"/>
              <w:bottom w:val="single" w:sz="4" w:space="0" w:color="auto"/>
              <w:right w:val="single" w:sz="4" w:space="0" w:color="auto"/>
            </w:tcBorders>
            <w:shd w:val="clear" w:color="auto" w:fill="auto"/>
            <w:noWrap/>
            <w:vAlign w:val="center"/>
            <w:hideMark/>
          </w:tcPr>
          <w:p w14:paraId="271D67C2"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0</w:t>
            </w:r>
          </w:p>
        </w:tc>
        <w:tc>
          <w:tcPr>
            <w:tcW w:w="1024" w:type="dxa"/>
            <w:tcBorders>
              <w:top w:val="nil"/>
              <w:left w:val="single" w:sz="4" w:space="0" w:color="auto"/>
              <w:bottom w:val="single" w:sz="4" w:space="0" w:color="auto"/>
              <w:right w:val="single" w:sz="4" w:space="0" w:color="auto"/>
            </w:tcBorders>
            <w:shd w:val="clear" w:color="auto" w:fill="auto"/>
            <w:noWrap/>
            <w:vAlign w:val="center"/>
            <w:hideMark/>
          </w:tcPr>
          <w:p w14:paraId="2E223CCB"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40,000</w:t>
            </w:r>
          </w:p>
        </w:tc>
        <w:tc>
          <w:tcPr>
            <w:tcW w:w="1024" w:type="dxa"/>
            <w:tcBorders>
              <w:top w:val="nil"/>
              <w:left w:val="single" w:sz="4" w:space="0" w:color="auto"/>
              <w:bottom w:val="single" w:sz="4" w:space="0" w:color="auto"/>
              <w:right w:val="single" w:sz="4" w:space="0" w:color="auto"/>
            </w:tcBorders>
            <w:shd w:val="clear" w:color="auto" w:fill="auto"/>
            <w:noWrap/>
            <w:vAlign w:val="center"/>
            <w:hideMark/>
          </w:tcPr>
          <w:p w14:paraId="7282FDE0"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0</w:t>
            </w:r>
          </w:p>
        </w:tc>
        <w:tc>
          <w:tcPr>
            <w:tcW w:w="1142" w:type="dxa"/>
            <w:tcBorders>
              <w:top w:val="nil"/>
              <w:left w:val="single" w:sz="4" w:space="0" w:color="auto"/>
              <w:bottom w:val="single" w:sz="4" w:space="0" w:color="auto"/>
              <w:right w:val="single" w:sz="8" w:space="0" w:color="auto"/>
            </w:tcBorders>
            <w:shd w:val="clear" w:color="auto" w:fill="auto"/>
            <w:noWrap/>
            <w:vAlign w:val="center"/>
            <w:hideMark/>
          </w:tcPr>
          <w:p w14:paraId="26527B2E"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40,000</w:t>
            </w:r>
          </w:p>
        </w:tc>
      </w:tr>
      <w:tr w:rsidR="00C276E4" w:rsidRPr="00C276E4" w14:paraId="5028A210" w14:textId="77777777" w:rsidTr="00C276E4">
        <w:trPr>
          <w:trHeight w:val="405"/>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1BB83E13" w14:textId="77777777" w:rsidR="00C276E4" w:rsidRPr="00C276E4" w:rsidRDefault="00C276E4" w:rsidP="00C276E4">
            <w:pPr>
              <w:spacing w:line="240" w:lineRule="auto"/>
              <w:ind w:left="0" w:firstLine="0"/>
              <w:rPr>
                <w:rFonts w:ascii="Arial" w:hAnsi="Arial"/>
                <w:b w:val="0"/>
                <w:bCs w:val="0"/>
                <w:sz w:val="26"/>
                <w:szCs w:val="26"/>
                <w:rtl/>
                <w:lang w:bidi="fa-IR"/>
              </w:rPr>
            </w:pPr>
            <w:r>
              <w:rPr>
                <w:rFonts w:ascii="Arial" w:hAnsi="Arial" w:hint="cs"/>
                <w:b w:val="0"/>
                <w:bCs w:val="0"/>
                <w:sz w:val="26"/>
                <w:szCs w:val="26"/>
                <w:rtl/>
                <w:lang w:bidi="fa-IR"/>
              </w:rPr>
              <w:t>11</w:t>
            </w:r>
          </w:p>
        </w:tc>
        <w:tc>
          <w:tcPr>
            <w:tcW w:w="4330" w:type="dxa"/>
            <w:tcBorders>
              <w:top w:val="nil"/>
              <w:left w:val="single" w:sz="4" w:space="0" w:color="auto"/>
              <w:bottom w:val="single" w:sz="4" w:space="0" w:color="auto"/>
              <w:right w:val="single" w:sz="4" w:space="0" w:color="auto"/>
            </w:tcBorders>
            <w:shd w:val="clear" w:color="auto" w:fill="auto"/>
            <w:noWrap/>
            <w:vAlign w:val="center"/>
            <w:hideMark/>
          </w:tcPr>
          <w:p w14:paraId="06322C02"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تجهیزات آشپزخانه، سالن غذاخوری و سلف سرویس</w:t>
            </w:r>
          </w:p>
        </w:tc>
        <w:tc>
          <w:tcPr>
            <w:tcW w:w="895" w:type="dxa"/>
            <w:tcBorders>
              <w:top w:val="nil"/>
              <w:left w:val="single" w:sz="4" w:space="0" w:color="auto"/>
              <w:bottom w:val="single" w:sz="4" w:space="0" w:color="auto"/>
              <w:right w:val="single" w:sz="4" w:space="0" w:color="auto"/>
            </w:tcBorders>
            <w:shd w:val="clear" w:color="auto" w:fill="auto"/>
            <w:noWrap/>
            <w:vAlign w:val="center"/>
            <w:hideMark/>
          </w:tcPr>
          <w:p w14:paraId="4DCEF8AE" w14:textId="77777777" w:rsidR="00C276E4" w:rsidRPr="00C276E4" w:rsidRDefault="00C276E4" w:rsidP="00C276E4">
            <w:pPr>
              <w:bidi w:val="0"/>
              <w:spacing w:line="240" w:lineRule="auto"/>
              <w:ind w:left="0" w:firstLine="0"/>
              <w:rPr>
                <w:rFonts w:ascii="Arial" w:hAnsi="Arial"/>
                <w:b w:val="0"/>
                <w:bCs w:val="0"/>
                <w:sz w:val="26"/>
                <w:szCs w:val="26"/>
                <w:rtl/>
                <w:lang w:bidi="fa-IR"/>
              </w:rPr>
            </w:pPr>
            <w:r w:rsidRPr="00C276E4">
              <w:rPr>
                <w:rFonts w:ascii="Arial" w:hAnsi="Arial" w:hint="cs"/>
                <w:b w:val="0"/>
                <w:bCs w:val="0"/>
                <w:sz w:val="26"/>
                <w:szCs w:val="26"/>
                <w:lang w:bidi="fa-IR"/>
              </w:rPr>
              <w:t>1</w:t>
            </w:r>
          </w:p>
        </w:tc>
        <w:tc>
          <w:tcPr>
            <w:tcW w:w="653" w:type="dxa"/>
            <w:tcBorders>
              <w:top w:val="nil"/>
              <w:left w:val="single" w:sz="4" w:space="0" w:color="auto"/>
              <w:bottom w:val="single" w:sz="4" w:space="0" w:color="auto"/>
              <w:right w:val="single" w:sz="4" w:space="0" w:color="auto"/>
            </w:tcBorders>
            <w:shd w:val="clear" w:color="auto" w:fill="auto"/>
            <w:noWrap/>
            <w:vAlign w:val="center"/>
            <w:hideMark/>
          </w:tcPr>
          <w:p w14:paraId="18270EA5" w14:textId="77777777" w:rsidR="00C276E4" w:rsidRPr="00C276E4" w:rsidRDefault="00C276E4" w:rsidP="00C276E4">
            <w:pPr>
              <w:spacing w:line="240" w:lineRule="auto"/>
              <w:ind w:left="0" w:firstLine="0"/>
              <w:rPr>
                <w:rFonts w:ascii="Arial" w:hAnsi="Arial"/>
                <w:b w:val="0"/>
                <w:bCs w:val="0"/>
                <w:sz w:val="26"/>
                <w:szCs w:val="26"/>
                <w:lang w:bidi="fa-IR"/>
              </w:rPr>
            </w:pPr>
            <w:r w:rsidRPr="00C276E4">
              <w:rPr>
                <w:rFonts w:ascii="Arial" w:hAnsi="Arial" w:hint="cs"/>
                <w:b w:val="0"/>
                <w:bCs w:val="0"/>
                <w:sz w:val="26"/>
                <w:szCs w:val="26"/>
                <w:rtl/>
                <w:lang w:bidi="fa-IR"/>
              </w:rPr>
              <w:t>عدد</w:t>
            </w:r>
          </w:p>
        </w:tc>
        <w:tc>
          <w:tcPr>
            <w:tcW w:w="734" w:type="dxa"/>
            <w:tcBorders>
              <w:top w:val="nil"/>
              <w:left w:val="single" w:sz="4" w:space="0" w:color="auto"/>
              <w:bottom w:val="single" w:sz="4" w:space="0" w:color="auto"/>
              <w:right w:val="single" w:sz="4" w:space="0" w:color="auto"/>
            </w:tcBorders>
            <w:shd w:val="clear" w:color="auto" w:fill="auto"/>
            <w:noWrap/>
            <w:vAlign w:val="center"/>
            <w:hideMark/>
          </w:tcPr>
          <w:p w14:paraId="2D6984D8"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0</w:t>
            </w:r>
          </w:p>
        </w:tc>
        <w:tc>
          <w:tcPr>
            <w:tcW w:w="1024" w:type="dxa"/>
            <w:tcBorders>
              <w:top w:val="nil"/>
              <w:left w:val="single" w:sz="4" w:space="0" w:color="auto"/>
              <w:bottom w:val="single" w:sz="4" w:space="0" w:color="auto"/>
              <w:right w:val="single" w:sz="4" w:space="0" w:color="auto"/>
            </w:tcBorders>
            <w:shd w:val="clear" w:color="auto" w:fill="auto"/>
            <w:noWrap/>
            <w:vAlign w:val="center"/>
            <w:hideMark/>
          </w:tcPr>
          <w:p w14:paraId="441A0F16"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150,000</w:t>
            </w:r>
          </w:p>
        </w:tc>
        <w:tc>
          <w:tcPr>
            <w:tcW w:w="1024" w:type="dxa"/>
            <w:tcBorders>
              <w:top w:val="nil"/>
              <w:left w:val="single" w:sz="4" w:space="0" w:color="auto"/>
              <w:bottom w:val="single" w:sz="4" w:space="0" w:color="auto"/>
              <w:right w:val="single" w:sz="4" w:space="0" w:color="auto"/>
            </w:tcBorders>
            <w:shd w:val="clear" w:color="auto" w:fill="auto"/>
            <w:noWrap/>
            <w:vAlign w:val="center"/>
            <w:hideMark/>
          </w:tcPr>
          <w:p w14:paraId="36C196CF"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0</w:t>
            </w:r>
          </w:p>
        </w:tc>
        <w:tc>
          <w:tcPr>
            <w:tcW w:w="1142" w:type="dxa"/>
            <w:tcBorders>
              <w:top w:val="nil"/>
              <w:left w:val="single" w:sz="4" w:space="0" w:color="auto"/>
              <w:bottom w:val="single" w:sz="4" w:space="0" w:color="auto"/>
              <w:right w:val="single" w:sz="8" w:space="0" w:color="auto"/>
            </w:tcBorders>
            <w:shd w:val="clear" w:color="auto" w:fill="auto"/>
            <w:noWrap/>
            <w:vAlign w:val="center"/>
            <w:hideMark/>
          </w:tcPr>
          <w:p w14:paraId="3BC3588B"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150,000</w:t>
            </w:r>
          </w:p>
        </w:tc>
      </w:tr>
      <w:tr w:rsidR="00C276E4" w:rsidRPr="00C276E4" w14:paraId="77DE5BEC" w14:textId="77777777" w:rsidTr="00C276E4">
        <w:trPr>
          <w:trHeight w:val="405"/>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41DE2A49" w14:textId="77777777" w:rsidR="00C276E4" w:rsidRPr="00C276E4" w:rsidRDefault="00C276E4" w:rsidP="00C276E4">
            <w:pPr>
              <w:spacing w:line="240" w:lineRule="auto"/>
              <w:ind w:left="0" w:firstLine="0"/>
              <w:rPr>
                <w:rFonts w:ascii="Arial" w:hAnsi="Arial"/>
                <w:b w:val="0"/>
                <w:bCs w:val="0"/>
                <w:sz w:val="26"/>
                <w:szCs w:val="26"/>
                <w:rtl/>
                <w:lang w:bidi="fa-IR"/>
              </w:rPr>
            </w:pPr>
            <w:r>
              <w:rPr>
                <w:rFonts w:ascii="Arial" w:hAnsi="Arial" w:hint="cs"/>
                <w:b w:val="0"/>
                <w:bCs w:val="0"/>
                <w:sz w:val="26"/>
                <w:szCs w:val="26"/>
                <w:rtl/>
                <w:lang w:bidi="fa-IR"/>
              </w:rPr>
              <w:t>12</w:t>
            </w:r>
          </w:p>
        </w:tc>
        <w:tc>
          <w:tcPr>
            <w:tcW w:w="4330" w:type="dxa"/>
            <w:tcBorders>
              <w:top w:val="nil"/>
              <w:left w:val="single" w:sz="4" w:space="0" w:color="auto"/>
              <w:bottom w:val="single" w:sz="4" w:space="0" w:color="auto"/>
              <w:right w:val="single" w:sz="4" w:space="0" w:color="auto"/>
            </w:tcBorders>
            <w:shd w:val="clear" w:color="auto" w:fill="auto"/>
            <w:noWrap/>
            <w:vAlign w:val="center"/>
            <w:hideMark/>
          </w:tcPr>
          <w:p w14:paraId="030910A2"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کمد کارگری</w:t>
            </w:r>
          </w:p>
        </w:tc>
        <w:tc>
          <w:tcPr>
            <w:tcW w:w="895" w:type="dxa"/>
            <w:tcBorders>
              <w:top w:val="nil"/>
              <w:left w:val="single" w:sz="4" w:space="0" w:color="auto"/>
              <w:bottom w:val="single" w:sz="4" w:space="0" w:color="auto"/>
              <w:right w:val="single" w:sz="4" w:space="0" w:color="auto"/>
            </w:tcBorders>
            <w:shd w:val="clear" w:color="auto" w:fill="auto"/>
            <w:noWrap/>
            <w:vAlign w:val="center"/>
            <w:hideMark/>
          </w:tcPr>
          <w:p w14:paraId="0DCFCFBA" w14:textId="77777777" w:rsidR="00C276E4" w:rsidRPr="00C276E4" w:rsidRDefault="00C276E4" w:rsidP="00C276E4">
            <w:pPr>
              <w:bidi w:val="0"/>
              <w:spacing w:line="240" w:lineRule="auto"/>
              <w:ind w:left="0" w:firstLine="0"/>
              <w:rPr>
                <w:rFonts w:ascii="Arial" w:hAnsi="Arial"/>
                <w:b w:val="0"/>
                <w:bCs w:val="0"/>
                <w:sz w:val="26"/>
                <w:szCs w:val="26"/>
                <w:rtl/>
                <w:lang w:bidi="fa-IR"/>
              </w:rPr>
            </w:pPr>
            <w:r w:rsidRPr="00C276E4">
              <w:rPr>
                <w:rFonts w:ascii="Arial" w:hAnsi="Arial" w:hint="cs"/>
                <w:b w:val="0"/>
                <w:bCs w:val="0"/>
                <w:sz w:val="26"/>
                <w:szCs w:val="26"/>
                <w:lang w:bidi="fa-IR"/>
              </w:rPr>
              <w:t>2</w:t>
            </w:r>
          </w:p>
        </w:tc>
        <w:tc>
          <w:tcPr>
            <w:tcW w:w="653" w:type="dxa"/>
            <w:tcBorders>
              <w:top w:val="nil"/>
              <w:left w:val="single" w:sz="4" w:space="0" w:color="auto"/>
              <w:bottom w:val="single" w:sz="4" w:space="0" w:color="auto"/>
              <w:right w:val="single" w:sz="4" w:space="0" w:color="auto"/>
            </w:tcBorders>
            <w:shd w:val="clear" w:color="auto" w:fill="auto"/>
            <w:noWrap/>
            <w:vAlign w:val="center"/>
            <w:hideMark/>
          </w:tcPr>
          <w:p w14:paraId="7860C0E0" w14:textId="77777777" w:rsidR="00C276E4" w:rsidRPr="00C276E4" w:rsidRDefault="00C276E4" w:rsidP="00C276E4">
            <w:pPr>
              <w:spacing w:line="240" w:lineRule="auto"/>
              <w:ind w:left="0" w:firstLine="0"/>
              <w:rPr>
                <w:rFonts w:ascii="Arial" w:hAnsi="Arial"/>
                <w:b w:val="0"/>
                <w:bCs w:val="0"/>
                <w:sz w:val="26"/>
                <w:szCs w:val="26"/>
                <w:lang w:bidi="fa-IR"/>
              </w:rPr>
            </w:pPr>
            <w:r w:rsidRPr="00C276E4">
              <w:rPr>
                <w:rFonts w:ascii="Arial" w:hAnsi="Arial" w:hint="cs"/>
                <w:b w:val="0"/>
                <w:bCs w:val="0"/>
                <w:sz w:val="26"/>
                <w:szCs w:val="26"/>
                <w:rtl/>
                <w:lang w:bidi="fa-IR"/>
              </w:rPr>
              <w:t>عدد</w:t>
            </w:r>
          </w:p>
        </w:tc>
        <w:tc>
          <w:tcPr>
            <w:tcW w:w="734" w:type="dxa"/>
            <w:tcBorders>
              <w:top w:val="nil"/>
              <w:left w:val="single" w:sz="4" w:space="0" w:color="auto"/>
              <w:bottom w:val="single" w:sz="4" w:space="0" w:color="auto"/>
              <w:right w:val="single" w:sz="4" w:space="0" w:color="auto"/>
            </w:tcBorders>
            <w:shd w:val="clear" w:color="auto" w:fill="auto"/>
            <w:noWrap/>
            <w:vAlign w:val="center"/>
            <w:hideMark/>
          </w:tcPr>
          <w:p w14:paraId="32D44BF5"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0</w:t>
            </w:r>
          </w:p>
        </w:tc>
        <w:tc>
          <w:tcPr>
            <w:tcW w:w="1024" w:type="dxa"/>
            <w:tcBorders>
              <w:top w:val="nil"/>
              <w:left w:val="single" w:sz="4" w:space="0" w:color="auto"/>
              <w:bottom w:val="single" w:sz="4" w:space="0" w:color="auto"/>
              <w:right w:val="single" w:sz="4" w:space="0" w:color="auto"/>
            </w:tcBorders>
            <w:shd w:val="clear" w:color="auto" w:fill="auto"/>
            <w:noWrap/>
            <w:vAlign w:val="center"/>
            <w:hideMark/>
          </w:tcPr>
          <w:p w14:paraId="1572D624"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21,000</w:t>
            </w:r>
          </w:p>
        </w:tc>
        <w:tc>
          <w:tcPr>
            <w:tcW w:w="1024" w:type="dxa"/>
            <w:tcBorders>
              <w:top w:val="nil"/>
              <w:left w:val="single" w:sz="4" w:space="0" w:color="auto"/>
              <w:bottom w:val="single" w:sz="4" w:space="0" w:color="auto"/>
              <w:right w:val="single" w:sz="4" w:space="0" w:color="auto"/>
            </w:tcBorders>
            <w:shd w:val="clear" w:color="auto" w:fill="auto"/>
            <w:noWrap/>
            <w:vAlign w:val="center"/>
            <w:hideMark/>
          </w:tcPr>
          <w:p w14:paraId="718DD846"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0</w:t>
            </w:r>
          </w:p>
        </w:tc>
        <w:tc>
          <w:tcPr>
            <w:tcW w:w="1142" w:type="dxa"/>
            <w:tcBorders>
              <w:top w:val="nil"/>
              <w:left w:val="single" w:sz="4" w:space="0" w:color="auto"/>
              <w:bottom w:val="single" w:sz="4" w:space="0" w:color="auto"/>
              <w:right w:val="single" w:sz="8" w:space="0" w:color="auto"/>
            </w:tcBorders>
            <w:shd w:val="clear" w:color="auto" w:fill="auto"/>
            <w:noWrap/>
            <w:vAlign w:val="center"/>
            <w:hideMark/>
          </w:tcPr>
          <w:p w14:paraId="69AEF448"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42,000</w:t>
            </w:r>
          </w:p>
        </w:tc>
      </w:tr>
      <w:tr w:rsidR="00C276E4" w:rsidRPr="00C276E4" w14:paraId="3F47A469" w14:textId="77777777" w:rsidTr="00C276E4">
        <w:trPr>
          <w:trHeight w:val="405"/>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287970E9" w14:textId="77777777" w:rsidR="00C276E4" w:rsidRPr="00C276E4" w:rsidRDefault="00C276E4" w:rsidP="00C276E4">
            <w:pPr>
              <w:spacing w:line="240" w:lineRule="auto"/>
              <w:ind w:left="0" w:firstLine="0"/>
              <w:rPr>
                <w:rFonts w:ascii="Arial" w:hAnsi="Arial"/>
                <w:b w:val="0"/>
                <w:bCs w:val="0"/>
                <w:sz w:val="26"/>
                <w:szCs w:val="26"/>
                <w:rtl/>
                <w:lang w:bidi="fa-IR"/>
              </w:rPr>
            </w:pPr>
            <w:r>
              <w:rPr>
                <w:rFonts w:ascii="Arial" w:hAnsi="Arial" w:hint="cs"/>
                <w:b w:val="0"/>
                <w:bCs w:val="0"/>
                <w:sz w:val="26"/>
                <w:szCs w:val="26"/>
                <w:rtl/>
                <w:lang w:bidi="fa-IR"/>
              </w:rPr>
              <w:t>13</w:t>
            </w:r>
          </w:p>
        </w:tc>
        <w:tc>
          <w:tcPr>
            <w:tcW w:w="4330" w:type="dxa"/>
            <w:tcBorders>
              <w:top w:val="nil"/>
              <w:left w:val="single" w:sz="4" w:space="0" w:color="auto"/>
              <w:bottom w:val="single" w:sz="4" w:space="0" w:color="auto"/>
              <w:right w:val="single" w:sz="4" w:space="0" w:color="auto"/>
            </w:tcBorders>
            <w:shd w:val="clear" w:color="auto" w:fill="auto"/>
            <w:noWrap/>
            <w:vAlign w:val="center"/>
            <w:hideMark/>
          </w:tcPr>
          <w:p w14:paraId="55ED5E01"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وسایل رختکن</w:t>
            </w:r>
          </w:p>
        </w:tc>
        <w:tc>
          <w:tcPr>
            <w:tcW w:w="895" w:type="dxa"/>
            <w:tcBorders>
              <w:top w:val="nil"/>
              <w:left w:val="single" w:sz="4" w:space="0" w:color="auto"/>
              <w:bottom w:val="single" w:sz="4" w:space="0" w:color="auto"/>
              <w:right w:val="single" w:sz="4" w:space="0" w:color="auto"/>
            </w:tcBorders>
            <w:shd w:val="clear" w:color="auto" w:fill="auto"/>
            <w:noWrap/>
            <w:vAlign w:val="center"/>
            <w:hideMark/>
          </w:tcPr>
          <w:p w14:paraId="0E3C3185" w14:textId="77777777" w:rsidR="00C276E4" w:rsidRPr="00C276E4" w:rsidRDefault="00C276E4" w:rsidP="00C276E4">
            <w:pPr>
              <w:bidi w:val="0"/>
              <w:spacing w:line="240" w:lineRule="auto"/>
              <w:ind w:left="0" w:firstLine="0"/>
              <w:rPr>
                <w:rFonts w:ascii="Arial" w:hAnsi="Arial"/>
                <w:b w:val="0"/>
                <w:bCs w:val="0"/>
                <w:sz w:val="26"/>
                <w:szCs w:val="26"/>
                <w:rtl/>
                <w:lang w:bidi="fa-IR"/>
              </w:rPr>
            </w:pPr>
            <w:r w:rsidRPr="00C276E4">
              <w:rPr>
                <w:rFonts w:ascii="Arial" w:hAnsi="Arial" w:hint="cs"/>
                <w:b w:val="0"/>
                <w:bCs w:val="0"/>
                <w:sz w:val="26"/>
                <w:szCs w:val="26"/>
                <w:lang w:bidi="fa-IR"/>
              </w:rPr>
              <w:t>2</w:t>
            </w:r>
          </w:p>
        </w:tc>
        <w:tc>
          <w:tcPr>
            <w:tcW w:w="653" w:type="dxa"/>
            <w:tcBorders>
              <w:top w:val="nil"/>
              <w:left w:val="single" w:sz="4" w:space="0" w:color="auto"/>
              <w:bottom w:val="single" w:sz="4" w:space="0" w:color="auto"/>
              <w:right w:val="single" w:sz="4" w:space="0" w:color="auto"/>
            </w:tcBorders>
            <w:shd w:val="clear" w:color="auto" w:fill="auto"/>
            <w:noWrap/>
            <w:vAlign w:val="center"/>
            <w:hideMark/>
          </w:tcPr>
          <w:p w14:paraId="36447709" w14:textId="77777777" w:rsidR="00C276E4" w:rsidRPr="00C276E4" w:rsidRDefault="00C276E4" w:rsidP="00C276E4">
            <w:pPr>
              <w:spacing w:line="240" w:lineRule="auto"/>
              <w:ind w:left="0" w:firstLine="0"/>
              <w:rPr>
                <w:rFonts w:ascii="Arial" w:hAnsi="Arial"/>
                <w:b w:val="0"/>
                <w:bCs w:val="0"/>
                <w:sz w:val="26"/>
                <w:szCs w:val="26"/>
                <w:lang w:bidi="fa-IR"/>
              </w:rPr>
            </w:pPr>
            <w:r w:rsidRPr="00C276E4">
              <w:rPr>
                <w:rFonts w:ascii="Arial" w:hAnsi="Arial" w:hint="cs"/>
                <w:b w:val="0"/>
                <w:bCs w:val="0"/>
                <w:sz w:val="26"/>
                <w:szCs w:val="26"/>
                <w:rtl/>
                <w:lang w:bidi="fa-IR"/>
              </w:rPr>
              <w:t>عدد</w:t>
            </w:r>
          </w:p>
        </w:tc>
        <w:tc>
          <w:tcPr>
            <w:tcW w:w="734" w:type="dxa"/>
            <w:tcBorders>
              <w:top w:val="nil"/>
              <w:left w:val="single" w:sz="4" w:space="0" w:color="auto"/>
              <w:bottom w:val="single" w:sz="4" w:space="0" w:color="auto"/>
              <w:right w:val="single" w:sz="4" w:space="0" w:color="auto"/>
            </w:tcBorders>
            <w:shd w:val="clear" w:color="auto" w:fill="auto"/>
            <w:noWrap/>
            <w:vAlign w:val="center"/>
            <w:hideMark/>
          </w:tcPr>
          <w:p w14:paraId="7B976530"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0</w:t>
            </w:r>
          </w:p>
        </w:tc>
        <w:tc>
          <w:tcPr>
            <w:tcW w:w="1024" w:type="dxa"/>
            <w:tcBorders>
              <w:top w:val="nil"/>
              <w:left w:val="single" w:sz="4" w:space="0" w:color="auto"/>
              <w:bottom w:val="single" w:sz="4" w:space="0" w:color="auto"/>
              <w:right w:val="single" w:sz="4" w:space="0" w:color="auto"/>
            </w:tcBorders>
            <w:shd w:val="clear" w:color="auto" w:fill="auto"/>
            <w:noWrap/>
            <w:vAlign w:val="center"/>
            <w:hideMark/>
          </w:tcPr>
          <w:p w14:paraId="7A11E93B"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25,000</w:t>
            </w:r>
          </w:p>
        </w:tc>
        <w:tc>
          <w:tcPr>
            <w:tcW w:w="1024" w:type="dxa"/>
            <w:tcBorders>
              <w:top w:val="nil"/>
              <w:left w:val="single" w:sz="4" w:space="0" w:color="auto"/>
              <w:bottom w:val="single" w:sz="4" w:space="0" w:color="auto"/>
              <w:right w:val="single" w:sz="4" w:space="0" w:color="auto"/>
            </w:tcBorders>
            <w:shd w:val="clear" w:color="auto" w:fill="auto"/>
            <w:noWrap/>
            <w:vAlign w:val="center"/>
            <w:hideMark/>
          </w:tcPr>
          <w:p w14:paraId="1C2D73F2"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0</w:t>
            </w:r>
          </w:p>
        </w:tc>
        <w:tc>
          <w:tcPr>
            <w:tcW w:w="1142" w:type="dxa"/>
            <w:tcBorders>
              <w:top w:val="nil"/>
              <w:left w:val="single" w:sz="4" w:space="0" w:color="auto"/>
              <w:bottom w:val="single" w:sz="4" w:space="0" w:color="auto"/>
              <w:right w:val="single" w:sz="8" w:space="0" w:color="auto"/>
            </w:tcBorders>
            <w:shd w:val="clear" w:color="auto" w:fill="auto"/>
            <w:noWrap/>
            <w:vAlign w:val="center"/>
            <w:hideMark/>
          </w:tcPr>
          <w:p w14:paraId="16C5D9F7"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50,000</w:t>
            </w:r>
          </w:p>
        </w:tc>
      </w:tr>
      <w:tr w:rsidR="00C276E4" w:rsidRPr="00C276E4" w14:paraId="48A74043" w14:textId="77777777" w:rsidTr="00C276E4">
        <w:trPr>
          <w:trHeight w:val="405"/>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3A7B1527" w14:textId="77777777" w:rsidR="00C276E4" w:rsidRPr="00C276E4" w:rsidRDefault="00C276E4" w:rsidP="00C276E4">
            <w:pPr>
              <w:spacing w:line="240" w:lineRule="auto"/>
              <w:ind w:left="0" w:firstLine="0"/>
              <w:rPr>
                <w:rFonts w:ascii="Arial" w:hAnsi="Arial"/>
                <w:b w:val="0"/>
                <w:bCs w:val="0"/>
                <w:sz w:val="26"/>
                <w:szCs w:val="26"/>
                <w:rtl/>
                <w:lang w:bidi="fa-IR"/>
              </w:rPr>
            </w:pPr>
            <w:r>
              <w:rPr>
                <w:rFonts w:ascii="Arial" w:hAnsi="Arial" w:hint="cs"/>
                <w:b w:val="0"/>
                <w:bCs w:val="0"/>
                <w:sz w:val="26"/>
                <w:szCs w:val="26"/>
                <w:rtl/>
                <w:lang w:bidi="fa-IR"/>
              </w:rPr>
              <w:t>14</w:t>
            </w:r>
          </w:p>
        </w:tc>
        <w:tc>
          <w:tcPr>
            <w:tcW w:w="4330" w:type="dxa"/>
            <w:tcBorders>
              <w:top w:val="nil"/>
              <w:left w:val="single" w:sz="4" w:space="0" w:color="auto"/>
              <w:bottom w:val="single" w:sz="4" w:space="0" w:color="auto"/>
              <w:right w:val="single" w:sz="4" w:space="0" w:color="auto"/>
            </w:tcBorders>
            <w:shd w:val="clear" w:color="auto" w:fill="auto"/>
            <w:noWrap/>
            <w:vAlign w:val="center"/>
            <w:hideMark/>
          </w:tcPr>
          <w:p w14:paraId="1EE75E2C"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کمد اداری</w:t>
            </w:r>
          </w:p>
        </w:tc>
        <w:tc>
          <w:tcPr>
            <w:tcW w:w="895" w:type="dxa"/>
            <w:tcBorders>
              <w:top w:val="nil"/>
              <w:left w:val="single" w:sz="4" w:space="0" w:color="auto"/>
              <w:bottom w:val="single" w:sz="4" w:space="0" w:color="auto"/>
              <w:right w:val="single" w:sz="4" w:space="0" w:color="auto"/>
            </w:tcBorders>
            <w:shd w:val="clear" w:color="auto" w:fill="auto"/>
            <w:noWrap/>
            <w:vAlign w:val="center"/>
            <w:hideMark/>
          </w:tcPr>
          <w:p w14:paraId="2D149221" w14:textId="77777777" w:rsidR="00C276E4" w:rsidRPr="00C276E4" w:rsidRDefault="00C276E4" w:rsidP="00C276E4">
            <w:pPr>
              <w:bidi w:val="0"/>
              <w:spacing w:line="240" w:lineRule="auto"/>
              <w:ind w:left="0" w:firstLine="0"/>
              <w:rPr>
                <w:rFonts w:ascii="Arial" w:hAnsi="Arial"/>
                <w:b w:val="0"/>
                <w:bCs w:val="0"/>
                <w:sz w:val="26"/>
                <w:szCs w:val="26"/>
                <w:rtl/>
                <w:lang w:bidi="fa-IR"/>
              </w:rPr>
            </w:pPr>
            <w:r w:rsidRPr="00C276E4">
              <w:rPr>
                <w:rFonts w:ascii="Arial" w:hAnsi="Arial" w:hint="cs"/>
                <w:b w:val="0"/>
                <w:bCs w:val="0"/>
                <w:sz w:val="26"/>
                <w:szCs w:val="26"/>
                <w:lang w:bidi="fa-IR"/>
              </w:rPr>
              <w:t>3</w:t>
            </w:r>
          </w:p>
        </w:tc>
        <w:tc>
          <w:tcPr>
            <w:tcW w:w="653" w:type="dxa"/>
            <w:tcBorders>
              <w:top w:val="nil"/>
              <w:left w:val="single" w:sz="4" w:space="0" w:color="auto"/>
              <w:bottom w:val="single" w:sz="4" w:space="0" w:color="auto"/>
              <w:right w:val="single" w:sz="4" w:space="0" w:color="auto"/>
            </w:tcBorders>
            <w:shd w:val="clear" w:color="auto" w:fill="auto"/>
            <w:noWrap/>
            <w:vAlign w:val="center"/>
            <w:hideMark/>
          </w:tcPr>
          <w:p w14:paraId="0936D528" w14:textId="77777777" w:rsidR="00C276E4" w:rsidRPr="00C276E4" w:rsidRDefault="00C276E4" w:rsidP="00C276E4">
            <w:pPr>
              <w:spacing w:line="240" w:lineRule="auto"/>
              <w:ind w:left="0" w:firstLine="0"/>
              <w:rPr>
                <w:rFonts w:ascii="Arial" w:hAnsi="Arial"/>
                <w:b w:val="0"/>
                <w:bCs w:val="0"/>
                <w:sz w:val="26"/>
                <w:szCs w:val="26"/>
                <w:lang w:bidi="fa-IR"/>
              </w:rPr>
            </w:pPr>
            <w:r w:rsidRPr="00C276E4">
              <w:rPr>
                <w:rFonts w:ascii="Arial" w:hAnsi="Arial" w:hint="cs"/>
                <w:b w:val="0"/>
                <w:bCs w:val="0"/>
                <w:sz w:val="26"/>
                <w:szCs w:val="26"/>
                <w:rtl/>
                <w:lang w:bidi="fa-IR"/>
              </w:rPr>
              <w:t>عدد</w:t>
            </w:r>
          </w:p>
        </w:tc>
        <w:tc>
          <w:tcPr>
            <w:tcW w:w="734" w:type="dxa"/>
            <w:tcBorders>
              <w:top w:val="nil"/>
              <w:left w:val="single" w:sz="4" w:space="0" w:color="auto"/>
              <w:bottom w:val="single" w:sz="4" w:space="0" w:color="auto"/>
              <w:right w:val="single" w:sz="4" w:space="0" w:color="auto"/>
            </w:tcBorders>
            <w:shd w:val="clear" w:color="auto" w:fill="auto"/>
            <w:noWrap/>
            <w:vAlign w:val="center"/>
            <w:hideMark/>
          </w:tcPr>
          <w:p w14:paraId="179C18DB"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0</w:t>
            </w:r>
          </w:p>
        </w:tc>
        <w:tc>
          <w:tcPr>
            <w:tcW w:w="1024" w:type="dxa"/>
            <w:tcBorders>
              <w:top w:val="nil"/>
              <w:left w:val="single" w:sz="4" w:space="0" w:color="auto"/>
              <w:bottom w:val="single" w:sz="4" w:space="0" w:color="auto"/>
              <w:right w:val="single" w:sz="4" w:space="0" w:color="auto"/>
            </w:tcBorders>
            <w:shd w:val="clear" w:color="auto" w:fill="auto"/>
            <w:noWrap/>
            <w:vAlign w:val="center"/>
            <w:hideMark/>
          </w:tcPr>
          <w:p w14:paraId="5A723B4F"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12,800</w:t>
            </w:r>
          </w:p>
        </w:tc>
        <w:tc>
          <w:tcPr>
            <w:tcW w:w="1024" w:type="dxa"/>
            <w:tcBorders>
              <w:top w:val="nil"/>
              <w:left w:val="single" w:sz="4" w:space="0" w:color="auto"/>
              <w:bottom w:val="single" w:sz="4" w:space="0" w:color="auto"/>
              <w:right w:val="single" w:sz="4" w:space="0" w:color="auto"/>
            </w:tcBorders>
            <w:shd w:val="clear" w:color="auto" w:fill="auto"/>
            <w:noWrap/>
            <w:vAlign w:val="center"/>
            <w:hideMark/>
          </w:tcPr>
          <w:p w14:paraId="6B5A36EA"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0</w:t>
            </w:r>
          </w:p>
        </w:tc>
        <w:tc>
          <w:tcPr>
            <w:tcW w:w="1142" w:type="dxa"/>
            <w:tcBorders>
              <w:top w:val="nil"/>
              <w:left w:val="single" w:sz="4" w:space="0" w:color="auto"/>
              <w:bottom w:val="single" w:sz="4" w:space="0" w:color="auto"/>
              <w:right w:val="single" w:sz="8" w:space="0" w:color="auto"/>
            </w:tcBorders>
            <w:shd w:val="clear" w:color="auto" w:fill="auto"/>
            <w:noWrap/>
            <w:vAlign w:val="center"/>
            <w:hideMark/>
          </w:tcPr>
          <w:p w14:paraId="7EF99A74"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38,400</w:t>
            </w:r>
          </w:p>
        </w:tc>
      </w:tr>
      <w:tr w:rsidR="00C276E4" w:rsidRPr="00C276E4" w14:paraId="09F19A09" w14:textId="77777777" w:rsidTr="00C276E4">
        <w:trPr>
          <w:trHeight w:val="405"/>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53592860" w14:textId="77777777" w:rsidR="00C276E4" w:rsidRPr="00C276E4" w:rsidRDefault="00C276E4" w:rsidP="00C276E4">
            <w:pPr>
              <w:spacing w:line="240" w:lineRule="auto"/>
              <w:ind w:left="0" w:firstLine="0"/>
              <w:rPr>
                <w:rFonts w:ascii="Arial" w:hAnsi="Arial"/>
                <w:b w:val="0"/>
                <w:bCs w:val="0"/>
                <w:sz w:val="26"/>
                <w:szCs w:val="26"/>
                <w:rtl/>
                <w:lang w:bidi="fa-IR"/>
              </w:rPr>
            </w:pPr>
            <w:r>
              <w:rPr>
                <w:rFonts w:ascii="Arial" w:hAnsi="Arial" w:hint="cs"/>
                <w:b w:val="0"/>
                <w:bCs w:val="0"/>
                <w:sz w:val="26"/>
                <w:szCs w:val="26"/>
                <w:rtl/>
                <w:lang w:bidi="fa-IR"/>
              </w:rPr>
              <w:t>15</w:t>
            </w:r>
          </w:p>
        </w:tc>
        <w:tc>
          <w:tcPr>
            <w:tcW w:w="4330" w:type="dxa"/>
            <w:tcBorders>
              <w:top w:val="nil"/>
              <w:left w:val="single" w:sz="4" w:space="0" w:color="auto"/>
              <w:bottom w:val="single" w:sz="4" w:space="0" w:color="auto"/>
              <w:right w:val="single" w:sz="4" w:space="0" w:color="auto"/>
            </w:tcBorders>
            <w:shd w:val="clear" w:color="auto" w:fill="auto"/>
            <w:noWrap/>
            <w:vAlign w:val="center"/>
            <w:hideMark/>
          </w:tcPr>
          <w:p w14:paraId="1E6EC325"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قفسه زونکن</w:t>
            </w:r>
          </w:p>
        </w:tc>
        <w:tc>
          <w:tcPr>
            <w:tcW w:w="895" w:type="dxa"/>
            <w:tcBorders>
              <w:top w:val="nil"/>
              <w:left w:val="single" w:sz="4" w:space="0" w:color="auto"/>
              <w:bottom w:val="single" w:sz="4" w:space="0" w:color="auto"/>
              <w:right w:val="single" w:sz="4" w:space="0" w:color="auto"/>
            </w:tcBorders>
            <w:shd w:val="clear" w:color="auto" w:fill="auto"/>
            <w:noWrap/>
            <w:vAlign w:val="center"/>
            <w:hideMark/>
          </w:tcPr>
          <w:p w14:paraId="1A4114DF" w14:textId="77777777" w:rsidR="00C276E4" w:rsidRPr="00C276E4" w:rsidRDefault="00C276E4" w:rsidP="00C276E4">
            <w:pPr>
              <w:bidi w:val="0"/>
              <w:spacing w:line="240" w:lineRule="auto"/>
              <w:ind w:left="0" w:firstLine="0"/>
              <w:rPr>
                <w:rFonts w:ascii="Arial" w:hAnsi="Arial"/>
                <w:b w:val="0"/>
                <w:bCs w:val="0"/>
                <w:sz w:val="26"/>
                <w:szCs w:val="26"/>
                <w:rtl/>
                <w:lang w:bidi="fa-IR"/>
              </w:rPr>
            </w:pPr>
            <w:r w:rsidRPr="00C276E4">
              <w:rPr>
                <w:rFonts w:ascii="Arial" w:hAnsi="Arial" w:hint="cs"/>
                <w:b w:val="0"/>
                <w:bCs w:val="0"/>
                <w:sz w:val="26"/>
                <w:szCs w:val="26"/>
                <w:lang w:bidi="fa-IR"/>
              </w:rPr>
              <w:t>1</w:t>
            </w:r>
          </w:p>
        </w:tc>
        <w:tc>
          <w:tcPr>
            <w:tcW w:w="653" w:type="dxa"/>
            <w:tcBorders>
              <w:top w:val="nil"/>
              <w:left w:val="single" w:sz="4" w:space="0" w:color="auto"/>
              <w:bottom w:val="single" w:sz="4" w:space="0" w:color="auto"/>
              <w:right w:val="single" w:sz="4" w:space="0" w:color="auto"/>
            </w:tcBorders>
            <w:shd w:val="clear" w:color="auto" w:fill="auto"/>
            <w:noWrap/>
            <w:vAlign w:val="center"/>
            <w:hideMark/>
          </w:tcPr>
          <w:p w14:paraId="4DCA6BDA" w14:textId="77777777" w:rsidR="00C276E4" w:rsidRPr="00C276E4" w:rsidRDefault="00C276E4" w:rsidP="00C276E4">
            <w:pPr>
              <w:spacing w:line="240" w:lineRule="auto"/>
              <w:ind w:left="0" w:firstLine="0"/>
              <w:rPr>
                <w:rFonts w:ascii="Arial" w:hAnsi="Arial"/>
                <w:b w:val="0"/>
                <w:bCs w:val="0"/>
                <w:sz w:val="26"/>
                <w:szCs w:val="26"/>
                <w:lang w:bidi="fa-IR"/>
              </w:rPr>
            </w:pPr>
            <w:r w:rsidRPr="00C276E4">
              <w:rPr>
                <w:rFonts w:ascii="Arial" w:hAnsi="Arial" w:hint="cs"/>
                <w:b w:val="0"/>
                <w:bCs w:val="0"/>
                <w:sz w:val="26"/>
                <w:szCs w:val="26"/>
                <w:rtl/>
                <w:lang w:bidi="fa-IR"/>
              </w:rPr>
              <w:t>عدد</w:t>
            </w:r>
          </w:p>
        </w:tc>
        <w:tc>
          <w:tcPr>
            <w:tcW w:w="734" w:type="dxa"/>
            <w:tcBorders>
              <w:top w:val="nil"/>
              <w:left w:val="single" w:sz="4" w:space="0" w:color="auto"/>
              <w:bottom w:val="single" w:sz="4" w:space="0" w:color="auto"/>
              <w:right w:val="single" w:sz="4" w:space="0" w:color="auto"/>
            </w:tcBorders>
            <w:shd w:val="clear" w:color="auto" w:fill="auto"/>
            <w:noWrap/>
            <w:vAlign w:val="center"/>
            <w:hideMark/>
          </w:tcPr>
          <w:p w14:paraId="699876EA"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0</w:t>
            </w:r>
          </w:p>
        </w:tc>
        <w:tc>
          <w:tcPr>
            <w:tcW w:w="1024" w:type="dxa"/>
            <w:tcBorders>
              <w:top w:val="nil"/>
              <w:left w:val="single" w:sz="4" w:space="0" w:color="auto"/>
              <w:bottom w:val="single" w:sz="4" w:space="0" w:color="auto"/>
              <w:right w:val="single" w:sz="4" w:space="0" w:color="auto"/>
            </w:tcBorders>
            <w:shd w:val="clear" w:color="auto" w:fill="auto"/>
            <w:noWrap/>
            <w:vAlign w:val="center"/>
            <w:hideMark/>
          </w:tcPr>
          <w:p w14:paraId="1916DE5B"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27,500</w:t>
            </w:r>
          </w:p>
        </w:tc>
        <w:tc>
          <w:tcPr>
            <w:tcW w:w="1024" w:type="dxa"/>
            <w:tcBorders>
              <w:top w:val="nil"/>
              <w:left w:val="single" w:sz="4" w:space="0" w:color="auto"/>
              <w:bottom w:val="single" w:sz="4" w:space="0" w:color="auto"/>
              <w:right w:val="single" w:sz="4" w:space="0" w:color="auto"/>
            </w:tcBorders>
            <w:shd w:val="clear" w:color="auto" w:fill="auto"/>
            <w:noWrap/>
            <w:vAlign w:val="center"/>
            <w:hideMark/>
          </w:tcPr>
          <w:p w14:paraId="1D5CF964"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0</w:t>
            </w:r>
          </w:p>
        </w:tc>
        <w:tc>
          <w:tcPr>
            <w:tcW w:w="1142" w:type="dxa"/>
            <w:tcBorders>
              <w:top w:val="nil"/>
              <w:left w:val="single" w:sz="4" w:space="0" w:color="auto"/>
              <w:bottom w:val="single" w:sz="4" w:space="0" w:color="auto"/>
              <w:right w:val="single" w:sz="8" w:space="0" w:color="auto"/>
            </w:tcBorders>
            <w:shd w:val="clear" w:color="auto" w:fill="auto"/>
            <w:noWrap/>
            <w:vAlign w:val="center"/>
            <w:hideMark/>
          </w:tcPr>
          <w:p w14:paraId="12D82AE0"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27,500</w:t>
            </w:r>
          </w:p>
        </w:tc>
      </w:tr>
      <w:tr w:rsidR="00C276E4" w:rsidRPr="00C276E4" w14:paraId="1D684FC6" w14:textId="77777777" w:rsidTr="00C276E4">
        <w:trPr>
          <w:trHeight w:val="450"/>
        </w:trPr>
        <w:tc>
          <w:tcPr>
            <w:tcW w:w="5039" w:type="dxa"/>
            <w:gridSpan w:val="2"/>
            <w:tcBorders>
              <w:top w:val="single" w:sz="8" w:space="0" w:color="auto"/>
              <w:left w:val="single" w:sz="8" w:space="0" w:color="auto"/>
              <w:bottom w:val="single" w:sz="8" w:space="0" w:color="auto"/>
              <w:right w:val="single" w:sz="4" w:space="0" w:color="auto"/>
            </w:tcBorders>
            <w:shd w:val="clear" w:color="auto" w:fill="auto"/>
            <w:noWrap/>
            <w:vAlign w:val="center"/>
            <w:hideMark/>
          </w:tcPr>
          <w:p w14:paraId="14AF09C3" w14:textId="77777777" w:rsidR="00C276E4" w:rsidRPr="00C276E4" w:rsidRDefault="00C276E4" w:rsidP="00C276E4">
            <w:pPr>
              <w:spacing w:line="240" w:lineRule="auto"/>
              <w:ind w:left="0" w:firstLine="0"/>
              <w:rPr>
                <w:rFonts w:ascii="Arial" w:hAnsi="Arial"/>
                <w:sz w:val="26"/>
                <w:szCs w:val="26"/>
                <w:rtl/>
                <w:lang w:bidi="fa-IR"/>
              </w:rPr>
            </w:pPr>
            <w:r w:rsidRPr="00C276E4">
              <w:rPr>
                <w:rFonts w:ascii="Arial" w:hAnsi="Arial" w:hint="cs"/>
                <w:sz w:val="26"/>
                <w:szCs w:val="26"/>
                <w:rtl/>
                <w:lang w:bidi="fa-IR"/>
              </w:rPr>
              <w:t>جـــــــــــــــمع</w:t>
            </w:r>
          </w:p>
        </w:tc>
        <w:tc>
          <w:tcPr>
            <w:tcW w:w="895" w:type="dxa"/>
            <w:tcBorders>
              <w:top w:val="single" w:sz="8" w:space="0" w:color="auto"/>
              <w:left w:val="single" w:sz="4" w:space="0" w:color="auto"/>
              <w:bottom w:val="single" w:sz="8" w:space="0" w:color="auto"/>
              <w:right w:val="single" w:sz="4" w:space="0" w:color="auto"/>
            </w:tcBorders>
            <w:shd w:val="clear" w:color="auto" w:fill="auto"/>
            <w:noWrap/>
            <w:vAlign w:val="center"/>
            <w:hideMark/>
          </w:tcPr>
          <w:p w14:paraId="1A16440D" w14:textId="77777777" w:rsidR="00C276E4" w:rsidRPr="00C276E4" w:rsidRDefault="00C276E4" w:rsidP="00C276E4">
            <w:pPr>
              <w:spacing w:line="240" w:lineRule="auto"/>
              <w:ind w:left="0" w:firstLine="0"/>
              <w:rPr>
                <w:rFonts w:ascii="Arial" w:hAnsi="Arial"/>
                <w:sz w:val="26"/>
                <w:szCs w:val="26"/>
                <w:rtl/>
                <w:lang w:bidi="fa-IR"/>
              </w:rPr>
            </w:pPr>
            <w:r w:rsidRPr="00C276E4">
              <w:rPr>
                <w:rFonts w:ascii="Arial" w:hAnsi="Arial" w:hint="cs"/>
                <w:sz w:val="26"/>
                <w:szCs w:val="26"/>
                <w:rtl/>
                <w:lang w:bidi="fa-IR"/>
              </w:rPr>
              <w:t>-</w:t>
            </w:r>
          </w:p>
        </w:tc>
        <w:tc>
          <w:tcPr>
            <w:tcW w:w="653" w:type="dxa"/>
            <w:tcBorders>
              <w:top w:val="single" w:sz="8" w:space="0" w:color="auto"/>
              <w:left w:val="single" w:sz="4" w:space="0" w:color="auto"/>
              <w:bottom w:val="single" w:sz="8" w:space="0" w:color="auto"/>
              <w:right w:val="single" w:sz="4" w:space="0" w:color="auto"/>
            </w:tcBorders>
            <w:shd w:val="clear" w:color="auto" w:fill="auto"/>
            <w:noWrap/>
            <w:vAlign w:val="center"/>
            <w:hideMark/>
          </w:tcPr>
          <w:p w14:paraId="633D61C4" w14:textId="77777777" w:rsidR="00C276E4" w:rsidRPr="00C276E4" w:rsidRDefault="00C276E4" w:rsidP="00C276E4">
            <w:pPr>
              <w:spacing w:line="240" w:lineRule="auto"/>
              <w:ind w:left="0" w:firstLine="0"/>
              <w:rPr>
                <w:rFonts w:ascii="Arial" w:hAnsi="Arial"/>
                <w:sz w:val="26"/>
                <w:szCs w:val="26"/>
                <w:rtl/>
                <w:lang w:bidi="fa-IR"/>
              </w:rPr>
            </w:pPr>
            <w:r w:rsidRPr="00C276E4">
              <w:rPr>
                <w:rFonts w:ascii="Arial" w:hAnsi="Arial" w:hint="cs"/>
                <w:sz w:val="26"/>
                <w:szCs w:val="26"/>
                <w:rtl/>
                <w:lang w:bidi="fa-IR"/>
              </w:rPr>
              <w:t>-</w:t>
            </w:r>
          </w:p>
        </w:tc>
        <w:tc>
          <w:tcPr>
            <w:tcW w:w="734" w:type="dxa"/>
            <w:tcBorders>
              <w:top w:val="single" w:sz="8" w:space="0" w:color="auto"/>
              <w:left w:val="single" w:sz="4" w:space="0" w:color="auto"/>
              <w:bottom w:val="single" w:sz="8" w:space="0" w:color="auto"/>
              <w:right w:val="single" w:sz="4" w:space="0" w:color="auto"/>
            </w:tcBorders>
            <w:shd w:val="clear" w:color="auto" w:fill="auto"/>
            <w:noWrap/>
            <w:vAlign w:val="center"/>
            <w:hideMark/>
          </w:tcPr>
          <w:p w14:paraId="44DC7B23" w14:textId="77777777" w:rsidR="00C276E4" w:rsidRPr="00C276E4" w:rsidRDefault="00C276E4" w:rsidP="00C276E4">
            <w:pPr>
              <w:spacing w:line="240" w:lineRule="auto"/>
              <w:ind w:left="0" w:firstLine="0"/>
              <w:rPr>
                <w:rFonts w:ascii="Arial" w:hAnsi="Arial"/>
                <w:sz w:val="26"/>
                <w:szCs w:val="26"/>
                <w:rtl/>
                <w:lang w:bidi="fa-IR"/>
              </w:rPr>
            </w:pPr>
            <w:r w:rsidRPr="00C276E4">
              <w:rPr>
                <w:rFonts w:ascii="Arial" w:hAnsi="Arial" w:hint="cs"/>
                <w:sz w:val="26"/>
                <w:szCs w:val="26"/>
                <w:rtl/>
                <w:lang w:bidi="fa-IR"/>
              </w:rPr>
              <w:t>-</w:t>
            </w:r>
          </w:p>
        </w:tc>
        <w:tc>
          <w:tcPr>
            <w:tcW w:w="1024" w:type="dxa"/>
            <w:tcBorders>
              <w:top w:val="single" w:sz="8" w:space="0" w:color="auto"/>
              <w:left w:val="single" w:sz="4" w:space="0" w:color="auto"/>
              <w:bottom w:val="single" w:sz="8" w:space="0" w:color="auto"/>
              <w:right w:val="single" w:sz="4" w:space="0" w:color="auto"/>
            </w:tcBorders>
            <w:shd w:val="clear" w:color="auto" w:fill="auto"/>
            <w:noWrap/>
            <w:vAlign w:val="center"/>
            <w:hideMark/>
          </w:tcPr>
          <w:p w14:paraId="596CCCDF" w14:textId="77777777" w:rsidR="00C276E4" w:rsidRPr="00C276E4" w:rsidRDefault="00C276E4" w:rsidP="00C276E4">
            <w:pPr>
              <w:spacing w:line="240" w:lineRule="auto"/>
              <w:ind w:left="0" w:firstLine="0"/>
              <w:rPr>
                <w:rFonts w:ascii="Arial" w:hAnsi="Arial"/>
                <w:sz w:val="26"/>
                <w:szCs w:val="26"/>
                <w:rtl/>
                <w:lang w:bidi="fa-IR"/>
              </w:rPr>
            </w:pPr>
            <w:r w:rsidRPr="00C276E4">
              <w:rPr>
                <w:rFonts w:ascii="Arial" w:hAnsi="Arial" w:hint="cs"/>
                <w:sz w:val="26"/>
                <w:szCs w:val="26"/>
                <w:rtl/>
                <w:lang w:bidi="fa-IR"/>
              </w:rPr>
              <w:t>-</w:t>
            </w:r>
          </w:p>
        </w:tc>
        <w:tc>
          <w:tcPr>
            <w:tcW w:w="1024" w:type="dxa"/>
            <w:tcBorders>
              <w:top w:val="single" w:sz="8" w:space="0" w:color="auto"/>
              <w:left w:val="single" w:sz="4" w:space="0" w:color="auto"/>
              <w:bottom w:val="single" w:sz="8" w:space="0" w:color="auto"/>
              <w:right w:val="single" w:sz="4" w:space="0" w:color="auto"/>
            </w:tcBorders>
            <w:shd w:val="clear" w:color="auto" w:fill="auto"/>
            <w:noWrap/>
            <w:vAlign w:val="center"/>
            <w:hideMark/>
          </w:tcPr>
          <w:p w14:paraId="3DFC7B13" w14:textId="77777777" w:rsidR="00C276E4" w:rsidRPr="00C276E4" w:rsidRDefault="00C276E4" w:rsidP="00C276E4">
            <w:pPr>
              <w:spacing w:line="240" w:lineRule="auto"/>
              <w:ind w:left="0" w:firstLine="0"/>
              <w:rPr>
                <w:rFonts w:ascii="Arial" w:hAnsi="Arial"/>
                <w:sz w:val="26"/>
                <w:szCs w:val="26"/>
                <w:rtl/>
                <w:lang w:bidi="fa-IR"/>
              </w:rPr>
            </w:pPr>
            <w:r w:rsidRPr="00C276E4">
              <w:rPr>
                <w:rFonts w:ascii="Arial" w:hAnsi="Arial" w:hint="cs"/>
                <w:sz w:val="26"/>
                <w:szCs w:val="26"/>
                <w:rtl/>
                <w:lang w:bidi="fa-IR"/>
              </w:rPr>
              <w:t>-</w:t>
            </w:r>
          </w:p>
        </w:tc>
        <w:tc>
          <w:tcPr>
            <w:tcW w:w="1142" w:type="dxa"/>
            <w:tcBorders>
              <w:top w:val="single" w:sz="8" w:space="0" w:color="auto"/>
              <w:left w:val="single" w:sz="4" w:space="0" w:color="auto"/>
              <w:bottom w:val="single" w:sz="8" w:space="0" w:color="auto"/>
              <w:right w:val="single" w:sz="8" w:space="0" w:color="auto"/>
            </w:tcBorders>
            <w:shd w:val="clear" w:color="auto" w:fill="auto"/>
            <w:noWrap/>
            <w:vAlign w:val="center"/>
            <w:hideMark/>
          </w:tcPr>
          <w:p w14:paraId="1A0A6F9B" w14:textId="77777777" w:rsidR="00C276E4" w:rsidRPr="00C276E4" w:rsidRDefault="00C276E4" w:rsidP="00C276E4">
            <w:pPr>
              <w:spacing w:line="240" w:lineRule="auto"/>
              <w:ind w:left="0" w:firstLine="0"/>
              <w:rPr>
                <w:rFonts w:ascii="Arial" w:hAnsi="Arial"/>
                <w:sz w:val="26"/>
                <w:szCs w:val="26"/>
                <w:rtl/>
                <w:lang w:bidi="fa-IR"/>
              </w:rPr>
            </w:pPr>
            <w:r w:rsidRPr="00C276E4">
              <w:rPr>
                <w:rFonts w:ascii="Arial" w:hAnsi="Arial" w:hint="cs"/>
                <w:sz w:val="26"/>
                <w:szCs w:val="26"/>
                <w:rtl/>
                <w:lang w:bidi="fa-IR"/>
              </w:rPr>
              <w:t>1,078,700</w:t>
            </w:r>
          </w:p>
        </w:tc>
      </w:tr>
    </w:tbl>
    <w:p w14:paraId="45C916D3" w14:textId="77777777" w:rsidR="0083380E" w:rsidRDefault="0083380E" w:rsidP="0073051E">
      <w:pPr>
        <w:ind w:firstLine="217"/>
        <w:rPr>
          <w:rtl/>
        </w:rPr>
      </w:pPr>
    </w:p>
    <w:p w14:paraId="4E7D89D3" w14:textId="77777777" w:rsidR="0083380E" w:rsidRDefault="0083380E">
      <w:pPr>
        <w:bidi w:val="0"/>
        <w:spacing w:line="240" w:lineRule="auto"/>
        <w:ind w:left="0" w:firstLine="0"/>
        <w:jc w:val="left"/>
      </w:pPr>
      <w:r>
        <w:rPr>
          <w:rtl/>
        </w:rPr>
        <w:br w:type="page"/>
      </w:r>
    </w:p>
    <w:p w14:paraId="411D3014" w14:textId="77777777" w:rsidR="00126B1B" w:rsidRDefault="00126B1B" w:rsidP="006E4AE9">
      <w:pPr>
        <w:pStyle w:val="Heading2"/>
        <w:numPr>
          <w:ilvl w:val="1"/>
          <w:numId w:val="40"/>
        </w:numPr>
        <w:spacing w:before="0" w:after="0"/>
        <w:jc w:val="both"/>
        <w:rPr>
          <w:rFonts w:ascii="Times New Roman" w:hAnsi="Times New Roman" w:cs="B Nazanin"/>
          <w:b w:val="0"/>
          <w:i w:val="0"/>
          <w:iCs w:val="0"/>
          <w:sz w:val="24"/>
          <w:rtl/>
          <w:lang w:bidi="fa-IR"/>
        </w:rPr>
      </w:pPr>
      <w:bookmarkStart w:id="49" w:name="_Toc87785580"/>
      <w:r>
        <w:rPr>
          <w:rFonts w:ascii="Times New Roman" w:hAnsi="Times New Roman" w:cs="B Nazanin" w:hint="cs"/>
          <w:b w:val="0"/>
          <w:i w:val="0"/>
          <w:iCs w:val="0"/>
          <w:sz w:val="24"/>
          <w:rtl/>
          <w:lang w:bidi="fa-IR"/>
        </w:rPr>
        <w:t>وضعیت تأمین نیروی انسانی و تعداد اشتغال</w:t>
      </w:r>
      <w:bookmarkEnd w:id="49"/>
    </w:p>
    <w:p w14:paraId="17CA5399" w14:textId="77777777" w:rsidR="00126B1B" w:rsidRDefault="00126B1B" w:rsidP="00C276E4">
      <w:pPr>
        <w:pStyle w:val="ListParagraph"/>
        <w:spacing w:after="0"/>
        <w:ind w:left="36" w:firstLine="217"/>
        <w:jc w:val="both"/>
        <w:rPr>
          <w:rFonts w:ascii="Times New Roman" w:hAnsi="Times New Roman" w:cs="B Nazanin"/>
          <w:b w:val="0"/>
          <w:bCs w:val="0"/>
          <w:sz w:val="24"/>
          <w:szCs w:val="28"/>
          <w:rtl/>
        </w:rPr>
      </w:pPr>
      <w:r>
        <w:rPr>
          <w:rFonts w:ascii="Times New Roman" w:hAnsi="Times New Roman" w:cs="B Nazanin" w:hint="cs"/>
          <w:b w:val="0"/>
          <w:bCs w:val="0"/>
          <w:sz w:val="24"/>
          <w:szCs w:val="28"/>
          <w:rtl/>
        </w:rPr>
        <w:t xml:space="preserve">نیروی انسانی مورد نیاز برای واحد تولیدی حداقل </w:t>
      </w:r>
      <w:r w:rsidR="00C276E4">
        <w:rPr>
          <w:rFonts w:ascii="Times New Roman" w:hAnsi="Times New Roman" w:cs="B Nazanin" w:hint="cs"/>
          <w:b w:val="0"/>
          <w:bCs w:val="0"/>
          <w:sz w:val="24"/>
          <w:szCs w:val="28"/>
          <w:rtl/>
        </w:rPr>
        <w:t>24</w:t>
      </w:r>
      <w:r w:rsidR="00CB552D">
        <w:rPr>
          <w:rFonts w:ascii="Times New Roman" w:hAnsi="Times New Roman" w:cs="B Nazanin" w:hint="cs"/>
          <w:b w:val="0"/>
          <w:bCs w:val="0"/>
          <w:sz w:val="24"/>
          <w:szCs w:val="28"/>
          <w:rtl/>
        </w:rPr>
        <w:t xml:space="preserve"> </w:t>
      </w:r>
      <w:r>
        <w:rPr>
          <w:rFonts w:ascii="Times New Roman" w:hAnsi="Times New Roman" w:cs="B Nazanin" w:hint="cs"/>
          <w:b w:val="0"/>
          <w:bCs w:val="0"/>
          <w:sz w:val="24"/>
          <w:szCs w:val="28"/>
          <w:rtl/>
        </w:rPr>
        <w:t>نفر می‌باشد و می‌توان آن‌ها را به بخش‌های مدیریت، مهندسین، کارکنان اداری و خدمات تقسیم نمود.</w:t>
      </w:r>
    </w:p>
    <w:p w14:paraId="47F5D060" w14:textId="5C244E12" w:rsidR="00126B1B" w:rsidRDefault="00126B1B" w:rsidP="0083380E">
      <w:pPr>
        <w:ind w:firstLine="217"/>
        <w:rPr>
          <w:rtl/>
        </w:rPr>
      </w:pPr>
      <w:bookmarkStart w:id="50" w:name="_Toc87785600"/>
      <w:r>
        <w:rPr>
          <w:rFonts w:hint="cs"/>
          <w:rtl/>
        </w:rPr>
        <w:t xml:space="preserve">جدول </w:t>
      </w:r>
      <w:r>
        <w:rPr>
          <w:rtl/>
        </w:rPr>
        <w:fldChar w:fldCharType="begin"/>
      </w:r>
      <w:r>
        <w:rPr>
          <w:rFonts w:hint="cs"/>
          <w:rtl/>
        </w:rPr>
        <w:instrText xml:space="preserve"> </w:instrText>
      </w:r>
      <w:r>
        <w:instrText>SEQ</w:instrText>
      </w:r>
      <w:r>
        <w:rPr>
          <w:rFonts w:hint="cs"/>
          <w:rtl/>
        </w:rPr>
        <w:instrText xml:space="preserve"> جدول \* </w:instrText>
      </w:r>
      <w:r>
        <w:instrText>ARABIC</w:instrText>
      </w:r>
      <w:r>
        <w:rPr>
          <w:rFonts w:hint="cs"/>
          <w:rtl/>
        </w:rPr>
        <w:instrText xml:space="preserve"> </w:instrText>
      </w:r>
      <w:r>
        <w:rPr>
          <w:rtl/>
        </w:rPr>
        <w:fldChar w:fldCharType="separate"/>
      </w:r>
      <w:r w:rsidR="00797F32">
        <w:rPr>
          <w:noProof/>
          <w:rtl/>
        </w:rPr>
        <w:t>11</w:t>
      </w:r>
      <w:r>
        <w:rPr>
          <w:rtl/>
        </w:rPr>
        <w:fldChar w:fldCharType="end"/>
      </w:r>
      <w:r>
        <w:rPr>
          <w:rFonts w:hint="cs"/>
          <w:rtl/>
        </w:rPr>
        <w:t>-هزینه سالیانه نیروی انسانی</w:t>
      </w:r>
      <w:bookmarkEnd w:id="50"/>
    </w:p>
    <w:tbl>
      <w:tblPr>
        <w:bidiVisual/>
        <w:tblW w:w="10202" w:type="dxa"/>
        <w:jc w:val="center"/>
        <w:tblLook w:val="04A0" w:firstRow="1" w:lastRow="0" w:firstColumn="1" w:lastColumn="0" w:noHBand="0" w:noVBand="1"/>
      </w:tblPr>
      <w:tblGrid>
        <w:gridCol w:w="709"/>
        <w:gridCol w:w="3320"/>
        <w:gridCol w:w="691"/>
        <w:gridCol w:w="1518"/>
        <w:gridCol w:w="2598"/>
        <w:gridCol w:w="1366"/>
      </w:tblGrid>
      <w:tr w:rsidR="00C276E4" w:rsidRPr="00C276E4" w14:paraId="1422321B" w14:textId="77777777" w:rsidTr="00C276E4">
        <w:trPr>
          <w:trHeight w:val="735"/>
          <w:jc w:val="center"/>
        </w:trPr>
        <w:tc>
          <w:tcPr>
            <w:tcW w:w="709" w:type="dxa"/>
            <w:vMerge w:val="restart"/>
            <w:tcBorders>
              <w:top w:val="single" w:sz="8" w:space="0" w:color="auto"/>
              <w:left w:val="single" w:sz="8" w:space="0" w:color="auto"/>
              <w:bottom w:val="single" w:sz="8" w:space="0" w:color="000000"/>
              <w:right w:val="single" w:sz="4" w:space="0" w:color="auto"/>
            </w:tcBorders>
            <w:shd w:val="clear" w:color="000000" w:fill="F2F2F2"/>
            <w:vAlign w:val="center"/>
            <w:hideMark/>
          </w:tcPr>
          <w:p w14:paraId="3C47CAC4" w14:textId="77777777" w:rsidR="00C276E4" w:rsidRPr="00C276E4" w:rsidRDefault="00C276E4" w:rsidP="00C276E4">
            <w:pPr>
              <w:spacing w:line="240" w:lineRule="auto"/>
              <w:ind w:left="0" w:firstLine="0"/>
              <w:rPr>
                <w:rFonts w:ascii="Arial" w:hAnsi="Arial"/>
                <w:sz w:val="26"/>
                <w:szCs w:val="26"/>
                <w:lang w:bidi="fa-IR"/>
              </w:rPr>
            </w:pPr>
            <w:r w:rsidRPr="00C276E4">
              <w:rPr>
                <w:rFonts w:ascii="Arial" w:hAnsi="Arial" w:hint="cs"/>
                <w:sz w:val="26"/>
                <w:szCs w:val="26"/>
                <w:rtl/>
                <w:lang w:bidi="fa-IR"/>
              </w:rPr>
              <w:t>رديف</w:t>
            </w:r>
          </w:p>
        </w:tc>
        <w:tc>
          <w:tcPr>
            <w:tcW w:w="3320" w:type="dxa"/>
            <w:vMerge w:val="restart"/>
            <w:tcBorders>
              <w:top w:val="single" w:sz="8" w:space="0" w:color="auto"/>
              <w:left w:val="single" w:sz="4" w:space="0" w:color="auto"/>
              <w:bottom w:val="single" w:sz="8" w:space="0" w:color="000000"/>
              <w:right w:val="single" w:sz="4" w:space="0" w:color="auto"/>
            </w:tcBorders>
            <w:shd w:val="clear" w:color="000000" w:fill="F2F2F2"/>
            <w:vAlign w:val="center"/>
            <w:hideMark/>
          </w:tcPr>
          <w:p w14:paraId="293A9D84" w14:textId="77777777" w:rsidR="00C276E4" w:rsidRPr="00C276E4" w:rsidRDefault="00C276E4" w:rsidP="00C276E4">
            <w:pPr>
              <w:spacing w:line="240" w:lineRule="auto"/>
              <w:ind w:left="0" w:firstLine="0"/>
              <w:rPr>
                <w:rFonts w:ascii="Arial" w:hAnsi="Arial"/>
                <w:sz w:val="26"/>
                <w:szCs w:val="26"/>
                <w:rtl/>
                <w:lang w:bidi="fa-IR"/>
              </w:rPr>
            </w:pPr>
            <w:r w:rsidRPr="00C276E4">
              <w:rPr>
                <w:rFonts w:ascii="Arial" w:hAnsi="Arial" w:hint="cs"/>
                <w:sz w:val="26"/>
                <w:szCs w:val="26"/>
                <w:rtl/>
                <w:lang w:bidi="fa-IR"/>
              </w:rPr>
              <w:t>شرح</w:t>
            </w:r>
          </w:p>
        </w:tc>
        <w:tc>
          <w:tcPr>
            <w:tcW w:w="691" w:type="dxa"/>
            <w:tcBorders>
              <w:top w:val="single" w:sz="8" w:space="0" w:color="auto"/>
              <w:left w:val="single" w:sz="4" w:space="0" w:color="auto"/>
              <w:bottom w:val="single" w:sz="4" w:space="0" w:color="auto"/>
              <w:right w:val="single" w:sz="4" w:space="0" w:color="auto"/>
            </w:tcBorders>
            <w:shd w:val="clear" w:color="000000" w:fill="F2F2F2"/>
            <w:vAlign w:val="center"/>
            <w:hideMark/>
          </w:tcPr>
          <w:p w14:paraId="48B9A266" w14:textId="34FAD49C" w:rsidR="00C276E4" w:rsidRPr="00C276E4" w:rsidRDefault="00C276E4" w:rsidP="00C276E4">
            <w:pPr>
              <w:spacing w:line="240" w:lineRule="auto"/>
              <w:ind w:left="0" w:firstLine="0"/>
              <w:rPr>
                <w:rFonts w:ascii="Arial" w:hAnsi="Arial"/>
                <w:sz w:val="26"/>
                <w:szCs w:val="26"/>
                <w:rtl/>
                <w:lang w:bidi="fa-IR"/>
              </w:rPr>
            </w:pPr>
            <w:r w:rsidRPr="00C276E4">
              <w:rPr>
                <w:rFonts w:ascii="Arial" w:hAnsi="Arial" w:hint="cs"/>
                <w:sz w:val="26"/>
                <w:szCs w:val="26"/>
                <w:rtl/>
                <w:lang w:bidi="fa-IR"/>
              </w:rPr>
              <w:t>تعداد</w:t>
            </w:r>
            <w:r w:rsidR="005F4E51">
              <w:rPr>
                <w:rFonts w:ascii="Arial" w:hAnsi="Arial"/>
                <w:sz w:val="26"/>
                <w:szCs w:val="26"/>
                <w:rtl/>
                <w:lang w:bidi="fa-IR"/>
              </w:rPr>
              <w:t xml:space="preserve"> </w:t>
            </w:r>
            <w:r w:rsidRPr="00C276E4">
              <w:rPr>
                <w:rFonts w:ascii="Arial" w:hAnsi="Arial" w:hint="cs"/>
                <w:b w:val="0"/>
                <w:bCs w:val="0"/>
                <w:sz w:val="26"/>
                <w:szCs w:val="26"/>
                <w:rtl/>
                <w:lang w:bidi="fa-IR"/>
              </w:rPr>
              <w:t>(نفر)</w:t>
            </w:r>
          </w:p>
        </w:tc>
        <w:tc>
          <w:tcPr>
            <w:tcW w:w="1518" w:type="dxa"/>
            <w:vMerge w:val="restart"/>
            <w:tcBorders>
              <w:top w:val="single" w:sz="8" w:space="0" w:color="auto"/>
              <w:left w:val="single" w:sz="4" w:space="0" w:color="auto"/>
              <w:bottom w:val="single" w:sz="8" w:space="0" w:color="000000"/>
              <w:right w:val="single" w:sz="4" w:space="0" w:color="auto"/>
            </w:tcBorders>
            <w:shd w:val="clear" w:color="000000" w:fill="F2F2F2"/>
            <w:vAlign w:val="center"/>
            <w:hideMark/>
          </w:tcPr>
          <w:p w14:paraId="14980DE8" w14:textId="77777777" w:rsidR="00C276E4" w:rsidRPr="00C276E4" w:rsidRDefault="00C276E4" w:rsidP="00C276E4">
            <w:pPr>
              <w:spacing w:line="240" w:lineRule="auto"/>
              <w:ind w:left="0" w:firstLine="0"/>
              <w:rPr>
                <w:rFonts w:ascii="Arial" w:hAnsi="Arial"/>
                <w:sz w:val="26"/>
                <w:szCs w:val="26"/>
                <w:rtl/>
                <w:lang w:bidi="fa-IR"/>
              </w:rPr>
            </w:pPr>
            <w:r w:rsidRPr="00C276E4">
              <w:rPr>
                <w:rFonts w:ascii="Arial" w:hAnsi="Arial" w:hint="cs"/>
                <w:sz w:val="26"/>
                <w:szCs w:val="26"/>
                <w:rtl/>
                <w:lang w:bidi="fa-IR"/>
              </w:rPr>
              <w:t>حقوق ماهيانه</w:t>
            </w:r>
            <w:r w:rsidRPr="00C276E4">
              <w:rPr>
                <w:rFonts w:ascii="Arial" w:hAnsi="Arial" w:hint="cs"/>
                <w:sz w:val="26"/>
                <w:szCs w:val="26"/>
                <w:rtl/>
                <w:lang w:bidi="fa-IR"/>
              </w:rPr>
              <w:br/>
            </w:r>
            <w:r w:rsidRPr="00C276E4">
              <w:rPr>
                <w:rFonts w:ascii="Arial" w:hAnsi="Arial" w:hint="cs"/>
                <w:b w:val="0"/>
                <w:bCs w:val="0"/>
                <w:sz w:val="26"/>
                <w:szCs w:val="26"/>
                <w:rtl/>
                <w:lang w:bidi="fa-IR"/>
              </w:rPr>
              <w:t>(هزار ريال)</w:t>
            </w:r>
          </w:p>
        </w:tc>
        <w:tc>
          <w:tcPr>
            <w:tcW w:w="2598" w:type="dxa"/>
            <w:tcBorders>
              <w:top w:val="single" w:sz="8" w:space="0" w:color="auto"/>
              <w:left w:val="single" w:sz="4" w:space="0" w:color="auto"/>
              <w:bottom w:val="single" w:sz="4" w:space="0" w:color="auto"/>
              <w:right w:val="single" w:sz="4" w:space="0" w:color="auto"/>
            </w:tcBorders>
            <w:shd w:val="clear" w:color="000000" w:fill="F2F2F2"/>
            <w:vAlign w:val="center"/>
            <w:hideMark/>
          </w:tcPr>
          <w:p w14:paraId="285A3182" w14:textId="7561BCD1" w:rsidR="00C276E4" w:rsidRPr="00C276E4" w:rsidRDefault="00C276E4" w:rsidP="00C276E4">
            <w:pPr>
              <w:spacing w:line="240" w:lineRule="auto"/>
              <w:ind w:left="0" w:firstLine="0"/>
              <w:rPr>
                <w:rFonts w:ascii="Arial" w:hAnsi="Arial"/>
                <w:sz w:val="26"/>
                <w:szCs w:val="26"/>
                <w:rtl/>
                <w:lang w:bidi="fa-IR"/>
              </w:rPr>
            </w:pPr>
            <w:r w:rsidRPr="00C276E4">
              <w:rPr>
                <w:rFonts w:ascii="Arial" w:hAnsi="Arial" w:hint="cs"/>
                <w:sz w:val="26"/>
                <w:szCs w:val="26"/>
                <w:rtl/>
                <w:lang w:bidi="fa-IR"/>
              </w:rPr>
              <w:t>جمع حقوق</w:t>
            </w:r>
            <w:r w:rsidR="005F4E51">
              <w:rPr>
                <w:rFonts w:ascii="Arial" w:hAnsi="Arial"/>
                <w:sz w:val="26"/>
                <w:szCs w:val="26"/>
                <w:rtl/>
                <w:lang w:bidi="fa-IR"/>
              </w:rPr>
              <w:t xml:space="preserve"> </w:t>
            </w:r>
            <w:r w:rsidRPr="00C276E4">
              <w:rPr>
                <w:rFonts w:ascii="Arial" w:hAnsi="Arial" w:hint="cs"/>
                <w:sz w:val="26"/>
                <w:szCs w:val="26"/>
                <w:rtl/>
                <w:lang w:bidi="fa-IR"/>
              </w:rPr>
              <w:t>ساليانه</w:t>
            </w:r>
            <w:r w:rsidRPr="00C276E4">
              <w:rPr>
                <w:rFonts w:ascii="Arial" w:hAnsi="Arial" w:hint="cs"/>
                <w:sz w:val="26"/>
                <w:szCs w:val="26"/>
                <w:rtl/>
                <w:lang w:bidi="fa-IR"/>
              </w:rPr>
              <w:br/>
              <w:t>با احتساب پاداش</w:t>
            </w:r>
            <w:r w:rsidRPr="00C276E4">
              <w:rPr>
                <w:rFonts w:ascii="Arial" w:hAnsi="Arial" w:hint="cs"/>
                <w:b w:val="0"/>
                <w:bCs w:val="0"/>
                <w:sz w:val="26"/>
                <w:szCs w:val="26"/>
                <w:rtl/>
                <w:lang w:bidi="fa-IR"/>
              </w:rPr>
              <w:t xml:space="preserve"> (14 ماه)</w:t>
            </w:r>
          </w:p>
        </w:tc>
        <w:tc>
          <w:tcPr>
            <w:tcW w:w="1366" w:type="dxa"/>
            <w:tcBorders>
              <w:top w:val="single" w:sz="8" w:space="0" w:color="auto"/>
              <w:left w:val="single" w:sz="4" w:space="0" w:color="auto"/>
              <w:bottom w:val="single" w:sz="4" w:space="0" w:color="auto"/>
              <w:right w:val="single" w:sz="8" w:space="0" w:color="auto"/>
            </w:tcBorders>
            <w:shd w:val="clear" w:color="000000" w:fill="F2F2F2"/>
            <w:vAlign w:val="center"/>
            <w:hideMark/>
          </w:tcPr>
          <w:p w14:paraId="272A12DB" w14:textId="77777777" w:rsidR="00C276E4" w:rsidRPr="00C276E4" w:rsidRDefault="00C276E4" w:rsidP="00C276E4">
            <w:pPr>
              <w:spacing w:line="240" w:lineRule="auto"/>
              <w:ind w:left="0" w:firstLine="0"/>
              <w:rPr>
                <w:rFonts w:ascii="Arial" w:hAnsi="Arial"/>
                <w:sz w:val="26"/>
                <w:szCs w:val="26"/>
                <w:rtl/>
                <w:lang w:bidi="fa-IR"/>
              </w:rPr>
            </w:pPr>
            <w:r w:rsidRPr="00C276E4">
              <w:rPr>
                <w:rFonts w:ascii="Arial" w:hAnsi="Arial" w:hint="cs"/>
                <w:sz w:val="26"/>
                <w:szCs w:val="26"/>
                <w:rtl/>
                <w:lang w:bidi="fa-IR"/>
              </w:rPr>
              <w:t>حقوق 12 ماه</w:t>
            </w:r>
          </w:p>
        </w:tc>
      </w:tr>
      <w:tr w:rsidR="00C276E4" w:rsidRPr="00C276E4" w14:paraId="38282787" w14:textId="77777777" w:rsidTr="00C276E4">
        <w:trPr>
          <w:trHeight w:val="855"/>
          <w:jc w:val="center"/>
        </w:trPr>
        <w:tc>
          <w:tcPr>
            <w:tcW w:w="709" w:type="dxa"/>
            <w:vMerge/>
            <w:tcBorders>
              <w:top w:val="single" w:sz="8" w:space="0" w:color="auto"/>
              <w:left w:val="single" w:sz="8" w:space="0" w:color="auto"/>
              <w:bottom w:val="single" w:sz="8" w:space="0" w:color="000000"/>
              <w:right w:val="single" w:sz="4" w:space="0" w:color="auto"/>
            </w:tcBorders>
            <w:vAlign w:val="center"/>
            <w:hideMark/>
          </w:tcPr>
          <w:p w14:paraId="7EE8E16A" w14:textId="77777777" w:rsidR="00C276E4" w:rsidRPr="00C276E4" w:rsidRDefault="00C276E4" w:rsidP="00C276E4">
            <w:pPr>
              <w:spacing w:line="240" w:lineRule="auto"/>
              <w:ind w:left="0" w:firstLine="0"/>
              <w:jc w:val="left"/>
              <w:rPr>
                <w:rFonts w:ascii="Arial" w:hAnsi="Arial"/>
                <w:sz w:val="26"/>
                <w:szCs w:val="26"/>
                <w:lang w:bidi="fa-IR"/>
              </w:rPr>
            </w:pPr>
          </w:p>
        </w:tc>
        <w:tc>
          <w:tcPr>
            <w:tcW w:w="3320" w:type="dxa"/>
            <w:vMerge/>
            <w:tcBorders>
              <w:top w:val="single" w:sz="8" w:space="0" w:color="auto"/>
              <w:left w:val="single" w:sz="4" w:space="0" w:color="auto"/>
              <w:bottom w:val="single" w:sz="8" w:space="0" w:color="000000"/>
              <w:right w:val="single" w:sz="4" w:space="0" w:color="auto"/>
            </w:tcBorders>
            <w:vAlign w:val="center"/>
            <w:hideMark/>
          </w:tcPr>
          <w:p w14:paraId="471C94C5" w14:textId="77777777" w:rsidR="00C276E4" w:rsidRPr="00C276E4" w:rsidRDefault="00C276E4" w:rsidP="00C276E4">
            <w:pPr>
              <w:spacing w:line="240" w:lineRule="auto"/>
              <w:ind w:left="0" w:firstLine="0"/>
              <w:jc w:val="left"/>
              <w:rPr>
                <w:rFonts w:ascii="Arial" w:hAnsi="Arial"/>
                <w:sz w:val="26"/>
                <w:szCs w:val="26"/>
                <w:lang w:bidi="fa-IR"/>
              </w:rPr>
            </w:pPr>
          </w:p>
        </w:tc>
        <w:tc>
          <w:tcPr>
            <w:tcW w:w="691" w:type="dxa"/>
            <w:tcBorders>
              <w:top w:val="nil"/>
              <w:left w:val="single" w:sz="4" w:space="0" w:color="auto"/>
              <w:bottom w:val="single" w:sz="8" w:space="0" w:color="auto"/>
              <w:right w:val="single" w:sz="4" w:space="0" w:color="auto"/>
            </w:tcBorders>
            <w:shd w:val="clear" w:color="000000" w:fill="F2F2F2"/>
            <w:vAlign w:val="center"/>
            <w:hideMark/>
          </w:tcPr>
          <w:p w14:paraId="2E842DBF" w14:textId="77777777" w:rsidR="00C276E4" w:rsidRPr="00C276E4" w:rsidRDefault="00C276E4" w:rsidP="00C276E4">
            <w:pPr>
              <w:spacing w:line="240" w:lineRule="auto"/>
              <w:ind w:left="0" w:firstLine="0"/>
              <w:rPr>
                <w:rFonts w:ascii="Arial" w:hAnsi="Arial"/>
                <w:sz w:val="26"/>
                <w:szCs w:val="26"/>
                <w:rtl/>
                <w:lang w:bidi="fa-IR"/>
              </w:rPr>
            </w:pPr>
            <w:r w:rsidRPr="00C276E4">
              <w:rPr>
                <w:rFonts w:ascii="Arial" w:hAnsi="Arial" w:hint="cs"/>
                <w:sz w:val="26"/>
                <w:szCs w:val="26"/>
                <w:rtl/>
                <w:lang w:bidi="fa-IR"/>
              </w:rPr>
              <w:t>مورد نياز</w:t>
            </w:r>
          </w:p>
        </w:tc>
        <w:tc>
          <w:tcPr>
            <w:tcW w:w="1518" w:type="dxa"/>
            <w:vMerge/>
            <w:tcBorders>
              <w:top w:val="single" w:sz="8" w:space="0" w:color="auto"/>
              <w:left w:val="single" w:sz="4" w:space="0" w:color="auto"/>
              <w:bottom w:val="single" w:sz="8" w:space="0" w:color="000000"/>
              <w:right w:val="single" w:sz="4" w:space="0" w:color="auto"/>
            </w:tcBorders>
            <w:vAlign w:val="center"/>
            <w:hideMark/>
          </w:tcPr>
          <w:p w14:paraId="1FDBCC9C" w14:textId="77777777" w:rsidR="00C276E4" w:rsidRPr="00C276E4" w:rsidRDefault="00C276E4" w:rsidP="00C276E4">
            <w:pPr>
              <w:spacing w:line="240" w:lineRule="auto"/>
              <w:ind w:left="0" w:firstLine="0"/>
              <w:jc w:val="left"/>
              <w:rPr>
                <w:rFonts w:ascii="Arial" w:hAnsi="Arial"/>
                <w:sz w:val="26"/>
                <w:szCs w:val="26"/>
                <w:lang w:bidi="fa-IR"/>
              </w:rPr>
            </w:pPr>
          </w:p>
        </w:tc>
        <w:tc>
          <w:tcPr>
            <w:tcW w:w="2598" w:type="dxa"/>
            <w:tcBorders>
              <w:top w:val="nil"/>
              <w:left w:val="single" w:sz="4" w:space="0" w:color="auto"/>
              <w:bottom w:val="single" w:sz="8" w:space="0" w:color="auto"/>
              <w:right w:val="single" w:sz="4" w:space="0" w:color="auto"/>
            </w:tcBorders>
            <w:shd w:val="clear" w:color="000000" w:fill="F2F2F2"/>
            <w:vAlign w:val="center"/>
            <w:hideMark/>
          </w:tcPr>
          <w:p w14:paraId="4E453671" w14:textId="77777777" w:rsidR="00C276E4" w:rsidRPr="00C276E4" w:rsidRDefault="00C276E4" w:rsidP="00C276E4">
            <w:pPr>
              <w:spacing w:line="240" w:lineRule="auto"/>
              <w:ind w:left="0" w:firstLine="0"/>
              <w:rPr>
                <w:rFonts w:ascii="Arial" w:hAnsi="Arial"/>
                <w:sz w:val="26"/>
                <w:szCs w:val="26"/>
                <w:rtl/>
                <w:lang w:bidi="fa-IR"/>
              </w:rPr>
            </w:pPr>
            <w:r w:rsidRPr="00C276E4">
              <w:rPr>
                <w:rFonts w:ascii="Arial" w:hAnsi="Arial" w:hint="cs"/>
                <w:sz w:val="26"/>
                <w:szCs w:val="26"/>
                <w:rtl/>
                <w:lang w:bidi="fa-IR"/>
              </w:rPr>
              <w:t>مورد نياز</w:t>
            </w:r>
            <w:r w:rsidRPr="00C276E4">
              <w:rPr>
                <w:rFonts w:ascii="Arial" w:hAnsi="Arial" w:hint="cs"/>
                <w:sz w:val="26"/>
                <w:szCs w:val="26"/>
                <w:rtl/>
                <w:lang w:bidi="fa-IR"/>
              </w:rPr>
              <w:br/>
            </w:r>
            <w:r w:rsidRPr="00C276E4">
              <w:rPr>
                <w:rFonts w:ascii="Arial" w:hAnsi="Arial" w:hint="cs"/>
                <w:b w:val="0"/>
                <w:bCs w:val="0"/>
                <w:sz w:val="26"/>
                <w:szCs w:val="26"/>
                <w:rtl/>
                <w:lang w:bidi="fa-IR"/>
              </w:rPr>
              <w:t>(هزار ريال)</w:t>
            </w:r>
          </w:p>
        </w:tc>
        <w:tc>
          <w:tcPr>
            <w:tcW w:w="1366" w:type="dxa"/>
            <w:tcBorders>
              <w:top w:val="nil"/>
              <w:left w:val="single" w:sz="4" w:space="0" w:color="auto"/>
              <w:bottom w:val="single" w:sz="8" w:space="0" w:color="auto"/>
              <w:right w:val="single" w:sz="8" w:space="0" w:color="auto"/>
            </w:tcBorders>
            <w:shd w:val="clear" w:color="000000" w:fill="F2F2F2"/>
            <w:vAlign w:val="center"/>
            <w:hideMark/>
          </w:tcPr>
          <w:p w14:paraId="5046689D" w14:textId="77777777" w:rsidR="00C276E4" w:rsidRPr="00C276E4" w:rsidRDefault="00C276E4" w:rsidP="00C276E4">
            <w:pPr>
              <w:spacing w:line="240" w:lineRule="auto"/>
              <w:ind w:left="0" w:firstLine="0"/>
              <w:rPr>
                <w:rFonts w:ascii="Arial" w:hAnsi="Arial"/>
                <w:sz w:val="26"/>
                <w:szCs w:val="26"/>
                <w:rtl/>
                <w:lang w:bidi="fa-IR"/>
              </w:rPr>
            </w:pPr>
            <w:r w:rsidRPr="00C276E4">
              <w:rPr>
                <w:rFonts w:ascii="Arial" w:hAnsi="Arial" w:hint="cs"/>
                <w:sz w:val="26"/>
                <w:szCs w:val="26"/>
                <w:rtl/>
                <w:lang w:bidi="fa-IR"/>
              </w:rPr>
              <w:t>مورد نياز</w:t>
            </w:r>
            <w:r w:rsidRPr="00C276E4">
              <w:rPr>
                <w:rFonts w:ascii="Arial" w:hAnsi="Arial" w:hint="cs"/>
                <w:sz w:val="26"/>
                <w:szCs w:val="26"/>
                <w:rtl/>
                <w:lang w:bidi="fa-IR"/>
              </w:rPr>
              <w:br/>
            </w:r>
            <w:r w:rsidRPr="00C276E4">
              <w:rPr>
                <w:rFonts w:ascii="Arial" w:hAnsi="Arial" w:hint="cs"/>
                <w:b w:val="0"/>
                <w:bCs w:val="0"/>
                <w:sz w:val="26"/>
                <w:szCs w:val="26"/>
                <w:rtl/>
                <w:lang w:bidi="fa-IR"/>
              </w:rPr>
              <w:t>(هزار ريال)</w:t>
            </w:r>
          </w:p>
        </w:tc>
      </w:tr>
      <w:tr w:rsidR="00C276E4" w:rsidRPr="00C276E4" w14:paraId="695F5688" w14:textId="77777777" w:rsidTr="00C276E4">
        <w:trPr>
          <w:trHeight w:val="402"/>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77812D5F"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1</w:t>
            </w:r>
          </w:p>
        </w:tc>
        <w:tc>
          <w:tcPr>
            <w:tcW w:w="3320" w:type="dxa"/>
            <w:tcBorders>
              <w:top w:val="nil"/>
              <w:left w:val="single" w:sz="4" w:space="0" w:color="auto"/>
              <w:bottom w:val="single" w:sz="4" w:space="0" w:color="auto"/>
              <w:right w:val="single" w:sz="4" w:space="0" w:color="auto"/>
            </w:tcBorders>
            <w:shd w:val="clear" w:color="auto" w:fill="auto"/>
            <w:noWrap/>
            <w:vAlign w:val="center"/>
            <w:hideMark/>
          </w:tcPr>
          <w:p w14:paraId="31B692B8"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مدیر</w:t>
            </w:r>
          </w:p>
        </w:tc>
        <w:tc>
          <w:tcPr>
            <w:tcW w:w="691" w:type="dxa"/>
            <w:tcBorders>
              <w:top w:val="nil"/>
              <w:left w:val="single" w:sz="4" w:space="0" w:color="auto"/>
              <w:bottom w:val="single" w:sz="4" w:space="0" w:color="auto"/>
              <w:right w:val="single" w:sz="4" w:space="0" w:color="auto"/>
            </w:tcBorders>
            <w:shd w:val="clear" w:color="auto" w:fill="auto"/>
            <w:noWrap/>
            <w:vAlign w:val="center"/>
            <w:hideMark/>
          </w:tcPr>
          <w:p w14:paraId="44276466"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1</w:t>
            </w:r>
          </w:p>
        </w:tc>
        <w:tc>
          <w:tcPr>
            <w:tcW w:w="1518" w:type="dxa"/>
            <w:tcBorders>
              <w:top w:val="nil"/>
              <w:left w:val="single" w:sz="4" w:space="0" w:color="auto"/>
              <w:bottom w:val="single" w:sz="4" w:space="0" w:color="auto"/>
              <w:right w:val="single" w:sz="4" w:space="0" w:color="auto"/>
            </w:tcBorders>
            <w:shd w:val="clear" w:color="auto" w:fill="auto"/>
            <w:noWrap/>
            <w:vAlign w:val="center"/>
            <w:hideMark/>
          </w:tcPr>
          <w:p w14:paraId="364388CD"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60,000</w:t>
            </w:r>
          </w:p>
        </w:tc>
        <w:tc>
          <w:tcPr>
            <w:tcW w:w="2598" w:type="dxa"/>
            <w:tcBorders>
              <w:top w:val="nil"/>
              <w:left w:val="single" w:sz="4" w:space="0" w:color="auto"/>
              <w:bottom w:val="single" w:sz="4" w:space="0" w:color="auto"/>
              <w:right w:val="single" w:sz="4" w:space="0" w:color="auto"/>
            </w:tcBorders>
            <w:shd w:val="clear" w:color="auto" w:fill="auto"/>
            <w:noWrap/>
            <w:vAlign w:val="center"/>
            <w:hideMark/>
          </w:tcPr>
          <w:p w14:paraId="57E401F4"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840,000</w:t>
            </w:r>
          </w:p>
        </w:tc>
        <w:tc>
          <w:tcPr>
            <w:tcW w:w="1366" w:type="dxa"/>
            <w:tcBorders>
              <w:top w:val="nil"/>
              <w:left w:val="single" w:sz="4" w:space="0" w:color="auto"/>
              <w:bottom w:val="single" w:sz="4" w:space="0" w:color="auto"/>
              <w:right w:val="single" w:sz="8" w:space="0" w:color="auto"/>
            </w:tcBorders>
            <w:shd w:val="clear" w:color="auto" w:fill="auto"/>
            <w:noWrap/>
            <w:vAlign w:val="center"/>
            <w:hideMark/>
          </w:tcPr>
          <w:p w14:paraId="612BD38B"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720000.00</w:t>
            </w:r>
          </w:p>
        </w:tc>
      </w:tr>
      <w:tr w:rsidR="00C276E4" w:rsidRPr="00C276E4" w14:paraId="7A58F01E" w14:textId="77777777" w:rsidTr="00C276E4">
        <w:trPr>
          <w:trHeight w:val="402"/>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098793D9"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2</w:t>
            </w:r>
          </w:p>
        </w:tc>
        <w:tc>
          <w:tcPr>
            <w:tcW w:w="3320" w:type="dxa"/>
            <w:tcBorders>
              <w:top w:val="nil"/>
              <w:left w:val="single" w:sz="4" w:space="0" w:color="auto"/>
              <w:bottom w:val="single" w:sz="4" w:space="0" w:color="auto"/>
              <w:right w:val="single" w:sz="4" w:space="0" w:color="auto"/>
            </w:tcBorders>
            <w:shd w:val="clear" w:color="auto" w:fill="auto"/>
            <w:noWrap/>
            <w:vAlign w:val="center"/>
            <w:hideMark/>
          </w:tcPr>
          <w:p w14:paraId="313FA9A6"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مدیر تولید</w:t>
            </w:r>
          </w:p>
        </w:tc>
        <w:tc>
          <w:tcPr>
            <w:tcW w:w="691" w:type="dxa"/>
            <w:tcBorders>
              <w:top w:val="nil"/>
              <w:left w:val="single" w:sz="4" w:space="0" w:color="auto"/>
              <w:bottom w:val="single" w:sz="4" w:space="0" w:color="auto"/>
              <w:right w:val="single" w:sz="4" w:space="0" w:color="auto"/>
            </w:tcBorders>
            <w:shd w:val="clear" w:color="auto" w:fill="auto"/>
            <w:noWrap/>
            <w:vAlign w:val="center"/>
            <w:hideMark/>
          </w:tcPr>
          <w:p w14:paraId="725C1985"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1</w:t>
            </w:r>
          </w:p>
        </w:tc>
        <w:tc>
          <w:tcPr>
            <w:tcW w:w="1518" w:type="dxa"/>
            <w:tcBorders>
              <w:top w:val="nil"/>
              <w:left w:val="single" w:sz="4" w:space="0" w:color="auto"/>
              <w:bottom w:val="single" w:sz="4" w:space="0" w:color="auto"/>
              <w:right w:val="single" w:sz="4" w:space="0" w:color="auto"/>
            </w:tcBorders>
            <w:shd w:val="clear" w:color="auto" w:fill="auto"/>
            <w:noWrap/>
            <w:vAlign w:val="center"/>
            <w:hideMark/>
          </w:tcPr>
          <w:p w14:paraId="524C09D0"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70,000</w:t>
            </w:r>
          </w:p>
        </w:tc>
        <w:tc>
          <w:tcPr>
            <w:tcW w:w="2598" w:type="dxa"/>
            <w:tcBorders>
              <w:top w:val="nil"/>
              <w:left w:val="single" w:sz="4" w:space="0" w:color="auto"/>
              <w:bottom w:val="single" w:sz="4" w:space="0" w:color="auto"/>
              <w:right w:val="single" w:sz="4" w:space="0" w:color="auto"/>
            </w:tcBorders>
            <w:shd w:val="clear" w:color="auto" w:fill="auto"/>
            <w:noWrap/>
            <w:vAlign w:val="center"/>
            <w:hideMark/>
          </w:tcPr>
          <w:p w14:paraId="4A214C33"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980,000</w:t>
            </w:r>
          </w:p>
        </w:tc>
        <w:tc>
          <w:tcPr>
            <w:tcW w:w="1366" w:type="dxa"/>
            <w:tcBorders>
              <w:top w:val="nil"/>
              <w:left w:val="single" w:sz="4" w:space="0" w:color="auto"/>
              <w:bottom w:val="single" w:sz="4" w:space="0" w:color="auto"/>
              <w:right w:val="single" w:sz="8" w:space="0" w:color="auto"/>
            </w:tcBorders>
            <w:shd w:val="clear" w:color="auto" w:fill="auto"/>
            <w:noWrap/>
            <w:vAlign w:val="center"/>
            <w:hideMark/>
          </w:tcPr>
          <w:p w14:paraId="7A751FFC"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840000.00</w:t>
            </w:r>
          </w:p>
        </w:tc>
      </w:tr>
      <w:tr w:rsidR="00C276E4" w:rsidRPr="00C276E4" w14:paraId="334FFF84" w14:textId="77777777" w:rsidTr="00C276E4">
        <w:trPr>
          <w:trHeight w:val="402"/>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4100AC8E"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3</w:t>
            </w:r>
          </w:p>
        </w:tc>
        <w:tc>
          <w:tcPr>
            <w:tcW w:w="3320" w:type="dxa"/>
            <w:tcBorders>
              <w:top w:val="nil"/>
              <w:left w:val="single" w:sz="4" w:space="0" w:color="auto"/>
              <w:bottom w:val="single" w:sz="4" w:space="0" w:color="auto"/>
              <w:right w:val="single" w:sz="4" w:space="0" w:color="auto"/>
            </w:tcBorders>
            <w:shd w:val="clear" w:color="auto" w:fill="auto"/>
            <w:noWrap/>
            <w:vAlign w:val="center"/>
            <w:hideMark/>
          </w:tcPr>
          <w:p w14:paraId="51E88E97"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انباردار</w:t>
            </w:r>
          </w:p>
        </w:tc>
        <w:tc>
          <w:tcPr>
            <w:tcW w:w="691" w:type="dxa"/>
            <w:tcBorders>
              <w:top w:val="nil"/>
              <w:left w:val="single" w:sz="4" w:space="0" w:color="auto"/>
              <w:bottom w:val="single" w:sz="4" w:space="0" w:color="auto"/>
              <w:right w:val="single" w:sz="4" w:space="0" w:color="auto"/>
            </w:tcBorders>
            <w:shd w:val="clear" w:color="auto" w:fill="auto"/>
            <w:noWrap/>
            <w:vAlign w:val="center"/>
            <w:hideMark/>
          </w:tcPr>
          <w:p w14:paraId="61B309E0"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1</w:t>
            </w:r>
          </w:p>
        </w:tc>
        <w:tc>
          <w:tcPr>
            <w:tcW w:w="1518" w:type="dxa"/>
            <w:tcBorders>
              <w:top w:val="nil"/>
              <w:left w:val="single" w:sz="4" w:space="0" w:color="auto"/>
              <w:bottom w:val="single" w:sz="4" w:space="0" w:color="auto"/>
              <w:right w:val="single" w:sz="4" w:space="0" w:color="auto"/>
            </w:tcBorders>
            <w:shd w:val="clear" w:color="auto" w:fill="auto"/>
            <w:noWrap/>
            <w:vAlign w:val="center"/>
            <w:hideMark/>
          </w:tcPr>
          <w:p w14:paraId="2C8EBA1B"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36,000</w:t>
            </w:r>
          </w:p>
        </w:tc>
        <w:tc>
          <w:tcPr>
            <w:tcW w:w="2598" w:type="dxa"/>
            <w:tcBorders>
              <w:top w:val="nil"/>
              <w:left w:val="single" w:sz="4" w:space="0" w:color="auto"/>
              <w:bottom w:val="single" w:sz="4" w:space="0" w:color="auto"/>
              <w:right w:val="single" w:sz="4" w:space="0" w:color="auto"/>
            </w:tcBorders>
            <w:shd w:val="clear" w:color="auto" w:fill="auto"/>
            <w:noWrap/>
            <w:vAlign w:val="center"/>
            <w:hideMark/>
          </w:tcPr>
          <w:p w14:paraId="7A866E94"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504,000</w:t>
            </w:r>
          </w:p>
        </w:tc>
        <w:tc>
          <w:tcPr>
            <w:tcW w:w="1366" w:type="dxa"/>
            <w:tcBorders>
              <w:top w:val="nil"/>
              <w:left w:val="single" w:sz="4" w:space="0" w:color="auto"/>
              <w:bottom w:val="single" w:sz="4" w:space="0" w:color="auto"/>
              <w:right w:val="single" w:sz="8" w:space="0" w:color="auto"/>
            </w:tcBorders>
            <w:shd w:val="clear" w:color="auto" w:fill="auto"/>
            <w:noWrap/>
            <w:vAlign w:val="center"/>
            <w:hideMark/>
          </w:tcPr>
          <w:p w14:paraId="124D1CA1"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432000.00</w:t>
            </w:r>
          </w:p>
        </w:tc>
      </w:tr>
      <w:tr w:rsidR="00C276E4" w:rsidRPr="00C276E4" w14:paraId="079F5822" w14:textId="77777777" w:rsidTr="00C276E4">
        <w:trPr>
          <w:trHeight w:val="402"/>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1F0A392E"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4</w:t>
            </w:r>
          </w:p>
        </w:tc>
        <w:tc>
          <w:tcPr>
            <w:tcW w:w="3320" w:type="dxa"/>
            <w:tcBorders>
              <w:top w:val="nil"/>
              <w:left w:val="single" w:sz="4" w:space="0" w:color="auto"/>
              <w:bottom w:val="single" w:sz="4" w:space="0" w:color="auto"/>
              <w:right w:val="single" w:sz="4" w:space="0" w:color="auto"/>
            </w:tcBorders>
            <w:shd w:val="clear" w:color="auto" w:fill="auto"/>
            <w:noWrap/>
            <w:vAlign w:val="center"/>
            <w:hideMark/>
          </w:tcPr>
          <w:p w14:paraId="66406576"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کنترل کیفی و آزمایشگاه</w:t>
            </w:r>
          </w:p>
        </w:tc>
        <w:tc>
          <w:tcPr>
            <w:tcW w:w="691" w:type="dxa"/>
            <w:tcBorders>
              <w:top w:val="nil"/>
              <w:left w:val="single" w:sz="4" w:space="0" w:color="auto"/>
              <w:bottom w:val="single" w:sz="4" w:space="0" w:color="auto"/>
              <w:right w:val="single" w:sz="4" w:space="0" w:color="auto"/>
            </w:tcBorders>
            <w:shd w:val="clear" w:color="auto" w:fill="auto"/>
            <w:noWrap/>
            <w:vAlign w:val="center"/>
            <w:hideMark/>
          </w:tcPr>
          <w:p w14:paraId="4F815235"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1</w:t>
            </w:r>
          </w:p>
        </w:tc>
        <w:tc>
          <w:tcPr>
            <w:tcW w:w="1518" w:type="dxa"/>
            <w:tcBorders>
              <w:top w:val="nil"/>
              <w:left w:val="single" w:sz="4" w:space="0" w:color="auto"/>
              <w:bottom w:val="single" w:sz="4" w:space="0" w:color="auto"/>
              <w:right w:val="single" w:sz="4" w:space="0" w:color="auto"/>
            </w:tcBorders>
            <w:shd w:val="clear" w:color="auto" w:fill="auto"/>
            <w:noWrap/>
            <w:vAlign w:val="center"/>
            <w:hideMark/>
          </w:tcPr>
          <w:p w14:paraId="2F3B9C23"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45,000</w:t>
            </w:r>
          </w:p>
        </w:tc>
        <w:tc>
          <w:tcPr>
            <w:tcW w:w="2598" w:type="dxa"/>
            <w:tcBorders>
              <w:top w:val="nil"/>
              <w:left w:val="single" w:sz="4" w:space="0" w:color="auto"/>
              <w:bottom w:val="single" w:sz="4" w:space="0" w:color="auto"/>
              <w:right w:val="single" w:sz="4" w:space="0" w:color="auto"/>
            </w:tcBorders>
            <w:shd w:val="clear" w:color="auto" w:fill="auto"/>
            <w:noWrap/>
            <w:vAlign w:val="center"/>
            <w:hideMark/>
          </w:tcPr>
          <w:p w14:paraId="1CE1BF3D"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630,000</w:t>
            </w:r>
          </w:p>
        </w:tc>
        <w:tc>
          <w:tcPr>
            <w:tcW w:w="1366" w:type="dxa"/>
            <w:tcBorders>
              <w:top w:val="nil"/>
              <w:left w:val="single" w:sz="4" w:space="0" w:color="auto"/>
              <w:bottom w:val="single" w:sz="4" w:space="0" w:color="auto"/>
              <w:right w:val="single" w:sz="8" w:space="0" w:color="auto"/>
            </w:tcBorders>
            <w:shd w:val="clear" w:color="auto" w:fill="auto"/>
            <w:noWrap/>
            <w:vAlign w:val="center"/>
            <w:hideMark/>
          </w:tcPr>
          <w:p w14:paraId="1B723671"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540000.00</w:t>
            </w:r>
          </w:p>
        </w:tc>
      </w:tr>
      <w:tr w:rsidR="00C276E4" w:rsidRPr="00C276E4" w14:paraId="3A40BC0A" w14:textId="77777777" w:rsidTr="00C276E4">
        <w:trPr>
          <w:trHeight w:val="402"/>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0704C3FB"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5</w:t>
            </w:r>
          </w:p>
        </w:tc>
        <w:tc>
          <w:tcPr>
            <w:tcW w:w="3320" w:type="dxa"/>
            <w:tcBorders>
              <w:top w:val="nil"/>
              <w:left w:val="single" w:sz="4" w:space="0" w:color="auto"/>
              <w:bottom w:val="single" w:sz="4" w:space="0" w:color="auto"/>
              <w:right w:val="single" w:sz="4" w:space="0" w:color="auto"/>
            </w:tcBorders>
            <w:shd w:val="clear" w:color="auto" w:fill="auto"/>
            <w:noWrap/>
            <w:vAlign w:val="center"/>
            <w:hideMark/>
          </w:tcPr>
          <w:p w14:paraId="5CDF2D6D"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تکنسین</w:t>
            </w:r>
          </w:p>
        </w:tc>
        <w:tc>
          <w:tcPr>
            <w:tcW w:w="691" w:type="dxa"/>
            <w:tcBorders>
              <w:top w:val="nil"/>
              <w:left w:val="single" w:sz="4" w:space="0" w:color="auto"/>
              <w:bottom w:val="single" w:sz="4" w:space="0" w:color="auto"/>
              <w:right w:val="single" w:sz="4" w:space="0" w:color="auto"/>
            </w:tcBorders>
            <w:shd w:val="clear" w:color="auto" w:fill="auto"/>
            <w:noWrap/>
            <w:vAlign w:val="center"/>
            <w:hideMark/>
          </w:tcPr>
          <w:p w14:paraId="78DEA61B"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1</w:t>
            </w:r>
          </w:p>
        </w:tc>
        <w:tc>
          <w:tcPr>
            <w:tcW w:w="1518" w:type="dxa"/>
            <w:tcBorders>
              <w:top w:val="nil"/>
              <w:left w:val="single" w:sz="4" w:space="0" w:color="auto"/>
              <w:bottom w:val="single" w:sz="4" w:space="0" w:color="auto"/>
              <w:right w:val="single" w:sz="4" w:space="0" w:color="auto"/>
            </w:tcBorders>
            <w:shd w:val="clear" w:color="auto" w:fill="auto"/>
            <w:noWrap/>
            <w:vAlign w:val="center"/>
            <w:hideMark/>
          </w:tcPr>
          <w:p w14:paraId="10974F26"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40,000</w:t>
            </w:r>
          </w:p>
        </w:tc>
        <w:tc>
          <w:tcPr>
            <w:tcW w:w="2598" w:type="dxa"/>
            <w:tcBorders>
              <w:top w:val="nil"/>
              <w:left w:val="single" w:sz="4" w:space="0" w:color="auto"/>
              <w:bottom w:val="single" w:sz="4" w:space="0" w:color="auto"/>
              <w:right w:val="single" w:sz="4" w:space="0" w:color="auto"/>
            </w:tcBorders>
            <w:shd w:val="clear" w:color="auto" w:fill="auto"/>
            <w:noWrap/>
            <w:vAlign w:val="center"/>
            <w:hideMark/>
          </w:tcPr>
          <w:p w14:paraId="17C429AB"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560,000</w:t>
            </w:r>
          </w:p>
        </w:tc>
        <w:tc>
          <w:tcPr>
            <w:tcW w:w="1366" w:type="dxa"/>
            <w:tcBorders>
              <w:top w:val="nil"/>
              <w:left w:val="single" w:sz="4" w:space="0" w:color="auto"/>
              <w:bottom w:val="single" w:sz="4" w:space="0" w:color="auto"/>
              <w:right w:val="single" w:sz="8" w:space="0" w:color="auto"/>
            </w:tcBorders>
            <w:shd w:val="clear" w:color="auto" w:fill="auto"/>
            <w:noWrap/>
            <w:vAlign w:val="center"/>
            <w:hideMark/>
          </w:tcPr>
          <w:p w14:paraId="5B7F35D3"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480000.00</w:t>
            </w:r>
          </w:p>
        </w:tc>
      </w:tr>
      <w:tr w:rsidR="00C276E4" w:rsidRPr="00C276E4" w14:paraId="7F923E20" w14:textId="77777777" w:rsidTr="00C276E4">
        <w:trPr>
          <w:trHeight w:val="402"/>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607AA40C"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6</w:t>
            </w:r>
          </w:p>
        </w:tc>
        <w:tc>
          <w:tcPr>
            <w:tcW w:w="3320" w:type="dxa"/>
            <w:tcBorders>
              <w:top w:val="nil"/>
              <w:left w:val="single" w:sz="4" w:space="0" w:color="auto"/>
              <w:bottom w:val="single" w:sz="4" w:space="0" w:color="auto"/>
              <w:right w:val="single" w:sz="4" w:space="0" w:color="auto"/>
            </w:tcBorders>
            <w:shd w:val="clear" w:color="auto" w:fill="auto"/>
            <w:noWrap/>
            <w:vAlign w:val="center"/>
            <w:hideMark/>
          </w:tcPr>
          <w:p w14:paraId="5BF44716"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کارگر ماهر</w:t>
            </w:r>
          </w:p>
        </w:tc>
        <w:tc>
          <w:tcPr>
            <w:tcW w:w="691" w:type="dxa"/>
            <w:tcBorders>
              <w:top w:val="nil"/>
              <w:left w:val="single" w:sz="4" w:space="0" w:color="auto"/>
              <w:bottom w:val="single" w:sz="4" w:space="0" w:color="auto"/>
              <w:right w:val="single" w:sz="4" w:space="0" w:color="auto"/>
            </w:tcBorders>
            <w:shd w:val="clear" w:color="auto" w:fill="auto"/>
            <w:noWrap/>
            <w:vAlign w:val="center"/>
            <w:hideMark/>
          </w:tcPr>
          <w:p w14:paraId="4557F1F5"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4</w:t>
            </w:r>
          </w:p>
        </w:tc>
        <w:tc>
          <w:tcPr>
            <w:tcW w:w="1518" w:type="dxa"/>
            <w:tcBorders>
              <w:top w:val="nil"/>
              <w:left w:val="single" w:sz="4" w:space="0" w:color="auto"/>
              <w:bottom w:val="single" w:sz="4" w:space="0" w:color="auto"/>
              <w:right w:val="single" w:sz="4" w:space="0" w:color="auto"/>
            </w:tcBorders>
            <w:shd w:val="clear" w:color="auto" w:fill="auto"/>
            <w:noWrap/>
            <w:vAlign w:val="center"/>
            <w:hideMark/>
          </w:tcPr>
          <w:p w14:paraId="59EA0B1C"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26,000</w:t>
            </w:r>
          </w:p>
        </w:tc>
        <w:tc>
          <w:tcPr>
            <w:tcW w:w="2598" w:type="dxa"/>
            <w:tcBorders>
              <w:top w:val="nil"/>
              <w:left w:val="single" w:sz="4" w:space="0" w:color="auto"/>
              <w:bottom w:val="single" w:sz="4" w:space="0" w:color="auto"/>
              <w:right w:val="single" w:sz="4" w:space="0" w:color="auto"/>
            </w:tcBorders>
            <w:shd w:val="clear" w:color="auto" w:fill="auto"/>
            <w:noWrap/>
            <w:vAlign w:val="center"/>
            <w:hideMark/>
          </w:tcPr>
          <w:p w14:paraId="02B9197A"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1,456,000</w:t>
            </w:r>
          </w:p>
        </w:tc>
        <w:tc>
          <w:tcPr>
            <w:tcW w:w="1366" w:type="dxa"/>
            <w:tcBorders>
              <w:top w:val="nil"/>
              <w:left w:val="single" w:sz="4" w:space="0" w:color="auto"/>
              <w:bottom w:val="single" w:sz="4" w:space="0" w:color="auto"/>
              <w:right w:val="single" w:sz="8" w:space="0" w:color="auto"/>
            </w:tcBorders>
            <w:shd w:val="clear" w:color="auto" w:fill="auto"/>
            <w:noWrap/>
            <w:vAlign w:val="center"/>
            <w:hideMark/>
          </w:tcPr>
          <w:p w14:paraId="12130ACE"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1248000.00</w:t>
            </w:r>
          </w:p>
        </w:tc>
      </w:tr>
      <w:tr w:rsidR="00C276E4" w:rsidRPr="00C276E4" w14:paraId="7093B4B7" w14:textId="77777777" w:rsidTr="00C276E4">
        <w:trPr>
          <w:trHeight w:val="402"/>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286658CC"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7</w:t>
            </w:r>
          </w:p>
        </w:tc>
        <w:tc>
          <w:tcPr>
            <w:tcW w:w="3320" w:type="dxa"/>
            <w:tcBorders>
              <w:top w:val="nil"/>
              <w:left w:val="single" w:sz="4" w:space="0" w:color="auto"/>
              <w:bottom w:val="single" w:sz="4" w:space="0" w:color="auto"/>
              <w:right w:val="single" w:sz="4" w:space="0" w:color="auto"/>
            </w:tcBorders>
            <w:shd w:val="clear" w:color="auto" w:fill="auto"/>
            <w:noWrap/>
            <w:vAlign w:val="center"/>
            <w:hideMark/>
          </w:tcPr>
          <w:p w14:paraId="796957A8"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کارگر ساده تولید</w:t>
            </w:r>
          </w:p>
        </w:tc>
        <w:tc>
          <w:tcPr>
            <w:tcW w:w="691" w:type="dxa"/>
            <w:tcBorders>
              <w:top w:val="nil"/>
              <w:left w:val="single" w:sz="4" w:space="0" w:color="auto"/>
              <w:bottom w:val="single" w:sz="4" w:space="0" w:color="auto"/>
              <w:right w:val="single" w:sz="4" w:space="0" w:color="auto"/>
            </w:tcBorders>
            <w:shd w:val="clear" w:color="auto" w:fill="auto"/>
            <w:noWrap/>
            <w:vAlign w:val="center"/>
            <w:hideMark/>
          </w:tcPr>
          <w:p w14:paraId="5954C828"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10</w:t>
            </w:r>
          </w:p>
        </w:tc>
        <w:tc>
          <w:tcPr>
            <w:tcW w:w="1518" w:type="dxa"/>
            <w:tcBorders>
              <w:top w:val="nil"/>
              <w:left w:val="single" w:sz="4" w:space="0" w:color="auto"/>
              <w:bottom w:val="single" w:sz="4" w:space="0" w:color="auto"/>
              <w:right w:val="single" w:sz="4" w:space="0" w:color="auto"/>
            </w:tcBorders>
            <w:shd w:val="clear" w:color="auto" w:fill="auto"/>
            <w:noWrap/>
            <w:vAlign w:val="center"/>
            <w:hideMark/>
          </w:tcPr>
          <w:p w14:paraId="248F97C0"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22,000</w:t>
            </w:r>
          </w:p>
        </w:tc>
        <w:tc>
          <w:tcPr>
            <w:tcW w:w="2598" w:type="dxa"/>
            <w:tcBorders>
              <w:top w:val="nil"/>
              <w:left w:val="single" w:sz="4" w:space="0" w:color="auto"/>
              <w:bottom w:val="single" w:sz="4" w:space="0" w:color="auto"/>
              <w:right w:val="single" w:sz="4" w:space="0" w:color="auto"/>
            </w:tcBorders>
            <w:shd w:val="clear" w:color="auto" w:fill="auto"/>
            <w:noWrap/>
            <w:vAlign w:val="center"/>
            <w:hideMark/>
          </w:tcPr>
          <w:p w14:paraId="33BD65D6"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3,080,000</w:t>
            </w:r>
          </w:p>
        </w:tc>
        <w:tc>
          <w:tcPr>
            <w:tcW w:w="1366" w:type="dxa"/>
            <w:tcBorders>
              <w:top w:val="nil"/>
              <w:left w:val="single" w:sz="4" w:space="0" w:color="auto"/>
              <w:bottom w:val="single" w:sz="4" w:space="0" w:color="auto"/>
              <w:right w:val="single" w:sz="8" w:space="0" w:color="auto"/>
            </w:tcBorders>
            <w:shd w:val="clear" w:color="auto" w:fill="auto"/>
            <w:noWrap/>
            <w:vAlign w:val="center"/>
            <w:hideMark/>
          </w:tcPr>
          <w:p w14:paraId="03F8885B"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2640000.00</w:t>
            </w:r>
          </w:p>
        </w:tc>
      </w:tr>
      <w:tr w:rsidR="00C276E4" w:rsidRPr="00C276E4" w14:paraId="495F92DD" w14:textId="77777777" w:rsidTr="00C276E4">
        <w:trPr>
          <w:trHeight w:val="402"/>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6D88D061"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8</w:t>
            </w:r>
          </w:p>
        </w:tc>
        <w:tc>
          <w:tcPr>
            <w:tcW w:w="3320" w:type="dxa"/>
            <w:tcBorders>
              <w:top w:val="nil"/>
              <w:left w:val="single" w:sz="4" w:space="0" w:color="auto"/>
              <w:bottom w:val="single" w:sz="4" w:space="0" w:color="auto"/>
              <w:right w:val="single" w:sz="4" w:space="0" w:color="auto"/>
            </w:tcBorders>
            <w:shd w:val="clear" w:color="auto" w:fill="auto"/>
            <w:noWrap/>
            <w:vAlign w:val="center"/>
            <w:hideMark/>
          </w:tcPr>
          <w:p w14:paraId="34AF1BD7"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کارکنان اداری و مالی</w:t>
            </w:r>
          </w:p>
        </w:tc>
        <w:tc>
          <w:tcPr>
            <w:tcW w:w="691" w:type="dxa"/>
            <w:tcBorders>
              <w:top w:val="nil"/>
              <w:left w:val="single" w:sz="4" w:space="0" w:color="auto"/>
              <w:bottom w:val="single" w:sz="4" w:space="0" w:color="auto"/>
              <w:right w:val="single" w:sz="4" w:space="0" w:color="auto"/>
            </w:tcBorders>
            <w:shd w:val="clear" w:color="auto" w:fill="auto"/>
            <w:noWrap/>
            <w:vAlign w:val="center"/>
            <w:hideMark/>
          </w:tcPr>
          <w:p w14:paraId="3CCBD1A9"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3</w:t>
            </w:r>
          </w:p>
        </w:tc>
        <w:tc>
          <w:tcPr>
            <w:tcW w:w="1518" w:type="dxa"/>
            <w:tcBorders>
              <w:top w:val="nil"/>
              <w:left w:val="single" w:sz="4" w:space="0" w:color="auto"/>
              <w:bottom w:val="single" w:sz="4" w:space="0" w:color="auto"/>
              <w:right w:val="single" w:sz="4" w:space="0" w:color="auto"/>
            </w:tcBorders>
            <w:shd w:val="clear" w:color="auto" w:fill="auto"/>
            <w:noWrap/>
            <w:vAlign w:val="center"/>
            <w:hideMark/>
          </w:tcPr>
          <w:p w14:paraId="72370FF7"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32,000</w:t>
            </w:r>
          </w:p>
        </w:tc>
        <w:tc>
          <w:tcPr>
            <w:tcW w:w="2598" w:type="dxa"/>
            <w:tcBorders>
              <w:top w:val="nil"/>
              <w:left w:val="single" w:sz="4" w:space="0" w:color="auto"/>
              <w:bottom w:val="single" w:sz="4" w:space="0" w:color="auto"/>
              <w:right w:val="single" w:sz="4" w:space="0" w:color="auto"/>
            </w:tcBorders>
            <w:shd w:val="clear" w:color="auto" w:fill="auto"/>
            <w:noWrap/>
            <w:vAlign w:val="center"/>
            <w:hideMark/>
          </w:tcPr>
          <w:p w14:paraId="456C7330"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192,000</w:t>
            </w:r>
          </w:p>
        </w:tc>
        <w:tc>
          <w:tcPr>
            <w:tcW w:w="1366" w:type="dxa"/>
            <w:tcBorders>
              <w:top w:val="nil"/>
              <w:left w:val="single" w:sz="4" w:space="0" w:color="auto"/>
              <w:bottom w:val="single" w:sz="4" w:space="0" w:color="auto"/>
              <w:right w:val="single" w:sz="8" w:space="0" w:color="auto"/>
            </w:tcBorders>
            <w:shd w:val="clear" w:color="auto" w:fill="auto"/>
            <w:noWrap/>
            <w:vAlign w:val="center"/>
            <w:hideMark/>
          </w:tcPr>
          <w:p w14:paraId="6C8BC709"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192000.00</w:t>
            </w:r>
          </w:p>
        </w:tc>
      </w:tr>
      <w:tr w:rsidR="00C276E4" w:rsidRPr="00C276E4" w14:paraId="25E7F424" w14:textId="77777777" w:rsidTr="00C276E4">
        <w:trPr>
          <w:trHeight w:val="402"/>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72920605"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9</w:t>
            </w:r>
          </w:p>
        </w:tc>
        <w:tc>
          <w:tcPr>
            <w:tcW w:w="3320" w:type="dxa"/>
            <w:tcBorders>
              <w:top w:val="nil"/>
              <w:left w:val="single" w:sz="4" w:space="0" w:color="auto"/>
              <w:bottom w:val="single" w:sz="4" w:space="0" w:color="auto"/>
              <w:right w:val="single" w:sz="4" w:space="0" w:color="auto"/>
            </w:tcBorders>
            <w:shd w:val="clear" w:color="auto" w:fill="auto"/>
            <w:noWrap/>
            <w:vAlign w:val="center"/>
            <w:hideMark/>
          </w:tcPr>
          <w:p w14:paraId="66FDD092"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راننده</w:t>
            </w:r>
          </w:p>
        </w:tc>
        <w:tc>
          <w:tcPr>
            <w:tcW w:w="691" w:type="dxa"/>
            <w:tcBorders>
              <w:top w:val="nil"/>
              <w:left w:val="single" w:sz="4" w:space="0" w:color="auto"/>
              <w:bottom w:val="single" w:sz="4" w:space="0" w:color="auto"/>
              <w:right w:val="single" w:sz="4" w:space="0" w:color="auto"/>
            </w:tcBorders>
            <w:shd w:val="clear" w:color="auto" w:fill="auto"/>
            <w:noWrap/>
            <w:vAlign w:val="center"/>
            <w:hideMark/>
          </w:tcPr>
          <w:p w14:paraId="32375A77"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1</w:t>
            </w:r>
          </w:p>
        </w:tc>
        <w:tc>
          <w:tcPr>
            <w:tcW w:w="1518" w:type="dxa"/>
            <w:tcBorders>
              <w:top w:val="nil"/>
              <w:left w:val="single" w:sz="4" w:space="0" w:color="auto"/>
              <w:bottom w:val="single" w:sz="4" w:space="0" w:color="auto"/>
              <w:right w:val="single" w:sz="4" w:space="0" w:color="auto"/>
            </w:tcBorders>
            <w:shd w:val="clear" w:color="auto" w:fill="auto"/>
            <w:noWrap/>
            <w:vAlign w:val="center"/>
            <w:hideMark/>
          </w:tcPr>
          <w:p w14:paraId="10965083"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26,000</w:t>
            </w:r>
          </w:p>
        </w:tc>
        <w:tc>
          <w:tcPr>
            <w:tcW w:w="2598" w:type="dxa"/>
            <w:tcBorders>
              <w:top w:val="nil"/>
              <w:left w:val="single" w:sz="4" w:space="0" w:color="auto"/>
              <w:bottom w:val="single" w:sz="4" w:space="0" w:color="auto"/>
              <w:right w:val="single" w:sz="4" w:space="0" w:color="auto"/>
            </w:tcBorders>
            <w:shd w:val="clear" w:color="auto" w:fill="auto"/>
            <w:noWrap/>
            <w:vAlign w:val="center"/>
            <w:hideMark/>
          </w:tcPr>
          <w:p w14:paraId="719B7DCA"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364,000</w:t>
            </w:r>
          </w:p>
        </w:tc>
        <w:tc>
          <w:tcPr>
            <w:tcW w:w="1366" w:type="dxa"/>
            <w:tcBorders>
              <w:top w:val="nil"/>
              <w:left w:val="single" w:sz="4" w:space="0" w:color="auto"/>
              <w:bottom w:val="single" w:sz="4" w:space="0" w:color="auto"/>
              <w:right w:val="single" w:sz="8" w:space="0" w:color="auto"/>
            </w:tcBorders>
            <w:shd w:val="clear" w:color="auto" w:fill="auto"/>
            <w:noWrap/>
            <w:vAlign w:val="center"/>
            <w:hideMark/>
          </w:tcPr>
          <w:p w14:paraId="7535A42B"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312000.00</w:t>
            </w:r>
          </w:p>
        </w:tc>
      </w:tr>
      <w:tr w:rsidR="00C276E4" w:rsidRPr="00190CCF" w14:paraId="0CE61B05" w14:textId="77777777" w:rsidTr="00C276E4">
        <w:trPr>
          <w:trHeight w:val="402"/>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4E8DDFEB" w14:textId="77777777" w:rsidR="00C276E4" w:rsidRPr="00190CCF" w:rsidRDefault="00C276E4" w:rsidP="00C276E4">
            <w:pPr>
              <w:spacing w:line="240" w:lineRule="auto"/>
              <w:ind w:left="0" w:firstLine="0"/>
              <w:rPr>
                <w:rFonts w:ascii="Arial" w:hAnsi="Arial"/>
                <w:b w:val="0"/>
                <w:bCs w:val="0"/>
                <w:sz w:val="26"/>
                <w:szCs w:val="26"/>
                <w:rtl/>
                <w:lang w:bidi="fa-IR"/>
              </w:rPr>
            </w:pPr>
            <w:r w:rsidRPr="00190CCF">
              <w:rPr>
                <w:rFonts w:ascii="Arial" w:hAnsi="Arial" w:hint="cs"/>
                <w:b w:val="0"/>
                <w:bCs w:val="0"/>
                <w:sz w:val="26"/>
                <w:szCs w:val="26"/>
                <w:rtl/>
                <w:lang w:bidi="fa-IR"/>
              </w:rPr>
              <w:t>10</w:t>
            </w:r>
          </w:p>
        </w:tc>
        <w:tc>
          <w:tcPr>
            <w:tcW w:w="3320" w:type="dxa"/>
            <w:tcBorders>
              <w:top w:val="nil"/>
              <w:left w:val="single" w:sz="4" w:space="0" w:color="auto"/>
              <w:bottom w:val="single" w:sz="4" w:space="0" w:color="auto"/>
              <w:right w:val="single" w:sz="4" w:space="0" w:color="auto"/>
            </w:tcBorders>
            <w:shd w:val="clear" w:color="auto" w:fill="auto"/>
            <w:noWrap/>
            <w:vAlign w:val="center"/>
            <w:hideMark/>
          </w:tcPr>
          <w:p w14:paraId="33D42838" w14:textId="77777777" w:rsidR="00C276E4" w:rsidRPr="00190CCF" w:rsidRDefault="00C276E4" w:rsidP="00C276E4">
            <w:pPr>
              <w:spacing w:line="240" w:lineRule="auto"/>
              <w:ind w:left="0" w:firstLine="0"/>
              <w:rPr>
                <w:rFonts w:ascii="Arial" w:hAnsi="Arial"/>
                <w:b w:val="0"/>
                <w:bCs w:val="0"/>
                <w:sz w:val="26"/>
                <w:szCs w:val="26"/>
                <w:rtl/>
                <w:lang w:bidi="fa-IR"/>
              </w:rPr>
            </w:pPr>
            <w:r w:rsidRPr="00190CCF">
              <w:rPr>
                <w:rFonts w:ascii="Arial" w:hAnsi="Arial" w:hint="cs"/>
                <w:b w:val="0"/>
                <w:bCs w:val="0"/>
                <w:sz w:val="26"/>
                <w:szCs w:val="26"/>
                <w:rtl/>
                <w:lang w:bidi="fa-IR"/>
              </w:rPr>
              <w:t>پرسنل تولید متخصص</w:t>
            </w:r>
          </w:p>
        </w:tc>
        <w:tc>
          <w:tcPr>
            <w:tcW w:w="691" w:type="dxa"/>
            <w:tcBorders>
              <w:top w:val="nil"/>
              <w:left w:val="single" w:sz="4" w:space="0" w:color="auto"/>
              <w:bottom w:val="single" w:sz="4" w:space="0" w:color="auto"/>
              <w:right w:val="single" w:sz="4" w:space="0" w:color="auto"/>
            </w:tcBorders>
            <w:shd w:val="clear" w:color="auto" w:fill="auto"/>
            <w:noWrap/>
            <w:vAlign w:val="center"/>
            <w:hideMark/>
          </w:tcPr>
          <w:p w14:paraId="6D17AAC2" w14:textId="77777777" w:rsidR="00C276E4" w:rsidRPr="00190CCF" w:rsidRDefault="00C276E4" w:rsidP="00C276E4">
            <w:pPr>
              <w:spacing w:line="240" w:lineRule="auto"/>
              <w:ind w:left="0" w:firstLine="0"/>
              <w:rPr>
                <w:rFonts w:ascii="Arial" w:hAnsi="Arial"/>
                <w:b w:val="0"/>
                <w:bCs w:val="0"/>
                <w:sz w:val="26"/>
                <w:szCs w:val="26"/>
                <w:rtl/>
                <w:lang w:bidi="fa-IR"/>
              </w:rPr>
            </w:pPr>
            <w:r w:rsidRPr="00190CCF">
              <w:rPr>
                <w:rFonts w:ascii="Arial" w:hAnsi="Arial" w:hint="cs"/>
                <w:b w:val="0"/>
                <w:bCs w:val="0"/>
                <w:sz w:val="26"/>
                <w:szCs w:val="26"/>
                <w:rtl/>
                <w:lang w:bidi="fa-IR"/>
              </w:rPr>
              <w:t>1</w:t>
            </w:r>
          </w:p>
        </w:tc>
        <w:tc>
          <w:tcPr>
            <w:tcW w:w="1518" w:type="dxa"/>
            <w:tcBorders>
              <w:top w:val="nil"/>
              <w:left w:val="single" w:sz="4" w:space="0" w:color="auto"/>
              <w:bottom w:val="single" w:sz="4" w:space="0" w:color="auto"/>
              <w:right w:val="single" w:sz="4" w:space="0" w:color="auto"/>
            </w:tcBorders>
            <w:shd w:val="clear" w:color="auto" w:fill="auto"/>
            <w:noWrap/>
            <w:vAlign w:val="center"/>
            <w:hideMark/>
          </w:tcPr>
          <w:p w14:paraId="3FFEBA14" w14:textId="77777777" w:rsidR="00C276E4" w:rsidRPr="00190CCF" w:rsidRDefault="00C276E4" w:rsidP="00C276E4">
            <w:pPr>
              <w:spacing w:line="240" w:lineRule="auto"/>
              <w:ind w:left="0" w:firstLine="0"/>
              <w:rPr>
                <w:rFonts w:ascii="Arial" w:hAnsi="Arial"/>
                <w:b w:val="0"/>
                <w:bCs w:val="0"/>
                <w:sz w:val="26"/>
                <w:szCs w:val="26"/>
                <w:rtl/>
                <w:lang w:bidi="fa-IR"/>
              </w:rPr>
            </w:pPr>
            <w:r w:rsidRPr="00190CCF">
              <w:rPr>
                <w:rFonts w:ascii="Arial" w:hAnsi="Arial" w:hint="cs"/>
                <w:b w:val="0"/>
                <w:bCs w:val="0"/>
                <w:sz w:val="26"/>
                <w:szCs w:val="26"/>
                <w:rtl/>
                <w:lang w:bidi="fa-IR"/>
              </w:rPr>
              <w:t>55,000</w:t>
            </w:r>
          </w:p>
        </w:tc>
        <w:tc>
          <w:tcPr>
            <w:tcW w:w="2598" w:type="dxa"/>
            <w:tcBorders>
              <w:top w:val="nil"/>
              <w:left w:val="single" w:sz="4" w:space="0" w:color="auto"/>
              <w:bottom w:val="single" w:sz="4" w:space="0" w:color="auto"/>
              <w:right w:val="single" w:sz="4" w:space="0" w:color="auto"/>
            </w:tcBorders>
            <w:shd w:val="clear" w:color="auto" w:fill="auto"/>
            <w:noWrap/>
            <w:vAlign w:val="center"/>
            <w:hideMark/>
          </w:tcPr>
          <w:p w14:paraId="2A3576CC" w14:textId="77777777" w:rsidR="00C276E4" w:rsidRPr="00190CCF" w:rsidRDefault="00C276E4" w:rsidP="00C276E4">
            <w:pPr>
              <w:spacing w:line="240" w:lineRule="auto"/>
              <w:ind w:left="0" w:firstLine="0"/>
              <w:rPr>
                <w:rFonts w:ascii="Arial" w:hAnsi="Arial"/>
                <w:b w:val="0"/>
                <w:bCs w:val="0"/>
                <w:sz w:val="26"/>
                <w:szCs w:val="26"/>
                <w:rtl/>
                <w:lang w:bidi="fa-IR"/>
              </w:rPr>
            </w:pPr>
            <w:r w:rsidRPr="00190CCF">
              <w:rPr>
                <w:rFonts w:ascii="Arial" w:hAnsi="Arial" w:hint="cs"/>
                <w:b w:val="0"/>
                <w:bCs w:val="0"/>
                <w:sz w:val="26"/>
                <w:szCs w:val="26"/>
                <w:rtl/>
                <w:lang w:bidi="fa-IR"/>
              </w:rPr>
              <w:t>770,000</w:t>
            </w:r>
          </w:p>
        </w:tc>
        <w:tc>
          <w:tcPr>
            <w:tcW w:w="1366" w:type="dxa"/>
            <w:tcBorders>
              <w:top w:val="nil"/>
              <w:left w:val="single" w:sz="4" w:space="0" w:color="auto"/>
              <w:bottom w:val="single" w:sz="4" w:space="0" w:color="auto"/>
              <w:right w:val="single" w:sz="8" w:space="0" w:color="auto"/>
            </w:tcBorders>
            <w:shd w:val="clear" w:color="auto" w:fill="auto"/>
            <w:noWrap/>
            <w:vAlign w:val="center"/>
            <w:hideMark/>
          </w:tcPr>
          <w:p w14:paraId="601B284E" w14:textId="77777777" w:rsidR="00C276E4" w:rsidRPr="00190CCF" w:rsidRDefault="00C276E4" w:rsidP="00C276E4">
            <w:pPr>
              <w:spacing w:line="240" w:lineRule="auto"/>
              <w:ind w:left="0" w:firstLine="0"/>
              <w:rPr>
                <w:rFonts w:ascii="Arial" w:hAnsi="Arial"/>
                <w:b w:val="0"/>
                <w:bCs w:val="0"/>
                <w:sz w:val="26"/>
                <w:szCs w:val="26"/>
                <w:rtl/>
                <w:lang w:bidi="fa-IR"/>
              </w:rPr>
            </w:pPr>
            <w:r w:rsidRPr="00190CCF">
              <w:rPr>
                <w:rFonts w:ascii="Arial" w:hAnsi="Arial" w:hint="cs"/>
                <w:b w:val="0"/>
                <w:bCs w:val="0"/>
                <w:sz w:val="26"/>
                <w:szCs w:val="26"/>
                <w:rtl/>
                <w:lang w:bidi="fa-IR"/>
              </w:rPr>
              <w:t>660000.00</w:t>
            </w:r>
          </w:p>
        </w:tc>
      </w:tr>
      <w:tr w:rsidR="00C276E4" w:rsidRPr="00190CCF" w14:paraId="695300CF" w14:textId="77777777" w:rsidTr="00C276E4">
        <w:trPr>
          <w:trHeight w:val="439"/>
          <w:jc w:val="center"/>
        </w:trPr>
        <w:tc>
          <w:tcPr>
            <w:tcW w:w="4029" w:type="dxa"/>
            <w:gridSpan w:val="2"/>
            <w:tcBorders>
              <w:top w:val="single" w:sz="4" w:space="0" w:color="auto"/>
              <w:left w:val="single" w:sz="8" w:space="0" w:color="auto"/>
              <w:bottom w:val="single" w:sz="4" w:space="0" w:color="auto"/>
              <w:right w:val="single" w:sz="4" w:space="0" w:color="auto"/>
            </w:tcBorders>
            <w:shd w:val="clear" w:color="auto" w:fill="auto"/>
            <w:noWrap/>
            <w:vAlign w:val="center"/>
            <w:hideMark/>
          </w:tcPr>
          <w:p w14:paraId="72A74AC2" w14:textId="77777777" w:rsidR="00C276E4" w:rsidRPr="00190CCF" w:rsidRDefault="00C276E4" w:rsidP="00C276E4">
            <w:pPr>
              <w:spacing w:line="240" w:lineRule="auto"/>
              <w:ind w:left="0" w:firstLine="0"/>
              <w:rPr>
                <w:rFonts w:ascii="Arial" w:hAnsi="Arial"/>
                <w:b w:val="0"/>
                <w:bCs w:val="0"/>
                <w:sz w:val="26"/>
                <w:szCs w:val="26"/>
                <w:rtl/>
                <w:lang w:bidi="fa-IR"/>
              </w:rPr>
            </w:pPr>
            <w:r w:rsidRPr="00190CCF">
              <w:rPr>
                <w:rFonts w:ascii="Arial" w:hAnsi="Arial" w:hint="cs"/>
                <w:b w:val="0"/>
                <w:bCs w:val="0"/>
                <w:sz w:val="26"/>
                <w:szCs w:val="26"/>
                <w:rtl/>
                <w:lang w:bidi="fa-IR"/>
              </w:rPr>
              <w:t>جمع</w:t>
            </w:r>
          </w:p>
        </w:tc>
        <w:tc>
          <w:tcPr>
            <w:tcW w:w="691" w:type="dxa"/>
            <w:tcBorders>
              <w:top w:val="nil"/>
              <w:left w:val="single" w:sz="4" w:space="0" w:color="auto"/>
              <w:bottom w:val="single" w:sz="4" w:space="0" w:color="auto"/>
              <w:right w:val="single" w:sz="4" w:space="0" w:color="auto"/>
            </w:tcBorders>
            <w:shd w:val="clear" w:color="auto" w:fill="auto"/>
            <w:noWrap/>
            <w:vAlign w:val="center"/>
            <w:hideMark/>
          </w:tcPr>
          <w:p w14:paraId="16EBDA4F" w14:textId="77777777" w:rsidR="00C276E4" w:rsidRPr="00190CCF" w:rsidRDefault="00C276E4" w:rsidP="00C276E4">
            <w:pPr>
              <w:spacing w:line="240" w:lineRule="auto"/>
              <w:ind w:left="0" w:firstLine="0"/>
              <w:rPr>
                <w:rFonts w:ascii="Arial" w:hAnsi="Arial"/>
                <w:b w:val="0"/>
                <w:bCs w:val="0"/>
                <w:sz w:val="26"/>
                <w:szCs w:val="26"/>
                <w:rtl/>
                <w:lang w:bidi="fa-IR"/>
              </w:rPr>
            </w:pPr>
            <w:r w:rsidRPr="00190CCF">
              <w:rPr>
                <w:rFonts w:ascii="Arial" w:hAnsi="Arial" w:hint="cs"/>
                <w:b w:val="0"/>
                <w:bCs w:val="0"/>
                <w:sz w:val="26"/>
                <w:szCs w:val="26"/>
                <w:rtl/>
                <w:lang w:bidi="fa-IR"/>
              </w:rPr>
              <w:t>24</w:t>
            </w:r>
          </w:p>
        </w:tc>
        <w:tc>
          <w:tcPr>
            <w:tcW w:w="1518" w:type="dxa"/>
            <w:tcBorders>
              <w:top w:val="nil"/>
              <w:left w:val="single" w:sz="4" w:space="0" w:color="auto"/>
              <w:bottom w:val="single" w:sz="4" w:space="0" w:color="auto"/>
              <w:right w:val="single" w:sz="4" w:space="0" w:color="auto"/>
            </w:tcBorders>
            <w:shd w:val="clear" w:color="auto" w:fill="auto"/>
            <w:noWrap/>
            <w:vAlign w:val="center"/>
            <w:hideMark/>
          </w:tcPr>
          <w:p w14:paraId="7122B67A" w14:textId="77777777" w:rsidR="00C276E4" w:rsidRPr="00190CCF" w:rsidRDefault="00C276E4" w:rsidP="00C276E4">
            <w:pPr>
              <w:spacing w:line="240" w:lineRule="auto"/>
              <w:ind w:left="0" w:firstLine="0"/>
              <w:rPr>
                <w:rFonts w:ascii="Arial" w:hAnsi="Arial"/>
                <w:b w:val="0"/>
                <w:bCs w:val="0"/>
                <w:sz w:val="26"/>
                <w:szCs w:val="26"/>
                <w:rtl/>
                <w:lang w:bidi="fa-IR"/>
              </w:rPr>
            </w:pPr>
            <w:r w:rsidRPr="00190CCF">
              <w:rPr>
                <w:rFonts w:ascii="Arial" w:hAnsi="Arial" w:hint="cs"/>
                <w:b w:val="0"/>
                <w:bCs w:val="0"/>
                <w:sz w:val="26"/>
                <w:szCs w:val="26"/>
                <w:rtl/>
                <w:lang w:bidi="fa-IR"/>
              </w:rPr>
              <w:t>---</w:t>
            </w:r>
          </w:p>
        </w:tc>
        <w:tc>
          <w:tcPr>
            <w:tcW w:w="2598" w:type="dxa"/>
            <w:tcBorders>
              <w:top w:val="nil"/>
              <w:left w:val="single" w:sz="4" w:space="0" w:color="auto"/>
              <w:bottom w:val="single" w:sz="4" w:space="0" w:color="auto"/>
              <w:right w:val="single" w:sz="4" w:space="0" w:color="auto"/>
            </w:tcBorders>
            <w:shd w:val="clear" w:color="auto" w:fill="auto"/>
            <w:noWrap/>
            <w:vAlign w:val="center"/>
            <w:hideMark/>
          </w:tcPr>
          <w:p w14:paraId="5BBF65D9" w14:textId="77777777" w:rsidR="00C276E4" w:rsidRPr="00190CCF" w:rsidRDefault="00C276E4" w:rsidP="00C276E4">
            <w:pPr>
              <w:spacing w:line="240" w:lineRule="auto"/>
              <w:ind w:left="0" w:firstLine="0"/>
              <w:rPr>
                <w:rFonts w:ascii="Arial" w:hAnsi="Arial"/>
                <w:b w:val="0"/>
                <w:bCs w:val="0"/>
                <w:sz w:val="26"/>
                <w:szCs w:val="26"/>
                <w:rtl/>
                <w:lang w:bidi="fa-IR"/>
              </w:rPr>
            </w:pPr>
            <w:r w:rsidRPr="00190CCF">
              <w:rPr>
                <w:rFonts w:ascii="Arial" w:hAnsi="Arial" w:hint="cs"/>
                <w:b w:val="0"/>
                <w:bCs w:val="0"/>
                <w:sz w:val="26"/>
                <w:szCs w:val="26"/>
                <w:rtl/>
                <w:lang w:bidi="fa-IR"/>
              </w:rPr>
              <w:t>9,376,000</w:t>
            </w:r>
          </w:p>
        </w:tc>
        <w:tc>
          <w:tcPr>
            <w:tcW w:w="1366" w:type="dxa"/>
            <w:tcBorders>
              <w:top w:val="nil"/>
              <w:left w:val="single" w:sz="4" w:space="0" w:color="auto"/>
              <w:bottom w:val="single" w:sz="4" w:space="0" w:color="auto"/>
              <w:right w:val="single" w:sz="8" w:space="0" w:color="auto"/>
            </w:tcBorders>
            <w:shd w:val="clear" w:color="auto" w:fill="auto"/>
            <w:noWrap/>
            <w:vAlign w:val="center"/>
            <w:hideMark/>
          </w:tcPr>
          <w:p w14:paraId="58B315AA" w14:textId="77777777" w:rsidR="00C276E4" w:rsidRPr="00190CCF" w:rsidRDefault="00C276E4" w:rsidP="00C276E4">
            <w:pPr>
              <w:spacing w:line="240" w:lineRule="auto"/>
              <w:ind w:left="0" w:firstLine="0"/>
              <w:rPr>
                <w:rFonts w:ascii="Arial" w:hAnsi="Arial"/>
                <w:b w:val="0"/>
                <w:bCs w:val="0"/>
                <w:sz w:val="26"/>
                <w:szCs w:val="26"/>
                <w:rtl/>
                <w:lang w:bidi="fa-IR"/>
              </w:rPr>
            </w:pPr>
            <w:r w:rsidRPr="00190CCF">
              <w:rPr>
                <w:rFonts w:ascii="Arial" w:hAnsi="Arial" w:hint="cs"/>
                <w:b w:val="0"/>
                <w:bCs w:val="0"/>
                <w:sz w:val="26"/>
                <w:szCs w:val="26"/>
                <w:rtl/>
                <w:lang w:bidi="fa-IR"/>
              </w:rPr>
              <w:t>8064000.00</w:t>
            </w:r>
          </w:p>
        </w:tc>
      </w:tr>
      <w:tr w:rsidR="00C276E4" w:rsidRPr="00190CCF" w14:paraId="6D80AFD4" w14:textId="77777777" w:rsidTr="00C276E4">
        <w:trPr>
          <w:trHeight w:val="439"/>
          <w:jc w:val="center"/>
        </w:trPr>
        <w:tc>
          <w:tcPr>
            <w:tcW w:w="6238" w:type="dxa"/>
            <w:gridSpan w:val="4"/>
            <w:tcBorders>
              <w:top w:val="single" w:sz="4" w:space="0" w:color="auto"/>
              <w:left w:val="single" w:sz="8" w:space="0" w:color="auto"/>
              <w:bottom w:val="single" w:sz="4" w:space="0" w:color="auto"/>
              <w:right w:val="single" w:sz="4" w:space="0" w:color="auto"/>
            </w:tcBorders>
            <w:shd w:val="clear" w:color="auto" w:fill="auto"/>
            <w:noWrap/>
            <w:vAlign w:val="center"/>
            <w:hideMark/>
          </w:tcPr>
          <w:p w14:paraId="3052EE2D" w14:textId="69EAF14D" w:rsidR="00C276E4" w:rsidRPr="00190CCF" w:rsidRDefault="00C276E4" w:rsidP="00C276E4">
            <w:pPr>
              <w:bidi w:val="0"/>
              <w:spacing w:line="240" w:lineRule="auto"/>
              <w:ind w:left="0" w:firstLine="0"/>
              <w:rPr>
                <w:rFonts w:ascii="Arial" w:hAnsi="Arial"/>
                <w:b w:val="0"/>
                <w:bCs w:val="0"/>
                <w:sz w:val="26"/>
                <w:szCs w:val="26"/>
                <w:rtl/>
                <w:lang w:bidi="fa-IR"/>
              </w:rPr>
            </w:pPr>
            <w:r w:rsidRPr="00190CCF">
              <w:rPr>
                <w:rFonts w:ascii="Arial" w:hAnsi="Arial" w:hint="cs"/>
                <w:b w:val="0"/>
                <w:bCs w:val="0"/>
                <w:sz w:val="26"/>
                <w:szCs w:val="26"/>
                <w:lang w:bidi="fa-IR"/>
              </w:rPr>
              <w:t xml:space="preserve">23% </w:t>
            </w:r>
            <w:r w:rsidRPr="00190CCF">
              <w:rPr>
                <w:rFonts w:ascii="Arial" w:hAnsi="Arial" w:hint="cs"/>
                <w:b w:val="0"/>
                <w:bCs w:val="0"/>
                <w:sz w:val="26"/>
                <w:szCs w:val="26"/>
                <w:rtl/>
                <w:lang w:bidi="fa-IR"/>
              </w:rPr>
              <w:t>بيمه</w:t>
            </w:r>
            <w:r w:rsidRPr="00190CCF">
              <w:rPr>
                <w:rFonts w:ascii="Arial" w:hAnsi="Arial" w:hint="cs"/>
                <w:b w:val="0"/>
                <w:bCs w:val="0"/>
                <w:sz w:val="26"/>
                <w:szCs w:val="26"/>
                <w:lang w:bidi="fa-IR"/>
              </w:rPr>
              <w:t xml:space="preserve"> </w:t>
            </w:r>
            <w:r w:rsidR="005F4E51" w:rsidRPr="00190CCF">
              <w:rPr>
                <w:rFonts w:ascii="Arial" w:hAnsi="Arial"/>
                <w:b w:val="0"/>
                <w:bCs w:val="0"/>
                <w:sz w:val="26"/>
                <w:szCs w:val="26"/>
                <w:rtl/>
                <w:lang w:bidi="fa-IR"/>
              </w:rPr>
              <w:t>تأم</w:t>
            </w:r>
            <w:r w:rsidR="005F4E51" w:rsidRPr="00190CCF">
              <w:rPr>
                <w:rFonts w:ascii="Arial" w:hAnsi="Arial" w:hint="cs"/>
                <w:b w:val="0"/>
                <w:bCs w:val="0"/>
                <w:sz w:val="26"/>
                <w:szCs w:val="26"/>
                <w:rtl/>
                <w:lang w:bidi="fa-IR"/>
              </w:rPr>
              <w:t>ی</w:t>
            </w:r>
            <w:r w:rsidR="005F4E51" w:rsidRPr="00190CCF">
              <w:rPr>
                <w:rFonts w:ascii="Arial" w:hAnsi="Arial" w:hint="eastAsia"/>
                <w:b w:val="0"/>
                <w:bCs w:val="0"/>
                <w:sz w:val="26"/>
                <w:szCs w:val="26"/>
                <w:rtl/>
                <w:lang w:bidi="fa-IR"/>
              </w:rPr>
              <w:t>ن</w:t>
            </w:r>
            <w:r w:rsidRPr="00190CCF">
              <w:rPr>
                <w:rFonts w:ascii="Arial" w:hAnsi="Arial" w:hint="cs"/>
                <w:b w:val="0"/>
                <w:bCs w:val="0"/>
                <w:sz w:val="26"/>
                <w:szCs w:val="26"/>
                <w:rtl/>
                <w:lang w:bidi="fa-IR"/>
              </w:rPr>
              <w:t xml:space="preserve"> اجتماعي سهم </w:t>
            </w:r>
            <w:r w:rsidR="005F4E51" w:rsidRPr="00190CCF">
              <w:rPr>
                <w:rFonts w:ascii="Arial" w:hAnsi="Arial" w:hint="cs"/>
                <w:b w:val="0"/>
                <w:bCs w:val="0"/>
                <w:sz w:val="26"/>
                <w:szCs w:val="26"/>
                <w:rtl/>
                <w:lang w:bidi="fa-IR"/>
              </w:rPr>
              <w:t>ک</w:t>
            </w:r>
            <w:r w:rsidRPr="00190CCF">
              <w:rPr>
                <w:rFonts w:ascii="Arial" w:hAnsi="Arial" w:hint="cs"/>
                <w:b w:val="0"/>
                <w:bCs w:val="0"/>
                <w:sz w:val="26"/>
                <w:szCs w:val="26"/>
                <w:rtl/>
                <w:lang w:bidi="fa-IR"/>
              </w:rPr>
              <w:t>ارفرما</w:t>
            </w:r>
          </w:p>
        </w:tc>
        <w:tc>
          <w:tcPr>
            <w:tcW w:w="2598" w:type="dxa"/>
            <w:tcBorders>
              <w:top w:val="nil"/>
              <w:left w:val="single" w:sz="4" w:space="0" w:color="auto"/>
              <w:bottom w:val="single" w:sz="4" w:space="0" w:color="auto"/>
              <w:right w:val="single" w:sz="4" w:space="0" w:color="auto"/>
            </w:tcBorders>
            <w:shd w:val="clear" w:color="auto" w:fill="auto"/>
            <w:noWrap/>
            <w:vAlign w:val="center"/>
            <w:hideMark/>
          </w:tcPr>
          <w:p w14:paraId="7887FA2D" w14:textId="77777777" w:rsidR="00C276E4" w:rsidRPr="00190CCF" w:rsidRDefault="00C276E4" w:rsidP="00C276E4">
            <w:pPr>
              <w:spacing w:line="240" w:lineRule="auto"/>
              <w:ind w:left="0" w:firstLine="0"/>
              <w:rPr>
                <w:rFonts w:ascii="Arial" w:hAnsi="Arial"/>
                <w:b w:val="0"/>
                <w:bCs w:val="0"/>
                <w:sz w:val="26"/>
                <w:szCs w:val="26"/>
                <w:lang w:bidi="fa-IR"/>
              </w:rPr>
            </w:pPr>
            <w:r w:rsidRPr="00190CCF">
              <w:rPr>
                <w:rFonts w:ascii="Arial" w:hAnsi="Arial" w:hint="cs"/>
                <w:b w:val="0"/>
                <w:bCs w:val="0"/>
                <w:sz w:val="26"/>
                <w:szCs w:val="26"/>
                <w:rtl/>
                <w:lang w:bidi="fa-IR"/>
              </w:rPr>
              <w:t>1,854,720</w:t>
            </w:r>
          </w:p>
        </w:tc>
        <w:tc>
          <w:tcPr>
            <w:tcW w:w="1366" w:type="dxa"/>
            <w:tcBorders>
              <w:top w:val="nil"/>
              <w:left w:val="single" w:sz="4" w:space="0" w:color="auto"/>
              <w:bottom w:val="single" w:sz="4" w:space="0" w:color="auto"/>
              <w:right w:val="single" w:sz="8" w:space="0" w:color="auto"/>
            </w:tcBorders>
            <w:shd w:val="clear" w:color="auto" w:fill="auto"/>
            <w:noWrap/>
            <w:vAlign w:val="center"/>
            <w:hideMark/>
          </w:tcPr>
          <w:p w14:paraId="13959BA4" w14:textId="77777777" w:rsidR="00C276E4" w:rsidRPr="00190CCF" w:rsidRDefault="00C276E4" w:rsidP="00C276E4">
            <w:pPr>
              <w:spacing w:line="240" w:lineRule="auto"/>
              <w:ind w:left="0" w:firstLine="0"/>
              <w:rPr>
                <w:rFonts w:ascii="Arial" w:hAnsi="Arial"/>
                <w:b w:val="0"/>
                <w:bCs w:val="0"/>
                <w:sz w:val="26"/>
                <w:szCs w:val="26"/>
                <w:rtl/>
                <w:lang w:bidi="fa-IR"/>
              </w:rPr>
            </w:pPr>
            <w:r w:rsidRPr="00190CCF">
              <w:rPr>
                <w:rFonts w:ascii="Cambria" w:hAnsi="Cambria" w:cs="Cambria" w:hint="cs"/>
                <w:b w:val="0"/>
                <w:bCs w:val="0"/>
                <w:sz w:val="26"/>
                <w:szCs w:val="26"/>
                <w:rtl/>
                <w:lang w:bidi="fa-IR"/>
              </w:rPr>
              <w:t> </w:t>
            </w:r>
          </w:p>
        </w:tc>
      </w:tr>
      <w:tr w:rsidR="00C276E4" w:rsidRPr="00190CCF" w14:paraId="201F8CB7" w14:textId="77777777" w:rsidTr="00C276E4">
        <w:trPr>
          <w:trHeight w:val="439"/>
          <w:jc w:val="center"/>
        </w:trPr>
        <w:tc>
          <w:tcPr>
            <w:tcW w:w="6238" w:type="dxa"/>
            <w:gridSpan w:val="4"/>
            <w:tcBorders>
              <w:top w:val="single" w:sz="4" w:space="0" w:color="auto"/>
              <w:left w:val="single" w:sz="8" w:space="0" w:color="auto"/>
              <w:bottom w:val="single" w:sz="4" w:space="0" w:color="auto"/>
              <w:right w:val="single" w:sz="4" w:space="0" w:color="auto"/>
            </w:tcBorders>
            <w:shd w:val="clear" w:color="auto" w:fill="auto"/>
            <w:noWrap/>
            <w:vAlign w:val="center"/>
            <w:hideMark/>
          </w:tcPr>
          <w:p w14:paraId="7CE63C44" w14:textId="77777777" w:rsidR="00C276E4" w:rsidRPr="00190CCF" w:rsidRDefault="00C276E4" w:rsidP="00C276E4">
            <w:pPr>
              <w:spacing w:line="240" w:lineRule="auto"/>
              <w:ind w:left="0" w:firstLine="0"/>
              <w:rPr>
                <w:rFonts w:ascii="Arial" w:hAnsi="Arial"/>
                <w:b w:val="0"/>
                <w:bCs w:val="0"/>
                <w:sz w:val="26"/>
                <w:szCs w:val="26"/>
                <w:rtl/>
                <w:lang w:bidi="fa-IR"/>
              </w:rPr>
            </w:pPr>
            <w:r w:rsidRPr="00190CCF">
              <w:rPr>
                <w:rFonts w:ascii="Arial" w:hAnsi="Arial" w:hint="cs"/>
                <w:b w:val="0"/>
                <w:bCs w:val="0"/>
                <w:sz w:val="26"/>
                <w:szCs w:val="26"/>
                <w:rtl/>
                <w:lang w:bidi="fa-IR"/>
              </w:rPr>
              <w:t>جمع حقوق و دستمزد</w:t>
            </w:r>
          </w:p>
        </w:tc>
        <w:tc>
          <w:tcPr>
            <w:tcW w:w="2598" w:type="dxa"/>
            <w:tcBorders>
              <w:top w:val="nil"/>
              <w:left w:val="single" w:sz="4" w:space="0" w:color="auto"/>
              <w:bottom w:val="single" w:sz="4" w:space="0" w:color="auto"/>
              <w:right w:val="single" w:sz="4" w:space="0" w:color="auto"/>
            </w:tcBorders>
            <w:shd w:val="clear" w:color="auto" w:fill="auto"/>
            <w:noWrap/>
            <w:vAlign w:val="center"/>
            <w:hideMark/>
          </w:tcPr>
          <w:p w14:paraId="27A2FE68" w14:textId="77777777" w:rsidR="00C276E4" w:rsidRPr="00190CCF" w:rsidRDefault="00C276E4" w:rsidP="00C276E4">
            <w:pPr>
              <w:spacing w:line="240" w:lineRule="auto"/>
              <w:ind w:left="0" w:firstLine="0"/>
              <w:rPr>
                <w:rFonts w:ascii="Arial" w:hAnsi="Arial"/>
                <w:b w:val="0"/>
                <w:bCs w:val="0"/>
                <w:sz w:val="26"/>
                <w:szCs w:val="26"/>
                <w:rtl/>
                <w:lang w:bidi="fa-IR"/>
              </w:rPr>
            </w:pPr>
            <w:r w:rsidRPr="00190CCF">
              <w:rPr>
                <w:rFonts w:ascii="Arial" w:hAnsi="Arial" w:hint="cs"/>
                <w:b w:val="0"/>
                <w:bCs w:val="0"/>
                <w:sz w:val="26"/>
                <w:szCs w:val="26"/>
                <w:rtl/>
                <w:lang w:bidi="fa-IR"/>
              </w:rPr>
              <w:t>11,230,720</w:t>
            </w:r>
          </w:p>
        </w:tc>
        <w:tc>
          <w:tcPr>
            <w:tcW w:w="1366" w:type="dxa"/>
            <w:tcBorders>
              <w:top w:val="nil"/>
              <w:left w:val="single" w:sz="4" w:space="0" w:color="auto"/>
              <w:bottom w:val="single" w:sz="4" w:space="0" w:color="auto"/>
              <w:right w:val="single" w:sz="8" w:space="0" w:color="auto"/>
            </w:tcBorders>
            <w:shd w:val="clear" w:color="auto" w:fill="auto"/>
            <w:noWrap/>
            <w:vAlign w:val="center"/>
            <w:hideMark/>
          </w:tcPr>
          <w:p w14:paraId="33069F71" w14:textId="77777777" w:rsidR="00C276E4" w:rsidRPr="00190CCF" w:rsidRDefault="00C276E4" w:rsidP="00C276E4">
            <w:pPr>
              <w:spacing w:line="240" w:lineRule="auto"/>
              <w:ind w:left="0" w:firstLine="0"/>
              <w:rPr>
                <w:rFonts w:ascii="Arial" w:hAnsi="Arial"/>
                <w:b w:val="0"/>
                <w:bCs w:val="0"/>
                <w:sz w:val="26"/>
                <w:szCs w:val="26"/>
                <w:rtl/>
                <w:lang w:bidi="fa-IR"/>
              </w:rPr>
            </w:pPr>
            <w:r w:rsidRPr="00190CCF">
              <w:rPr>
                <w:rFonts w:ascii="Cambria" w:hAnsi="Cambria" w:cs="Cambria" w:hint="cs"/>
                <w:b w:val="0"/>
                <w:bCs w:val="0"/>
                <w:sz w:val="26"/>
                <w:szCs w:val="26"/>
                <w:rtl/>
                <w:lang w:bidi="fa-IR"/>
              </w:rPr>
              <w:t> </w:t>
            </w:r>
          </w:p>
        </w:tc>
      </w:tr>
      <w:tr w:rsidR="00C276E4" w:rsidRPr="00C276E4" w14:paraId="22C780E6" w14:textId="77777777" w:rsidTr="00C276E4">
        <w:trPr>
          <w:trHeight w:val="439"/>
          <w:jc w:val="center"/>
        </w:trPr>
        <w:tc>
          <w:tcPr>
            <w:tcW w:w="6238" w:type="dxa"/>
            <w:gridSpan w:val="4"/>
            <w:tcBorders>
              <w:top w:val="single" w:sz="4" w:space="0" w:color="auto"/>
              <w:left w:val="single" w:sz="8" w:space="0" w:color="auto"/>
              <w:bottom w:val="single" w:sz="8" w:space="0" w:color="auto"/>
              <w:right w:val="single" w:sz="4" w:space="0" w:color="auto"/>
            </w:tcBorders>
            <w:shd w:val="clear" w:color="auto" w:fill="auto"/>
            <w:noWrap/>
            <w:vAlign w:val="center"/>
            <w:hideMark/>
          </w:tcPr>
          <w:p w14:paraId="75661A13" w14:textId="009F3066" w:rsidR="00C276E4" w:rsidRPr="00190CCF" w:rsidRDefault="00C276E4" w:rsidP="00C276E4">
            <w:pPr>
              <w:spacing w:line="240" w:lineRule="auto"/>
              <w:ind w:left="0" w:firstLine="0"/>
              <w:rPr>
                <w:rFonts w:ascii="Arial" w:hAnsi="Arial"/>
                <w:sz w:val="26"/>
                <w:szCs w:val="26"/>
                <w:rtl/>
                <w:lang w:bidi="fa-IR"/>
              </w:rPr>
            </w:pPr>
            <w:r w:rsidRPr="00190CCF">
              <w:rPr>
                <w:rFonts w:ascii="Arial" w:hAnsi="Arial" w:hint="cs"/>
                <w:sz w:val="26"/>
                <w:szCs w:val="26"/>
                <w:rtl/>
                <w:lang w:bidi="fa-IR"/>
              </w:rPr>
              <w:t xml:space="preserve">جمع </w:t>
            </w:r>
            <w:r w:rsidR="005F4E51" w:rsidRPr="00190CCF">
              <w:rPr>
                <w:rFonts w:ascii="Arial" w:hAnsi="Arial" w:hint="cs"/>
                <w:sz w:val="26"/>
                <w:szCs w:val="26"/>
                <w:rtl/>
                <w:lang w:bidi="fa-IR"/>
              </w:rPr>
              <w:t>ک</w:t>
            </w:r>
            <w:r w:rsidRPr="00190CCF">
              <w:rPr>
                <w:rFonts w:ascii="Arial" w:hAnsi="Arial" w:hint="cs"/>
                <w:sz w:val="26"/>
                <w:szCs w:val="26"/>
                <w:rtl/>
                <w:lang w:bidi="fa-IR"/>
              </w:rPr>
              <w:t>ل</w:t>
            </w:r>
          </w:p>
        </w:tc>
        <w:tc>
          <w:tcPr>
            <w:tcW w:w="2598" w:type="dxa"/>
            <w:tcBorders>
              <w:top w:val="nil"/>
              <w:left w:val="single" w:sz="4" w:space="0" w:color="auto"/>
              <w:bottom w:val="single" w:sz="8" w:space="0" w:color="auto"/>
              <w:right w:val="single" w:sz="4" w:space="0" w:color="auto"/>
            </w:tcBorders>
            <w:shd w:val="clear" w:color="auto" w:fill="auto"/>
            <w:noWrap/>
            <w:vAlign w:val="center"/>
            <w:hideMark/>
          </w:tcPr>
          <w:p w14:paraId="690343AF" w14:textId="77777777" w:rsidR="00C276E4" w:rsidRPr="00C276E4" w:rsidRDefault="00C276E4" w:rsidP="00C276E4">
            <w:pPr>
              <w:spacing w:line="240" w:lineRule="auto"/>
              <w:ind w:left="0" w:firstLine="0"/>
              <w:rPr>
                <w:rFonts w:ascii="Arial" w:hAnsi="Arial"/>
                <w:sz w:val="26"/>
                <w:szCs w:val="26"/>
                <w:rtl/>
                <w:lang w:bidi="fa-IR"/>
              </w:rPr>
            </w:pPr>
            <w:r w:rsidRPr="00190CCF">
              <w:rPr>
                <w:rFonts w:ascii="Arial" w:hAnsi="Arial" w:hint="cs"/>
                <w:sz w:val="26"/>
                <w:szCs w:val="26"/>
                <w:rtl/>
                <w:lang w:bidi="fa-IR"/>
              </w:rPr>
              <w:t>11,230,720</w:t>
            </w:r>
          </w:p>
        </w:tc>
        <w:tc>
          <w:tcPr>
            <w:tcW w:w="1366" w:type="dxa"/>
            <w:tcBorders>
              <w:top w:val="nil"/>
              <w:left w:val="single" w:sz="4" w:space="0" w:color="auto"/>
              <w:bottom w:val="single" w:sz="8" w:space="0" w:color="auto"/>
              <w:right w:val="single" w:sz="8" w:space="0" w:color="auto"/>
            </w:tcBorders>
            <w:shd w:val="clear" w:color="auto" w:fill="auto"/>
            <w:noWrap/>
            <w:vAlign w:val="center"/>
            <w:hideMark/>
          </w:tcPr>
          <w:p w14:paraId="3D488949" w14:textId="77777777" w:rsidR="00C276E4" w:rsidRPr="00C276E4" w:rsidRDefault="00C276E4" w:rsidP="00C276E4">
            <w:pPr>
              <w:spacing w:line="240" w:lineRule="auto"/>
              <w:ind w:left="0" w:firstLine="0"/>
              <w:rPr>
                <w:rFonts w:ascii="Arial" w:hAnsi="Arial"/>
                <w:sz w:val="26"/>
                <w:szCs w:val="26"/>
                <w:rtl/>
                <w:lang w:bidi="fa-IR"/>
              </w:rPr>
            </w:pPr>
            <w:r w:rsidRPr="00C276E4">
              <w:rPr>
                <w:rFonts w:ascii="Cambria" w:hAnsi="Cambria" w:cs="Cambria" w:hint="cs"/>
                <w:sz w:val="26"/>
                <w:szCs w:val="26"/>
                <w:rtl/>
                <w:lang w:bidi="fa-IR"/>
              </w:rPr>
              <w:t> </w:t>
            </w:r>
          </w:p>
        </w:tc>
      </w:tr>
    </w:tbl>
    <w:p w14:paraId="5AA8C70D" w14:textId="77777777" w:rsidR="00102089" w:rsidRDefault="00102089" w:rsidP="0073051E">
      <w:pPr>
        <w:ind w:firstLine="217"/>
        <w:rPr>
          <w:rtl/>
        </w:rPr>
      </w:pPr>
    </w:p>
    <w:p w14:paraId="17E93337" w14:textId="77777777" w:rsidR="00126B1B" w:rsidRDefault="00126B1B" w:rsidP="0073051E">
      <w:pPr>
        <w:ind w:firstLine="217"/>
        <w:rPr>
          <w:rtl/>
        </w:rPr>
      </w:pPr>
    </w:p>
    <w:p w14:paraId="685E7143" w14:textId="77777777" w:rsidR="0083380E" w:rsidRDefault="0083380E" w:rsidP="0073051E">
      <w:pPr>
        <w:ind w:firstLine="217"/>
        <w:rPr>
          <w:rtl/>
        </w:rPr>
      </w:pPr>
    </w:p>
    <w:p w14:paraId="0A2BFE98" w14:textId="77777777" w:rsidR="0083380E" w:rsidRDefault="0083380E" w:rsidP="0073051E">
      <w:pPr>
        <w:ind w:firstLine="217"/>
        <w:rPr>
          <w:rtl/>
        </w:rPr>
      </w:pPr>
    </w:p>
    <w:p w14:paraId="54D2CC3C" w14:textId="77777777" w:rsidR="00CF05A5" w:rsidRDefault="00CF05A5" w:rsidP="0073051E">
      <w:pPr>
        <w:ind w:firstLine="217"/>
        <w:rPr>
          <w:rtl/>
        </w:rPr>
      </w:pPr>
    </w:p>
    <w:p w14:paraId="35F1EA6C" w14:textId="77777777" w:rsidR="00FA5CD4" w:rsidRDefault="00FA5CD4" w:rsidP="0073051E">
      <w:pPr>
        <w:ind w:firstLine="217"/>
        <w:rPr>
          <w:rtl/>
        </w:rPr>
      </w:pPr>
    </w:p>
    <w:p w14:paraId="1CBAF5CC" w14:textId="77777777" w:rsidR="00FA5CD4" w:rsidRDefault="00FA5CD4" w:rsidP="0073051E">
      <w:pPr>
        <w:ind w:firstLine="217"/>
        <w:rPr>
          <w:rtl/>
        </w:rPr>
      </w:pPr>
    </w:p>
    <w:p w14:paraId="4B744E4D" w14:textId="77777777" w:rsidR="004E623D" w:rsidRDefault="004E623D" w:rsidP="0073051E">
      <w:pPr>
        <w:ind w:firstLine="217"/>
        <w:rPr>
          <w:rtl/>
        </w:rPr>
      </w:pPr>
    </w:p>
    <w:p w14:paraId="47ECCCD8" w14:textId="77777777" w:rsidR="00D02F57" w:rsidRDefault="00D02F57" w:rsidP="0073051E">
      <w:pPr>
        <w:ind w:firstLine="217"/>
        <w:rPr>
          <w:rtl/>
          <w:lang w:bidi="fa-IR"/>
        </w:rPr>
      </w:pPr>
    </w:p>
    <w:p w14:paraId="627B5162" w14:textId="77777777" w:rsidR="00D02F57" w:rsidRDefault="00D02F57" w:rsidP="0073051E">
      <w:pPr>
        <w:ind w:firstLine="217"/>
        <w:rPr>
          <w:rtl/>
        </w:rPr>
      </w:pPr>
    </w:p>
    <w:p w14:paraId="2FEE116B" w14:textId="77777777" w:rsidR="00126B1B" w:rsidRPr="00102089" w:rsidRDefault="00126B1B" w:rsidP="006E4AE9">
      <w:pPr>
        <w:pStyle w:val="Heading2"/>
        <w:numPr>
          <w:ilvl w:val="1"/>
          <w:numId w:val="40"/>
        </w:numPr>
        <w:spacing w:before="0" w:after="0"/>
        <w:jc w:val="both"/>
        <w:rPr>
          <w:rFonts w:ascii="Times New Roman" w:hAnsi="Times New Roman" w:cs="B Nazanin"/>
          <w:b w:val="0"/>
          <w:i w:val="0"/>
          <w:iCs w:val="0"/>
          <w:sz w:val="24"/>
          <w:rtl/>
          <w:lang w:bidi="fa-IR"/>
        </w:rPr>
      </w:pPr>
      <w:bookmarkStart w:id="51" w:name="_Toc87785581"/>
      <w:r w:rsidRPr="00102089">
        <w:rPr>
          <w:rFonts w:ascii="Times New Roman" w:hAnsi="Times New Roman" w:cs="B Nazanin" w:hint="cs"/>
          <w:b w:val="0"/>
          <w:i w:val="0"/>
          <w:iCs w:val="0"/>
          <w:sz w:val="24"/>
          <w:rtl/>
          <w:lang w:bidi="fa-IR"/>
        </w:rPr>
        <w:t>مواد اولیه مصرفی</w:t>
      </w:r>
      <w:bookmarkEnd w:id="51"/>
    </w:p>
    <w:p w14:paraId="5B1EF02A" w14:textId="77777777" w:rsidR="00126B1B" w:rsidRPr="003F7E45" w:rsidRDefault="00D02F57" w:rsidP="0073051E">
      <w:pPr>
        <w:ind w:firstLine="217"/>
        <w:jc w:val="lowKashida"/>
        <w:rPr>
          <w:b w:val="0"/>
          <w:bCs w:val="0"/>
          <w:szCs w:val="28"/>
          <w:rtl/>
          <w:lang w:bidi="fa-IR"/>
        </w:rPr>
      </w:pPr>
      <w:bookmarkStart w:id="52" w:name="_Toc470077170"/>
      <w:bookmarkStart w:id="53" w:name="_Toc470699638"/>
      <w:bookmarkStart w:id="54" w:name="_Toc471123520"/>
      <w:bookmarkStart w:id="55" w:name="_Toc471378215"/>
      <w:bookmarkStart w:id="56" w:name="_Toc480013419"/>
      <w:bookmarkStart w:id="57" w:name="_Toc480704182"/>
      <w:bookmarkStart w:id="58" w:name="_Toc492464509"/>
      <w:bookmarkStart w:id="59" w:name="_Toc492466592"/>
      <w:bookmarkStart w:id="60" w:name="_Toc492747175"/>
      <w:bookmarkStart w:id="61" w:name="_Toc497033605"/>
      <w:bookmarkStart w:id="62" w:name="_Toc497039977"/>
      <w:bookmarkStart w:id="63" w:name="_Toc500067447"/>
      <w:bookmarkStart w:id="64" w:name="_Toc500067756"/>
      <w:bookmarkStart w:id="65" w:name="_Toc500238519"/>
      <w:bookmarkStart w:id="66" w:name="_Toc526590689"/>
      <w:bookmarkStart w:id="67" w:name="_Toc526590841"/>
      <w:bookmarkStart w:id="68" w:name="_Toc526838871"/>
      <w:bookmarkStart w:id="69" w:name="_Toc526927905"/>
      <w:bookmarkStart w:id="70" w:name="_Toc532124099"/>
      <w:bookmarkStart w:id="71" w:name="_Toc532124278"/>
      <w:bookmarkStart w:id="72" w:name="_Toc532376830"/>
      <w:bookmarkStart w:id="73" w:name="_Toc536271348"/>
      <w:bookmarkStart w:id="74" w:name="_Toc536429560"/>
      <w:bookmarkStart w:id="75" w:name="_Toc6633"/>
      <w:bookmarkStart w:id="76" w:name="_Toc16940056"/>
      <w:bookmarkStart w:id="77" w:name="_Toc20558638"/>
      <w:bookmarkStart w:id="78" w:name="_Toc20559828"/>
      <w:bookmarkStart w:id="79" w:name="_Toc31404128"/>
      <w:bookmarkStart w:id="80" w:name="_Toc31404194"/>
      <w:bookmarkStart w:id="81" w:name="_Toc32394001"/>
      <w:bookmarkStart w:id="82" w:name="_Toc32572842"/>
      <w:bookmarkStart w:id="83" w:name="_Toc32574764"/>
      <w:r w:rsidRPr="003F7E45">
        <w:rPr>
          <w:b w:val="0"/>
          <w:bCs w:val="0"/>
          <w:szCs w:val="28"/>
          <w:rtl/>
          <w:lang w:bidi="fa-IR"/>
        </w:rPr>
        <w:t>مواد اول</w:t>
      </w:r>
      <w:r w:rsidRPr="003F7E45">
        <w:rPr>
          <w:rFonts w:hint="cs"/>
          <w:b w:val="0"/>
          <w:bCs w:val="0"/>
          <w:szCs w:val="28"/>
          <w:rtl/>
          <w:lang w:bidi="fa-IR"/>
        </w:rPr>
        <w:t>ی</w:t>
      </w:r>
      <w:r w:rsidRPr="003F7E45">
        <w:rPr>
          <w:rFonts w:hint="eastAsia"/>
          <w:b w:val="0"/>
          <w:bCs w:val="0"/>
          <w:szCs w:val="28"/>
          <w:rtl/>
          <w:lang w:bidi="fa-IR"/>
        </w:rPr>
        <w:t>ه</w:t>
      </w:r>
      <w:r w:rsidRPr="003F7E45">
        <w:rPr>
          <w:b w:val="0"/>
          <w:bCs w:val="0"/>
          <w:szCs w:val="28"/>
          <w:rtl/>
          <w:lang w:bidi="fa-IR"/>
        </w:rPr>
        <w:t xml:space="preserve"> مورد ن</w:t>
      </w:r>
      <w:r w:rsidRPr="003F7E45">
        <w:rPr>
          <w:rFonts w:hint="cs"/>
          <w:b w:val="0"/>
          <w:bCs w:val="0"/>
          <w:szCs w:val="28"/>
          <w:rtl/>
          <w:lang w:bidi="fa-IR"/>
        </w:rPr>
        <w:t>ی</w:t>
      </w:r>
      <w:r w:rsidRPr="003F7E45">
        <w:rPr>
          <w:rFonts w:hint="eastAsia"/>
          <w:b w:val="0"/>
          <w:bCs w:val="0"/>
          <w:szCs w:val="28"/>
          <w:rtl/>
          <w:lang w:bidi="fa-IR"/>
        </w:rPr>
        <w:t>از</w:t>
      </w:r>
      <w:r w:rsidRPr="003F7E45">
        <w:rPr>
          <w:b w:val="0"/>
          <w:bCs w:val="0"/>
          <w:szCs w:val="28"/>
          <w:rtl/>
          <w:lang w:bidi="fa-IR"/>
        </w:rPr>
        <w:t xml:space="preserve"> طرح و مقاد</w:t>
      </w:r>
      <w:r w:rsidRPr="003F7E45">
        <w:rPr>
          <w:rFonts w:hint="cs"/>
          <w:b w:val="0"/>
          <w:bCs w:val="0"/>
          <w:szCs w:val="28"/>
          <w:rtl/>
          <w:lang w:bidi="fa-IR"/>
        </w:rPr>
        <w:t>ی</w:t>
      </w:r>
      <w:r w:rsidRPr="003F7E45">
        <w:rPr>
          <w:rFonts w:hint="eastAsia"/>
          <w:b w:val="0"/>
          <w:bCs w:val="0"/>
          <w:szCs w:val="28"/>
          <w:rtl/>
          <w:lang w:bidi="fa-IR"/>
        </w:rPr>
        <w:t>ر</w:t>
      </w:r>
      <w:r w:rsidRPr="003F7E45">
        <w:rPr>
          <w:b w:val="0"/>
          <w:bCs w:val="0"/>
          <w:szCs w:val="28"/>
          <w:rtl/>
          <w:lang w:bidi="fa-IR"/>
        </w:rPr>
        <w:t xml:space="preserve"> هر </w:t>
      </w:r>
      <w:r w:rsidRPr="003F7E45">
        <w:rPr>
          <w:rFonts w:hint="cs"/>
          <w:b w:val="0"/>
          <w:bCs w:val="0"/>
          <w:szCs w:val="28"/>
          <w:rtl/>
          <w:lang w:bidi="fa-IR"/>
        </w:rPr>
        <w:t>ی</w:t>
      </w:r>
      <w:r w:rsidRPr="003F7E45">
        <w:rPr>
          <w:rFonts w:hint="eastAsia"/>
          <w:b w:val="0"/>
          <w:bCs w:val="0"/>
          <w:szCs w:val="28"/>
          <w:rtl/>
          <w:lang w:bidi="fa-IR"/>
        </w:rPr>
        <w:t>ک</w:t>
      </w:r>
      <w:r w:rsidRPr="003F7E45">
        <w:rPr>
          <w:b w:val="0"/>
          <w:bCs w:val="0"/>
          <w:szCs w:val="28"/>
          <w:rtl/>
          <w:lang w:bidi="fa-IR"/>
        </w:rPr>
        <w:t xml:space="preserve"> از آنها به تفک</w:t>
      </w:r>
      <w:r w:rsidRPr="003F7E45">
        <w:rPr>
          <w:rFonts w:hint="cs"/>
          <w:b w:val="0"/>
          <w:bCs w:val="0"/>
          <w:szCs w:val="28"/>
          <w:rtl/>
          <w:lang w:bidi="fa-IR"/>
        </w:rPr>
        <w:t>ی</w:t>
      </w:r>
      <w:r w:rsidRPr="003F7E45">
        <w:rPr>
          <w:rFonts w:hint="eastAsia"/>
          <w:b w:val="0"/>
          <w:bCs w:val="0"/>
          <w:szCs w:val="28"/>
          <w:rtl/>
          <w:lang w:bidi="fa-IR"/>
        </w:rPr>
        <w:t>ک</w:t>
      </w:r>
      <w:r w:rsidRPr="003F7E45">
        <w:rPr>
          <w:b w:val="0"/>
          <w:bCs w:val="0"/>
          <w:szCs w:val="28"/>
          <w:rtl/>
          <w:lang w:bidi="fa-IR"/>
        </w:rPr>
        <w:t xml:space="preserve"> محاسبه شده است. ق</w:t>
      </w:r>
      <w:r w:rsidRPr="003F7E45">
        <w:rPr>
          <w:rFonts w:hint="cs"/>
          <w:b w:val="0"/>
          <w:bCs w:val="0"/>
          <w:szCs w:val="28"/>
          <w:rtl/>
          <w:lang w:bidi="fa-IR"/>
        </w:rPr>
        <w:t>ی</w:t>
      </w:r>
      <w:r w:rsidRPr="003F7E45">
        <w:rPr>
          <w:rFonts w:hint="eastAsia"/>
          <w:b w:val="0"/>
          <w:bCs w:val="0"/>
          <w:szCs w:val="28"/>
          <w:rtl/>
          <w:lang w:bidi="fa-IR"/>
        </w:rPr>
        <w:t>مت‌ها</w:t>
      </w:r>
      <w:r w:rsidRPr="003F7E45">
        <w:rPr>
          <w:rFonts w:hint="cs"/>
          <w:b w:val="0"/>
          <w:bCs w:val="0"/>
          <w:szCs w:val="28"/>
          <w:rtl/>
          <w:lang w:bidi="fa-IR"/>
        </w:rPr>
        <w:t>ی</w:t>
      </w:r>
      <w:r w:rsidRPr="003F7E45">
        <w:rPr>
          <w:b w:val="0"/>
          <w:bCs w:val="0"/>
          <w:szCs w:val="28"/>
          <w:rtl/>
          <w:lang w:bidi="fa-IR"/>
        </w:rPr>
        <w:t xml:space="preserve"> مواد اول</w:t>
      </w:r>
      <w:r w:rsidRPr="003F7E45">
        <w:rPr>
          <w:rFonts w:hint="cs"/>
          <w:b w:val="0"/>
          <w:bCs w:val="0"/>
          <w:szCs w:val="28"/>
          <w:rtl/>
          <w:lang w:bidi="fa-IR"/>
        </w:rPr>
        <w:t>ی</w:t>
      </w:r>
      <w:r w:rsidRPr="003F7E45">
        <w:rPr>
          <w:rFonts w:hint="eastAsia"/>
          <w:b w:val="0"/>
          <w:bCs w:val="0"/>
          <w:szCs w:val="28"/>
          <w:rtl/>
          <w:lang w:bidi="fa-IR"/>
        </w:rPr>
        <w:t>ه</w:t>
      </w:r>
      <w:r w:rsidRPr="003F7E45">
        <w:rPr>
          <w:b w:val="0"/>
          <w:bCs w:val="0"/>
          <w:szCs w:val="28"/>
          <w:rtl/>
          <w:lang w:bidi="fa-IR"/>
        </w:rPr>
        <w:t xml:space="preserve"> براساس استعلام از شرکت‌ها</w:t>
      </w:r>
      <w:r w:rsidRPr="003F7E45">
        <w:rPr>
          <w:rFonts w:hint="cs"/>
          <w:b w:val="0"/>
          <w:bCs w:val="0"/>
          <w:szCs w:val="28"/>
          <w:rtl/>
          <w:lang w:bidi="fa-IR"/>
        </w:rPr>
        <w:t>ی</w:t>
      </w:r>
      <w:r w:rsidRPr="003F7E45">
        <w:rPr>
          <w:b w:val="0"/>
          <w:bCs w:val="0"/>
          <w:szCs w:val="28"/>
          <w:rtl/>
          <w:lang w:bidi="fa-IR"/>
        </w:rPr>
        <w:t xml:space="preserve"> معتبر داخل</w:t>
      </w:r>
      <w:r w:rsidRPr="003F7E45">
        <w:rPr>
          <w:rFonts w:hint="cs"/>
          <w:b w:val="0"/>
          <w:bCs w:val="0"/>
          <w:szCs w:val="28"/>
          <w:rtl/>
          <w:lang w:bidi="fa-IR"/>
        </w:rPr>
        <w:t>ی</w:t>
      </w:r>
      <w:r w:rsidRPr="003F7E45">
        <w:rPr>
          <w:b w:val="0"/>
          <w:bCs w:val="0"/>
          <w:szCs w:val="28"/>
          <w:rtl/>
          <w:lang w:bidi="fa-IR"/>
        </w:rPr>
        <w:t xml:space="preserve"> و بازار عمده فروش</w:t>
      </w:r>
      <w:r w:rsidRPr="003F7E45">
        <w:rPr>
          <w:rFonts w:hint="cs"/>
          <w:b w:val="0"/>
          <w:bCs w:val="0"/>
          <w:szCs w:val="28"/>
          <w:rtl/>
          <w:lang w:bidi="fa-IR"/>
        </w:rPr>
        <w:t>ی</w:t>
      </w:r>
      <w:r w:rsidRPr="003F7E45">
        <w:rPr>
          <w:b w:val="0"/>
          <w:bCs w:val="0"/>
          <w:szCs w:val="28"/>
          <w:rtl/>
          <w:lang w:bidi="fa-IR"/>
        </w:rPr>
        <w:t xml:space="preserve"> تع</w:t>
      </w:r>
      <w:r w:rsidRPr="003F7E45">
        <w:rPr>
          <w:rFonts w:hint="cs"/>
          <w:b w:val="0"/>
          <w:bCs w:val="0"/>
          <w:szCs w:val="28"/>
          <w:rtl/>
          <w:lang w:bidi="fa-IR"/>
        </w:rPr>
        <w:t>یی</w:t>
      </w:r>
      <w:r w:rsidRPr="003F7E45">
        <w:rPr>
          <w:rFonts w:hint="eastAsia"/>
          <w:b w:val="0"/>
          <w:bCs w:val="0"/>
          <w:szCs w:val="28"/>
          <w:rtl/>
          <w:lang w:bidi="fa-IR"/>
        </w:rPr>
        <w:t>ن</w:t>
      </w:r>
      <w:r w:rsidRPr="003F7E45">
        <w:rPr>
          <w:b w:val="0"/>
          <w:bCs w:val="0"/>
          <w:szCs w:val="28"/>
          <w:rtl/>
          <w:lang w:bidi="fa-IR"/>
        </w:rPr>
        <w:t xml:space="preserve"> گرد</w:t>
      </w:r>
      <w:r w:rsidRPr="003F7E45">
        <w:rPr>
          <w:rFonts w:hint="cs"/>
          <w:b w:val="0"/>
          <w:bCs w:val="0"/>
          <w:szCs w:val="28"/>
          <w:rtl/>
          <w:lang w:bidi="fa-IR"/>
        </w:rPr>
        <w:t>ی</w:t>
      </w:r>
      <w:r w:rsidRPr="003F7E45">
        <w:rPr>
          <w:rFonts w:hint="eastAsia"/>
          <w:b w:val="0"/>
          <w:bCs w:val="0"/>
          <w:szCs w:val="28"/>
          <w:rtl/>
          <w:lang w:bidi="fa-IR"/>
        </w:rPr>
        <w:t>ده</w:t>
      </w:r>
      <w:r w:rsidRPr="003F7E45">
        <w:rPr>
          <w:b w:val="0"/>
          <w:bCs w:val="0"/>
          <w:szCs w:val="28"/>
          <w:rtl/>
          <w:lang w:bidi="fa-IR"/>
        </w:rPr>
        <w:t xml:space="preserve"> است. جدول ذ</w:t>
      </w:r>
      <w:r w:rsidRPr="003F7E45">
        <w:rPr>
          <w:rFonts w:hint="cs"/>
          <w:b w:val="0"/>
          <w:bCs w:val="0"/>
          <w:szCs w:val="28"/>
          <w:rtl/>
          <w:lang w:bidi="fa-IR"/>
        </w:rPr>
        <w:t>ی</w:t>
      </w:r>
      <w:r w:rsidRPr="003F7E45">
        <w:rPr>
          <w:rFonts w:hint="eastAsia"/>
          <w:b w:val="0"/>
          <w:bCs w:val="0"/>
          <w:szCs w:val="28"/>
          <w:rtl/>
          <w:lang w:bidi="fa-IR"/>
        </w:rPr>
        <w:t>ل</w:t>
      </w:r>
      <w:r w:rsidRPr="003F7E45">
        <w:rPr>
          <w:b w:val="0"/>
          <w:bCs w:val="0"/>
          <w:szCs w:val="28"/>
          <w:rtl/>
          <w:lang w:bidi="fa-IR"/>
        </w:rPr>
        <w:t xml:space="preserve"> برآورد هز</w:t>
      </w:r>
      <w:r w:rsidRPr="003F7E45">
        <w:rPr>
          <w:rFonts w:hint="cs"/>
          <w:b w:val="0"/>
          <w:bCs w:val="0"/>
          <w:szCs w:val="28"/>
          <w:rtl/>
          <w:lang w:bidi="fa-IR"/>
        </w:rPr>
        <w:t>ی</w:t>
      </w:r>
      <w:r w:rsidRPr="003F7E45">
        <w:rPr>
          <w:rFonts w:hint="eastAsia"/>
          <w:b w:val="0"/>
          <w:bCs w:val="0"/>
          <w:szCs w:val="28"/>
          <w:rtl/>
          <w:lang w:bidi="fa-IR"/>
        </w:rPr>
        <w:t>نه</w:t>
      </w:r>
      <w:r w:rsidRPr="003F7E45">
        <w:rPr>
          <w:b w:val="0"/>
          <w:bCs w:val="0"/>
          <w:szCs w:val="28"/>
          <w:rtl/>
          <w:lang w:bidi="fa-IR"/>
        </w:rPr>
        <w:t xml:space="preserve"> تأم</w:t>
      </w:r>
      <w:r w:rsidRPr="003F7E45">
        <w:rPr>
          <w:rFonts w:hint="cs"/>
          <w:b w:val="0"/>
          <w:bCs w:val="0"/>
          <w:szCs w:val="28"/>
          <w:rtl/>
          <w:lang w:bidi="fa-IR"/>
        </w:rPr>
        <w:t>ی</w:t>
      </w:r>
      <w:r w:rsidRPr="003F7E45">
        <w:rPr>
          <w:rFonts w:hint="eastAsia"/>
          <w:b w:val="0"/>
          <w:bCs w:val="0"/>
          <w:szCs w:val="28"/>
          <w:rtl/>
          <w:lang w:bidi="fa-IR"/>
        </w:rPr>
        <w:t>ن</w:t>
      </w:r>
      <w:r w:rsidRPr="003F7E45">
        <w:rPr>
          <w:b w:val="0"/>
          <w:bCs w:val="0"/>
          <w:szCs w:val="28"/>
          <w:rtl/>
          <w:lang w:bidi="fa-IR"/>
        </w:rPr>
        <w:t xml:space="preserve"> مواد اول</w:t>
      </w:r>
      <w:r w:rsidRPr="003F7E45">
        <w:rPr>
          <w:rFonts w:hint="cs"/>
          <w:b w:val="0"/>
          <w:bCs w:val="0"/>
          <w:szCs w:val="28"/>
          <w:rtl/>
          <w:lang w:bidi="fa-IR"/>
        </w:rPr>
        <w:t>ی</w:t>
      </w:r>
      <w:r w:rsidRPr="003F7E45">
        <w:rPr>
          <w:rFonts w:hint="eastAsia"/>
          <w:b w:val="0"/>
          <w:bCs w:val="0"/>
          <w:szCs w:val="28"/>
          <w:rtl/>
          <w:lang w:bidi="fa-IR"/>
        </w:rPr>
        <w:t>ه</w:t>
      </w:r>
      <w:r w:rsidRPr="003F7E45">
        <w:rPr>
          <w:b w:val="0"/>
          <w:bCs w:val="0"/>
          <w:szCs w:val="28"/>
          <w:rtl/>
          <w:lang w:bidi="fa-IR"/>
        </w:rPr>
        <w:t xml:space="preserve"> اصل</w:t>
      </w:r>
      <w:r w:rsidRPr="003F7E45">
        <w:rPr>
          <w:rFonts w:hint="cs"/>
          <w:b w:val="0"/>
          <w:bCs w:val="0"/>
          <w:szCs w:val="28"/>
          <w:rtl/>
          <w:lang w:bidi="fa-IR"/>
        </w:rPr>
        <w:t>ی</w:t>
      </w:r>
      <w:r w:rsidRPr="003F7E45">
        <w:rPr>
          <w:b w:val="0"/>
          <w:bCs w:val="0"/>
          <w:szCs w:val="28"/>
          <w:rtl/>
          <w:lang w:bidi="fa-IR"/>
        </w:rPr>
        <w:t xml:space="preserve"> واحد را نشان م</w:t>
      </w:r>
      <w:r w:rsidRPr="003F7E45">
        <w:rPr>
          <w:rFonts w:hint="cs"/>
          <w:b w:val="0"/>
          <w:bCs w:val="0"/>
          <w:szCs w:val="28"/>
          <w:rtl/>
          <w:lang w:bidi="fa-IR"/>
        </w:rPr>
        <w:t>ی‌</w:t>
      </w:r>
      <w:r w:rsidRPr="003F7E45">
        <w:rPr>
          <w:rFonts w:hint="eastAsia"/>
          <w:b w:val="0"/>
          <w:bCs w:val="0"/>
          <w:szCs w:val="28"/>
          <w:rtl/>
          <w:lang w:bidi="fa-IR"/>
        </w:rPr>
        <w:t>دهد</w:t>
      </w:r>
      <w:r w:rsidR="00126B1B" w:rsidRPr="003F7E45">
        <w:rPr>
          <w:rFonts w:hint="cs"/>
          <w:b w:val="0"/>
          <w:bCs w:val="0"/>
          <w:szCs w:val="28"/>
          <w:rtl/>
          <w:lang w:bidi="fa-IR"/>
        </w:rPr>
        <w:t>.</w:t>
      </w:r>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p>
    <w:p w14:paraId="4CF0613C" w14:textId="77777777" w:rsidR="00126B1B" w:rsidRDefault="00126B1B" w:rsidP="0073051E">
      <w:pPr>
        <w:ind w:firstLine="217"/>
        <w:jc w:val="left"/>
        <w:rPr>
          <w:b w:val="0"/>
          <w:bCs w:val="0"/>
          <w:rtl/>
        </w:rPr>
      </w:pPr>
    </w:p>
    <w:p w14:paraId="3CCF1CCE" w14:textId="6AE29769" w:rsidR="00126B1B" w:rsidRDefault="00126B1B" w:rsidP="0073051E">
      <w:pPr>
        <w:ind w:firstLine="217"/>
        <w:rPr>
          <w:rtl/>
        </w:rPr>
      </w:pPr>
      <w:bookmarkStart w:id="84" w:name="_Toc87785601"/>
      <w:r>
        <w:rPr>
          <w:rFonts w:hint="cs"/>
          <w:rtl/>
        </w:rPr>
        <w:t xml:space="preserve">جدول </w:t>
      </w:r>
      <w:r>
        <w:rPr>
          <w:rtl/>
        </w:rPr>
        <w:fldChar w:fldCharType="begin"/>
      </w:r>
      <w:r>
        <w:rPr>
          <w:rFonts w:hint="cs"/>
          <w:rtl/>
        </w:rPr>
        <w:instrText xml:space="preserve"> </w:instrText>
      </w:r>
      <w:r>
        <w:instrText>SEQ</w:instrText>
      </w:r>
      <w:r>
        <w:rPr>
          <w:rFonts w:hint="cs"/>
          <w:rtl/>
        </w:rPr>
        <w:instrText xml:space="preserve"> جدول \* </w:instrText>
      </w:r>
      <w:r>
        <w:instrText>ARABIC</w:instrText>
      </w:r>
      <w:r>
        <w:rPr>
          <w:rFonts w:hint="cs"/>
          <w:rtl/>
        </w:rPr>
        <w:instrText xml:space="preserve"> </w:instrText>
      </w:r>
      <w:r>
        <w:rPr>
          <w:rtl/>
        </w:rPr>
        <w:fldChar w:fldCharType="separate"/>
      </w:r>
      <w:r w:rsidR="00797F32">
        <w:rPr>
          <w:noProof/>
          <w:rtl/>
        </w:rPr>
        <w:t>12</w:t>
      </w:r>
      <w:r>
        <w:rPr>
          <w:rtl/>
        </w:rPr>
        <w:fldChar w:fldCharType="end"/>
      </w:r>
      <w:r>
        <w:rPr>
          <w:rFonts w:hint="cs"/>
          <w:rtl/>
        </w:rPr>
        <w:t>- هزینه سالیانه مواد اولیه طرح</w:t>
      </w:r>
      <w:bookmarkEnd w:id="84"/>
    </w:p>
    <w:tbl>
      <w:tblPr>
        <w:bidiVisual/>
        <w:tblW w:w="10535" w:type="dxa"/>
        <w:jc w:val="center"/>
        <w:tblLook w:val="04A0" w:firstRow="1" w:lastRow="0" w:firstColumn="1" w:lastColumn="0" w:noHBand="0" w:noVBand="1"/>
      </w:tblPr>
      <w:tblGrid>
        <w:gridCol w:w="709"/>
        <w:gridCol w:w="2014"/>
        <w:gridCol w:w="690"/>
        <w:gridCol w:w="710"/>
        <w:gridCol w:w="1557"/>
        <w:gridCol w:w="1812"/>
        <w:gridCol w:w="1471"/>
        <w:gridCol w:w="1572"/>
      </w:tblGrid>
      <w:tr w:rsidR="00A81319" w:rsidRPr="00C276E4" w14:paraId="7EE3034C" w14:textId="77777777" w:rsidTr="00A81319">
        <w:trPr>
          <w:trHeight w:val="1410"/>
          <w:jc w:val="center"/>
        </w:trPr>
        <w:tc>
          <w:tcPr>
            <w:tcW w:w="709" w:type="dxa"/>
            <w:tcBorders>
              <w:top w:val="single" w:sz="8" w:space="0" w:color="auto"/>
              <w:left w:val="single" w:sz="8" w:space="0" w:color="auto"/>
              <w:bottom w:val="single" w:sz="8" w:space="0" w:color="auto"/>
              <w:right w:val="single" w:sz="4" w:space="0" w:color="auto"/>
            </w:tcBorders>
            <w:shd w:val="clear" w:color="000000" w:fill="F2F2F2"/>
            <w:noWrap/>
            <w:vAlign w:val="center"/>
            <w:hideMark/>
          </w:tcPr>
          <w:p w14:paraId="7090D4CA" w14:textId="77777777" w:rsidR="00A81319" w:rsidRPr="00C276E4" w:rsidRDefault="00A81319" w:rsidP="00C276E4">
            <w:pPr>
              <w:spacing w:line="240" w:lineRule="auto"/>
              <w:ind w:left="0" w:firstLine="0"/>
              <w:rPr>
                <w:rFonts w:ascii="Arial" w:hAnsi="Arial"/>
                <w:sz w:val="26"/>
                <w:szCs w:val="26"/>
                <w:lang w:bidi="fa-IR"/>
              </w:rPr>
            </w:pPr>
            <w:r w:rsidRPr="00C276E4">
              <w:rPr>
                <w:rFonts w:ascii="Arial" w:hAnsi="Arial" w:hint="cs"/>
                <w:sz w:val="26"/>
                <w:szCs w:val="26"/>
                <w:rtl/>
                <w:lang w:bidi="fa-IR"/>
              </w:rPr>
              <w:t>رديف</w:t>
            </w:r>
          </w:p>
        </w:tc>
        <w:tc>
          <w:tcPr>
            <w:tcW w:w="2014" w:type="dxa"/>
            <w:tcBorders>
              <w:top w:val="single" w:sz="8" w:space="0" w:color="auto"/>
              <w:left w:val="single" w:sz="4" w:space="0" w:color="auto"/>
              <w:bottom w:val="single" w:sz="8" w:space="0" w:color="auto"/>
              <w:right w:val="single" w:sz="4" w:space="0" w:color="auto"/>
            </w:tcBorders>
            <w:shd w:val="clear" w:color="000000" w:fill="F2F2F2"/>
            <w:noWrap/>
            <w:vAlign w:val="center"/>
            <w:hideMark/>
          </w:tcPr>
          <w:p w14:paraId="7F402DEF" w14:textId="77777777" w:rsidR="00A81319" w:rsidRPr="00C276E4" w:rsidRDefault="00A81319" w:rsidP="00C276E4">
            <w:pPr>
              <w:spacing w:line="240" w:lineRule="auto"/>
              <w:ind w:left="0" w:firstLine="0"/>
              <w:rPr>
                <w:rFonts w:ascii="Arial" w:hAnsi="Arial"/>
                <w:sz w:val="26"/>
                <w:szCs w:val="26"/>
                <w:rtl/>
                <w:lang w:bidi="fa-IR"/>
              </w:rPr>
            </w:pPr>
            <w:r w:rsidRPr="00C276E4">
              <w:rPr>
                <w:rFonts w:ascii="Arial" w:hAnsi="Arial" w:hint="cs"/>
                <w:sz w:val="26"/>
                <w:szCs w:val="26"/>
                <w:rtl/>
                <w:lang w:bidi="fa-IR"/>
              </w:rPr>
              <w:t>شرح</w:t>
            </w:r>
          </w:p>
        </w:tc>
        <w:tc>
          <w:tcPr>
            <w:tcW w:w="690" w:type="dxa"/>
            <w:tcBorders>
              <w:top w:val="single" w:sz="8" w:space="0" w:color="auto"/>
              <w:left w:val="single" w:sz="4" w:space="0" w:color="auto"/>
              <w:bottom w:val="single" w:sz="8" w:space="0" w:color="auto"/>
              <w:right w:val="single" w:sz="4" w:space="0" w:color="auto"/>
            </w:tcBorders>
            <w:shd w:val="clear" w:color="000000" w:fill="F2F2F2"/>
            <w:noWrap/>
            <w:vAlign w:val="center"/>
            <w:hideMark/>
          </w:tcPr>
          <w:p w14:paraId="5C2F2109" w14:textId="77777777" w:rsidR="00A81319" w:rsidRPr="00C276E4" w:rsidRDefault="00A81319" w:rsidP="00C276E4">
            <w:pPr>
              <w:spacing w:line="240" w:lineRule="auto"/>
              <w:ind w:left="0" w:firstLine="0"/>
              <w:rPr>
                <w:rFonts w:ascii="Arial" w:hAnsi="Arial"/>
                <w:sz w:val="26"/>
                <w:szCs w:val="26"/>
                <w:rtl/>
                <w:lang w:bidi="fa-IR"/>
              </w:rPr>
            </w:pPr>
            <w:r w:rsidRPr="00C276E4">
              <w:rPr>
                <w:rFonts w:ascii="Arial" w:hAnsi="Arial" w:hint="cs"/>
                <w:sz w:val="26"/>
                <w:szCs w:val="26"/>
                <w:rtl/>
                <w:lang w:bidi="fa-IR"/>
              </w:rPr>
              <w:t>واحد</w:t>
            </w:r>
          </w:p>
        </w:tc>
        <w:tc>
          <w:tcPr>
            <w:tcW w:w="710" w:type="dxa"/>
            <w:tcBorders>
              <w:top w:val="single" w:sz="8" w:space="0" w:color="auto"/>
              <w:left w:val="single" w:sz="4" w:space="0" w:color="auto"/>
              <w:bottom w:val="single" w:sz="8" w:space="0" w:color="auto"/>
              <w:right w:val="single" w:sz="4" w:space="0" w:color="auto"/>
            </w:tcBorders>
            <w:shd w:val="clear" w:color="000000" w:fill="F2F2F2"/>
            <w:vAlign w:val="center"/>
            <w:hideMark/>
          </w:tcPr>
          <w:p w14:paraId="17132FD0" w14:textId="48070142" w:rsidR="00A81319" w:rsidRPr="00C276E4" w:rsidRDefault="00A81319" w:rsidP="00C276E4">
            <w:pPr>
              <w:spacing w:line="240" w:lineRule="auto"/>
              <w:ind w:left="0" w:firstLine="0"/>
              <w:rPr>
                <w:rFonts w:ascii="Arial" w:hAnsi="Arial"/>
                <w:sz w:val="25"/>
                <w:szCs w:val="25"/>
                <w:rtl/>
                <w:lang w:bidi="fa-IR"/>
              </w:rPr>
            </w:pPr>
            <w:r w:rsidRPr="00C276E4">
              <w:rPr>
                <w:rFonts w:ascii="Arial" w:hAnsi="Arial" w:hint="cs"/>
                <w:sz w:val="25"/>
                <w:szCs w:val="25"/>
                <w:rtl/>
                <w:lang w:bidi="fa-IR"/>
              </w:rPr>
              <w:t xml:space="preserve">محل </w:t>
            </w:r>
            <w:r w:rsidRPr="00C276E4">
              <w:rPr>
                <w:rFonts w:ascii="Arial" w:hAnsi="Arial" w:hint="cs"/>
                <w:sz w:val="25"/>
                <w:szCs w:val="25"/>
                <w:rtl/>
                <w:lang w:bidi="fa-IR"/>
              </w:rPr>
              <w:br/>
            </w:r>
            <w:r w:rsidR="005F4E51">
              <w:rPr>
                <w:rFonts w:ascii="Arial" w:hAnsi="Arial"/>
                <w:sz w:val="25"/>
                <w:szCs w:val="25"/>
                <w:rtl/>
                <w:lang w:bidi="fa-IR"/>
              </w:rPr>
              <w:t>تأم</w:t>
            </w:r>
            <w:r w:rsidR="005F4E51">
              <w:rPr>
                <w:rFonts w:ascii="Arial" w:hAnsi="Arial" w:hint="cs"/>
                <w:sz w:val="25"/>
                <w:szCs w:val="25"/>
                <w:rtl/>
                <w:lang w:bidi="fa-IR"/>
              </w:rPr>
              <w:t>ی</w:t>
            </w:r>
            <w:r w:rsidR="005F4E51">
              <w:rPr>
                <w:rFonts w:ascii="Arial" w:hAnsi="Arial" w:hint="eastAsia"/>
                <w:sz w:val="25"/>
                <w:szCs w:val="25"/>
                <w:rtl/>
                <w:lang w:bidi="fa-IR"/>
              </w:rPr>
              <w:t>ن</w:t>
            </w:r>
          </w:p>
        </w:tc>
        <w:tc>
          <w:tcPr>
            <w:tcW w:w="1557" w:type="dxa"/>
            <w:tcBorders>
              <w:top w:val="single" w:sz="8" w:space="0" w:color="auto"/>
              <w:left w:val="single" w:sz="4" w:space="0" w:color="auto"/>
              <w:bottom w:val="single" w:sz="8" w:space="0" w:color="auto"/>
              <w:right w:val="single" w:sz="4" w:space="0" w:color="auto"/>
            </w:tcBorders>
            <w:shd w:val="clear" w:color="000000" w:fill="F2F2F2"/>
            <w:vAlign w:val="center"/>
            <w:hideMark/>
          </w:tcPr>
          <w:p w14:paraId="561DF45C" w14:textId="77777777" w:rsidR="00A81319" w:rsidRPr="00C276E4" w:rsidRDefault="00A81319" w:rsidP="00C276E4">
            <w:pPr>
              <w:spacing w:line="240" w:lineRule="auto"/>
              <w:ind w:left="0" w:firstLine="0"/>
              <w:rPr>
                <w:rFonts w:ascii="Arial" w:hAnsi="Arial"/>
                <w:sz w:val="26"/>
                <w:szCs w:val="26"/>
                <w:rtl/>
                <w:lang w:bidi="fa-IR"/>
              </w:rPr>
            </w:pPr>
            <w:r w:rsidRPr="00C276E4">
              <w:rPr>
                <w:rFonts w:ascii="Arial" w:hAnsi="Arial" w:hint="cs"/>
                <w:sz w:val="26"/>
                <w:szCs w:val="26"/>
                <w:rtl/>
                <w:lang w:bidi="fa-IR"/>
              </w:rPr>
              <w:t xml:space="preserve">ميزان توليد در 100% ظرفيت </w:t>
            </w:r>
            <w:r w:rsidRPr="00C276E4">
              <w:rPr>
                <w:rFonts w:ascii="Arial" w:hAnsi="Arial" w:hint="cs"/>
                <w:b w:val="0"/>
                <w:bCs w:val="0"/>
                <w:sz w:val="26"/>
                <w:szCs w:val="26"/>
                <w:rtl/>
                <w:lang w:bidi="fa-IR"/>
              </w:rPr>
              <w:t>(تن)</w:t>
            </w:r>
          </w:p>
        </w:tc>
        <w:tc>
          <w:tcPr>
            <w:tcW w:w="1812" w:type="dxa"/>
            <w:tcBorders>
              <w:top w:val="single" w:sz="8" w:space="0" w:color="auto"/>
              <w:left w:val="single" w:sz="4" w:space="0" w:color="auto"/>
              <w:bottom w:val="single" w:sz="8" w:space="0" w:color="auto"/>
              <w:right w:val="single" w:sz="4" w:space="0" w:color="auto"/>
            </w:tcBorders>
            <w:shd w:val="clear" w:color="000000" w:fill="F2F2F2"/>
            <w:vAlign w:val="center"/>
            <w:hideMark/>
          </w:tcPr>
          <w:p w14:paraId="5634574B" w14:textId="501D70F2" w:rsidR="00A81319" w:rsidRPr="00C276E4" w:rsidRDefault="00A81319" w:rsidP="00A81319">
            <w:pPr>
              <w:spacing w:line="240" w:lineRule="auto"/>
              <w:ind w:left="0" w:firstLine="0"/>
              <w:rPr>
                <w:rFonts w:ascii="Arial" w:hAnsi="Arial"/>
                <w:sz w:val="26"/>
                <w:szCs w:val="26"/>
                <w:rtl/>
                <w:lang w:bidi="fa-IR"/>
              </w:rPr>
            </w:pPr>
            <w:r w:rsidRPr="00C276E4">
              <w:rPr>
                <w:rFonts w:ascii="Arial" w:hAnsi="Arial" w:hint="cs"/>
                <w:sz w:val="26"/>
                <w:szCs w:val="26"/>
                <w:rtl/>
                <w:lang w:bidi="fa-IR"/>
              </w:rPr>
              <w:t xml:space="preserve">ميزان مصرف </w:t>
            </w:r>
            <w:r w:rsidR="005F4E51">
              <w:rPr>
                <w:rFonts w:ascii="Arial" w:hAnsi="Arial"/>
                <w:sz w:val="26"/>
                <w:szCs w:val="26"/>
                <w:rtl/>
                <w:lang w:bidi="fa-IR"/>
              </w:rPr>
              <w:t>در 100</w:t>
            </w:r>
            <w:r w:rsidRPr="00C276E4">
              <w:rPr>
                <w:rFonts w:ascii="Arial" w:hAnsi="Arial" w:hint="cs"/>
                <w:sz w:val="26"/>
                <w:szCs w:val="26"/>
                <w:rtl/>
                <w:lang w:bidi="fa-IR"/>
              </w:rPr>
              <w:t>% ظرفيت اسمي</w:t>
            </w:r>
          </w:p>
        </w:tc>
        <w:tc>
          <w:tcPr>
            <w:tcW w:w="1471" w:type="dxa"/>
            <w:tcBorders>
              <w:top w:val="single" w:sz="8" w:space="0" w:color="auto"/>
              <w:left w:val="single" w:sz="4" w:space="0" w:color="auto"/>
              <w:bottom w:val="single" w:sz="8" w:space="0" w:color="auto"/>
              <w:right w:val="single" w:sz="4" w:space="0" w:color="auto"/>
            </w:tcBorders>
            <w:shd w:val="clear" w:color="000000" w:fill="F2F2F2"/>
            <w:vAlign w:val="center"/>
            <w:hideMark/>
          </w:tcPr>
          <w:p w14:paraId="3105CB56" w14:textId="77777777" w:rsidR="00A81319" w:rsidRPr="00C276E4" w:rsidRDefault="00A81319" w:rsidP="00C276E4">
            <w:pPr>
              <w:spacing w:line="240" w:lineRule="auto"/>
              <w:ind w:left="0" w:firstLine="0"/>
              <w:rPr>
                <w:rFonts w:ascii="Arial" w:hAnsi="Arial"/>
                <w:sz w:val="26"/>
                <w:szCs w:val="26"/>
                <w:rtl/>
                <w:lang w:bidi="fa-IR"/>
              </w:rPr>
            </w:pPr>
            <w:r w:rsidRPr="00C276E4">
              <w:rPr>
                <w:rFonts w:ascii="Arial" w:hAnsi="Arial" w:hint="cs"/>
                <w:sz w:val="26"/>
                <w:szCs w:val="26"/>
                <w:rtl/>
                <w:lang w:bidi="fa-IR"/>
              </w:rPr>
              <w:t xml:space="preserve">هزينه ريالي واحد محصول </w:t>
            </w:r>
            <w:r w:rsidRPr="00C276E4">
              <w:rPr>
                <w:rFonts w:ascii="Arial" w:hAnsi="Arial" w:hint="cs"/>
                <w:b w:val="0"/>
                <w:bCs w:val="0"/>
                <w:sz w:val="26"/>
                <w:szCs w:val="26"/>
                <w:rtl/>
                <w:lang w:bidi="fa-IR"/>
              </w:rPr>
              <w:t>(ريال)</w:t>
            </w:r>
          </w:p>
        </w:tc>
        <w:tc>
          <w:tcPr>
            <w:tcW w:w="1572" w:type="dxa"/>
            <w:tcBorders>
              <w:top w:val="single" w:sz="8" w:space="0" w:color="auto"/>
              <w:left w:val="single" w:sz="4" w:space="0" w:color="auto"/>
              <w:bottom w:val="single" w:sz="8" w:space="0" w:color="auto"/>
              <w:right w:val="single" w:sz="8" w:space="0" w:color="auto"/>
            </w:tcBorders>
            <w:shd w:val="clear" w:color="000000" w:fill="F2F2F2"/>
            <w:vAlign w:val="center"/>
            <w:hideMark/>
          </w:tcPr>
          <w:p w14:paraId="46567C15" w14:textId="24D8C9B4" w:rsidR="00A81319" w:rsidRPr="00C276E4" w:rsidRDefault="00A81319" w:rsidP="00C276E4">
            <w:pPr>
              <w:spacing w:line="240" w:lineRule="auto"/>
              <w:ind w:left="0" w:firstLine="0"/>
              <w:rPr>
                <w:rFonts w:ascii="Arial" w:hAnsi="Arial"/>
                <w:sz w:val="26"/>
                <w:szCs w:val="26"/>
                <w:rtl/>
                <w:lang w:bidi="fa-IR"/>
              </w:rPr>
            </w:pPr>
            <w:r w:rsidRPr="00C276E4">
              <w:rPr>
                <w:rFonts w:ascii="Arial" w:hAnsi="Arial" w:hint="cs"/>
                <w:sz w:val="26"/>
                <w:szCs w:val="26"/>
                <w:rtl/>
                <w:lang w:bidi="fa-IR"/>
              </w:rPr>
              <w:t xml:space="preserve">هزينه ساليانه </w:t>
            </w:r>
            <w:r w:rsidR="005F4E51">
              <w:rPr>
                <w:rFonts w:ascii="Arial" w:hAnsi="Arial"/>
                <w:sz w:val="26"/>
                <w:szCs w:val="26"/>
                <w:rtl/>
                <w:lang w:bidi="fa-IR"/>
              </w:rPr>
              <w:t>تأم</w:t>
            </w:r>
            <w:r w:rsidR="005F4E51">
              <w:rPr>
                <w:rFonts w:ascii="Arial" w:hAnsi="Arial" w:hint="cs"/>
                <w:sz w:val="26"/>
                <w:szCs w:val="26"/>
                <w:rtl/>
                <w:lang w:bidi="fa-IR"/>
              </w:rPr>
              <w:t>ی</w:t>
            </w:r>
            <w:r w:rsidR="005F4E51">
              <w:rPr>
                <w:rFonts w:ascii="Arial" w:hAnsi="Arial" w:hint="eastAsia"/>
                <w:sz w:val="26"/>
                <w:szCs w:val="26"/>
                <w:rtl/>
                <w:lang w:bidi="fa-IR"/>
              </w:rPr>
              <w:t>ن</w:t>
            </w:r>
            <w:r w:rsidRPr="00C276E4">
              <w:rPr>
                <w:rFonts w:ascii="Arial" w:hAnsi="Arial" w:hint="cs"/>
                <w:sz w:val="26"/>
                <w:szCs w:val="26"/>
                <w:rtl/>
                <w:lang w:bidi="fa-IR"/>
              </w:rPr>
              <w:t xml:space="preserve"> مواد</w:t>
            </w:r>
            <w:r w:rsidRPr="00C276E4">
              <w:rPr>
                <w:rFonts w:ascii="Arial" w:hAnsi="Arial" w:hint="cs"/>
                <w:sz w:val="26"/>
                <w:szCs w:val="26"/>
                <w:rtl/>
                <w:lang w:bidi="fa-IR"/>
              </w:rPr>
              <w:br/>
            </w:r>
            <w:r w:rsidRPr="00C276E4">
              <w:rPr>
                <w:rFonts w:ascii="Arial" w:hAnsi="Arial" w:hint="cs"/>
                <w:b w:val="0"/>
                <w:bCs w:val="0"/>
                <w:sz w:val="26"/>
                <w:szCs w:val="26"/>
                <w:rtl/>
                <w:lang w:bidi="fa-IR"/>
              </w:rPr>
              <w:t>(هزار ريال)</w:t>
            </w:r>
          </w:p>
        </w:tc>
      </w:tr>
      <w:tr w:rsidR="00A81319" w:rsidRPr="00C276E4" w14:paraId="486BCB5F" w14:textId="77777777" w:rsidTr="00A81319">
        <w:trPr>
          <w:trHeight w:val="405"/>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66027A5C" w14:textId="77777777" w:rsidR="00A81319" w:rsidRPr="00C276E4" w:rsidRDefault="00A81319"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1</w:t>
            </w:r>
          </w:p>
        </w:tc>
        <w:tc>
          <w:tcPr>
            <w:tcW w:w="2014" w:type="dxa"/>
            <w:tcBorders>
              <w:top w:val="nil"/>
              <w:left w:val="single" w:sz="4" w:space="0" w:color="auto"/>
              <w:bottom w:val="nil"/>
              <w:right w:val="single" w:sz="4" w:space="0" w:color="auto"/>
            </w:tcBorders>
            <w:shd w:val="clear" w:color="auto" w:fill="auto"/>
            <w:noWrap/>
            <w:vAlign w:val="center"/>
            <w:hideMark/>
          </w:tcPr>
          <w:p w14:paraId="081D1017" w14:textId="77777777" w:rsidR="00A81319" w:rsidRPr="00C276E4" w:rsidRDefault="00A81319"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ضایعات گرانیت</w:t>
            </w:r>
          </w:p>
        </w:tc>
        <w:tc>
          <w:tcPr>
            <w:tcW w:w="690" w:type="dxa"/>
            <w:tcBorders>
              <w:top w:val="nil"/>
              <w:left w:val="single" w:sz="4" w:space="0" w:color="auto"/>
              <w:bottom w:val="single" w:sz="4" w:space="0" w:color="auto"/>
              <w:right w:val="single" w:sz="4" w:space="0" w:color="auto"/>
            </w:tcBorders>
            <w:shd w:val="clear" w:color="auto" w:fill="auto"/>
            <w:noWrap/>
            <w:vAlign w:val="center"/>
            <w:hideMark/>
          </w:tcPr>
          <w:p w14:paraId="5DFEEEB6" w14:textId="77777777" w:rsidR="00A81319" w:rsidRPr="00C276E4" w:rsidRDefault="00A81319"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تن</w:t>
            </w:r>
          </w:p>
        </w:tc>
        <w:tc>
          <w:tcPr>
            <w:tcW w:w="710" w:type="dxa"/>
            <w:tcBorders>
              <w:top w:val="nil"/>
              <w:left w:val="single" w:sz="4" w:space="0" w:color="auto"/>
              <w:bottom w:val="single" w:sz="4" w:space="0" w:color="auto"/>
              <w:right w:val="single" w:sz="4" w:space="0" w:color="auto"/>
            </w:tcBorders>
            <w:shd w:val="clear" w:color="auto" w:fill="auto"/>
            <w:noWrap/>
            <w:vAlign w:val="center"/>
            <w:hideMark/>
          </w:tcPr>
          <w:p w14:paraId="1818AA57" w14:textId="77777777" w:rsidR="00A81319" w:rsidRPr="00C276E4" w:rsidRDefault="00A81319"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داخلي</w:t>
            </w:r>
          </w:p>
        </w:tc>
        <w:tc>
          <w:tcPr>
            <w:tcW w:w="1557" w:type="dxa"/>
            <w:tcBorders>
              <w:top w:val="nil"/>
              <w:left w:val="single" w:sz="4" w:space="0" w:color="auto"/>
              <w:bottom w:val="single" w:sz="4" w:space="0" w:color="auto"/>
              <w:right w:val="single" w:sz="4" w:space="0" w:color="auto"/>
            </w:tcBorders>
            <w:shd w:val="clear" w:color="auto" w:fill="auto"/>
            <w:noWrap/>
            <w:vAlign w:val="center"/>
            <w:hideMark/>
          </w:tcPr>
          <w:p w14:paraId="054B8681" w14:textId="77777777" w:rsidR="00A81319" w:rsidRPr="00C276E4" w:rsidRDefault="00A81319"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40,000</w:t>
            </w:r>
          </w:p>
        </w:tc>
        <w:tc>
          <w:tcPr>
            <w:tcW w:w="1812" w:type="dxa"/>
            <w:tcBorders>
              <w:top w:val="nil"/>
              <w:left w:val="single" w:sz="4" w:space="0" w:color="auto"/>
              <w:bottom w:val="single" w:sz="4" w:space="0" w:color="auto"/>
              <w:right w:val="single" w:sz="4" w:space="0" w:color="auto"/>
            </w:tcBorders>
            <w:shd w:val="clear" w:color="auto" w:fill="auto"/>
            <w:noWrap/>
            <w:vAlign w:val="center"/>
            <w:hideMark/>
          </w:tcPr>
          <w:p w14:paraId="3D73AD7F" w14:textId="77777777" w:rsidR="00A81319" w:rsidRPr="00C276E4" w:rsidRDefault="00A81319"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14,000</w:t>
            </w:r>
          </w:p>
        </w:tc>
        <w:tc>
          <w:tcPr>
            <w:tcW w:w="1471" w:type="dxa"/>
            <w:tcBorders>
              <w:top w:val="nil"/>
              <w:left w:val="single" w:sz="4" w:space="0" w:color="auto"/>
              <w:bottom w:val="single" w:sz="4" w:space="0" w:color="auto"/>
              <w:right w:val="single" w:sz="4" w:space="0" w:color="auto"/>
            </w:tcBorders>
            <w:shd w:val="clear" w:color="auto" w:fill="auto"/>
            <w:noWrap/>
            <w:vAlign w:val="center"/>
            <w:hideMark/>
          </w:tcPr>
          <w:p w14:paraId="19D3C88A" w14:textId="77777777" w:rsidR="00A81319" w:rsidRPr="00C276E4" w:rsidRDefault="00A81319"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85,000</w:t>
            </w:r>
          </w:p>
        </w:tc>
        <w:tc>
          <w:tcPr>
            <w:tcW w:w="1572" w:type="dxa"/>
            <w:tcBorders>
              <w:top w:val="nil"/>
              <w:left w:val="single" w:sz="4" w:space="0" w:color="auto"/>
              <w:bottom w:val="single" w:sz="4" w:space="0" w:color="auto"/>
              <w:right w:val="single" w:sz="8" w:space="0" w:color="auto"/>
            </w:tcBorders>
            <w:shd w:val="clear" w:color="auto" w:fill="auto"/>
            <w:noWrap/>
            <w:vAlign w:val="center"/>
            <w:hideMark/>
          </w:tcPr>
          <w:p w14:paraId="6CC12315" w14:textId="77777777" w:rsidR="00A81319" w:rsidRPr="00C276E4" w:rsidRDefault="00A81319"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1,190,000</w:t>
            </w:r>
          </w:p>
        </w:tc>
      </w:tr>
      <w:tr w:rsidR="00A81319" w:rsidRPr="00C276E4" w14:paraId="0A08254A" w14:textId="77777777" w:rsidTr="00A81319">
        <w:trPr>
          <w:trHeight w:val="405"/>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6A65E755" w14:textId="77777777" w:rsidR="00A81319" w:rsidRPr="00C276E4" w:rsidRDefault="00A81319"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2</w:t>
            </w:r>
          </w:p>
        </w:tc>
        <w:tc>
          <w:tcPr>
            <w:tcW w:w="201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2689054" w14:textId="1482DB65" w:rsidR="00A81319" w:rsidRPr="00C276E4" w:rsidRDefault="00A81319" w:rsidP="00C276E4">
            <w:pPr>
              <w:spacing w:line="240" w:lineRule="auto"/>
              <w:ind w:left="0" w:firstLine="0"/>
              <w:rPr>
                <w:rFonts w:ascii="Arial" w:hAnsi="Arial" w:cs="B Mitra"/>
                <w:b w:val="0"/>
                <w:bCs w:val="0"/>
                <w:sz w:val="26"/>
                <w:szCs w:val="26"/>
                <w:rtl/>
                <w:lang w:bidi="fa-IR"/>
              </w:rPr>
            </w:pPr>
            <w:r w:rsidRPr="00C276E4">
              <w:rPr>
                <w:rFonts w:ascii="Arial" w:hAnsi="Arial" w:cs="B Mitra" w:hint="cs"/>
                <w:b w:val="0"/>
                <w:bCs w:val="0"/>
                <w:sz w:val="26"/>
                <w:szCs w:val="26"/>
                <w:rtl/>
                <w:lang w:bidi="fa-IR"/>
              </w:rPr>
              <w:t>شن و ماسه دانه بندی شده</w:t>
            </w:r>
          </w:p>
        </w:tc>
        <w:tc>
          <w:tcPr>
            <w:tcW w:w="690" w:type="dxa"/>
            <w:tcBorders>
              <w:top w:val="nil"/>
              <w:left w:val="single" w:sz="4" w:space="0" w:color="auto"/>
              <w:bottom w:val="single" w:sz="4" w:space="0" w:color="auto"/>
              <w:right w:val="single" w:sz="4" w:space="0" w:color="auto"/>
            </w:tcBorders>
            <w:shd w:val="clear" w:color="auto" w:fill="auto"/>
            <w:noWrap/>
            <w:vAlign w:val="center"/>
            <w:hideMark/>
          </w:tcPr>
          <w:p w14:paraId="6075C84C" w14:textId="77777777" w:rsidR="00A81319" w:rsidRPr="00C276E4" w:rsidRDefault="00A81319"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تن</w:t>
            </w:r>
          </w:p>
        </w:tc>
        <w:tc>
          <w:tcPr>
            <w:tcW w:w="710" w:type="dxa"/>
            <w:tcBorders>
              <w:top w:val="nil"/>
              <w:left w:val="single" w:sz="4" w:space="0" w:color="auto"/>
              <w:bottom w:val="single" w:sz="4" w:space="0" w:color="auto"/>
              <w:right w:val="single" w:sz="4" w:space="0" w:color="auto"/>
            </w:tcBorders>
            <w:shd w:val="clear" w:color="auto" w:fill="auto"/>
            <w:noWrap/>
            <w:vAlign w:val="center"/>
            <w:hideMark/>
          </w:tcPr>
          <w:p w14:paraId="2191E706" w14:textId="77777777" w:rsidR="00A81319" w:rsidRPr="00C276E4" w:rsidRDefault="00A81319"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داخلي</w:t>
            </w:r>
          </w:p>
        </w:tc>
        <w:tc>
          <w:tcPr>
            <w:tcW w:w="1557" w:type="dxa"/>
            <w:tcBorders>
              <w:top w:val="nil"/>
              <w:left w:val="single" w:sz="4" w:space="0" w:color="auto"/>
              <w:bottom w:val="single" w:sz="4" w:space="0" w:color="auto"/>
              <w:right w:val="single" w:sz="4" w:space="0" w:color="auto"/>
            </w:tcBorders>
            <w:shd w:val="clear" w:color="auto" w:fill="auto"/>
            <w:noWrap/>
            <w:vAlign w:val="center"/>
            <w:hideMark/>
          </w:tcPr>
          <w:p w14:paraId="75589BBB" w14:textId="77777777" w:rsidR="00A81319" w:rsidRPr="00C276E4" w:rsidRDefault="00A81319"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40,000</w:t>
            </w:r>
          </w:p>
        </w:tc>
        <w:tc>
          <w:tcPr>
            <w:tcW w:w="1812" w:type="dxa"/>
            <w:tcBorders>
              <w:top w:val="nil"/>
              <w:left w:val="single" w:sz="4" w:space="0" w:color="auto"/>
              <w:bottom w:val="single" w:sz="4" w:space="0" w:color="auto"/>
              <w:right w:val="single" w:sz="4" w:space="0" w:color="auto"/>
            </w:tcBorders>
            <w:shd w:val="clear" w:color="auto" w:fill="auto"/>
            <w:noWrap/>
            <w:vAlign w:val="center"/>
            <w:hideMark/>
          </w:tcPr>
          <w:p w14:paraId="635B4ADE" w14:textId="77777777" w:rsidR="00A81319" w:rsidRPr="00C276E4" w:rsidRDefault="00A81319"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21,000</w:t>
            </w:r>
          </w:p>
        </w:tc>
        <w:tc>
          <w:tcPr>
            <w:tcW w:w="1471" w:type="dxa"/>
            <w:tcBorders>
              <w:top w:val="nil"/>
              <w:left w:val="single" w:sz="4" w:space="0" w:color="auto"/>
              <w:bottom w:val="single" w:sz="4" w:space="0" w:color="auto"/>
              <w:right w:val="single" w:sz="4" w:space="0" w:color="auto"/>
            </w:tcBorders>
            <w:shd w:val="clear" w:color="auto" w:fill="auto"/>
            <w:noWrap/>
            <w:vAlign w:val="center"/>
            <w:hideMark/>
          </w:tcPr>
          <w:p w14:paraId="40542341" w14:textId="77777777" w:rsidR="00A81319" w:rsidRPr="00C276E4" w:rsidRDefault="00A81319"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235,000</w:t>
            </w:r>
          </w:p>
        </w:tc>
        <w:tc>
          <w:tcPr>
            <w:tcW w:w="1572" w:type="dxa"/>
            <w:tcBorders>
              <w:top w:val="nil"/>
              <w:left w:val="single" w:sz="4" w:space="0" w:color="auto"/>
              <w:bottom w:val="single" w:sz="4" w:space="0" w:color="auto"/>
              <w:right w:val="single" w:sz="8" w:space="0" w:color="auto"/>
            </w:tcBorders>
            <w:shd w:val="clear" w:color="auto" w:fill="auto"/>
            <w:noWrap/>
            <w:vAlign w:val="center"/>
            <w:hideMark/>
          </w:tcPr>
          <w:p w14:paraId="76D95112" w14:textId="77777777" w:rsidR="00A81319" w:rsidRPr="00C276E4" w:rsidRDefault="00A81319"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4,935,000</w:t>
            </w:r>
          </w:p>
        </w:tc>
      </w:tr>
      <w:tr w:rsidR="00A81319" w:rsidRPr="00C276E4" w14:paraId="1EE4E856" w14:textId="77777777" w:rsidTr="00A81319">
        <w:trPr>
          <w:trHeight w:val="583"/>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758B4432" w14:textId="77777777" w:rsidR="00A81319" w:rsidRPr="00C276E4" w:rsidRDefault="00A81319"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3</w:t>
            </w:r>
          </w:p>
        </w:tc>
        <w:tc>
          <w:tcPr>
            <w:tcW w:w="2014" w:type="dxa"/>
            <w:tcBorders>
              <w:top w:val="nil"/>
              <w:left w:val="single" w:sz="4" w:space="0" w:color="auto"/>
              <w:bottom w:val="nil"/>
              <w:right w:val="single" w:sz="4" w:space="0" w:color="auto"/>
            </w:tcBorders>
            <w:shd w:val="clear" w:color="auto" w:fill="auto"/>
            <w:noWrap/>
            <w:vAlign w:val="center"/>
            <w:hideMark/>
          </w:tcPr>
          <w:p w14:paraId="7AC43AD4" w14:textId="77777777" w:rsidR="00A81319" w:rsidRPr="00C276E4" w:rsidRDefault="00A81319" w:rsidP="00C276E4">
            <w:pPr>
              <w:spacing w:line="240" w:lineRule="auto"/>
              <w:ind w:left="0" w:firstLine="0"/>
              <w:rPr>
                <w:rFonts w:ascii="Arial" w:hAnsi="Arial" w:cs="B Mitra"/>
                <w:b w:val="0"/>
                <w:bCs w:val="0"/>
                <w:sz w:val="26"/>
                <w:szCs w:val="26"/>
                <w:rtl/>
                <w:lang w:bidi="fa-IR"/>
              </w:rPr>
            </w:pPr>
            <w:r w:rsidRPr="00C276E4">
              <w:rPr>
                <w:rFonts w:ascii="Arial" w:hAnsi="Arial" w:cs="B Mitra" w:hint="cs"/>
                <w:b w:val="0"/>
                <w:bCs w:val="0"/>
                <w:sz w:val="26"/>
                <w:szCs w:val="26"/>
                <w:rtl/>
                <w:lang w:bidi="fa-IR"/>
              </w:rPr>
              <w:t>سیمان فله</w:t>
            </w:r>
          </w:p>
        </w:tc>
        <w:tc>
          <w:tcPr>
            <w:tcW w:w="690" w:type="dxa"/>
            <w:tcBorders>
              <w:top w:val="nil"/>
              <w:left w:val="single" w:sz="4" w:space="0" w:color="auto"/>
              <w:bottom w:val="single" w:sz="4" w:space="0" w:color="auto"/>
              <w:right w:val="single" w:sz="4" w:space="0" w:color="auto"/>
            </w:tcBorders>
            <w:shd w:val="clear" w:color="auto" w:fill="auto"/>
            <w:noWrap/>
            <w:vAlign w:val="center"/>
            <w:hideMark/>
          </w:tcPr>
          <w:p w14:paraId="5511E335" w14:textId="77777777" w:rsidR="00A81319" w:rsidRPr="00C276E4" w:rsidRDefault="00A81319"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تن</w:t>
            </w:r>
          </w:p>
        </w:tc>
        <w:tc>
          <w:tcPr>
            <w:tcW w:w="710" w:type="dxa"/>
            <w:tcBorders>
              <w:top w:val="nil"/>
              <w:left w:val="single" w:sz="4" w:space="0" w:color="auto"/>
              <w:bottom w:val="single" w:sz="4" w:space="0" w:color="auto"/>
              <w:right w:val="single" w:sz="4" w:space="0" w:color="auto"/>
            </w:tcBorders>
            <w:shd w:val="clear" w:color="auto" w:fill="auto"/>
            <w:noWrap/>
            <w:vAlign w:val="center"/>
            <w:hideMark/>
          </w:tcPr>
          <w:p w14:paraId="2A463C66" w14:textId="77777777" w:rsidR="00A81319" w:rsidRPr="00C276E4" w:rsidRDefault="00A81319"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داخلي</w:t>
            </w:r>
          </w:p>
        </w:tc>
        <w:tc>
          <w:tcPr>
            <w:tcW w:w="1557" w:type="dxa"/>
            <w:tcBorders>
              <w:top w:val="nil"/>
              <w:left w:val="single" w:sz="4" w:space="0" w:color="auto"/>
              <w:bottom w:val="single" w:sz="4" w:space="0" w:color="auto"/>
              <w:right w:val="single" w:sz="4" w:space="0" w:color="auto"/>
            </w:tcBorders>
            <w:shd w:val="clear" w:color="auto" w:fill="auto"/>
            <w:noWrap/>
            <w:vAlign w:val="center"/>
            <w:hideMark/>
          </w:tcPr>
          <w:p w14:paraId="6387EE38" w14:textId="77777777" w:rsidR="00A81319" w:rsidRPr="00C276E4" w:rsidRDefault="00A81319"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40,000</w:t>
            </w:r>
          </w:p>
        </w:tc>
        <w:tc>
          <w:tcPr>
            <w:tcW w:w="1812" w:type="dxa"/>
            <w:tcBorders>
              <w:top w:val="nil"/>
              <w:left w:val="single" w:sz="4" w:space="0" w:color="auto"/>
              <w:bottom w:val="single" w:sz="4" w:space="0" w:color="auto"/>
              <w:right w:val="single" w:sz="4" w:space="0" w:color="auto"/>
            </w:tcBorders>
            <w:shd w:val="clear" w:color="auto" w:fill="auto"/>
            <w:noWrap/>
            <w:vAlign w:val="center"/>
            <w:hideMark/>
          </w:tcPr>
          <w:p w14:paraId="70CABA06" w14:textId="77777777" w:rsidR="00A81319" w:rsidRPr="00C276E4" w:rsidRDefault="00A81319"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5,040</w:t>
            </w:r>
          </w:p>
        </w:tc>
        <w:tc>
          <w:tcPr>
            <w:tcW w:w="1471" w:type="dxa"/>
            <w:tcBorders>
              <w:top w:val="nil"/>
              <w:left w:val="single" w:sz="4" w:space="0" w:color="auto"/>
              <w:bottom w:val="single" w:sz="4" w:space="0" w:color="auto"/>
              <w:right w:val="single" w:sz="4" w:space="0" w:color="auto"/>
            </w:tcBorders>
            <w:shd w:val="clear" w:color="auto" w:fill="auto"/>
            <w:noWrap/>
            <w:vAlign w:val="center"/>
            <w:hideMark/>
          </w:tcPr>
          <w:p w14:paraId="2C4F76A9" w14:textId="77777777" w:rsidR="00A81319" w:rsidRPr="00C276E4" w:rsidRDefault="00A81319"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2,400,000</w:t>
            </w:r>
          </w:p>
        </w:tc>
        <w:tc>
          <w:tcPr>
            <w:tcW w:w="1572" w:type="dxa"/>
            <w:tcBorders>
              <w:top w:val="nil"/>
              <w:left w:val="single" w:sz="4" w:space="0" w:color="auto"/>
              <w:bottom w:val="single" w:sz="4" w:space="0" w:color="auto"/>
              <w:right w:val="single" w:sz="8" w:space="0" w:color="auto"/>
            </w:tcBorders>
            <w:shd w:val="clear" w:color="auto" w:fill="auto"/>
            <w:noWrap/>
            <w:vAlign w:val="center"/>
            <w:hideMark/>
          </w:tcPr>
          <w:p w14:paraId="7F87FC3F" w14:textId="77777777" w:rsidR="00A81319" w:rsidRPr="00C276E4" w:rsidRDefault="00A81319"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12,096,000</w:t>
            </w:r>
          </w:p>
        </w:tc>
      </w:tr>
      <w:tr w:rsidR="00A81319" w:rsidRPr="00C276E4" w14:paraId="11330BD1" w14:textId="77777777" w:rsidTr="00A81319">
        <w:trPr>
          <w:trHeight w:val="450"/>
          <w:jc w:val="center"/>
        </w:trPr>
        <w:tc>
          <w:tcPr>
            <w:tcW w:w="2723" w:type="dxa"/>
            <w:gridSpan w:val="2"/>
            <w:tcBorders>
              <w:top w:val="single" w:sz="8" w:space="0" w:color="auto"/>
              <w:left w:val="single" w:sz="8" w:space="0" w:color="auto"/>
              <w:bottom w:val="single" w:sz="8" w:space="0" w:color="auto"/>
              <w:right w:val="single" w:sz="4" w:space="0" w:color="auto"/>
            </w:tcBorders>
            <w:shd w:val="clear" w:color="auto" w:fill="auto"/>
            <w:noWrap/>
            <w:vAlign w:val="center"/>
            <w:hideMark/>
          </w:tcPr>
          <w:p w14:paraId="4EB1F100" w14:textId="77777777" w:rsidR="00A81319" w:rsidRPr="00C276E4" w:rsidRDefault="00A81319" w:rsidP="00C276E4">
            <w:pPr>
              <w:spacing w:line="240" w:lineRule="auto"/>
              <w:ind w:left="0" w:firstLine="0"/>
              <w:rPr>
                <w:rFonts w:ascii="Arial" w:hAnsi="Arial"/>
                <w:rtl/>
                <w:lang w:bidi="fa-IR"/>
              </w:rPr>
            </w:pPr>
            <w:r w:rsidRPr="00C276E4">
              <w:rPr>
                <w:rFonts w:ascii="Arial" w:hAnsi="Arial" w:hint="cs"/>
                <w:rtl/>
                <w:lang w:bidi="fa-IR"/>
              </w:rPr>
              <w:t>جـــــــــــــمع</w:t>
            </w:r>
          </w:p>
        </w:tc>
        <w:tc>
          <w:tcPr>
            <w:tcW w:w="690" w:type="dxa"/>
            <w:tcBorders>
              <w:top w:val="single" w:sz="8" w:space="0" w:color="auto"/>
              <w:left w:val="single" w:sz="4" w:space="0" w:color="auto"/>
              <w:bottom w:val="single" w:sz="8" w:space="0" w:color="auto"/>
              <w:right w:val="single" w:sz="4" w:space="0" w:color="auto"/>
            </w:tcBorders>
            <w:shd w:val="clear" w:color="auto" w:fill="auto"/>
            <w:noWrap/>
            <w:vAlign w:val="center"/>
            <w:hideMark/>
          </w:tcPr>
          <w:p w14:paraId="1B776AF6" w14:textId="77777777" w:rsidR="00A81319" w:rsidRPr="00C276E4" w:rsidRDefault="00A81319" w:rsidP="00C276E4">
            <w:pPr>
              <w:bidi w:val="0"/>
              <w:spacing w:line="240" w:lineRule="auto"/>
              <w:ind w:left="0" w:firstLine="0"/>
              <w:rPr>
                <w:rFonts w:ascii="Arial" w:hAnsi="Arial"/>
                <w:sz w:val="26"/>
                <w:szCs w:val="26"/>
                <w:rtl/>
                <w:lang w:bidi="fa-IR"/>
              </w:rPr>
            </w:pPr>
            <w:r w:rsidRPr="00C276E4">
              <w:rPr>
                <w:rFonts w:ascii="Arial" w:hAnsi="Arial" w:hint="cs"/>
                <w:sz w:val="26"/>
                <w:szCs w:val="26"/>
                <w:lang w:bidi="fa-IR"/>
              </w:rPr>
              <w:t> </w:t>
            </w:r>
          </w:p>
        </w:tc>
        <w:tc>
          <w:tcPr>
            <w:tcW w:w="710" w:type="dxa"/>
            <w:tcBorders>
              <w:top w:val="single" w:sz="8" w:space="0" w:color="auto"/>
              <w:left w:val="single" w:sz="4" w:space="0" w:color="auto"/>
              <w:bottom w:val="single" w:sz="8" w:space="0" w:color="auto"/>
              <w:right w:val="single" w:sz="4" w:space="0" w:color="auto"/>
            </w:tcBorders>
            <w:shd w:val="clear" w:color="auto" w:fill="auto"/>
            <w:noWrap/>
            <w:vAlign w:val="center"/>
            <w:hideMark/>
          </w:tcPr>
          <w:p w14:paraId="4F4F30AA" w14:textId="77777777" w:rsidR="00A81319" w:rsidRPr="00C276E4" w:rsidRDefault="00A81319" w:rsidP="00C276E4">
            <w:pPr>
              <w:bidi w:val="0"/>
              <w:spacing w:line="240" w:lineRule="auto"/>
              <w:ind w:left="0" w:firstLine="0"/>
              <w:rPr>
                <w:rFonts w:ascii="Arial" w:hAnsi="Arial"/>
                <w:sz w:val="26"/>
                <w:szCs w:val="26"/>
                <w:lang w:bidi="fa-IR"/>
              </w:rPr>
            </w:pPr>
            <w:r w:rsidRPr="00C276E4">
              <w:rPr>
                <w:rFonts w:ascii="Arial" w:hAnsi="Arial" w:hint="cs"/>
                <w:sz w:val="26"/>
                <w:szCs w:val="26"/>
                <w:lang w:bidi="fa-IR"/>
              </w:rPr>
              <w:t> </w:t>
            </w:r>
          </w:p>
        </w:tc>
        <w:tc>
          <w:tcPr>
            <w:tcW w:w="1557" w:type="dxa"/>
            <w:tcBorders>
              <w:top w:val="single" w:sz="8" w:space="0" w:color="auto"/>
              <w:left w:val="single" w:sz="4" w:space="0" w:color="auto"/>
              <w:bottom w:val="single" w:sz="8" w:space="0" w:color="auto"/>
              <w:right w:val="single" w:sz="4" w:space="0" w:color="auto"/>
            </w:tcBorders>
            <w:shd w:val="clear" w:color="auto" w:fill="auto"/>
            <w:noWrap/>
            <w:vAlign w:val="center"/>
            <w:hideMark/>
          </w:tcPr>
          <w:p w14:paraId="2C0AC6AC" w14:textId="77777777" w:rsidR="00A81319" w:rsidRPr="00C276E4" w:rsidRDefault="00A81319" w:rsidP="00C276E4">
            <w:pPr>
              <w:spacing w:line="240" w:lineRule="auto"/>
              <w:ind w:left="0" w:firstLine="0"/>
              <w:rPr>
                <w:rFonts w:ascii="Arial" w:hAnsi="Arial"/>
                <w:sz w:val="26"/>
                <w:szCs w:val="26"/>
                <w:rtl/>
                <w:lang w:bidi="fa-IR"/>
              </w:rPr>
            </w:pPr>
            <w:r w:rsidRPr="00C276E4">
              <w:rPr>
                <w:rFonts w:ascii="Cambria" w:hAnsi="Cambria" w:cs="Cambria" w:hint="cs"/>
                <w:sz w:val="26"/>
                <w:szCs w:val="26"/>
                <w:rtl/>
                <w:lang w:bidi="fa-IR"/>
              </w:rPr>
              <w:t> </w:t>
            </w:r>
          </w:p>
        </w:tc>
        <w:tc>
          <w:tcPr>
            <w:tcW w:w="1812" w:type="dxa"/>
            <w:tcBorders>
              <w:top w:val="single" w:sz="8" w:space="0" w:color="auto"/>
              <w:left w:val="single" w:sz="4" w:space="0" w:color="auto"/>
              <w:bottom w:val="single" w:sz="8" w:space="0" w:color="auto"/>
              <w:right w:val="single" w:sz="4" w:space="0" w:color="auto"/>
            </w:tcBorders>
            <w:shd w:val="clear" w:color="auto" w:fill="auto"/>
            <w:noWrap/>
            <w:vAlign w:val="center"/>
            <w:hideMark/>
          </w:tcPr>
          <w:p w14:paraId="347470F4" w14:textId="77777777" w:rsidR="00A81319" w:rsidRPr="00C276E4" w:rsidRDefault="00A81319" w:rsidP="00C276E4">
            <w:pPr>
              <w:spacing w:line="240" w:lineRule="auto"/>
              <w:ind w:left="0" w:firstLine="0"/>
              <w:rPr>
                <w:rFonts w:ascii="Arial" w:hAnsi="Arial"/>
                <w:sz w:val="26"/>
                <w:szCs w:val="26"/>
                <w:rtl/>
                <w:lang w:bidi="fa-IR"/>
              </w:rPr>
            </w:pPr>
            <w:r w:rsidRPr="00C276E4">
              <w:rPr>
                <w:rFonts w:ascii="Arial" w:hAnsi="Arial" w:hint="cs"/>
                <w:sz w:val="26"/>
                <w:szCs w:val="26"/>
                <w:rtl/>
                <w:lang w:bidi="fa-IR"/>
              </w:rPr>
              <w:t>40,040</w:t>
            </w:r>
          </w:p>
        </w:tc>
        <w:tc>
          <w:tcPr>
            <w:tcW w:w="1471" w:type="dxa"/>
            <w:tcBorders>
              <w:top w:val="single" w:sz="8" w:space="0" w:color="auto"/>
              <w:left w:val="single" w:sz="4" w:space="0" w:color="auto"/>
              <w:bottom w:val="single" w:sz="8" w:space="0" w:color="auto"/>
              <w:right w:val="single" w:sz="4" w:space="0" w:color="auto"/>
            </w:tcBorders>
            <w:shd w:val="clear" w:color="auto" w:fill="auto"/>
            <w:noWrap/>
            <w:vAlign w:val="center"/>
            <w:hideMark/>
          </w:tcPr>
          <w:p w14:paraId="721E0A84" w14:textId="77777777" w:rsidR="00A81319" w:rsidRPr="00C276E4" w:rsidRDefault="00A81319" w:rsidP="00C276E4">
            <w:pPr>
              <w:spacing w:line="240" w:lineRule="auto"/>
              <w:ind w:left="0" w:firstLine="0"/>
              <w:rPr>
                <w:rFonts w:ascii="Arial" w:hAnsi="Arial"/>
                <w:sz w:val="26"/>
                <w:szCs w:val="26"/>
                <w:rtl/>
                <w:lang w:bidi="fa-IR"/>
              </w:rPr>
            </w:pPr>
            <w:r w:rsidRPr="00C276E4">
              <w:rPr>
                <w:rFonts w:ascii="Cambria" w:hAnsi="Cambria" w:cs="Cambria" w:hint="cs"/>
                <w:sz w:val="26"/>
                <w:szCs w:val="26"/>
                <w:rtl/>
                <w:lang w:bidi="fa-IR"/>
              </w:rPr>
              <w:t> </w:t>
            </w:r>
          </w:p>
        </w:tc>
        <w:tc>
          <w:tcPr>
            <w:tcW w:w="1572" w:type="dxa"/>
            <w:tcBorders>
              <w:top w:val="single" w:sz="8" w:space="0" w:color="auto"/>
              <w:left w:val="single" w:sz="4" w:space="0" w:color="auto"/>
              <w:bottom w:val="single" w:sz="8" w:space="0" w:color="auto"/>
              <w:right w:val="single" w:sz="8" w:space="0" w:color="auto"/>
            </w:tcBorders>
            <w:shd w:val="clear" w:color="auto" w:fill="auto"/>
            <w:noWrap/>
            <w:vAlign w:val="center"/>
            <w:hideMark/>
          </w:tcPr>
          <w:p w14:paraId="05866DE8" w14:textId="77777777" w:rsidR="00A81319" w:rsidRPr="00C276E4" w:rsidRDefault="00A81319" w:rsidP="00C276E4">
            <w:pPr>
              <w:spacing w:line="240" w:lineRule="auto"/>
              <w:ind w:left="0" w:firstLine="0"/>
              <w:rPr>
                <w:rFonts w:ascii="Arial" w:hAnsi="Arial"/>
                <w:sz w:val="26"/>
                <w:szCs w:val="26"/>
                <w:rtl/>
                <w:lang w:bidi="fa-IR"/>
              </w:rPr>
            </w:pPr>
            <w:r w:rsidRPr="00C276E4">
              <w:rPr>
                <w:rFonts w:ascii="Arial" w:hAnsi="Arial" w:hint="cs"/>
                <w:sz w:val="26"/>
                <w:szCs w:val="26"/>
                <w:rtl/>
                <w:lang w:bidi="fa-IR"/>
              </w:rPr>
              <w:t>18,221,000</w:t>
            </w:r>
          </w:p>
        </w:tc>
      </w:tr>
    </w:tbl>
    <w:p w14:paraId="6E58FCAE" w14:textId="77777777" w:rsidR="00126B1B" w:rsidRDefault="00126B1B" w:rsidP="0073051E">
      <w:pPr>
        <w:pStyle w:val="Heading2"/>
        <w:spacing w:before="0" w:after="0"/>
        <w:ind w:left="1350" w:firstLine="217"/>
        <w:jc w:val="both"/>
        <w:rPr>
          <w:rFonts w:ascii="Times New Roman" w:hAnsi="Times New Roman" w:cs="B Nazanin"/>
          <w:b w:val="0"/>
          <w:i w:val="0"/>
          <w:iCs w:val="0"/>
          <w:sz w:val="24"/>
          <w:rtl/>
          <w:lang w:bidi="fa-IR"/>
        </w:rPr>
      </w:pPr>
    </w:p>
    <w:p w14:paraId="66E2A269" w14:textId="77777777" w:rsidR="00126B1B" w:rsidRDefault="00126B1B" w:rsidP="0073051E">
      <w:pPr>
        <w:bidi w:val="0"/>
        <w:spacing w:line="240" w:lineRule="auto"/>
        <w:ind w:left="0" w:firstLine="217"/>
        <w:jc w:val="left"/>
        <w:rPr>
          <w:b w:val="0"/>
          <w:szCs w:val="28"/>
          <w:lang w:bidi="fa-IR"/>
        </w:rPr>
      </w:pPr>
      <w:r>
        <w:rPr>
          <w:rFonts w:hint="cs"/>
          <w:b w:val="0"/>
          <w:i/>
          <w:iCs/>
          <w:rtl/>
          <w:lang w:bidi="fa-IR"/>
        </w:rPr>
        <w:br w:type="page"/>
      </w:r>
    </w:p>
    <w:p w14:paraId="1F7D7215" w14:textId="7B275F3F" w:rsidR="00126B1B" w:rsidRDefault="00126B1B" w:rsidP="006E4AE9">
      <w:pPr>
        <w:pStyle w:val="Heading2"/>
        <w:numPr>
          <w:ilvl w:val="1"/>
          <w:numId w:val="40"/>
        </w:numPr>
        <w:spacing w:before="0" w:after="0"/>
        <w:jc w:val="both"/>
        <w:rPr>
          <w:rFonts w:ascii="Times New Roman" w:hAnsi="Times New Roman" w:cs="B Nazanin"/>
          <w:b w:val="0"/>
          <w:i w:val="0"/>
          <w:iCs w:val="0"/>
          <w:sz w:val="24"/>
          <w:rtl/>
          <w:lang w:bidi="fa-IR"/>
        </w:rPr>
      </w:pPr>
      <w:bookmarkStart w:id="85" w:name="_Toc87785582"/>
      <w:r>
        <w:rPr>
          <w:rFonts w:ascii="Times New Roman" w:hAnsi="Times New Roman" w:cs="B Nazanin" w:hint="cs"/>
          <w:b w:val="0"/>
          <w:i w:val="0"/>
          <w:iCs w:val="0"/>
          <w:sz w:val="24"/>
          <w:rtl/>
          <w:lang w:bidi="fa-IR"/>
        </w:rPr>
        <w:t>برآورد هزینه سالیانه آب، برق و گاز</w:t>
      </w:r>
      <w:bookmarkEnd w:id="85"/>
    </w:p>
    <w:p w14:paraId="2A8E6499" w14:textId="77777777" w:rsidR="00126B1B" w:rsidRDefault="00126B1B" w:rsidP="0073051E">
      <w:pPr>
        <w:ind w:firstLine="217"/>
        <w:jc w:val="lowKashida"/>
        <w:rPr>
          <w:b w:val="0"/>
          <w:bCs w:val="0"/>
          <w:szCs w:val="28"/>
          <w:rtl/>
          <w:lang w:bidi="fa-IR"/>
        </w:rPr>
      </w:pPr>
      <w:r>
        <w:rPr>
          <w:rFonts w:hint="cs"/>
          <w:b w:val="0"/>
          <w:bCs w:val="0"/>
          <w:szCs w:val="28"/>
          <w:rtl/>
          <w:lang w:bidi="fa-IR"/>
        </w:rPr>
        <w:t xml:space="preserve">انواع انرژی مورد نیاز شامل آب، برق و سوخت </w:t>
      </w:r>
      <w:r>
        <w:rPr>
          <w:b w:val="0"/>
          <w:bCs w:val="0"/>
          <w:szCs w:val="28"/>
          <w:rtl/>
          <w:lang w:bidi="fa-IR"/>
        </w:rPr>
        <w:t>م</w:t>
      </w:r>
      <w:r>
        <w:rPr>
          <w:rFonts w:hint="cs"/>
          <w:b w:val="0"/>
          <w:bCs w:val="0"/>
          <w:szCs w:val="28"/>
          <w:rtl/>
          <w:lang w:bidi="fa-IR"/>
        </w:rPr>
        <w:t>ی‌</w:t>
      </w:r>
      <w:r>
        <w:rPr>
          <w:rFonts w:hint="eastAsia"/>
          <w:b w:val="0"/>
          <w:bCs w:val="0"/>
          <w:szCs w:val="28"/>
          <w:rtl/>
          <w:lang w:bidi="fa-IR"/>
        </w:rPr>
        <w:t>باشند</w:t>
      </w:r>
      <w:r>
        <w:rPr>
          <w:rFonts w:hint="cs"/>
          <w:b w:val="0"/>
          <w:bCs w:val="0"/>
          <w:szCs w:val="28"/>
          <w:rtl/>
          <w:lang w:bidi="fa-IR"/>
        </w:rPr>
        <w:t xml:space="preserve">؛ بهای واحد هر یک از انواع انرژی بر مبنای آخرین </w:t>
      </w:r>
      <w:r>
        <w:rPr>
          <w:b w:val="0"/>
          <w:bCs w:val="0"/>
          <w:szCs w:val="28"/>
          <w:rtl/>
          <w:lang w:bidi="fa-IR"/>
        </w:rPr>
        <w:t>نرخ‌ها</w:t>
      </w:r>
      <w:r>
        <w:rPr>
          <w:rFonts w:hint="cs"/>
          <w:b w:val="0"/>
          <w:bCs w:val="0"/>
          <w:szCs w:val="28"/>
          <w:rtl/>
          <w:lang w:bidi="fa-IR"/>
        </w:rPr>
        <w:t xml:space="preserve">ی اعلامی از سوی </w:t>
      </w:r>
      <w:r>
        <w:rPr>
          <w:b w:val="0"/>
          <w:bCs w:val="0"/>
          <w:szCs w:val="28"/>
          <w:rtl/>
          <w:lang w:bidi="fa-IR"/>
        </w:rPr>
        <w:t>وزارتخانه‌ها</w:t>
      </w:r>
      <w:r>
        <w:rPr>
          <w:rFonts w:hint="cs"/>
          <w:b w:val="0"/>
          <w:bCs w:val="0"/>
          <w:szCs w:val="28"/>
          <w:rtl/>
          <w:lang w:bidi="fa-IR"/>
        </w:rPr>
        <w:t>ی مربوطه تعیین گردیده است.</w:t>
      </w:r>
    </w:p>
    <w:p w14:paraId="33B61AAC" w14:textId="77777777" w:rsidR="00D91554" w:rsidRDefault="00D91554" w:rsidP="0073051E">
      <w:pPr>
        <w:ind w:firstLine="217"/>
        <w:jc w:val="lowKashida"/>
        <w:rPr>
          <w:b w:val="0"/>
          <w:bCs w:val="0"/>
          <w:szCs w:val="28"/>
          <w:rtl/>
          <w:lang w:bidi="fa-IR"/>
        </w:rPr>
      </w:pPr>
    </w:p>
    <w:p w14:paraId="6C2A1132" w14:textId="472D1EEE" w:rsidR="00126B1B" w:rsidRDefault="00126B1B" w:rsidP="0073051E">
      <w:pPr>
        <w:ind w:firstLine="217"/>
        <w:rPr>
          <w:rtl/>
        </w:rPr>
      </w:pPr>
      <w:bookmarkStart w:id="86" w:name="_Toc87785602"/>
      <w:r>
        <w:rPr>
          <w:rFonts w:hint="cs"/>
          <w:rtl/>
        </w:rPr>
        <w:t xml:space="preserve">جدول </w:t>
      </w:r>
      <w:r>
        <w:rPr>
          <w:rtl/>
        </w:rPr>
        <w:fldChar w:fldCharType="begin"/>
      </w:r>
      <w:r>
        <w:rPr>
          <w:rFonts w:hint="cs"/>
          <w:rtl/>
        </w:rPr>
        <w:instrText xml:space="preserve"> </w:instrText>
      </w:r>
      <w:r>
        <w:instrText>SEQ</w:instrText>
      </w:r>
      <w:r>
        <w:rPr>
          <w:rFonts w:hint="cs"/>
          <w:rtl/>
        </w:rPr>
        <w:instrText xml:space="preserve"> جدول \* </w:instrText>
      </w:r>
      <w:r>
        <w:instrText>ARABIC</w:instrText>
      </w:r>
      <w:r>
        <w:rPr>
          <w:rFonts w:hint="cs"/>
          <w:rtl/>
        </w:rPr>
        <w:instrText xml:space="preserve"> </w:instrText>
      </w:r>
      <w:r>
        <w:rPr>
          <w:rtl/>
        </w:rPr>
        <w:fldChar w:fldCharType="separate"/>
      </w:r>
      <w:r w:rsidR="00797F32">
        <w:rPr>
          <w:noProof/>
          <w:rtl/>
        </w:rPr>
        <w:t>13</w:t>
      </w:r>
      <w:r>
        <w:rPr>
          <w:rtl/>
        </w:rPr>
        <w:fldChar w:fldCharType="end"/>
      </w:r>
      <w:r>
        <w:rPr>
          <w:rFonts w:hint="cs"/>
          <w:rtl/>
        </w:rPr>
        <w:t>-مصرف سالیانه انرژی</w:t>
      </w:r>
      <w:bookmarkEnd w:id="86"/>
    </w:p>
    <w:tbl>
      <w:tblPr>
        <w:bidiVisual/>
        <w:tblW w:w="9928" w:type="dxa"/>
        <w:jc w:val="center"/>
        <w:tblLook w:val="04A0" w:firstRow="1" w:lastRow="0" w:firstColumn="1" w:lastColumn="0" w:noHBand="0" w:noVBand="1"/>
      </w:tblPr>
      <w:tblGrid>
        <w:gridCol w:w="709"/>
        <w:gridCol w:w="1663"/>
        <w:gridCol w:w="1536"/>
        <w:gridCol w:w="1563"/>
        <w:gridCol w:w="1466"/>
        <w:gridCol w:w="1350"/>
        <w:gridCol w:w="1641"/>
      </w:tblGrid>
      <w:tr w:rsidR="00C276E4" w:rsidRPr="00C276E4" w14:paraId="6D749BCF" w14:textId="77777777" w:rsidTr="00C276E4">
        <w:trPr>
          <w:trHeight w:val="409"/>
          <w:jc w:val="center"/>
        </w:trPr>
        <w:tc>
          <w:tcPr>
            <w:tcW w:w="709" w:type="dxa"/>
            <w:vMerge w:val="restart"/>
            <w:tcBorders>
              <w:top w:val="single" w:sz="8" w:space="0" w:color="auto"/>
              <w:left w:val="single" w:sz="8" w:space="0" w:color="auto"/>
              <w:bottom w:val="single" w:sz="8" w:space="0" w:color="000000"/>
              <w:right w:val="single" w:sz="4" w:space="0" w:color="auto"/>
            </w:tcBorders>
            <w:shd w:val="clear" w:color="000000" w:fill="F2F2F2"/>
            <w:noWrap/>
            <w:vAlign w:val="center"/>
            <w:hideMark/>
          </w:tcPr>
          <w:p w14:paraId="24E2ADC4" w14:textId="77777777" w:rsidR="00C276E4" w:rsidRPr="00C276E4" w:rsidRDefault="00C276E4" w:rsidP="00C276E4">
            <w:pPr>
              <w:spacing w:line="240" w:lineRule="auto"/>
              <w:ind w:left="0" w:firstLine="0"/>
              <w:rPr>
                <w:rFonts w:ascii="Arial" w:hAnsi="Arial"/>
                <w:sz w:val="26"/>
                <w:szCs w:val="26"/>
                <w:lang w:bidi="fa-IR"/>
              </w:rPr>
            </w:pPr>
            <w:r w:rsidRPr="00C276E4">
              <w:rPr>
                <w:rFonts w:ascii="Arial" w:hAnsi="Arial" w:hint="cs"/>
                <w:sz w:val="26"/>
                <w:szCs w:val="26"/>
                <w:rtl/>
                <w:lang w:bidi="fa-IR"/>
              </w:rPr>
              <w:t>رديف</w:t>
            </w:r>
          </w:p>
        </w:tc>
        <w:tc>
          <w:tcPr>
            <w:tcW w:w="1663" w:type="dxa"/>
            <w:vMerge w:val="restart"/>
            <w:tcBorders>
              <w:top w:val="single" w:sz="8" w:space="0" w:color="auto"/>
              <w:left w:val="single" w:sz="4" w:space="0" w:color="auto"/>
              <w:bottom w:val="single" w:sz="8" w:space="0" w:color="000000"/>
              <w:right w:val="single" w:sz="4" w:space="0" w:color="auto"/>
            </w:tcBorders>
            <w:shd w:val="clear" w:color="000000" w:fill="F2F2F2"/>
            <w:noWrap/>
            <w:vAlign w:val="center"/>
            <w:hideMark/>
          </w:tcPr>
          <w:p w14:paraId="273102C2" w14:textId="77777777" w:rsidR="00C276E4" w:rsidRPr="00C276E4" w:rsidRDefault="00C276E4" w:rsidP="00C276E4">
            <w:pPr>
              <w:spacing w:line="240" w:lineRule="auto"/>
              <w:ind w:left="0" w:firstLine="0"/>
              <w:rPr>
                <w:rFonts w:ascii="Arial" w:hAnsi="Arial"/>
                <w:sz w:val="26"/>
                <w:szCs w:val="26"/>
                <w:rtl/>
                <w:lang w:bidi="fa-IR"/>
              </w:rPr>
            </w:pPr>
            <w:r w:rsidRPr="00C276E4">
              <w:rPr>
                <w:rFonts w:ascii="Arial" w:hAnsi="Arial" w:hint="cs"/>
                <w:sz w:val="26"/>
                <w:szCs w:val="26"/>
                <w:rtl/>
                <w:lang w:bidi="fa-IR"/>
              </w:rPr>
              <w:t>شرح</w:t>
            </w:r>
          </w:p>
        </w:tc>
        <w:tc>
          <w:tcPr>
            <w:tcW w:w="1536" w:type="dxa"/>
            <w:vMerge w:val="restart"/>
            <w:tcBorders>
              <w:top w:val="single" w:sz="8" w:space="0" w:color="auto"/>
              <w:left w:val="single" w:sz="4" w:space="0" w:color="auto"/>
              <w:bottom w:val="single" w:sz="8" w:space="0" w:color="000000"/>
              <w:right w:val="single" w:sz="4" w:space="0" w:color="auto"/>
            </w:tcBorders>
            <w:shd w:val="clear" w:color="000000" w:fill="F2F2F2"/>
            <w:noWrap/>
            <w:vAlign w:val="center"/>
            <w:hideMark/>
          </w:tcPr>
          <w:p w14:paraId="1E439C0E" w14:textId="77777777" w:rsidR="00C276E4" w:rsidRPr="00C276E4" w:rsidRDefault="00C276E4" w:rsidP="00C276E4">
            <w:pPr>
              <w:spacing w:line="240" w:lineRule="auto"/>
              <w:ind w:left="0" w:firstLine="0"/>
              <w:rPr>
                <w:rFonts w:ascii="Arial" w:hAnsi="Arial"/>
                <w:sz w:val="26"/>
                <w:szCs w:val="26"/>
                <w:rtl/>
                <w:lang w:bidi="fa-IR"/>
              </w:rPr>
            </w:pPr>
            <w:r w:rsidRPr="00C276E4">
              <w:rPr>
                <w:rFonts w:ascii="Arial" w:hAnsi="Arial" w:hint="cs"/>
                <w:sz w:val="26"/>
                <w:szCs w:val="26"/>
                <w:rtl/>
                <w:lang w:bidi="fa-IR"/>
              </w:rPr>
              <w:t>واحد</w:t>
            </w:r>
          </w:p>
        </w:tc>
        <w:tc>
          <w:tcPr>
            <w:tcW w:w="1563" w:type="dxa"/>
            <w:vMerge w:val="restart"/>
            <w:tcBorders>
              <w:top w:val="single" w:sz="8" w:space="0" w:color="auto"/>
              <w:left w:val="single" w:sz="4" w:space="0" w:color="auto"/>
              <w:bottom w:val="single" w:sz="8" w:space="0" w:color="000000"/>
              <w:right w:val="single" w:sz="4" w:space="0" w:color="auto"/>
            </w:tcBorders>
            <w:shd w:val="clear" w:color="000000" w:fill="F2F2F2"/>
            <w:vAlign w:val="center"/>
            <w:hideMark/>
          </w:tcPr>
          <w:p w14:paraId="22C674D1" w14:textId="77777777" w:rsidR="00C276E4" w:rsidRPr="00C276E4" w:rsidRDefault="00C276E4" w:rsidP="00C276E4">
            <w:pPr>
              <w:spacing w:line="240" w:lineRule="auto"/>
              <w:ind w:left="0" w:firstLine="0"/>
              <w:rPr>
                <w:rFonts w:ascii="Arial" w:hAnsi="Arial"/>
                <w:sz w:val="26"/>
                <w:szCs w:val="26"/>
                <w:rtl/>
                <w:lang w:bidi="fa-IR"/>
              </w:rPr>
            </w:pPr>
            <w:r w:rsidRPr="00C276E4">
              <w:rPr>
                <w:rFonts w:ascii="Arial" w:hAnsi="Arial" w:hint="cs"/>
                <w:sz w:val="26"/>
                <w:szCs w:val="26"/>
                <w:rtl/>
                <w:lang w:bidi="fa-IR"/>
              </w:rPr>
              <w:t>ميزان مصرف در هر ماه</w:t>
            </w:r>
          </w:p>
        </w:tc>
        <w:tc>
          <w:tcPr>
            <w:tcW w:w="1466" w:type="dxa"/>
            <w:vMerge w:val="restart"/>
            <w:tcBorders>
              <w:top w:val="single" w:sz="8" w:space="0" w:color="auto"/>
              <w:left w:val="single" w:sz="4" w:space="0" w:color="auto"/>
              <w:bottom w:val="single" w:sz="8" w:space="0" w:color="000000"/>
              <w:right w:val="single" w:sz="4" w:space="0" w:color="auto"/>
            </w:tcBorders>
            <w:shd w:val="clear" w:color="000000" w:fill="F2F2F2"/>
            <w:vAlign w:val="center"/>
            <w:hideMark/>
          </w:tcPr>
          <w:p w14:paraId="327C4474" w14:textId="77777777" w:rsidR="00C276E4" w:rsidRPr="00C276E4" w:rsidRDefault="00C276E4" w:rsidP="00C276E4">
            <w:pPr>
              <w:spacing w:line="240" w:lineRule="auto"/>
              <w:ind w:left="0" w:firstLine="0"/>
              <w:rPr>
                <w:rFonts w:ascii="Arial" w:hAnsi="Arial"/>
                <w:sz w:val="26"/>
                <w:szCs w:val="26"/>
                <w:rtl/>
                <w:lang w:bidi="fa-IR"/>
              </w:rPr>
            </w:pPr>
            <w:r w:rsidRPr="00C276E4">
              <w:rPr>
                <w:rFonts w:ascii="Arial" w:hAnsi="Arial" w:hint="cs"/>
                <w:sz w:val="26"/>
                <w:szCs w:val="26"/>
                <w:rtl/>
                <w:lang w:bidi="fa-IR"/>
              </w:rPr>
              <w:t>ميزان مصرف در سال</w:t>
            </w:r>
          </w:p>
        </w:tc>
        <w:tc>
          <w:tcPr>
            <w:tcW w:w="1350" w:type="dxa"/>
            <w:vMerge w:val="restart"/>
            <w:tcBorders>
              <w:top w:val="single" w:sz="8" w:space="0" w:color="auto"/>
              <w:left w:val="single" w:sz="4" w:space="0" w:color="auto"/>
              <w:bottom w:val="single" w:sz="8" w:space="0" w:color="000000"/>
              <w:right w:val="single" w:sz="4" w:space="0" w:color="auto"/>
            </w:tcBorders>
            <w:shd w:val="clear" w:color="000000" w:fill="F2F2F2"/>
            <w:vAlign w:val="center"/>
            <w:hideMark/>
          </w:tcPr>
          <w:p w14:paraId="645AD767" w14:textId="77777777" w:rsidR="00C276E4" w:rsidRPr="00C276E4" w:rsidRDefault="00C276E4" w:rsidP="00C276E4">
            <w:pPr>
              <w:spacing w:line="240" w:lineRule="auto"/>
              <w:ind w:left="0" w:firstLine="0"/>
              <w:rPr>
                <w:rFonts w:ascii="Arial" w:hAnsi="Arial"/>
                <w:sz w:val="26"/>
                <w:szCs w:val="26"/>
                <w:rtl/>
                <w:lang w:bidi="fa-IR"/>
              </w:rPr>
            </w:pPr>
            <w:r w:rsidRPr="00C276E4">
              <w:rPr>
                <w:rFonts w:ascii="Arial" w:hAnsi="Arial" w:hint="cs"/>
                <w:sz w:val="26"/>
                <w:szCs w:val="26"/>
                <w:rtl/>
                <w:lang w:bidi="fa-IR"/>
              </w:rPr>
              <w:t>هزينه واحد</w:t>
            </w:r>
            <w:r w:rsidRPr="00C276E4">
              <w:rPr>
                <w:rFonts w:ascii="Arial" w:hAnsi="Arial" w:hint="cs"/>
                <w:sz w:val="26"/>
                <w:szCs w:val="26"/>
                <w:rtl/>
                <w:lang w:bidi="fa-IR"/>
              </w:rPr>
              <w:br/>
            </w:r>
            <w:r w:rsidRPr="00C276E4">
              <w:rPr>
                <w:rFonts w:ascii="Arial" w:hAnsi="Arial" w:hint="cs"/>
                <w:b w:val="0"/>
                <w:bCs w:val="0"/>
                <w:sz w:val="26"/>
                <w:szCs w:val="26"/>
                <w:rtl/>
                <w:lang w:bidi="fa-IR"/>
              </w:rPr>
              <w:t xml:space="preserve"> (ريال)</w:t>
            </w:r>
          </w:p>
        </w:tc>
        <w:tc>
          <w:tcPr>
            <w:tcW w:w="1641" w:type="dxa"/>
            <w:vMerge w:val="restart"/>
            <w:tcBorders>
              <w:top w:val="single" w:sz="8" w:space="0" w:color="auto"/>
              <w:left w:val="single" w:sz="4" w:space="0" w:color="auto"/>
              <w:bottom w:val="single" w:sz="8" w:space="0" w:color="000000"/>
              <w:right w:val="single" w:sz="8" w:space="0" w:color="auto"/>
            </w:tcBorders>
            <w:shd w:val="clear" w:color="000000" w:fill="F2F2F2"/>
            <w:vAlign w:val="center"/>
            <w:hideMark/>
          </w:tcPr>
          <w:p w14:paraId="0C066C47" w14:textId="77777777" w:rsidR="00C276E4" w:rsidRPr="00C276E4" w:rsidRDefault="00C276E4" w:rsidP="00C276E4">
            <w:pPr>
              <w:spacing w:line="240" w:lineRule="auto"/>
              <w:ind w:left="0" w:firstLine="0"/>
              <w:rPr>
                <w:rFonts w:ascii="Arial" w:hAnsi="Arial"/>
                <w:sz w:val="26"/>
                <w:szCs w:val="26"/>
                <w:rtl/>
                <w:lang w:bidi="fa-IR"/>
              </w:rPr>
            </w:pPr>
            <w:r w:rsidRPr="00C276E4">
              <w:rPr>
                <w:rFonts w:ascii="Arial" w:hAnsi="Arial" w:hint="cs"/>
                <w:sz w:val="26"/>
                <w:szCs w:val="26"/>
                <w:rtl/>
                <w:lang w:bidi="fa-IR"/>
              </w:rPr>
              <w:t xml:space="preserve">هزينه مصرف سالانه </w:t>
            </w:r>
            <w:r>
              <w:rPr>
                <w:rFonts w:ascii="Arial" w:hAnsi="Arial" w:hint="cs"/>
                <w:b w:val="0"/>
                <w:bCs w:val="0"/>
                <w:sz w:val="26"/>
                <w:szCs w:val="26"/>
                <w:rtl/>
                <w:lang w:bidi="fa-IR"/>
              </w:rPr>
              <w:t>(هزار</w:t>
            </w:r>
            <w:r w:rsidRPr="00C276E4">
              <w:rPr>
                <w:rFonts w:ascii="Arial" w:hAnsi="Arial" w:hint="cs"/>
                <w:b w:val="0"/>
                <w:bCs w:val="0"/>
                <w:sz w:val="26"/>
                <w:szCs w:val="26"/>
                <w:rtl/>
                <w:lang w:bidi="fa-IR"/>
              </w:rPr>
              <w:t>ريال)</w:t>
            </w:r>
          </w:p>
        </w:tc>
      </w:tr>
      <w:tr w:rsidR="00C276E4" w:rsidRPr="00C276E4" w14:paraId="07F8EFC6" w14:textId="77777777" w:rsidTr="00C276E4">
        <w:trPr>
          <w:trHeight w:val="450"/>
          <w:jc w:val="center"/>
        </w:trPr>
        <w:tc>
          <w:tcPr>
            <w:tcW w:w="709" w:type="dxa"/>
            <w:vMerge/>
            <w:tcBorders>
              <w:top w:val="single" w:sz="8" w:space="0" w:color="auto"/>
              <w:left w:val="single" w:sz="8" w:space="0" w:color="auto"/>
              <w:bottom w:val="single" w:sz="8" w:space="0" w:color="000000"/>
              <w:right w:val="single" w:sz="4" w:space="0" w:color="auto"/>
            </w:tcBorders>
            <w:vAlign w:val="center"/>
            <w:hideMark/>
          </w:tcPr>
          <w:p w14:paraId="2D8A40FF" w14:textId="77777777" w:rsidR="00C276E4" w:rsidRPr="00C276E4" w:rsidRDefault="00C276E4" w:rsidP="00C276E4">
            <w:pPr>
              <w:spacing w:line="240" w:lineRule="auto"/>
              <w:ind w:left="0" w:firstLine="0"/>
              <w:jc w:val="left"/>
              <w:rPr>
                <w:rFonts w:ascii="Arial" w:hAnsi="Arial"/>
                <w:sz w:val="26"/>
                <w:szCs w:val="26"/>
                <w:lang w:bidi="fa-IR"/>
              </w:rPr>
            </w:pPr>
          </w:p>
        </w:tc>
        <w:tc>
          <w:tcPr>
            <w:tcW w:w="1663" w:type="dxa"/>
            <w:vMerge/>
            <w:tcBorders>
              <w:top w:val="single" w:sz="8" w:space="0" w:color="auto"/>
              <w:left w:val="single" w:sz="4" w:space="0" w:color="auto"/>
              <w:bottom w:val="single" w:sz="8" w:space="0" w:color="000000"/>
              <w:right w:val="single" w:sz="4" w:space="0" w:color="auto"/>
            </w:tcBorders>
            <w:vAlign w:val="center"/>
            <w:hideMark/>
          </w:tcPr>
          <w:p w14:paraId="2BEC4696" w14:textId="77777777" w:rsidR="00C276E4" w:rsidRPr="00C276E4" w:rsidRDefault="00C276E4" w:rsidP="00C276E4">
            <w:pPr>
              <w:spacing w:line="240" w:lineRule="auto"/>
              <w:ind w:left="0" w:firstLine="0"/>
              <w:jc w:val="left"/>
              <w:rPr>
                <w:rFonts w:ascii="Arial" w:hAnsi="Arial"/>
                <w:sz w:val="26"/>
                <w:szCs w:val="26"/>
                <w:lang w:bidi="fa-IR"/>
              </w:rPr>
            </w:pPr>
          </w:p>
        </w:tc>
        <w:tc>
          <w:tcPr>
            <w:tcW w:w="1536" w:type="dxa"/>
            <w:vMerge/>
            <w:tcBorders>
              <w:top w:val="single" w:sz="8" w:space="0" w:color="auto"/>
              <w:left w:val="single" w:sz="4" w:space="0" w:color="auto"/>
              <w:bottom w:val="single" w:sz="8" w:space="0" w:color="000000"/>
              <w:right w:val="single" w:sz="4" w:space="0" w:color="auto"/>
            </w:tcBorders>
            <w:vAlign w:val="center"/>
            <w:hideMark/>
          </w:tcPr>
          <w:p w14:paraId="225CBB11" w14:textId="77777777" w:rsidR="00C276E4" w:rsidRPr="00C276E4" w:rsidRDefault="00C276E4" w:rsidP="00C276E4">
            <w:pPr>
              <w:spacing w:line="240" w:lineRule="auto"/>
              <w:ind w:left="0" w:firstLine="0"/>
              <w:jc w:val="left"/>
              <w:rPr>
                <w:rFonts w:ascii="Arial" w:hAnsi="Arial"/>
                <w:sz w:val="26"/>
                <w:szCs w:val="26"/>
                <w:lang w:bidi="fa-IR"/>
              </w:rPr>
            </w:pPr>
          </w:p>
        </w:tc>
        <w:tc>
          <w:tcPr>
            <w:tcW w:w="1563" w:type="dxa"/>
            <w:vMerge/>
            <w:tcBorders>
              <w:top w:val="single" w:sz="8" w:space="0" w:color="auto"/>
              <w:left w:val="single" w:sz="4" w:space="0" w:color="auto"/>
              <w:bottom w:val="single" w:sz="8" w:space="0" w:color="000000"/>
              <w:right w:val="single" w:sz="4" w:space="0" w:color="auto"/>
            </w:tcBorders>
            <w:vAlign w:val="center"/>
            <w:hideMark/>
          </w:tcPr>
          <w:p w14:paraId="5A813518" w14:textId="77777777" w:rsidR="00C276E4" w:rsidRPr="00C276E4" w:rsidRDefault="00C276E4" w:rsidP="00C276E4">
            <w:pPr>
              <w:spacing w:line="240" w:lineRule="auto"/>
              <w:ind w:left="0" w:firstLine="0"/>
              <w:jc w:val="left"/>
              <w:rPr>
                <w:rFonts w:ascii="Arial" w:hAnsi="Arial"/>
                <w:sz w:val="26"/>
                <w:szCs w:val="26"/>
                <w:lang w:bidi="fa-IR"/>
              </w:rPr>
            </w:pPr>
          </w:p>
        </w:tc>
        <w:tc>
          <w:tcPr>
            <w:tcW w:w="1466" w:type="dxa"/>
            <w:vMerge/>
            <w:tcBorders>
              <w:top w:val="single" w:sz="8" w:space="0" w:color="auto"/>
              <w:left w:val="single" w:sz="4" w:space="0" w:color="auto"/>
              <w:bottom w:val="single" w:sz="8" w:space="0" w:color="000000"/>
              <w:right w:val="single" w:sz="4" w:space="0" w:color="auto"/>
            </w:tcBorders>
            <w:vAlign w:val="center"/>
            <w:hideMark/>
          </w:tcPr>
          <w:p w14:paraId="29DEC338" w14:textId="77777777" w:rsidR="00C276E4" w:rsidRPr="00C276E4" w:rsidRDefault="00C276E4" w:rsidP="00C276E4">
            <w:pPr>
              <w:spacing w:line="240" w:lineRule="auto"/>
              <w:ind w:left="0" w:firstLine="0"/>
              <w:jc w:val="left"/>
              <w:rPr>
                <w:rFonts w:ascii="Arial" w:hAnsi="Arial"/>
                <w:sz w:val="26"/>
                <w:szCs w:val="26"/>
                <w:lang w:bidi="fa-IR"/>
              </w:rPr>
            </w:pPr>
          </w:p>
        </w:tc>
        <w:tc>
          <w:tcPr>
            <w:tcW w:w="1350" w:type="dxa"/>
            <w:vMerge/>
            <w:tcBorders>
              <w:top w:val="single" w:sz="8" w:space="0" w:color="auto"/>
              <w:left w:val="single" w:sz="4" w:space="0" w:color="auto"/>
              <w:bottom w:val="single" w:sz="8" w:space="0" w:color="000000"/>
              <w:right w:val="single" w:sz="4" w:space="0" w:color="auto"/>
            </w:tcBorders>
            <w:vAlign w:val="center"/>
            <w:hideMark/>
          </w:tcPr>
          <w:p w14:paraId="61F40B97" w14:textId="77777777" w:rsidR="00C276E4" w:rsidRPr="00C276E4" w:rsidRDefault="00C276E4" w:rsidP="00C276E4">
            <w:pPr>
              <w:spacing w:line="240" w:lineRule="auto"/>
              <w:ind w:left="0" w:firstLine="0"/>
              <w:jc w:val="left"/>
              <w:rPr>
                <w:rFonts w:ascii="Arial" w:hAnsi="Arial"/>
                <w:sz w:val="26"/>
                <w:szCs w:val="26"/>
                <w:lang w:bidi="fa-IR"/>
              </w:rPr>
            </w:pPr>
          </w:p>
        </w:tc>
        <w:tc>
          <w:tcPr>
            <w:tcW w:w="1641" w:type="dxa"/>
            <w:vMerge/>
            <w:tcBorders>
              <w:top w:val="single" w:sz="8" w:space="0" w:color="auto"/>
              <w:left w:val="single" w:sz="4" w:space="0" w:color="auto"/>
              <w:bottom w:val="single" w:sz="8" w:space="0" w:color="000000"/>
              <w:right w:val="single" w:sz="8" w:space="0" w:color="auto"/>
            </w:tcBorders>
            <w:vAlign w:val="center"/>
            <w:hideMark/>
          </w:tcPr>
          <w:p w14:paraId="6A6D8E4C" w14:textId="77777777" w:rsidR="00C276E4" w:rsidRPr="00C276E4" w:rsidRDefault="00C276E4" w:rsidP="00C276E4">
            <w:pPr>
              <w:spacing w:line="240" w:lineRule="auto"/>
              <w:ind w:left="0" w:firstLine="0"/>
              <w:jc w:val="left"/>
              <w:rPr>
                <w:rFonts w:ascii="Arial" w:hAnsi="Arial"/>
                <w:sz w:val="26"/>
                <w:szCs w:val="26"/>
                <w:lang w:bidi="fa-IR"/>
              </w:rPr>
            </w:pPr>
          </w:p>
        </w:tc>
      </w:tr>
      <w:tr w:rsidR="00C276E4" w:rsidRPr="00C276E4" w14:paraId="0A5C6489" w14:textId="77777777" w:rsidTr="00C276E4">
        <w:trPr>
          <w:trHeight w:val="420"/>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74134390"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1</w:t>
            </w:r>
          </w:p>
        </w:tc>
        <w:tc>
          <w:tcPr>
            <w:tcW w:w="1663" w:type="dxa"/>
            <w:tcBorders>
              <w:top w:val="nil"/>
              <w:left w:val="single" w:sz="4" w:space="0" w:color="auto"/>
              <w:bottom w:val="single" w:sz="4" w:space="0" w:color="auto"/>
              <w:right w:val="single" w:sz="4" w:space="0" w:color="auto"/>
            </w:tcBorders>
            <w:shd w:val="clear" w:color="auto" w:fill="auto"/>
            <w:noWrap/>
            <w:vAlign w:val="center"/>
            <w:hideMark/>
          </w:tcPr>
          <w:p w14:paraId="2213D3D7"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آب</w:t>
            </w:r>
          </w:p>
        </w:tc>
        <w:tc>
          <w:tcPr>
            <w:tcW w:w="1536" w:type="dxa"/>
            <w:tcBorders>
              <w:top w:val="nil"/>
              <w:left w:val="single" w:sz="4" w:space="0" w:color="auto"/>
              <w:bottom w:val="single" w:sz="4" w:space="0" w:color="auto"/>
              <w:right w:val="single" w:sz="4" w:space="0" w:color="auto"/>
            </w:tcBorders>
            <w:shd w:val="clear" w:color="auto" w:fill="auto"/>
            <w:noWrap/>
            <w:vAlign w:val="center"/>
            <w:hideMark/>
          </w:tcPr>
          <w:p w14:paraId="6DB2A190" w14:textId="6F542CC0"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مترم</w:t>
            </w:r>
            <w:r w:rsidR="005F4E51">
              <w:rPr>
                <w:rFonts w:ascii="Arial" w:hAnsi="Arial" w:hint="cs"/>
                <w:b w:val="0"/>
                <w:bCs w:val="0"/>
                <w:sz w:val="26"/>
                <w:szCs w:val="26"/>
                <w:rtl/>
                <w:lang w:bidi="fa-IR"/>
              </w:rPr>
              <w:t>ک</w:t>
            </w:r>
            <w:r w:rsidRPr="00C276E4">
              <w:rPr>
                <w:rFonts w:ascii="Arial" w:hAnsi="Arial" w:hint="cs"/>
                <w:b w:val="0"/>
                <w:bCs w:val="0"/>
                <w:sz w:val="26"/>
                <w:szCs w:val="26"/>
                <w:rtl/>
                <w:lang w:bidi="fa-IR"/>
              </w:rPr>
              <w:t>عب</w:t>
            </w:r>
          </w:p>
        </w:tc>
        <w:tc>
          <w:tcPr>
            <w:tcW w:w="1563" w:type="dxa"/>
            <w:tcBorders>
              <w:top w:val="nil"/>
              <w:left w:val="single" w:sz="4" w:space="0" w:color="auto"/>
              <w:bottom w:val="single" w:sz="4" w:space="0" w:color="auto"/>
              <w:right w:val="single" w:sz="4" w:space="0" w:color="auto"/>
            </w:tcBorders>
            <w:shd w:val="clear" w:color="auto" w:fill="auto"/>
            <w:noWrap/>
            <w:vAlign w:val="center"/>
            <w:hideMark/>
          </w:tcPr>
          <w:p w14:paraId="78ED15EF"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231</w:t>
            </w:r>
          </w:p>
        </w:tc>
        <w:tc>
          <w:tcPr>
            <w:tcW w:w="1466" w:type="dxa"/>
            <w:tcBorders>
              <w:top w:val="nil"/>
              <w:left w:val="single" w:sz="4" w:space="0" w:color="auto"/>
              <w:bottom w:val="single" w:sz="4" w:space="0" w:color="auto"/>
              <w:right w:val="single" w:sz="4" w:space="0" w:color="auto"/>
            </w:tcBorders>
            <w:shd w:val="clear" w:color="auto" w:fill="auto"/>
            <w:noWrap/>
            <w:vAlign w:val="center"/>
            <w:hideMark/>
          </w:tcPr>
          <w:p w14:paraId="3A6F5F25"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2,330</w:t>
            </w:r>
          </w:p>
        </w:tc>
        <w:tc>
          <w:tcPr>
            <w:tcW w:w="1350" w:type="dxa"/>
            <w:tcBorders>
              <w:top w:val="nil"/>
              <w:left w:val="single" w:sz="4" w:space="0" w:color="auto"/>
              <w:bottom w:val="single" w:sz="4" w:space="0" w:color="auto"/>
              <w:right w:val="single" w:sz="4" w:space="0" w:color="auto"/>
            </w:tcBorders>
            <w:shd w:val="clear" w:color="auto" w:fill="auto"/>
            <w:noWrap/>
            <w:vAlign w:val="center"/>
            <w:hideMark/>
          </w:tcPr>
          <w:p w14:paraId="5DA1E8E1"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7,500</w:t>
            </w:r>
          </w:p>
        </w:tc>
        <w:tc>
          <w:tcPr>
            <w:tcW w:w="1641" w:type="dxa"/>
            <w:tcBorders>
              <w:top w:val="nil"/>
              <w:left w:val="single" w:sz="4" w:space="0" w:color="auto"/>
              <w:bottom w:val="single" w:sz="4" w:space="0" w:color="auto"/>
              <w:right w:val="single" w:sz="8" w:space="0" w:color="auto"/>
            </w:tcBorders>
            <w:shd w:val="clear" w:color="auto" w:fill="auto"/>
            <w:noWrap/>
            <w:vAlign w:val="center"/>
            <w:hideMark/>
          </w:tcPr>
          <w:p w14:paraId="276FE2CC"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17,471</w:t>
            </w:r>
          </w:p>
        </w:tc>
      </w:tr>
      <w:tr w:rsidR="00C276E4" w:rsidRPr="00C276E4" w14:paraId="0FE2B06C" w14:textId="77777777" w:rsidTr="00C276E4">
        <w:trPr>
          <w:trHeight w:val="405"/>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158986A2"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2</w:t>
            </w:r>
          </w:p>
        </w:tc>
        <w:tc>
          <w:tcPr>
            <w:tcW w:w="1663" w:type="dxa"/>
            <w:tcBorders>
              <w:top w:val="nil"/>
              <w:left w:val="single" w:sz="4" w:space="0" w:color="auto"/>
              <w:bottom w:val="single" w:sz="4" w:space="0" w:color="auto"/>
              <w:right w:val="single" w:sz="4" w:space="0" w:color="auto"/>
            </w:tcBorders>
            <w:shd w:val="clear" w:color="auto" w:fill="auto"/>
            <w:noWrap/>
            <w:vAlign w:val="center"/>
            <w:hideMark/>
          </w:tcPr>
          <w:p w14:paraId="57FEA46E"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برق</w:t>
            </w:r>
          </w:p>
        </w:tc>
        <w:tc>
          <w:tcPr>
            <w:tcW w:w="1536" w:type="dxa"/>
            <w:tcBorders>
              <w:top w:val="nil"/>
              <w:left w:val="single" w:sz="4" w:space="0" w:color="auto"/>
              <w:bottom w:val="single" w:sz="4" w:space="0" w:color="auto"/>
              <w:right w:val="single" w:sz="4" w:space="0" w:color="auto"/>
            </w:tcBorders>
            <w:shd w:val="clear" w:color="auto" w:fill="auto"/>
            <w:noWrap/>
            <w:vAlign w:val="center"/>
            <w:hideMark/>
          </w:tcPr>
          <w:p w14:paraId="5EF6F6E9" w14:textId="0A79EA12" w:rsidR="00C276E4" w:rsidRPr="00C276E4" w:rsidRDefault="005F4E51" w:rsidP="00C276E4">
            <w:pPr>
              <w:spacing w:line="240" w:lineRule="auto"/>
              <w:ind w:left="0" w:firstLine="0"/>
              <w:rPr>
                <w:rFonts w:ascii="Arial" w:hAnsi="Arial"/>
                <w:b w:val="0"/>
                <w:bCs w:val="0"/>
                <w:sz w:val="26"/>
                <w:szCs w:val="26"/>
                <w:rtl/>
                <w:lang w:bidi="fa-IR"/>
              </w:rPr>
            </w:pPr>
            <w:r>
              <w:rPr>
                <w:rFonts w:ascii="Arial" w:hAnsi="Arial" w:hint="cs"/>
                <w:b w:val="0"/>
                <w:bCs w:val="0"/>
                <w:sz w:val="26"/>
                <w:szCs w:val="26"/>
                <w:rtl/>
                <w:lang w:bidi="fa-IR"/>
              </w:rPr>
              <w:t>ک</w:t>
            </w:r>
            <w:r w:rsidR="00C276E4" w:rsidRPr="00C276E4">
              <w:rPr>
                <w:rFonts w:ascii="Arial" w:hAnsi="Arial" w:hint="cs"/>
                <w:b w:val="0"/>
                <w:bCs w:val="0"/>
                <w:sz w:val="26"/>
                <w:szCs w:val="26"/>
                <w:rtl/>
                <w:lang w:bidi="fa-IR"/>
              </w:rPr>
              <w:t>يلووات ساعت</w:t>
            </w:r>
          </w:p>
        </w:tc>
        <w:tc>
          <w:tcPr>
            <w:tcW w:w="1563" w:type="dxa"/>
            <w:tcBorders>
              <w:top w:val="nil"/>
              <w:left w:val="single" w:sz="4" w:space="0" w:color="auto"/>
              <w:bottom w:val="single" w:sz="4" w:space="0" w:color="auto"/>
              <w:right w:val="single" w:sz="4" w:space="0" w:color="auto"/>
            </w:tcBorders>
            <w:shd w:val="clear" w:color="auto" w:fill="auto"/>
            <w:noWrap/>
            <w:vAlign w:val="center"/>
            <w:hideMark/>
          </w:tcPr>
          <w:p w14:paraId="436B3883"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31,102</w:t>
            </w:r>
          </w:p>
        </w:tc>
        <w:tc>
          <w:tcPr>
            <w:tcW w:w="1466" w:type="dxa"/>
            <w:tcBorders>
              <w:top w:val="nil"/>
              <w:left w:val="single" w:sz="4" w:space="0" w:color="auto"/>
              <w:bottom w:val="single" w:sz="4" w:space="0" w:color="auto"/>
              <w:right w:val="single" w:sz="4" w:space="0" w:color="auto"/>
            </w:tcBorders>
            <w:shd w:val="clear" w:color="auto" w:fill="auto"/>
            <w:noWrap/>
            <w:vAlign w:val="center"/>
            <w:hideMark/>
          </w:tcPr>
          <w:p w14:paraId="0363DAB3"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373,221</w:t>
            </w:r>
          </w:p>
        </w:tc>
        <w:tc>
          <w:tcPr>
            <w:tcW w:w="1350" w:type="dxa"/>
            <w:tcBorders>
              <w:top w:val="nil"/>
              <w:left w:val="single" w:sz="4" w:space="0" w:color="auto"/>
              <w:bottom w:val="single" w:sz="4" w:space="0" w:color="auto"/>
              <w:right w:val="single" w:sz="4" w:space="0" w:color="auto"/>
            </w:tcBorders>
            <w:shd w:val="clear" w:color="auto" w:fill="auto"/>
            <w:noWrap/>
            <w:vAlign w:val="center"/>
            <w:hideMark/>
          </w:tcPr>
          <w:p w14:paraId="28C9C817"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1,200</w:t>
            </w:r>
          </w:p>
        </w:tc>
        <w:tc>
          <w:tcPr>
            <w:tcW w:w="1641" w:type="dxa"/>
            <w:tcBorders>
              <w:top w:val="nil"/>
              <w:left w:val="single" w:sz="4" w:space="0" w:color="auto"/>
              <w:bottom w:val="single" w:sz="4" w:space="0" w:color="auto"/>
              <w:right w:val="single" w:sz="8" w:space="0" w:color="auto"/>
            </w:tcBorders>
            <w:shd w:val="clear" w:color="auto" w:fill="auto"/>
            <w:noWrap/>
            <w:vAlign w:val="center"/>
            <w:hideMark/>
          </w:tcPr>
          <w:p w14:paraId="600DE3A2"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447,865</w:t>
            </w:r>
          </w:p>
        </w:tc>
      </w:tr>
      <w:tr w:rsidR="00C276E4" w:rsidRPr="00C276E4" w14:paraId="2ED2BC07" w14:textId="77777777" w:rsidTr="00C276E4">
        <w:trPr>
          <w:trHeight w:val="405"/>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0696C84D"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3</w:t>
            </w:r>
          </w:p>
        </w:tc>
        <w:tc>
          <w:tcPr>
            <w:tcW w:w="1663" w:type="dxa"/>
            <w:tcBorders>
              <w:top w:val="nil"/>
              <w:left w:val="single" w:sz="4" w:space="0" w:color="auto"/>
              <w:bottom w:val="single" w:sz="4" w:space="0" w:color="auto"/>
              <w:right w:val="single" w:sz="4" w:space="0" w:color="auto"/>
            </w:tcBorders>
            <w:shd w:val="clear" w:color="auto" w:fill="auto"/>
            <w:noWrap/>
            <w:vAlign w:val="center"/>
            <w:hideMark/>
          </w:tcPr>
          <w:p w14:paraId="618ED3C3"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گازوئیل</w:t>
            </w:r>
          </w:p>
        </w:tc>
        <w:tc>
          <w:tcPr>
            <w:tcW w:w="1536" w:type="dxa"/>
            <w:tcBorders>
              <w:top w:val="nil"/>
              <w:left w:val="single" w:sz="4" w:space="0" w:color="auto"/>
              <w:bottom w:val="single" w:sz="4" w:space="0" w:color="auto"/>
              <w:right w:val="single" w:sz="4" w:space="0" w:color="auto"/>
            </w:tcBorders>
            <w:shd w:val="clear" w:color="auto" w:fill="auto"/>
            <w:noWrap/>
            <w:vAlign w:val="center"/>
            <w:hideMark/>
          </w:tcPr>
          <w:p w14:paraId="3F5EDCF8"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ليتر</w:t>
            </w:r>
          </w:p>
        </w:tc>
        <w:tc>
          <w:tcPr>
            <w:tcW w:w="1563" w:type="dxa"/>
            <w:tcBorders>
              <w:top w:val="nil"/>
              <w:left w:val="single" w:sz="4" w:space="0" w:color="auto"/>
              <w:bottom w:val="single" w:sz="4" w:space="0" w:color="auto"/>
              <w:right w:val="single" w:sz="4" w:space="0" w:color="auto"/>
            </w:tcBorders>
            <w:shd w:val="clear" w:color="auto" w:fill="auto"/>
            <w:noWrap/>
            <w:vAlign w:val="center"/>
            <w:hideMark/>
          </w:tcPr>
          <w:p w14:paraId="354FFCF9"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1,050</w:t>
            </w:r>
          </w:p>
        </w:tc>
        <w:tc>
          <w:tcPr>
            <w:tcW w:w="1466" w:type="dxa"/>
            <w:tcBorders>
              <w:top w:val="nil"/>
              <w:left w:val="single" w:sz="4" w:space="0" w:color="auto"/>
              <w:bottom w:val="single" w:sz="4" w:space="0" w:color="auto"/>
              <w:right w:val="single" w:sz="4" w:space="0" w:color="auto"/>
            </w:tcBorders>
            <w:shd w:val="clear" w:color="auto" w:fill="auto"/>
            <w:noWrap/>
            <w:vAlign w:val="center"/>
            <w:hideMark/>
          </w:tcPr>
          <w:p w14:paraId="58A89EFE"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12,600</w:t>
            </w:r>
          </w:p>
        </w:tc>
        <w:tc>
          <w:tcPr>
            <w:tcW w:w="1350" w:type="dxa"/>
            <w:tcBorders>
              <w:top w:val="nil"/>
              <w:left w:val="single" w:sz="4" w:space="0" w:color="auto"/>
              <w:bottom w:val="single" w:sz="4" w:space="0" w:color="auto"/>
              <w:right w:val="single" w:sz="4" w:space="0" w:color="auto"/>
            </w:tcBorders>
            <w:shd w:val="clear" w:color="auto" w:fill="auto"/>
            <w:noWrap/>
            <w:vAlign w:val="center"/>
            <w:hideMark/>
          </w:tcPr>
          <w:p w14:paraId="57E85B80"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4,000</w:t>
            </w:r>
          </w:p>
        </w:tc>
        <w:tc>
          <w:tcPr>
            <w:tcW w:w="1641" w:type="dxa"/>
            <w:tcBorders>
              <w:top w:val="nil"/>
              <w:left w:val="single" w:sz="4" w:space="0" w:color="auto"/>
              <w:bottom w:val="single" w:sz="4" w:space="0" w:color="auto"/>
              <w:right w:val="single" w:sz="8" w:space="0" w:color="auto"/>
            </w:tcBorders>
            <w:shd w:val="clear" w:color="auto" w:fill="auto"/>
            <w:noWrap/>
            <w:vAlign w:val="center"/>
            <w:hideMark/>
          </w:tcPr>
          <w:p w14:paraId="080B268E"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50,400</w:t>
            </w:r>
          </w:p>
        </w:tc>
      </w:tr>
      <w:tr w:rsidR="00C276E4" w:rsidRPr="00C276E4" w14:paraId="01AC86AB" w14:textId="77777777" w:rsidTr="00C276E4">
        <w:trPr>
          <w:trHeight w:val="420"/>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658412FC" w14:textId="77777777" w:rsidR="00C276E4" w:rsidRPr="00C276E4" w:rsidRDefault="00C276E4" w:rsidP="00C276E4">
            <w:pPr>
              <w:spacing w:line="240" w:lineRule="auto"/>
              <w:ind w:left="0" w:firstLine="0"/>
              <w:rPr>
                <w:rFonts w:ascii="Arial" w:hAnsi="Arial"/>
                <w:b w:val="0"/>
                <w:bCs w:val="0"/>
                <w:sz w:val="26"/>
                <w:szCs w:val="26"/>
                <w:rtl/>
                <w:lang w:bidi="fa-IR"/>
              </w:rPr>
            </w:pPr>
            <w:r>
              <w:rPr>
                <w:rFonts w:ascii="Arial" w:hAnsi="Arial" w:hint="cs"/>
                <w:b w:val="0"/>
                <w:bCs w:val="0"/>
                <w:sz w:val="26"/>
                <w:szCs w:val="26"/>
                <w:rtl/>
                <w:lang w:bidi="fa-IR"/>
              </w:rPr>
              <w:t>4</w:t>
            </w:r>
          </w:p>
        </w:tc>
        <w:tc>
          <w:tcPr>
            <w:tcW w:w="1663" w:type="dxa"/>
            <w:tcBorders>
              <w:top w:val="nil"/>
              <w:left w:val="single" w:sz="4" w:space="0" w:color="auto"/>
              <w:bottom w:val="single" w:sz="4" w:space="0" w:color="auto"/>
              <w:right w:val="single" w:sz="4" w:space="0" w:color="auto"/>
            </w:tcBorders>
            <w:shd w:val="clear" w:color="auto" w:fill="auto"/>
            <w:noWrap/>
            <w:vAlign w:val="center"/>
            <w:hideMark/>
          </w:tcPr>
          <w:p w14:paraId="16D94177"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بنزین</w:t>
            </w:r>
          </w:p>
        </w:tc>
        <w:tc>
          <w:tcPr>
            <w:tcW w:w="1536" w:type="dxa"/>
            <w:tcBorders>
              <w:top w:val="nil"/>
              <w:left w:val="single" w:sz="4" w:space="0" w:color="auto"/>
              <w:bottom w:val="single" w:sz="4" w:space="0" w:color="auto"/>
              <w:right w:val="single" w:sz="4" w:space="0" w:color="auto"/>
            </w:tcBorders>
            <w:shd w:val="clear" w:color="auto" w:fill="auto"/>
            <w:noWrap/>
            <w:vAlign w:val="center"/>
            <w:hideMark/>
          </w:tcPr>
          <w:p w14:paraId="27B125A2"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ليتر</w:t>
            </w:r>
          </w:p>
        </w:tc>
        <w:tc>
          <w:tcPr>
            <w:tcW w:w="1563" w:type="dxa"/>
            <w:tcBorders>
              <w:top w:val="nil"/>
              <w:left w:val="single" w:sz="4" w:space="0" w:color="auto"/>
              <w:bottom w:val="single" w:sz="4" w:space="0" w:color="auto"/>
              <w:right w:val="single" w:sz="4" w:space="0" w:color="auto"/>
            </w:tcBorders>
            <w:shd w:val="clear" w:color="auto" w:fill="auto"/>
            <w:noWrap/>
            <w:vAlign w:val="center"/>
            <w:hideMark/>
          </w:tcPr>
          <w:p w14:paraId="51FD828E"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400</w:t>
            </w:r>
          </w:p>
        </w:tc>
        <w:tc>
          <w:tcPr>
            <w:tcW w:w="1466" w:type="dxa"/>
            <w:tcBorders>
              <w:top w:val="nil"/>
              <w:left w:val="single" w:sz="4" w:space="0" w:color="auto"/>
              <w:bottom w:val="single" w:sz="4" w:space="0" w:color="auto"/>
              <w:right w:val="single" w:sz="4" w:space="0" w:color="auto"/>
            </w:tcBorders>
            <w:shd w:val="clear" w:color="auto" w:fill="auto"/>
            <w:noWrap/>
            <w:vAlign w:val="center"/>
            <w:hideMark/>
          </w:tcPr>
          <w:p w14:paraId="05865F1A"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4,800</w:t>
            </w:r>
          </w:p>
        </w:tc>
        <w:tc>
          <w:tcPr>
            <w:tcW w:w="1350" w:type="dxa"/>
            <w:tcBorders>
              <w:top w:val="nil"/>
              <w:left w:val="single" w:sz="4" w:space="0" w:color="auto"/>
              <w:bottom w:val="single" w:sz="4" w:space="0" w:color="auto"/>
              <w:right w:val="single" w:sz="4" w:space="0" w:color="auto"/>
            </w:tcBorders>
            <w:shd w:val="clear" w:color="auto" w:fill="auto"/>
            <w:noWrap/>
            <w:vAlign w:val="center"/>
            <w:hideMark/>
          </w:tcPr>
          <w:p w14:paraId="0EFB0FF0"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15,000</w:t>
            </w:r>
          </w:p>
        </w:tc>
        <w:tc>
          <w:tcPr>
            <w:tcW w:w="1641" w:type="dxa"/>
            <w:tcBorders>
              <w:top w:val="nil"/>
              <w:left w:val="single" w:sz="4" w:space="0" w:color="auto"/>
              <w:bottom w:val="single" w:sz="4" w:space="0" w:color="auto"/>
              <w:right w:val="single" w:sz="8" w:space="0" w:color="auto"/>
            </w:tcBorders>
            <w:shd w:val="clear" w:color="auto" w:fill="auto"/>
            <w:noWrap/>
            <w:vAlign w:val="center"/>
            <w:hideMark/>
          </w:tcPr>
          <w:p w14:paraId="509F1319"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72,000</w:t>
            </w:r>
          </w:p>
        </w:tc>
      </w:tr>
      <w:tr w:rsidR="00C276E4" w:rsidRPr="00C276E4" w14:paraId="77CD5DED" w14:textId="77777777" w:rsidTr="00C276E4">
        <w:trPr>
          <w:trHeight w:val="405"/>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52B706C4" w14:textId="77777777" w:rsidR="00C276E4" w:rsidRPr="00C276E4" w:rsidRDefault="00C276E4" w:rsidP="00C276E4">
            <w:pPr>
              <w:spacing w:line="240" w:lineRule="auto"/>
              <w:ind w:left="0" w:firstLine="0"/>
              <w:rPr>
                <w:rFonts w:ascii="Arial" w:hAnsi="Arial"/>
                <w:b w:val="0"/>
                <w:bCs w:val="0"/>
                <w:sz w:val="26"/>
                <w:szCs w:val="26"/>
                <w:rtl/>
                <w:lang w:bidi="fa-IR"/>
              </w:rPr>
            </w:pPr>
            <w:r>
              <w:rPr>
                <w:rFonts w:ascii="Arial" w:hAnsi="Arial" w:hint="cs"/>
                <w:b w:val="0"/>
                <w:bCs w:val="0"/>
                <w:sz w:val="26"/>
                <w:szCs w:val="26"/>
                <w:rtl/>
                <w:lang w:bidi="fa-IR"/>
              </w:rPr>
              <w:t>5</w:t>
            </w:r>
          </w:p>
        </w:tc>
        <w:tc>
          <w:tcPr>
            <w:tcW w:w="1663" w:type="dxa"/>
            <w:tcBorders>
              <w:top w:val="nil"/>
              <w:left w:val="single" w:sz="4" w:space="0" w:color="auto"/>
              <w:bottom w:val="single" w:sz="4" w:space="0" w:color="auto"/>
              <w:right w:val="single" w:sz="4" w:space="0" w:color="auto"/>
            </w:tcBorders>
            <w:shd w:val="clear" w:color="auto" w:fill="auto"/>
            <w:noWrap/>
            <w:vAlign w:val="center"/>
            <w:hideMark/>
          </w:tcPr>
          <w:p w14:paraId="528B7355"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گاز</w:t>
            </w:r>
          </w:p>
        </w:tc>
        <w:tc>
          <w:tcPr>
            <w:tcW w:w="1536" w:type="dxa"/>
            <w:tcBorders>
              <w:top w:val="nil"/>
              <w:left w:val="single" w:sz="4" w:space="0" w:color="auto"/>
              <w:bottom w:val="single" w:sz="4" w:space="0" w:color="auto"/>
              <w:right w:val="single" w:sz="4" w:space="0" w:color="auto"/>
            </w:tcBorders>
            <w:shd w:val="clear" w:color="auto" w:fill="auto"/>
            <w:noWrap/>
            <w:vAlign w:val="center"/>
            <w:hideMark/>
          </w:tcPr>
          <w:p w14:paraId="4AD46476" w14:textId="0813AC59"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متر م</w:t>
            </w:r>
            <w:r w:rsidR="005F4E51">
              <w:rPr>
                <w:rFonts w:ascii="Arial" w:hAnsi="Arial" w:hint="cs"/>
                <w:b w:val="0"/>
                <w:bCs w:val="0"/>
                <w:sz w:val="26"/>
                <w:szCs w:val="26"/>
                <w:rtl/>
                <w:lang w:bidi="fa-IR"/>
              </w:rPr>
              <w:t>ک</w:t>
            </w:r>
            <w:r w:rsidRPr="00C276E4">
              <w:rPr>
                <w:rFonts w:ascii="Arial" w:hAnsi="Arial" w:hint="cs"/>
                <w:b w:val="0"/>
                <w:bCs w:val="0"/>
                <w:sz w:val="26"/>
                <w:szCs w:val="26"/>
                <w:rtl/>
                <w:lang w:bidi="fa-IR"/>
              </w:rPr>
              <w:t>عب</w:t>
            </w:r>
          </w:p>
        </w:tc>
        <w:tc>
          <w:tcPr>
            <w:tcW w:w="1563" w:type="dxa"/>
            <w:tcBorders>
              <w:top w:val="nil"/>
              <w:left w:val="single" w:sz="4" w:space="0" w:color="auto"/>
              <w:bottom w:val="single" w:sz="4" w:space="0" w:color="auto"/>
              <w:right w:val="single" w:sz="4" w:space="0" w:color="auto"/>
            </w:tcBorders>
            <w:shd w:val="clear" w:color="auto" w:fill="auto"/>
            <w:noWrap/>
            <w:vAlign w:val="center"/>
            <w:hideMark/>
          </w:tcPr>
          <w:p w14:paraId="511EE1E0"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16,350</w:t>
            </w:r>
          </w:p>
        </w:tc>
        <w:tc>
          <w:tcPr>
            <w:tcW w:w="1466" w:type="dxa"/>
            <w:tcBorders>
              <w:top w:val="nil"/>
              <w:left w:val="single" w:sz="4" w:space="0" w:color="auto"/>
              <w:bottom w:val="single" w:sz="4" w:space="0" w:color="auto"/>
              <w:right w:val="single" w:sz="4" w:space="0" w:color="auto"/>
            </w:tcBorders>
            <w:shd w:val="clear" w:color="auto" w:fill="auto"/>
            <w:noWrap/>
            <w:vAlign w:val="center"/>
            <w:hideMark/>
          </w:tcPr>
          <w:p w14:paraId="28CC3481"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163,500</w:t>
            </w:r>
          </w:p>
        </w:tc>
        <w:tc>
          <w:tcPr>
            <w:tcW w:w="1350" w:type="dxa"/>
            <w:tcBorders>
              <w:top w:val="nil"/>
              <w:left w:val="single" w:sz="4" w:space="0" w:color="auto"/>
              <w:bottom w:val="single" w:sz="4" w:space="0" w:color="auto"/>
              <w:right w:val="single" w:sz="4" w:space="0" w:color="auto"/>
            </w:tcBorders>
            <w:shd w:val="clear" w:color="auto" w:fill="auto"/>
            <w:noWrap/>
            <w:vAlign w:val="center"/>
            <w:hideMark/>
          </w:tcPr>
          <w:p w14:paraId="3D070272"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900</w:t>
            </w:r>
          </w:p>
        </w:tc>
        <w:tc>
          <w:tcPr>
            <w:tcW w:w="1641" w:type="dxa"/>
            <w:tcBorders>
              <w:top w:val="nil"/>
              <w:left w:val="single" w:sz="4" w:space="0" w:color="auto"/>
              <w:bottom w:val="single" w:sz="4" w:space="0" w:color="auto"/>
              <w:right w:val="single" w:sz="8" w:space="0" w:color="auto"/>
            </w:tcBorders>
            <w:shd w:val="clear" w:color="auto" w:fill="auto"/>
            <w:noWrap/>
            <w:vAlign w:val="center"/>
            <w:hideMark/>
          </w:tcPr>
          <w:p w14:paraId="50F59120"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147,150</w:t>
            </w:r>
          </w:p>
        </w:tc>
      </w:tr>
      <w:tr w:rsidR="00C276E4" w:rsidRPr="00C276E4" w14:paraId="1B4CFE10" w14:textId="77777777" w:rsidTr="00C276E4">
        <w:trPr>
          <w:trHeight w:val="405"/>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1C993D1E" w14:textId="77777777" w:rsidR="00C276E4" w:rsidRPr="00C276E4" w:rsidRDefault="00C276E4" w:rsidP="00C276E4">
            <w:pPr>
              <w:spacing w:line="240" w:lineRule="auto"/>
              <w:ind w:left="0" w:firstLine="0"/>
              <w:rPr>
                <w:rFonts w:ascii="Arial" w:hAnsi="Arial"/>
                <w:b w:val="0"/>
                <w:bCs w:val="0"/>
                <w:sz w:val="26"/>
                <w:szCs w:val="26"/>
                <w:rtl/>
                <w:lang w:bidi="fa-IR"/>
              </w:rPr>
            </w:pPr>
            <w:r>
              <w:rPr>
                <w:rFonts w:ascii="Arial" w:hAnsi="Arial" w:hint="cs"/>
                <w:b w:val="0"/>
                <w:bCs w:val="0"/>
                <w:sz w:val="26"/>
                <w:szCs w:val="26"/>
                <w:rtl/>
                <w:lang w:bidi="fa-IR"/>
              </w:rPr>
              <w:t>6</w:t>
            </w:r>
          </w:p>
        </w:tc>
        <w:tc>
          <w:tcPr>
            <w:tcW w:w="1663" w:type="dxa"/>
            <w:tcBorders>
              <w:top w:val="nil"/>
              <w:left w:val="single" w:sz="4" w:space="0" w:color="auto"/>
              <w:bottom w:val="single" w:sz="4" w:space="0" w:color="auto"/>
              <w:right w:val="single" w:sz="4" w:space="0" w:color="auto"/>
            </w:tcBorders>
            <w:shd w:val="clear" w:color="auto" w:fill="auto"/>
            <w:noWrap/>
            <w:vAlign w:val="center"/>
            <w:hideMark/>
          </w:tcPr>
          <w:p w14:paraId="3DCA70A7"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تلفن و اینترنت</w:t>
            </w:r>
          </w:p>
        </w:tc>
        <w:tc>
          <w:tcPr>
            <w:tcW w:w="5915" w:type="dxa"/>
            <w:gridSpan w:val="4"/>
            <w:tcBorders>
              <w:top w:val="single" w:sz="4" w:space="0" w:color="auto"/>
              <w:left w:val="single" w:sz="4" w:space="0" w:color="auto"/>
              <w:bottom w:val="single" w:sz="4" w:space="0" w:color="auto"/>
              <w:right w:val="nil"/>
            </w:tcBorders>
            <w:shd w:val="clear" w:color="auto" w:fill="auto"/>
            <w:noWrap/>
            <w:vAlign w:val="center"/>
            <w:hideMark/>
          </w:tcPr>
          <w:p w14:paraId="1A509ED2"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w:t>
            </w:r>
          </w:p>
        </w:tc>
        <w:tc>
          <w:tcPr>
            <w:tcW w:w="1641" w:type="dxa"/>
            <w:tcBorders>
              <w:top w:val="nil"/>
              <w:left w:val="single" w:sz="4" w:space="0" w:color="auto"/>
              <w:bottom w:val="single" w:sz="4" w:space="0" w:color="auto"/>
              <w:right w:val="single" w:sz="8" w:space="0" w:color="auto"/>
            </w:tcBorders>
            <w:shd w:val="clear" w:color="auto" w:fill="auto"/>
            <w:noWrap/>
            <w:vAlign w:val="center"/>
            <w:hideMark/>
          </w:tcPr>
          <w:p w14:paraId="21E9A433"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35,000</w:t>
            </w:r>
          </w:p>
        </w:tc>
      </w:tr>
      <w:tr w:rsidR="00C276E4" w:rsidRPr="00C276E4" w14:paraId="22B920A3" w14:textId="77777777" w:rsidTr="00C276E4">
        <w:trPr>
          <w:trHeight w:val="450"/>
          <w:jc w:val="center"/>
        </w:trPr>
        <w:tc>
          <w:tcPr>
            <w:tcW w:w="8287" w:type="dxa"/>
            <w:gridSpan w:val="6"/>
            <w:tcBorders>
              <w:top w:val="single" w:sz="8" w:space="0" w:color="auto"/>
              <w:left w:val="single" w:sz="8" w:space="0" w:color="auto"/>
              <w:bottom w:val="single" w:sz="8" w:space="0" w:color="auto"/>
              <w:right w:val="single" w:sz="4" w:space="0" w:color="auto"/>
            </w:tcBorders>
            <w:shd w:val="clear" w:color="auto" w:fill="auto"/>
            <w:noWrap/>
            <w:vAlign w:val="center"/>
            <w:hideMark/>
          </w:tcPr>
          <w:p w14:paraId="73BB74DD" w14:textId="77777777" w:rsidR="00C276E4" w:rsidRPr="00C276E4" w:rsidRDefault="00C276E4" w:rsidP="00C276E4">
            <w:pPr>
              <w:spacing w:line="240" w:lineRule="auto"/>
              <w:ind w:left="0" w:firstLine="0"/>
              <w:rPr>
                <w:rFonts w:ascii="Arial" w:hAnsi="Arial"/>
                <w:sz w:val="26"/>
                <w:szCs w:val="26"/>
                <w:rtl/>
                <w:lang w:bidi="fa-IR"/>
              </w:rPr>
            </w:pPr>
            <w:r w:rsidRPr="00C276E4">
              <w:rPr>
                <w:rFonts w:ascii="Arial" w:hAnsi="Arial" w:hint="cs"/>
                <w:sz w:val="26"/>
                <w:szCs w:val="26"/>
                <w:rtl/>
                <w:lang w:bidi="fa-IR"/>
              </w:rPr>
              <w:t>جمــــــــع</w:t>
            </w:r>
          </w:p>
        </w:tc>
        <w:tc>
          <w:tcPr>
            <w:tcW w:w="1641" w:type="dxa"/>
            <w:tcBorders>
              <w:top w:val="single" w:sz="8" w:space="0" w:color="auto"/>
              <w:left w:val="single" w:sz="4" w:space="0" w:color="auto"/>
              <w:bottom w:val="single" w:sz="8" w:space="0" w:color="auto"/>
              <w:right w:val="single" w:sz="8" w:space="0" w:color="auto"/>
            </w:tcBorders>
            <w:shd w:val="clear" w:color="auto" w:fill="auto"/>
            <w:noWrap/>
            <w:vAlign w:val="center"/>
            <w:hideMark/>
          </w:tcPr>
          <w:p w14:paraId="797F464E" w14:textId="77777777" w:rsidR="00C276E4" w:rsidRPr="00C276E4" w:rsidRDefault="00C276E4" w:rsidP="00C276E4">
            <w:pPr>
              <w:spacing w:line="240" w:lineRule="auto"/>
              <w:ind w:left="0" w:firstLine="0"/>
              <w:rPr>
                <w:rFonts w:ascii="Arial" w:hAnsi="Arial"/>
                <w:sz w:val="26"/>
                <w:szCs w:val="26"/>
                <w:rtl/>
                <w:lang w:bidi="fa-IR"/>
              </w:rPr>
            </w:pPr>
            <w:r w:rsidRPr="00C276E4">
              <w:rPr>
                <w:rFonts w:ascii="Arial" w:hAnsi="Arial" w:hint="cs"/>
                <w:sz w:val="26"/>
                <w:szCs w:val="26"/>
                <w:rtl/>
                <w:lang w:bidi="fa-IR"/>
              </w:rPr>
              <w:t>769,886</w:t>
            </w:r>
          </w:p>
        </w:tc>
      </w:tr>
    </w:tbl>
    <w:p w14:paraId="3325E242" w14:textId="77777777" w:rsidR="003F7E45" w:rsidRDefault="003F7E45" w:rsidP="0073051E">
      <w:pPr>
        <w:ind w:firstLine="217"/>
        <w:rPr>
          <w:rtl/>
        </w:rPr>
      </w:pPr>
    </w:p>
    <w:p w14:paraId="4F65DE09" w14:textId="77777777" w:rsidR="003E44D8" w:rsidRDefault="003E44D8" w:rsidP="0073051E">
      <w:pPr>
        <w:ind w:firstLine="217"/>
        <w:rPr>
          <w:rtl/>
        </w:rPr>
      </w:pPr>
    </w:p>
    <w:p w14:paraId="1203D3DE" w14:textId="77777777" w:rsidR="00E27044" w:rsidRPr="00102089" w:rsidRDefault="00E27044" w:rsidP="006E4AE9">
      <w:pPr>
        <w:pStyle w:val="Heading2"/>
        <w:numPr>
          <w:ilvl w:val="1"/>
          <w:numId w:val="40"/>
        </w:numPr>
        <w:spacing w:before="0" w:after="0"/>
        <w:jc w:val="both"/>
        <w:rPr>
          <w:rFonts w:ascii="Times New Roman" w:hAnsi="Times New Roman" w:cs="B Nazanin"/>
          <w:b w:val="0"/>
          <w:i w:val="0"/>
          <w:iCs w:val="0"/>
          <w:sz w:val="24"/>
          <w:rtl/>
          <w:lang w:bidi="fa-IR"/>
        </w:rPr>
      </w:pPr>
      <w:bookmarkStart w:id="87" w:name="_Toc87785583"/>
      <w:r w:rsidRPr="00102089">
        <w:rPr>
          <w:rFonts w:ascii="Times New Roman" w:hAnsi="Times New Roman" w:cs="B Nazanin" w:hint="cs"/>
          <w:b w:val="0"/>
          <w:i w:val="0"/>
          <w:iCs w:val="0"/>
          <w:sz w:val="24"/>
          <w:rtl/>
          <w:lang w:bidi="fa-IR"/>
        </w:rPr>
        <w:t>برآورد سرمایه در گردش</w:t>
      </w:r>
      <w:bookmarkEnd w:id="87"/>
    </w:p>
    <w:p w14:paraId="37E3A1E6" w14:textId="307DDE83" w:rsidR="00126B1B" w:rsidRDefault="00126B1B" w:rsidP="0073051E">
      <w:pPr>
        <w:ind w:firstLine="217"/>
        <w:jc w:val="both"/>
        <w:rPr>
          <w:b w:val="0"/>
          <w:bCs w:val="0"/>
          <w:szCs w:val="28"/>
          <w:rtl/>
          <w:lang w:bidi="fa-IR"/>
        </w:rPr>
      </w:pPr>
      <w:r>
        <w:rPr>
          <w:rFonts w:hint="cs"/>
          <w:b w:val="0"/>
          <w:bCs w:val="0"/>
          <w:szCs w:val="28"/>
          <w:rtl/>
          <w:lang w:bidi="fa-IR"/>
        </w:rPr>
        <w:t xml:space="preserve">سرمایه در گردش این واحد عبارت است از مجموعه امکانات، ارزش </w:t>
      </w:r>
      <w:r>
        <w:rPr>
          <w:b w:val="0"/>
          <w:bCs w:val="0"/>
          <w:szCs w:val="28"/>
          <w:rtl/>
          <w:lang w:bidi="fa-IR"/>
        </w:rPr>
        <w:t>موجود</w:t>
      </w:r>
      <w:r>
        <w:rPr>
          <w:rFonts w:hint="cs"/>
          <w:b w:val="0"/>
          <w:bCs w:val="0"/>
          <w:szCs w:val="28"/>
          <w:rtl/>
          <w:lang w:bidi="fa-IR"/>
        </w:rPr>
        <w:t>ی‌</w:t>
      </w:r>
      <w:r>
        <w:rPr>
          <w:rFonts w:hint="eastAsia"/>
          <w:b w:val="0"/>
          <w:bCs w:val="0"/>
          <w:szCs w:val="28"/>
          <w:rtl/>
          <w:lang w:bidi="fa-IR"/>
        </w:rPr>
        <w:t>ها</w:t>
      </w:r>
      <w:r>
        <w:rPr>
          <w:rFonts w:hint="cs"/>
          <w:b w:val="0"/>
          <w:bCs w:val="0"/>
          <w:szCs w:val="28"/>
          <w:rtl/>
          <w:lang w:bidi="fa-IR"/>
        </w:rPr>
        <w:t xml:space="preserve"> و کار در جریان، مطالبات و نقدینگی جهت بکارگیری و بهره برداری از سرمایه گذاری ثابت به منظور تولید و حفظ تداوم و استمرار عملیات، تعیین مبنای میزان </w:t>
      </w:r>
      <w:r>
        <w:rPr>
          <w:b w:val="0"/>
          <w:bCs w:val="0"/>
          <w:szCs w:val="28"/>
          <w:rtl/>
          <w:lang w:bidi="fa-IR"/>
        </w:rPr>
        <w:t>موجود</w:t>
      </w:r>
      <w:r>
        <w:rPr>
          <w:rFonts w:hint="cs"/>
          <w:b w:val="0"/>
          <w:bCs w:val="0"/>
          <w:szCs w:val="28"/>
          <w:rtl/>
          <w:lang w:bidi="fa-IR"/>
        </w:rPr>
        <w:t>ی‌</w:t>
      </w:r>
      <w:r>
        <w:rPr>
          <w:rFonts w:hint="eastAsia"/>
          <w:b w:val="0"/>
          <w:bCs w:val="0"/>
          <w:szCs w:val="28"/>
          <w:rtl/>
          <w:lang w:bidi="fa-IR"/>
        </w:rPr>
        <w:t>ها</w:t>
      </w:r>
      <w:r>
        <w:rPr>
          <w:rFonts w:hint="cs"/>
          <w:b w:val="0"/>
          <w:bCs w:val="0"/>
          <w:szCs w:val="28"/>
          <w:rtl/>
          <w:lang w:bidi="fa-IR"/>
        </w:rPr>
        <w:t>، کار در جریان و مطالبات بستگی به شرایط تجاری، بازرگانی در تهیه مواد، فروش محصول و شرایط فنی کار در جریان دارد. به عنوان مثال در مورد نگهداری مواد اولیه وارداتی بایستی به زمانهای لازم جهت سفارش، گشایش اعتبار، تهیه و حمل تا محل کارخانه توجه شود.</w:t>
      </w:r>
    </w:p>
    <w:p w14:paraId="32C6BB83" w14:textId="77777777" w:rsidR="00126B1B" w:rsidRDefault="00126B1B" w:rsidP="0073051E">
      <w:pPr>
        <w:ind w:firstLine="217"/>
        <w:rPr>
          <w:rtl/>
        </w:rPr>
      </w:pPr>
    </w:p>
    <w:p w14:paraId="0D146AF5" w14:textId="6DE4D90C" w:rsidR="00126B1B" w:rsidRDefault="00126B1B" w:rsidP="0073051E">
      <w:pPr>
        <w:ind w:firstLine="217"/>
        <w:rPr>
          <w:rtl/>
        </w:rPr>
      </w:pPr>
      <w:bookmarkStart w:id="88" w:name="_Toc87785603"/>
      <w:r>
        <w:rPr>
          <w:rFonts w:hint="cs"/>
          <w:rtl/>
        </w:rPr>
        <w:t xml:space="preserve">جدول </w:t>
      </w:r>
      <w:r>
        <w:rPr>
          <w:rtl/>
        </w:rPr>
        <w:fldChar w:fldCharType="begin"/>
      </w:r>
      <w:r>
        <w:rPr>
          <w:rFonts w:hint="cs"/>
          <w:rtl/>
        </w:rPr>
        <w:instrText xml:space="preserve"> </w:instrText>
      </w:r>
      <w:r>
        <w:instrText>SEQ</w:instrText>
      </w:r>
      <w:r>
        <w:rPr>
          <w:rFonts w:hint="cs"/>
          <w:rtl/>
        </w:rPr>
        <w:instrText xml:space="preserve"> جدول \* </w:instrText>
      </w:r>
      <w:r>
        <w:instrText>ARABIC</w:instrText>
      </w:r>
      <w:r>
        <w:rPr>
          <w:rFonts w:hint="cs"/>
          <w:rtl/>
        </w:rPr>
        <w:instrText xml:space="preserve"> </w:instrText>
      </w:r>
      <w:r>
        <w:rPr>
          <w:rtl/>
        </w:rPr>
        <w:fldChar w:fldCharType="separate"/>
      </w:r>
      <w:r w:rsidR="00797F32">
        <w:rPr>
          <w:noProof/>
          <w:rtl/>
        </w:rPr>
        <w:t>14</w:t>
      </w:r>
      <w:r>
        <w:rPr>
          <w:rtl/>
        </w:rPr>
        <w:fldChar w:fldCharType="end"/>
      </w:r>
      <w:r>
        <w:rPr>
          <w:rFonts w:hint="cs"/>
          <w:rtl/>
        </w:rPr>
        <w:t>-سرمایه در گردش</w:t>
      </w:r>
      <w:bookmarkEnd w:id="88"/>
    </w:p>
    <w:tbl>
      <w:tblPr>
        <w:bidiVisual/>
        <w:tblW w:w="10002" w:type="dxa"/>
        <w:jc w:val="center"/>
        <w:tblLook w:val="04A0" w:firstRow="1" w:lastRow="0" w:firstColumn="1" w:lastColumn="0" w:noHBand="0" w:noVBand="1"/>
      </w:tblPr>
      <w:tblGrid>
        <w:gridCol w:w="709"/>
        <w:gridCol w:w="3300"/>
        <w:gridCol w:w="1137"/>
        <w:gridCol w:w="1140"/>
        <w:gridCol w:w="1829"/>
        <w:gridCol w:w="1887"/>
      </w:tblGrid>
      <w:tr w:rsidR="00974FEB" w:rsidRPr="00C276E4" w14:paraId="1F54B12E" w14:textId="77777777" w:rsidTr="000A38E2">
        <w:trPr>
          <w:trHeight w:val="435"/>
          <w:jc w:val="center"/>
        </w:trPr>
        <w:tc>
          <w:tcPr>
            <w:tcW w:w="709" w:type="dxa"/>
            <w:tcBorders>
              <w:top w:val="single" w:sz="8" w:space="0" w:color="auto"/>
              <w:left w:val="single" w:sz="8" w:space="0" w:color="auto"/>
              <w:bottom w:val="single" w:sz="4" w:space="0" w:color="auto"/>
              <w:right w:val="single" w:sz="4" w:space="0" w:color="auto"/>
            </w:tcBorders>
            <w:shd w:val="clear" w:color="auto" w:fill="F2F2F2" w:themeFill="background1" w:themeFillShade="F2"/>
            <w:noWrap/>
            <w:vAlign w:val="center"/>
            <w:hideMark/>
          </w:tcPr>
          <w:p w14:paraId="6357EEBA" w14:textId="77777777" w:rsidR="00C276E4" w:rsidRPr="00C276E4" w:rsidRDefault="00C276E4" w:rsidP="00C276E4">
            <w:pPr>
              <w:spacing w:line="240" w:lineRule="auto"/>
              <w:ind w:left="0" w:firstLine="0"/>
              <w:rPr>
                <w:rFonts w:ascii="Arial" w:hAnsi="Arial"/>
                <w:sz w:val="26"/>
                <w:szCs w:val="26"/>
                <w:lang w:bidi="fa-IR"/>
              </w:rPr>
            </w:pPr>
            <w:r w:rsidRPr="00C276E4">
              <w:rPr>
                <w:rFonts w:ascii="Arial" w:hAnsi="Arial" w:hint="cs"/>
                <w:sz w:val="26"/>
                <w:szCs w:val="26"/>
                <w:rtl/>
                <w:lang w:bidi="fa-IR"/>
              </w:rPr>
              <w:t>رديف</w:t>
            </w:r>
          </w:p>
        </w:tc>
        <w:tc>
          <w:tcPr>
            <w:tcW w:w="3300" w:type="dxa"/>
            <w:tcBorders>
              <w:top w:val="single" w:sz="8"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3F6E387A" w14:textId="77777777" w:rsidR="00C276E4" w:rsidRPr="00C276E4" w:rsidRDefault="00C276E4" w:rsidP="00C276E4">
            <w:pPr>
              <w:spacing w:line="240" w:lineRule="auto"/>
              <w:ind w:left="0" w:firstLine="0"/>
              <w:rPr>
                <w:rFonts w:ascii="Arial" w:hAnsi="Arial"/>
                <w:sz w:val="26"/>
                <w:szCs w:val="26"/>
                <w:rtl/>
                <w:lang w:bidi="fa-IR"/>
              </w:rPr>
            </w:pPr>
            <w:r w:rsidRPr="00C276E4">
              <w:rPr>
                <w:rFonts w:ascii="Arial" w:hAnsi="Arial" w:hint="cs"/>
                <w:sz w:val="26"/>
                <w:szCs w:val="26"/>
                <w:rtl/>
                <w:lang w:bidi="fa-IR"/>
              </w:rPr>
              <w:t>شرح</w:t>
            </w:r>
          </w:p>
        </w:tc>
        <w:tc>
          <w:tcPr>
            <w:tcW w:w="1137" w:type="dxa"/>
            <w:tcBorders>
              <w:top w:val="single" w:sz="8"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0279712C" w14:textId="77777777" w:rsidR="00C276E4" w:rsidRPr="00C276E4" w:rsidRDefault="00C276E4" w:rsidP="00C276E4">
            <w:pPr>
              <w:spacing w:line="240" w:lineRule="auto"/>
              <w:ind w:left="0" w:firstLine="0"/>
              <w:rPr>
                <w:rFonts w:ascii="Arial" w:hAnsi="Arial"/>
                <w:sz w:val="26"/>
                <w:szCs w:val="26"/>
                <w:rtl/>
                <w:lang w:bidi="fa-IR"/>
              </w:rPr>
            </w:pPr>
            <w:r w:rsidRPr="00C276E4">
              <w:rPr>
                <w:rFonts w:ascii="Arial" w:hAnsi="Arial" w:hint="cs"/>
                <w:sz w:val="26"/>
                <w:szCs w:val="26"/>
                <w:rtl/>
                <w:lang w:bidi="fa-IR"/>
              </w:rPr>
              <w:t>روز</w:t>
            </w:r>
          </w:p>
        </w:tc>
        <w:tc>
          <w:tcPr>
            <w:tcW w:w="1140" w:type="dxa"/>
            <w:tcBorders>
              <w:top w:val="single" w:sz="8"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07F75817" w14:textId="77777777" w:rsidR="00C276E4" w:rsidRPr="00C276E4" w:rsidRDefault="00C276E4" w:rsidP="00C276E4">
            <w:pPr>
              <w:spacing w:line="240" w:lineRule="auto"/>
              <w:ind w:left="0" w:firstLine="0"/>
              <w:rPr>
                <w:rFonts w:ascii="Arial" w:hAnsi="Arial"/>
                <w:sz w:val="26"/>
                <w:szCs w:val="26"/>
                <w:rtl/>
                <w:lang w:bidi="fa-IR"/>
              </w:rPr>
            </w:pPr>
            <w:r w:rsidRPr="00C276E4">
              <w:rPr>
                <w:rFonts w:ascii="Arial" w:hAnsi="Arial" w:hint="cs"/>
                <w:sz w:val="26"/>
                <w:szCs w:val="26"/>
                <w:rtl/>
                <w:lang w:bidi="fa-IR"/>
              </w:rPr>
              <w:t>موجود</w:t>
            </w:r>
          </w:p>
        </w:tc>
        <w:tc>
          <w:tcPr>
            <w:tcW w:w="1829" w:type="dxa"/>
            <w:tcBorders>
              <w:top w:val="single" w:sz="8"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36FB1930" w14:textId="66E2ED4A" w:rsidR="00C276E4" w:rsidRPr="00C276E4" w:rsidRDefault="00C276E4" w:rsidP="00C276E4">
            <w:pPr>
              <w:spacing w:line="240" w:lineRule="auto"/>
              <w:ind w:left="0" w:firstLine="0"/>
              <w:rPr>
                <w:rFonts w:ascii="Arial" w:hAnsi="Arial"/>
                <w:sz w:val="26"/>
                <w:szCs w:val="26"/>
                <w:rtl/>
                <w:lang w:bidi="fa-IR"/>
              </w:rPr>
            </w:pPr>
            <w:r w:rsidRPr="00C276E4">
              <w:rPr>
                <w:rFonts w:ascii="Arial" w:hAnsi="Arial" w:hint="cs"/>
                <w:sz w:val="26"/>
                <w:szCs w:val="26"/>
                <w:rtl/>
                <w:lang w:bidi="fa-IR"/>
              </w:rPr>
              <w:t xml:space="preserve">مورد </w:t>
            </w:r>
            <w:r w:rsidR="005F4E51">
              <w:rPr>
                <w:rFonts w:ascii="Arial" w:hAnsi="Arial"/>
                <w:sz w:val="26"/>
                <w:szCs w:val="26"/>
                <w:rtl/>
                <w:lang w:bidi="fa-IR"/>
              </w:rPr>
              <w:t>نياز (</w:t>
            </w:r>
            <w:r w:rsidR="00974FEB">
              <w:rPr>
                <w:rFonts w:ascii="Arial" w:hAnsi="Arial" w:hint="cs"/>
                <w:b w:val="0"/>
                <w:bCs w:val="0"/>
                <w:sz w:val="26"/>
                <w:szCs w:val="26"/>
                <w:rtl/>
                <w:lang w:bidi="fa-IR"/>
              </w:rPr>
              <w:t>هزار</w:t>
            </w:r>
            <w:r w:rsidRPr="00C276E4">
              <w:rPr>
                <w:rFonts w:ascii="Arial" w:hAnsi="Arial" w:hint="cs"/>
                <w:b w:val="0"/>
                <w:bCs w:val="0"/>
                <w:sz w:val="26"/>
                <w:szCs w:val="26"/>
                <w:rtl/>
                <w:lang w:bidi="fa-IR"/>
              </w:rPr>
              <w:t>ريال)</w:t>
            </w:r>
          </w:p>
        </w:tc>
        <w:tc>
          <w:tcPr>
            <w:tcW w:w="1887" w:type="dxa"/>
            <w:tcBorders>
              <w:top w:val="single" w:sz="8" w:space="0" w:color="auto"/>
              <w:left w:val="single" w:sz="4" w:space="0" w:color="auto"/>
              <w:bottom w:val="single" w:sz="4" w:space="0" w:color="auto"/>
              <w:right w:val="single" w:sz="8" w:space="0" w:color="auto"/>
            </w:tcBorders>
            <w:shd w:val="clear" w:color="auto" w:fill="F2F2F2" w:themeFill="background1" w:themeFillShade="F2"/>
            <w:vAlign w:val="center"/>
            <w:hideMark/>
          </w:tcPr>
          <w:p w14:paraId="5A022510" w14:textId="02066323" w:rsidR="00C276E4" w:rsidRPr="00C276E4" w:rsidRDefault="00C276E4" w:rsidP="00C276E4">
            <w:pPr>
              <w:spacing w:line="240" w:lineRule="auto"/>
              <w:ind w:left="0" w:firstLine="0"/>
              <w:rPr>
                <w:rFonts w:ascii="Arial" w:hAnsi="Arial"/>
                <w:sz w:val="26"/>
                <w:szCs w:val="26"/>
                <w:rtl/>
                <w:lang w:bidi="fa-IR"/>
              </w:rPr>
            </w:pPr>
            <w:r w:rsidRPr="00C276E4">
              <w:rPr>
                <w:rFonts w:ascii="Arial" w:hAnsi="Arial" w:hint="cs"/>
                <w:sz w:val="26"/>
                <w:szCs w:val="26"/>
                <w:rtl/>
                <w:lang w:bidi="fa-IR"/>
              </w:rPr>
              <w:t xml:space="preserve">جمع </w:t>
            </w:r>
            <w:r w:rsidR="005F4E51">
              <w:rPr>
                <w:rFonts w:ascii="Arial" w:hAnsi="Arial" w:hint="cs"/>
                <w:sz w:val="26"/>
                <w:szCs w:val="26"/>
                <w:rtl/>
                <w:lang w:bidi="fa-IR"/>
              </w:rPr>
              <w:t>ک</w:t>
            </w:r>
            <w:r w:rsidRPr="00C276E4">
              <w:rPr>
                <w:rFonts w:ascii="Arial" w:hAnsi="Arial" w:hint="cs"/>
                <w:sz w:val="26"/>
                <w:szCs w:val="26"/>
                <w:rtl/>
                <w:lang w:bidi="fa-IR"/>
              </w:rPr>
              <w:t xml:space="preserve">ل </w:t>
            </w:r>
            <w:r w:rsidR="00974FEB">
              <w:rPr>
                <w:rFonts w:ascii="Arial" w:hAnsi="Arial" w:hint="cs"/>
                <w:b w:val="0"/>
                <w:bCs w:val="0"/>
                <w:sz w:val="26"/>
                <w:szCs w:val="26"/>
                <w:rtl/>
                <w:lang w:bidi="fa-IR"/>
              </w:rPr>
              <w:t>(هزار</w:t>
            </w:r>
            <w:r w:rsidRPr="00C276E4">
              <w:rPr>
                <w:rFonts w:ascii="Arial" w:hAnsi="Arial" w:hint="cs"/>
                <w:b w:val="0"/>
                <w:bCs w:val="0"/>
                <w:sz w:val="26"/>
                <w:szCs w:val="26"/>
                <w:rtl/>
                <w:lang w:bidi="fa-IR"/>
              </w:rPr>
              <w:t>ريال)</w:t>
            </w:r>
          </w:p>
        </w:tc>
      </w:tr>
      <w:tr w:rsidR="00C276E4" w:rsidRPr="00C276E4" w14:paraId="2E53EE91" w14:textId="77777777" w:rsidTr="00974FEB">
        <w:trPr>
          <w:trHeight w:val="402"/>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0F1DE770"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1</w:t>
            </w:r>
          </w:p>
        </w:tc>
        <w:tc>
          <w:tcPr>
            <w:tcW w:w="3300" w:type="dxa"/>
            <w:tcBorders>
              <w:top w:val="nil"/>
              <w:left w:val="single" w:sz="4" w:space="0" w:color="auto"/>
              <w:bottom w:val="single" w:sz="4" w:space="0" w:color="auto"/>
              <w:right w:val="single" w:sz="4" w:space="0" w:color="auto"/>
            </w:tcBorders>
            <w:shd w:val="clear" w:color="auto" w:fill="auto"/>
            <w:noWrap/>
            <w:vAlign w:val="center"/>
            <w:hideMark/>
          </w:tcPr>
          <w:p w14:paraId="0944703C"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حقوق و دستمزد</w:t>
            </w:r>
          </w:p>
        </w:tc>
        <w:tc>
          <w:tcPr>
            <w:tcW w:w="1137" w:type="dxa"/>
            <w:tcBorders>
              <w:top w:val="nil"/>
              <w:left w:val="single" w:sz="4" w:space="0" w:color="auto"/>
              <w:bottom w:val="single" w:sz="4" w:space="0" w:color="auto"/>
              <w:right w:val="single" w:sz="4" w:space="0" w:color="auto"/>
            </w:tcBorders>
            <w:shd w:val="clear" w:color="auto" w:fill="auto"/>
            <w:noWrap/>
            <w:vAlign w:val="center"/>
            <w:hideMark/>
          </w:tcPr>
          <w:p w14:paraId="21925849"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30</w:t>
            </w:r>
          </w:p>
        </w:tc>
        <w:tc>
          <w:tcPr>
            <w:tcW w:w="1140" w:type="dxa"/>
            <w:tcBorders>
              <w:top w:val="nil"/>
              <w:left w:val="single" w:sz="4" w:space="0" w:color="auto"/>
              <w:bottom w:val="single" w:sz="4" w:space="0" w:color="auto"/>
              <w:right w:val="single" w:sz="4" w:space="0" w:color="auto"/>
            </w:tcBorders>
            <w:shd w:val="clear" w:color="auto" w:fill="auto"/>
            <w:noWrap/>
            <w:vAlign w:val="center"/>
            <w:hideMark/>
          </w:tcPr>
          <w:p w14:paraId="06519BA0"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0</w:t>
            </w:r>
          </w:p>
        </w:tc>
        <w:tc>
          <w:tcPr>
            <w:tcW w:w="1829" w:type="dxa"/>
            <w:tcBorders>
              <w:top w:val="nil"/>
              <w:left w:val="single" w:sz="4" w:space="0" w:color="auto"/>
              <w:bottom w:val="single" w:sz="4" w:space="0" w:color="auto"/>
              <w:right w:val="single" w:sz="4" w:space="0" w:color="auto"/>
            </w:tcBorders>
            <w:shd w:val="clear" w:color="auto" w:fill="auto"/>
            <w:noWrap/>
            <w:vAlign w:val="center"/>
            <w:hideMark/>
          </w:tcPr>
          <w:p w14:paraId="03CBF7F6"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935,893</w:t>
            </w:r>
          </w:p>
        </w:tc>
        <w:tc>
          <w:tcPr>
            <w:tcW w:w="1887" w:type="dxa"/>
            <w:tcBorders>
              <w:top w:val="nil"/>
              <w:left w:val="single" w:sz="4" w:space="0" w:color="auto"/>
              <w:bottom w:val="single" w:sz="4" w:space="0" w:color="auto"/>
              <w:right w:val="single" w:sz="8" w:space="0" w:color="auto"/>
            </w:tcBorders>
            <w:shd w:val="clear" w:color="auto" w:fill="auto"/>
            <w:noWrap/>
            <w:vAlign w:val="center"/>
            <w:hideMark/>
          </w:tcPr>
          <w:p w14:paraId="42F439A3"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935,893</w:t>
            </w:r>
          </w:p>
        </w:tc>
      </w:tr>
      <w:tr w:rsidR="00C276E4" w:rsidRPr="00C276E4" w14:paraId="4E0A72B3" w14:textId="77777777" w:rsidTr="00974FEB">
        <w:trPr>
          <w:trHeight w:val="402"/>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64F40E09"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2</w:t>
            </w:r>
          </w:p>
        </w:tc>
        <w:tc>
          <w:tcPr>
            <w:tcW w:w="3300" w:type="dxa"/>
            <w:tcBorders>
              <w:top w:val="nil"/>
              <w:left w:val="single" w:sz="4" w:space="0" w:color="auto"/>
              <w:bottom w:val="single" w:sz="4" w:space="0" w:color="auto"/>
              <w:right w:val="single" w:sz="4" w:space="0" w:color="auto"/>
            </w:tcBorders>
            <w:shd w:val="clear" w:color="auto" w:fill="auto"/>
            <w:noWrap/>
            <w:vAlign w:val="center"/>
            <w:hideMark/>
          </w:tcPr>
          <w:p w14:paraId="01CB558D"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مواد اوليه</w:t>
            </w:r>
          </w:p>
        </w:tc>
        <w:tc>
          <w:tcPr>
            <w:tcW w:w="1137" w:type="dxa"/>
            <w:tcBorders>
              <w:top w:val="nil"/>
              <w:left w:val="single" w:sz="4" w:space="0" w:color="auto"/>
              <w:bottom w:val="single" w:sz="4" w:space="0" w:color="auto"/>
              <w:right w:val="single" w:sz="4" w:space="0" w:color="auto"/>
            </w:tcBorders>
            <w:shd w:val="clear" w:color="auto" w:fill="auto"/>
            <w:noWrap/>
            <w:vAlign w:val="center"/>
            <w:hideMark/>
          </w:tcPr>
          <w:p w14:paraId="709DB35F"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90</w:t>
            </w:r>
          </w:p>
        </w:tc>
        <w:tc>
          <w:tcPr>
            <w:tcW w:w="1140" w:type="dxa"/>
            <w:tcBorders>
              <w:top w:val="nil"/>
              <w:left w:val="single" w:sz="4" w:space="0" w:color="auto"/>
              <w:bottom w:val="single" w:sz="4" w:space="0" w:color="auto"/>
              <w:right w:val="single" w:sz="4" w:space="0" w:color="auto"/>
            </w:tcBorders>
            <w:shd w:val="clear" w:color="auto" w:fill="auto"/>
            <w:noWrap/>
            <w:vAlign w:val="center"/>
            <w:hideMark/>
          </w:tcPr>
          <w:p w14:paraId="6CF749B5"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0</w:t>
            </w:r>
          </w:p>
        </w:tc>
        <w:tc>
          <w:tcPr>
            <w:tcW w:w="1829" w:type="dxa"/>
            <w:tcBorders>
              <w:top w:val="nil"/>
              <w:left w:val="single" w:sz="4" w:space="0" w:color="auto"/>
              <w:bottom w:val="single" w:sz="4" w:space="0" w:color="auto"/>
              <w:right w:val="single" w:sz="4" w:space="0" w:color="auto"/>
            </w:tcBorders>
            <w:shd w:val="clear" w:color="auto" w:fill="auto"/>
            <w:noWrap/>
            <w:vAlign w:val="center"/>
            <w:hideMark/>
          </w:tcPr>
          <w:p w14:paraId="65D3A1CF"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5,466,300</w:t>
            </w:r>
          </w:p>
        </w:tc>
        <w:tc>
          <w:tcPr>
            <w:tcW w:w="1887" w:type="dxa"/>
            <w:tcBorders>
              <w:top w:val="nil"/>
              <w:left w:val="single" w:sz="4" w:space="0" w:color="auto"/>
              <w:bottom w:val="single" w:sz="4" w:space="0" w:color="auto"/>
              <w:right w:val="single" w:sz="8" w:space="0" w:color="auto"/>
            </w:tcBorders>
            <w:shd w:val="clear" w:color="auto" w:fill="auto"/>
            <w:noWrap/>
            <w:vAlign w:val="center"/>
            <w:hideMark/>
          </w:tcPr>
          <w:p w14:paraId="02F36230"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5,466,300</w:t>
            </w:r>
          </w:p>
        </w:tc>
      </w:tr>
      <w:tr w:rsidR="00C276E4" w:rsidRPr="00C276E4" w14:paraId="69221CA9" w14:textId="77777777" w:rsidTr="00974FEB">
        <w:trPr>
          <w:trHeight w:val="402"/>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01DF1DC4" w14:textId="77777777" w:rsidR="00C276E4" w:rsidRPr="00C276E4" w:rsidRDefault="00974FEB" w:rsidP="00C276E4">
            <w:pPr>
              <w:spacing w:line="240" w:lineRule="auto"/>
              <w:ind w:left="0" w:firstLine="0"/>
              <w:rPr>
                <w:rFonts w:ascii="Arial" w:hAnsi="Arial"/>
                <w:b w:val="0"/>
                <w:bCs w:val="0"/>
                <w:sz w:val="26"/>
                <w:szCs w:val="26"/>
                <w:rtl/>
                <w:lang w:bidi="fa-IR"/>
              </w:rPr>
            </w:pPr>
            <w:r>
              <w:rPr>
                <w:rFonts w:ascii="Arial" w:hAnsi="Arial" w:hint="cs"/>
                <w:b w:val="0"/>
                <w:bCs w:val="0"/>
                <w:sz w:val="26"/>
                <w:szCs w:val="26"/>
                <w:rtl/>
                <w:lang w:bidi="fa-IR"/>
              </w:rPr>
              <w:t>3</w:t>
            </w:r>
          </w:p>
        </w:tc>
        <w:tc>
          <w:tcPr>
            <w:tcW w:w="3300" w:type="dxa"/>
            <w:tcBorders>
              <w:top w:val="nil"/>
              <w:left w:val="single" w:sz="4" w:space="0" w:color="auto"/>
              <w:bottom w:val="single" w:sz="4" w:space="0" w:color="auto"/>
              <w:right w:val="single" w:sz="4" w:space="0" w:color="auto"/>
            </w:tcBorders>
            <w:shd w:val="clear" w:color="auto" w:fill="auto"/>
            <w:noWrap/>
            <w:vAlign w:val="center"/>
            <w:hideMark/>
          </w:tcPr>
          <w:p w14:paraId="67859F6C"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تنخواه گردان</w:t>
            </w:r>
          </w:p>
        </w:tc>
        <w:tc>
          <w:tcPr>
            <w:tcW w:w="1137" w:type="dxa"/>
            <w:tcBorders>
              <w:top w:val="nil"/>
              <w:left w:val="single" w:sz="4" w:space="0" w:color="auto"/>
              <w:bottom w:val="single" w:sz="4" w:space="0" w:color="auto"/>
              <w:right w:val="single" w:sz="4" w:space="0" w:color="auto"/>
            </w:tcBorders>
            <w:shd w:val="clear" w:color="auto" w:fill="auto"/>
            <w:noWrap/>
            <w:vAlign w:val="center"/>
            <w:hideMark/>
          </w:tcPr>
          <w:p w14:paraId="0C41ED6C"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30</w:t>
            </w:r>
          </w:p>
        </w:tc>
        <w:tc>
          <w:tcPr>
            <w:tcW w:w="1140" w:type="dxa"/>
            <w:tcBorders>
              <w:top w:val="nil"/>
              <w:left w:val="single" w:sz="4" w:space="0" w:color="auto"/>
              <w:bottom w:val="single" w:sz="4" w:space="0" w:color="auto"/>
              <w:right w:val="single" w:sz="4" w:space="0" w:color="auto"/>
            </w:tcBorders>
            <w:shd w:val="clear" w:color="auto" w:fill="auto"/>
            <w:noWrap/>
            <w:vAlign w:val="center"/>
            <w:hideMark/>
          </w:tcPr>
          <w:p w14:paraId="583E0407"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0</w:t>
            </w:r>
          </w:p>
        </w:tc>
        <w:tc>
          <w:tcPr>
            <w:tcW w:w="1829" w:type="dxa"/>
            <w:tcBorders>
              <w:top w:val="nil"/>
              <w:left w:val="single" w:sz="4" w:space="0" w:color="auto"/>
              <w:bottom w:val="single" w:sz="4" w:space="0" w:color="auto"/>
              <w:right w:val="single" w:sz="4" w:space="0" w:color="auto"/>
            </w:tcBorders>
            <w:shd w:val="clear" w:color="auto" w:fill="auto"/>
            <w:noWrap/>
            <w:vAlign w:val="center"/>
            <w:hideMark/>
          </w:tcPr>
          <w:p w14:paraId="5E2D586F"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496,787</w:t>
            </w:r>
          </w:p>
        </w:tc>
        <w:tc>
          <w:tcPr>
            <w:tcW w:w="1887" w:type="dxa"/>
            <w:tcBorders>
              <w:top w:val="nil"/>
              <w:left w:val="single" w:sz="4" w:space="0" w:color="auto"/>
              <w:bottom w:val="single" w:sz="4" w:space="0" w:color="auto"/>
              <w:right w:val="single" w:sz="8" w:space="0" w:color="auto"/>
            </w:tcBorders>
            <w:shd w:val="clear" w:color="auto" w:fill="auto"/>
            <w:noWrap/>
            <w:vAlign w:val="center"/>
            <w:hideMark/>
          </w:tcPr>
          <w:p w14:paraId="0CA676A4" w14:textId="77777777" w:rsidR="00C276E4" w:rsidRPr="00C276E4" w:rsidRDefault="00C276E4" w:rsidP="00C276E4">
            <w:pPr>
              <w:spacing w:line="240" w:lineRule="auto"/>
              <w:ind w:left="0" w:firstLine="0"/>
              <w:rPr>
                <w:rFonts w:ascii="Arial" w:hAnsi="Arial"/>
                <w:b w:val="0"/>
                <w:bCs w:val="0"/>
                <w:sz w:val="26"/>
                <w:szCs w:val="26"/>
                <w:rtl/>
                <w:lang w:bidi="fa-IR"/>
              </w:rPr>
            </w:pPr>
            <w:r w:rsidRPr="00C276E4">
              <w:rPr>
                <w:rFonts w:ascii="Arial" w:hAnsi="Arial" w:hint="cs"/>
                <w:b w:val="0"/>
                <w:bCs w:val="0"/>
                <w:sz w:val="26"/>
                <w:szCs w:val="26"/>
                <w:rtl/>
                <w:lang w:bidi="fa-IR"/>
              </w:rPr>
              <w:t>496,787</w:t>
            </w:r>
          </w:p>
        </w:tc>
      </w:tr>
      <w:tr w:rsidR="00C276E4" w:rsidRPr="00C276E4" w14:paraId="3D75F550" w14:textId="77777777" w:rsidTr="00974FEB">
        <w:trPr>
          <w:trHeight w:val="499"/>
          <w:jc w:val="center"/>
        </w:trPr>
        <w:tc>
          <w:tcPr>
            <w:tcW w:w="4009" w:type="dxa"/>
            <w:gridSpan w:val="2"/>
            <w:tcBorders>
              <w:top w:val="single" w:sz="4" w:space="0" w:color="auto"/>
              <w:left w:val="single" w:sz="8" w:space="0" w:color="auto"/>
              <w:bottom w:val="single" w:sz="8" w:space="0" w:color="auto"/>
              <w:right w:val="single" w:sz="4" w:space="0" w:color="auto"/>
            </w:tcBorders>
            <w:shd w:val="clear" w:color="auto" w:fill="auto"/>
            <w:noWrap/>
            <w:vAlign w:val="center"/>
            <w:hideMark/>
          </w:tcPr>
          <w:p w14:paraId="5CB26A3E" w14:textId="77777777" w:rsidR="00C276E4" w:rsidRPr="00C276E4" w:rsidRDefault="00C276E4" w:rsidP="00C276E4">
            <w:pPr>
              <w:spacing w:line="240" w:lineRule="auto"/>
              <w:ind w:left="0" w:firstLine="0"/>
              <w:rPr>
                <w:rFonts w:ascii="Arial" w:hAnsi="Arial"/>
                <w:sz w:val="26"/>
                <w:szCs w:val="26"/>
                <w:rtl/>
                <w:lang w:bidi="fa-IR"/>
              </w:rPr>
            </w:pPr>
            <w:r w:rsidRPr="00C276E4">
              <w:rPr>
                <w:rFonts w:ascii="Arial" w:hAnsi="Arial" w:hint="cs"/>
                <w:sz w:val="26"/>
                <w:szCs w:val="26"/>
                <w:rtl/>
                <w:lang w:bidi="fa-IR"/>
              </w:rPr>
              <w:t>جــــــــــــــمع</w:t>
            </w:r>
          </w:p>
        </w:tc>
        <w:tc>
          <w:tcPr>
            <w:tcW w:w="1137" w:type="dxa"/>
            <w:tcBorders>
              <w:top w:val="nil"/>
              <w:left w:val="single" w:sz="4" w:space="0" w:color="auto"/>
              <w:bottom w:val="single" w:sz="8" w:space="0" w:color="auto"/>
              <w:right w:val="single" w:sz="4" w:space="0" w:color="auto"/>
            </w:tcBorders>
            <w:shd w:val="clear" w:color="auto" w:fill="auto"/>
            <w:noWrap/>
            <w:vAlign w:val="center"/>
            <w:hideMark/>
          </w:tcPr>
          <w:p w14:paraId="43A2A71D" w14:textId="77777777" w:rsidR="00C276E4" w:rsidRPr="00C276E4" w:rsidRDefault="00C276E4" w:rsidP="00C276E4">
            <w:pPr>
              <w:spacing w:line="240" w:lineRule="auto"/>
              <w:ind w:left="0" w:firstLine="0"/>
              <w:rPr>
                <w:rFonts w:ascii="Arial" w:hAnsi="Arial"/>
                <w:sz w:val="26"/>
                <w:szCs w:val="26"/>
                <w:rtl/>
                <w:lang w:bidi="fa-IR"/>
              </w:rPr>
            </w:pPr>
            <w:r w:rsidRPr="00C276E4">
              <w:rPr>
                <w:rFonts w:ascii="Cambria" w:hAnsi="Cambria" w:cs="Cambria" w:hint="cs"/>
                <w:sz w:val="26"/>
                <w:szCs w:val="26"/>
                <w:rtl/>
                <w:lang w:bidi="fa-IR"/>
              </w:rPr>
              <w:t> </w:t>
            </w:r>
          </w:p>
        </w:tc>
        <w:tc>
          <w:tcPr>
            <w:tcW w:w="1140" w:type="dxa"/>
            <w:tcBorders>
              <w:top w:val="nil"/>
              <w:left w:val="single" w:sz="4" w:space="0" w:color="auto"/>
              <w:bottom w:val="single" w:sz="8" w:space="0" w:color="auto"/>
              <w:right w:val="single" w:sz="4" w:space="0" w:color="auto"/>
            </w:tcBorders>
            <w:shd w:val="clear" w:color="auto" w:fill="auto"/>
            <w:noWrap/>
            <w:vAlign w:val="center"/>
            <w:hideMark/>
          </w:tcPr>
          <w:p w14:paraId="51F1CE2A" w14:textId="77777777" w:rsidR="00C276E4" w:rsidRPr="00C276E4" w:rsidRDefault="00C276E4" w:rsidP="00C276E4">
            <w:pPr>
              <w:spacing w:line="240" w:lineRule="auto"/>
              <w:ind w:left="0" w:firstLine="0"/>
              <w:rPr>
                <w:rFonts w:ascii="Arial" w:hAnsi="Arial"/>
                <w:sz w:val="26"/>
                <w:szCs w:val="26"/>
                <w:rtl/>
                <w:lang w:bidi="fa-IR"/>
              </w:rPr>
            </w:pPr>
            <w:r w:rsidRPr="00C276E4">
              <w:rPr>
                <w:rFonts w:ascii="Arial" w:hAnsi="Arial" w:hint="cs"/>
                <w:sz w:val="26"/>
                <w:szCs w:val="26"/>
                <w:rtl/>
                <w:lang w:bidi="fa-IR"/>
              </w:rPr>
              <w:t>0</w:t>
            </w:r>
          </w:p>
        </w:tc>
        <w:tc>
          <w:tcPr>
            <w:tcW w:w="1829" w:type="dxa"/>
            <w:tcBorders>
              <w:top w:val="nil"/>
              <w:left w:val="single" w:sz="4" w:space="0" w:color="auto"/>
              <w:bottom w:val="single" w:sz="8" w:space="0" w:color="auto"/>
              <w:right w:val="single" w:sz="4" w:space="0" w:color="auto"/>
            </w:tcBorders>
            <w:shd w:val="clear" w:color="auto" w:fill="auto"/>
            <w:noWrap/>
            <w:vAlign w:val="center"/>
            <w:hideMark/>
          </w:tcPr>
          <w:p w14:paraId="447EF7CD" w14:textId="77777777" w:rsidR="00C276E4" w:rsidRPr="00C276E4" w:rsidRDefault="00C276E4" w:rsidP="00C276E4">
            <w:pPr>
              <w:spacing w:line="240" w:lineRule="auto"/>
              <w:ind w:left="0" w:firstLine="0"/>
              <w:rPr>
                <w:rFonts w:ascii="Arial" w:hAnsi="Arial"/>
                <w:sz w:val="26"/>
                <w:szCs w:val="26"/>
                <w:rtl/>
                <w:lang w:bidi="fa-IR"/>
              </w:rPr>
            </w:pPr>
            <w:r w:rsidRPr="00C276E4">
              <w:rPr>
                <w:rFonts w:ascii="Arial" w:hAnsi="Arial" w:hint="cs"/>
                <w:sz w:val="26"/>
                <w:szCs w:val="26"/>
                <w:rtl/>
                <w:lang w:bidi="fa-IR"/>
              </w:rPr>
              <w:t>6,898,980</w:t>
            </w:r>
          </w:p>
        </w:tc>
        <w:tc>
          <w:tcPr>
            <w:tcW w:w="1887" w:type="dxa"/>
            <w:tcBorders>
              <w:top w:val="nil"/>
              <w:left w:val="single" w:sz="4" w:space="0" w:color="auto"/>
              <w:bottom w:val="single" w:sz="8" w:space="0" w:color="auto"/>
              <w:right w:val="single" w:sz="8" w:space="0" w:color="auto"/>
            </w:tcBorders>
            <w:shd w:val="clear" w:color="auto" w:fill="auto"/>
            <w:noWrap/>
            <w:vAlign w:val="center"/>
            <w:hideMark/>
          </w:tcPr>
          <w:p w14:paraId="55F54571" w14:textId="77777777" w:rsidR="00C276E4" w:rsidRPr="00C276E4" w:rsidRDefault="00C276E4" w:rsidP="00C276E4">
            <w:pPr>
              <w:spacing w:line="240" w:lineRule="auto"/>
              <w:ind w:left="0" w:firstLine="0"/>
              <w:rPr>
                <w:rFonts w:ascii="Arial" w:hAnsi="Arial"/>
                <w:sz w:val="26"/>
                <w:szCs w:val="26"/>
                <w:rtl/>
                <w:lang w:bidi="fa-IR"/>
              </w:rPr>
            </w:pPr>
            <w:r w:rsidRPr="00C276E4">
              <w:rPr>
                <w:rFonts w:ascii="Arial" w:hAnsi="Arial" w:hint="cs"/>
                <w:sz w:val="26"/>
                <w:szCs w:val="26"/>
                <w:rtl/>
                <w:lang w:bidi="fa-IR"/>
              </w:rPr>
              <w:t>6,898,980</w:t>
            </w:r>
          </w:p>
        </w:tc>
      </w:tr>
    </w:tbl>
    <w:p w14:paraId="7150E22A" w14:textId="77777777" w:rsidR="00BE4B98" w:rsidRDefault="00BE4B98" w:rsidP="0073051E">
      <w:pPr>
        <w:ind w:firstLine="217"/>
        <w:rPr>
          <w:noProof/>
          <w:rtl/>
        </w:rPr>
      </w:pPr>
    </w:p>
    <w:p w14:paraId="470158DF" w14:textId="17D7E3E6" w:rsidR="00E27044" w:rsidRPr="00102089" w:rsidRDefault="00E27044" w:rsidP="006E4AE9">
      <w:pPr>
        <w:pStyle w:val="Heading2"/>
        <w:numPr>
          <w:ilvl w:val="1"/>
          <w:numId w:val="40"/>
        </w:numPr>
        <w:spacing w:before="0" w:after="0"/>
        <w:jc w:val="both"/>
        <w:rPr>
          <w:rFonts w:ascii="Times New Roman" w:hAnsi="Times New Roman" w:cs="B Nazanin"/>
          <w:b w:val="0"/>
          <w:i w:val="0"/>
          <w:iCs w:val="0"/>
          <w:sz w:val="24"/>
          <w:rtl/>
          <w:lang w:bidi="fa-IR"/>
        </w:rPr>
      </w:pPr>
      <w:bookmarkStart w:id="89" w:name="_Toc87785584"/>
      <w:r w:rsidRPr="00102089">
        <w:rPr>
          <w:rFonts w:ascii="Times New Roman" w:hAnsi="Times New Roman" w:cs="B Nazanin" w:hint="cs"/>
          <w:b w:val="0"/>
          <w:i w:val="0"/>
          <w:iCs w:val="0"/>
          <w:sz w:val="24"/>
          <w:rtl/>
          <w:lang w:bidi="fa-IR"/>
        </w:rPr>
        <w:t xml:space="preserve">برآورد </w:t>
      </w:r>
      <w:r w:rsidR="005F4E51">
        <w:rPr>
          <w:rFonts w:ascii="Times New Roman" w:hAnsi="Times New Roman" w:cs="B Nazanin"/>
          <w:b w:val="0"/>
          <w:i w:val="0"/>
          <w:iCs w:val="0"/>
          <w:sz w:val="24"/>
          <w:rtl/>
          <w:lang w:bidi="fa-IR"/>
        </w:rPr>
        <w:t>هز</w:t>
      </w:r>
      <w:r w:rsidR="005F4E51">
        <w:rPr>
          <w:rFonts w:ascii="Times New Roman" w:hAnsi="Times New Roman" w:cs="B Nazanin" w:hint="cs"/>
          <w:b w:val="0"/>
          <w:i w:val="0"/>
          <w:iCs w:val="0"/>
          <w:sz w:val="24"/>
          <w:rtl/>
          <w:lang w:bidi="fa-IR"/>
        </w:rPr>
        <w:t>ی</w:t>
      </w:r>
      <w:r w:rsidR="005F4E51">
        <w:rPr>
          <w:rFonts w:ascii="Times New Roman" w:hAnsi="Times New Roman" w:cs="B Nazanin" w:hint="eastAsia"/>
          <w:b w:val="0"/>
          <w:i w:val="0"/>
          <w:iCs w:val="0"/>
          <w:sz w:val="24"/>
          <w:rtl/>
          <w:lang w:bidi="fa-IR"/>
        </w:rPr>
        <w:t>نه‌ها</w:t>
      </w:r>
      <w:r w:rsidR="005F4E51">
        <w:rPr>
          <w:rFonts w:ascii="Times New Roman" w:hAnsi="Times New Roman" w:cs="B Nazanin" w:hint="cs"/>
          <w:b w:val="0"/>
          <w:i w:val="0"/>
          <w:iCs w:val="0"/>
          <w:sz w:val="24"/>
          <w:rtl/>
          <w:lang w:bidi="fa-IR"/>
        </w:rPr>
        <w:t>ی</w:t>
      </w:r>
      <w:r w:rsidR="00102089" w:rsidRPr="00102089">
        <w:rPr>
          <w:rFonts w:ascii="Times New Roman" w:hAnsi="Times New Roman" w:cs="B Nazanin" w:hint="cs"/>
          <w:b w:val="0"/>
          <w:i w:val="0"/>
          <w:iCs w:val="0"/>
          <w:sz w:val="24"/>
          <w:rtl/>
          <w:lang w:bidi="fa-IR"/>
        </w:rPr>
        <w:t xml:space="preserve"> تولید</w:t>
      </w:r>
      <w:bookmarkEnd w:id="89"/>
    </w:p>
    <w:p w14:paraId="19BB4758" w14:textId="2AB6278B" w:rsidR="00126B1B" w:rsidRDefault="00126B1B" w:rsidP="00FA5CD4">
      <w:pPr>
        <w:ind w:left="141" w:firstLine="0"/>
        <w:jc w:val="both"/>
        <w:rPr>
          <w:b w:val="0"/>
          <w:bCs w:val="0"/>
          <w:szCs w:val="28"/>
          <w:rtl/>
          <w:lang w:bidi="fa-IR"/>
        </w:rPr>
      </w:pPr>
      <w:r>
        <w:rPr>
          <w:rFonts w:hint="cs"/>
          <w:b w:val="0"/>
          <w:bCs w:val="0"/>
          <w:szCs w:val="28"/>
          <w:rtl/>
          <w:lang w:bidi="fa-IR"/>
        </w:rPr>
        <w:t xml:space="preserve">با توجه به برآورد هزینه عملیاتی و غیر عملیاتی تولید، </w:t>
      </w:r>
      <w:r>
        <w:rPr>
          <w:b w:val="0"/>
          <w:bCs w:val="0"/>
          <w:szCs w:val="28"/>
          <w:rtl/>
          <w:lang w:bidi="fa-IR"/>
        </w:rPr>
        <w:t>م</w:t>
      </w:r>
      <w:r>
        <w:rPr>
          <w:rFonts w:hint="cs"/>
          <w:b w:val="0"/>
          <w:bCs w:val="0"/>
          <w:szCs w:val="28"/>
          <w:rtl/>
          <w:lang w:bidi="fa-IR"/>
        </w:rPr>
        <w:t>ی‌</w:t>
      </w:r>
      <w:r>
        <w:rPr>
          <w:rFonts w:hint="eastAsia"/>
          <w:b w:val="0"/>
          <w:bCs w:val="0"/>
          <w:szCs w:val="28"/>
          <w:rtl/>
          <w:lang w:bidi="fa-IR"/>
        </w:rPr>
        <w:t>توان</w:t>
      </w:r>
      <w:r>
        <w:rPr>
          <w:rFonts w:hint="cs"/>
          <w:b w:val="0"/>
          <w:bCs w:val="0"/>
          <w:szCs w:val="28"/>
          <w:rtl/>
          <w:lang w:bidi="fa-IR"/>
        </w:rPr>
        <w:t xml:space="preserve"> هزینه تمام شده تولید محصول را مشخص کرد. جدول </w:t>
      </w:r>
      <w:r w:rsidR="00FA5CD4">
        <w:rPr>
          <w:rFonts w:hint="cs"/>
          <w:b w:val="0"/>
          <w:bCs w:val="0"/>
          <w:szCs w:val="28"/>
          <w:rtl/>
          <w:lang w:bidi="fa-IR"/>
        </w:rPr>
        <w:t>29</w:t>
      </w:r>
      <w:r>
        <w:rPr>
          <w:rFonts w:hint="cs"/>
          <w:b w:val="0"/>
          <w:bCs w:val="0"/>
          <w:szCs w:val="28"/>
          <w:rtl/>
          <w:lang w:bidi="fa-IR"/>
        </w:rPr>
        <w:t xml:space="preserve"> سهم هر یک از </w:t>
      </w:r>
      <w:r>
        <w:rPr>
          <w:b w:val="0"/>
          <w:bCs w:val="0"/>
          <w:szCs w:val="28"/>
          <w:rtl/>
          <w:lang w:bidi="fa-IR"/>
        </w:rPr>
        <w:t>هز</w:t>
      </w:r>
      <w:r>
        <w:rPr>
          <w:rFonts w:hint="cs"/>
          <w:b w:val="0"/>
          <w:bCs w:val="0"/>
          <w:szCs w:val="28"/>
          <w:rtl/>
          <w:lang w:bidi="fa-IR"/>
        </w:rPr>
        <w:t>ی</w:t>
      </w:r>
      <w:r>
        <w:rPr>
          <w:rFonts w:hint="eastAsia"/>
          <w:b w:val="0"/>
          <w:bCs w:val="0"/>
          <w:szCs w:val="28"/>
          <w:rtl/>
          <w:lang w:bidi="fa-IR"/>
        </w:rPr>
        <w:t>نه‌ها</w:t>
      </w:r>
      <w:r>
        <w:rPr>
          <w:rFonts w:hint="cs"/>
          <w:b w:val="0"/>
          <w:bCs w:val="0"/>
          <w:szCs w:val="28"/>
          <w:rtl/>
          <w:lang w:bidi="fa-IR"/>
        </w:rPr>
        <w:t xml:space="preserve"> در هزینه تمام شده ارائه خدمات را نشان </w:t>
      </w:r>
      <w:r>
        <w:rPr>
          <w:b w:val="0"/>
          <w:bCs w:val="0"/>
          <w:szCs w:val="28"/>
          <w:rtl/>
          <w:lang w:bidi="fa-IR"/>
        </w:rPr>
        <w:t>م</w:t>
      </w:r>
      <w:r>
        <w:rPr>
          <w:rFonts w:hint="cs"/>
          <w:b w:val="0"/>
          <w:bCs w:val="0"/>
          <w:szCs w:val="28"/>
          <w:rtl/>
          <w:lang w:bidi="fa-IR"/>
        </w:rPr>
        <w:t>ی‌</w:t>
      </w:r>
      <w:r>
        <w:rPr>
          <w:rFonts w:hint="eastAsia"/>
          <w:b w:val="0"/>
          <w:bCs w:val="0"/>
          <w:szCs w:val="28"/>
          <w:rtl/>
          <w:lang w:bidi="fa-IR"/>
        </w:rPr>
        <w:t>دهد</w:t>
      </w:r>
      <w:r>
        <w:rPr>
          <w:rFonts w:hint="cs"/>
          <w:b w:val="0"/>
          <w:bCs w:val="0"/>
          <w:szCs w:val="28"/>
          <w:rtl/>
          <w:lang w:bidi="fa-IR"/>
        </w:rPr>
        <w:t xml:space="preserve">. در جدول زیر کلیه اقلام هزینه تولید لیست </w:t>
      </w:r>
      <w:r>
        <w:rPr>
          <w:b w:val="0"/>
          <w:bCs w:val="0"/>
          <w:szCs w:val="28"/>
          <w:rtl/>
          <w:lang w:bidi="fa-IR"/>
        </w:rPr>
        <w:t>شده‌اند</w:t>
      </w:r>
      <w:r>
        <w:rPr>
          <w:rFonts w:hint="cs"/>
          <w:b w:val="0"/>
          <w:bCs w:val="0"/>
          <w:szCs w:val="28"/>
          <w:rtl/>
          <w:lang w:bidi="fa-IR"/>
        </w:rPr>
        <w:t xml:space="preserve"> و بر اساس دستورالعمل تهیه طرح توجیهی این </w:t>
      </w:r>
      <w:r>
        <w:rPr>
          <w:b w:val="0"/>
          <w:bCs w:val="0"/>
          <w:szCs w:val="28"/>
          <w:rtl/>
          <w:lang w:bidi="fa-IR"/>
        </w:rPr>
        <w:t>هز</w:t>
      </w:r>
      <w:r>
        <w:rPr>
          <w:rFonts w:hint="cs"/>
          <w:b w:val="0"/>
          <w:bCs w:val="0"/>
          <w:szCs w:val="28"/>
          <w:rtl/>
          <w:lang w:bidi="fa-IR"/>
        </w:rPr>
        <w:t>ی</w:t>
      </w:r>
      <w:r>
        <w:rPr>
          <w:rFonts w:hint="eastAsia"/>
          <w:b w:val="0"/>
          <w:bCs w:val="0"/>
          <w:szCs w:val="28"/>
          <w:rtl/>
          <w:lang w:bidi="fa-IR"/>
        </w:rPr>
        <w:t>نه‌ها</w:t>
      </w:r>
      <w:r>
        <w:rPr>
          <w:rFonts w:hint="cs"/>
          <w:b w:val="0"/>
          <w:bCs w:val="0"/>
          <w:szCs w:val="28"/>
          <w:rtl/>
          <w:lang w:bidi="fa-IR"/>
        </w:rPr>
        <w:t xml:space="preserve"> بصورت ثابت و متغیر تفکیک </w:t>
      </w:r>
      <w:r>
        <w:rPr>
          <w:b w:val="0"/>
          <w:bCs w:val="0"/>
          <w:szCs w:val="28"/>
          <w:rtl/>
          <w:lang w:bidi="fa-IR"/>
        </w:rPr>
        <w:t>شده‌اند</w:t>
      </w:r>
      <w:r>
        <w:rPr>
          <w:rFonts w:hint="cs"/>
          <w:b w:val="0"/>
          <w:bCs w:val="0"/>
          <w:szCs w:val="28"/>
          <w:rtl/>
          <w:lang w:bidi="fa-IR"/>
        </w:rPr>
        <w:t xml:space="preserve">. </w:t>
      </w:r>
      <w:r>
        <w:rPr>
          <w:b w:val="0"/>
          <w:bCs w:val="0"/>
          <w:szCs w:val="28"/>
          <w:rtl/>
          <w:lang w:bidi="fa-IR"/>
        </w:rPr>
        <w:t>هز</w:t>
      </w:r>
      <w:r>
        <w:rPr>
          <w:rFonts w:hint="cs"/>
          <w:b w:val="0"/>
          <w:bCs w:val="0"/>
          <w:szCs w:val="28"/>
          <w:rtl/>
          <w:lang w:bidi="fa-IR"/>
        </w:rPr>
        <w:t>ی</w:t>
      </w:r>
      <w:r>
        <w:rPr>
          <w:rFonts w:hint="eastAsia"/>
          <w:b w:val="0"/>
          <w:bCs w:val="0"/>
          <w:szCs w:val="28"/>
          <w:rtl/>
          <w:lang w:bidi="fa-IR"/>
        </w:rPr>
        <w:t>نه‌ها</w:t>
      </w:r>
      <w:r>
        <w:rPr>
          <w:rFonts w:hint="cs"/>
          <w:b w:val="0"/>
          <w:bCs w:val="0"/>
          <w:szCs w:val="28"/>
          <w:rtl/>
          <w:lang w:bidi="fa-IR"/>
        </w:rPr>
        <w:t xml:space="preserve">ی ثابت، </w:t>
      </w:r>
      <w:r>
        <w:rPr>
          <w:b w:val="0"/>
          <w:bCs w:val="0"/>
          <w:szCs w:val="28"/>
          <w:rtl/>
          <w:lang w:bidi="fa-IR"/>
        </w:rPr>
        <w:t>هز</w:t>
      </w:r>
      <w:r>
        <w:rPr>
          <w:rFonts w:hint="cs"/>
          <w:b w:val="0"/>
          <w:bCs w:val="0"/>
          <w:szCs w:val="28"/>
          <w:rtl/>
          <w:lang w:bidi="fa-IR"/>
        </w:rPr>
        <w:t>ی</w:t>
      </w:r>
      <w:r>
        <w:rPr>
          <w:rFonts w:hint="eastAsia"/>
          <w:b w:val="0"/>
          <w:bCs w:val="0"/>
          <w:szCs w:val="28"/>
          <w:rtl/>
          <w:lang w:bidi="fa-IR"/>
        </w:rPr>
        <w:t>نه‌ها</w:t>
      </w:r>
      <w:r>
        <w:rPr>
          <w:rFonts w:hint="cs"/>
          <w:b w:val="0"/>
          <w:bCs w:val="0"/>
          <w:szCs w:val="28"/>
          <w:rtl/>
          <w:lang w:bidi="fa-IR"/>
        </w:rPr>
        <w:t xml:space="preserve">یی هستند که با تغییر ظرفیت </w:t>
      </w:r>
      <w:r>
        <w:rPr>
          <w:b w:val="0"/>
          <w:bCs w:val="0"/>
          <w:szCs w:val="28"/>
          <w:rtl/>
          <w:lang w:bidi="fa-IR"/>
        </w:rPr>
        <w:t>تقر</w:t>
      </w:r>
      <w:r>
        <w:rPr>
          <w:rFonts w:hint="cs"/>
          <w:b w:val="0"/>
          <w:bCs w:val="0"/>
          <w:szCs w:val="28"/>
          <w:rtl/>
          <w:lang w:bidi="fa-IR"/>
        </w:rPr>
        <w:t>ی</w:t>
      </w:r>
      <w:r>
        <w:rPr>
          <w:rFonts w:hint="eastAsia"/>
          <w:b w:val="0"/>
          <w:bCs w:val="0"/>
          <w:szCs w:val="28"/>
          <w:rtl/>
          <w:lang w:bidi="fa-IR"/>
        </w:rPr>
        <w:t>باً</w:t>
      </w:r>
      <w:r>
        <w:rPr>
          <w:rFonts w:hint="cs"/>
          <w:b w:val="0"/>
          <w:bCs w:val="0"/>
          <w:szCs w:val="28"/>
          <w:rtl/>
          <w:lang w:bidi="fa-IR"/>
        </w:rPr>
        <w:t xml:space="preserve"> ثابت باقی </w:t>
      </w:r>
      <w:r>
        <w:rPr>
          <w:b w:val="0"/>
          <w:bCs w:val="0"/>
          <w:szCs w:val="28"/>
          <w:rtl/>
          <w:lang w:bidi="fa-IR"/>
        </w:rPr>
        <w:t>م</w:t>
      </w:r>
      <w:r>
        <w:rPr>
          <w:rFonts w:hint="cs"/>
          <w:b w:val="0"/>
          <w:bCs w:val="0"/>
          <w:szCs w:val="28"/>
          <w:rtl/>
          <w:lang w:bidi="fa-IR"/>
        </w:rPr>
        <w:t>ی‌</w:t>
      </w:r>
      <w:r>
        <w:rPr>
          <w:rFonts w:hint="eastAsia"/>
          <w:b w:val="0"/>
          <w:bCs w:val="0"/>
          <w:szCs w:val="28"/>
          <w:rtl/>
          <w:lang w:bidi="fa-IR"/>
        </w:rPr>
        <w:t>مانند</w:t>
      </w:r>
      <w:r>
        <w:rPr>
          <w:rFonts w:hint="cs"/>
          <w:b w:val="0"/>
          <w:bCs w:val="0"/>
          <w:szCs w:val="28"/>
          <w:rtl/>
          <w:lang w:bidi="fa-IR"/>
        </w:rPr>
        <w:t xml:space="preserve"> در حالیکه </w:t>
      </w:r>
      <w:r>
        <w:rPr>
          <w:b w:val="0"/>
          <w:bCs w:val="0"/>
          <w:szCs w:val="28"/>
          <w:rtl/>
          <w:lang w:bidi="fa-IR"/>
        </w:rPr>
        <w:t>هز</w:t>
      </w:r>
      <w:r>
        <w:rPr>
          <w:rFonts w:hint="cs"/>
          <w:b w:val="0"/>
          <w:bCs w:val="0"/>
          <w:szCs w:val="28"/>
          <w:rtl/>
          <w:lang w:bidi="fa-IR"/>
        </w:rPr>
        <w:t>ی</w:t>
      </w:r>
      <w:r>
        <w:rPr>
          <w:rFonts w:hint="eastAsia"/>
          <w:b w:val="0"/>
          <w:bCs w:val="0"/>
          <w:szCs w:val="28"/>
          <w:rtl/>
          <w:lang w:bidi="fa-IR"/>
        </w:rPr>
        <w:t>نه‌ها</w:t>
      </w:r>
      <w:r>
        <w:rPr>
          <w:rFonts w:hint="cs"/>
          <w:b w:val="0"/>
          <w:bCs w:val="0"/>
          <w:szCs w:val="28"/>
          <w:rtl/>
          <w:lang w:bidi="fa-IR"/>
        </w:rPr>
        <w:t>ی متغیر متناسب با تغییر در ظرفیت متغیر خواهند بود.</w:t>
      </w:r>
    </w:p>
    <w:p w14:paraId="40ACB6C3" w14:textId="77777777" w:rsidR="0065006F" w:rsidRDefault="0065006F" w:rsidP="000D6B43">
      <w:pPr>
        <w:ind w:firstLine="217"/>
        <w:jc w:val="both"/>
        <w:rPr>
          <w:b w:val="0"/>
          <w:bCs w:val="0"/>
          <w:szCs w:val="28"/>
          <w:rtl/>
          <w:lang w:bidi="fa-IR"/>
        </w:rPr>
      </w:pPr>
    </w:p>
    <w:p w14:paraId="3CEC2EBB" w14:textId="2BAD5C9C" w:rsidR="00126B1B" w:rsidRDefault="00126B1B" w:rsidP="0073051E">
      <w:pPr>
        <w:ind w:firstLine="217"/>
        <w:rPr>
          <w:rtl/>
        </w:rPr>
      </w:pPr>
      <w:bookmarkStart w:id="90" w:name="_Toc87785604"/>
      <w:r>
        <w:rPr>
          <w:rFonts w:hint="cs"/>
          <w:rtl/>
        </w:rPr>
        <w:t xml:space="preserve">جدول </w:t>
      </w:r>
      <w:r>
        <w:rPr>
          <w:rtl/>
        </w:rPr>
        <w:fldChar w:fldCharType="begin"/>
      </w:r>
      <w:r>
        <w:rPr>
          <w:rFonts w:hint="cs"/>
          <w:rtl/>
        </w:rPr>
        <w:instrText xml:space="preserve"> </w:instrText>
      </w:r>
      <w:r>
        <w:instrText>SEQ</w:instrText>
      </w:r>
      <w:r>
        <w:rPr>
          <w:rFonts w:hint="cs"/>
          <w:rtl/>
        </w:rPr>
        <w:instrText xml:space="preserve"> جدول \* </w:instrText>
      </w:r>
      <w:r>
        <w:instrText>ARABIC</w:instrText>
      </w:r>
      <w:r>
        <w:rPr>
          <w:rFonts w:hint="cs"/>
          <w:rtl/>
        </w:rPr>
        <w:instrText xml:space="preserve"> </w:instrText>
      </w:r>
      <w:r>
        <w:rPr>
          <w:rtl/>
        </w:rPr>
        <w:fldChar w:fldCharType="separate"/>
      </w:r>
      <w:r w:rsidR="00797F32">
        <w:rPr>
          <w:noProof/>
          <w:rtl/>
        </w:rPr>
        <w:t>15</w:t>
      </w:r>
      <w:r>
        <w:rPr>
          <w:rtl/>
        </w:rPr>
        <w:fldChar w:fldCharType="end"/>
      </w:r>
      <w:r>
        <w:rPr>
          <w:rFonts w:hint="cs"/>
          <w:rtl/>
        </w:rPr>
        <w:t>- هزینه تولید سالانه</w:t>
      </w:r>
      <w:bookmarkEnd w:id="90"/>
    </w:p>
    <w:tbl>
      <w:tblPr>
        <w:bidiVisual/>
        <w:tblW w:w="963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5116"/>
        <w:gridCol w:w="452"/>
        <w:gridCol w:w="2496"/>
        <w:gridCol w:w="860"/>
      </w:tblGrid>
      <w:tr w:rsidR="00A81319" w:rsidRPr="00974FEB" w14:paraId="21A6029A" w14:textId="77777777" w:rsidTr="00A81319">
        <w:trPr>
          <w:trHeight w:val="1740"/>
          <w:jc w:val="center"/>
        </w:trPr>
        <w:tc>
          <w:tcPr>
            <w:tcW w:w="709" w:type="dxa"/>
            <w:shd w:val="clear" w:color="auto" w:fill="F2F2F2" w:themeFill="background1" w:themeFillShade="F2"/>
            <w:vAlign w:val="center"/>
            <w:hideMark/>
          </w:tcPr>
          <w:p w14:paraId="4BC9983F" w14:textId="77777777" w:rsidR="00A81319" w:rsidRPr="00974FEB" w:rsidRDefault="00A81319" w:rsidP="00974FEB">
            <w:pPr>
              <w:spacing w:line="240" w:lineRule="auto"/>
              <w:ind w:left="0" w:firstLine="0"/>
              <w:rPr>
                <w:rFonts w:ascii="Arial" w:hAnsi="Arial"/>
                <w:sz w:val="26"/>
                <w:szCs w:val="26"/>
                <w:lang w:bidi="fa-IR"/>
              </w:rPr>
            </w:pPr>
            <w:r w:rsidRPr="00974FEB">
              <w:rPr>
                <w:rFonts w:ascii="Arial" w:hAnsi="Arial" w:hint="cs"/>
                <w:sz w:val="26"/>
                <w:szCs w:val="26"/>
                <w:rtl/>
                <w:lang w:bidi="fa-IR"/>
              </w:rPr>
              <w:t>رديف</w:t>
            </w:r>
          </w:p>
        </w:tc>
        <w:tc>
          <w:tcPr>
            <w:tcW w:w="5568" w:type="dxa"/>
            <w:gridSpan w:val="2"/>
            <w:shd w:val="clear" w:color="auto" w:fill="F2F2F2" w:themeFill="background1" w:themeFillShade="F2"/>
            <w:noWrap/>
            <w:vAlign w:val="center"/>
            <w:hideMark/>
          </w:tcPr>
          <w:p w14:paraId="0FE27A56" w14:textId="77777777" w:rsidR="00A81319" w:rsidRPr="00974FEB" w:rsidRDefault="00A81319" w:rsidP="00974FEB">
            <w:pPr>
              <w:spacing w:line="240" w:lineRule="auto"/>
              <w:ind w:left="0" w:firstLine="0"/>
              <w:rPr>
                <w:rFonts w:ascii="Arial" w:hAnsi="Arial"/>
                <w:sz w:val="26"/>
                <w:szCs w:val="26"/>
                <w:rtl/>
                <w:lang w:bidi="fa-IR"/>
              </w:rPr>
            </w:pPr>
            <w:r w:rsidRPr="00974FEB">
              <w:rPr>
                <w:rFonts w:ascii="Arial" w:hAnsi="Arial" w:hint="cs"/>
                <w:sz w:val="26"/>
                <w:szCs w:val="26"/>
                <w:rtl/>
                <w:lang w:bidi="fa-IR"/>
              </w:rPr>
              <w:t>شرح</w:t>
            </w:r>
          </w:p>
        </w:tc>
        <w:tc>
          <w:tcPr>
            <w:tcW w:w="2496" w:type="dxa"/>
            <w:shd w:val="clear" w:color="auto" w:fill="F2F2F2" w:themeFill="background1" w:themeFillShade="F2"/>
            <w:vAlign w:val="center"/>
            <w:hideMark/>
          </w:tcPr>
          <w:p w14:paraId="7E7BF9B9" w14:textId="44B6DFB7" w:rsidR="00A81319" w:rsidRPr="00974FEB" w:rsidRDefault="00A81319" w:rsidP="00974FEB">
            <w:pPr>
              <w:spacing w:line="240" w:lineRule="auto"/>
              <w:ind w:left="0" w:firstLine="0"/>
              <w:rPr>
                <w:rFonts w:ascii="Arial" w:hAnsi="Arial"/>
                <w:sz w:val="26"/>
                <w:szCs w:val="26"/>
                <w:rtl/>
                <w:lang w:bidi="fa-IR"/>
              </w:rPr>
            </w:pPr>
            <w:r w:rsidRPr="00974FEB">
              <w:rPr>
                <w:rFonts w:ascii="Arial" w:hAnsi="Arial" w:hint="cs"/>
                <w:sz w:val="26"/>
                <w:szCs w:val="26"/>
                <w:rtl/>
                <w:lang w:bidi="fa-IR"/>
              </w:rPr>
              <w:t xml:space="preserve">هزينه </w:t>
            </w:r>
            <w:r w:rsidR="005F4E51">
              <w:rPr>
                <w:rFonts w:ascii="Arial" w:hAnsi="Arial" w:hint="cs"/>
                <w:sz w:val="26"/>
                <w:szCs w:val="26"/>
                <w:rtl/>
                <w:lang w:bidi="fa-IR"/>
              </w:rPr>
              <w:t>ک</w:t>
            </w:r>
            <w:r w:rsidRPr="00974FEB">
              <w:rPr>
                <w:rFonts w:ascii="Arial" w:hAnsi="Arial" w:hint="cs"/>
                <w:sz w:val="26"/>
                <w:szCs w:val="26"/>
                <w:rtl/>
                <w:lang w:bidi="fa-IR"/>
              </w:rPr>
              <w:t xml:space="preserve">ل در </w:t>
            </w:r>
            <w:r w:rsidRPr="00974FEB">
              <w:rPr>
                <w:rFonts w:ascii="Arial" w:hAnsi="Arial" w:hint="cs"/>
                <w:sz w:val="26"/>
                <w:szCs w:val="26"/>
                <w:rtl/>
                <w:lang w:bidi="fa-IR"/>
              </w:rPr>
              <w:br/>
              <w:t>حدا</w:t>
            </w:r>
            <w:r w:rsidR="005F4E51">
              <w:rPr>
                <w:rFonts w:ascii="Arial" w:hAnsi="Arial" w:hint="cs"/>
                <w:sz w:val="26"/>
                <w:szCs w:val="26"/>
                <w:rtl/>
                <w:lang w:bidi="fa-IR"/>
              </w:rPr>
              <w:t>ک</w:t>
            </w:r>
            <w:r w:rsidRPr="00974FEB">
              <w:rPr>
                <w:rFonts w:ascii="Arial" w:hAnsi="Arial" w:hint="cs"/>
                <w:sz w:val="26"/>
                <w:szCs w:val="26"/>
                <w:rtl/>
                <w:lang w:bidi="fa-IR"/>
              </w:rPr>
              <w:t xml:space="preserve">ثر ظرفيت اسمي </w:t>
            </w:r>
            <w:r w:rsidRPr="00974FEB">
              <w:rPr>
                <w:rFonts w:ascii="Arial" w:hAnsi="Arial" w:hint="cs"/>
                <w:b w:val="0"/>
                <w:bCs w:val="0"/>
                <w:sz w:val="26"/>
                <w:szCs w:val="26"/>
                <w:rtl/>
                <w:lang w:bidi="fa-IR"/>
              </w:rPr>
              <w:t>(هزار ریال)</w:t>
            </w:r>
          </w:p>
        </w:tc>
        <w:tc>
          <w:tcPr>
            <w:tcW w:w="860" w:type="dxa"/>
            <w:shd w:val="clear" w:color="auto" w:fill="F2F2F2" w:themeFill="background1" w:themeFillShade="F2"/>
            <w:vAlign w:val="center"/>
            <w:hideMark/>
          </w:tcPr>
          <w:p w14:paraId="75282F28" w14:textId="77777777" w:rsidR="00A81319" w:rsidRPr="00974FEB" w:rsidRDefault="00A81319" w:rsidP="00974FEB">
            <w:pPr>
              <w:spacing w:line="240" w:lineRule="auto"/>
              <w:ind w:left="0" w:firstLine="0"/>
              <w:rPr>
                <w:rFonts w:ascii="Arial" w:hAnsi="Arial"/>
                <w:sz w:val="26"/>
                <w:szCs w:val="26"/>
                <w:rtl/>
                <w:lang w:bidi="fa-IR"/>
              </w:rPr>
            </w:pPr>
            <w:r w:rsidRPr="00974FEB">
              <w:rPr>
                <w:rFonts w:ascii="Arial" w:hAnsi="Arial" w:hint="cs"/>
                <w:sz w:val="26"/>
                <w:szCs w:val="26"/>
                <w:rtl/>
                <w:lang w:bidi="fa-IR"/>
              </w:rPr>
              <w:t>درصد</w:t>
            </w:r>
          </w:p>
        </w:tc>
      </w:tr>
      <w:tr w:rsidR="00A81319" w:rsidRPr="00974FEB" w14:paraId="28D87C79" w14:textId="77777777" w:rsidTr="00A81319">
        <w:trPr>
          <w:trHeight w:val="435"/>
          <w:jc w:val="center"/>
        </w:trPr>
        <w:tc>
          <w:tcPr>
            <w:tcW w:w="709" w:type="dxa"/>
            <w:shd w:val="clear" w:color="auto" w:fill="auto"/>
            <w:noWrap/>
            <w:vAlign w:val="center"/>
            <w:hideMark/>
          </w:tcPr>
          <w:p w14:paraId="78BE852A" w14:textId="77777777" w:rsidR="00A81319" w:rsidRPr="00974FEB" w:rsidRDefault="00A81319" w:rsidP="00974FEB">
            <w:pPr>
              <w:spacing w:line="240" w:lineRule="auto"/>
              <w:ind w:left="0" w:firstLine="0"/>
              <w:rPr>
                <w:rFonts w:ascii="Arial" w:hAnsi="Arial"/>
                <w:b w:val="0"/>
                <w:bCs w:val="0"/>
                <w:sz w:val="26"/>
                <w:szCs w:val="26"/>
                <w:rtl/>
                <w:lang w:bidi="fa-IR"/>
              </w:rPr>
            </w:pPr>
            <w:r w:rsidRPr="00974FEB">
              <w:rPr>
                <w:rFonts w:ascii="Arial" w:hAnsi="Arial" w:hint="cs"/>
                <w:b w:val="0"/>
                <w:bCs w:val="0"/>
                <w:sz w:val="26"/>
                <w:szCs w:val="26"/>
                <w:rtl/>
                <w:lang w:bidi="fa-IR"/>
              </w:rPr>
              <w:t>1</w:t>
            </w:r>
          </w:p>
        </w:tc>
        <w:tc>
          <w:tcPr>
            <w:tcW w:w="5568" w:type="dxa"/>
            <w:gridSpan w:val="2"/>
            <w:shd w:val="clear" w:color="auto" w:fill="auto"/>
            <w:noWrap/>
            <w:vAlign w:val="center"/>
            <w:hideMark/>
          </w:tcPr>
          <w:p w14:paraId="40079771" w14:textId="2917DC69" w:rsidR="00A81319" w:rsidRPr="00974FEB" w:rsidRDefault="00A81319" w:rsidP="00974FEB">
            <w:pPr>
              <w:spacing w:line="240" w:lineRule="auto"/>
              <w:ind w:left="0" w:firstLine="0"/>
              <w:jc w:val="left"/>
              <w:rPr>
                <w:rFonts w:ascii="Arial" w:hAnsi="Arial"/>
                <w:b w:val="0"/>
                <w:bCs w:val="0"/>
                <w:sz w:val="26"/>
                <w:szCs w:val="26"/>
                <w:rtl/>
                <w:lang w:bidi="fa-IR"/>
              </w:rPr>
            </w:pPr>
            <w:r w:rsidRPr="00974FEB">
              <w:rPr>
                <w:rFonts w:ascii="Arial" w:hAnsi="Arial" w:hint="cs"/>
                <w:b w:val="0"/>
                <w:bCs w:val="0"/>
                <w:sz w:val="26"/>
                <w:szCs w:val="26"/>
                <w:rtl/>
                <w:lang w:bidi="fa-IR"/>
              </w:rPr>
              <w:t>مواد اوليه</w:t>
            </w:r>
          </w:p>
        </w:tc>
        <w:tc>
          <w:tcPr>
            <w:tcW w:w="2496" w:type="dxa"/>
            <w:shd w:val="clear" w:color="auto" w:fill="auto"/>
            <w:noWrap/>
            <w:vAlign w:val="center"/>
            <w:hideMark/>
          </w:tcPr>
          <w:p w14:paraId="7E499533" w14:textId="77777777" w:rsidR="00A81319" w:rsidRPr="00974FEB" w:rsidRDefault="00A81319" w:rsidP="00974FEB">
            <w:pPr>
              <w:spacing w:line="240" w:lineRule="auto"/>
              <w:ind w:left="0" w:firstLine="0"/>
              <w:rPr>
                <w:rFonts w:ascii="Arial" w:hAnsi="Arial"/>
                <w:b w:val="0"/>
                <w:bCs w:val="0"/>
                <w:sz w:val="26"/>
                <w:szCs w:val="26"/>
                <w:rtl/>
                <w:lang w:bidi="fa-IR"/>
              </w:rPr>
            </w:pPr>
            <w:r w:rsidRPr="00974FEB">
              <w:rPr>
                <w:rFonts w:ascii="Arial" w:hAnsi="Arial" w:hint="cs"/>
                <w:b w:val="0"/>
                <w:bCs w:val="0"/>
                <w:sz w:val="26"/>
                <w:szCs w:val="26"/>
                <w:rtl/>
                <w:lang w:bidi="fa-IR"/>
              </w:rPr>
              <w:t>18,221,000</w:t>
            </w:r>
          </w:p>
        </w:tc>
        <w:tc>
          <w:tcPr>
            <w:tcW w:w="860" w:type="dxa"/>
            <w:shd w:val="clear" w:color="auto" w:fill="auto"/>
            <w:noWrap/>
            <w:vAlign w:val="center"/>
            <w:hideMark/>
          </w:tcPr>
          <w:p w14:paraId="67EDCCD9" w14:textId="77777777" w:rsidR="00A81319" w:rsidRPr="00974FEB" w:rsidRDefault="00A81319" w:rsidP="00974FEB">
            <w:pPr>
              <w:bidi w:val="0"/>
              <w:spacing w:line="240" w:lineRule="auto"/>
              <w:ind w:left="0" w:firstLine="0"/>
              <w:rPr>
                <w:rFonts w:ascii="Arial" w:hAnsi="Arial"/>
                <w:b w:val="0"/>
                <w:bCs w:val="0"/>
                <w:sz w:val="26"/>
                <w:szCs w:val="26"/>
                <w:rtl/>
                <w:lang w:bidi="fa-IR"/>
              </w:rPr>
            </w:pPr>
            <w:r w:rsidRPr="00974FEB">
              <w:rPr>
                <w:rFonts w:ascii="Arial" w:hAnsi="Arial" w:hint="cs"/>
                <w:b w:val="0"/>
                <w:bCs w:val="0"/>
                <w:sz w:val="26"/>
                <w:szCs w:val="26"/>
                <w:lang w:bidi="fa-IR"/>
              </w:rPr>
              <w:t>43.3%</w:t>
            </w:r>
          </w:p>
        </w:tc>
      </w:tr>
      <w:tr w:rsidR="00A81319" w:rsidRPr="00974FEB" w14:paraId="7E5A1BFD" w14:textId="77777777" w:rsidTr="00A81319">
        <w:trPr>
          <w:trHeight w:val="405"/>
          <w:jc w:val="center"/>
        </w:trPr>
        <w:tc>
          <w:tcPr>
            <w:tcW w:w="709" w:type="dxa"/>
            <w:shd w:val="clear" w:color="auto" w:fill="auto"/>
            <w:noWrap/>
            <w:vAlign w:val="center"/>
            <w:hideMark/>
          </w:tcPr>
          <w:p w14:paraId="142BE70E" w14:textId="77777777" w:rsidR="00A81319" w:rsidRPr="00974FEB" w:rsidRDefault="00A81319" w:rsidP="00974FEB">
            <w:pPr>
              <w:spacing w:line="240" w:lineRule="auto"/>
              <w:ind w:left="0" w:firstLine="0"/>
              <w:rPr>
                <w:rFonts w:ascii="Arial" w:hAnsi="Arial"/>
                <w:b w:val="0"/>
                <w:bCs w:val="0"/>
                <w:sz w:val="26"/>
                <w:szCs w:val="26"/>
                <w:lang w:bidi="fa-IR"/>
              </w:rPr>
            </w:pPr>
            <w:r w:rsidRPr="00974FEB">
              <w:rPr>
                <w:rFonts w:ascii="Arial" w:hAnsi="Arial" w:hint="cs"/>
                <w:b w:val="0"/>
                <w:bCs w:val="0"/>
                <w:sz w:val="26"/>
                <w:szCs w:val="26"/>
                <w:rtl/>
                <w:lang w:bidi="fa-IR"/>
              </w:rPr>
              <w:t>2</w:t>
            </w:r>
          </w:p>
        </w:tc>
        <w:tc>
          <w:tcPr>
            <w:tcW w:w="5568" w:type="dxa"/>
            <w:gridSpan w:val="2"/>
            <w:shd w:val="clear" w:color="auto" w:fill="auto"/>
            <w:noWrap/>
            <w:vAlign w:val="center"/>
            <w:hideMark/>
          </w:tcPr>
          <w:p w14:paraId="734BC74B" w14:textId="77777777" w:rsidR="00A81319" w:rsidRPr="00974FEB" w:rsidRDefault="00A81319" w:rsidP="00974FEB">
            <w:pPr>
              <w:spacing w:line="240" w:lineRule="auto"/>
              <w:ind w:left="0" w:firstLine="0"/>
              <w:jc w:val="left"/>
              <w:rPr>
                <w:rFonts w:ascii="Arial" w:hAnsi="Arial"/>
                <w:b w:val="0"/>
                <w:bCs w:val="0"/>
                <w:sz w:val="26"/>
                <w:szCs w:val="26"/>
                <w:rtl/>
                <w:lang w:bidi="fa-IR"/>
              </w:rPr>
            </w:pPr>
            <w:r w:rsidRPr="00974FEB">
              <w:rPr>
                <w:rFonts w:ascii="Arial" w:hAnsi="Arial" w:hint="cs"/>
                <w:b w:val="0"/>
                <w:bCs w:val="0"/>
                <w:sz w:val="26"/>
                <w:szCs w:val="26"/>
                <w:rtl/>
                <w:lang w:bidi="fa-IR"/>
              </w:rPr>
              <w:t>حقوق و دستمزد پرسنل مستقيم توليد</w:t>
            </w:r>
          </w:p>
        </w:tc>
        <w:tc>
          <w:tcPr>
            <w:tcW w:w="2496" w:type="dxa"/>
            <w:shd w:val="clear" w:color="auto" w:fill="auto"/>
            <w:noWrap/>
            <w:vAlign w:val="center"/>
            <w:hideMark/>
          </w:tcPr>
          <w:p w14:paraId="3D2985D4" w14:textId="77777777" w:rsidR="00A81319" w:rsidRPr="00974FEB" w:rsidRDefault="00A81319" w:rsidP="00974FEB">
            <w:pPr>
              <w:spacing w:line="240" w:lineRule="auto"/>
              <w:ind w:left="0" w:firstLine="0"/>
              <w:rPr>
                <w:rFonts w:ascii="Arial" w:hAnsi="Arial"/>
                <w:b w:val="0"/>
                <w:bCs w:val="0"/>
                <w:sz w:val="26"/>
                <w:szCs w:val="26"/>
                <w:rtl/>
                <w:lang w:bidi="fa-IR"/>
              </w:rPr>
            </w:pPr>
            <w:r w:rsidRPr="00974FEB">
              <w:rPr>
                <w:rFonts w:ascii="Arial" w:hAnsi="Arial" w:hint="cs"/>
                <w:b w:val="0"/>
                <w:bCs w:val="0"/>
                <w:sz w:val="26"/>
                <w:szCs w:val="26"/>
                <w:rtl/>
                <w:lang w:bidi="fa-IR"/>
              </w:rPr>
              <w:t>11,230,720</w:t>
            </w:r>
          </w:p>
        </w:tc>
        <w:tc>
          <w:tcPr>
            <w:tcW w:w="860" w:type="dxa"/>
            <w:shd w:val="clear" w:color="auto" w:fill="auto"/>
            <w:noWrap/>
            <w:vAlign w:val="center"/>
            <w:hideMark/>
          </w:tcPr>
          <w:p w14:paraId="7CFFD9F9" w14:textId="77777777" w:rsidR="00A81319" w:rsidRPr="00974FEB" w:rsidRDefault="00A81319" w:rsidP="00974FEB">
            <w:pPr>
              <w:bidi w:val="0"/>
              <w:spacing w:line="240" w:lineRule="auto"/>
              <w:ind w:left="0" w:firstLine="0"/>
              <w:rPr>
                <w:rFonts w:ascii="Arial" w:hAnsi="Arial"/>
                <w:b w:val="0"/>
                <w:bCs w:val="0"/>
                <w:sz w:val="26"/>
                <w:szCs w:val="26"/>
                <w:rtl/>
                <w:lang w:bidi="fa-IR"/>
              </w:rPr>
            </w:pPr>
            <w:r w:rsidRPr="00974FEB">
              <w:rPr>
                <w:rFonts w:ascii="Arial" w:hAnsi="Arial" w:hint="cs"/>
                <w:b w:val="0"/>
                <w:bCs w:val="0"/>
                <w:sz w:val="26"/>
                <w:szCs w:val="26"/>
                <w:lang w:bidi="fa-IR"/>
              </w:rPr>
              <w:t>26.7%</w:t>
            </w:r>
          </w:p>
        </w:tc>
      </w:tr>
      <w:tr w:rsidR="00A81319" w:rsidRPr="00974FEB" w14:paraId="2162F637" w14:textId="77777777" w:rsidTr="00A81319">
        <w:trPr>
          <w:trHeight w:val="405"/>
          <w:jc w:val="center"/>
        </w:trPr>
        <w:tc>
          <w:tcPr>
            <w:tcW w:w="709" w:type="dxa"/>
            <w:shd w:val="clear" w:color="auto" w:fill="auto"/>
            <w:noWrap/>
            <w:vAlign w:val="center"/>
            <w:hideMark/>
          </w:tcPr>
          <w:p w14:paraId="61F0C6E6" w14:textId="77777777" w:rsidR="00A81319" w:rsidRPr="00974FEB" w:rsidRDefault="00A81319" w:rsidP="00974FEB">
            <w:pPr>
              <w:spacing w:line="240" w:lineRule="auto"/>
              <w:ind w:left="0" w:firstLine="0"/>
              <w:rPr>
                <w:rFonts w:ascii="Arial" w:hAnsi="Arial"/>
                <w:b w:val="0"/>
                <w:bCs w:val="0"/>
                <w:sz w:val="26"/>
                <w:szCs w:val="26"/>
                <w:lang w:bidi="fa-IR"/>
              </w:rPr>
            </w:pPr>
            <w:r>
              <w:rPr>
                <w:rFonts w:ascii="Arial" w:hAnsi="Arial" w:hint="cs"/>
                <w:b w:val="0"/>
                <w:bCs w:val="0"/>
                <w:sz w:val="26"/>
                <w:szCs w:val="26"/>
                <w:rtl/>
                <w:lang w:bidi="fa-IR"/>
              </w:rPr>
              <w:t>3</w:t>
            </w:r>
          </w:p>
        </w:tc>
        <w:tc>
          <w:tcPr>
            <w:tcW w:w="5568" w:type="dxa"/>
            <w:gridSpan w:val="2"/>
            <w:shd w:val="clear" w:color="auto" w:fill="auto"/>
            <w:noWrap/>
            <w:vAlign w:val="center"/>
            <w:hideMark/>
          </w:tcPr>
          <w:p w14:paraId="6D0B477C" w14:textId="77777777" w:rsidR="00A81319" w:rsidRPr="00974FEB" w:rsidRDefault="00A81319" w:rsidP="00974FEB">
            <w:pPr>
              <w:spacing w:line="240" w:lineRule="auto"/>
              <w:ind w:left="0" w:firstLine="0"/>
              <w:jc w:val="left"/>
              <w:rPr>
                <w:rFonts w:ascii="Arial" w:hAnsi="Arial"/>
                <w:b w:val="0"/>
                <w:bCs w:val="0"/>
                <w:sz w:val="26"/>
                <w:szCs w:val="26"/>
                <w:rtl/>
                <w:lang w:bidi="fa-IR"/>
              </w:rPr>
            </w:pPr>
            <w:r w:rsidRPr="00974FEB">
              <w:rPr>
                <w:rFonts w:ascii="Arial" w:hAnsi="Arial" w:hint="cs"/>
                <w:b w:val="0"/>
                <w:bCs w:val="0"/>
                <w:sz w:val="26"/>
                <w:szCs w:val="26"/>
                <w:rtl/>
                <w:lang w:bidi="fa-IR"/>
              </w:rPr>
              <w:t>تاسيسات مصرفي</w:t>
            </w:r>
          </w:p>
        </w:tc>
        <w:tc>
          <w:tcPr>
            <w:tcW w:w="2496" w:type="dxa"/>
            <w:shd w:val="clear" w:color="auto" w:fill="auto"/>
            <w:noWrap/>
            <w:vAlign w:val="center"/>
            <w:hideMark/>
          </w:tcPr>
          <w:p w14:paraId="64C24965" w14:textId="77777777" w:rsidR="00A81319" w:rsidRPr="00974FEB" w:rsidRDefault="00A81319" w:rsidP="00974FEB">
            <w:pPr>
              <w:spacing w:line="240" w:lineRule="auto"/>
              <w:ind w:left="0" w:firstLine="0"/>
              <w:rPr>
                <w:rFonts w:ascii="Arial" w:hAnsi="Arial"/>
                <w:b w:val="0"/>
                <w:bCs w:val="0"/>
                <w:sz w:val="26"/>
                <w:szCs w:val="26"/>
                <w:rtl/>
                <w:lang w:bidi="fa-IR"/>
              </w:rPr>
            </w:pPr>
            <w:r w:rsidRPr="00974FEB">
              <w:rPr>
                <w:rFonts w:ascii="Arial" w:hAnsi="Arial" w:hint="cs"/>
                <w:b w:val="0"/>
                <w:bCs w:val="0"/>
                <w:sz w:val="26"/>
                <w:szCs w:val="26"/>
                <w:rtl/>
                <w:lang w:bidi="fa-IR"/>
              </w:rPr>
              <w:t>769,886</w:t>
            </w:r>
          </w:p>
        </w:tc>
        <w:tc>
          <w:tcPr>
            <w:tcW w:w="860" w:type="dxa"/>
            <w:shd w:val="clear" w:color="auto" w:fill="auto"/>
            <w:noWrap/>
            <w:vAlign w:val="center"/>
            <w:hideMark/>
          </w:tcPr>
          <w:p w14:paraId="0C869085" w14:textId="77777777" w:rsidR="00A81319" w:rsidRPr="00974FEB" w:rsidRDefault="00A81319" w:rsidP="00974FEB">
            <w:pPr>
              <w:bidi w:val="0"/>
              <w:spacing w:line="240" w:lineRule="auto"/>
              <w:ind w:left="0" w:firstLine="0"/>
              <w:rPr>
                <w:rFonts w:ascii="Arial" w:hAnsi="Arial"/>
                <w:b w:val="0"/>
                <w:bCs w:val="0"/>
                <w:sz w:val="26"/>
                <w:szCs w:val="26"/>
                <w:rtl/>
                <w:lang w:bidi="fa-IR"/>
              </w:rPr>
            </w:pPr>
            <w:r w:rsidRPr="00974FEB">
              <w:rPr>
                <w:rFonts w:ascii="Arial" w:hAnsi="Arial" w:hint="cs"/>
                <w:b w:val="0"/>
                <w:bCs w:val="0"/>
                <w:sz w:val="26"/>
                <w:szCs w:val="26"/>
                <w:lang w:bidi="fa-IR"/>
              </w:rPr>
              <w:t>1.8%</w:t>
            </w:r>
          </w:p>
        </w:tc>
      </w:tr>
      <w:tr w:rsidR="00A81319" w:rsidRPr="00974FEB" w14:paraId="02124D6C" w14:textId="77777777" w:rsidTr="00A81319">
        <w:trPr>
          <w:trHeight w:val="405"/>
          <w:jc w:val="center"/>
        </w:trPr>
        <w:tc>
          <w:tcPr>
            <w:tcW w:w="709" w:type="dxa"/>
            <w:shd w:val="clear" w:color="auto" w:fill="auto"/>
            <w:noWrap/>
            <w:vAlign w:val="center"/>
            <w:hideMark/>
          </w:tcPr>
          <w:p w14:paraId="6C8C62C9" w14:textId="77777777" w:rsidR="00A81319" w:rsidRPr="00974FEB" w:rsidRDefault="00A81319" w:rsidP="00974FEB">
            <w:pPr>
              <w:spacing w:line="240" w:lineRule="auto"/>
              <w:ind w:left="0" w:firstLine="0"/>
              <w:rPr>
                <w:rFonts w:ascii="Arial" w:hAnsi="Arial"/>
                <w:b w:val="0"/>
                <w:bCs w:val="0"/>
                <w:sz w:val="26"/>
                <w:szCs w:val="26"/>
                <w:lang w:bidi="fa-IR"/>
              </w:rPr>
            </w:pPr>
            <w:r>
              <w:rPr>
                <w:rFonts w:ascii="Arial" w:hAnsi="Arial" w:hint="cs"/>
                <w:b w:val="0"/>
                <w:bCs w:val="0"/>
                <w:sz w:val="26"/>
                <w:szCs w:val="26"/>
                <w:rtl/>
                <w:lang w:bidi="fa-IR"/>
              </w:rPr>
              <w:t>4</w:t>
            </w:r>
          </w:p>
        </w:tc>
        <w:tc>
          <w:tcPr>
            <w:tcW w:w="5568" w:type="dxa"/>
            <w:gridSpan w:val="2"/>
            <w:shd w:val="clear" w:color="auto" w:fill="auto"/>
            <w:noWrap/>
            <w:vAlign w:val="center"/>
            <w:hideMark/>
          </w:tcPr>
          <w:p w14:paraId="60B6ABCF" w14:textId="77777777" w:rsidR="00A81319" w:rsidRPr="00974FEB" w:rsidRDefault="00A81319" w:rsidP="00974FEB">
            <w:pPr>
              <w:spacing w:line="240" w:lineRule="auto"/>
              <w:ind w:left="0" w:firstLine="0"/>
              <w:jc w:val="left"/>
              <w:rPr>
                <w:rFonts w:ascii="Arial" w:hAnsi="Arial"/>
                <w:b w:val="0"/>
                <w:bCs w:val="0"/>
                <w:sz w:val="26"/>
                <w:szCs w:val="26"/>
                <w:rtl/>
                <w:lang w:bidi="fa-IR"/>
              </w:rPr>
            </w:pPr>
            <w:r w:rsidRPr="00974FEB">
              <w:rPr>
                <w:rFonts w:ascii="Arial" w:hAnsi="Arial" w:hint="cs"/>
                <w:b w:val="0"/>
                <w:bCs w:val="0"/>
                <w:sz w:val="26"/>
                <w:szCs w:val="26"/>
                <w:rtl/>
                <w:lang w:bidi="fa-IR"/>
              </w:rPr>
              <w:t>نگهداري و تعميرات</w:t>
            </w:r>
          </w:p>
        </w:tc>
        <w:tc>
          <w:tcPr>
            <w:tcW w:w="2496" w:type="dxa"/>
            <w:shd w:val="clear" w:color="auto" w:fill="auto"/>
            <w:noWrap/>
            <w:vAlign w:val="center"/>
            <w:hideMark/>
          </w:tcPr>
          <w:p w14:paraId="5AEA0887" w14:textId="77777777" w:rsidR="00A81319" w:rsidRPr="00974FEB" w:rsidRDefault="00A81319" w:rsidP="00974FEB">
            <w:pPr>
              <w:spacing w:line="240" w:lineRule="auto"/>
              <w:ind w:left="0" w:firstLine="0"/>
              <w:rPr>
                <w:rFonts w:ascii="Arial" w:hAnsi="Arial"/>
                <w:b w:val="0"/>
                <w:bCs w:val="0"/>
                <w:sz w:val="26"/>
                <w:szCs w:val="26"/>
                <w:rtl/>
                <w:lang w:bidi="fa-IR"/>
              </w:rPr>
            </w:pPr>
            <w:r w:rsidRPr="00974FEB">
              <w:rPr>
                <w:rFonts w:ascii="Arial" w:hAnsi="Arial" w:hint="cs"/>
                <w:b w:val="0"/>
                <w:bCs w:val="0"/>
                <w:sz w:val="26"/>
                <w:szCs w:val="26"/>
                <w:rtl/>
                <w:lang w:bidi="fa-IR"/>
              </w:rPr>
              <w:t>4,197,985</w:t>
            </w:r>
          </w:p>
        </w:tc>
        <w:tc>
          <w:tcPr>
            <w:tcW w:w="860" w:type="dxa"/>
            <w:shd w:val="clear" w:color="auto" w:fill="auto"/>
            <w:noWrap/>
            <w:vAlign w:val="center"/>
            <w:hideMark/>
          </w:tcPr>
          <w:p w14:paraId="5F560533" w14:textId="77777777" w:rsidR="00A81319" w:rsidRPr="00974FEB" w:rsidRDefault="00A81319" w:rsidP="00974FEB">
            <w:pPr>
              <w:bidi w:val="0"/>
              <w:spacing w:line="240" w:lineRule="auto"/>
              <w:ind w:left="0" w:firstLine="0"/>
              <w:rPr>
                <w:rFonts w:ascii="Arial" w:hAnsi="Arial"/>
                <w:b w:val="0"/>
                <w:bCs w:val="0"/>
                <w:sz w:val="26"/>
                <w:szCs w:val="26"/>
                <w:rtl/>
                <w:lang w:bidi="fa-IR"/>
              </w:rPr>
            </w:pPr>
            <w:r w:rsidRPr="00974FEB">
              <w:rPr>
                <w:rFonts w:ascii="Arial" w:hAnsi="Arial" w:hint="cs"/>
                <w:b w:val="0"/>
                <w:bCs w:val="0"/>
                <w:sz w:val="26"/>
                <w:szCs w:val="26"/>
                <w:lang w:bidi="fa-IR"/>
              </w:rPr>
              <w:t>10.0%</w:t>
            </w:r>
          </w:p>
        </w:tc>
      </w:tr>
      <w:tr w:rsidR="00A81319" w:rsidRPr="00974FEB" w14:paraId="6E8AA7E4" w14:textId="77777777" w:rsidTr="00A81319">
        <w:trPr>
          <w:trHeight w:val="405"/>
          <w:jc w:val="center"/>
        </w:trPr>
        <w:tc>
          <w:tcPr>
            <w:tcW w:w="709" w:type="dxa"/>
            <w:shd w:val="clear" w:color="auto" w:fill="auto"/>
            <w:noWrap/>
            <w:vAlign w:val="center"/>
            <w:hideMark/>
          </w:tcPr>
          <w:p w14:paraId="1330DE30" w14:textId="77777777" w:rsidR="00A81319" w:rsidRPr="00974FEB" w:rsidRDefault="00A81319" w:rsidP="00974FEB">
            <w:pPr>
              <w:spacing w:line="240" w:lineRule="auto"/>
              <w:ind w:left="0" w:firstLine="0"/>
              <w:rPr>
                <w:rFonts w:ascii="Arial" w:hAnsi="Arial"/>
                <w:b w:val="0"/>
                <w:bCs w:val="0"/>
                <w:sz w:val="26"/>
                <w:szCs w:val="26"/>
                <w:lang w:bidi="fa-IR"/>
              </w:rPr>
            </w:pPr>
            <w:r>
              <w:rPr>
                <w:rFonts w:ascii="Arial" w:hAnsi="Arial" w:hint="cs"/>
                <w:b w:val="0"/>
                <w:bCs w:val="0"/>
                <w:sz w:val="26"/>
                <w:szCs w:val="26"/>
                <w:rtl/>
                <w:lang w:bidi="fa-IR"/>
              </w:rPr>
              <w:t>5</w:t>
            </w:r>
          </w:p>
        </w:tc>
        <w:tc>
          <w:tcPr>
            <w:tcW w:w="5568" w:type="dxa"/>
            <w:gridSpan w:val="2"/>
            <w:shd w:val="clear" w:color="auto" w:fill="auto"/>
            <w:noWrap/>
            <w:vAlign w:val="center"/>
            <w:hideMark/>
          </w:tcPr>
          <w:p w14:paraId="54C88286" w14:textId="4BBDF04B" w:rsidR="00A81319" w:rsidRPr="00974FEB" w:rsidRDefault="00A81319" w:rsidP="00974FEB">
            <w:pPr>
              <w:spacing w:line="240" w:lineRule="auto"/>
              <w:ind w:left="0" w:firstLine="0"/>
              <w:jc w:val="left"/>
              <w:rPr>
                <w:rFonts w:ascii="Arial" w:hAnsi="Arial"/>
                <w:b w:val="0"/>
                <w:bCs w:val="0"/>
                <w:sz w:val="26"/>
                <w:szCs w:val="26"/>
                <w:rtl/>
                <w:lang w:bidi="fa-IR"/>
              </w:rPr>
            </w:pPr>
            <w:r w:rsidRPr="00974FEB">
              <w:rPr>
                <w:rFonts w:ascii="Arial" w:hAnsi="Arial" w:hint="cs"/>
                <w:b w:val="0"/>
                <w:bCs w:val="0"/>
                <w:sz w:val="26"/>
                <w:szCs w:val="26"/>
                <w:rtl/>
                <w:lang w:bidi="fa-IR"/>
              </w:rPr>
              <w:t>استهلا</w:t>
            </w:r>
            <w:r w:rsidR="005F4E51">
              <w:rPr>
                <w:rFonts w:ascii="Arial" w:hAnsi="Arial" w:hint="cs"/>
                <w:b w:val="0"/>
                <w:bCs w:val="0"/>
                <w:sz w:val="26"/>
                <w:szCs w:val="26"/>
                <w:rtl/>
                <w:lang w:bidi="fa-IR"/>
              </w:rPr>
              <w:t>ک</w:t>
            </w:r>
          </w:p>
        </w:tc>
        <w:tc>
          <w:tcPr>
            <w:tcW w:w="2496" w:type="dxa"/>
            <w:shd w:val="clear" w:color="auto" w:fill="auto"/>
            <w:noWrap/>
            <w:vAlign w:val="center"/>
            <w:hideMark/>
          </w:tcPr>
          <w:p w14:paraId="2B442A2B" w14:textId="77777777" w:rsidR="00A81319" w:rsidRPr="00974FEB" w:rsidRDefault="00A81319" w:rsidP="00974FEB">
            <w:pPr>
              <w:spacing w:line="240" w:lineRule="auto"/>
              <w:ind w:left="0" w:firstLine="0"/>
              <w:rPr>
                <w:rFonts w:ascii="Arial" w:hAnsi="Arial"/>
                <w:b w:val="0"/>
                <w:bCs w:val="0"/>
                <w:sz w:val="26"/>
                <w:szCs w:val="26"/>
                <w:rtl/>
                <w:lang w:bidi="fa-IR"/>
              </w:rPr>
            </w:pPr>
            <w:r w:rsidRPr="00974FEB">
              <w:rPr>
                <w:rFonts w:ascii="Arial" w:hAnsi="Arial" w:hint="cs"/>
                <w:b w:val="0"/>
                <w:bCs w:val="0"/>
                <w:sz w:val="26"/>
                <w:szCs w:val="26"/>
                <w:rtl/>
                <w:lang w:bidi="fa-IR"/>
              </w:rPr>
              <w:t>4,565,568</w:t>
            </w:r>
          </w:p>
        </w:tc>
        <w:tc>
          <w:tcPr>
            <w:tcW w:w="860" w:type="dxa"/>
            <w:shd w:val="clear" w:color="auto" w:fill="auto"/>
            <w:noWrap/>
            <w:vAlign w:val="center"/>
            <w:hideMark/>
          </w:tcPr>
          <w:p w14:paraId="71128524" w14:textId="77777777" w:rsidR="00A81319" w:rsidRPr="00974FEB" w:rsidRDefault="00A81319" w:rsidP="00974FEB">
            <w:pPr>
              <w:bidi w:val="0"/>
              <w:spacing w:line="240" w:lineRule="auto"/>
              <w:ind w:left="0" w:firstLine="0"/>
              <w:rPr>
                <w:rFonts w:ascii="Arial" w:hAnsi="Arial"/>
                <w:b w:val="0"/>
                <w:bCs w:val="0"/>
                <w:sz w:val="26"/>
                <w:szCs w:val="26"/>
                <w:rtl/>
                <w:lang w:bidi="fa-IR"/>
              </w:rPr>
            </w:pPr>
            <w:r w:rsidRPr="00974FEB">
              <w:rPr>
                <w:rFonts w:ascii="Arial" w:hAnsi="Arial" w:hint="cs"/>
                <w:b w:val="0"/>
                <w:bCs w:val="0"/>
                <w:sz w:val="26"/>
                <w:szCs w:val="26"/>
                <w:lang w:bidi="fa-IR"/>
              </w:rPr>
              <w:t>10.8%</w:t>
            </w:r>
          </w:p>
        </w:tc>
      </w:tr>
      <w:tr w:rsidR="00A81319" w:rsidRPr="00974FEB" w14:paraId="7BCE8F45" w14:textId="77777777" w:rsidTr="00A81319">
        <w:trPr>
          <w:trHeight w:val="405"/>
          <w:jc w:val="center"/>
        </w:trPr>
        <w:tc>
          <w:tcPr>
            <w:tcW w:w="709" w:type="dxa"/>
            <w:shd w:val="clear" w:color="auto" w:fill="auto"/>
            <w:noWrap/>
            <w:vAlign w:val="center"/>
            <w:hideMark/>
          </w:tcPr>
          <w:p w14:paraId="5857D2BC" w14:textId="77777777" w:rsidR="00A81319" w:rsidRPr="00974FEB" w:rsidRDefault="00A81319" w:rsidP="00974FEB">
            <w:pPr>
              <w:spacing w:line="240" w:lineRule="auto"/>
              <w:ind w:left="0" w:firstLine="0"/>
              <w:rPr>
                <w:rFonts w:ascii="Arial" w:hAnsi="Arial"/>
                <w:b w:val="0"/>
                <w:bCs w:val="0"/>
                <w:sz w:val="26"/>
                <w:szCs w:val="26"/>
                <w:lang w:bidi="fa-IR"/>
              </w:rPr>
            </w:pPr>
            <w:r>
              <w:rPr>
                <w:rFonts w:ascii="Arial" w:hAnsi="Arial" w:hint="cs"/>
                <w:b w:val="0"/>
                <w:bCs w:val="0"/>
                <w:sz w:val="26"/>
                <w:szCs w:val="26"/>
                <w:rtl/>
                <w:lang w:bidi="fa-IR"/>
              </w:rPr>
              <w:t>6</w:t>
            </w:r>
          </w:p>
        </w:tc>
        <w:tc>
          <w:tcPr>
            <w:tcW w:w="5568" w:type="dxa"/>
            <w:gridSpan w:val="2"/>
            <w:shd w:val="clear" w:color="auto" w:fill="auto"/>
            <w:noWrap/>
            <w:vAlign w:val="center"/>
            <w:hideMark/>
          </w:tcPr>
          <w:p w14:paraId="3C3C4858" w14:textId="4BC4E38C" w:rsidR="00A81319" w:rsidRPr="00974FEB" w:rsidRDefault="00A81319" w:rsidP="00974FEB">
            <w:pPr>
              <w:spacing w:line="240" w:lineRule="auto"/>
              <w:ind w:left="0" w:firstLine="0"/>
              <w:jc w:val="left"/>
              <w:rPr>
                <w:rFonts w:ascii="Arial" w:hAnsi="Arial"/>
                <w:b w:val="0"/>
                <w:bCs w:val="0"/>
                <w:sz w:val="26"/>
                <w:szCs w:val="26"/>
                <w:rtl/>
                <w:lang w:bidi="fa-IR"/>
              </w:rPr>
            </w:pPr>
            <w:r w:rsidRPr="00974FEB">
              <w:rPr>
                <w:rFonts w:ascii="Arial" w:hAnsi="Arial" w:hint="cs"/>
                <w:b w:val="0"/>
                <w:bCs w:val="0"/>
                <w:sz w:val="26"/>
                <w:szCs w:val="26"/>
                <w:rtl/>
                <w:lang w:bidi="fa-IR"/>
              </w:rPr>
              <w:t>قطعات يد</w:t>
            </w:r>
            <w:r w:rsidR="005F4E51">
              <w:rPr>
                <w:rFonts w:ascii="Arial" w:hAnsi="Arial" w:hint="cs"/>
                <w:b w:val="0"/>
                <w:bCs w:val="0"/>
                <w:sz w:val="26"/>
                <w:szCs w:val="26"/>
                <w:rtl/>
                <w:lang w:bidi="fa-IR"/>
              </w:rPr>
              <w:t>ک</w:t>
            </w:r>
            <w:r w:rsidRPr="00974FEB">
              <w:rPr>
                <w:rFonts w:ascii="Arial" w:hAnsi="Arial" w:hint="cs"/>
                <w:b w:val="0"/>
                <w:bCs w:val="0"/>
                <w:sz w:val="26"/>
                <w:szCs w:val="26"/>
                <w:rtl/>
                <w:lang w:bidi="fa-IR"/>
              </w:rPr>
              <w:t xml:space="preserve">ي (0.5% </w:t>
            </w:r>
            <w:r w:rsidR="005F4E51">
              <w:rPr>
                <w:rFonts w:ascii="Arial" w:hAnsi="Arial"/>
                <w:b w:val="0"/>
                <w:bCs w:val="0"/>
                <w:sz w:val="26"/>
                <w:szCs w:val="26"/>
                <w:rtl/>
                <w:lang w:bidi="fa-IR"/>
              </w:rPr>
              <w:t>هز</w:t>
            </w:r>
            <w:r w:rsidR="005F4E51">
              <w:rPr>
                <w:rFonts w:ascii="Arial" w:hAnsi="Arial" w:hint="cs"/>
                <w:b w:val="0"/>
                <w:bCs w:val="0"/>
                <w:sz w:val="26"/>
                <w:szCs w:val="26"/>
                <w:rtl/>
                <w:lang w:bidi="fa-IR"/>
              </w:rPr>
              <w:t>ی</w:t>
            </w:r>
            <w:r w:rsidR="005F4E51">
              <w:rPr>
                <w:rFonts w:ascii="Arial" w:hAnsi="Arial" w:hint="eastAsia"/>
                <w:b w:val="0"/>
                <w:bCs w:val="0"/>
                <w:sz w:val="26"/>
                <w:szCs w:val="26"/>
                <w:rtl/>
                <w:lang w:bidi="fa-IR"/>
              </w:rPr>
              <w:t>نه‌ها</w:t>
            </w:r>
            <w:r w:rsidR="005F4E51">
              <w:rPr>
                <w:rFonts w:ascii="Arial" w:hAnsi="Arial" w:hint="cs"/>
                <w:b w:val="0"/>
                <w:bCs w:val="0"/>
                <w:sz w:val="26"/>
                <w:szCs w:val="26"/>
                <w:rtl/>
                <w:lang w:bidi="fa-IR"/>
              </w:rPr>
              <w:t>ی</w:t>
            </w:r>
            <w:r w:rsidRPr="00974FEB">
              <w:rPr>
                <w:rFonts w:ascii="Arial" w:hAnsi="Arial" w:hint="cs"/>
                <w:b w:val="0"/>
                <w:bCs w:val="0"/>
                <w:sz w:val="26"/>
                <w:szCs w:val="26"/>
                <w:rtl/>
                <w:lang w:bidi="fa-IR"/>
              </w:rPr>
              <w:t xml:space="preserve"> سرمايه گذاري بدون زمين)</w:t>
            </w:r>
          </w:p>
        </w:tc>
        <w:tc>
          <w:tcPr>
            <w:tcW w:w="2496" w:type="dxa"/>
            <w:shd w:val="clear" w:color="auto" w:fill="auto"/>
            <w:noWrap/>
            <w:vAlign w:val="center"/>
            <w:hideMark/>
          </w:tcPr>
          <w:p w14:paraId="6FB02DD6" w14:textId="77777777" w:rsidR="00A81319" w:rsidRPr="00974FEB" w:rsidRDefault="00A81319" w:rsidP="00974FEB">
            <w:pPr>
              <w:spacing w:line="240" w:lineRule="auto"/>
              <w:ind w:left="0" w:firstLine="0"/>
              <w:rPr>
                <w:rFonts w:ascii="Arial" w:hAnsi="Arial"/>
                <w:b w:val="0"/>
                <w:bCs w:val="0"/>
                <w:sz w:val="26"/>
                <w:szCs w:val="26"/>
                <w:rtl/>
                <w:lang w:bidi="fa-IR"/>
              </w:rPr>
            </w:pPr>
            <w:r w:rsidRPr="00974FEB">
              <w:rPr>
                <w:rFonts w:ascii="Arial" w:hAnsi="Arial" w:hint="cs"/>
                <w:b w:val="0"/>
                <w:bCs w:val="0"/>
                <w:sz w:val="26"/>
                <w:szCs w:val="26"/>
                <w:rtl/>
                <w:lang w:bidi="fa-IR"/>
              </w:rPr>
              <w:t>369,159</w:t>
            </w:r>
          </w:p>
        </w:tc>
        <w:tc>
          <w:tcPr>
            <w:tcW w:w="860" w:type="dxa"/>
            <w:shd w:val="clear" w:color="auto" w:fill="auto"/>
            <w:noWrap/>
            <w:vAlign w:val="center"/>
            <w:hideMark/>
          </w:tcPr>
          <w:p w14:paraId="54DB4AB9" w14:textId="77777777" w:rsidR="00A81319" w:rsidRPr="00974FEB" w:rsidRDefault="00A81319" w:rsidP="00974FEB">
            <w:pPr>
              <w:bidi w:val="0"/>
              <w:spacing w:line="240" w:lineRule="auto"/>
              <w:ind w:left="0" w:firstLine="0"/>
              <w:rPr>
                <w:rFonts w:ascii="Arial" w:hAnsi="Arial"/>
                <w:b w:val="0"/>
                <w:bCs w:val="0"/>
                <w:sz w:val="26"/>
                <w:szCs w:val="26"/>
                <w:rtl/>
                <w:lang w:bidi="fa-IR"/>
              </w:rPr>
            </w:pPr>
            <w:r w:rsidRPr="00974FEB">
              <w:rPr>
                <w:rFonts w:ascii="Arial" w:hAnsi="Arial" w:hint="cs"/>
                <w:b w:val="0"/>
                <w:bCs w:val="0"/>
                <w:sz w:val="26"/>
                <w:szCs w:val="26"/>
                <w:lang w:bidi="fa-IR"/>
              </w:rPr>
              <w:t>0.9%</w:t>
            </w:r>
          </w:p>
        </w:tc>
      </w:tr>
      <w:tr w:rsidR="00A81319" w:rsidRPr="00974FEB" w14:paraId="27B0EC7B" w14:textId="77777777" w:rsidTr="00A81319">
        <w:trPr>
          <w:trHeight w:val="405"/>
          <w:jc w:val="center"/>
        </w:trPr>
        <w:tc>
          <w:tcPr>
            <w:tcW w:w="709" w:type="dxa"/>
            <w:shd w:val="clear" w:color="auto" w:fill="auto"/>
            <w:noWrap/>
            <w:vAlign w:val="center"/>
            <w:hideMark/>
          </w:tcPr>
          <w:p w14:paraId="3E5B31C5" w14:textId="77777777" w:rsidR="00A81319" w:rsidRPr="00974FEB" w:rsidRDefault="00A81319" w:rsidP="00974FEB">
            <w:pPr>
              <w:spacing w:line="240" w:lineRule="auto"/>
              <w:ind w:left="0" w:firstLine="0"/>
              <w:rPr>
                <w:rFonts w:ascii="Arial" w:hAnsi="Arial"/>
                <w:b w:val="0"/>
                <w:bCs w:val="0"/>
                <w:sz w:val="26"/>
                <w:szCs w:val="26"/>
                <w:lang w:bidi="fa-IR"/>
              </w:rPr>
            </w:pPr>
            <w:r>
              <w:rPr>
                <w:rFonts w:ascii="Arial" w:hAnsi="Arial" w:hint="cs"/>
                <w:b w:val="0"/>
                <w:bCs w:val="0"/>
                <w:sz w:val="26"/>
                <w:szCs w:val="26"/>
                <w:rtl/>
                <w:lang w:bidi="fa-IR"/>
              </w:rPr>
              <w:t>7</w:t>
            </w:r>
          </w:p>
        </w:tc>
        <w:tc>
          <w:tcPr>
            <w:tcW w:w="5116" w:type="dxa"/>
            <w:shd w:val="clear" w:color="auto" w:fill="auto"/>
            <w:vAlign w:val="center"/>
            <w:hideMark/>
          </w:tcPr>
          <w:p w14:paraId="4B911507" w14:textId="32FFB93A" w:rsidR="00A81319" w:rsidRPr="00974FEB" w:rsidRDefault="00A81319" w:rsidP="00974FEB">
            <w:pPr>
              <w:spacing w:line="240" w:lineRule="auto"/>
              <w:ind w:left="0" w:firstLine="0"/>
              <w:jc w:val="left"/>
              <w:rPr>
                <w:rFonts w:ascii="Arial" w:hAnsi="Arial"/>
                <w:b w:val="0"/>
                <w:bCs w:val="0"/>
                <w:sz w:val="26"/>
                <w:szCs w:val="26"/>
                <w:rtl/>
                <w:lang w:bidi="fa-IR"/>
              </w:rPr>
            </w:pPr>
            <w:r w:rsidRPr="00974FEB">
              <w:rPr>
                <w:rFonts w:ascii="Arial" w:hAnsi="Arial" w:hint="cs"/>
                <w:b w:val="0"/>
                <w:bCs w:val="0"/>
                <w:sz w:val="26"/>
                <w:szCs w:val="26"/>
                <w:rtl/>
                <w:lang w:bidi="fa-IR"/>
              </w:rPr>
              <w:t>پيش بيني نشده بدون احتساب استهلا</w:t>
            </w:r>
            <w:r w:rsidR="005F4E51">
              <w:rPr>
                <w:rFonts w:ascii="Arial" w:hAnsi="Arial" w:hint="cs"/>
                <w:b w:val="0"/>
                <w:bCs w:val="0"/>
                <w:sz w:val="26"/>
                <w:szCs w:val="26"/>
                <w:rtl/>
                <w:lang w:bidi="fa-IR"/>
              </w:rPr>
              <w:t>ک</w:t>
            </w:r>
          </w:p>
        </w:tc>
        <w:tc>
          <w:tcPr>
            <w:tcW w:w="452" w:type="dxa"/>
            <w:shd w:val="clear" w:color="auto" w:fill="auto"/>
            <w:vAlign w:val="center"/>
            <w:hideMark/>
          </w:tcPr>
          <w:p w14:paraId="17E08BCE" w14:textId="77777777" w:rsidR="00A81319" w:rsidRPr="00974FEB" w:rsidRDefault="00A81319" w:rsidP="00974FEB">
            <w:pPr>
              <w:spacing w:line="240" w:lineRule="auto"/>
              <w:ind w:left="0" w:firstLine="0"/>
              <w:rPr>
                <w:rFonts w:ascii="Arial" w:hAnsi="Arial"/>
                <w:b w:val="0"/>
                <w:bCs w:val="0"/>
                <w:sz w:val="26"/>
                <w:szCs w:val="26"/>
                <w:rtl/>
                <w:lang w:bidi="fa-IR"/>
              </w:rPr>
            </w:pPr>
            <w:r w:rsidRPr="00974FEB">
              <w:rPr>
                <w:rFonts w:ascii="Arial" w:hAnsi="Arial" w:hint="cs"/>
                <w:b w:val="0"/>
                <w:bCs w:val="0"/>
                <w:sz w:val="26"/>
                <w:szCs w:val="26"/>
                <w:rtl/>
                <w:lang w:bidi="fa-IR"/>
              </w:rPr>
              <w:t>1%</w:t>
            </w:r>
          </w:p>
        </w:tc>
        <w:tc>
          <w:tcPr>
            <w:tcW w:w="2496" w:type="dxa"/>
            <w:shd w:val="clear" w:color="auto" w:fill="auto"/>
            <w:noWrap/>
            <w:vAlign w:val="center"/>
            <w:hideMark/>
          </w:tcPr>
          <w:p w14:paraId="1C6024A5" w14:textId="77777777" w:rsidR="00A81319" w:rsidRPr="00974FEB" w:rsidRDefault="00A81319" w:rsidP="00974FEB">
            <w:pPr>
              <w:spacing w:line="240" w:lineRule="auto"/>
              <w:ind w:left="0" w:firstLine="0"/>
              <w:rPr>
                <w:rFonts w:ascii="Arial" w:hAnsi="Arial"/>
                <w:b w:val="0"/>
                <w:bCs w:val="0"/>
                <w:sz w:val="26"/>
                <w:szCs w:val="26"/>
                <w:rtl/>
                <w:lang w:bidi="fa-IR"/>
              </w:rPr>
            </w:pPr>
            <w:r w:rsidRPr="00974FEB">
              <w:rPr>
                <w:rFonts w:ascii="Arial" w:hAnsi="Arial" w:hint="cs"/>
                <w:b w:val="0"/>
                <w:bCs w:val="0"/>
                <w:sz w:val="26"/>
                <w:szCs w:val="26"/>
                <w:rtl/>
                <w:lang w:bidi="fa-IR"/>
              </w:rPr>
              <w:t>347,888</w:t>
            </w:r>
          </w:p>
        </w:tc>
        <w:tc>
          <w:tcPr>
            <w:tcW w:w="860" w:type="dxa"/>
            <w:shd w:val="clear" w:color="auto" w:fill="auto"/>
            <w:noWrap/>
            <w:vAlign w:val="center"/>
            <w:hideMark/>
          </w:tcPr>
          <w:p w14:paraId="2F6A9A5F" w14:textId="77777777" w:rsidR="00A81319" w:rsidRPr="00974FEB" w:rsidRDefault="00A81319" w:rsidP="00974FEB">
            <w:pPr>
              <w:bidi w:val="0"/>
              <w:spacing w:line="240" w:lineRule="auto"/>
              <w:ind w:left="0" w:firstLine="0"/>
              <w:rPr>
                <w:rFonts w:ascii="Arial" w:hAnsi="Arial"/>
                <w:b w:val="0"/>
                <w:bCs w:val="0"/>
                <w:sz w:val="26"/>
                <w:szCs w:val="26"/>
                <w:rtl/>
                <w:lang w:bidi="fa-IR"/>
              </w:rPr>
            </w:pPr>
            <w:r w:rsidRPr="00974FEB">
              <w:rPr>
                <w:rFonts w:ascii="Arial" w:hAnsi="Arial" w:hint="cs"/>
                <w:b w:val="0"/>
                <w:bCs w:val="0"/>
                <w:sz w:val="26"/>
                <w:szCs w:val="26"/>
                <w:lang w:bidi="fa-IR"/>
              </w:rPr>
              <w:t>0.8%</w:t>
            </w:r>
          </w:p>
        </w:tc>
      </w:tr>
      <w:tr w:rsidR="00A81319" w:rsidRPr="00974FEB" w14:paraId="48BF60E8" w14:textId="77777777" w:rsidTr="00A81319">
        <w:trPr>
          <w:trHeight w:val="405"/>
          <w:jc w:val="center"/>
        </w:trPr>
        <w:tc>
          <w:tcPr>
            <w:tcW w:w="6277" w:type="dxa"/>
            <w:gridSpan w:val="3"/>
            <w:shd w:val="clear" w:color="auto" w:fill="auto"/>
            <w:noWrap/>
            <w:vAlign w:val="center"/>
            <w:hideMark/>
          </w:tcPr>
          <w:p w14:paraId="496CE67A" w14:textId="03B16415" w:rsidR="00A81319" w:rsidRPr="00974FEB" w:rsidRDefault="00A81319" w:rsidP="00974FEB">
            <w:pPr>
              <w:spacing w:line="240" w:lineRule="auto"/>
              <w:ind w:left="0" w:firstLine="0"/>
              <w:jc w:val="left"/>
              <w:rPr>
                <w:rFonts w:ascii="Arial" w:hAnsi="Arial"/>
                <w:b w:val="0"/>
                <w:bCs w:val="0"/>
                <w:sz w:val="26"/>
                <w:szCs w:val="26"/>
                <w:lang w:bidi="fa-IR"/>
              </w:rPr>
            </w:pPr>
            <w:r w:rsidRPr="00974FEB">
              <w:rPr>
                <w:rFonts w:ascii="Arial" w:hAnsi="Arial" w:hint="cs"/>
                <w:b w:val="0"/>
                <w:bCs w:val="0"/>
                <w:sz w:val="26"/>
                <w:szCs w:val="26"/>
                <w:rtl/>
                <w:lang w:bidi="fa-IR"/>
              </w:rPr>
              <w:t xml:space="preserve">جمع </w:t>
            </w:r>
            <w:r w:rsidR="005F4E51">
              <w:rPr>
                <w:rFonts w:ascii="Arial" w:hAnsi="Arial"/>
                <w:b w:val="0"/>
                <w:bCs w:val="0"/>
                <w:sz w:val="26"/>
                <w:szCs w:val="26"/>
                <w:rtl/>
                <w:lang w:bidi="fa-IR"/>
              </w:rPr>
              <w:t>هز</w:t>
            </w:r>
            <w:r w:rsidR="005F4E51">
              <w:rPr>
                <w:rFonts w:ascii="Arial" w:hAnsi="Arial" w:hint="cs"/>
                <w:b w:val="0"/>
                <w:bCs w:val="0"/>
                <w:sz w:val="26"/>
                <w:szCs w:val="26"/>
                <w:rtl/>
                <w:lang w:bidi="fa-IR"/>
              </w:rPr>
              <w:t>ی</w:t>
            </w:r>
            <w:r w:rsidR="005F4E51">
              <w:rPr>
                <w:rFonts w:ascii="Arial" w:hAnsi="Arial" w:hint="eastAsia"/>
                <w:b w:val="0"/>
                <w:bCs w:val="0"/>
                <w:sz w:val="26"/>
                <w:szCs w:val="26"/>
                <w:rtl/>
                <w:lang w:bidi="fa-IR"/>
              </w:rPr>
              <w:t>نه‌ها</w:t>
            </w:r>
            <w:r w:rsidR="005F4E51">
              <w:rPr>
                <w:rFonts w:ascii="Arial" w:hAnsi="Arial" w:hint="cs"/>
                <w:b w:val="0"/>
                <w:bCs w:val="0"/>
                <w:sz w:val="26"/>
                <w:szCs w:val="26"/>
                <w:rtl/>
                <w:lang w:bidi="fa-IR"/>
              </w:rPr>
              <w:t>ی</w:t>
            </w:r>
            <w:r w:rsidRPr="00974FEB">
              <w:rPr>
                <w:rFonts w:ascii="Arial" w:hAnsi="Arial" w:hint="cs"/>
                <w:b w:val="0"/>
                <w:bCs w:val="0"/>
                <w:sz w:val="26"/>
                <w:szCs w:val="26"/>
                <w:rtl/>
                <w:lang w:bidi="fa-IR"/>
              </w:rPr>
              <w:t xml:space="preserve"> توليد</w:t>
            </w:r>
          </w:p>
        </w:tc>
        <w:tc>
          <w:tcPr>
            <w:tcW w:w="2496" w:type="dxa"/>
            <w:shd w:val="clear" w:color="auto" w:fill="auto"/>
            <w:noWrap/>
            <w:vAlign w:val="center"/>
            <w:hideMark/>
          </w:tcPr>
          <w:p w14:paraId="71D2AE35" w14:textId="77777777" w:rsidR="00A81319" w:rsidRPr="00974FEB" w:rsidRDefault="00A81319" w:rsidP="00974FEB">
            <w:pPr>
              <w:spacing w:line="240" w:lineRule="auto"/>
              <w:ind w:left="0" w:firstLine="0"/>
              <w:rPr>
                <w:rFonts w:ascii="Arial" w:hAnsi="Arial"/>
                <w:b w:val="0"/>
                <w:bCs w:val="0"/>
                <w:sz w:val="26"/>
                <w:szCs w:val="26"/>
                <w:rtl/>
                <w:lang w:bidi="fa-IR"/>
              </w:rPr>
            </w:pPr>
            <w:r w:rsidRPr="00974FEB">
              <w:rPr>
                <w:rFonts w:ascii="Arial" w:hAnsi="Arial" w:hint="cs"/>
                <w:b w:val="0"/>
                <w:bCs w:val="0"/>
                <w:sz w:val="26"/>
                <w:szCs w:val="26"/>
                <w:rtl/>
                <w:lang w:bidi="fa-IR"/>
              </w:rPr>
              <w:t>39,702,207</w:t>
            </w:r>
          </w:p>
        </w:tc>
        <w:tc>
          <w:tcPr>
            <w:tcW w:w="860" w:type="dxa"/>
            <w:shd w:val="clear" w:color="auto" w:fill="auto"/>
            <w:noWrap/>
            <w:vAlign w:val="center"/>
            <w:hideMark/>
          </w:tcPr>
          <w:p w14:paraId="3A7229EE" w14:textId="77777777" w:rsidR="00A81319" w:rsidRPr="00974FEB" w:rsidRDefault="00A81319" w:rsidP="00974FEB">
            <w:pPr>
              <w:bidi w:val="0"/>
              <w:spacing w:line="240" w:lineRule="auto"/>
              <w:ind w:left="0" w:firstLine="0"/>
              <w:rPr>
                <w:rFonts w:ascii="Arial" w:hAnsi="Arial"/>
                <w:b w:val="0"/>
                <w:bCs w:val="0"/>
                <w:sz w:val="26"/>
                <w:szCs w:val="26"/>
                <w:rtl/>
                <w:lang w:bidi="fa-IR"/>
              </w:rPr>
            </w:pPr>
            <w:r w:rsidRPr="00974FEB">
              <w:rPr>
                <w:rFonts w:ascii="Arial" w:hAnsi="Arial" w:hint="cs"/>
                <w:b w:val="0"/>
                <w:bCs w:val="0"/>
                <w:sz w:val="26"/>
                <w:szCs w:val="26"/>
                <w:lang w:bidi="fa-IR"/>
              </w:rPr>
              <w:t>94.3%</w:t>
            </w:r>
          </w:p>
        </w:tc>
      </w:tr>
      <w:tr w:rsidR="00A81319" w:rsidRPr="00974FEB" w14:paraId="074C1FAC" w14:textId="77777777" w:rsidTr="00A81319">
        <w:trPr>
          <w:trHeight w:val="405"/>
          <w:jc w:val="center"/>
        </w:trPr>
        <w:tc>
          <w:tcPr>
            <w:tcW w:w="709" w:type="dxa"/>
            <w:shd w:val="clear" w:color="auto" w:fill="auto"/>
            <w:noWrap/>
            <w:vAlign w:val="center"/>
            <w:hideMark/>
          </w:tcPr>
          <w:p w14:paraId="70F58F20" w14:textId="77777777" w:rsidR="00A81319" w:rsidRPr="00974FEB" w:rsidRDefault="00A81319" w:rsidP="00974FEB">
            <w:pPr>
              <w:spacing w:line="240" w:lineRule="auto"/>
              <w:ind w:left="0" w:firstLine="0"/>
              <w:rPr>
                <w:rFonts w:ascii="Arial" w:hAnsi="Arial"/>
                <w:b w:val="0"/>
                <w:bCs w:val="0"/>
                <w:sz w:val="26"/>
                <w:szCs w:val="26"/>
                <w:lang w:bidi="fa-IR"/>
              </w:rPr>
            </w:pPr>
            <w:r>
              <w:rPr>
                <w:rFonts w:ascii="Arial" w:hAnsi="Arial" w:hint="cs"/>
                <w:b w:val="0"/>
                <w:bCs w:val="0"/>
                <w:sz w:val="26"/>
                <w:szCs w:val="26"/>
                <w:rtl/>
                <w:lang w:bidi="fa-IR"/>
              </w:rPr>
              <w:t>1</w:t>
            </w:r>
          </w:p>
        </w:tc>
        <w:tc>
          <w:tcPr>
            <w:tcW w:w="5116" w:type="dxa"/>
            <w:shd w:val="clear" w:color="auto" w:fill="auto"/>
            <w:noWrap/>
            <w:vAlign w:val="center"/>
            <w:hideMark/>
          </w:tcPr>
          <w:p w14:paraId="1780BF94" w14:textId="2D8F812F" w:rsidR="00A81319" w:rsidRPr="00974FEB" w:rsidRDefault="005F4E51" w:rsidP="00974FEB">
            <w:pPr>
              <w:spacing w:line="240" w:lineRule="auto"/>
              <w:ind w:left="0" w:firstLine="0"/>
              <w:jc w:val="left"/>
              <w:rPr>
                <w:rFonts w:ascii="Arial" w:hAnsi="Arial"/>
                <w:b w:val="0"/>
                <w:bCs w:val="0"/>
                <w:sz w:val="26"/>
                <w:szCs w:val="26"/>
                <w:rtl/>
                <w:lang w:bidi="fa-IR"/>
              </w:rPr>
            </w:pPr>
            <w:r>
              <w:rPr>
                <w:rFonts w:ascii="Arial" w:hAnsi="Arial"/>
                <w:b w:val="0"/>
                <w:bCs w:val="0"/>
                <w:sz w:val="26"/>
                <w:szCs w:val="26"/>
                <w:rtl/>
                <w:lang w:bidi="fa-IR"/>
              </w:rPr>
              <w:t>هز</w:t>
            </w:r>
            <w:r>
              <w:rPr>
                <w:rFonts w:ascii="Arial" w:hAnsi="Arial" w:hint="cs"/>
                <w:b w:val="0"/>
                <w:bCs w:val="0"/>
                <w:sz w:val="26"/>
                <w:szCs w:val="26"/>
                <w:rtl/>
                <w:lang w:bidi="fa-IR"/>
              </w:rPr>
              <w:t>ی</w:t>
            </w:r>
            <w:r>
              <w:rPr>
                <w:rFonts w:ascii="Arial" w:hAnsi="Arial" w:hint="eastAsia"/>
                <w:b w:val="0"/>
                <w:bCs w:val="0"/>
                <w:sz w:val="26"/>
                <w:szCs w:val="26"/>
                <w:rtl/>
                <w:lang w:bidi="fa-IR"/>
              </w:rPr>
              <w:t>نه‌ها</w:t>
            </w:r>
            <w:r>
              <w:rPr>
                <w:rFonts w:ascii="Arial" w:hAnsi="Arial" w:hint="cs"/>
                <w:b w:val="0"/>
                <w:bCs w:val="0"/>
                <w:sz w:val="26"/>
                <w:szCs w:val="26"/>
                <w:rtl/>
                <w:lang w:bidi="fa-IR"/>
              </w:rPr>
              <w:t>ی</w:t>
            </w:r>
            <w:r w:rsidR="00A81319" w:rsidRPr="00974FEB">
              <w:rPr>
                <w:rFonts w:ascii="Arial" w:hAnsi="Arial" w:hint="cs"/>
                <w:b w:val="0"/>
                <w:bCs w:val="0"/>
                <w:sz w:val="26"/>
                <w:szCs w:val="26"/>
                <w:rtl/>
                <w:lang w:bidi="fa-IR"/>
              </w:rPr>
              <w:t xml:space="preserve"> توزيع و فروش تبلیغات و اداری (درصدی از فروش)</w:t>
            </w:r>
          </w:p>
        </w:tc>
        <w:tc>
          <w:tcPr>
            <w:tcW w:w="452" w:type="dxa"/>
            <w:shd w:val="clear" w:color="auto" w:fill="auto"/>
            <w:vAlign w:val="center"/>
            <w:hideMark/>
          </w:tcPr>
          <w:p w14:paraId="41425B78" w14:textId="77777777" w:rsidR="00A81319" w:rsidRPr="00974FEB" w:rsidRDefault="00A81319" w:rsidP="00974FEB">
            <w:pPr>
              <w:spacing w:line="240" w:lineRule="auto"/>
              <w:ind w:left="0" w:firstLine="0"/>
              <w:rPr>
                <w:rFonts w:ascii="Arial" w:hAnsi="Arial"/>
                <w:b w:val="0"/>
                <w:bCs w:val="0"/>
                <w:sz w:val="26"/>
                <w:szCs w:val="26"/>
                <w:rtl/>
                <w:lang w:bidi="fa-IR"/>
              </w:rPr>
            </w:pPr>
            <w:r w:rsidRPr="00974FEB">
              <w:rPr>
                <w:rFonts w:ascii="Arial" w:hAnsi="Arial" w:hint="cs"/>
                <w:b w:val="0"/>
                <w:bCs w:val="0"/>
                <w:sz w:val="26"/>
                <w:szCs w:val="26"/>
                <w:rtl/>
                <w:lang w:bidi="fa-IR"/>
              </w:rPr>
              <w:t>2%</w:t>
            </w:r>
          </w:p>
        </w:tc>
        <w:tc>
          <w:tcPr>
            <w:tcW w:w="2496" w:type="dxa"/>
            <w:shd w:val="clear" w:color="auto" w:fill="auto"/>
            <w:noWrap/>
            <w:vAlign w:val="center"/>
            <w:hideMark/>
          </w:tcPr>
          <w:p w14:paraId="29BBE81B" w14:textId="77777777" w:rsidR="00A81319" w:rsidRPr="00974FEB" w:rsidRDefault="00A81319" w:rsidP="00974FEB">
            <w:pPr>
              <w:spacing w:line="240" w:lineRule="auto"/>
              <w:ind w:left="0" w:firstLine="0"/>
              <w:rPr>
                <w:rFonts w:ascii="Arial" w:hAnsi="Arial"/>
                <w:b w:val="0"/>
                <w:bCs w:val="0"/>
                <w:sz w:val="26"/>
                <w:szCs w:val="26"/>
                <w:rtl/>
                <w:lang w:bidi="fa-IR"/>
              </w:rPr>
            </w:pPr>
            <w:r w:rsidRPr="00974FEB">
              <w:rPr>
                <w:rFonts w:ascii="Arial" w:hAnsi="Arial" w:hint="cs"/>
                <w:b w:val="0"/>
                <w:bCs w:val="0"/>
                <w:sz w:val="26"/>
                <w:szCs w:val="26"/>
                <w:rtl/>
                <w:lang w:bidi="fa-IR"/>
              </w:rPr>
              <w:t>2,160,000</w:t>
            </w:r>
          </w:p>
        </w:tc>
        <w:tc>
          <w:tcPr>
            <w:tcW w:w="860" w:type="dxa"/>
            <w:shd w:val="clear" w:color="auto" w:fill="auto"/>
            <w:noWrap/>
            <w:vAlign w:val="center"/>
            <w:hideMark/>
          </w:tcPr>
          <w:p w14:paraId="28C421A9" w14:textId="77777777" w:rsidR="00A81319" w:rsidRPr="00974FEB" w:rsidRDefault="00A81319" w:rsidP="00974FEB">
            <w:pPr>
              <w:bidi w:val="0"/>
              <w:spacing w:line="240" w:lineRule="auto"/>
              <w:ind w:left="0" w:firstLine="0"/>
              <w:rPr>
                <w:rFonts w:ascii="Arial" w:hAnsi="Arial"/>
                <w:b w:val="0"/>
                <w:bCs w:val="0"/>
                <w:sz w:val="26"/>
                <w:szCs w:val="26"/>
                <w:rtl/>
                <w:lang w:bidi="fa-IR"/>
              </w:rPr>
            </w:pPr>
            <w:r w:rsidRPr="00974FEB">
              <w:rPr>
                <w:rFonts w:ascii="Arial" w:hAnsi="Arial" w:hint="cs"/>
                <w:b w:val="0"/>
                <w:bCs w:val="0"/>
                <w:sz w:val="26"/>
                <w:szCs w:val="26"/>
                <w:lang w:bidi="fa-IR"/>
              </w:rPr>
              <w:t>5.1%</w:t>
            </w:r>
          </w:p>
        </w:tc>
      </w:tr>
      <w:tr w:rsidR="00A81319" w:rsidRPr="00974FEB" w14:paraId="196A4EA8" w14:textId="77777777" w:rsidTr="00A81319">
        <w:trPr>
          <w:trHeight w:val="405"/>
          <w:jc w:val="center"/>
        </w:trPr>
        <w:tc>
          <w:tcPr>
            <w:tcW w:w="6277" w:type="dxa"/>
            <w:gridSpan w:val="3"/>
            <w:shd w:val="clear" w:color="auto" w:fill="auto"/>
            <w:noWrap/>
            <w:vAlign w:val="center"/>
            <w:hideMark/>
          </w:tcPr>
          <w:p w14:paraId="0E67C3B5" w14:textId="75DC61B1" w:rsidR="00A81319" w:rsidRPr="00974FEB" w:rsidRDefault="00A81319" w:rsidP="00974FEB">
            <w:pPr>
              <w:spacing w:line="240" w:lineRule="auto"/>
              <w:ind w:left="0" w:firstLine="0"/>
              <w:jc w:val="left"/>
              <w:rPr>
                <w:rFonts w:ascii="Arial" w:hAnsi="Arial"/>
                <w:b w:val="0"/>
                <w:bCs w:val="0"/>
                <w:sz w:val="26"/>
                <w:szCs w:val="26"/>
                <w:lang w:bidi="fa-IR"/>
              </w:rPr>
            </w:pPr>
            <w:r w:rsidRPr="00974FEB">
              <w:rPr>
                <w:rFonts w:ascii="Arial" w:hAnsi="Arial" w:hint="cs"/>
                <w:b w:val="0"/>
                <w:bCs w:val="0"/>
                <w:sz w:val="26"/>
                <w:szCs w:val="26"/>
                <w:rtl/>
                <w:lang w:bidi="fa-IR"/>
              </w:rPr>
              <w:t xml:space="preserve">جمع </w:t>
            </w:r>
            <w:r w:rsidR="005F4E51">
              <w:rPr>
                <w:rFonts w:ascii="Arial" w:hAnsi="Arial"/>
                <w:b w:val="0"/>
                <w:bCs w:val="0"/>
                <w:sz w:val="26"/>
                <w:szCs w:val="26"/>
                <w:rtl/>
                <w:lang w:bidi="fa-IR"/>
              </w:rPr>
              <w:t>هز</w:t>
            </w:r>
            <w:r w:rsidR="005F4E51">
              <w:rPr>
                <w:rFonts w:ascii="Arial" w:hAnsi="Arial" w:hint="cs"/>
                <w:b w:val="0"/>
                <w:bCs w:val="0"/>
                <w:sz w:val="26"/>
                <w:szCs w:val="26"/>
                <w:rtl/>
                <w:lang w:bidi="fa-IR"/>
              </w:rPr>
              <w:t>ی</w:t>
            </w:r>
            <w:r w:rsidR="005F4E51">
              <w:rPr>
                <w:rFonts w:ascii="Arial" w:hAnsi="Arial" w:hint="eastAsia"/>
                <w:b w:val="0"/>
                <w:bCs w:val="0"/>
                <w:sz w:val="26"/>
                <w:szCs w:val="26"/>
                <w:rtl/>
                <w:lang w:bidi="fa-IR"/>
              </w:rPr>
              <w:t>نه‌ها</w:t>
            </w:r>
            <w:r w:rsidR="005F4E51">
              <w:rPr>
                <w:rFonts w:ascii="Arial" w:hAnsi="Arial" w:hint="cs"/>
                <w:b w:val="0"/>
                <w:bCs w:val="0"/>
                <w:sz w:val="26"/>
                <w:szCs w:val="26"/>
                <w:rtl/>
                <w:lang w:bidi="fa-IR"/>
              </w:rPr>
              <w:t>ی</w:t>
            </w:r>
            <w:r w:rsidR="005F4E51">
              <w:rPr>
                <w:rFonts w:ascii="Arial" w:hAnsi="Arial"/>
                <w:b w:val="0"/>
                <w:bCs w:val="0"/>
                <w:sz w:val="26"/>
                <w:szCs w:val="26"/>
                <w:rtl/>
                <w:lang w:bidi="fa-IR"/>
              </w:rPr>
              <w:t xml:space="preserve"> </w:t>
            </w:r>
            <w:r w:rsidRPr="00974FEB">
              <w:rPr>
                <w:rFonts w:ascii="Arial" w:hAnsi="Arial" w:hint="cs"/>
                <w:b w:val="0"/>
                <w:bCs w:val="0"/>
                <w:sz w:val="26"/>
                <w:szCs w:val="26"/>
                <w:rtl/>
                <w:lang w:bidi="fa-IR"/>
              </w:rPr>
              <w:t>عملياتي</w:t>
            </w:r>
          </w:p>
        </w:tc>
        <w:tc>
          <w:tcPr>
            <w:tcW w:w="2496" w:type="dxa"/>
            <w:shd w:val="clear" w:color="auto" w:fill="auto"/>
            <w:noWrap/>
            <w:vAlign w:val="center"/>
            <w:hideMark/>
          </w:tcPr>
          <w:p w14:paraId="3DCBAF66" w14:textId="77777777" w:rsidR="00A81319" w:rsidRPr="00974FEB" w:rsidRDefault="00A81319" w:rsidP="00974FEB">
            <w:pPr>
              <w:spacing w:line="240" w:lineRule="auto"/>
              <w:ind w:left="0" w:firstLine="0"/>
              <w:rPr>
                <w:rFonts w:ascii="Arial" w:hAnsi="Arial"/>
                <w:b w:val="0"/>
                <w:bCs w:val="0"/>
                <w:sz w:val="26"/>
                <w:szCs w:val="26"/>
                <w:rtl/>
                <w:lang w:bidi="fa-IR"/>
              </w:rPr>
            </w:pPr>
            <w:r w:rsidRPr="00974FEB">
              <w:rPr>
                <w:rFonts w:ascii="Arial" w:hAnsi="Arial" w:hint="cs"/>
                <w:b w:val="0"/>
                <w:bCs w:val="0"/>
                <w:sz w:val="26"/>
                <w:szCs w:val="26"/>
                <w:rtl/>
                <w:lang w:bidi="fa-IR"/>
              </w:rPr>
              <w:t>2,160,000</w:t>
            </w:r>
          </w:p>
        </w:tc>
        <w:tc>
          <w:tcPr>
            <w:tcW w:w="860" w:type="dxa"/>
            <w:shd w:val="clear" w:color="auto" w:fill="auto"/>
            <w:noWrap/>
            <w:vAlign w:val="center"/>
            <w:hideMark/>
          </w:tcPr>
          <w:p w14:paraId="4A14C22F" w14:textId="77777777" w:rsidR="00A81319" w:rsidRPr="00974FEB" w:rsidRDefault="00A81319" w:rsidP="00974FEB">
            <w:pPr>
              <w:bidi w:val="0"/>
              <w:spacing w:line="240" w:lineRule="auto"/>
              <w:ind w:left="0" w:firstLine="0"/>
              <w:rPr>
                <w:rFonts w:ascii="Arial" w:hAnsi="Arial"/>
                <w:b w:val="0"/>
                <w:bCs w:val="0"/>
                <w:sz w:val="26"/>
                <w:szCs w:val="26"/>
                <w:rtl/>
                <w:lang w:bidi="fa-IR"/>
              </w:rPr>
            </w:pPr>
            <w:r w:rsidRPr="00974FEB">
              <w:rPr>
                <w:rFonts w:ascii="Arial" w:hAnsi="Arial" w:hint="cs"/>
                <w:b w:val="0"/>
                <w:bCs w:val="0"/>
                <w:sz w:val="26"/>
                <w:szCs w:val="26"/>
                <w:lang w:bidi="fa-IR"/>
              </w:rPr>
              <w:t>5.1%</w:t>
            </w:r>
          </w:p>
        </w:tc>
      </w:tr>
      <w:tr w:rsidR="00A81319" w:rsidRPr="00974FEB" w14:paraId="10E6F4F1" w14:textId="77777777" w:rsidTr="00A81319">
        <w:trPr>
          <w:trHeight w:val="405"/>
          <w:jc w:val="center"/>
        </w:trPr>
        <w:tc>
          <w:tcPr>
            <w:tcW w:w="709" w:type="dxa"/>
            <w:shd w:val="clear" w:color="auto" w:fill="auto"/>
            <w:noWrap/>
            <w:vAlign w:val="center"/>
            <w:hideMark/>
          </w:tcPr>
          <w:p w14:paraId="1E5844BF" w14:textId="77777777" w:rsidR="00A81319" w:rsidRPr="00974FEB" w:rsidRDefault="00A81319" w:rsidP="00974FEB">
            <w:pPr>
              <w:spacing w:line="240" w:lineRule="auto"/>
              <w:ind w:left="0" w:firstLine="0"/>
              <w:rPr>
                <w:rFonts w:ascii="Arial" w:hAnsi="Arial"/>
                <w:b w:val="0"/>
                <w:bCs w:val="0"/>
                <w:sz w:val="26"/>
                <w:szCs w:val="26"/>
                <w:lang w:bidi="fa-IR"/>
              </w:rPr>
            </w:pPr>
            <w:r w:rsidRPr="00974FEB">
              <w:rPr>
                <w:rFonts w:ascii="Arial" w:hAnsi="Arial" w:hint="cs"/>
                <w:b w:val="0"/>
                <w:bCs w:val="0"/>
                <w:sz w:val="26"/>
                <w:szCs w:val="26"/>
                <w:rtl/>
                <w:lang w:bidi="fa-IR"/>
              </w:rPr>
              <w:t>1</w:t>
            </w:r>
          </w:p>
        </w:tc>
        <w:tc>
          <w:tcPr>
            <w:tcW w:w="5568" w:type="dxa"/>
            <w:gridSpan w:val="2"/>
            <w:shd w:val="clear" w:color="auto" w:fill="auto"/>
            <w:noWrap/>
            <w:vAlign w:val="center"/>
            <w:hideMark/>
          </w:tcPr>
          <w:p w14:paraId="3B521254" w14:textId="4145975E" w:rsidR="00A81319" w:rsidRPr="00974FEB" w:rsidRDefault="00A81319" w:rsidP="00974FEB">
            <w:pPr>
              <w:spacing w:line="240" w:lineRule="auto"/>
              <w:ind w:left="0" w:firstLine="0"/>
              <w:jc w:val="left"/>
              <w:rPr>
                <w:rFonts w:ascii="Arial" w:hAnsi="Arial"/>
                <w:b w:val="0"/>
                <w:bCs w:val="0"/>
                <w:sz w:val="26"/>
                <w:szCs w:val="26"/>
                <w:rtl/>
                <w:lang w:bidi="fa-IR"/>
              </w:rPr>
            </w:pPr>
            <w:r w:rsidRPr="00974FEB">
              <w:rPr>
                <w:rFonts w:ascii="Arial" w:hAnsi="Arial" w:hint="cs"/>
                <w:b w:val="0"/>
                <w:bCs w:val="0"/>
                <w:sz w:val="26"/>
                <w:szCs w:val="26"/>
                <w:rtl/>
                <w:lang w:bidi="fa-IR"/>
              </w:rPr>
              <w:t xml:space="preserve">هزینه استهلاک </w:t>
            </w:r>
            <w:r w:rsidR="005F4E51">
              <w:rPr>
                <w:rFonts w:ascii="Arial" w:hAnsi="Arial"/>
                <w:b w:val="0"/>
                <w:bCs w:val="0"/>
                <w:sz w:val="26"/>
                <w:szCs w:val="26"/>
                <w:rtl/>
                <w:lang w:bidi="fa-IR"/>
              </w:rPr>
              <w:t>هز</w:t>
            </w:r>
            <w:r w:rsidR="005F4E51">
              <w:rPr>
                <w:rFonts w:ascii="Arial" w:hAnsi="Arial" w:hint="cs"/>
                <w:b w:val="0"/>
                <w:bCs w:val="0"/>
                <w:sz w:val="26"/>
                <w:szCs w:val="26"/>
                <w:rtl/>
                <w:lang w:bidi="fa-IR"/>
              </w:rPr>
              <w:t>ی</w:t>
            </w:r>
            <w:r w:rsidR="005F4E51">
              <w:rPr>
                <w:rFonts w:ascii="Arial" w:hAnsi="Arial" w:hint="eastAsia"/>
                <w:b w:val="0"/>
                <w:bCs w:val="0"/>
                <w:sz w:val="26"/>
                <w:szCs w:val="26"/>
                <w:rtl/>
                <w:lang w:bidi="fa-IR"/>
              </w:rPr>
              <w:t>نه‌ها</w:t>
            </w:r>
            <w:r w:rsidR="005F4E51">
              <w:rPr>
                <w:rFonts w:ascii="Arial" w:hAnsi="Arial" w:hint="cs"/>
                <w:b w:val="0"/>
                <w:bCs w:val="0"/>
                <w:sz w:val="26"/>
                <w:szCs w:val="26"/>
                <w:rtl/>
                <w:lang w:bidi="fa-IR"/>
              </w:rPr>
              <w:t>ی</w:t>
            </w:r>
            <w:r w:rsidRPr="00974FEB">
              <w:rPr>
                <w:rFonts w:ascii="Arial" w:hAnsi="Arial" w:hint="cs"/>
                <w:b w:val="0"/>
                <w:bCs w:val="0"/>
                <w:sz w:val="26"/>
                <w:szCs w:val="26"/>
                <w:rtl/>
                <w:lang w:bidi="fa-IR"/>
              </w:rPr>
              <w:t xml:space="preserve"> قبل از بهره برداری</w:t>
            </w:r>
          </w:p>
        </w:tc>
        <w:tc>
          <w:tcPr>
            <w:tcW w:w="2496" w:type="dxa"/>
            <w:shd w:val="clear" w:color="auto" w:fill="auto"/>
            <w:noWrap/>
            <w:vAlign w:val="center"/>
            <w:hideMark/>
          </w:tcPr>
          <w:p w14:paraId="5695EA2B" w14:textId="77777777" w:rsidR="00A81319" w:rsidRPr="00974FEB" w:rsidRDefault="00A81319" w:rsidP="00974FEB">
            <w:pPr>
              <w:spacing w:line="240" w:lineRule="auto"/>
              <w:ind w:left="0" w:firstLine="0"/>
              <w:rPr>
                <w:rFonts w:ascii="Arial" w:hAnsi="Arial"/>
                <w:b w:val="0"/>
                <w:bCs w:val="0"/>
                <w:sz w:val="26"/>
                <w:szCs w:val="26"/>
                <w:rtl/>
                <w:lang w:bidi="fa-IR"/>
              </w:rPr>
            </w:pPr>
            <w:r w:rsidRPr="00974FEB">
              <w:rPr>
                <w:rFonts w:ascii="Arial" w:hAnsi="Arial" w:hint="cs"/>
                <w:b w:val="0"/>
                <w:bCs w:val="0"/>
                <w:sz w:val="26"/>
                <w:szCs w:val="26"/>
                <w:rtl/>
                <w:lang w:bidi="fa-IR"/>
              </w:rPr>
              <w:t>70,303</w:t>
            </w:r>
          </w:p>
        </w:tc>
        <w:tc>
          <w:tcPr>
            <w:tcW w:w="860" w:type="dxa"/>
            <w:shd w:val="clear" w:color="auto" w:fill="auto"/>
            <w:noWrap/>
            <w:vAlign w:val="center"/>
            <w:hideMark/>
          </w:tcPr>
          <w:p w14:paraId="504562AA" w14:textId="77777777" w:rsidR="00A81319" w:rsidRPr="00974FEB" w:rsidRDefault="00A81319" w:rsidP="00974FEB">
            <w:pPr>
              <w:bidi w:val="0"/>
              <w:spacing w:line="240" w:lineRule="auto"/>
              <w:ind w:left="0" w:firstLine="0"/>
              <w:rPr>
                <w:rFonts w:ascii="Arial" w:hAnsi="Arial"/>
                <w:b w:val="0"/>
                <w:bCs w:val="0"/>
                <w:sz w:val="26"/>
                <w:szCs w:val="26"/>
                <w:rtl/>
                <w:lang w:bidi="fa-IR"/>
              </w:rPr>
            </w:pPr>
            <w:r w:rsidRPr="00974FEB">
              <w:rPr>
                <w:rFonts w:ascii="Arial" w:hAnsi="Arial" w:hint="cs"/>
                <w:b w:val="0"/>
                <w:bCs w:val="0"/>
                <w:sz w:val="26"/>
                <w:szCs w:val="26"/>
                <w:lang w:bidi="fa-IR"/>
              </w:rPr>
              <w:t>0.2%</w:t>
            </w:r>
          </w:p>
        </w:tc>
      </w:tr>
      <w:tr w:rsidR="00A81319" w:rsidRPr="00974FEB" w14:paraId="27C5E47B" w14:textId="77777777" w:rsidTr="00A81319">
        <w:trPr>
          <w:trHeight w:val="405"/>
          <w:jc w:val="center"/>
        </w:trPr>
        <w:tc>
          <w:tcPr>
            <w:tcW w:w="709" w:type="dxa"/>
            <w:shd w:val="clear" w:color="auto" w:fill="auto"/>
            <w:noWrap/>
            <w:vAlign w:val="center"/>
            <w:hideMark/>
          </w:tcPr>
          <w:p w14:paraId="074F8B95" w14:textId="77777777" w:rsidR="00A81319" w:rsidRPr="00974FEB" w:rsidRDefault="00A81319" w:rsidP="00974FEB">
            <w:pPr>
              <w:spacing w:line="240" w:lineRule="auto"/>
              <w:ind w:left="0" w:firstLine="0"/>
              <w:rPr>
                <w:rFonts w:ascii="Arial" w:hAnsi="Arial"/>
                <w:b w:val="0"/>
                <w:bCs w:val="0"/>
                <w:sz w:val="26"/>
                <w:szCs w:val="26"/>
                <w:lang w:bidi="fa-IR"/>
              </w:rPr>
            </w:pPr>
            <w:r>
              <w:rPr>
                <w:rFonts w:ascii="Arial" w:hAnsi="Arial" w:hint="cs"/>
                <w:b w:val="0"/>
                <w:bCs w:val="0"/>
                <w:sz w:val="26"/>
                <w:szCs w:val="26"/>
                <w:rtl/>
                <w:lang w:bidi="fa-IR"/>
              </w:rPr>
              <w:t>2</w:t>
            </w:r>
          </w:p>
        </w:tc>
        <w:tc>
          <w:tcPr>
            <w:tcW w:w="5568" w:type="dxa"/>
            <w:gridSpan w:val="2"/>
            <w:shd w:val="clear" w:color="auto" w:fill="auto"/>
            <w:noWrap/>
            <w:vAlign w:val="center"/>
            <w:hideMark/>
          </w:tcPr>
          <w:p w14:paraId="11AA984A" w14:textId="79A43473" w:rsidR="00A81319" w:rsidRPr="00974FEB" w:rsidRDefault="005F4E51" w:rsidP="00974FEB">
            <w:pPr>
              <w:spacing w:line="240" w:lineRule="auto"/>
              <w:ind w:left="0" w:firstLine="0"/>
              <w:jc w:val="left"/>
              <w:rPr>
                <w:rFonts w:ascii="Arial" w:hAnsi="Arial"/>
                <w:b w:val="0"/>
                <w:bCs w:val="0"/>
                <w:sz w:val="26"/>
                <w:szCs w:val="26"/>
                <w:rtl/>
                <w:lang w:bidi="fa-IR"/>
              </w:rPr>
            </w:pPr>
            <w:r>
              <w:rPr>
                <w:rFonts w:ascii="Arial" w:hAnsi="Arial"/>
                <w:b w:val="0"/>
                <w:bCs w:val="0"/>
                <w:sz w:val="26"/>
                <w:szCs w:val="26"/>
                <w:rtl/>
                <w:lang w:bidi="fa-IR"/>
              </w:rPr>
              <w:t>هز</w:t>
            </w:r>
            <w:r>
              <w:rPr>
                <w:rFonts w:ascii="Arial" w:hAnsi="Arial" w:hint="cs"/>
                <w:b w:val="0"/>
                <w:bCs w:val="0"/>
                <w:sz w:val="26"/>
                <w:szCs w:val="26"/>
                <w:rtl/>
                <w:lang w:bidi="fa-IR"/>
              </w:rPr>
              <w:t>ی</w:t>
            </w:r>
            <w:r>
              <w:rPr>
                <w:rFonts w:ascii="Arial" w:hAnsi="Arial" w:hint="eastAsia"/>
                <w:b w:val="0"/>
                <w:bCs w:val="0"/>
                <w:sz w:val="26"/>
                <w:szCs w:val="26"/>
                <w:rtl/>
                <w:lang w:bidi="fa-IR"/>
              </w:rPr>
              <w:t>نه‌ها</w:t>
            </w:r>
            <w:r>
              <w:rPr>
                <w:rFonts w:ascii="Arial" w:hAnsi="Arial" w:hint="cs"/>
                <w:b w:val="0"/>
                <w:bCs w:val="0"/>
                <w:sz w:val="26"/>
                <w:szCs w:val="26"/>
                <w:rtl/>
                <w:lang w:bidi="fa-IR"/>
              </w:rPr>
              <w:t>ی</w:t>
            </w:r>
            <w:r w:rsidR="00A81319" w:rsidRPr="00974FEB">
              <w:rPr>
                <w:rFonts w:ascii="Arial" w:hAnsi="Arial" w:hint="cs"/>
                <w:b w:val="0"/>
                <w:bCs w:val="0"/>
                <w:sz w:val="26"/>
                <w:szCs w:val="26"/>
                <w:rtl/>
                <w:lang w:bidi="fa-IR"/>
              </w:rPr>
              <w:t xml:space="preserve"> تمدید استانداردها</w:t>
            </w:r>
          </w:p>
        </w:tc>
        <w:tc>
          <w:tcPr>
            <w:tcW w:w="2496" w:type="dxa"/>
            <w:shd w:val="clear" w:color="auto" w:fill="auto"/>
            <w:noWrap/>
            <w:vAlign w:val="center"/>
            <w:hideMark/>
          </w:tcPr>
          <w:p w14:paraId="58A11B75" w14:textId="77777777" w:rsidR="00A81319" w:rsidRPr="00974FEB" w:rsidRDefault="00A81319" w:rsidP="00974FEB">
            <w:pPr>
              <w:spacing w:line="240" w:lineRule="auto"/>
              <w:ind w:left="0" w:firstLine="0"/>
              <w:rPr>
                <w:rFonts w:ascii="Arial" w:hAnsi="Arial"/>
                <w:b w:val="0"/>
                <w:bCs w:val="0"/>
                <w:sz w:val="26"/>
                <w:szCs w:val="26"/>
                <w:rtl/>
                <w:lang w:bidi="fa-IR"/>
              </w:rPr>
            </w:pPr>
            <w:r w:rsidRPr="00974FEB">
              <w:rPr>
                <w:rFonts w:ascii="Arial" w:hAnsi="Arial" w:hint="cs"/>
                <w:b w:val="0"/>
                <w:bCs w:val="0"/>
                <w:sz w:val="26"/>
                <w:szCs w:val="26"/>
                <w:rtl/>
                <w:lang w:bidi="fa-IR"/>
              </w:rPr>
              <w:t>40,000</w:t>
            </w:r>
          </w:p>
        </w:tc>
        <w:tc>
          <w:tcPr>
            <w:tcW w:w="860" w:type="dxa"/>
            <w:shd w:val="clear" w:color="auto" w:fill="auto"/>
            <w:noWrap/>
            <w:vAlign w:val="center"/>
            <w:hideMark/>
          </w:tcPr>
          <w:p w14:paraId="37A749C5" w14:textId="77777777" w:rsidR="00A81319" w:rsidRPr="00974FEB" w:rsidRDefault="00A81319" w:rsidP="00974FEB">
            <w:pPr>
              <w:bidi w:val="0"/>
              <w:spacing w:line="240" w:lineRule="auto"/>
              <w:ind w:left="0" w:firstLine="0"/>
              <w:rPr>
                <w:rFonts w:ascii="Arial" w:hAnsi="Arial"/>
                <w:b w:val="0"/>
                <w:bCs w:val="0"/>
                <w:sz w:val="26"/>
                <w:szCs w:val="26"/>
                <w:rtl/>
                <w:lang w:bidi="fa-IR"/>
              </w:rPr>
            </w:pPr>
            <w:r w:rsidRPr="00974FEB">
              <w:rPr>
                <w:rFonts w:ascii="Arial" w:hAnsi="Arial" w:hint="cs"/>
                <w:b w:val="0"/>
                <w:bCs w:val="0"/>
                <w:sz w:val="26"/>
                <w:szCs w:val="26"/>
                <w:lang w:bidi="fa-IR"/>
              </w:rPr>
              <w:t>0.1%</w:t>
            </w:r>
          </w:p>
        </w:tc>
      </w:tr>
      <w:tr w:rsidR="00A81319" w:rsidRPr="00974FEB" w14:paraId="4EEFDFF9" w14:textId="77777777" w:rsidTr="00A81319">
        <w:trPr>
          <w:trHeight w:val="405"/>
          <w:jc w:val="center"/>
        </w:trPr>
        <w:tc>
          <w:tcPr>
            <w:tcW w:w="709" w:type="dxa"/>
            <w:shd w:val="clear" w:color="auto" w:fill="auto"/>
            <w:noWrap/>
            <w:vAlign w:val="center"/>
            <w:hideMark/>
          </w:tcPr>
          <w:p w14:paraId="6DDB1B52" w14:textId="77777777" w:rsidR="00A81319" w:rsidRPr="00974FEB" w:rsidRDefault="00A81319" w:rsidP="00974FEB">
            <w:pPr>
              <w:spacing w:line="240" w:lineRule="auto"/>
              <w:ind w:left="0" w:firstLine="0"/>
              <w:rPr>
                <w:rFonts w:ascii="Arial" w:hAnsi="Arial"/>
                <w:b w:val="0"/>
                <w:bCs w:val="0"/>
                <w:sz w:val="26"/>
                <w:szCs w:val="26"/>
                <w:lang w:bidi="fa-IR"/>
              </w:rPr>
            </w:pPr>
            <w:r>
              <w:rPr>
                <w:rFonts w:ascii="Arial" w:hAnsi="Arial" w:hint="cs"/>
                <w:b w:val="0"/>
                <w:bCs w:val="0"/>
                <w:sz w:val="26"/>
                <w:szCs w:val="26"/>
                <w:rtl/>
                <w:lang w:bidi="fa-IR"/>
              </w:rPr>
              <w:t>3</w:t>
            </w:r>
          </w:p>
        </w:tc>
        <w:tc>
          <w:tcPr>
            <w:tcW w:w="5568" w:type="dxa"/>
            <w:gridSpan w:val="2"/>
            <w:shd w:val="clear" w:color="auto" w:fill="auto"/>
            <w:noWrap/>
            <w:vAlign w:val="center"/>
            <w:hideMark/>
          </w:tcPr>
          <w:p w14:paraId="09B4146D" w14:textId="7094CC80" w:rsidR="00A81319" w:rsidRPr="00974FEB" w:rsidRDefault="005F4E51" w:rsidP="00974FEB">
            <w:pPr>
              <w:spacing w:line="240" w:lineRule="auto"/>
              <w:ind w:left="0" w:firstLine="0"/>
              <w:jc w:val="left"/>
              <w:rPr>
                <w:rFonts w:ascii="Arial" w:hAnsi="Arial"/>
                <w:b w:val="0"/>
                <w:bCs w:val="0"/>
                <w:sz w:val="26"/>
                <w:szCs w:val="26"/>
                <w:rtl/>
                <w:lang w:bidi="fa-IR"/>
              </w:rPr>
            </w:pPr>
            <w:r>
              <w:rPr>
                <w:rFonts w:ascii="Arial" w:hAnsi="Arial"/>
                <w:b w:val="0"/>
                <w:bCs w:val="0"/>
                <w:sz w:val="26"/>
                <w:szCs w:val="26"/>
                <w:rtl/>
                <w:lang w:bidi="fa-IR"/>
              </w:rPr>
              <w:t>هز</w:t>
            </w:r>
            <w:r>
              <w:rPr>
                <w:rFonts w:ascii="Arial" w:hAnsi="Arial" w:hint="cs"/>
                <w:b w:val="0"/>
                <w:bCs w:val="0"/>
                <w:sz w:val="26"/>
                <w:szCs w:val="26"/>
                <w:rtl/>
                <w:lang w:bidi="fa-IR"/>
              </w:rPr>
              <w:t>ی</w:t>
            </w:r>
            <w:r>
              <w:rPr>
                <w:rFonts w:ascii="Arial" w:hAnsi="Arial" w:hint="eastAsia"/>
                <w:b w:val="0"/>
                <w:bCs w:val="0"/>
                <w:sz w:val="26"/>
                <w:szCs w:val="26"/>
                <w:rtl/>
                <w:lang w:bidi="fa-IR"/>
              </w:rPr>
              <w:t>نه‌ها</w:t>
            </w:r>
            <w:r>
              <w:rPr>
                <w:rFonts w:ascii="Arial" w:hAnsi="Arial" w:hint="cs"/>
                <w:b w:val="0"/>
                <w:bCs w:val="0"/>
                <w:sz w:val="26"/>
                <w:szCs w:val="26"/>
                <w:rtl/>
                <w:lang w:bidi="fa-IR"/>
              </w:rPr>
              <w:t>ی</w:t>
            </w:r>
            <w:r w:rsidR="00A81319" w:rsidRPr="00974FEB">
              <w:rPr>
                <w:rFonts w:ascii="Arial" w:hAnsi="Arial" w:hint="cs"/>
                <w:b w:val="0"/>
                <w:bCs w:val="0"/>
                <w:sz w:val="26"/>
                <w:szCs w:val="26"/>
                <w:rtl/>
                <w:lang w:bidi="fa-IR"/>
              </w:rPr>
              <w:t xml:space="preserve"> بیمه</w:t>
            </w:r>
          </w:p>
        </w:tc>
        <w:tc>
          <w:tcPr>
            <w:tcW w:w="2496" w:type="dxa"/>
            <w:shd w:val="clear" w:color="auto" w:fill="auto"/>
            <w:noWrap/>
            <w:vAlign w:val="center"/>
            <w:hideMark/>
          </w:tcPr>
          <w:p w14:paraId="5C8041FC" w14:textId="77777777" w:rsidR="00A81319" w:rsidRPr="00974FEB" w:rsidRDefault="00A81319" w:rsidP="00974FEB">
            <w:pPr>
              <w:spacing w:line="240" w:lineRule="auto"/>
              <w:ind w:left="0" w:firstLine="0"/>
              <w:rPr>
                <w:rFonts w:ascii="Arial" w:hAnsi="Arial"/>
                <w:b w:val="0"/>
                <w:bCs w:val="0"/>
                <w:sz w:val="26"/>
                <w:szCs w:val="26"/>
                <w:rtl/>
                <w:lang w:bidi="fa-IR"/>
              </w:rPr>
            </w:pPr>
            <w:r w:rsidRPr="00974FEB">
              <w:rPr>
                <w:rFonts w:ascii="Arial" w:hAnsi="Arial" w:hint="cs"/>
                <w:b w:val="0"/>
                <w:bCs w:val="0"/>
                <w:sz w:val="26"/>
                <w:szCs w:val="26"/>
                <w:rtl/>
                <w:lang w:bidi="fa-IR"/>
              </w:rPr>
              <w:t>143,363</w:t>
            </w:r>
          </w:p>
        </w:tc>
        <w:tc>
          <w:tcPr>
            <w:tcW w:w="860" w:type="dxa"/>
            <w:shd w:val="clear" w:color="auto" w:fill="auto"/>
            <w:noWrap/>
            <w:vAlign w:val="center"/>
            <w:hideMark/>
          </w:tcPr>
          <w:p w14:paraId="3F7036B7" w14:textId="77777777" w:rsidR="00A81319" w:rsidRPr="00974FEB" w:rsidRDefault="00A81319" w:rsidP="00974FEB">
            <w:pPr>
              <w:bidi w:val="0"/>
              <w:spacing w:line="240" w:lineRule="auto"/>
              <w:ind w:left="0" w:firstLine="0"/>
              <w:rPr>
                <w:rFonts w:ascii="Arial" w:hAnsi="Arial"/>
                <w:b w:val="0"/>
                <w:bCs w:val="0"/>
                <w:sz w:val="26"/>
                <w:szCs w:val="26"/>
                <w:rtl/>
                <w:lang w:bidi="fa-IR"/>
              </w:rPr>
            </w:pPr>
            <w:r w:rsidRPr="00974FEB">
              <w:rPr>
                <w:rFonts w:ascii="Arial" w:hAnsi="Arial" w:hint="cs"/>
                <w:b w:val="0"/>
                <w:bCs w:val="0"/>
                <w:sz w:val="26"/>
                <w:szCs w:val="26"/>
                <w:lang w:bidi="fa-IR"/>
              </w:rPr>
              <w:t>0.3%</w:t>
            </w:r>
          </w:p>
        </w:tc>
      </w:tr>
      <w:tr w:rsidR="00A81319" w:rsidRPr="00974FEB" w14:paraId="79D9E83D" w14:textId="77777777" w:rsidTr="00A81319">
        <w:trPr>
          <w:trHeight w:val="405"/>
          <w:jc w:val="center"/>
        </w:trPr>
        <w:tc>
          <w:tcPr>
            <w:tcW w:w="6277" w:type="dxa"/>
            <w:gridSpan w:val="3"/>
            <w:shd w:val="clear" w:color="auto" w:fill="auto"/>
            <w:noWrap/>
            <w:vAlign w:val="center"/>
            <w:hideMark/>
          </w:tcPr>
          <w:p w14:paraId="637036F6" w14:textId="3A9B44ED" w:rsidR="00A81319" w:rsidRPr="00974FEB" w:rsidRDefault="00A81319" w:rsidP="00974FEB">
            <w:pPr>
              <w:spacing w:line="240" w:lineRule="auto"/>
              <w:ind w:left="0" w:firstLine="0"/>
              <w:jc w:val="left"/>
              <w:rPr>
                <w:rFonts w:ascii="Arial" w:hAnsi="Arial"/>
                <w:b w:val="0"/>
                <w:bCs w:val="0"/>
                <w:sz w:val="26"/>
                <w:szCs w:val="26"/>
                <w:lang w:bidi="fa-IR"/>
              </w:rPr>
            </w:pPr>
            <w:r w:rsidRPr="00974FEB">
              <w:rPr>
                <w:rFonts w:ascii="Arial" w:hAnsi="Arial" w:hint="cs"/>
                <w:b w:val="0"/>
                <w:bCs w:val="0"/>
                <w:sz w:val="26"/>
                <w:szCs w:val="26"/>
                <w:rtl/>
                <w:lang w:bidi="fa-IR"/>
              </w:rPr>
              <w:t xml:space="preserve">جمع </w:t>
            </w:r>
            <w:r w:rsidR="005F4E51">
              <w:rPr>
                <w:rFonts w:ascii="Arial" w:hAnsi="Arial"/>
                <w:b w:val="0"/>
                <w:bCs w:val="0"/>
                <w:sz w:val="26"/>
                <w:szCs w:val="26"/>
                <w:rtl/>
                <w:lang w:bidi="fa-IR"/>
              </w:rPr>
              <w:t>هز</w:t>
            </w:r>
            <w:r w:rsidR="005F4E51">
              <w:rPr>
                <w:rFonts w:ascii="Arial" w:hAnsi="Arial" w:hint="cs"/>
                <w:b w:val="0"/>
                <w:bCs w:val="0"/>
                <w:sz w:val="26"/>
                <w:szCs w:val="26"/>
                <w:rtl/>
                <w:lang w:bidi="fa-IR"/>
              </w:rPr>
              <w:t>ی</w:t>
            </w:r>
            <w:r w:rsidR="005F4E51">
              <w:rPr>
                <w:rFonts w:ascii="Arial" w:hAnsi="Arial" w:hint="eastAsia"/>
                <w:b w:val="0"/>
                <w:bCs w:val="0"/>
                <w:sz w:val="26"/>
                <w:szCs w:val="26"/>
                <w:rtl/>
                <w:lang w:bidi="fa-IR"/>
              </w:rPr>
              <w:t>نه‌ها</w:t>
            </w:r>
            <w:r w:rsidR="005F4E51">
              <w:rPr>
                <w:rFonts w:ascii="Arial" w:hAnsi="Arial" w:hint="cs"/>
                <w:b w:val="0"/>
                <w:bCs w:val="0"/>
                <w:sz w:val="26"/>
                <w:szCs w:val="26"/>
                <w:rtl/>
                <w:lang w:bidi="fa-IR"/>
              </w:rPr>
              <w:t>ی</w:t>
            </w:r>
            <w:r w:rsidRPr="00974FEB">
              <w:rPr>
                <w:rFonts w:ascii="Arial" w:hAnsi="Arial" w:hint="cs"/>
                <w:b w:val="0"/>
                <w:bCs w:val="0"/>
                <w:sz w:val="26"/>
                <w:szCs w:val="26"/>
                <w:rtl/>
                <w:lang w:bidi="fa-IR"/>
              </w:rPr>
              <w:t xml:space="preserve"> غير عملياتي</w:t>
            </w:r>
          </w:p>
        </w:tc>
        <w:tc>
          <w:tcPr>
            <w:tcW w:w="2496" w:type="dxa"/>
            <w:shd w:val="clear" w:color="auto" w:fill="auto"/>
            <w:noWrap/>
            <w:vAlign w:val="center"/>
            <w:hideMark/>
          </w:tcPr>
          <w:p w14:paraId="62F95D99" w14:textId="77777777" w:rsidR="00A81319" w:rsidRPr="00974FEB" w:rsidRDefault="00A81319" w:rsidP="00974FEB">
            <w:pPr>
              <w:spacing w:line="240" w:lineRule="auto"/>
              <w:ind w:left="0" w:firstLine="0"/>
              <w:rPr>
                <w:rFonts w:ascii="Arial" w:hAnsi="Arial"/>
                <w:b w:val="0"/>
                <w:bCs w:val="0"/>
                <w:sz w:val="26"/>
                <w:szCs w:val="26"/>
                <w:rtl/>
                <w:lang w:bidi="fa-IR"/>
              </w:rPr>
            </w:pPr>
            <w:r w:rsidRPr="00974FEB">
              <w:rPr>
                <w:rFonts w:ascii="Arial" w:hAnsi="Arial" w:hint="cs"/>
                <w:b w:val="0"/>
                <w:bCs w:val="0"/>
                <w:sz w:val="26"/>
                <w:szCs w:val="26"/>
                <w:rtl/>
                <w:lang w:bidi="fa-IR"/>
              </w:rPr>
              <w:t>253,666</w:t>
            </w:r>
          </w:p>
        </w:tc>
        <w:tc>
          <w:tcPr>
            <w:tcW w:w="860" w:type="dxa"/>
            <w:shd w:val="clear" w:color="auto" w:fill="auto"/>
            <w:noWrap/>
            <w:vAlign w:val="center"/>
            <w:hideMark/>
          </w:tcPr>
          <w:p w14:paraId="13889572" w14:textId="77777777" w:rsidR="00A81319" w:rsidRPr="00974FEB" w:rsidRDefault="00A81319" w:rsidP="00974FEB">
            <w:pPr>
              <w:bidi w:val="0"/>
              <w:spacing w:line="240" w:lineRule="auto"/>
              <w:ind w:left="0" w:firstLine="0"/>
              <w:rPr>
                <w:rFonts w:ascii="Arial" w:hAnsi="Arial"/>
                <w:b w:val="0"/>
                <w:bCs w:val="0"/>
                <w:sz w:val="26"/>
                <w:szCs w:val="26"/>
                <w:rtl/>
                <w:lang w:bidi="fa-IR"/>
              </w:rPr>
            </w:pPr>
            <w:r w:rsidRPr="00974FEB">
              <w:rPr>
                <w:rFonts w:ascii="Arial" w:hAnsi="Arial" w:hint="cs"/>
                <w:b w:val="0"/>
                <w:bCs w:val="0"/>
                <w:sz w:val="26"/>
                <w:szCs w:val="26"/>
                <w:lang w:bidi="fa-IR"/>
              </w:rPr>
              <w:t>0.6%</w:t>
            </w:r>
          </w:p>
        </w:tc>
      </w:tr>
      <w:tr w:rsidR="00A81319" w:rsidRPr="00974FEB" w14:paraId="45047BB8" w14:textId="77777777" w:rsidTr="00A81319">
        <w:trPr>
          <w:trHeight w:val="420"/>
          <w:jc w:val="center"/>
        </w:trPr>
        <w:tc>
          <w:tcPr>
            <w:tcW w:w="6277" w:type="dxa"/>
            <w:gridSpan w:val="3"/>
            <w:shd w:val="clear" w:color="auto" w:fill="auto"/>
            <w:noWrap/>
            <w:vAlign w:val="center"/>
            <w:hideMark/>
          </w:tcPr>
          <w:p w14:paraId="37AF6459" w14:textId="7C168AA0" w:rsidR="00A81319" w:rsidRPr="00974FEB" w:rsidRDefault="00A81319" w:rsidP="00974FEB">
            <w:pPr>
              <w:spacing w:line="240" w:lineRule="auto"/>
              <w:ind w:left="0" w:firstLine="0"/>
              <w:jc w:val="left"/>
              <w:rPr>
                <w:rFonts w:ascii="Arial" w:hAnsi="Arial"/>
                <w:b w:val="0"/>
                <w:bCs w:val="0"/>
                <w:sz w:val="26"/>
                <w:szCs w:val="26"/>
                <w:lang w:bidi="fa-IR"/>
              </w:rPr>
            </w:pPr>
            <w:r w:rsidRPr="00974FEB">
              <w:rPr>
                <w:rFonts w:ascii="Arial" w:hAnsi="Arial" w:hint="cs"/>
                <w:b w:val="0"/>
                <w:bCs w:val="0"/>
                <w:sz w:val="26"/>
                <w:szCs w:val="26"/>
                <w:rtl/>
                <w:lang w:bidi="fa-IR"/>
              </w:rPr>
              <w:t xml:space="preserve">جمع </w:t>
            </w:r>
            <w:r w:rsidR="005F4E51">
              <w:rPr>
                <w:rFonts w:ascii="Arial" w:hAnsi="Arial"/>
                <w:b w:val="0"/>
                <w:bCs w:val="0"/>
                <w:sz w:val="26"/>
                <w:szCs w:val="26"/>
                <w:rtl/>
                <w:lang w:bidi="fa-IR"/>
              </w:rPr>
              <w:t>هز</w:t>
            </w:r>
            <w:r w:rsidR="005F4E51">
              <w:rPr>
                <w:rFonts w:ascii="Arial" w:hAnsi="Arial" w:hint="cs"/>
                <w:b w:val="0"/>
                <w:bCs w:val="0"/>
                <w:sz w:val="26"/>
                <w:szCs w:val="26"/>
                <w:rtl/>
                <w:lang w:bidi="fa-IR"/>
              </w:rPr>
              <w:t>ی</w:t>
            </w:r>
            <w:r w:rsidR="005F4E51">
              <w:rPr>
                <w:rFonts w:ascii="Arial" w:hAnsi="Arial" w:hint="eastAsia"/>
                <w:b w:val="0"/>
                <w:bCs w:val="0"/>
                <w:sz w:val="26"/>
                <w:szCs w:val="26"/>
                <w:rtl/>
                <w:lang w:bidi="fa-IR"/>
              </w:rPr>
              <w:t>نه‌ها</w:t>
            </w:r>
            <w:r w:rsidR="005F4E51">
              <w:rPr>
                <w:rFonts w:ascii="Arial" w:hAnsi="Arial" w:hint="cs"/>
                <w:b w:val="0"/>
                <w:bCs w:val="0"/>
                <w:sz w:val="26"/>
                <w:szCs w:val="26"/>
                <w:rtl/>
                <w:lang w:bidi="fa-IR"/>
              </w:rPr>
              <w:t>ی</w:t>
            </w:r>
            <w:r w:rsidRPr="00974FEB">
              <w:rPr>
                <w:rFonts w:ascii="Arial" w:hAnsi="Arial" w:hint="cs"/>
                <w:b w:val="0"/>
                <w:bCs w:val="0"/>
                <w:sz w:val="26"/>
                <w:szCs w:val="26"/>
                <w:rtl/>
                <w:lang w:bidi="fa-IR"/>
              </w:rPr>
              <w:t xml:space="preserve"> بهره برداري ساليانه</w:t>
            </w:r>
          </w:p>
        </w:tc>
        <w:tc>
          <w:tcPr>
            <w:tcW w:w="2496" w:type="dxa"/>
            <w:shd w:val="clear" w:color="auto" w:fill="auto"/>
            <w:noWrap/>
            <w:vAlign w:val="center"/>
            <w:hideMark/>
          </w:tcPr>
          <w:p w14:paraId="5EA96B4B" w14:textId="77777777" w:rsidR="00A81319" w:rsidRPr="00974FEB" w:rsidRDefault="00A81319" w:rsidP="00974FEB">
            <w:pPr>
              <w:spacing w:line="240" w:lineRule="auto"/>
              <w:ind w:left="0" w:firstLine="0"/>
              <w:rPr>
                <w:rFonts w:ascii="Arial" w:hAnsi="Arial"/>
                <w:b w:val="0"/>
                <w:bCs w:val="0"/>
                <w:sz w:val="26"/>
                <w:szCs w:val="26"/>
                <w:rtl/>
                <w:lang w:bidi="fa-IR"/>
              </w:rPr>
            </w:pPr>
            <w:r w:rsidRPr="00974FEB">
              <w:rPr>
                <w:rFonts w:ascii="Arial" w:hAnsi="Arial" w:hint="cs"/>
                <w:b w:val="0"/>
                <w:bCs w:val="0"/>
                <w:sz w:val="26"/>
                <w:szCs w:val="26"/>
                <w:rtl/>
                <w:lang w:bidi="fa-IR"/>
              </w:rPr>
              <w:t>42,115,873</w:t>
            </w:r>
          </w:p>
        </w:tc>
        <w:tc>
          <w:tcPr>
            <w:tcW w:w="860" w:type="dxa"/>
            <w:shd w:val="clear" w:color="auto" w:fill="auto"/>
            <w:noWrap/>
            <w:vAlign w:val="center"/>
            <w:hideMark/>
          </w:tcPr>
          <w:p w14:paraId="24860898" w14:textId="77777777" w:rsidR="00A81319" w:rsidRPr="00974FEB" w:rsidRDefault="00A81319" w:rsidP="00974FEB">
            <w:pPr>
              <w:bidi w:val="0"/>
              <w:spacing w:line="240" w:lineRule="auto"/>
              <w:ind w:left="0" w:firstLine="0"/>
              <w:rPr>
                <w:rFonts w:ascii="Arial" w:hAnsi="Arial"/>
                <w:b w:val="0"/>
                <w:bCs w:val="0"/>
                <w:sz w:val="26"/>
                <w:szCs w:val="26"/>
                <w:rtl/>
                <w:lang w:bidi="fa-IR"/>
              </w:rPr>
            </w:pPr>
            <w:r w:rsidRPr="00974FEB">
              <w:rPr>
                <w:rFonts w:ascii="Arial" w:hAnsi="Arial" w:hint="cs"/>
                <w:b w:val="0"/>
                <w:bCs w:val="0"/>
                <w:sz w:val="26"/>
                <w:szCs w:val="26"/>
                <w:lang w:bidi="fa-IR"/>
              </w:rPr>
              <w:t>100.0%</w:t>
            </w:r>
          </w:p>
        </w:tc>
      </w:tr>
    </w:tbl>
    <w:p w14:paraId="580B2D24" w14:textId="77777777" w:rsidR="003B71B4" w:rsidRDefault="003B71B4" w:rsidP="0073051E">
      <w:pPr>
        <w:ind w:left="26" w:firstLine="217"/>
        <w:rPr>
          <w:rtl/>
        </w:rPr>
      </w:pPr>
    </w:p>
    <w:p w14:paraId="3FCF9C1D" w14:textId="77777777" w:rsidR="003B71B4" w:rsidRDefault="003B71B4" w:rsidP="0073051E">
      <w:pPr>
        <w:ind w:left="26" w:firstLine="217"/>
        <w:rPr>
          <w:rtl/>
        </w:rPr>
      </w:pPr>
    </w:p>
    <w:bookmarkEnd w:id="2"/>
    <w:p w14:paraId="1AA4DCCE" w14:textId="77777777" w:rsidR="00BF2805" w:rsidRDefault="00BF2805" w:rsidP="0073051E">
      <w:pPr>
        <w:ind w:firstLine="217"/>
        <w:rPr>
          <w:b w:val="0"/>
          <w:bCs w:val="0"/>
          <w:sz w:val="28"/>
          <w:szCs w:val="28"/>
          <w:rtl/>
        </w:rPr>
      </w:pPr>
    </w:p>
    <w:p w14:paraId="41B77D43" w14:textId="77777777" w:rsidR="00BF2805" w:rsidRPr="006C4212" w:rsidRDefault="00BF2805" w:rsidP="006E4AE9">
      <w:pPr>
        <w:pStyle w:val="Heading2"/>
        <w:numPr>
          <w:ilvl w:val="1"/>
          <w:numId w:val="40"/>
        </w:numPr>
        <w:spacing w:before="0" w:after="0"/>
        <w:jc w:val="both"/>
        <w:rPr>
          <w:rFonts w:ascii="Times New Roman" w:hAnsi="Times New Roman" w:cs="B Nazanin"/>
          <w:b w:val="0"/>
          <w:i w:val="0"/>
          <w:iCs w:val="0"/>
          <w:sz w:val="24"/>
          <w:rtl/>
          <w:lang w:bidi="fa-IR"/>
        </w:rPr>
      </w:pPr>
      <w:r w:rsidRPr="00F10223">
        <w:rPr>
          <w:rFonts w:ascii="Times New Roman" w:hAnsi="Times New Roman" w:cs="B Nazanin"/>
          <w:b w:val="0"/>
          <w:i w:val="0"/>
          <w:iCs w:val="0"/>
          <w:sz w:val="24"/>
          <w:lang w:bidi="fa-IR"/>
        </w:rPr>
        <w:t xml:space="preserve"> </w:t>
      </w:r>
      <w:bookmarkStart w:id="91" w:name="_Toc411636799"/>
      <w:bookmarkStart w:id="92" w:name="_Toc445898677"/>
      <w:bookmarkStart w:id="93" w:name="_Toc10018619"/>
      <w:bookmarkStart w:id="94" w:name="_Toc19441295"/>
      <w:bookmarkStart w:id="95" w:name="_Toc19525749"/>
      <w:bookmarkStart w:id="96" w:name="_Toc87785585"/>
      <w:r w:rsidRPr="006C4212">
        <w:rPr>
          <w:rFonts w:ascii="Times New Roman" w:hAnsi="Times New Roman" w:cs="B Nazanin" w:hint="cs"/>
          <w:b w:val="0"/>
          <w:i w:val="0"/>
          <w:iCs w:val="0"/>
          <w:sz w:val="24"/>
          <w:rtl/>
          <w:lang w:bidi="fa-IR"/>
        </w:rPr>
        <w:t>آنالیز حساسیت پروژه</w:t>
      </w:r>
      <w:bookmarkEnd w:id="91"/>
      <w:bookmarkEnd w:id="92"/>
      <w:bookmarkEnd w:id="93"/>
      <w:bookmarkEnd w:id="94"/>
      <w:bookmarkEnd w:id="95"/>
      <w:bookmarkEnd w:id="96"/>
    </w:p>
    <w:p w14:paraId="374D568C" w14:textId="61241CD2" w:rsidR="00BF2805" w:rsidRDefault="00BF2805" w:rsidP="0030708E">
      <w:pPr>
        <w:ind w:left="283" w:firstLine="0"/>
        <w:jc w:val="lowKashida"/>
        <w:rPr>
          <w:b w:val="0"/>
          <w:bCs w:val="0"/>
          <w:sz w:val="28"/>
          <w:szCs w:val="28"/>
        </w:rPr>
      </w:pPr>
      <w:r w:rsidRPr="00F57FC3">
        <w:rPr>
          <w:rFonts w:hint="cs"/>
          <w:b w:val="0"/>
          <w:bCs w:val="0"/>
          <w:sz w:val="28"/>
          <w:szCs w:val="28"/>
          <w:rtl/>
        </w:rPr>
        <w:t xml:space="preserve">در بررسی انالیز حساسیت این طرح </w:t>
      </w:r>
      <w:r w:rsidR="005F4E51">
        <w:rPr>
          <w:b w:val="0"/>
          <w:bCs w:val="0"/>
          <w:sz w:val="28"/>
          <w:szCs w:val="28"/>
          <w:rtl/>
        </w:rPr>
        <w:t>تأث</w:t>
      </w:r>
      <w:r w:rsidR="005F4E51">
        <w:rPr>
          <w:rFonts w:hint="cs"/>
          <w:b w:val="0"/>
          <w:bCs w:val="0"/>
          <w:sz w:val="28"/>
          <w:szCs w:val="28"/>
          <w:rtl/>
        </w:rPr>
        <w:t>ی</w:t>
      </w:r>
      <w:r w:rsidR="005F4E51">
        <w:rPr>
          <w:rFonts w:hint="eastAsia"/>
          <w:b w:val="0"/>
          <w:bCs w:val="0"/>
          <w:sz w:val="28"/>
          <w:szCs w:val="28"/>
          <w:rtl/>
        </w:rPr>
        <w:t>ر</w:t>
      </w:r>
      <w:r w:rsidRPr="00F57FC3">
        <w:rPr>
          <w:rFonts w:hint="cs"/>
          <w:b w:val="0"/>
          <w:bCs w:val="0"/>
          <w:sz w:val="28"/>
          <w:szCs w:val="28"/>
          <w:rtl/>
        </w:rPr>
        <w:t xml:space="preserve"> عوامل مختلف روی طرح بررسی شده است. این عوامل شامل تغییرات </w:t>
      </w:r>
      <w:r w:rsidR="005F4E51">
        <w:rPr>
          <w:b w:val="0"/>
          <w:bCs w:val="0"/>
          <w:sz w:val="28"/>
          <w:szCs w:val="28"/>
          <w:rtl/>
        </w:rPr>
        <w:t>هز</w:t>
      </w:r>
      <w:r w:rsidR="005F4E51">
        <w:rPr>
          <w:rFonts w:hint="cs"/>
          <w:b w:val="0"/>
          <w:bCs w:val="0"/>
          <w:sz w:val="28"/>
          <w:szCs w:val="28"/>
          <w:rtl/>
        </w:rPr>
        <w:t>ی</w:t>
      </w:r>
      <w:r w:rsidR="005F4E51">
        <w:rPr>
          <w:rFonts w:hint="eastAsia"/>
          <w:b w:val="0"/>
          <w:bCs w:val="0"/>
          <w:sz w:val="28"/>
          <w:szCs w:val="28"/>
          <w:rtl/>
        </w:rPr>
        <w:t>نه‌ها</w:t>
      </w:r>
      <w:r w:rsidR="005F4E51">
        <w:rPr>
          <w:rFonts w:hint="cs"/>
          <w:b w:val="0"/>
          <w:bCs w:val="0"/>
          <w:sz w:val="28"/>
          <w:szCs w:val="28"/>
          <w:rtl/>
        </w:rPr>
        <w:t>ی</w:t>
      </w:r>
      <w:r w:rsidRPr="00F57FC3">
        <w:rPr>
          <w:rFonts w:hint="cs"/>
          <w:b w:val="0"/>
          <w:bCs w:val="0"/>
          <w:sz w:val="28"/>
          <w:szCs w:val="28"/>
          <w:rtl/>
        </w:rPr>
        <w:t xml:space="preserve"> تولید، درآمد حاصل از فروش، سرمایه گذاری طرح، تغییرات نرخ ارز و اثر تورم روی نرخ داخلی بازگشت سرمایه </w:t>
      </w:r>
      <w:r w:rsidR="005F4E51">
        <w:rPr>
          <w:b w:val="0"/>
          <w:bCs w:val="0"/>
          <w:sz w:val="28"/>
          <w:szCs w:val="28"/>
          <w:rtl/>
        </w:rPr>
        <w:t>م</w:t>
      </w:r>
      <w:r w:rsidR="005F4E51">
        <w:rPr>
          <w:rFonts w:hint="cs"/>
          <w:b w:val="0"/>
          <w:bCs w:val="0"/>
          <w:sz w:val="28"/>
          <w:szCs w:val="28"/>
          <w:rtl/>
        </w:rPr>
        <w:t>ی‌</w:t>
      </w:r>
      <w:r w:rsidR="005F4E51">
        <w:rPr>
          <w:rFonts w:hint="eastAsia"/>
          <w:b w:val="0"/>
          <w:bCs w:val="0"/>
          <w:sz w:val="28"/>
          <w:szCs w:val="28"/>
          <w:rtl/>
        </w:rPr>
        <w:t>باشد</w:t>
      </w:r>
      <w:r w:rsidRPr="00F57FC3">
        <w:rPr>
          <w:rFonts w:hint="cs"/>
          <w:b w:val="0"/>
          <w:bCs w:val="0"/>
          <w:sz w:val="28"/>
          <w:szCs w:val="28"/>
          <w:rtl/>
        </w:rPr>
        <w:t>.</w:t>
      </w:r>
    </w:p>
    <w:p w14:paraId="2CFDFF38" w14:textId="77777777" w:rsidR="00BF2805" w:rsidRPr="00F57FC3" w:rsidRDefault="00BF2805" w:rsidP="0030708E">
      <w:pPr>
        <w:tabs>
          <w:tab w:val="left" w:pos="1676"/>
        </w:tabs>
        <w:ind w:left="283" w:firstLine="0"/>
        <w:jc w:val="lowKashida"/>
        <w:rPr>
          <w:b w:val="0"/>
          <w:bCs w:val="0"/>
          <w:sz w:val="28"/>
          <w:szCs w:val="28"/>
          <w:rtl/>
        </w:rPr>
      </w:pPr>
    </w:p>
    <w:p w14:paraId="2734D053" w14:textId="0D3B8027" w:rsidR="00BF2805" w:rsidRPr="006C4212" w:rsidRDefault="00BF2805" w:rsidP="006E4AE9">
      <w:pPr>
        <w:pStyle w:val="Heading2"/>
        <w:numPr>
          <w:ilvl w:val="1"/>
          <w:numId w:val="40"/>
        </w:numPr>
        <w:spacing w:before="0" w:after="0"/>
        <w:jc w:val="both"/>
        <w:rPr>
          <w:rFonts w:ascii="Times New Roman" w:hAnsi="Times New Roman" w:cs="B Nazanin"/>
          <w:b w:val="0"/>
          <w:i w:val="0"/>
          <w:iCs w:val="0"/>
          <w:sz w:val="24"/>
          <w:rtl/>
          <w:lang w:bidi="fa-IR"/>
        </w:rPr>
      </w:pPr>
      <w:r w:rsidRPr="006C4212">
        <w:rPr>
          <w:rFonts w:ascii="Times New Roman" w:hAnsi="Times New Roman" w:cs="B Nazanin"/>
          <w:b w:val="0"/>
          <w:i w:val="0"/>
          <w:iCs w:val="0"/>
          <w:sz w:val="24"/>
          <w:lang w:bidi="fa-IR"/>
        </w:rPr>
        <w:t xml:space="preserve"> </w:t>
      </w:r>
      <w:bookmarkStart w:id="97" w:name="_Toc411636800"/>
      <w:bookmarkStart w:id="98" w:name="_Toc445898678"/>
      <w:bookmarkStart w:id="99" w:name="_Toc10018620"/>
      <w:bookmarkStart w:id="100" w:name="_Toc19441296"/>
      <w:bookmarkStart w:id="101" w:name="_Toc19525750"/>
      <w:bookmarkStart w:id="102" w:name="_Toc87785586"/>
      <w:r w:rsidRPr="006C4212">
        <w:rPr>
          <w:rFonts w:ascii="Times New Roman" w:hAnsi="Times New Roman" w:cs="B Nazanin" w:hint="cs"/>
          <w:b w:val="0"/>
          <w:i w:val="0"/>
          <w:iCs w:val="0"/>
          <w:sz w:val="24"/>
          <w:rtl/>
          <w:lang w:bidi="fa-IR"/>
        </w:rPr>
        <w:t xml:space="preserve">اثر تغییرات </w:t>
      </w:r>
      <w:r w:rsidR="005F4E51">
        <w:rPr>
          <w:rFonts w:ascii="Times New Roman" w:hAnsi="Times New Roman" w:cs="B Nazanin"/>
          <w:b w:val="0"/>
          <w:i w:val="0"/>
          <w:iCs w:val="0"/>
          <w:sz w:val="24"/>
          <w:rtl/>
          <w:lang w:bidi="fa-IR"/>
        </w:rPr>
        <w:t>هز</w:t>
      </w:r>
      <w:r w:rsidR="005F4E51">
        <w:rPr>
          <w:rFonts w:ascii="Times New Roman" w:hAnsi="Times New Roman" w:cs="B Nazanin" w:hint="cs"/>
          <w:b w:val="0"/>
          <w:i w:val="0"/>
          <w:iCs w:val="0"/>
          <w:sz w:val="24"/>
          <w:rtl/>
          <w:lang w:bidi="fa-IR"/>
        </w:rPr>
        <w:t>ی</w:t>
      </w:r>
      <w:r w:rsidR="005F4E51">
        <w:rPr>
          <w:rFonts w:ascii="Times New Roman" w:hAnsi="Times New Roman" w:cs="B Nazanin" w:hint="eastAsia"/>
          <w:b w:val="0"/>
          <w:i w:val="0"/>
          <w:iCs w:val="0"/>
          <w:sz w:val="24"/>
          <w:rtl/>
          <w:lang w:bidi="fa-IR"/>
        </w:rPr>
        <w:t>نه‌ها</w:t>
      </w:r>
      <w:r w:rsidR="005F4E51">
        <w:rPr>
          <w:rFonts w:ascii="Times New Roman" w:hAnsi="Times New Roman" w:cs="B Nazanin" w:hint="cs"/>
          <w:b w:val="0"/>
          <w:i w:val="0"/>
          <w:iCs w:val="0"/>
          <w:sz w:val="24"/>
          <w:rtl/>
          <w:lang w:bidi="fa-IR"/>
        </w:rPr>
        <w:t>ی</w:t>
      </w:r>
      <w:r w:rsidRPr="006C4212">
        <w:rPr>
          <w:rFonts w:ascii="Times New Roman" w:hAnsi="Times New Roman" w:cs="B Nazanin" w:hint="cs"/>
          <w:b w:val="0"/>
          <w:i w:val="0"/>
          <w:iCs w:val="0"/>
          <w:sz w:val="24"/>
          <w:rtl/>
          <w:lang w:bidi="fa-IR"/>
        </w:rPr>
        <w:t xml:space="preserve"> تولید، در</w:t>
      </w:r>
      <w:r w:rsidR="00A81319">
        <w:rPr>
          <w:rFonts w:ascii="Times New Roman" w:hAnsi="Times New Roman" w:cs="B Nazanin" w:hint="cs"/>
          <w:b w:val="0"/>
          <w:i w:val="0"/>
          <w:iCs w:val="0"/>
          <w:sz w:val="24"/>
          <w:rtl/>
          <w:lang w:bidi="fa-IR"/>
        </w:rPr>
        <w:t>آ</w:t>
      </w:r>
      <w:r w:rsidRPr="006C4212">
        <w:rPr>
          <w:rFonts w:ascii="Times New Roman" w:hAnsi="Times New Roman" w:cs="B Nazanin" w:hint="cs"/>
          <w:b w:val="0"/>
          <w:i w:val="0"/>
          <w:iCs w:val="0"/>
          <w:sz w:val="24"/>
          <w:rtl/>
          <w:lang w:bidi="fa-IR"/>
        </w:rPr>
        <w:t xml:space="preserve">مد حاصل از فروش و سرمایه </w:t>
      </w:r>
      <w:r w:rsidR="0030708E">
        <w:rPr>
          <w:rFonts w:ascii="Times New Roman" w:hAnsi="Times New Roman" w:cs="B Nazanin" w:hint="cs"/>
          <w:b w:val="0"/>
          <w:i w:val="0"/>
          <w:iCs w:val="0"/>
          <w:sz w:val="24"/>
          <w:rtl/>
          <w:lang w:bidi="fa-IR"/>
        </w:rPr>
        <w:t xml:space="preserve">گذاری طرح روی نرخ بازگشت </w:t>
      </w:r>
      <w:r w:rsidR="005F4E51">
        <w:rPr>
          <w:rFonts w:ascii="Times New Roman" w:hAnsi="Times New Roman" w:cs="B Nazanin"/>
          <w:b w:val="0"/>
          <w:i w:val="0"/>
          <w:iCs w:val="0"/>
          <w:sz w:val="24"/>
          <w:rtl/>
          <w:lang w:bidi="fa-IR"/>
        </w:rPr>
        <w:t>سرما</w:t>
      </w:r>
      <w:r w:rsidR="005F4E51">
        <w:rPr>
          <w:rFonts w:ascii="Times New Roman" w:hAnsi="Times New Roman" w:cs="B Nazanin" w:hint="cs"/>
          <w:b w:val="0"/>
          <w:i w:val="0"/>
          <w:iCs w:val="0"/>
          <w:sz w:val="24"/>
          <w:rtl/>
          <w:lang w:bidi="fa-IR"/>
        </w:rPr>
        <w:t>ی</w:t>
      </w:r>
      <w:r w:rsidR="005F4E51">
        <w:rPr>
          <w:rFonts w:ascii="Times New Roman" w:hAnsi="Times New Roman" w:cs="B Nazanin" w:hint="eastAsia"/>
          <w:b w:val="0"/>
          <w:i w:val="0"/>
          <w:iCs w:val="0"/>
          <w:sz w:val="24"/>
          <w:rtl/>
          <w:lang w:bidi="fa-IR"/>
        </w:rPr>
        <w:t>ه</w:t>
      </w:r>
      <w:r w:rsidR="005F4E51">
        <w:rPr>
          <w:rFonts w:ascii="Times New Roman" w:hAnsi="Times New Roman" w:cs="B Nazanin"/>
          <w:b w:val="0"/>
          <w:i w:val="0"/>
          <w:iCs w:val="0"/>
          <w:sz w:val="24"/>
          <w:rtl/>
          <w:lang w:bidi="fa-IR"/>
        </w:rPr>
        <w:t xml:space="preserve"> (</w:t>
      </w:r>
      <w:r w:rsidRPr="006C4212">
        <w:rPr>
          <w:rFonts w:ascii="Times New Roman" w:hAnsi="Times New Roman" w:cs="B Nazanin"/>
          <w:b w:val="0"/>
          <w:i w:val="0"/>
          <w:iCs w:val="0"/>
          <w:sz w:val="24"/>
          <w:lang w:bidi="fa-IR"/>
        </w:rPr>
        <w:t>IRR</w:t>
      </w:r>
      <w:r w:rsidRPr="006C4212">
        <w:rPr>
          <w:rFonts w:ascii="Times New Roman" w:hAnsi="Times New Roman" w:cs="B Nazanin" w:hint="cs"/>
          <w:b w:val="0"/>
          <w:i w:val="0"/>
          <w:iCs w:val="0"/>
          <w:sz w:val="24"/>
          <w:rtl/>
          <w:lang w:bidi="fa-IR"/>
        </w:rPr>
        <w:t>)</w:t>
      </w:r>
      <w:bookmarkEnd w:id="97"/>
      <w:bookmarkEnd w:id="98"/>
      <w:bookmarkEnd w:id="99"/>
      <w:bookmarkEnd w:id="100"/>
      <w:bookmarkEnd w:id="101"/>
      <w:bookmarkEnd w:id="102"/>
    </w:p>
    <w:p w14:paraId="3028D6D8" w14:textId="77777777" w:rsidR="00BF2805" w:rsidRPr="0090772E" w:rsidRDefault="00BF2805" w:rsidP="0030708E">
      <w:pPr>
        <w:ind w:left="283" w:firstLine="0"/>
        <w:jc w:val="lowKashida"/>
        <w:rPr>
          <w:b w:val="0"/>
          <w:bCs w:val="0"/>
          <w:sz w:val="28"/>
          <w:szCs w:val="28"/>
        </w:rPr>
      </w:pPr>
      <w:r w:rsidRPr="0090772E">
        <w:rPr>
          <w:b w:val="0"/>
          <w:bCs w:val="0"/>
          <w:sz w:val="28"/>
          <w:szCs w:val="28"/>
          <w:rtl/>
        </w:rPr>
        <w:t>اين نسبت مالي نشان</w:t>
      </w:r>
      <w:r w:rsidRPr="0090772E">
        <w:rPr>
          <w:rFonts w:hint="cs"/>
          <w:b w:val="0"/>
          <w:bCs w:val="0"/>
          <w:sz w:val="28"/>
          <w:szCs w:val="28"/>
          <w:rtl/>
        </w:rPr>
        <w:t xml:space="preserve"> </w:t>
      </w:r>
      <w:r w:rsidRPr="0090772E">
        <w:rPr>
          <w:b w:val="0"/>
          <w:bCs w:val="0"/>
          <w:sz w:val="28"/>
          <w:szCs w:val="28"/>
          <w:rtl/>
        </w:rPr>
        <w:t>دهند</w:t>
      </w:r>
      <w:r w:rsidRPr="0090772E">
        <w:rPr>
          <w:rFonts w:hint="cs"/>
          <w:b w:val="0"/>
          <w:bCs w:val="0"/>
          <w:sz w:val="28"/>
          <w:szCs w:val="28"/>
          <w:rtl/>
        </w:rPr>
        <w:t>ه</w:t>
      </w:r>
      <w:r w:rsidRPr="0090772E">
        <w:rPr>
          <w:b w:val="0"/>
          <w:bCs w:val="0"/>
          <w:sz w:val="28"/>
          <w:szCs w:val="28"/>
          <w:rtl/>
        </w:rPr>
        <w:t xml:space="preserve"> قدرت مالي طرح در بازگشت سرمايه است</w:t>
      </w:r>
      <w:r w:rsidRPr="0090772E">
        <w:rPr>
          <w:rFonts w:hint="cs"/>
          <w:b w:val="0"/>
          <w:bCs w:val="0"/>
          <w:sz w:val="28"/>
          <w:szCs w:val="28"/>
          <w:rtl/>
        </w:rPr>
        <w:t>.</w:t>
      </w:r>
    </w:p>
    <w:p w14:paraId="29C6FC61" w14:textId="78B61441" w:rsidR="00BF2805" w:rsidRDefault="00BF2805" w:rsidP="00974FEB">
      <w:pPr>
        <w:ind w:left="283" w:firstLine="0"/>
        <w:jc w:val="lowKashida"/>
        <w:rPr>
          <w:b w:val="0"/>
          <w:bCs w:val="0"/>
          <w:sz w:val="28"/>
          <w:szCs w:val="28"/>
          <w:rtl/>
        </w:rPr>
      </w:pPr>
      <w:r w:rsidRPr="0090772E">
        <w:rPr>
          <w:b w:val="0"/>
          <w:bCs w:val="0"/>
          <w:sz w:val="28"/>
          <w:szCs w:val="28"/>
        </w:rPr>
        <w:t xml:space="preserve">IRR </w:t>
      </w:r>
      <w:r w:rsidRPr="0090772E">
        <w:rPr>
          <w:b w:val="0"/>
          <w:bCs w:val="0"/>
          <w:sz w:val="28"/>
          <w:szCs w:val="28"/>
          <w:rtl/>
        </w:rPr>
        <w:t xml:space="preserve">براي اين طرح در حدود </w:t>
      </w:r>
      <w:r w:rsidR="00974FEB">
        <w:rPr>
          <w:rFonts w:hint="cs"/>
          <w:b w:val="0"/>
          <w:bCs w:val="0"/>
          <w:sz w:val="28"/>
          <w:szCs w:val="28"/>
          <w:rtl/>
        </w:rPr>
        <w:t xml:space="preserve">67.6 </w:t>
      </w:r>
      <w:r w:rsidRPr="0090772E">
        <w:rPr>
          <w:b w:val="0"/>
          <w:bCs w:val="0"/>
          <w:sz w:val="28"/>
          <w:szCs w:val="28"/>
          <w:rtl/>
        </w:rPr>
        <w:t>درصد بدست آمده است. نمودار و جدول حساسيت</w:t>
      </w:r>
      <w:r w:rsidRPr="0090772E">
        <w:rPr>
          <w:b w:val="0"/>
          <w:bCs w:val="0"/>
          <w:sz w:val="28"/>
          <w:szCs w:val="28"/>
        </w:rPr>
        <w:t xml:space="preserve"> IRR </w:t>
      </w:r>
      <w:r w:rsidRPr="0090772E">
        <w:rPr>
          <w:b w:val="0"/>
          <w:bCs w:val="0"/>
          <w:sz w:val="28"/>
          <w:szCs w:val="28"/>
          <w:rtl/>
        </w:rPr>
        <w:t xml:space="preserve">نسبت به تغييرات </w:t>
      </w:r>
      <w:r>
        <w:rPr>
          <w:rFonts w:hint="cs"/>
          <w:b w:val="0"/>
          <w:bCs w:val="0"/>
          <w:sz w:val="28"/>
          <w:szCs w:val="28"/>
          <w:rtl/>
        </w:rPr>
        <w:t>تعرفه خدمات</w:t>
      </w:r>
      <w:r w:rsidRPr="0090772E">
        <w:rPr>
          <w:b w:val="0"/>
          <w:bCs w:val="0"/>
          <w:sz w:val="28"/>
          <w:szCs w:val="28"/>
          <w:rtl/>
        </w:rPr>
        <w:t>، سرمايه</w:t>
      </w:r>
      <w:r w:rsidRPr="0090772E">
        <w:rPr>
          <w:rFonts w:hint="cs"/>
          <w:b w:val="0"/>
          <w:bCs w:val="0"/>
          <w:sz w:val="28"/>
          <w:szCs w:val="28"/>
          <w:rtl/>
        </w:rPr>
        <w:t xml:space="preserve"> </w:t>
      </w:r>
      <w:r w:rsidRPr="0090772E">
        <w:rPr>
          <w:b w:val="0"/>
          <w:bCs w:val="0"/>
          <w:sz w:val="28"/>
          <w:szCs w:val="28"/>
          <w:rtl/>
        </w:rPr>
        <w:t>گذاري</w:t>
      </w:r>
      <w:r>
        <w:rPr>
          <w:rFonts w:hint="cs"/>
          <w:b w:val="0"/>
          <w:bCs w:val="0"/>
          <w:sz w:val="28"/>
          <w:szCs w:val="28"/>
          <w:rtl/>
        </w:rPr>
        <w:t xml:space="preserve"> ثابت</w:t>
      </w:r>
      <w:r w:rsidRPr="0090772E">
        <w:rPr>
          <w:b w:val="0"/>
          <w:bCs w:val="0"/>
          <w:sz w:val="28"/>
          <w:szCs w:val="28"/>
          <w:rtl/>
        </w:rPr>
        <w:t xml:space="preserve"> و </w:t>
      </w:r>
      <w:r w:rsidR="005F4E51">
        <w:rPr>
          <w:b w:val="0"/>
          <w:bCs w:val="0"/>
          <w:sz w:val="28"/>
          <w:szCs w:val="28"/>
          <w:rtl/>
        </w:rPr>
        <w:t>هز</w:t>
      </w:r>
      <w:r w:rsidR="005F4E51">
        <w:rPr>
          <w:rFonts w:hint="cs"/>
          <w:b w:val="0"/>
          <w:bCs w:val="0"/>
          <w:sz w:val="28"/>
          <w:szCs w:val="28"/>
          <w:rtl/>
        </w:rPr>
        <w:t>ی</w:t>
      </w:r>
      <w:r w:rsidR="005F4E51">
        <w:rPr>
          <w:rFonts w:hint="eastAsia"/>
          <w:b w:val="0"/>
          <w:bCs w:val="0"/>
          <w:sz w:val="28"/>
          <w:szCs w:val="28"/>
          <w:rtl/>
        </w:rPr>
        <w:t>نه‌ها</w:t>
      </w:r>
      <w:r w:rsidR="005F4E51">
        <w:rPr>
          <w:rFonts w:hint="cs"/>
          <w:b w:val="0"/>
          <w:bCs w:val="0"/>
          <w:sz w:val="28"/>
          <w:szCs w:val="28"/>
          <w:rtl/>
        </w:rPr>
        <w:t>ی</w:t>
      </w:r>
      <w:r w:rsidRPr="0090772E">
        <w:rPr>
          <w:b w:val="0"/>
          <w:bCs w:val="0"/>
          <w:sz w:val="28"/>
          <w:szCs w:val="28"/>
          <w:rtl/>
        </w:rPr>
        <w:t xml:space="preserve"> عملياتي </w:t>
      </w:r>
      <w:r>
        <w:rPr>
          <w:rFonts w:hint="cs"/>
          <w:b w:val="0"/>
          <w:bCs w:val="0"/>
          <w:sz w:val="28"/>
          <w:szCs w:val="28"/>
          <w:rtl/>
        </w:rPr>
        <w:t>خدمات</w:t>
      </w:r>
      <w:r w:rsidRPr="0090772E">
        <w:rPr>
          <w:b w:val="0"/>
          <w:bCs w:val="0"/>
          <w:sz w:val="28"/>
          <w:szCs w:val="28"/>
          <w:rtl/>
        </w:rPr>
        <w:t xml:space="preserve"> به شرح زير </w:t>
      </w:r>
      <w:r w:rsidR="005F4E51">
        <w:rPr>
          <w:b w:val="0"/>
          <w:bCs w:val="0"/>
          <w:sz w:val="28"/>
          <w:szCs w:val="28"/>
          <w:rtl/>
        </w:rPr>
        <w:t>م</w:t>
      </w:r>
      <w:r w:rsidR="005F4E51">
        <w:rPr>
          <w:rFonts w:hint="cs"/>
          <w:b w:val="0"/>
          <w:bCs w:val="0"/>
          <w:sz w:val="28"/>
          <w:szCs w:val="28"/>
          <w:rtl/>
        </w:rPr>
        <w:t>ی‌</w:t>
      </w:r>
      <w:r w:rsidR="005F4E51">
        <w:rPr>
          <w:rFonts w:hint="eastAsia"/>
          <w:b w:val="0"/>
          <w:bCs w:val="0"/>
          <w:sz w:val="28"/>
          <w:szCs w:val="28"/>
          <w:rtl/>
        </w:rPr>
        <w:t>باشد</w:t>
      </w:r>
      <w:r w:rsidRPr="0090772E">
        <w:rPr>
          <w:rFonts w:hint="cs"/>
          <w:b w:val="0"/>
          <w:bCs w:val="0"/>
          <w:sz w:val="28"/>
          <w:szCs w:val="28"/>
          <w:rtl/>
        </w:rPr>
        <w:t>.</w:t>
      </w:r>
    </w:p>
    <w:p w14:paraId="51CCDBE5" w14:textId="77777777" w:rsidR="0065006F" w:rsidRPr="0090772E" w:rsidRDefault="0065006F" w:rsidP="0030708E">
      <w:pPr>
        <w:ind w:left="283" w:firstLine="0"/>
        <w:jc w:val="lowKashida"/>
        <w:rPr>
          <w:b w:val="0"/>
          <w:bCs w:val="0"/>
          <w:sz w:val="28"/>
          <w:szCs w:val="28"/>
          <w:rtl/>
        </w:rPr>
      </w:pPr>
    </w:p>
    <w:p w14:paraId="3B1CC50C" w14:textId="4EE60FDB" w:rsidR="00BF2805" w:rsidRDefault="00BF2805" w:rsidP="006E4AE9">
      <w:pPr>
        <w:ind w:left="283" w:firstLine="0"/>
        <w:jc w:val="lowKashida"/>
        <w:rPr>
          <w:b w:val="0"/>
          <w:bCs w:val="0"/>
          <w:sz w:val="28"/>
          <w:szCs w:val="28"/>
          <w:rtl/>
        </w:rPr>
      </w:pPr>
      <w:r w:rsidRPr="003F7E45">
        <w:rPr>
          <w:sz w:val="28"/>
          <w:szCs w:val="28"/>
          <w:rtl/>
        </w:rPr>
        <w:t>تحليل حساسيت طرح به هزينه‌هاي عمليات</w:t>
      </w:r>
      <w:r w:rsidRPr="003F7E45">
        <w:rPr>
          <w:rFonts w:hint="cs"/>
          <w:sz w:val="28"/>
          <w:szCs w:val="28"/>
          <w:rtl/>
        </w:rPr>
        <w:t>:</w:t>
      </w:r>
      <w:r w:rsidRPr="0090772E">
        <w:rPr>
          <w:b w:val="0"/>
          <w:bCs w:val="0"/>
          <w:sz w:val="28"/>
          <w:szCs w:val="28"/>
        </w:rPr>
        <w:t xml:space="preserve"> </w:t>
      </w:r>
      <w:r w:rsidRPr="0090772E">
        <w:rPr>
          <w:b w:val="0"/>
          <w:bCs w:val="0"/>
          <w:sz w:val="28"/>
          <w:szCs w:val="28"/>
          <w:rtl/>
        </w:rPr>
        <w:t xml:space="preserve">بـا افزایـش 20 درصـدی </w:t>
      </w:r>
      <w:r w:rsidR="005F4E51">
        <w:rPr>
          <w:b w:val="0"/>
          <w:bCs w:val="0"/>
          <w:sz w:val="28"/>
          <w:szCs w:val="28"/>
          <w:rtl/>
        </w:rPr>
        <w:t>هز</w:t>
      </w:r>
      <w:r w:rsidR="005F4E51">
        <w:rPr>
          <w:rFonts w:hint="cs"/>
          <w:b w:val="0"/>
          <w:bCs w:val="0"/>
          <w:sz w:val="28"/>
          <w:szCs w:val="28"/>
          <w:rtl/>
        </w:rPr>
        <w:t>ی</w:t>
      </w:r>
      <w:r w:rsidR="005F4E51">
        <w:rPr>
          <w:rFonts w:hint="eastAsia"/>
          <w:b w:val="0"/>
          <w:bCs w:val="0"/>
          <w:sz w:val="28"/>
          <w:szCs w:val="28"/>
          <w:rtl/>
        </w:rPr>
        <w:t>نه‌ها</w:t>
      </w:r>
      <w:r w:rsidR="005F4E51">
        <w:rPr>
          <w:rFonts w:hint="cs"/>
          <w:b w:val="0"/>
          <w:bCs w:val="0"/>
          <w:sz w:val="28"/>
          <w:szCs w:val="28"/>
          <w:rtl/>
        </w:rPr>
        <w:t>ی</w:t>
      </w:r>
      <w:r w:rsidRPr="0090772E">
        <w:rPr>
          <w:b w:val="0"/>
          <w:bCs w:val="0"/>
          <w:sz w:val="28"/>
          <w:szCs w:val="28"/>
          <w:rtl/>
        </w:rPr>
        <w:t xml:space="preserve"> عملیاتـی، </w:t>
      </w:r>
      <w:r w:rsidRPr="0090772E">
        <w:rPr>
          <w:b w:val="0"/>
          <w:bCs w:val="0"/>
          <w:sz w:val="28"/>
          <w:szCs w:val="28"/>
        </w:rPr>
        <w:t xml:space="preserve">IRR </w:t>
      </w:r>
      <w:r w:rsidRPr="0090772E">
        <w:rPr>
          <w:b w:val="0"/>
          <w:bCs w:val="0"/>
          <w:sz w:val="28"/>
          <w:szCs w:val="28"/>
          <w:rtl/>
        </w:rPr>
        <w:t xml:space="preserve">طـرح </w:t>
      </w:r>
      <w:r w:rsidR="00974FEB">
        <w:rPr>
          <w:rFonts w:hint="cs"/>
          <w:b w:val="0"/>
          <w:bCs w:val="0"/>
          <w:sz w:val="28"/>
          <w:szCs w:val="28"/>
          <w:rtl/>
        </w:rPr>
        <w:t xml:space="preserve">60 </w:t>
      </w:r>
      <w:r w:rsidRPr="0090772E">
        <w:rPr>
          <w:b w:val="0"/>
          <w:bCs w:val="0"/>
          <w:sz w:val="28"/>
          <w:szCs w:val="28"/>
          <w:rtl/>
        </w:rPr>
        <w:t>درصـد خواهد شـد کـه در شـرایط</w:t>
      </w:r>
      <w:r w:rsidR="00974FEB">
        <w:rPr>
          <w:rFonts w:hint="cs"/>
          <w:b w:val="0"/>
          <w:bCs w:val="0"/>
          <w:sz w:val="28"/>
          <w:szCs w:val="28"/>
          <w:rtl/>
        </w:rPr>
        <w:t xml:space="preserve"> </w:t>
      </w:r>
      <w:r w:rsidRPr="0090772E">
        <w:rPr>
          <w:b w:val="0"/>
          <w:bCs w:val="0"/>
          <w:sz w:val="28"/>
          <w:szCs w:val="28"/>
          <w:rtl/>
        </w:rPr>
        <w:t xml:space="preserve">مناسـب </w:t>
      </w:r>
      <w:r w:rsidR="005F4E51">
        <w:rPr>
          <w:b w:val="0"/>
          <w:bCs w:val="0"/>
          <w:sz w:val="28"/>
          <w:szCs w:val="28"/>
          <w:rtl/>
        </w:rPr>
        <w:t>م</w:t>
      </w:r>
      <w:r w:rsidR="005F4E51">
        <w:rPr>
          <w:rFonts w:hint="cs"/>
          <w:b w:val="0"/>
          <w:bCs w:val="0"/>
          <w:sz w:val="28"/>
          <w:szCs w:val="28"/>
          <w:rtl/>
        </w:rPr>
        <w:t>ی‌</w:t>
      </w:r>
      <w:r w:rsidR="005F4E51">
        <w:rPr>
          <w:rFonts w:hint="eastAsia"/>
          <w:b w:val="0"/>
          <w:bCs w:val="0"/>
          <w:sz w:val="28"/>
          <w:szCs w:val="28"/>
          <w:rtl/>
        </w:rPr>
        <w:t>باشد</w:t>
      </w:r>
      <w:r w:rsidRPr="0090772E">
        <w:rPr>
          <w:rFonts w:hint="cs"/>
          <w:b w:val="0"/>
          <w:bCs w:val="0"/>
          <w:sz w:val="28"/>
          <w:szCs w:val="28"/>
          <w:rtl/>
        </w:rPr>
        <w:t>.</w:t>
      </w:r>
    </w:p>
    <w:p w14:paraId="59C02391" w14:textId="77777777" w:rsidR="003F7E45" w:rsidRPr="0090772E" w:rsidRDefault="003F7E45" w:rsidP="0030708E">
      <w:pPr>
        <w:ind w:left="283" w:firstLine="0"/>
        <w:jc w:val="lowKashida"/>
        <w:rPr>
          <w:b w:val="0"/>
          <w:bCs w:val="0"/>
          <w:sz w:val="28"/>
          <w:szCs w:val="28"/>
          <w:rtl/>
        </w:rPr>
      </w:pPr>
    </w:p>
    <w:p w14:paraId="3B215315" w14:textId="735E62B4" w:rsidR="00BF2805" w:rsidRDefault="00BF2805" w:rsidP="00974FEB">
      <w:pPr>
        <w:ind w:left="283" w:firstLine="0"/>
        <w:jc w:val="lowKashida"/>
        <w:rPr>
          <w:b w:val="0"/>
          <w:bCs w:val="0"/>
          <w:sz w:val="28"/>
          <w:szCs w:val="28"/>
          <w:rtl/>
        </w:rPr>
      </w:pPr>
      <w:r w:rsidRPr="003F7E45">
        <w:rPr>
          <w:sz w:val="28"/>
          <w:szCs w:val="28"/>
          <w:rtl/>
        </w:rPr>
        <w:t xml:space="preserve">تحليل حساسيت طرح به </w:t>
      </w:r>
      <w:r w:rsidRPr="003F7E45">
        <w:rPr>
          <w:rFonts w:hint="cs"/>
          <w:sz w:val="28"/>
          <w:szCs w:val="28"/>
          <w:rtl/>
        </w:rPr>
        <w:t>تعرفه فروش:</w:t>
      </w:r>
      <w:r w:rsidRPr="0090772E">
        <w:rPr>
          <w:rFonts w:hint="cs"/>
          <w:b w:val="0"/>
          <w:bCs w:val="0"/>
          <w:sz w:val="28"/>
          <w:szCs w:val="28"/>
          <w:rtl/>
        </w:rPr>
        <w:t xml:space="preserve"> </w:t>
      </w:r>
      <w:r w:rsidRPr="0090772E">
        <w:rPr>
          <w:b w:val="0"/>
          <w:bCs w:val="0"/>
          <w:sz w:val="28"/>
          <w:szCs w:val="28"/>
          <w:rtl/>
        </w:rPr>
        <w:t xml:space="preserve">بــا کاهــش 20 درصــدی درآمــد، </w:t>
      </w:r>
      <w:r w:rsidRPr="0090772E">
        <w:rPr>
          <w:b w:val="0"/>
          <w:bCs w:val="0"/>
          <w:sz w:val="28"/>
          <w:szCs w:val="28"/>
        </w:rPr>
        <w:t xml:space="preserve">IRR </w:t>
      </w:r>
      <w:r w:rsidRPr="0090772E">
        <w:rPr>
          <w:b w:val="0"/>
          <w:bCs w:val="0"/>
          <w:sz w:val="28"/>
          <w:szCs w:val="28"/>
          <w:rtl/>
        </w:rPr>
        <w:t>طــرح</w:t>
      </w:r>
      <w:r>
        <w:rPr>
          <w:rFonts w:hint="cs"/>
          <w:b w:val="0"/>
          <w:bCs w:val="0"/>
          <w:sz w:val="28"/>
          <w:szCs w:val="28"/>
          <w:rtl/>
        </w:rPr>
        <w:t xml:space="preserve"> </w:t>
      </w:r>
      <w:r w:rsidR="00974FEB">
        <w:rPr>
          <w:rFonts w:hint="cs"/>
          <w:b w:val="0"/>
          <w:bCs w:val="0"/>
          <w:sz w:val="28"/>
          <w:szCs w:val="28"/>
          <w:rtl/>
        </w:rPr>
        <w:t xml:space="preserve">47.5 </w:t>
      </w:r>
      <w:r w:rsidRPr="0090772E">
        <w:rPr>
          <w:rFonts w:hint="cs"/>
          <w:b w:val="0"/>
          <w:bCs w:val="0"/>
          <w:sz w:val="28"/>
          <w:szCs w:val="28"/>
          <w:rtl/>
        </w:rPr>
        <w:t>درصد</w:t>
      </w:r>
      <w:r>
        <w:rPr>
          <w:b w:val="0"/>
          <w:bCs w:val="0"/>
          <w:sz w:val="28"/>
          <w:szCs w:val="28"/>
          <w:rtl/>
        </w:rPr>
        <w:t xml:space="preserve"> خواهــد شــد کــه در شــرایط</w:t>
      </w:r>
      <w:r w:rsidR="00F20E9A">
        <w:rPr>
          <w:rFonts w:hint="cs"/>
          <w:b w:val="0"/>
          <w:bCs w:val="0"/>
          <w:sz w:val="28"/>
          <w:szCs w:val="28"/>
          <w:rtl/>
        </w:rPr>
        <w:t xml:space="preserve"> </w:t>
      </w:r>
      <w:r w:rsidRPr="0090772E">
        <w:rPr>
          <w:b w:val="0"/>
          <w:bCs w:val="0"/>
          <w:sz w:val="28"/>
          <w:szCs w:val="28"/>
          <w:rtl/>
        </w:rPr>
        <w:t xml:space="preserve">مناســب </w:t>
      </w:r>
      <w:r w:rsidR="005F4E51">
        <w:rPr>
          <w:b w:val="0"/>
          <w:bCs w:val="0"/>
          <w:sz w:val="28"/>
          <w:szCs w:val="28"/>
          <w:rtl/>
        </w:rPr>
        <w:t>م</w:t>
      </w:r>
      <w:r w:rsidR="005F4E51">
        <w:rPr>
          <w:rFonts w:hint="cs"/>
          <w:b w:val="0"/>
          <w:bCs w:val="0"/>
          <w:sz w:val="28"/>
          <w:szCs w:val="28"/>
          <w:rtl/>
        </w:rPr>
        <w:t>ی‌</w:t>
      </w:r>
      <w:r w:rsidR="005F4E51">
        <w:rPr>
          <w:rFonts w:hint="eastAsia"/>
          <w:b w:val="0"/>
          <w:bCs w:val="0"/>
          <w:sz w:val="28"/>
          <w:szCs w:val="28"/>
          <w:rtl/>
        </w:rPr>
        <w:t>باشد</w:t>
      </w:r>
      <w:r w:rsidRPr="0090772E">
        <w:rPr>
          <w:rFonts w:hint="cs"/>
          <w:b w:val="0"/>
          <w:bCs w:val="0"/>
          <w:sz w:val="28"/>
          <w:szCs w:val="28"/>
          <w:rtl/>
        </w:rPr>
        <w:t>.</w:t>
      </w:r>
    </w:p>
    <w:p w14:paraId="087D2B91" w14:textId="77777777" w:rsidR="003F7E45" w:rsidRPr="0090772E" w:rsidRDefault="003F7E45" w:rsidP="0030708E">
      <w:pPr>
        <w:ind w:left="283" w:firstLine="0"/>
        <w:jc w:val="lowKashida"/>
        <w:rPr>
          <w:b w:val="0"/>
          <w:bCs w:val="0"/>
          <w:sz w:val="28"/>
          <w:szCs w:val="28"/>
          <w:rtl/>
        </w:rPr>
      </w:pPr>
    </w:p>
    <w:p w14:paraId="44FD1279" w14:textId="7DC2EE84" w:rsidR="00BF2805" w:rsidRDefault="00BF2805" w:rsidP="00974FEB">
      <w:pPr>
        <w:ind w:left="283" w:firstLine="0"/>
        <w:jc w:val="lowKashida"/>
        <w:rPr>
          <w:b w:val="0"/>
          <w:bCs w:val="0"/>
          <w:sz w:val="28"/>
          <w:szCs w:val="28"/>
          <w:rtl/>
        </w:rPr>
      </w:pPr>
      <w:r w:rsidRPr="003F7E45">
        <w:rPr>
          <w:sz w:val="28"/>
          <w:szCs w:val="28"/>
          <w:rtl/>
        </w:rPr>
        <w:t xml:space="preserve">تحليل حساسيت طرح به </w:t>
      </w:r>
      <w:r w:rsidR="005F4E51">
        <w:rPr>
          <w:sz w:val="28"/>
          <w:szCs w:val="28"/>
          <w:rtl/>
        </w:rPr>
        <w:t>هز</w:t>
      </w:r>
      <w:r w:rsidR="005F4E51">
        <w:rPr>
          <w:rFonts w:hint="cs"/>
          <w:sz w:val="28"/>
          <w:szCs w:val="28"/>
          <w:rtl/>
        </w:rPr>
        <w:t>ی</w:t>
      </w:r>
      <w:r w:rsidR="005F4E51">
        <w:rPr>
          <w:rFonts w:hint="eastAsia"/>
          <w:sz w:val="28"/>
          <w:szCs w:val="28"/>
          <w:rtl/>
        </w:rPr>
        <w:t>نه‌ها</w:t>
      </w:r>
      <w:r w:rsidR="005F4E51">
        <w:rPr>
          <w:rFonts w:hint="cs"/>
          <w:sz w:val="28"/>
          <w:szCs w:val="28"/>
          <w:rtl/>
        </w:rPr>
        <w:t>ی</w:t>
      </w:r>
      <w:r w:rsidRPr="003F7E45">
        <w:rPr>
          <w:rFonts w:hint="cs"/>
          <w:sz w:val="28"/>
          <w:szCs w:val="28"/>
          <w:rtl/>
        </w:rPr>
        <w:t xml:space="preserve"> ساخت:</w:t>
      </w:r>
      <w:r w:rsidRPr="003F7E45">
        <w:rPr>
          <w:rFonts w:hint="cs"/>
          <w:b w:val="0"/>
          <w:bCs w:val="0"/>
          <w:sz w:val="28"/>
          <w:szCs w:val="28"/>
          <w:rtl/>
        </w:rPr>
        <w:t xml:space="preserve"> </w:t>
      </w:r>
      <w:r w:rsidRPr="0090772E">
        <w:rPr>
          <w:b w:val="0"/>
          <w:bCs w:val="0"/>
          <w:sz w:val="28"/>
          <w:szCs w:val="28"/>
          <w:rtl/>
        </w:rPr>
        <w:t xml:space="preserve">بـا افزایـش 20 درصـدی </w:t>
      </w:r>
      <w:r w:rsidR="005F4E51">
        <w:rPr>
          <w:b w:val="0"/>
          <w:bCs w:val="0"/>
          <w:sz w:val="28"/>
          <w:szCs w:val="28"/>
          <w:rtl/>
        </w:rPr>
        <w:t>هز</w:t>
      </w:r>
      <w:r w:rsidR="005F4E51">
        <w:rPr>
          <w:rFonts w:hint="cs"/>
          <w:b w:val="0"/>
          <w:bCs w:val="0"/>
          <w:sz w:val="28"/>
          <w:szCs w:val="28"/>
          <w:rtl/>
        </w:rPr>
        <w:t>ی</w:t>
      </w:r>
      <w:r w:rsidR="005F4E51">
        <w:rPr>
          <w:rFonts w:hint="eastAsia"/>
          <w:b w:val="0"/>
          <w:bCs w:val="0"/>
          <w:sz w:val="28"/>
          <w:szCs w:val="28"/>
          <w:rtl/>
        </w:rPr>
        <w:t>نه‌ها</w:t>
      </w:r>
      <w:r w:rsidR="005F4E51">
        <w:rPr>
          <w:rFonts w:hint="cs"/>
          <w:b w:val="0"/>
          <w:bCs w:val="0"/>
          <w:sz w:val="28"/>
          <w:szCs w:val="28"/>
          <w:rtl/>
        </w:rPr>
        <w:t>ی</w:t>
      </w:r>
      <w:r w:rsidRPr="0090772E">
        <w:rPr>
          <w:rFonts w:hint="cs"/>
          <w:b w:val="0"/>
          <w:bCs w:val="0"/>
          <w:sz w:val="28"/>
          <w:szCs w:val="28"/>
          <w:rtl/>
        </w:rPr>
        <w:t xml:space="preserve"> ساخت</w:t>
      </w:r>
      <w:r w:rsidRPr="0090772E">
        <w:rPr>
          <w:b w:val="0"/>
          <w:bCs w:val="0"/>
          <w:sz w:val="28"/>
          <w:szCs w:val="28"/>
          <w:rtl/>
        </w:rPr>
        <w:t>،</w:t>
      </w:r>
      <w:r w:rsidRPr="0090772E">
        <w:rPr>
          <w:b w:val="0"/>
          <w:bCs w:val="0"/>
          <w:sz w:val="28"/>
          <w:szCs w:val="28"/>
        </w:rPr>
        <w:t xml:space="preserve">IRR </w:t>
      </w:r>
      <w:r w:rsidRPr="0090772E">
        <w:rPr>
          <w:b w:val="0"/>
          <w:bCs w:val="0"/>
          <w:sz w:val="28"/>
          <w:szCs w:val="28"/>
          <w:rtl/>
        </w:rPr>
        <w:t>طـرح</w:t>
      </w:r>
      <w:r w:rsidR="005F4E51">
        <w:rPr>
          <w:b w:val="0"/>
          <w:bCs w:val="0"/>
          <w:sz w:val="28"/>
          <w:szCs w:val="28"/>
          <w:rtl/>
        </w:rPr>
        <w:t xml:space="preserve"> </w:t>
      </w:r>
      <w:r w:rsidR="00974FEB">
        <w:rPr>
          <w:rFonts w:hint="cs"/>
          <w:b w:val="0"/>
          <w:bCs w:val="0"/>
          <w:sz w:val="28"/>
          <w:szCs w:val="28"/>
          <w:rtl/>
        </w:rPr>
        <w:t>57.3</w:t>
      </w:r>
      <w:r w:rsidR="00F20E9A">
        <w:rPr>
          <w:rFonts w:hint="cs"/>
          <w:b w:val="0"/>
          <w:bCs w:val="0"/>
          <w:sz w:val="28"/>
          <w:szCs w:val="28"/>
          <w:rtl/>
        </w:rPr>
        <w:t xml:space="preserve"> </w:t>
      </w:r>
      <w:r w:rsidRPr="0090772E">
        <w:rPr>
          <w:b w:val="0"/>
          <w:bCs w:val="0"/>
          <w:sz w:val="28"/>
          <w:szCs w:val="28"/>
          <w:rtl/>
        </w:rPr>
        <w:t xml:space="preserve">درصـد خواهـد شـد کـه همچنـان در شـرایط مناسـب </w:t>
      </w:r>
      <w:r w:rsidR="005F4E51">
        <w:rPr>
          <w:b w:val="0"/>
          <w:bCs w:val="0"/>
          <w:sz w:val="28"/>
          <w:szCs w:val="28"/>
          <w:rtl/>
        </w:rPr>
        <w:t>م</w:t>
      </w:r>
      <w:r w:rsidR="005F4E51">
        <w:rPr>
          <w:rFonts w:hint="cs"/>
          <w:b w:val="0"/>
          <w:bCs w:val="0"/>
          <w:sz w:val="28"/>
          <w:szCs w:val="28"/>
          <w:rtl/>
        </w:rPr>
        <w:t>ی‌</w:t>
      </w:r>
      <w:r w:rsidR="005F4E51">
        <w:rPr>
          <w:rFonts w:hint="eastAsia"/>
          <w:b w:val="0"/>
          <w:bCs w:val="0"/>
          <w:sz w:val="28"/>
          <w:szCs w:val="28"/>
          <w:rtl/>
        </w:rPr>
        <w:t>باشد</w:t>
      </w:r>
      <w:r w:rsidRPr="0090772E">
        <w:rPr>
          <w:rFonts w:hint="cs"/>
          <w:b w:val="0"/>
          <w:bCs w:val="0"/>
          <w:sz w:val="28"/>
          <w:szCs w:val="28"/>
          <w:rtl/>
        </w:rPr>
        <w:t xml:space="preserve">. </w:t>
      </w:r>
      <w:r w:rsidRPr="0090772E">
        <w:rPr>
          <w:b w:val="0"/>
          <w:bCs w:val="0"/>
          <w:sz w:val="28"/>
          <w:szCs w:val="28"/>
          <w:rtl/>
        </w:rPr>
        <w:t xml:space="preserve">ارقــام فــوق مؤيــد ايــن امــر </w:t>
      </w:r>
      <w:r w:rsidR="005F4E51">
        <w:rPr>
          <w:b w:val="0"/>
          <w:bCs w:val="0"/>
          <w:sz w:val="28"/>
          <w:szCs w:val="28"/>
          <w:rtl/>
        </w:rPr>
        <w:t>م</w:t>
      </w:r>
      <w:r w:rsidR="005F4E51">
        <w:rPr>
          <w:rFonts w:hint="cs"/>
          <w:b w:val="0"/>
          <w:bCs w:val="0"/>
          <w:sz w:val="28"/>
          <w:szCs w:val="28"/>
          <w:rtl/>
        </w:rPr>
        <w:t>ی‌</w:t>
      </w:r>
      <w:r w:rsidR="005F4E51">
        <w:rPr>
          <w:rFonts w:hint="eastAsia"/>
          <w:b w:val="0"/>
          <w:bCs w:val="0"/>
          <w:sz w:val="28"/>
          <w:szCs w:val="28"/>
          <w:rtl/>
        </w:rPr>
        <w:t>باشد</w:t>
      </w:r>
      <w:r w:rsidRPr="0090772E">
        <w:rPr>
          <w:b w:val="0"/>
          <w:bCs w:val="0"/>
          <w:sz w:val="28"/>
          <w:szCs w:val="28"/>
          <w:rtl/>
        </w:rPr>
        <w:t xml:space="preserve"> </w:t>
      </w:r>
      <w:r w:rsidR="005F4E51">
        <w:rPr>
          <w:b w:val="0"/>
          <w:bCs w:val="0"/>
          <w:sz w:val="28"/>
          <w:szCs w:val="28"/>
          <w:rtl/>
        </w:rPr>
        <w:t>ک</w:t>
      </w:r>
      <w:r w:rsidRPr="0090772E">
        <w:rPr>
          <w:b w:val="0"/>
          <w:bCs w:val="0"/>
          <w:sz w:val="28"/>
          <w:szCs w:val="28"/>
          <w:rtl/>
        </w:rPr>
        <w:t xml:space="preserve">ــه طــرح انعطافپذيــري </w:t>
      </w:r>
      <w:r w:rsidR="005F4E51">
        <w:rPr>
          <w:b w:val="0"/>
          <w:bCs w:val="0"/>
          <w:sz w:val="28"/>
          <w:szCs w:val="28"/>
          <w:rtl/>
        </w:rPr>
        <w:t>نسبتاً</w:t>
      </w:r>
      <w:r w:rsidRPr="0090772E">
        <w:rPr>
          <w:rFonts w:hint="cs"/>
          <w:b w:val="0"/>
          <w:bCs w:val="0"/>
          <w:sz w:val="28"/>
          <w:szCs w:val="28"/>
          <w:rtl/>
        </w:rPr>
        <w:t xml:space="preserve"> </w:t>
      </w:r>
      <w:r w:rsidRPr="0090772E">
        <w:rPr>
          <w:b w:val="0"/>
          <w:bCs w:val="0"/>
          <w:sz w:val="28"/>
          <w:szCs w:val="28"/>
          <w:rtl/>
        </w:rPr>
        <w:t>مطلــ</w:t>
      </w:r>
      <w:r>
        <w:rPr>
          <w:b w:val="0"/>
          <w:bCs w:val="0"/>
          <w:sz w:val="28"/>
          <w:szCs w:val="28"/>
          <w:rtl/>
        </w:rPr>
        <w:t xml:space="preserve">وب و مناسـبي نسـبت </w:t>
      </w:r>
      <w:r w:rsidRPr="0090772E">
        <w:rPr>
          <w:b w:val="0"/>
          <w:bCs w:val="0"/>
          <w:sz w:val="28"/>
          <w:szCs w:val="28"/>
          <w:rtl/>
        </w:rPr>
        <w:t xml:space="preserve">بـه تغييـرات قيمـت مـواد اوليـه و تغییـرات </w:t>
      </w:r>
      <w:r w:rsidR="005F4E51">
        <w:rPr>
          <w:b w:val="0"/>
          <w:bCs w:val="0"/>
          <w:sz w:val="28"/>
          <w:szCs w:val="28"/>
          <w:rtl/>
        </w:rPr>
        <w:t>هز</w:t>
      </w:r>
      <w:r w:rsidR="005F4E51">
        <w:rPr>
          <w:rFonts w:hint="cs"/>
          <w:b w:val="0"/>
          <w:bCs w:val="0"/>
          <w:sz w:val="28"/>
          <w:szCs w:val="28"/>
          <w:rtl/>
        </w:rPr>
        <w:t>ی</w:t>
      </w:r>
      <w:r w:rsidR="005F4E51">
        <w:rPr>
          <w:rFonts w:hint="eastAsia"/>
          <w:b w:val="0"/>
          <w:bCs w:val="0"/>
          <w:sz w:val="28"/>
          <w:szCs w:val="28"/>
          <w:rtl/>
        </w:rPr>
        <w:t>نه‌ها</w:t>
      </w:r>
      <w:r w:rsidR="005F4E51">
        <w:rPr>
          <w:rFonts w:hint="cs"/>
          <w:b w:val="0"/>
          <w:bCs w:val="0"/>
          <w:sz w:val="28"/>
          <w:szCs w:val="28"/>
          <w:rtl/>
        </w:rPr>
        <w:t>ی</w:t>
      </w:r>
      <w:r w:rsidRPr="0090772E">
        <w:rPr>
          <w:b w:val="0"/>
          <w:bCs w:val="0"/>
          <w:sz w:val="28"/>
          <w:szCs w:val="28"/>
          <w:rtl/>
        </w:rPr>
        <w:t xml:space="preserve"> ثابــت دارد</w:t>
      </w:r>
      <w:r w:rsidR="002262EF">
        <w:rPr>
          <w:rFonts w:hint="cs"/>
          <w:b w:val="0"/>
          <w:bCs w:val="0"/>
          <w:sz w:val="28"/>
          <w:szCs w:val="28"/>
          <w:rtl/>
        </w:rPr>
        <w:t>.</w:t>
      </w:r>
    </w:p>
    <w:p w14:paraId="26FDF8CB" w14:textId="77573BF4" w:rsidR="002262EF" w:rsidRPr="00BD6E16" w:rsidRDefault="002262EF" w:rsidP="000D6B43">
      <w:pPr>
        <w:ind w:firstLine="217"/>
        <w:rPr>
          <w:noProof/>
          <w:rtl/>
        </w:rPr>
      </w:pPr>
      <w:bookmarkStart w:id="103" w:name="_Toc87785605"/>
      <w:r w:rsidRPr="00190CCF">
        <w:rPr>
          <w:noProof/>
          <w:rtl/>
        </w:rPr>
        <w:t xml:space="preserve">جدول </w:t>
      </w:r>
      <w:r w:rsidRPr="00190CCF">
        <w:rPr>
          <w:noProof/>
          <w:rtl/>
        </w:rPr>
        <w:fldChar w:fldCharType="begin"/>
      </w:r>
      <w:r w:rsidRPr="00190CCF">
        <w:rPr>
          <w:noProof/>
          <w:rtl/>
        </w:rPr>
        <w:instrText xml:space="preserve"> </w:instrText>
      </w:r>
      <w:r w:rsidRPr="00190CCF">
        <w:rPr>
          <w:noProof/>
        </w:rPr>
        <w:instrText>SEQ</w:instrText>
      </w:r>
      <w:r w:rsidRPr="00190CCF">
        <w:rPr>
          <w:noProof/>
          <w:rtl/>
        </w:rPr>
        <w:instrText xml:space="preserve"> جدول \* </w:instrText>
      </w:r>
      <w:r w:rsidRPr="00190CCF">
        <w:rPr>
          <w:noProof/>
        </w:rPr>
        <w:instrText>ARABIC</w:instrText>
      </w:r>
      <w:r w:rsidRPr="00190CCF">
        <w:rPr>
          <w:noProof/>
          <w:rtl/>
        </w:rPr>
        <w:instrText xml:space="preserve"> </w:instrText>
      </w:r>
      <w:r w:rsidRPr="00190CCF">
        <w:rPr>
          <w:noProof/>
          <w:rtl/>
        </w:rPr>
        <w:fldChar w:fldCharType="separate"/>
      </w:r>
      <w:r w:rsidR="00797F32">
        <w:rPr>
          <w:noProof/>
          <w:rtl/>
        </w:rPr>
        <w:t>16</w:t>
      </w:r>
      <w:r w:rsidRPr="00190CCF">
        <w:rPr>
          <w:noProof/>
          <w:rtl/>
        </w:rPr>
        <w:fldChar w:fldCharType="end"/>
      </w:r>
      <w:r w:rsidRPr="00190CCF">
        <w:rPr>
          <w:noProof/>
          <w:rtl/>
        </w:rPr>
        <w:t>-</w:t>
      </w:r>
      <w:r w:rsidRPr="00190CCF">
        <w:rPr>
          <w:rFonts w:hint="cs"/>
          <w:noProof/>
          <w:rtl/>
        </w:rPr>
        <w:t xml:space="preserve"> آنالیز </w:t>
      </w:r>
      <w:r w:rsidRPr="00190CCF">
        <w:rPr>
          <w:noProof/>
          <w:rtl/>
        </w:rPr>
        <w:t>تحليل حساسيت</w:t>
      </w:r>
      <w:bookmarkEnd w:id="103"/>
    </w:p>
    <w:tbl>
      <w:tblPr>
        <w:bidiVisual/>
        <w:tblW w:w="7297" w:type="dxa"/>
        <w:jc w:val="center"/>
        <w:tblLook w:val="04A0" w:firstRow="1" w:lastRow="0" w:firstColumn="1" w:lastColumn="0" w:noHBand="0" w:noVBand="1"/>
      </w:tblPr>
      <w:tblGrid>
        <w:gridCol w:w="1795"/>
        <w:gridCol w:w="1895"/>
        <w:gridCol w:w="1923"/>
        <w:gridCol w:w="1684"/>
      </w:tblGrid>
      <w:tr w:rsidR="00974FEB" w:rsidRPr="00974FEB" w14:paraId="2D7C0FAB" w14:textId="77777777" w:rsidTr="000A38E2">
        <w:trPr>
          <w:trHeight w:val="405"/>
          <w:jc w:val="center"/>
        </w:trPr>
        <w:tc>
          <w:tcPr>
            <w:tcW w:w="1795"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783E5424" w14:textId="77777777" w:rsidR="00974FEB" w:rsidRPr="00974FEB" w:rsidRDefault="00974FEB" w:rsidP="00974FEB">
            <w:pPr>
              <w:spacing w:line="240" w:lineRule="auto"/>
              <w:ind w:left="0" w:firstLine="0"/>
              <w:rPr>
                <w:rFonts w:ascii="Arial" w:hAnsi="Arial"/>
                <w:b w:val="0"/>
                <w:bCs w:val="0"/>
                <w:sz w:val="26"/>
                <w:szCs w:val="26"/>
                <w:lang w:bidi="fa-IR"/>
              </w:rPr>
            </w:pPr>
            <w:r w:rsidRPr="00974FEB">
              <w:rPr>
                <w:rFonts w:ascii="Arial" w:hAnsi="Arial" w:hint="cs"/>
                <w:b w:val="0"/>
                <w:bCs w:val="0"/>
                <w:sz w:val="26"/>
                <w:szCs w:val="26"/>
                <w:rtl/>
                <w:lang w:bidi="fa-IR"/>
              </w:rPr>
              <w:t>تغییرات</w:t>
            </w:r>
          </w:p>
        </w:tc>
        <w:tc>
          <w:tcPr>
            <w:tcW w:w="1895"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0A2EE576" w14:textId="080AF741" w:rsidR="00974FEB" w:rsidRPr="00974FEB" w:rsidRDefault="005F4E51" w:rsidP="00974FEB">
            <w:pPr>
              <w:spacing w:line="240" w:lineRule="auto"/>
              <w:ind w:left="0" w:firstLine="0"/>
              <w:rPr>
                <w:rFonts w:ascii="Arial" w:hAnsi="Arial"/>
                <w:b w:val="0"/>
                <w:bCs w:val="0"/>
                <w:sz w:val="26"/>
                <w:szCs w:val="26"/>
                <w:lang w:bidi="fa-IR"/>
              </w:rPr>
            </w:pPr>
            <w:r>
              <w:rPr>
                <w:rFonts w:ascii="Arial" w:hAnsi="Arial"/>
                <w:b w:val="0"/>
                <w:bCs w:val="0"/>
                <w:sz w:val="26"/>
                <w:szCs w:val="26"/>
                <w:rtl/>
                <w:lang w:bidi="fa-IR"/>
              </w:rPr>
              <w:t>هز</w:t>
            </w:r>
            <w:r>
              <w:rPr>
                <w:rFonts w:ascii="Arial" w:hAnsi="Arial" w:hint="cs"/>
                <w:b w:val="0"/>
                <w:bCs w:val="0"/>
                <w:sz w:val="26"/>
                <w:szCs w:val="26"/>
                <w:rtl/>
                <w:lang w:bidi="fa-IR"/>
              </w:rPr>
              <w:t>ی</w:t>
            </w:r>
            <w:r>
              <w:rPr>
                <w:rFonts w:ascii="Arial" w:hAnsi="Arial" w:hint="eastAsia"/>
                <w:b w:val="0"/>
                <w:bCs w:val="0"/>
                <w:sz w:val="26"/>
                <w:szCs w:val="26"/>
                <w:rtl/>
                <w:lang w:bidi="fa-IR"/>
              </w:rPr>
              <w:t>نه‌ها</w:t>
            </w:r>
            <w:r>
              <w:rPr>
                <w:rFonts w:ascii="Arial" w:hAnsi="Arial" w:hint="cs"/>
                <w:b w:val="0"/>
                <w:bCs w:val="0"/>
                <w:sz w:val="26"/>
                <w:szCs w:val="26"/>
                <w:rtl/>
                <w:lang w:bidi="fa-IR"/>
              </w:rPr>
              <w:t>ی</w:t>
            </w:r>
            <w:r w:rsidR="00974FEB" w:rsidRPr="00974FEB">
              <w:rPr>
                <w:rFonts w:ascii="Arial" w:hAnsi="Arial" w:hint="cs"/>
                <w:b w:val="0"/>
                <w:bCs w:val="0"/>
                <w:sz w:val="26"/>
                <w:szCs w:val="26"/>
                <w:rtl/>
                <w:lang w:bidi="fa-IR"/>
              </w:rPr>
              <w:t xml:space="preserve"> تولید</w:t>
            </w:r>
          </w:p>
        </w:tc>
        <w:tc>
          <w:tcPr>
            <w:tcW w:w="1923"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4425A76C" w14:textId="77777777" w:rsidR="00974FEB" w:rsidRPr="00974FEB" w:rsidRDefault="00974FEB" w:rsidP="00974FEB">
            <w:pPr>
              <w:spacing w:line="240" w:lineRule="auto"/>
              <w:ind w:left="0" w:firstLine="0"/>
              <w:rPr>
                <w:rFonts w:ascii="Arial" w:hAnsi="Arial"/>
                <w:b w:val="0"/>
                <w:bCs w:val="0"/>
                <w:sz w:val="26"/>
                <w:szCs w:val="26"/>
                <w:lang w:bidi="fa-IR"/>
              </w:rPr>
            </w:pPr>
            <w:r w:rsidRPr="00974FEB">
              <w:rPr>
                <w:rFonts w:ascii="Arial" w:hAnsi="Arial" w:hint="cs"/>
                <w:b w:val="0"/>
                <w:bCs w:val="0"/>
                <w:sz w:val="26"/>
                <w:szCs w:val="26"/>
                <w:rtl/>
                <w:lang w:bidi="fa-IR"/>
              </w:rPr>
              <w:t>سرمایه گذاری ثابت</w:t>
            </w:r>
          </w:p>
        </w:tc>
        <w:tc>
          <w:tcPr>
            <w:tcW w:w="1684"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7394C5FA" w14:textId="77777777" w:rsidR="00974FEB" w:rsidRPr="00974FEB" w:rsidRDefault="00974FEB" w:rsidP="00974FEB">
            <w:pPr>
              <w:spacing w:line="240" w:lineRule="auto"/>
              <w:ind w:left="0" w:firstLine="0"/>
              <w:rPr>
                <w:rFonts w:ascii="Arial" w:hAnsi="Arial"/>
                <w:b w:val="0"/>
                <w:bCs w:val="0"/>
                <w:sz w:val="26"/>
                <w:szCs w:val="26"/>
                <w:lang w:bidi="fa-IR"/>
              </w:rPr>
            </w:pPr>
            <w:r w:rsidRPr="00974FEB">
              <w:rPr>
                <w:rFonts w:ascii="Arial" w:hAnsi="Arial" w:hint="cs"/>
                <w:b w:val="0"/>
                <w:bCs w:val="0"/>
                <w:sz w:val="26"/>
                <w:szCs w:val="26"/>
                <w:rtl/>
                <w:lang w:bidi="fa-IR"/>
              </w:rPr>
              <w:t>فروش</w:t>
            </w:r>
          </w:p>
        </w:tc>
      </w:tr>
      <w:tr w:rsidR="00974FEB" w:rsidRPr="00974FEB" w14:paraId="68874A62" w14:textId="77777777" w:rsidTr="00974FEB">
        <w:trPr>
          <w:trHeight w:val="405"/>
          <w:jc w:val="center"/>
        </w:trPr>
        <w:tc>
          <w:tcPr>
            <w:tcW w:w="1795" w:type="dxa"/>
            <w:tcBorders>
              <w:top w:val="nil"/>
              <w:left w:val="single" w:sz="4" w:space="0" w:color="auto"/>
              <w:bottom w:val="single" w:sz="4" w:space="0" w:color="auto"/>
              <w:right w:val="single" w:sz="4" w:space="0" w:color="auto"/>
            </w:tcBorders>
            <w:shd w:val="clear" w:color="auto" w:fill="auto"/>
            <w:noWrap/>
            <w:vAlign w:val="center"/>
            <w:hideMark/>
          </w:tcPr>
          <w:p w14:paraId="0B71D2BD" w14:textId="77777777" w:rsidR="00974FEB" w:rsidRPr="00974FEB" w:rsidRDefault="00974FEB" w:rsidP="00974FEB">
            <w:pPr>
              <w:bidi w:val="0"/>
              <w:spacing w:line="240" w:lineRule="auto"/>
              <w:ind w:left="0" w:firstLine="0"/>
              <w:rPr>
                <w:rFonts w:ascii="Arial" w:hAnsi="Arial"/>
                <w:b w:val="0"/>
                <w:bCs w:val="0"/>
                <w:sz w:val="26"/>
                <w:szCs w:val="26"/>
                <w:rtl/>
                <w:lang w:bidi="fa-IR"/>
              </w:rPr>
            </w:pPr>
            <w:r w:rsidRPr="00974FEB">
              <w:rPr>
                <w:rFonts w:ascii="Arial" w:hAnsi="Arial" w:hint="cs"/>
                <w:b w:val="0"/>
                <w:bCs w:val="0"/>
                <w:sz w:val="26"/>
                <w:szCs w:val="26"/>
                <w:lang w:bidi="fa-IR"/>
              </w:rPr>
              <w:t>-20%</w:t>
            </w:r>
          </w:p>
        </w:tc>
        <w:tc>
          <w:tcPr>
            <w:tcW w:w="1895" w:type="dxa"/>
            <w:tcBorders>
              <w:top w:val="nil"/>
              <w:left w:val="single" w:sz="4" w:space="0" w:color="auto"/>
              <w:bottom w:val="single" w:sz="4" w:space="0" w:color="auto"/>
              <w:right w:val="single" w:sz="4" w:space="0" w:color="auto"/>
            </w:tcBorders>
            <w:shd w:val="clear" w:color="auto" w:fill="auto"/>
            <w:noWrap/>
            <w:vAlign w:val="center"/>
            <w:hideMark/>
          </w:tcPr>
          <w:p w14:paraId="28AE584E" w14:textId="77777777" w:rsidR="00974FEB" w:rsidRPr="00974FEB" w:rsidRDefault="00974FEB" w:rsidP="00974FEB">
            <w:pPr>
              <w:bidi w:val="0"/>
              <w:spacing w:line="240" w:lineRule="auto"/>
              <w:ind w:left="0" w:firstLine="0"/>
              <w:rPr>
                <w:rFonts w:ascii="Arial" w:hAnsi="Arial"/>
                <w:b w:val="0"/>
                <w:bCs w:val="0"/>
                <w:sz w:val="26"/>
                <w:szCs w:val="26"/>
                <w:lang w:bidi="fa-IR"/>
              </w:rPr>
            </w:pPr>
            <w:r w:rsidRPr="00974FEB">
              <w:rPr>
                <w:rFonts w:ascii="Arial" w:hAnsi="Arial" w:hint="cs"/>
                <w:b w:val="0"/>
                <w:bCs w:val="0"/>
                <w:sz w:val="26"/>
                <w:szCs w:val="26"/>
                <w:lang w:bidi="fa-IR"/>
              </w:rPr>
              <w:t>75.3%</w:t>
            </w:r>
          </w:p>
        </w:tc>
        <w:tc>
          <w:tcPr>
            <w:tcW w:w="1923" w:type="dxa"/>
            <w:tcBorders>
              <w:top w:val="nil"/>
              <w:left w:val="single" w:sz="4" w:space="0" w:color="auto"/>
              <w:bottom w:val="single" w:sz="4" w:space="0" w:color="auto"/>
              <w:right w:val="single" w:sz="4" w:space="0" w:color="auto"/>
            </w:tcBorders>
            <w:shd w:val="clear" w:color="auto" w:fill="auto"/>
            <w:noWrap/>
            <w:vAlign w:val="center"/>
            <w:hideMark/>
          </w:tcPr>
          <w:p w14:paraId="437E724A" w14:textId="77777777" w:rsidR="00974FEB" w:rsidRPr="00974FEB" w:rsidRDefault="00974FEB" w:rsidP="00974FEB">
            <w:pPr>
              <w:bidi w:val="0"/>
              <w:spacing w:line="240" w:lineRule="auto"/>
              <w:ind w:left="0" w:firstLine="0"/>
              <w:rPr>
                <w:rFonts w:ascii="Arial" w:hAnsi="Arial"/>
                <w:b w:val="0"/>
                <w:bCs w:val="0"/>
                <w:sz w:val="26"/>
                <w:szCs w:val="26"/>
                <w:lang w:bidi="fa-IR"/>
              </w:rPr>
            </w:pPr>
            <w:r w:rsidRPr="00974FEB">
              <w:rPr>
                <w:rFonts w:ascii="Arial" w:hAnsi="Arial" w:hint="cs"/>
                <w:b w:val="0"/>
                <w:bCs w:val="0"/>
                <w:sz w:val="26"/>
                <w:szCs w:val="26"/>
                <w:lang w:bidi="fa-IR"/>
              </w:rPr>
              <w:t>82.6%</w:t>
            </w:r>
          </w:p>
        </w:tc>
        <w:tc>
          <w:tcPr>
            <w:tcW w:w="1684" w:type="dxa"/>
            <w:tcBorders>
              <w:top w:val="nil"/>
              <w:left w:val="single" w:sz="4" w:space="0" w:color="auto"/>
              <w:bottom w:val="single" w:sz="4" w:space="0" w:color="auto"/>
              <w:right w:val="single" w:sz="4" w:space="0" w:color="auto"/>
            </w:tcBorders>
            <w:shd w:val="clear" w:color="auto" w:fill="auto"/>
            <w:noWrap/>
            <w:vAlign w:val="center"/>
            <w:hideMark/>
          </w:tcPr>
          <w:p w14:paraId="64F3656F" w14:textId="77777777" w:rsidR="00974FEB" w:rsidRPr="00974FEB" w:rsidRDefault="00974FEB" w:rsidP="00974FEB">
            <w:pPr>
              <w:bidi w:val="0"/>
              <w:spacing w:line="240" w:lineRule="auto"/>
              <w:ind w:left="0" w:firstLine="0"/>
              <w:rPr>
                <w:rFonts w:ascii="Arial" w:hAnsi="Arial"/>
                <w:b w:val="0"/>
                <w:bCs w:val="0"/>
                <w:sz w:val="26"/>
                <w:szCs w:val="26"/>
                <w:lang w:bidi="fa-IR"/>
              </w:rPr>
            </w:pPr>
            <w:r w:rsidRPr="00974FEB">
              <w:rPr>
                <w:rFonts w:ascii="Arial" w:hAnsi="Arial" w:hint="cs"/>
                <w:b w:val="0"/>
                <w:bCs w:val="0"/>
                <w:sz w:val="26"/>
                <w:szCs w:val="26"/>
                <w:lang w:bidi="fa-IR"/>
              </w:rPr>
              <w:t>47.5%</w:t>
            </w:r>
          </w:p>
        </w:tc>
      </w:tr>
      <w:tr w:rsidR="00974FEB" w:rsidRPr="00974FEB" w14:paraId="10018A67" w14:textId="77777777" w:rsidTr="00974FEB">
        <w:trPr>
          <w:trHeight w:val="405"/>
          <w:jc w:val="center"/>
        </w:trPr>
        <w:tc>
          <w:tcPr>
            <w:tcW w:w="1795" w:type="dxa"/>
            <w:tcBorders>
              <w:top w:val="nil"/>
              <w:left w:val="single" w:sz="4" w:space="0" w:color="auto"/>
              <w:bottom w:val="single" w:sz="4" w:space="0" w:color="auto"/>
              <w:right w:val="single" w:sz="4" w:space="0" w:color="auto"/>
            </w:tcBorders>
            <w:shd w:val="clear" w:color="auto" w:fill="auto"/>
            <w:noWrap/>
            <w:vAlign w:val="center"/>
            <w:hideMark/>
          </w:tcPr>
          <w:p w14:paraId="293D837F" w14:textId="77777777" w:rsidR="00974FEB" w:rsidRPr="00974FEB" w:rsidRDefault="00974FEB" w:rsidP="00974FEB">
            <w:pPr>
              <w:bidi w:val="0"/>
              <w:spacing w:line="240" w:lineRule="auto"/>
              <w:ind w:left="0" w:firstLine="0"/>
              <w:rPr>
                <w:rFonts w:ascii="Arial" w:hAnsi="Arial"/>
                <w:b w:val="0"/>
                <w:bCs w:val="0"/>
                <w:sz w:val="26"/>
                <w:szCs w:val="26"/>
                <w:lang w:bidi="fa-IR"/>
              </w:rPr>
            </w:pPr>
            <w:r w:rsidRPr="00974FEB">
              <w:rPr>
                <w:rFonts w:ascii="Arial" w:hAnsi="Arial" w:hint="cs"/>
                <w:b w:val="0"/>
                <w:bCs w:val="0"/>
                <w:sz w:val="26"/>
                <w:szCs w:val="26"/>
                <w:lang w:bidi="fa-IR"/>
              </w:rPr>
              <w:t>-15%</w:t>
            </w:r>
          </w:p>
        </w:tc>
        <w:tc>
          <w:tcPr>
            <w:tcW w:w="1895" w:type="dxa"/>
            <w:tcBorders>
              <w:top w:val="nil"/>
              <w:left w:val="single" w:sz="4" w:space="0" w:color="auto"/>
              <w:bottom w:val="single" w:sz="4" w:space="0" w:color="auto"/>
              <w:right w:val="single" w:sz="4" w:space="0" w:color="auto"/>
            </w:tcBorders>
            <w:shd w:val="clear" w:color="auto" w:fill="auto"/>
            <w:noWrap/>
            <w:vAlign w:val="center"/>
            <w:hideMark/>
          </w:tcPr>
          <w:p w14:paraId="37EA5636" w14:textId="77777777" w:rsidR="00974FEB" w:rsidRPr="00974FEB" w:rsidRDefault="00974FEB" w:rsidP="00974FEB">
            <w:pPr>
              <w:bidi w:val="0"/>
              <w:spacing w:line="240" w:lineRule="auto"/>
              <w:ind w:left="0" w:firstLine="0"/>
              <w:rPr>
                <w:rFonts w:ascii="Arial" w:hAnsi="Arial"/>
                <w:b w:val="0"/>
                <w:bCs w:val="0"/>
                <w:sz w:val="26"/>
                <w:szCs w:val="26"/>
                <w:lang w:bidi="fa-IR"/>
              </w:rPr>
            </w:pPr>
            <w:r w:rsidRPr="00974FEB">
              <w:rPr>
                <w:rFonts w:ascii="Arial" w:hAnsi="Arial" w:hint="cs"/>
                <w:b w:val="0"/>
                <w:bCs w:val="0"/>
                <w:sz w:val="26"/>
                <w:szCs w:val="26"/>
                <w:lang w:bidi="fa-IR"/>
              </w:rPr>
              <w:t>73.4%</w:t>
            </w:r>
          </w:p>
        </w:tc>
        <w:tc>
          <w:tcPr>
            <w:tcW w:w="1923" w:type="dxa"/>
            <w:tcBorders>
              <w:top w:val="nil"/>
              <w:left w:val="single" w:sz="4" w:space="0" w:color="auto"/>
              <w:bottom w:val="single" w:sz="4" w:space="0" w:color="auto"/>
              <w:right w:val="single" w:sz="4" w:space="0" w:color="auto"/>
            </w:tcBorders>
            <w:shd w:val="clear" w:color="auto" w:fill="auto"/>
            <w:noWrap/>
            <w:vAlign w:val="center"/>
            <w:hideMark/>
          </w:tcPr>
          <w:p w14:paraId="33FA1C80" w14:textId="77777777" w:rsidR="00974FEB" w:rsidRPr="00974FEB" w:rsidRDefault="00974FEB" w:rsidP="00974FEB">
            <w:pPr>
              <w:bidi w:val="0"/>
              <w:spacing w:line="240" w:lineRule="auto"/>
              <w:ind w:left="0" w:firstLine="0"/>
              <w:rPr>
                <w:rFonts w:ascii="Arial" w:hAnsi="Arial"/>
                <w:b w:val="0"/>
                <w:bCs w:val="0"/>
                <w:sz w:val="26"/>
                <w:szCs w:val="26"/>
                <w:lang w:bidi="fa-IR"/>
              </w:rPr>
            </w:pPr>
            <w:r w:rsidRPr="00974FEB">
              <w:rPr>
                <w:rFonts w:ascii="Arial" w:hAnsi="Arial" w:hint="cs"/>
                <w:b w:val="0"/>
                <w:bCs w:val="0"/>
                <w:sz w:val="26"/>
                <w:szCs w:val="26"/>
                <w:lang w:bidi="fa-IR"/>
              </w:rPr>
              <w:t>78.2%</w:t>
            </w:r>
          </w:p>
        </w:tc>
        <w:tc>
          <w:tcPr>
            <w:tcW w:w="1684" w:type="dxa"/>
            <w:tcBorders>
              <w:top w:val="nil"/>
              <w:left w:val="single" w:sz="4" w:space="0" w:color="auto"/>
              <w:bottom w:val="single" w:sz="4" w:space="0" w:color="auto"/>
              <w:right w:val="single" w:sz="4" w:space="0" w:color="auto"/>
            </w:tcBorders>
            <w:shd w:val="clear" w:color="auto" w:fill="auto"/>
            <w:noWrap/>
            <w:vAlign w:val="center"/>
            <w:hideMark/>
          </w:tcPr>
          <w:p w14:paraId="1D242DE6" w14:textId="77777777" w:rsidR="00974FEB" w:rsidRPr="00974FEB" w:rsidRDefault="00974FEB" w:rsidP="00974FEB">
            <w:pPr>
              <w:bidi w:val="0"/>
              <w:spacing w:line="240" w:lineRule="auto"/>
              <w:ind w:left="0" w:firstLine="0"/>
              <w:rPr>
                <w:rFonts w:ascii="Arial" w:hAnsi="Arial"/>
                <w:b w:val="0"/>
                <w:bCs w:val="0"/>
                <w:sz w:val="26"/>
                <w:szCs w:val="26"/>
                <w:lang w:bidi="fa-IR"/>
              </w:rPr>
            </w:pPr>
            <w:r w:rsidRPr="00974FEB">
              <w:rPr>
                <w:rFonts w:ascii="Arial" w:hAnsi="Arial" w:hint="cs"/>
                <w:b w:val="0"/>
                <w:bCs w:val="0"/>
                <w:sz w:val="26"/>
                <w:szCs w:val="26"/>
                <w:lang w:bidi="fa-IR"/>
              </w:rPr>
              <w:t>52.6%</w:t>
            </w:r>
          </w:p>
        </w:tc>
      </w:tr>
      <w:tr w:rsidR="00974FEB" w:rsidRPr="00974FEB" w14:paraId="1B1D4776" w14:textId="77777777" w:rsidTr="00974FEB">
        <w:trPr>
          <w:trHeight w:val="405"/>
          <w:jc w:val="center"/>
        </w:trPr>
        <w:tc>
          <w:tcPr>
            <w:tcW w:w="1795" w:type="dxa"/>
            <w:tcBorders>
              <w:top w:val="nil"/>
              <w:left w:val="single" w:sz="4" w:space="0" w:color="auto"/>
              <w:bottom w:val="single" w:sz="4" w:space="0" w:color="auto"/>
              <w:right w:val="single" w:sz="4" w:space="0" w:color="auto"/>
            </w:tcBorders>
            <w:shd w:val="clear" w:color="auto" w:fill="auto"/>
            <w:noWrap/>
            <w:vAlign w:val="center"/>
            <w:hideMark/>
          </w:tcPr>
          <w:p w14:paraId="26274D96" w14:textId="77777777" w:rsidR="00974FEB" w:rsidRPr="00974FEB" w:rsidRDefault="00974FEB" w:rsidP="00974FEB">
            <w:pPr>
              <w:bidi w:val="0"/>
              <w:spacing w:line="240" w:lineRule="auto"/>
              <w:ind w:left="0" w:firstLine="0"/>
              <w:rPr>
                <w:rFonts w:ascii="Arial" w:hAnsi="Arial"/>
                <w:b w:val="0"/>
                <w:bCs w:val="0"/>
                <w:sz w:val="26"/>
                <w:szCs w:val="26"/>
                <w:lang w:bidi="fa-IR"/>
              </w:rPr>
            </w:pPr>
            <w:r w:rsidRPr="00974FEB">
              <w:rPr>
                <w:rFonts w:ascii="Arial" w:hAnsi="Arial" w:hint="cs"/>
                <w:b w:val="0"/>
                <w:bCs w:val="0"/>
                <w:sz w:val="26"/>
                <w:szCs w:val="26"/>
                <w:lang w:bidi="fa-IR"/>
              </w:rPr>
              <w:t>-10%</w:t>
            </w:r>
          </w:p>
        </w:tc>
        <w:tc>
          <w:tcPr>
            <w:tcW w:w="1895" w:type="dxa"/>
            <w:tcBorders>
              <w:top w:val="nil"/>
              <w:left w:val="single" w:sz="4" w:space="0" w:color="auto"/>
              <w:bottom w:val="single" w:sz="4" w:space="0" w:color="auto"/>
              <w:right w:val="single" w:sz="4" w:space="0" w:color="auto"/>
            </w:tcBorders>
            <w:shd w:val="clear" w:color="auto" w:fill="auto"/>
            <w:noWrap/>
            <w:vAlign w:val="center"/>
            <w:hideMark/>
          </w:tcPr>
          <w:p w14:paraId="4CD847DC" w14:textId="77777777" w:rsidR="00974FEB" w:rsidRPr="00974FEB" w:rsidRDefault="00974FEB" w:rsidP="00974FEB">
            <w:pPr>
              <w:bidi w:val="0"/>
              <w:spacing w:line="240" w:lineRule="auto"/>
              <w:ind w:left="0" w:firstLine="0"/>
              <w:rPr>
                <w:rFonts w:ascii="Arial" w:hAnsi="Arial"/>
                <w:b w:val="0"/>
                <w:bCs w:val="0"/>
                <w:sz w:val="26"/>
                <w:szCs w:val="26"/>
                <w:lang w:bidi="fa-IR"/>
              </w:rPr>
            </w:pPr>
            <w:r w:rsidRPr="00974FEB">
              <w:rPr>
                <w:rFonts w:ascii="Arial" w:hAnsi="Arial" w:hint="cs"/>
                <w:b w:val="0"/>
                <w:bCs w:val="0"/>
                <w:sz w:val="26"/>
                <w:szCs w:val="26"/>
                <w:lang w:bidi="fa-IR"/>
              </w:rPr>
              <w:t>71.5%</w:t>
            </w:r>
          </w:p>
        </w:tc>
        <w:tc>
          <w:tcPr>
            <w:tcW w:w="1923" w:type="dxa"/>
            <w:tcBorders>
              <w:top w:val="nil"/>
              <w:left w:val="single" w:sz="4" w:space="0" w:color="auto"/>
              <w:bottom w:val="single" w:sz="4" w:space="0" w:color="auto"/>
              <w:right w:val="single" w:sz="4" w:space="0" w:color="auto"/>
            </w:tcBorders>
            <w:shd w:val="clear" w:color="auto" w:fill="auto"/>
            <w:noWrap/>
            <w:vAlign w:val="center"/>
            <w:hideMark/>
          </w:tcPr>
          <w:p w14:paraId="2049B0FE" w14:textId="77777777" w:rsidR="00974FEB" w:rsidRPr="00974FEB" w:rsidRDefault="00974FEB" w:rsidP="00974FEB">
            <w:pPr>
              <w:bidi w:val="0"/>
              <w:spacing w:line="240" w:lineRule="auto"/>
              <w:ind w:left="0" w:firstLine="0"/>
              <w:rPr>
                <w:rFonts w:ascii="Arial" w:hAnsi="Arial"/>
                <w:b w:val="0"/>
                <w:bCs w:val="0"/>
                <w:sz w:val="26"/>
                <w:szCs w:val="26"/>
                <w:lang w:bidi="fa-IR"/>
              </w:rPr>
            </w:pPr>
            <w:r w:rsidRPr="00974FEB">
              <w:rPr>
                <w:rFonts w:ascii="Arial" w:hAnsi="Arial" w:hint="cs"/>
                <w:b w:val="0"/>
                <w:bCs w:val="0"/>
                <w:sz w:val="26"/>
                <w:szCs w:val="26"/>
                <w:lang w:bidi="fa-IR"/>
              </w:rPr>
              <w:t>74.3%</w:t>
            </w:r>
          </w:p>
        </w:tc>
        <w:tc>
          <w:tcPr>
            <w:tcW w:w="1684" w:type="dxa"/>
            <w:tcBorders>
              <w:top w:val="nil"/>
              <w:left w:val="single" w:sz="4" w:space="0" w:color="auto"/>
              <w:bottom w:val="single" w:sz="4" w:space="0" w:color="auto"/>
              <w:right w:val="single" w:sz="4" w:space="0" w:color="auto"/>
            </w:tcBorders>
            <w:shd w:val="clear" w:color="auto" w:fill="auto"/>
            <w:noWrap/>
            <w:vAlign w:val="center"/>
            <w:hideMark/>
          </w:tcPr>
          <w:p w14:paraId="4617D398" w14:textId="77777777" w:rsidR="00974FEB" w:rsidRPr="00974FEB" w:rsidRDefault="00974FEB" w:rsidP="00974FEB">
            <w:pPr>
              <w:bidi w:val="0"/>
              <w:spacing w:line="240" w:lineRule="auto"/>
              <w:ind w:left="0" w:firstLine="0"/>
              <w:rPr>
                <w:rFonts w:ascii="Arial" w:hAnsi="Arial"/>
                <w:b w:val="0"/>
                <w:bCs w:val="0"/>
                <w:sz w:val="26"/>
                <w:szCs w:val="26"/>
                <w:lang w:bidi="fa-IR"/>
              </w:rPr>
            </w:pPr>
            <w:r w:rsidRPr="00974FEB">
              <w:rPr>
                <w:rFonts w:ascii="Arial" w:hAnsi="Arial" w:hint="cs"/>
                <w:b w:val="0"/>
                <w:bCs w:val="0"/>
                <w:sz w:val="26"/>
                <w:szCs w:val="26"/>
                <w:lang w:bidi="fa-IR"/>
              </w:rPr>
              <w:t>57.6%</w:t>
            </w:r>
          </w:p>
        </w:tc>
      </w:tr>
      <w:tr w:rsidR="00974FEB" w:rsidRPr="00974FEB" w14:paraId="7E6297A3" w14:textId="77777777" w:rsidTr="00974FEB">
        <w:trPr>
          <w:trHeight w:val="405"/>
          <w:jc w:val="center"/>
        </w:trPr>
        <w:tc>
          <w:tcPr>
            <w:tcW w:w="1795" w:type="dxa"/>
            <w:tcBorders>
              <w:top w:val="nil"/>
              <w:left w:val="single" w:sz="4" w:space="0" w:color="auto"/>
              <w:bottom w:val="single" w:sz="4" w:space="0" w:color="auto"/>
              <w:right w:val="single" w:sz="4" w:space="0" w:color="auto"/>
            </w:tcBorders>
            <w:shd w:val="clear" w:color="auto" w:fill="auto"/>
            <w:noWrap/>
            <w:vAlign w:val="center"/>
            <w:hideMark/>
          </w:tcPr>
          <w:p w14:paraId="4D4B3A28" w14:textId="77777777" w:rsidR="00974FEB" w:rsidRPr="00974FEB" w:rsidRDefault="00974FEB" w:rsidP="00974FEB">
            <w:pPr>
              <w:bidi w:val="0"/>
              <w:spacing w:line="240" w:lineRule="auto"/>
              <w:ind w:left="0" w:firstLine="0"/>
              <w:rPr>
                <w:rFonts w:ascii="Arial" w:hAnsi="Arial"/>
                <w:b w:val="0"/>
                <w:bCs w:val="0"/>
                <w:sz w:val="26"/>
                <w:szCs w:val="26"/>
                <w:lang w:bidi="fa-IR"/>
              </w:rPr>
            </w:pPr>
            <w:r w:rsidRPr="00974FEB">
              <w:rPr>
                <w:rFonts w:ascii="Arial" w:hAnsi="Arial" w:hint="cs"/>
                <w:b w:val="0"/>
                <w:bCs w:val="0"/>
                <w:sz w:val="26"/>
                <w:szCs w:val="26"/>
                <w:lang w:bidi="fa-IR"/>
              </w:rPr>
              <w:t>-5%</w:t>
            </w:r>
          </w:p>
        </w:tc>
        <w:tc>
          <w:tcPr>
            <w:tcW w:w="1895" w:type="dxa"/>
            <w:tcBorders>
              <w:top w:val="nil"/>
              <w:left w:val="single" w:sz="4" w:space="0" w:color="auto"/>
              <w:bottom w:val="single" w:sz="4" w:space="0" w:color="auto"/>
              <w:right w:val="single" w:sz="4" w:space="0" w:color="auto"/>
            </w:tcBorders>
            <w:shd w:val="clear" w:color="auto" w:fill="auto"/>
            <w:noWrap/>
            <w:vAlign w:val="center"/>
            <w:hideMark/>
          </w:tcPr>
          <w:p w14:paraId="5A02E486" w14:textId="77777777" w:rsidR="00974FEB" w:rsidRPr="00974FEB" w:rsidRDefault="00974FEB" w:rsidP="00974FEB">
            <w:pPr>
              <w:bidi w:val="0"/>
              <w:spacing w:line="240" w:lineRule="auto"/>
              <w:ind w:left="0" w:firstLine="0"/>
              <w:rPr>
                <w:rFonts w:ascii="Arial" w:hAnsi="Arial"/>
                <w:b w:val="0"/>
                <w:bCs w:val="0"/>
                <w:sz w:val="26"/>
                <w:szCs w:val="26"/>
                <w:lang w:bidi="fa-IR"/>
              </w:rPr>
            </w:pPr>
            <w:r w:rsidRPr="00974FEB">
              <w:rPr>
                <w:rFonts w:ascii="Arial" w:hAnsi="Arial" w:hint="cs"/>
                <w:b w:val="0"/>
                <w:bCs w:val="0"/>
                <w:sz w:val="26"/>
                <w:szCs w:val="26"/>
                <w:lang w:bidi="fa-IR"/>
              </w:rPr>
              <w:t>69.5%</w:t>
            </w:r>
          </w:p>
        </w:tc>
        <w:tc>
          <w:tcPr>
            <w:tcW w:w="1923" w:type="dxa"/>
            <w:tcBorders>
              <w:top w:val="nil"/>
              <w:left w:val="single" w:sz="4" w:space="0" w:color="auto"/>
              <w:bottom w:val="single" w:sz="4" w:space="0" w:color="auto"/>
              <w:right w:val="single" w:sz="4" w:space="0" w:color="auto"/>
            </w:tcBorders>
            <w:shd w:val="clear" w:color="auto" w:fill="auto"/>
            <w:noWrap/>
            <w:vAlign w:val="center"/>
            <w:hideMark/>
          </w:tcPr>
          <w:p w14:paraId="3C05DA46" w14:textId="77777777" w:rsidR="00974FEB" w:rsidRPr="00974FEB" w:rsidRDefault="00974FEB" w:rsidP="00974FEB">
            <w:pPr>
              <w:bidi w:val="0"/>
              <w:spacing w:line="240" w:lineRule="auto"/>
              <w:ind w:left="0" w:firstLine="0"/>
              <w:rPr>
                <w:rFonts w:ascii="Arial" w:hAnsi="Arial"/>
                <w:b w:val="0"/>
                <w:bCs w:val="0"/>
                <w:sz w:val="26"/>
                <w:szCs w:val="26"/>
                <w:lang w:bidi="fa-IR"/>
              </w:rPr>
            </w:pPr>
            <w:r w:rsidRPr="00974FEB">
              <w:rPr>
                <w:rFonts w:ascii="Arial" w:hAnsi="Arial" w:hint="cs"/>
                <w:b w:val="0"/>
                <w:bCs w:val="0"/>
                <w:sz w:val="26"/>
                <w:szCs w:val="26"/>
                <w:lang w:bidi="fa-IR"/>
              </w:rPr>
              <w:t>70.8%</w:t>
            </w:r>
          </w:p>
        </w:tc>
        <w:tc>
          <w:tcPr>
            <w:tcW w:w="1684" w:type="dxa"/>
            <w:tcBorders>
              <w:top w:val="nil"/>
              <w:left w:val="single" w:sz="4" w:space="0" w:color="auto"/>
              <w:bottom w:val="single" w:sz="4" w:space="0" w:color="auto"/>
              <w:right w:val="single" w:sz="4" w:space="0" w:color="auto"/>
            </w:tcBorders>
            <w:shd w:val="clear" w:color="auto" w:fill="auto"/>
            <w:noWrap/>
            <w:vAlign w:val="center"/>
            <w:hideMark/>
          </w:tcPr>
          <w:p w14:paraId="479370FE" w14:textId="77777777" w:rsidR="00974FEB" w:rsidRPr="00974FEB" w:rsidRDefault="00974FEB" w:rsidP="00974FEB">
            <w:pPr>
              <w:bidi w:val="0"/>
              <w:spacing w:line="240" w:lineRule="auto"/>
              <w:ind w:left="0" w:firstLine="0"/>
              <w:rPr>
                <w:rFonts w:ascii="Arial" w:hAnsi="Arial"/>
                <w:b w:val="0"/>
                <w:bCs w:val="0"/>
                <w:sz w:val="26"/>
                <w:szCs w:val="26"/>
                <w:lang w:bidi="fa-IR"/>
              </w:rPr>
            </w:pPr>
            <w:r w:rsidRPr="00974FEB">
              <w:rPr>
                <w:rFonts w:ascii="Arial" w:hAnsi="Arial" w:hint="cs"/>
                <w:b w:val="0"/>
                <w:bCs w:val="0"/>
                <w:sz w:val="26"/>
                <w:szCs w:val="26"/>
                <w:lang w:bidi="fa-IR"/>
              </w:rPr>
              <w:t>62.6%</w:t>
            </w:r>
          </w:p>
        </w:tc>
      </w:tr>
      <w:tr w:rsidR="00974FEB" w:rsidRPr="00974FEB" w14:paraId="12A59E25" w14:textId="77777777" w:rsidTr="00974FEB">
        <w:trPr>
          <w:trHeight w:val="405"/>
          <w:jc w:val="center"/>
        </w:trPr>
        <w:tc>
          <w:tcPr>
            <w:tcW w:w="1795" w:type="dxa"/>
            <w:tcBorders>
              <w:top w:val="nil"/>
              <w:left w:val="single" w:sz="4" w:space="0" w:color="auto"/>
              <w:bottom w:val="single" w:sz="4" w:space="0" w:color="auto"/>
              <w:right w:val="single" w:sz="4" w:space="0" w:color="auto"/>
            </w:tcBorders>
            <w:shd w:val="clear" w:color="auto" w:fill="auto"/>
            <w:noWrap/>
            <w:vAlign w:val="center"/>
            <w:hideMark/>
          </w:tcPr>
          <w:p w14:paraId="2760407A" w14:textId="77777777" w:rsidR="00974FEB" w:rsidRPr="00974FEB" w:rsidRDefault="00974FEB" w:rsidP="00974FEB">
            <w:pPr>
              <w:bidi w:val="0"/>
              <w:spacing w:line="240" w:lineRule="auto"/>
              <w:ind w:left="0" w:firstLine="0"/>
              <w:rPr>
                <w:rFonts w:ascii="Arial" w:hAnsi="Arial"/>
                <w:b w:val="0"/>
                <w:bCs w:val="0"/>
                <w:sz w:val="26"/>
                <w:szCs w:val="26"/>
                <w:lang w:bidi="fa-IR"/>
              </w:rPr>
            </w:pPr>
            <w:r w:rsidRPr="00974FEB">
              <w:rPr>
                <w:rFonts w:ascii="Arial" w:hAnsi="Arial" w:hint="cs"/>
                <w:b w:val="0"/>
                <w:bCs w:val="0"/>
                <w:sz w:val="26"/>
                <w:szCs w:val="26"/>
                <w:lang w:bidi="fa-IR"/>
              </w:rPr>
              <w:t>0%</w:t>
            </w:r>
          </w:p>
        </w:tc>
        <w:tc>
          <w:tcPr>
            <w:tcW w:w="1895" w:type="dxa"/>
            <w:tcBorders>
              <w:top w:val="nil"/>
              <w:left w:val="single" w:sz="4" w:space="0" w:color="auto"/>
              <w:bottom w:val="single" w:sz="4" w:space="0" w:color="auto"/>
              <w:right w:val="single" w:sz="4" w:space="0" w:color="auto"/>
            </w:tcBorders>
            <w:shd w:val="clear" w:color="auto" w:fill="auto"/>
            <w:noWrap/>
            <w:vAlign w:val="center"/>
            <w:hideMark/>
          </w:tcPr>
          <w:p w14:paraId="32965054" w14:textId="77777777" w:rsidR="00974FEB" w:rsidRPr="00974FEB" w:rsidRDefault="00974FEB" w:rsidP="00974FEB">
            <w:pPr>
              <w:bidi w:val="0"/>
              <w:spacing w:line="240" w:lineRule="auto"/>
              <w:ind w:left="0" w:firstLine="0"/>
              <w:rPr>
                <w:rFonts w:ascii="Arial" w:hAnsi="Arial"/>
                <w:b w:val="0"/>
                <w:bCs w:val="0"/>
                <w:sz w:val="26"/>
                <w:szCs w:val="26"/>
                <w:lang w:bidi="fa-IR"/>
              </w:rPr>
            </w:pPr>
            <w:r w:rsidRPr="00974FEB">
              <w:rPr>
                <w:rFonts w:ascii="Arial" w:hAnsi="Arial" w:hint="cs"/>
                <w:b w:val="0"/>
                <w:bCs w:val="0"/>
                <w:sz w:val="26"/>
                <w:szCs w:val="26"/>
                <w:lang w:bidi="fa-IR"/>
              </w:rPr>
              <w:t>67.6%</w:t>
            </w:r>
          </w:p>
        </w:tc>
        <w:tc>
          <w:tcPr>
            <w:tcW w:w="1923" w:type="dxa"/>
            <w:tcBorders>
              <w:top w:val="nil"/>
              <w:left w:val="single" w:sz="4" w:space="0" w:color="auto"/>
              <w:bottom w:val="single" w:sz="4" w:space="0" w:color="auto"/>
              <w:right w:val="single" w:sz="4" w:space="0" w:color="auto"/>
            </w:tcBorders>
            <w:shd w:val="clear" w:color="auto" w:fill="auto"/>
            <w:noWrap/>
            <w:vAlign w:val="center"/>
            <w:hideMark/>
          </w:tcPr>
          <w:p w14:paraId="4B946F58" w14:textId="77777777" w:rsidR="00974FEB" w:rsidRPr="00974FEB" w:rsidRDefault="00974FEB" w:rsidP="00974FEB">
            <w:pPr>
              <w:bidi w:val="0"/>
              <w:spacing w:line="240" w:lineRule="auto"/>
              <w:ind w:left="0" w:firstLine="0"/>
              <w:rPr>
                <w:rFonts w:ascii="Arial" w:hAnsi="Arial"/>
                <w:b w:val="0"/>
                <w:bCs w:val="0"/>
                <w:sz w:val="26"/>
                <w:szCs w:val="26"/>
                <w:lang w:bidi="fa-IR"/>
              </w:rPr>
            </w:pPr>
            <w:r w:rsidRPr="00974FEB">
              <w:rPr>
                <w:rFonts w:ascii="Arial" w:hAnsi="Arial" w:hint="cs"/>
                <w:b w:val="0"/>
                <w:bCs w:val="0"/>
                <w:sz w:val="26"/>
                <w:szCs w:val="26"/>
                <w:lang w:bidi="fa-IR"/>
              </w:rPr>
              <w:t>67.6%</w:t>
            </w:r>
          </w:p>
        </w:tc>
        <w:tc>
          <w:tcPr>
            <w:tcW w:w="1684" w:type="dxa"/>
            <w:tcBorders>
              <w:top w:val="nil"/>
              <w:left w:val="single" w:sz="4" w:space="0" w:color="auto"/>
              <w:bottom w:val="single" w:sz="4" w:space="0" w:color="auto"/>
              <w:right w:val="single" w:sz="4" w:space="0" w:color="auto"/>
            </w:tcBorders>
            <w:shd w:val="clear" w:color="auto" w:fill="auto"/>
            <w:noWrap/>
            <w:vAlign w:val="center"/>
            <w:hideMark/>
          </w:tcPr>
          <w:p w14:paraId="18807217" w14:textId="77777777" w:rsidR="00974FEB" w:rsidRPr="00974FEB" w:rsidRDefault="00974FEB" w:rsidP="00974FEB">
            <w:pPr>
              <w:bidi w:val="0"/>
              <w:spacing w:line="240" w:lineRule="auto"/>
              <w:ind w:left="0" w:firstLine="0"/>
              <w:rPr>
                <w:rFonts w:ascii="Arial" w:hAnsi="Arial"/>
                <w:b w:val="0"/>
                <w:bCs w:val="0"/>
                <w:sz w:val="26"/>
                <w:szCs w:val="26"/>
                <w:lang w:bidi="fa-IR"/>
              </w:rPr>
            </w:pPr>
            <w:r w:rsidRPr="00974FEB">
              <w:rPr>
                <w:rFonts w:ascii="Arial" w:hAnsi="Arial" w:hint="cs"/>
                <w:b w:val="0"/>
                <w:bCs w:val="0"/>
                <w:sz w:val="26"/>
                <w:szCs w:val="26"/>
                <w:lang w:bidi="fa-IR"/>
              </w:rPr>
              <w:t>67.6%</w:t>
            </w:r>
          </w:p>
        </w:tc>
      </w:tr>
      <w:tr w:rsidR="00974FEB" w:rsidRPr="00974FEB" w14:paraId="12575433" w14:textId="77777777" w:rsidTr="00974FEB">
        <w:trPr>
          <w:trHeight w:val="405"/>
          <w:jc w:val="center"/>
        </w:trPr>
        <w:tc>
          <w:tcPr>
            <w:tcW w:w="1795" w:type="dxa"/>
            <w:tcBorders>
              <w:top w:val="nil"/>
              <w:left w:val="single" w:sz="4" w:space="0" w:color="auto"/>
              <w:bottom w:val="single" w:sz="4" w:space="0" w:color="auto"/>
              <w:right w:val="single" w:sz="4" w:space="0" w:color="auto"/>
            </w:tcBorders>
            <w:shd w:val="clear" w:color="auto" w:fill="auto"/>
            <w:noWrap/>
            <w:vAlign w:val="center"/>
            <w:hideMark/>
          </w:tcPr>
          <w:p w14:paraId="76B0B759" w14:textId="77777777" w:rsidR="00974FEB" w:rsidRPr="00974FEB" w:rsidRDefault="00974FEB" w:rsidP="00974FEB">
            <w:pPr>
              <w:bidi w:val="0"/>
              <w:spacing w:line="240" w:lineRule="auto"/>
              <w:ind w:left="0" w:firstLine="0"/>
              <w:rPr>
                <w:rFonts w:ascii="Arial" w:hAnsi="Arial"/>
                <w:b w:val="0"/>
                <w:bCs w:val="0"/>
                <w:sz w:val="26"/>
                <w:szCs w:val="26"/>
                <w:lang w:bidi="fa-IR"/>
              </w:rPr>
            </w:pPr>
            <w:r w:rsidRPr="00974FEB">
              <w:rPr>
                <w:rFonts w:ascii="Arial" w:hAnsi="Arial" w:hint="cs"/>
                <w:b w:val="0"/>
                <w:bCs w:val="0"/>
                <w:sz w:val="26"/>
                <w:szCs w:val="26"/>
                <w:lang w:bidi="fa-IR"/>
              </w:rPr>
              <w:t>5%</w:t>
            </w:r>
          </w:p>
        </w:tc>
        <w:tc>
          <w:tcPr>
            <w:tcW w:w="1895" w:type="dxa"/>
            <w:tcBorders>
              <w:top w:val="nil"/>
              <w:left w:val="single" w:sz="4" w:space="0" w:color="auto"/>
              <w:bottom w:val="single" w:sz="4" w:space="0" w:color="auto"/>
              <w:right w:val="single" w:sz="4" w:space="0" w:color="auto"/>
            </w:tcBorders>
            <w:shd w:val="clear" w:color="auto" w:fill="auto"/>
            <w:noWrap/>
            <w:vAlign w:val="center"/>
            <w:hideMark/>
          </w:tcPr>
          <w:p w14:paraId="7476BD3A" w14:textId="77777777" w:rsidR="00974FEB" w:rsidRPr="00974FEB" w:rsidRDefault="00974FEB" w:rsidP="00974FEB">
            <w:pPr>
              <w:bidi w:val="0"/>
              <w:spacing w:line="240" w:lineRule="auto"/>
              <w:ind w:left="0" w:firstLine="0"/>
              <w:rPr>
                <w:rFonts w:ascii="Arial" w:hAnsi="Arial"/>
                <w:b w:val="0"/>
                <w:bCs w:val="0"/>
                <w:sz w:val="26"/>
                <w:szCs w:val="26"/>
                <w:lang w:bidi="fa-IR"/>
              </w:rPr>
            </w:pPr>
            <w:r w:rsidRPr="00974FEB">
              <w:rPr>
                <w:rFonts w:ascii="Arial" w:hAnsi="Arial" w:hint="cs"/>
                <w:b w:val="0"/>
                <w:bCs w:val="0"/>
                <w:sz w:val="26"/>
                <w:szCs w:val="26"/>
                <w:lang w:bidi="fa-IR"/>
              </w:rPr>
              <w:t>65.7%</w:t>
            </w:r>
          </w:p>
        </w:tc>
        <w:tc>
          <w:tcPr>
            <w:tcW w:w="1923" w:type="dxa"/>
            <w:tcBorders>
              <w:top w:val="nil"/>
              <w:left w:val="single" w:sz="4" w:space="0" w:color="auto"/>
              <w:bottom w:val="single" w:sz="4" w:space="0" w:color="auto"/>
              <w:right w:val="single" w:sz="4" w:space="0" w:color="auto"/>
            </w:tcBorders>
            <w:shd w:val="clear" w:color="auto" w:fill="auto"/>
            <w:noWrap/>
            <w:vAlign w:val="center"/>
            <w:hideMark/>
          </w:tcPr>
          <w:p w14:paraId="0A46497E" w14:textId="77777777" w:rsidR="00974FEB" w:rsidRPr="00974FEB" w:rsidRDefault="00974FEB" w:rsidP="00974FEB">
            <w:pPr>
              <w:bidi w:val="0"/>
              <w:spacing w:line="240" w:lineRule="auto"/>
              <w:ind w:left="0" w:firstLine="0"/>
              <w:rPr>
                <w:rFonts w:ascii="Arial" w:hAnsi="Arial"/>
                <w:b w:val="0"/>
                <w:bCs w:val="0"/>
                <w:sz w:val="26"/>
                <w:szCs w:val="26"/>
                <w:lang w:bidi="fa-IR"/>
              </w:rPr>
            </w:pPr>
            <w:r w:rsidRPr="00974FEB">
              <w:rPr>
                <w:rFonts w:ascii="Arial" w:hAnsi="Arial" w:hint="cs"/>
                <w:b w:val="0"/>
                <w:bCs w:val="0"/>
                <w:sz w:val="26"/>
                <w:szCs w:val="26"/>
                <w:lang w:bidi="fa-IR"/>
              </w:rPr>
              <w:t>64.7%</w:t>
            </w:r>
          </w:p>
        </w:tc>
        <w:tc>
          <w:tcPr>
            <w:tcW w:w="1684" w:type="dxa"/>
            <w:tcBorders>
              <w:top w:val="nil"/>
              <w:left w:val="single" w:sz="4" w:space="0" w:color="auto"/>
              <w:bottom w:val="single" w:sz="4" w:space="0" w:color="auto"/>
              <w:right w:val="single" w:sz="4" w:space="0" w:color="auto"/>
            </w:tcBorders>
            <w:shd w:val="clear" w:color="auto" w:fill="auto"/>
            <w:noWrap/>
            <w:vAlign w:val="center"/>
            <w:hideMark/>
          </w:tcPr>
          <w:p w14:paraId="457E1E25" w14:textId="77777777" w:rsidR="00974FEB" w:rsidRPr="00974FEB" w:rsidRDefault="00974FEB" w:rsidP="00974FEB">
            <w:pPr>
              <w:bidi w:val="0"/>
              <w:spacing w:line="240" w:lineRule="auto"/>
              <w:ind w:left="0" w:firstLine="0"/>
              <w:rPr>
                <w:rFonts w:ascii="Arial" w:hAnsi="Arial"/>
                <w:b w:val="0"/>
                <w:bCs w:val="0"/>
                <w:sz w:val="26"/>
                <w:szCs w:val="26"/>
                <w:lang w:bidi="fa-IR"/>
              </w:rPr>
            </w:pPr>
            <w:r w:rsidRPr="00974FEB">
              <w:rPr>
                <w:rFonts w:ascii="Arial" w:hAnsi="Arial" w:hint="cs"/>
                <w:b w:val="0"/>
                <w:bCs w:val="0"/>
                <w:sz w:val="26"/>
                <w:szCs w:val="26"/>
                <w:lang w:bidi="fa-IR"/>
              </w:rPr>
              <w:t>72.5%</w:t>
            </w:r>
          </w:p>
        </w:tc>
      </w:tr>
      <w:tr w:rsidR="00974FEB" w:rsidRPr="00974FEB" w14:paraId="0DEEA088" w14:textId="77777777" w:rsidTr="00974FEB">
        <w:trPr>
          <w:trHeight w:val="405"/>
          <w:jc w:val="center"/>
        </w:trPr>
        <w:tc>
          <w:tcPr>
            <w:tcW w:w="1795" w:type="dxa"/>
            <w:tcBorders>
              <w:top w:val="nil"/>
              <w:left w:val="single" w:sz="4" w:space="0" w:color="auto"/>
              <w:bottom w:val="single" w:sz="4" w:space="0" w:color="auto"/>
              <w:right w:val="single" w:sz="4" w:space="0" w:color="auto"/>
            </w:tcBorders>
            <w:shd w:val="clear" w:color="auto" w:fill="auto"/>
            <w:noWrap/>
            <w:vAlign w:val="center"/>
            <w:hideMark/>
          </w:tcPr>
          <w:p w14:paraId="3B45EB70" w14:textId="77777777" w:rsidR="00974FEB" w:rsidRPr="00974FEB" w:rsidRDefault="00974FEB" w:rsidP="00974FEB">
            <w:pPr>
              <w:bidi w:val="0"/>
              <w:spacing w:line="240" w:lineRule="auto"/>
              <w:ind w:left="0" w:firstLine="0"/>
              <w:rPr>
                <w:rFonts w:ascii="Arial" w:hAnsi="Arial"/>
                <w:b w:val="0"/>
                <w:bCs w:val="0"/>
                <w:sz w:val="26"/>
                <w:szCs w:val="26"/>
                <w:lang w:bidi="fa-IR"/>
              </w:rPr>
            </w:pPr>
            <w:r w:rsidRPr="00974FEB">
              <w:rPr>
                <w:rFonts w:ascii="Arial" w:hAnsi="Arial" w:hint="cs"/>
                <w:b w:val="0"/>
                <w:bCs w:val="0"/>
                <w:sz w:val="26"/>
                <w:szCs w:val="26"/>
                <w:lang w:bidi="fa-IR"/>
              </w:rPr>
              <w:t>10%</w:t>
            </w:r>
          </w:p>
        </w:tc>
        <w:tc>
          <w:tcPr>
            <w:tcW w:w="1895" w:type="dxa"/>
            <w:tcBorders>
              <w:top w:val="nil"/>
              <w:left w:val="single" w:sz="4" w:space="0" w:color="auto"/>
              <w:bottom w:val="single" w:sz="4" w:space="0" w:color="auto"/>
              <w:right w:val="single" w:sz="4" w:space="0" w:color="auto"/>
            </w:tcBorders>
            <w:shd w:val="clear" w:color="auto" w:fill="auto"/>
            <w:noWrap/>
            <w:vAlign w:val="center"/>
            <w:hideMark/>
          </w:tcPr>
          <w:p w14:paraId="04660966" w14:textId="77777777" w:rsidR="00974FEB" w:rsidRPr="00974FEB" w:rsidRDefault="00974FEB" w:rsidP="00974FEB">
            <w:pPr>
              <w:bidi w:val="0"/>
              <w:spacing w:line="240" w:lineRule="auto"/>
              <w:ind w:left="0" w:firstLine="0"/>
              <w:rPr>
                <w:rFonts w:ascii="Arial" w:hAnsi="Arial"/>
                <w:b w:val="0"/>
                <w:bCs w:val="0"/>
                <w:sz w:val="26"/>
                <w:szCs w:val="26"/>
                <w:lang w:bidi="fa-IR"/>
              </w:rPr>
            </w:pPr>
            <w:r w:rsidRPr="00974FEB">
              <w:rPr>
                <w:rFonts w:ascii="Arial" w:hAnsi="Arial" w:hint="cs"/>
                <w:b w:val="0"/>
                <w:bCs w:val="0"/>
                <w:sz w:val="26"/>
                <w:szCs w:val="26"/>
                <w:lang w:bidi="fa-IR"/>
              </w:rPr>
              <w:t>63.8%</w:t>
            </w:r>
          </w:p>
        </w:tc>
        <w:tc>
          <w:tcPr>
            <w:tcW w:w="1923" w:type="dxa"/>
            <w:tcBorders>
              <w:top w:val="nil"/>
              <w:left w:val="single" w:sz="4" w:space="0" w:color="auto"/>
              <w:bottom w:val="single" w:sz="4" w:space="0" w:color="auto"/>
              <w:right w:val="single" w:sz="4" w:space="0" w:color="auto"/>
            </w:tcBorders>
            <w:shd w:val="clear" w:color="auto" w:fill="auto"/>
            <w:noWrap/>
            <w:vAlign w:val="center"/>
            <w:hideMark/>
          </w:tcPr>
          <w:p w14:paraId="59833C22" w14:textId="77777777" w:rsidR="00974FEB" w:rsidRPr="00974FEB" w:rsidRDefault="00974FEB" w:rsidP="00974FEB">
            <w:pPr>
              <w:bidi w:val="0"/>
              <w:spacing w:line="240" w:lineRule="auto"/>
              <w:ind w:left="0" w:firstLine="0"/>
              <w:rPr>
                <w:rFonts w:ascii="Arial" w:hAnsi="Arial"/>
                <w:b w:val="0"/>
                <w:bCs w:val="0"/>
                <w:sz w:val="26"/>
                <w:szCs w:val="26"/>
                <w:lang w:bidi="fa-IR"/>
              </w:rPr>
            </w:pPr>
            <w:r w:rsidRPr="00974FEB">
              <w:rPr>
                <w:rFonts w:ascii="Arial" w:hAnsi="Arial" w:hint="cs"/>
                <w:b w:val="0"/>
                <w:bCs w:val="0"/>
                <w:sz w:val="26"/>
                <w:szCs w:val="26"/>
                <w:lang w:bidi="fa-IR"/>
              </w:rPr>
              <w:t>62.0%</w:t>
            </w:r>
          </w:p>
        </w:tc>
        <w:tc>
          <w:tcPr>
            <w:tcW w:w="1684" w:type="dxa"/>
            <w:tcBorders>
              <w:top w:val="nil"/>
              <w:left w:val="single" w:sz="4" w:space="0" w:color="auto"/>
              <w:bottom w:val="single" w:sz="4" w:space="0" w:color="auto"/>
              <w:right w:val="single" w:sz="4" w:space="0" w:color="auto"/>
            </w:tcBorders>
            <w:shd w:val="clear" w:color="auto" w:fill="auto"/>
            <w:noWrap/>
            <w:vAlign w:val="center"/>
            <w:hideMark/>
          </w:tcPr>
          <w:p w14:paraId="1AA6D964" w14:textId="77777777" w:rsidR="00974FEB" w:rsidRPr="00974FEB" w:rsidRDefault="00974FEB" w:rsidP="00974FEB">
            <w:pPr>
              <w:bidi w:val="0"/>
              <w:spacing w:line="240" w:lineRule="auto"/>
              <w:ind w:left="0" w:firstLine="0"/>
              <w:rPr>
                <w:rFonts w:ascii="Arial" w:hAnsi="Arial"/>
                <w:b w:val="0"/>
                <w:bCs w:val="0"/>
                <w:sz w:val="26"/>
                <w:szCs w:val="26"/>
                <w:lang w:bidi="fa-IR"/>
              </w:rPr>
            </w:pPr>
            <w:r w:rsidRPr="00974FEB">
              <w:rPr>
                <w:rFonts w:ascii="Arial" w:hAnsi="Arial" w:hint="cs"/>
                <w:b w:val="0"/>
                <w:bCs w:val="0"/>
                <w:sz w:val="26"/>
                <w:szCs w:val="26"/>
                <w:lang w:bidi="fa-IR"/>
              </w:rPr>
              <w:t>77.4%</w:t>
            </w:r>
          </w:p>
        </w:tc>
      </w:tr>
      <w:tr w:rsidR="00974FEB" w:rsidRPr="00974FEB" w14:paraId="2284E31A" w14:textId="77777777" w:rsidTr="00974FEB">
        <w:trPr>
          <w:trHeight w:val="405"/>
          <w:jc w:val="center"/>
        </w:trPr>
        <w:tc>
          <w:tcPr>
            <w:tcW w:w="1795" w:type="dxa"/>
            <w:tcBorders>
              <w:top w:val="nil"/>
              <w:left w:val="single" w:sz="4" w:space="0" w:color="auto"/>
              <w:bottom w:val="single" w:sz="4" w:space="0" w:color="auto"/>
              <w:right w:val="single" w:sz="4" w:space="0" w:color="auto"/>
            </w:tcBorders>
            <w:shd w:val="clear" w:color="auto" w:fill="auto"/>
            <w:noWrap/>
            <w:vAlign w:val="center"/>
            <w:hideMark/>
          </w:tcPr>
          <w:p w14:paraId="169134A9" w14:textId="77777777" w:rsidR="00974FEB" w:rsidRPr="00974FEB" w:rsidRDefault="00974FEB" w:rsidP="00974FEB">
            <w:pPr>
              <w:bidi w:val="0"/>
              <w:spacing w:line="240" w:lineRule="auto"/>
              <w:ind w:left="0" w:firstLine="0"/>
              <w:rPr>
                <w:rFonts w:ascii="Arial" w:hAnsi="Arial"/>
                <w:b w:val="0"/>
                <w:bCs w:val="0"/>
                <w:sz w:val="26"/>
                <w:szCs w:val="26"/>
                <w:lang w:bidi="fa-IR"/>
              </w:rPr>
            </w:pPr>
            <w:r w:rsidRPr="00974FEB">
              <w:rPr>
                <w:rFonts w:ascii="Arial" w:hAnsi="Arial" w:hint="cs"/>
                <w:b w:val="0"/>
                <w:bCs w:val="0"/>
                <w:sz w:val="26"/>
                <w:szCs w:val="26"/>
                <w:lang w:bidi="fa-IR"/>
              </w:rPr>
              <w:t>15%</w:t>
            </w:r>
          </w:p>
        </w:tc>
        <w:tc>
          <w:tcPr>
            <w:tcW w:w="1895" w:type="dxa"/>
            <w:tcBorders>
              <w:top w:val="nil"/>
              <w:left w:val="single" w:sz="4" w:space="0" w:color="auto"/>
              <w:bottom w:val="single" w:sz="4" w:space="0" w:color="auto"/>
              <w:right w:val="single" w:sz="4" w:space="0" w:color="auto"/>
            </w:tcBorders>
            <w:shd w:val="clear" w:color="auto" w:fill="auto"/>
            <w:noWrap/>
            <w:vAlign w:val="center"/>
            <w:hideMark/>
          </w:tcPr>
          <w:p w14:paraId="5B9DF429" w14:textId="77777777" w:rsidR="00974FEB" w:rsidRPr="00974FEB" w:rsidRDefault="00974FEB" w:rsidP="00974FEB">
            <w:pPr>
              <w:bidi w:val="0"/>
              <w:spacing w:line="240" w:lineRule="auto"/>
              <w:ind w:left="0" w:firstLine="0"/>
              <w:rPr>
                <w:rFonts w:ascii="Arial" w:hAnsi="Arial"/>
                <w:b w:val="0"/>
                <w:bCs w:val="0"/>
                <w:sz w:val="26"/>
                <w:szCs w:val="26"/>
                <w:lang w:bidi="fa-IR"/>
              </w:rPr>
            </w:pPr>
            <w:r w:rsidRPr="00974FEB">
              <w:rPr>
                <w:rFonts w:ascii="Arial" w:hAnsi="Arial" w:hint="cs"/>
                <w:b w:val="0"/>
                <w:bCs w:val="0"/>
                <w:sz w:val="26"/>
                <w:szCs w:val="26"/>
                <w:lang w:bidi="fa-IR"/>
              </w:rPr>
              <w:t>61.9%</w:t>
            </w:r>
          </w:p>
        </w:tc>
        <w:tc>
          <w:tcPr>
            <w:tcW w:w="1923" w:type="dxa"/>
            <w:tcBorders>
              <w:top w:val="nil"/>
              <w:left w:val="single" w:sz="4" w:space="0" w:color="auto"/>
              <w:bottom w:val="single" w:sz="4" w:space="0" w:color="auto"/>
              <w:right w:val="single" w:sz="4" w:space="0" w:color="auto"/>
            </w:tcBorders>
            <w:shd w:val="clear" w:color="auto" w:fill="auto"/>
            <w:noWrap/>
            <w:vAlign w:val="center"/>
            <w:hideMark/>
          </w:tcPr>
          <w:p w14:paraId="55ACAEA5" w14:textId="77777777" w:rsidR="00974FEB" w:rsidRPr="00974FEB" w:rsidRDefault="00974FEB" w:rsidP="00974FEB">
            <w:pPr>
              <w:bidi w:val="0"/>
              <w:spacing w:line="240" w:lineRule="auto"/>
              <w:ind w:left="0" w:firstLine="0"/>
              <w:rPr>
                <w:rFonts w:ascii="Arial" w:hAnsi="Arial"/>
                <w:b w:val="0"/>
                <w:bCs w:val="0"/>
                <w:sz w:val="26"/>
                <w:szCs w:val="26"/>
                <w:lang w:bidi="fa-IR"/>
              </w:rPr>
            </w:pPr>
            <w:r w:rsidRPr="00974FEB">
              <w:rPr>
                <w:rFonts w:ascii="Arial" w:hAnsi="Arial" w:hint="cs"/>
                <w:b w:val="0"/>
                <w:bCs w:val="0"/>
                <w:sz w:val="26"/>
                <w:szCs w:val="26"/>
                <w:lang w:bidi="fa-IR"/>
              </w:rPr>
              <w:t>59.5%</w:t>
            </w:r>
          </w:p>
        </w:tc>
        <w:tc>
          <w:tcPr>
            <w:tcW w:w="1684" w:type="dxa"/>
            <w:tcBorders>
              <w:top w:val="nil"/>
              <w:left w:val="single" w:sz="4" w:space="0" w:color="auto"/>
              <w:bottom w:val="single" w:sz="4" w:space="0" w:color="auto"/>
              <w:right w:val="single" w:sz="4" w:space="0" w:color="auto"/>
            </w:tcBorders>
            <w:shd w:val="clear" w:color="auto" w:fill="auto"/>
            <w:noWrap/>
            <w:vAlign w:val="center"/>
            <w:hideMark/>
          </w:tcPr>
          <w:p w14:paraId="5CB4E368" w14:textId="77777777" w:rsidR="00974FEB" w:rsidRPr="00974FEB" w:rsidRDefault="00974FEB" w:rsidP="00974FEB">
            <w:pPr>
              <w:bidi w:val="0"/>
              <w:spacing w:line="240" w:lineRule="auto"/>
              <w:ind w:left="0" w:firstLine="0"/>
              <w:rPr>
                <w:rFonts w:ascii="Arial" w:hAnsi="Arial"/>
                <w:b w:val="0"/>
                <w:bCs w:val="0"/>
                <w:sz w:val="26"/>
                <w:szCs w:val="26"/>
                <w:lang w:bidi="fa-IR"/>
              </w:rPr>
            </w:pPr>
            <w:r w:rsidRPr="00974FEB">
              <w:rPr>
                <w:rFonts w:ascii="Arial" w:hAnsi="Arial" w:hint="cs"/>
                <w:b w:val="0"/>
                <w:bCs w:val="0"/>
                <w:sz w:val="26"/>
                <w:szCs w:val="26"/>
                <w:lang w:bidi="fa-IR"/>
              </w:rPr>
              <w:t>82.3%</w:t>
            </w:r>
          </w:p>
        </w:tc>
      </w:tr>
      <w:tr w:rsidR="00974FEB" w:rsidRPr="00974FEB" w14:paraId="4010D179" w14:textId="77777777" w:rsidTr="00974FEB">
        <w:trPr>
          <w:trHeight w:val="405"/>
          <w:jc w:val="center"/>
        </w:trPr>
        <w:tc>
          <w:tcPr>
            <w:tcW w:w="1795" w:type="dxa"/>
            <w:tcBorders>
              <w:top w:val="nil"/>
              <w:left w:val="single" w:sz="4" w:space="0" w:color="auto"/>
              <w:bottom w:val="single" w:sz="4" w:space="0" w:color="auto"/>
              <w:right w:val="single" w:sz="4" w:space="0" w:color="auto"/>
            </w:tcBorders>
            <w:shd w:val="clear" w:color="auto" w:fill="auto"/>
            <w:noWrap/>
            <w:vAlign w:val="center"/>
            <w:hideMark/>
          </w:tcPr>
          <w:p w14:paraId="5F091983" w14:textId="77777777" w:rsidR="00974FEB" w:rsidRPr="00974FEB" w:rsidRDefault="00974FEB" w:rsidP="00974FEB">
            <w:pPr>
              <w:bidi w:val="0"/>
              <w:spacing w:line="240" w:lineRule="auto"/>
              <w:ind w:left="0" w:firstLine="0"/>
              <w:rPr>
                <w:rFonts w:ascii="Arial" w:hAnsi="Arial"/>
                <w:b w:val="0"/>
                <w:bCs w:val="0"/>
                <w:sz w:val="26"/>
                <w:szCs w:val="26"/>
                <w:lang w:bidi="fa-IR"/>
              </w:rPr>
            </w:pPr>
            <w:r w:rsidRPr="00974FEB">
              <w:rPr>
                <w:rFonts w:ascii="Arial" w:hAnsi="Arial" w:hint="cs"/>
                <w:b w:val="0"/>
                <w:bCs w:val="0"/>
                <w:sz w:val="26"/>
                <w:szCs w:val="26"/>
                <w:lang w:bidi="fa-IR"/>
              </w:rPr>
              <w:t>20%</w:t>
            </w:r>
          </w:p>
        </w:tc>
        <w:tc>
          <w:tcPr>
            <w:tcW w:w="1895" w:type="dxa"/>
            <w:tcBorders>
              <w:top w:val="nil"/>
              <w:left w:val="single" w:sz="4" w:space="0" w:color="auto"/>
              <w:bottom w:val="single" w:sz="4" w:space="0" w:color="auto"/>
              <w:right w:val="single" w:sz="4" w:space="0" w:color="auto"/>
            </w:tcBorders>
            <w:shd w:val="clear" w:color="auto" w:fill="auto"/>
            <w:noWrap/>
            <w:vAlign w:val="center"/>
            <w:hideMark/>
          </w:tcPr>
          <w:p w14:paraId="7B2491D9" w14:textId="77777777" w:rsidR="00974FEB" w:rsidRPr="00974FEB" w:rsidRDefault="00974FEB" w:rsidP="00974FEB">
            <w:pPr>
              <w:bidi w:val="0"/>
              <w:spacing w:line="240" w:lineRule="auto"/>
              <w:ind w:left="0" w:firstLine="0"/>
              <w:rPr>
                <w:rFonts w:ascii="Arial" w:hAnsi="Arial"/>
                <w:b w:val="0"/>
                <w:bCs w:val="0"/>
                <w:sz w:val="26"/>
                <w:szCs w:val="26"/>
                <w:lang w:bidi="fa-IR"/>
              </w:rPr>
            </w:pPr>
            <w:r w:rsidRPr="00974FEB">
              <w:rPr>
                <w:rFonts w:ascii="Arial" w:hAnsi="Arial" w:hint="cs"/>
                <w:b w:val="0"/>
                <w:bCs w:val="0"/>
                <w:sz w:val="26"/>
                <w:szCs w:val="26"/>
                <w:lang w:bidi="fa-IR"/>
              </w:rPr>
              <w:t>60.0%</w:t>
            </w:r>
          </w:p>
        </w:tc>
        <w:tc>
          <w:tcPr>
            <w:tcW w:w="1923" w:type="dxa"/>
            <w:tcBorders>
              <w:top w:val="nil"/>
              <w:left w:val="single" w:sz="4" w:space="0" w:color="auto"/>
              <w:bottom w:val="single" w:sz="4" w:space="0" w:color="auto"/>
              <w:right w:val="single" w:sz="4" w:space="0" w:color="auto"/>
            </w:tcBorders>
            <w:shd w:val="clear" w:color="auto" w:fill="auto"/>
            <w:noWrap/>
            <w:vAlign w:val="center"/>
            <w:hideMark/>
          </w:tcPr>
          <w:p w14:paraId="44FC3B2D" w14:textId="77777777" w:rsidR="00974FEB" w:rsidRPr="00974FEB" w:rsidRDefault="00974FEB" w:rsidP="00974FEB">
            <w:pPr>
              <w:bidi w:val="0"/>
              <w:spacing w:line="240" w:lineRule="auto"/>
              <w:ind w:left="0" w:firstLine="0"/>
              <w:rPr>
                <w:rFonts w:ascii="Arial" w:hAnsi="Arial"/>
                <w:b w:val="0"/>
                <w:bCs w:val="0"/>
                <w:sz w:val="26"/>
                <w:szCs w:val="26"/>
                <w:lang w:bidi="fa-IR"/>
              </w:rPr>
            </w:pPr>
            <w:r w:rsidRPr="00974FEB">
              <w:rPr>
                <w:rFonts w:ascii="Arial" w:hAnsi="Arial" w:hint="cs"/>
                <w:b w:val="0"/>
                <w:bCs w:val="0"/>
                <w:sz w:val="26"/>
                <w:szCs w:val="26"/>
                <w:lang w:bidi="fa-IR"/>
              </w:rPr>
              <w:t>57.3%</w:t>
            </w:r>
          </w:p>
        </w:tc>
        <w:tc>
          <w:tcPr>
            <w:tcW w:w="1684" w:type="dxa"/>
            <w:tcBorders>
              <w:top w:val="nil"/>
              <w:left w:val="single" w:sz="4" w:space="0" w:color="auto"/>
              <w:bottom w:val="single" w:sz="4" w:space="0" w:color="auto"/>
              <w:right w:val="single" w:sz="4" w:space="0" w:color="auto"/>
            </w:tcBorders>
            <w:shd w:val="clear" w:color="auto" w:fill="auto"/>
            <w:noWrap/>
            <w:vAlign w:val="center"/>
            <w:hideMark/>
          </w:tcPr>
          <w:p w14:paraId="1B77053E" w14:textId="77777777" w:rsidR="00974FEB" w:rsidRPr="00974FEB" w:rsidRDefault="00974FEB" w:rsidP="00974FEB">
            <w:pPr>
              <w:bidi w:val="0"/>
              <w:spacing w:line="240" w:lineRule="auto"/>
              <w:ind w:left="0" w:firstLine="0"/>
              <w:rPr>
                <w:rFonts w:ascii="Arial" w:hAnsi="Arial"/>
                <w:b w:val="0"/>
                <w:bCs w:val="0"/>
                <w:sz w:val="26"/>
                <w:szCs w:val="26"/>
                <w:lang w:bidi="fa-IR"/>
              </w:rPr>
            </w:pPr>
            <w:r w:rsidRPr="00974FEB">
              <w:rPr>
                <w:rFonts w:ascii="Arial" w:hAnsi="Arial" w:hint="cs"/>
                <w:b w:val="0"/>
                <w:bCs w:val="0"/>
                <w:sz w:val="26"/>
                <w:szCs w:val="26"/>
                <w:lang w:bidi="fa-IR"/>
              </w:rPr>
              <w:t>87.2%</w:t>
            </w:r>
          </w:p>
        </w:tc>
      </w:tr>
    </w:tbl>
    <w:p w14:paraId="6040E067" w14:textId="77777777" w:rsidR="00BF2805" w:rsidRPr="003F7E45" w:rsidRDefault="00BF2805" w:rsidP="00FA5CD4">
      <w:pPr>
        <w:ind w:firstLine="217"/>
        <w:jc w:val="both"/>
        <w:rPr>
          <w:b w:val="0"/>
          <w:bCs w:val="0"/>
          <w:sz w:val="28"/>
          <w:szCs w:val="28"/>
          <w:rtl/>
          <w:lang w:bidi="fa-IR"/>
        </w:rPr>
      </w:pPr>
    </w:p>
    <w:p w14:paraId="33EDBA44" w14:textId="77777777" w:rsidR="00BF2805" w:rsidRPr="003F7E45" w:rsidRDefault="00BF2805" w:rsidP="0073051E">
      <w:pPr>
        <w:ind w:firstLine="217"/>
        <w:rPr>
          <w:b w:val="0"/>
          <w:bCs w:val="0"/>
          <w:sz w:val="28"/>
          <w:szCs w:val="28"/>
          <w:rtl/>
        </w:rPr>
      </w:pPr>
      <w:bookmarkStart w:id="104" w:name="_Toc466805127"/>
      <w:bookmarkStart w:id="105" w:name="_Toc493926022"/>
      <w:bookmarkStart w:id="106" w:name="_Toc500834363"/>
      <w:bookmarkStart w:id="107" w:name="_Toc501973549"/>
      <w:bookmarkStart w:id="108" w:name="_Toc513289620"/>
    </w:p>
    <w:p w14:paraId="420F9D4B" w14:textId="00F42299" w:rsidR="00BF2805" w:rsidRDefault="00BF2805" w:rsidP="0073051E">
      <w:pPr>
        <w:ind w:left="26" w:firstLine="217"/>
        <w:rPr>
          <w:noProof/>
          <w:rtl/>
        </w:rPr>
      </w:pPr>
      <w:bookmarkStart w:id="109" w:name="_Toc29986086"/>
      <w:bookmarkStart w:id="110" w:name="_Toc55037867"/>
      <w:r w:rsidRPr="00824BAF">
        <w:rPr>
          <w:rtl/>
        </w:rPr>
        <w:t xml:space="preserve">نمودار </w:t>
      </w:r>
      <w:r w:rsidRPr="00824BAF">
        <w:rPr>
          <w:rtl/>
        </w:rPr>
        <w:fldChar w:fldCharType="begin"/>
      </w:r>
      <w:r w:rsidRPr="00824BAF">
        <w:rPr>
          <w:rtl/>
        </w:rPr>
        <w:instrText xml:space="preserve"> </w:instrText>
      </w:r>
      <w:r w:rsidRPr="00824BAF">
        <w:instrText>SEQ</w:instrText>
      </w:r>
      <w:r w:rsidRPr="00824BAF">
        <w:rPr>
          <w:rtl/>
        </w:rPr>
        <w:instrText xml:space="preserve"> نمودار \* </w:instrText>
      </w:r>
      <w:r w:rsidRPr="00824BAF">
        <w:instrText>ARABIC</w:instrText>
      </w:r>
      <w:r w:rsidRPr="00824BAF">
        <w:rPr>
          <w:rtl/>
        </w:rPr>
        <w:instrText xml:space="preserve"> </w:instrText>
      </w:r>
      <w:r w:rsidRPr="00824BAF">
        <w:rPr>
          <w:rtl/>
        </w:rPr>
        <w:fldChar w:fldCharType="separate"/>
      </w:r>
      <w:r w:rsidR="00797F32">
        <w:rPr>
          <w:noProof/>
          <w:rtl/>
        </w:rPr>
        <w:t>3</w:t>
      </w:r>
      <w:r w:rsidRPr="00824BAF">
        <w:rPr>
          <w:rtl/>
        </w:rPr>
        <w:fldChar w:fldCharType="end"/>
      </w:r>
      <w:r w:rsidRPr="00824BAF">
        <w:rPr>
          <w:rtl/>
        </w:rPr>
        <w:t>-</w:t>
      </w:r>
      <w:r>
        <w:rPr>
          <w:rFonts w:hint="cs"/>
          <w:rtl/>
        </w:rPr>
        <w:t xml:space="preserve"> </w:t>
      </w:r>
      <w:r>
        <w:rPr>
          <w:rFonts w:hint="cs"/>
          <w:noProof/>
          <w:rtl/>
        </w:rPr>
        <w:t>آنالیز حساسیت پروژه</w:t>
      </w:r>
      <w:bookmarkEnd w:id="104"/>
      <w:bookmarkEnd w:id="105"/>
      <w:bookmarkEnd w:id="106"/>
      <w:bookmarkEnd w:id="107"/>
      <w:bookmarkEnd w:id="108"/>
      <w:bookmarkEnd w:id="109"/>
      <w:bookmarkEnd w:id="110"/>
    </w:p>
    <w:p w14:paraId="6C1210DF" w14:textId="77777777" w:rsidR="00BF2805" w:rsidRPr="00974FEB" w:rsidRDefault="00974FEB" w:rsidP="0073051E">
      <w:pPr>
        <w:ind w:left="26" w:firstLine="217"/>
        <w:rPr>
          <w:noProof/>
        </w:rPr>
      </w:pPr>
      <w:r>
        <w:rPr>
          <w:noProof/>
        </w:rPr>
        <w:drawing>
          <wp:inline distT="0" distB="0" distL="0" distR="0" wp14:anchorId="15FD4CE6" wp14:editId="317BD9EA">
            <wp:extent cx="6537960" cy="3230880"/>
            <wp:effectExtent l="0" t="0" r="0" b="7620"/>
            <wp:docPr id="1"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14:paraId="0C1E37EC" w14:textId="77777777" w:rsidR="00102089" w:rsidRDefault="00102089" w:rsidP="0073051E">
      <w:pPr>
        <w:ind w:left="26" w:firstLine="217"/>
        <w:rPr>
          <w:noProof/>
          <w:rtl/>
        </w:rPr>
      </w:pPr>
    </w:p>
    <w:p w14:paraId="7E54046A" w14:textId="77777777" w:rsidR="00102089" w:rsidRDefault="00102089" w:rsidP="0073051E">
      <w:pPr>
        <w:ind w:left="26" w:firstLine="217"/>
        <w:rPr>
          <w:rtl/>
        </w:rPr>
      </w:pPr>
    </w:p>
    <w:p w14:paraId="783A52BC" w14:textId="77777777" w:rsidR="00102089" w:rsidRDefault="00102089" w:rsidP="0073051E">
      <w:pPr>
        <w:ind w:left="26" w:firstLine="217"/>
        <w:rPr>
          <w:rtl/>
        </w:rPr>
      </w:pPr>
    </w:p>
    <w:p w14:paraId="7084FCCA" w14:textId="77777777" w:rsidR="00743514" w:rsidRDefault="00743514">
      <w:pPr>
        <w:bidi w:val="0"/>
        <w:spacing w:line="240" w:lineRule="auto"/>
        <w:ind w:left="0" w:firstLine="0"/>
        <w:jc w:val="left"/>
      </w:pPr>
      <w:r>
        <w:rPr>
          <w:rtl/>
        </w:rPr>
        <w:br w:type="page"/>
      </w:r>
    </w:p>
    <w:p w14:paraId="38E2D362" w14:textId="77777777" w:rsidR="00BF2805" w:rsidRPr="00F10223" w:rsidRDefault="00BF2805" w:rsidP="006E4AE9">
      <w:pPr>
        <w:pStyle w:val="Heading2"/>
        <w:numPr>
          <w:ilvl w:val="1"/>
          <w:numId w:val="40"/>
        </w:numPr>
        <w:spacing w:before="0" w:after="0"/>
        <w:jc w:val="both"/>
        <w:rPr>
          <w:rFonts w:ascii="Times New Roman" w:hAnsi="Times New Roman" w:cs="B Nazanin"/>
          <w:b w:val="0"/>
          <w:i w:val="0"/>
          <w:iCs w:val="0"/>
          <w:sz w:val="24"/>
          <w:rtl/>
          <w:lang w:bidi="fa-IR"/>
        </w:rPr>
      </w:pPr>
      <w:r w:rsidRPr="00F10223">
        <w:rPr>
          <w:rFonts w:ascii="Times New Roman" w:hAnsi="Times New Roman" w:cs="B Nazanin"/>
          <w:b w:val="0"/>
          <w:i w:val="0"/>
          <w:iCs w:val="0"/>
          <w:sz w:val="24"/>
          <w:lang w:bidi="fa-IR"/>
        </w:rPr>
        <w:t xml:space="preserve"> </w:t>
      </w:r>
      <w:bookmarkStart w:id="111" w:name="_Toc87785587"/>
      <w:r w:rsidR="00102089" w:rsidRPr="00102089">
        <w:rPr>
          <w:rFonts w:ascii="Times New Roman" w:hAnsi="Times New Roman" w:cs="B Nazanin"/>
          <w:b w:val="0"/>
          <w:i w:val="0"/>
          <w:iCs w:val="0"/>
          <w:sz w:val="24"/>
          <w:rtl/>
          <w:lang w:bidi="fa-IR"/>
        </w:rPr>
        <w:t>تجزيه و تحليل و ارائه جمع بندي و پيشنهاد نهايي در مورد احداث واحدهاي جديد</w:t>
      </w:r>
      <w:bookmarkEnd w:id="111"/>
    </w:p>
    <w:p w14:paraId="70D43622" w14:textId="09B8AF27" w:rsidR="00BF2805" w:rsidRPr="00F57FC3" w:rsidRDefault="00BF2805" w:rsidP="00140E9F">
      <w:pPr>
        <w:ind w:firstLine="217"/>
        <w:jc w:val="lowKashida"/>
        <w:rPr>
          <w:b w:val="0"/>
          <w:bCs w:val="0"/>
          <w:sz w:val="28"/>
          <w:szCs w:val="28"/>
          <w:rtl/>
        </w:rPr>
      </w:pPr>
      <w:r w:rsidRPr="00F57FC3">
        <w:rPr>
          <w:rFonts w:hint="cs"/>
          <w:b w:val="0"/>
          <w:bCs w:val="0"/>
          <w:sz w:val="28"/>
          <w:szCs w:val="28"/>
          <w:rtl/>
        </w:rPr>
        <w:t>در این بخش نتایج محاسبات مالی و اقتصادی طرح آورد</w:t>
      </w:r>
      <w:r>
        <w:rPr>
          <w:rFonts w:hint="cs"/>
          <w:b w:val="0"/>
          <w:bCs w:val="0"/>
          <w:sz w:val="28"/>
          <w:szCs w:val="28"/>
          <w:rtl/>
        </w:rPr>
        <w:t>ه</w:t>
      </w:r>
      <w:r w:rsidRPr="00F57FC3">
        <w:rPr>
          <w:rFonts w:hint="cs"/>
          <w:b w:val="0"/>
          <w:bCs w:val="0"/>
          <w:sz w:val="28"/>
          <w:szCs w:val="28"/>
          <w:rtl/>
        </w:rPr>
        <w:t xml:space="preserve"> شد</w:t>
      </w:r>
      <w:r>
        <w:rPr>
          <w:rFonts w:hint="cs"/>
          <w:b w:val="0"/>
          <w:bCs w:val="0"/>
          <w:sz w:val="28"/>
          <w:szCs w:val="28"/>
          <w:rtl/>
        </w:rPr>
        <w:t>ه</w:t>
      </w:r>
      <w:r w:rsidRPr="00F57FC3">
        <w:rPr>
          <w:rFonts w:hint="cs"/>
          <w:b w:val="0"/>
          <w:bCs w:val="0"/>
          <w:sz w:val="28"/>
          <w:szCs w:val="28"/>
          <w:rtl/>
        </w:rPr>
        <w:t xml:space="preserve"> است. محاسبات اقتصادی- مالی طرح با توج</w:t>
      </w:r>
      <w:r>
        <w:rPr>
          <w:rFonts w:hint="cs"/>
          <w:b w:val="0"/>
          <w:bCs w:val="0"/>
          <w:sz w:val="28"/>
          <w:szCs w:val="28"/>
          <w:rtl/>
        </w:rPr>
        <w:t>ه</w:t>
      </w:r>
      <w:r w:rsidRPr="00F57FC3">
        <w:rPr>
          <w:rFonts w:hint="cs"/>
          <w:b w:val="0"/>
          <w:bCs w:val="0"/>
          <w:sz w:val="28"/>
          <w:szCs w:val="28"/>
          <w:rtl/>
        </w:rPr>
        <w:t xml:space="preserve"> ب</w:t>
      </w:r>
      <w:r>
        <w:rPr>
          <w:rFonts w:hint="cs"/>
          <w:b w:val="0"/>
          <w:bCs w:val="0"/>
          <w:sz w:val="28"/>
          <w:szCs w:val="28"/>
          <w:rtl/>
        </w:rPr>
        <w:t>ه</w:t>
      </w:r>
      <w:r w:rsidRPr="00F57FC3">
        <w:rPr>
          <w:rFonts w:hint="cs"/>
          <w:b w:val="0"/>
          <w:bCs w:val="0"/>
          <w:sz w:val="28"/>
          <w:szCs w:val="28"/>
          <w:rtl/>
        </w:rPr>
        <w:t xml:space="preserve"> برآورد</w:t>
      </w:r>
      <w:r>
        <w:rPr>
          <w:rFonts w:hint="cs"/>
          <w:b w:val="0"/>
          <w:bCs w:val="0"/>
          <w:sz w:val="28"/>
          <w:szCs w:val="28"/>
          <w:rtl/>
        </w:rPr>
        <w:t>ه</w:t>
      </w:r>
      <w:r w:rsidRPr="00F57FC3">
        <w:rPr>
          <w:rFonts w:hint="cs"/>
          <w:b w:val="0"/>
          <w:bCs w:val="0"/>
          <w:sz w:val="28"/>
          <w:szCs w:val="28"/>
          <w:rtl/>
        </w:rPr>
        <w:t>ای انجام شد</w:t>
      </w:r>
      <w:r>
        <w:rPr>
          <w:rFonts w:hint="cs"/>
          <w:b w:val="0"/>
          <w:bCs w:val="0"/>
          <w:sz w:val="28"/>
          <w:szCs w:val="28"/>
          <w:rtl/>
        </w:rPr>
        <w:t>ه</w:t>
      </w:r>
      <w:r w:rsidRPr="00F57FC3">
        <w:rPr>
          <w:rFonts w:hint="cs"/>
          <w:b w:val="0"/>
          <w:bCs w:val="0"/>
          <w:sz w:val="28"/>
          <w:szCs w:val="28"/>
          <w:rtl/>
        </w:rPr>
        <w:t xml:space="preserve"> و نتایج بدست آمد</w:t>
      </w:r>
      <w:r>
        <w:rPr>
          <w:rFonts w:hint="cs"/>
          <w:b w:val="0"/>
          <w:bCs w:val="0"/>
          <w:sz w:val="28"/>
          <w:szCs w:val="28"/>
          <w:rtl/>
        </w:rPr>
        <w:t>ه</w:t>
      </w:r>
      <w:r w:rsidRPr="00F57FC3">
        <w:rPr>
          <w:rFonts w:hint="cs"/>
          <w:b w:val="0"/>
          <w:bCs w:val="0"/>
          <w:sz w:val="28"/>
          <w:szCs w:val="28"/>
          <w:rtl/>
        </w:rPr>
        <w:t xml:space="preserve"> صورت گرفت</w:t>
      </w:r>
      <w:r>
        <w:rPr>
          <w:rFonts w:hint="cs"/>
          <w:b w:val="0"/>
          <w:bCs w:val="0"/>
          <w:sz w:val="28"/>
          <w:szCs w:val="28"/>
          <w:rtl/>
        </w:rPr>
        <w:t>ه</w:t>
      </w:r>
      <w:r w:rsidRPr="00F57FC3">
        <w:rPr>
          <w:rFonts w:hint="cs"/>
          <w:b w:val="0"/>
          <w:bCs w:val="0"/>
          <w:sz w:val="28"/>
          <w:szCs w:val="28"/>
          <w:rtl/>
        </w:rPr>
        <w:t xml:space="preserve"> است.</w:t>
      </w:r>
    </w:p>
    <w:p w14:paraId="182DA6E6" w14:textId="77777777" w:rsidR="00102089" w:rsidRDefault="00102089" w:rsidP="0073051E">
      <w:pPr>
        <w:ind w:firstLine="217"/>
        <w:rPr>
          <w:noProof/>
          <w:rtl/>
        </w:rPr>
      </w:pPr>
      <w:bookmarkStart w:id="112" w:name="_Toc411636873"/>
      <w:bookmarkStart w:id="113" w:name="_Toc493925898"/>
      <w:bookmarkStart w:id="114" w:name="_Toc500834354"/>
      <w:bookmarkStart w:id="115" w:name="_Toc501973540"/>
      <w:bookmarkStart w:id="116" w:name="_Toc513289607"/>
      <w:bookmarkStart w:id="117" w:name="_Toc29986067"/>
    </w:p>
    <w:p w14:paraId="2A687270" w14:textId="764A83AA" w:rsidR="00BF2805" w:rsidRPr="00BD6E16" w:rsidRDefault="00BF2805" w:rsidP="0073051E">
      <w:pPr>
        <w:ind w:firstLine="217"/>
        <w:rPr>
          <w:noProof/>
          <w:rtl/>
        </w:rPr>
      </w:pPr>
      <w:bookmarkStart w:id="118" w:name="_Toc87785606"/>
      <w:r w:rsidRPr="004A633C">
        <w:rPr>
          <w:noProof/>
          <w:rtl/>
        </w:rPr>
        <w:t xml:space="preserve">جدول </w:t>
      </w:r>
      <w:r w:rsidRPr="004A633C">
        <w:rPr>
          <w:noProof/>
          <w:rtl/>
        </w:rPr>
        <w:fldChar w:fldCharType="begin"/>
      </w:r>
      <w:r w:rsidRPr="004A633C">
        <w:rPr>
          <w:noProof/>
          <w:rtl/>
        </w:rPr>
        <w:instrText xml:space="preserve"> </w:instrText>
      </w:r>
      <w:r w:rsidRPr="004A633C">
        <w:rPr>
          <w:noProof/>
        </w:rPr>
        <w:instrText>SEQ</w:instrText>
      </w:r>
      <w:r w:rsidRPr="004A633C">
        <w:rPr>
          <w:noProof/>
          <w:rtl/>
        </w:rPr>
        <w:instrText xml:space="preserve"> جدول \* </w:instrText>
      </w:r>
      <w:r w:rsidRPr="004A633C">
        <w:rPr>
          <w:noProof/>
        </w:rPr>
        <w:instrText>ARABIC</w:instrText>
      </w:r>
      <w:r w:rsidRPr="004A633C">
        <w:rPr>
          <w:noProof/>
          <w:rtl/>
        </w:rPr>
        <w:instrText xml:space="preserve"> </w:instrText>
      </w:r>
      <w:r w:rsidRPr="004A633C">
        <w:rPr>
          <w:noProof/>
          <w:rtl/>
        </w:rPr>
        <w:fldChar w:fldCharType="separate"/>
      </w:r>
      <w:r w:rsidR="00797F32">
        <w:rPr>
          <w:noProof/>
          <w:rtl/>
        </w:rPr>
        <w:t>17</w:t>
      </w:r>
      <w:r w:rsidRPr="004A633C">
        <w:rPr>
          <w:noProof/>
          <w:rtl/>
        </w:rPr>
        <w:fldChar w:fldCharType="end"/>
      </w:r>
      <w:r>
        <w:rPr>
          <w:noProof/>
          <w:rtl/>
        </w:rPr>
        <w:t>-</w:t>
      </w:r>
      <w:r w:rsidRPr="00BD6E16">
        <w:rPr>
          <w:rFonts w:hint="cs"/>
          <w:noProof/>
          <w:rtl/>
        </w:rPr>
        <w:t xml:space="preserve"> شاخص</w:t>
      </w:r>
      <w:r>
        <w:rPr>
          <w:rFonts w:hint="cs"/>
          <w:noProof/>
          <w:rtl/>
        </w:rPr>
        <w:t>ه</w:t>
      </w:r>
      <w:r w:rsidRPr="00BD6E16">
        <w:rPr>
          <w:rFonts w:hint="cs"/>
          <w:noProof/>
          <w:rtl/>
        </w:rPr>
        <w:t>ای اقتصادی مالی طرح</w:t>
      </w:r>
      <w:bookmarkEnd w:id="112"/>
      <w:bookmarkEnd w:id="113"/>
      <w:bookmarkEnd w:id="114"/>
      <w:bookmarkEnd w:id="115"/>
      <w:bookmarkEnd w:id="116"/>
      <w:bookmarkEnd w:id="117"/>
      <w:bookmarkEnd w:id="118"/>
    </w:p>
    <w:tbl>
      <w:tblPr>
        <w:bidiVisual/>
        <w:tblW w:w="7882" w:type="dxa"/>
        <w:jc w:val="center"/>
        <w:tblLook w:val="04A0" w:firstRow="1" w:lastRow="0" w:firstColumn="1" w:lastColumn="0" w:noHBand="0" w:noVBand="1"/>
      </w:tblPr>
      <w:tblGrid>
        <w:gridCol w:w="709"/>
        <w:gridCol w:w="5222"/>
        <w:gridCol w:w="1951"/>
      </w:tblGrid>
      <w:tr w:rsidR="00974FEB" w:rsidRPr="00974FEB" w14:paraId="66074DC1" w14:textId="77777777" w:rsidTr="00974FEB">
        <w:trPr>
          <w:trHeight w:val="435"/>
          <w:jc w:val="center"/>
        </w:trPr>
        <w:tc>
          <w:tcPr>
            <w:tcW w:w="709" w:type="dxa"/>
            <w:tcBorders>
              <w:top w:val="single" w:sz="8" w:space="0" w:color="auto"/>
              <w:left w:val="single" w:sz="8" w:space="0" w:color="auto"/>
              <w:bottom w:val="single" w:sz="4" w:space="0" w:color="auto"/>
              <w:right w:val="single" w:sz="4" w:space="0" w:color="auto"/>
            </w:tcBorders>
            <w:shd w:val="clear" w:color="000000" w:fill="F2F2F2"/>
            <w:noWrap/>
            <w:vAlign w:val="center"/>
            <w:hideMark/>
          </w:tcPr>
          <w:p w14:paraId="03FB04F6" w14:textId="77777777" w:rsidR="00974FEB" w:rsidRPr="00974FEB" w:rsidRDefault="00974FEB" w:rsidP="00974FEB">
            <w:pPr>
              <w:spacing w:line="240" w:lineRule="auto"/>
              <w:ind w:left="0" w:firstLine="0"/>
              <w:rPr>
                <w:rFonts w:ascii="Arial" w:hAnsi="Arial"/>
                <w:sz w:val="26"/>
                <w:szCs w:val="26"/>
                <w:lang w:bidi="fa-IR"/>
              </w:rPr>
            </w:pPr>
            <w:r w:rsidRPr="00974FEB">
              <w:rPr>
                <w:rFonts w:ascii="Arial" w:hAnsi="Arial" w:hint="cs"/>
                <w:sz w:val="26"/>
                <w:szCs w:val="26"/>
                <w:rtl/>
                <w:lang w:bidi="fa-IR"/>
              </w:rPr>
              <w:t>ردیف</w:t>
            </w:r>
          </w:p>
        </w:tc>
        <w:tc>
          <w:tcPr>
            <w:tcW w:w="5222" w:type="dxa"/>
            <w:tcBorders>
              <w:top w:val="single" w:sz="8" w:space="0" w:color="auto"/>
              <w:left w:val="single" w:sz="4" w:space="0" w:color="auto"/>
              <w:bottom w:val="single" w:sz="4" w:space="0" w:color="auto"/>
              <w:right w:val="single" w:sz="4" w:space="0" w:color="auto"/>
            </w:tcBorders>
            <w:shd w:val="clear" w:color="000000" w:fill="F2F2F2"/>
            <w:noWrap/>
            <w:vAlign w:val="center"/>
            <w:hideMark/>
          </w:tcPr>
          <w:p w14:paraId="4FFA15C7" w14:textId="77777777" w:rsidR="00974FEB" w:rsidRPr="00974FEB" w:rsidRDefault="00974FEB" w:rsidP="00974FEB">
            <w:pPr>
              <w:spacing w:line="240" w:lineRule="auto"/>
              <w:ind w:left="0" w:firstLine="0"/>
              <w:rPr>
                <w:rFonts w:ascii="Arial" w:hAnsi="Arial"/>
                <w:sz w:val="26"/>
                <w:szCs w:val="26"/>
                <w:rtl/>
                <w:lang w:bidi="fa-IR"/>
              </w:rPr>
            </w:pPr>
            <w:r w:rsidRPr="00974FEB">
              <w:rPr>
                <w:rFonts w:ascii="Arial" w:hAnsi="Arial" w:hint="cs"/>
                <w:sz w:val="26"/>
                <w:szCs w:val="26"/>
                <w:rtl/>
                <w:lang w:bidi="fa-IR"/>
              </w:rPr>
              <w:t>شاخص</w:t>
            </w:r>
          </w:p>
        </w:tc>
        <w:tc>
          <w:tcPr>
            <w:tcW w:w="1951" w:type="dxa"/>
            <w:tcBorders>
              <w:top w:val="single" w:sz="8" w:space="0" w:color="auto"/>
              <w:left w:val="single" w:sz="4" w:space="0" w:color="auto"/>
              <w:bottom w:val="single" w:sz="4" w:space="0" w:color="auto"/>
              <w:right w:val="single" w:sz="8" w:space="0" w:color="auto"/>
            </w:tcBorders>
            <w:shd w:val="clear" w:color="000000" w:fill="F2F2F2"/>
            <w:noWrap/>
            <w:vAlign w:val="center"/>
            <w:hideMark/>
          </w:tcPr>
          <w:p w14:paraId="482246EA" w14:textId="77777777" w:rsidR="00974FEB" w:rsidRPr="00974FEB" w:rsidRDefault="00974FEB" w:rsidP="00974FEB">
            <w:pPr>
              <w:spacing w:line="240" w:lineRule="auto"/>
              <w:ind w:left="0" w:firstLine="0"/>
              <w:rPr>
                <w:rFonts w:ascii="Arial" w:hAnsi="Arial"/>
                <w:sz w:val="26"/>
                <w:szCs w:val="26"/>
                <w:rtl/>
                <w:lang w:bidi="fa-IR"/>
              </w:rPr>
            </w:pPr>
            <w:r w:rsidRPr="00974FEB">
              <w:rPr>
                <w:rFonts w:ascii="Arial" w:hAnsi="Arial" w:hint="cs"/>
                <w:sz w:val="26"/>
                <w:szCs w:val="26"/>
                <w:rtl/>
                <w:lang w:bidi="fa-IR"/>
              </w:rPr>
              <w:t>سال بهره برداری</w:t>
            </w:r>
          </w:p>
        </w:tc>
      </w:tr>
      <w:tr w:rsidR="00974FEB" w:rsidRPr="00974FEB" w14:paraId="6BB6A43F" w14:textId="77777777" w:rsidTr="00974FEB">
        <w:trPr>
          <w:trHeight w:val="405"/>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413EE1A5" w14:textId="77777777" w:rsidR="00974FEB" w:rsidRPr="00974FEB" w:rsidRDefault="00974FEB" w:rsidP="00974FEB">
            <w:pPr>
              <w:spacing w:line="240" w:lineRule="auto"/>
              <w:ind w:left="0" w:firstLine="0"/>
              <w:rPr>
                <w:rFonts w:ascii="Arial" w:hAnsi="Arial"/>
                <w:b w:val="0"/>
                <w:bCs w:val="0"/>
                <w:sz w:val="26"/>
                <w:szCs w:val="26"/>
                <w:rtl/>
                <w:lang w:bidi="fa-IR"/>
              </w:rPr>
            </w:pPr>
            <w:r w:rsidRPr="00974FEB">
              <w:rPr>
                <w:rFonts w:ascii="Arial" w:hAnsi="Arial" w:hint="cs"/>
                <w:b w:val="0"/>
                <w:bCs w:val="0"/>
                <w:sz w:val="26"/>
                <w:szCs w:val="26"/>
                <w:rtl/>
                <w:lang w:bidi="fa-IR"/>
              </w:rPr>
              <w:t>1</w:t>
            </w:r>
          </w:p>
        </w:tc>
        <w:tc>
          <w:tcPr>
            <w:tcW w:w="5222" w:type="dxa"/>
            <w:tcBorders>
              <w:top w:val="nil"/>
              <w:left w:val="single" w:sz="4" w:space="0" w:color="auto"/>
              <w:bottom w:val="single" w:sz="4" w:space="0" w:color="auto"/>
              <w:right w:val="single" w:sz="4" w:space="0" w:color="auto"/>
            </w:tcBorders>
            <w:shd w:val="clear" w:color="auto" w:fill="auto"/>
            <w:noWrap/>
            <w:vAlign w:val="center"/>
            <w:hideMark/>
          </w:tcPr>
          <w:p w14:paraId="24634C70" w14:textId="77777777" w:rsidR="00974FEB" w:rsidRPr="00974FEB" w:rsidRDefault="00974FEB" w:rsidP="00974FEB">
            <w:pPr>
              <w:spacing w:line="240" w:lineRule="auto"/>
              <w:ind w:left="0" w:firstLine="0"/>
              <w:rPr>
                <w:rFonts w:ascii="Arial" w:hAnsi="Arial"/>
                <w:b w:val="0"/>
                <w:bCs w:val="0"/>
                <w:sz w:val="26"/>
                <w:szCs w:val="26"/>
                <w:rtl/>
                <w:lang w:bidi="fa-IR"/>
              </w:rPr>
            </w:pPr>
            <w:r w:rsidRPr="00974FEB">
              <w:rPr>
                <w:rFonts w:ascii="Arial" w:hAnsi="Arial" w:hint="cs"/>
                <w:b w:val="0"/>
                <w:bCs w:val="0"/>
                <w:sz w:val="26"/>
                <w:szCs w:val="26"/>
                <w:rtl/>
                <w:lang w:bidi="fa-IR"/>
              </w:rPr>
              <w:t>درصد فروش در نقطه سربسر</w:t>
            </w:r>
          </w:p>
        </w:tc>
        <w:tc>
          <w:tcPr>
            <w:tcW w:w="1951" w:type="dxa"/>
            <w:tcBorders>
              <w:top w:val="nil"/>
              <w:left w:val="single" w:sz="4" w:space="0" w:color="auto"/>
              <w:bottom w:val="single" w:sz="4" w:space="0" w:color="auto"/>
              <w:right w:val="single" w:sz="8" w:space="0" w:color="auto"/>
            </w:tcBorders>
            <w:shd w:val="clear" w:color="auto" w:fill="auto"/>
            <w:noWrap/>
            <w:vAlign w:val="center"/>
            <w:hideMark/>
          </w:tcPr>
          <w:p w14:paraId="107821D5" w14:textId="77777777" w:rsidR="00974FEB" w:rsidRPr="00974FEB" w:rsidRDefault="00974FEB" w:rsidP="00974FEB">
            <w:pPr>
              <w:spacing w:line="240" w:lineRule="auto"/>
              <w:ind w:left="0" w:firstLine="0"/>
              <w:rPr>
                <w:rFonts w:ascii="Arial" w:hAnsi="Arial"/>
                <w:b w:val="0"/>
                <w:bCs w:val="0"/>
                <w:sz w:val="26"/>
                <w:szCs w:val="26"/>
                <w:rtl/>
                <w:lang w:bidi="fa-IR"/>
              </w:rPr>
            </w:pPr>
            <w:r w:rsidRPr="00974FEB">
              <w:rPr>
                <w:rFonts w:ascii="Arial" w:hAnsi="Arial" w:hint="cs"/>
                <w:b w:val="0"/>
                <w:bCs w:val="0"/>
                <w:sz w:val="26"/>
                <w:szCs w:val="26"/>
                <w:rtl/>
                <w:lang w:bidi="fa-IR"/>
              </w:rPr>
              <w:t>27%</w:t>
            </w:r>
          </w:p>
        </w:tc>
      </w:tr>
      <w:tr w:rsidR="00974FEB" w:rsidRPr="00974FEB" w14:paraId="3CE9B69A" w14:textId="77777777" w:rsidTr="00974FEB">
        <w:trPr>
          <w:trHeight w:val="405"/>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58C7E3BF" w14:textId="77777777" w:rsidR="00974FEB" w:rsidRPr="00974FEB" w:rsidRDefault="00974FEB" w:rsidP="00974FEB">
            <w:pPr>
              <w:spacing w:line="240" w:lineRule="auto"/>
              <w:ind w:left="0" w:firstLine="0"/>
              <w:rPr>
                <w:rFonts w:ascii="Arial" w:hAnsi="Arial"/>
                <w:b w:val="0"/>
                <w:bCs w:val="0"/>
                <w:sz w:val="26"/>
                <w:szCs w:val="26"/>
                <w:rtl/>
                <w:lang w:bidi="fa-IR"/>
              </w:rPr>
            </w:pPr>
            <w:r w:rsidRPr="00974FEB">
              <w:rPr>
                <w:rFonts w:ascii="Arial" w:hAnsi="Arial" w:hint="cs"/>
                <w:b w:val="0"/>
                <w:bCs w:val="0"/>
                <w:sz w:val="26"/>
                <w:szCs w:val="26"/>
                <w:rtl/>
                <w:lang w:bidi="fa-IR"/>
              </w:rPr>
              <w:t>2</w:t>
            </w:r>
          </w:p>
        </w:tc>
        <w:tc>
          <w:tcPr>
            <w:tcW w:w="5222" w:type="dxa"/>
            <w:tcBorders>
              <w:top w:val="nil"/>
              <w:left w:val="single" w:sz="4" w:space="0" w:color="auto"/>
              <w:bottom w:val="single" w:sz="4" w:space="0" w:color="auto"/>
              <w:right w:val="single" w:sz="4" w:space="0" w:color="auto"/>
            </w:tcBorders>
            <w:shd w:val="clear" w:color="auto" w:fill="auto"/>
            <w:noWrap/>
            <w:vAlign w:val="center"/>
            <w:hideMark/>
          </w:tcPr>
          <w:p w14:paraId="0778EEBB" w14:textId="77777777" w:rsidR="00974FEB" w:rsidRPr="00974FEB" w:rsidRDefault="00974FEB" w:rsidP="00974FEB">
            <w:pPr>
              <w:spacing w:line="240" w:lineRule="auto"/>
              <w:ind w:left="0" w:firstLine="0"/>
              <w:rPr>
                <w:rFonts w:ascii="Arial" w:hAnsi="Arial"/>
                <w:b w:val="0"/>
                <w:bCs w:val="0"/>
                <w:sz w:val="26"/>
                <w:szCs w:val="26"/>
                <w:rtl/>
                <w:lang w:bidi="fa-IR"/>
              </w:rPr>
            </w:pPr>
            <w:r w:rsidRPr="00974FEB">
              <w:rPr>
                <w:rFonts w:ascii="Arial" w:hAnsi="Arial" w:hint="cs"/>
                <w:b w:val="0"/>
                <w:bCs w:val="0"/>
                <w:sz w:val="26"/>
                <w:szCs w:val="26"/>
                <w:rtl/>
                <w:lang w:bidi="fa-IR"/>
              </w:rPr>
              <w:t>میزان فروش در نقطه سربسر</w:t>
            </w:r>
          </w:p>
        </w:tc>
        <w:tc>
          <w:tcPr>
            <w:tcW w:w="1951" w:type="dxa"/>
            <w:tcBorders>
              <w:top w:val="nil"/>
              <w:left w:val="single" w:sz="4" w:space="0" w:color="auto"/>
              <w:bottom w:val="single" w:sz="4" w:space="0" w:color="auto"/>
              <w:right w:val="single" w:sz="8" w:space="0" w:color="auto"/>
            </w:tcBorders>
            <w:shd w:val="clear" w:color="auto" w:fill="auto"/>
            <w:noWrap/>
            <w:vAlign w:val="center"/>
            <w:hideMark/>
          </w:tcPr>
          <w:p w14:paraId="456B3554" w14:textId="77777777" w:rsidR="00974FEB" w:rsidRPr="00974FEB" w:rsidRDefault="00974FEB" w:rsidP="00974FEB">
            <w:pPr>
              <w:spacing w:line="240" w:lineRule="auto"/>
              <w:ind w:left="0" w:firstLine="0"/>
              <w:rPr>
                <w:rFonts w:ascii="Arial" w:hAnsi="Arial"/>
                <w:b w:val="0"/>
                <w:bCs w:val="0"/>
                <w:sz w:val="26"/>
                <w:szCs w:val="26"/>
                <w:rtl/>
                <w:lang w:bidi="fa-IR"/>
              </w:rPr>
            </w:pPr>
            <w:r w:rsidRPr="00974FEB">
              <w:rPr>
                <w:rFonts w:ascii="Arial" w:hAnsi="Arial" w:hint="cs"/>
                <w:b w:val="0"/>
                <w:bCs w:val="0"/>
                <w:sz w:val="26"/>
                <w:szCs w:val="26"/>
                <w:rtl/>
                <w:lang w:bidi="fa-IR"/>
              </w:rPr>
              <w:t>20,438,543</w:t>
            </w:r>
          </w:p>
        </w:tc>
      </w:tr>
      <w:tr w:rsidR="00974FEB" w:rsidRPr="00974FEB" w14:paraId="12577AC5" w14:textId="77777777" w:rsidTr="00974FEB">
        <w:trPr>
          <w:trHeight w:val="420"/>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6D0EF8AD" w14:textId="77777777" w:rsidR="00974FEB" w:rsidRPr="00974FEB" w:rsidRDefault="00974FEB" w:rsidP="00974FEB">
            <w:pPr>
              <w:spacing w:line="240" w:lineRule="auto"/>
              <w:ind w:left="0" w:firstLine="0"/>
              <w:rPr>
                <w:rFonts w:ascii="Arial" w:hAnsi="Arial"/>
                <w:b w:val="0"/>
                <w:bCs w:val="0"/>
                <w:sz w:val="26"/>
                <w:szCs w:val="26"/>
                <w:rtl/>
                <w:lang w:bidi="fa-IR"/>
              </w:rPr>
            </w:pPr>
            <w:r w:rsidRPr="00974FEB">
              <w:rPr>
                <w:rFonts w:ascii="Arial" w:hAnsi="Arial" w:hint="cs"/>
                <w:b w:val="0"/>
                <w:bCs w:val="0"/>
                <w:sz w:val="26"/>
                <w:szCs w:val="26"/>
                <w:rtl/>
                <w:lang w:bidi="fa-IR"/>
              </w:rPr>
              <w:t>3</w:t>
            </w:r>
          </w:p>
        </w:tc>
        <w:tc>
          <w:tcPr>
            <w:tcW w:w="5222" w:type="dxa"/>
            <w:tcBorders>
              <w:top w:val="nil"/>
              <w:left w:val="single" w:sz="4" w:space="0" w:color="auto"/>
              <w:bottom w:val="single" w:sz="4" w:space="0" w:color="auto"/>
              <w:right w:val="single" w:sz="4" w:space="0" w:color="auto"/>
            </w:tcBorders>
            <w:shd w:val="clear" w:color="auto" w:fill="auto"/>
            <w:noWrap/>
            <w:vAlign w:val="center"/>
            <w:hideMark/>
          </w:tcPr>
          <w:p w14:paraId="7266F0AB" w14:textId="77777777" w:rsidR="00974FEB" w:rsidRPr="00974FEB" w:rsidRDefault="00974FEB" w:rsidP="00974FEB">
            <w:pPr>
              <w:spacing w:line="240" w:lineRule="auto"/>
              <w:ind w:left="0" w:firstLine="0"/>
              <w:rPr>
                <w:rFonts w:ascii="Arial" w:hAnsi="Arial"/>
                <w:b w:val="0"/>
                <w:bCs w:val="0"/>
                <w:sz w:val="26"/>
                <w:szCs w:val="26"/>
                <w:rtl/>
                <w:lang w:bidi="fa-IR"/>
              </w:rPr>
            </w:pPr>
            <w:r w:rsidRPr="00974FEB">
              <w:rPr>
                <w:rFonts w:ascii="Arial" w:hAnsi="Arial" w:hint="cs"/>
                <w:b w:val="0"/>
                <w:bCs w:val="0"/>
                <w:sz w:val="26"/>
                <w:szCs w:val="26"/>
                <w:rtl/>
                <w:lang w:bidi="fa-IR"/>
              </w:rPr>
              <w:t>میزان تولید در نقطه سربسر</w:t>
            </w:r>
          </w:p>
        </w:tc>
        <w:tc>
          <w:tcPr>
            <w:tcW w:w="1951" w:type="dxa"/>
            <w:tcBorders>
              <w:top w:val="nil"/>
              <w:left w:val="single" w:sz="4" w:space="0" w:color="auto"/>
              <w:bottom w:val="single" w:sz="4" w:space="0" w:color="auto"/>
              <w:right w:val="single" w:sz="8" w:space="0" w:color="auto"/>
            </w:tcBorders>
            <w:shd w:val="clear" w:color="auto" w:fill="auto"/>
            <w:noWrap/>
            <w:vAlign w:val="center"/>
            <w:hideMark/>
          </w:tcPr>
          <w:p w14:paraId="722BB8A5" w14:textId="77777777" w:rsidR="00974FEB" w:rsidRPr="00974FEB" w:rsidRDefault="00974FEB" w:rsidP="00974FEB">
            <w:pPr>
              <w:spacing w:line="240" w:lineRule="auto"/>
              <w:ind w:left="0" w:firstLine="0"/>
              <w:rPr>
                <w:rFonts w:ascii="Arial" w:hAnsi="Arial"/>
                <w:b w:val="0"/>
                <w:bCs w:val="0"/>
                <w:sz w:val="26"/>
                <w:szCs w:val="26"/>
                <w:rtl/>
                <w:lang w:bidi="fa-IR"/>
              </w:rPr>
            </w:pPr>
            <w:r w:rsidRPr="00974FEB">
              <w:rPr>
                <w:rFonts w:ascii="Arial" w:hAnsi="Arial" w:hint="cs"/>
                <w:b w:val="0"/>
                <w:bCs w:val="0"/>
                <w:sz w:val="26"/>
                <w:szCs w:val="26"/>
                <w:rtl/>
                <w:lang w:bidi="fa-IR"/>
              </w:rPr>
              <w:t>7,570</w:t>
            </w:r>
          </w:p>
        </w:tc>
      </w:tr>
      <w:tr w:rsidR="00974FEB" w:rsidRPr="00974FEB" w14:paraId="140556FC" w14:textId="77777777" w:rsidTr="00974FEB">
        <w:trPr>
          <w:trHeight w:val="405"/>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410D8F8A" w14:textId="77777777" w:rsidR="00974FEB" w:rsidRPr="00974FEB" w:rsidRDefault="00974FEB" w:rsidP="00974FEB">
            <w:pPr>
              <w:spacing w:line="240" w:lineRule="auto"/>
              <w:ind w:left="0" w:firstLine="0"/>
              <w:rPr>
                <w:rFonts w:ascii="Arial" w:hAnsi="Arial"/>
                <w:b w:val="0"/>
                <w:bCs w:val="0"/>
                <w:sz w:val="26"/>
                <w:szCs w:val="26"/>
                <w:rtl/>
                <w:lang w:bidi="fa-IR"/>
              </w:rPr>
            </w:pPr>
            <w:r w:rsidRPr="00974FEB">
              <w:rPr>
                <w:rFonts w:ascii="Arial" w:hAnsi="Arial" w:hint="cs"/>
                <w:b w:val="0"/>
                <w:bCs w:val="0"/>
                <w:sz w:val="26"/>
                <w:szCs w:val="26"/>
                <w:rtl/>
                <w:lang w:bidi="fa-IR"/>
              </w:rPr>
              <w:t>4</w:t>
            </w:r>
          </w:p>
        </w:tc>
        <w:tc>
          <w:tcPr>
            <w:tcW w:w="5222" w:type="dxa"/>
            <w:tcBorders>
              <w:top w:val="nil"/>
              <w:left w:val="single" w:sz="4" w:space="0" w:color="auto"/>
              <w:bottom w:val="single" w:sz="4" w:space="0" w:color="auto"/>
              <w:right w:val="single" w:sz="4" w:space="0" w:color="auto"/>
            </w:tcBorders>
            <w:shd w:val="clear" w:color="auto" w:fill="auto"/>
            <w:vAlign w:val="center"/>
            <w:hideMark/>
          </w:tcPr>
          <w:p w14:paraId="40486EE9" w14:textId="77777777" w:rsidR="00974FEB" w:rsidRPr="00974FEB" w:rsidRDefault="00974FEB" w:rsidP="00974FEB">
            <w:pPr>
              <w:spacing w:line="240" w:lineRule="auto"/>
              <w:ind w:left="0" w:firstLine="0"/>
              <w:rPr>
                <w:rFonts w:ascii="Arial" w:hAnsi="Arial"/>
                <w:b w:val="0"/>
                <w:bCs w:val="0"/>
                <w:sz w:val="26"/>
                <w:szCs w:val="26"/>
                <w:rtl/>
                <w:lang w:bidi="fa-IR"/>
              </w:rPr>
            </w:pPr>
            <w:r w:rsidRPr="00974FEB">
              <w:rPr>
                <w:rFonts w:ascii="Arial" w:hAnsi="Arial" w:hint="cs"/>
                <w:b w:val="0"/>
                <w:bCs w:val="0"/>
                <w:sz w:val="26"/>
                <w:szCs w:val="26"/>
                <w:rtl/>
                <w:lang w:bidi="fa-IR"/>
              </w:rPr>
              <w:t>نسبت کل تسهیلات به کل سرمایه گذاری مورد نیاز</w:t>
            </w:r>
          </w:p>
        </w:tc>
        <w:tc>
          <w:tcPr>
            <w:tcW w:w="1951" w:type="dxa"/>
            <w:tcBorders>
              <w:top w:val="nil"/>
              <w:left w:val="single" w:sz="4" w:space="0" w:color="auto"/>
              <w:bottom w:val="single" w:sz="4" w:space="0" w:color="auto"/>
              <w:right w:val="single" w:sz="8" w:space="0" w:color="auto"/>
            </w:tcBorders>
            <w:shd w:val="clear" w:color="auto" w:fill="auto"/>
            <w:noWrap/>
            <w:vAlign w:val="center"/>
            <w:hideMark/>
          </w:tcPr>
          <w:p w14:paraId="35D3A8F4" w14:textId="77777777" w:rsidR="00974FEB" w:rsidRPr="00974FEB" w:rsidRDefault="00974FEB" w:rsidP="00974FEB">
            <w:pPr>
              <w:spacing w:line="240" w:lineRule="auto"/>
              <w:ind w:left="0" w:firstLine="0"/>
              <w:rPr>
                <w:rFonts w:ascii="Arial" w:hAnsi="Arial"/>
                <w:b w:val="0"/>
                <w:bCs w:val="0"/>
                <w:sz w:val="26"/>
                <w:szCs w:val="26"/>
                <w:rtl/>
                <w:lang w:bidi="fa-IR"/>
              </w:rPr>
            </w:pPr>
            <w:r w:rsidRPr="00974FEB">
              <w:rPr>
                <w:rFonts w:ascii="Arial" w:hAnsi="Arial" w:hint="cs"/>
                <w:b w:val="0"/>
                <w:bCs w:val="0"/>
                <w:sz w:val="26"/>
                <w:szCs w:val="26"/>
                <w:rtl/>
                <w:lang w:bidi="fa-IR"/>
              </w:rPr>
              <w:t>0.0%</w:t>
            </w:r>
          </w:p>
        </w:tc>
      </w:tr>
      <w:tr w:rsidR="00974FEB" w:rsidRPr="00974FEB" w14:paraId="3E2181B2" w14:textId="77777777" w:rsidTr="00974FEB">
        <w:trPr>
          <w:trHeight w:val="405"/>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2BE6B9D2" w14:textId="77777777" w:rsidR="00974FEB" w:rsidRPr="00974FEB" w:rsidRDefault="00974FEB" w:rsidP="00974FEB">
            <w:pPr>
              <w:spacing w:line="240" w:lineRule="auto"/>
              <w:ind w:left="0" w:firstLine="0"/>
              <w:rPr>
                <w:rFonts w:ascii="Arial" w:hAnsi="Arial"/>
                <w:b w:val="0"/>
                <w:bCs w:val="0"/>
                <w:sz w:val="26"/>
                <w:szCs w:val="26"/>
                <w:rtl/>
                <w:lang w:bidi="fa-IR"/>
              </w:rPr>
            </w:pPr>
            <w:r w:rsidRPr="00974FEB">
              <w:rPr>
                <w:rFonts w:ascii="Arial" w:hAnsi="Arial" w:hint="cs"/>
                <w:b w:val="0"/>
                <w:bCs w:val="0"/>
                <w:sz w:val="26"/>
                <w:szCs w:val="26"/>
                <w:rtl/>
                <w:lang w:bidi="fa-IR"/>
              </w:rPr>
              <w:t>5</w:t>
            </w:r>
          </w:p>
        </w:tc>
        <w:tc>
          <w:tcPr>
            <w:tcW w:w="5222" w:type="dxa"/>
            <w:tcBorders>
              <w:top w:val="nil"/>
              <w:left w:val="single" w:sz="4" w:space="0" w:color="auto"/>
              <w:bottom w:val="single" w:sz="4" w:space="0" w:color="auto"/>
              <w:right w:val="single" w:sz="4" w:space="0" w:color="auto"/>
            </w:tcBorders>
            <w:shd w:val="clear" w:color="auto" w:fill="auto"/>
            <w:noWrap/>
            <w:vAlign w:val="center"/>
            <w:hideMark/>
          </w:tcPr>
          <w:p w14:paraId="4D737093" w14:textId="77777777" w:rsidR="00974FEB" w:rsidRPr="00974FEB" w:rsidRDefault="00974FEB" w:rsidP="00974FEB">
            <w:pPr>
              <w:spacing w:line="240" w:lineRule="auto"/>
              <w:ind w:left="0" w:firstLine="0"/>
              <w:rPr>
                <w:rFonts w:ascii="Arial" w:hAnsi="Arial"/>
                <w:b w:val="0"/>
                <w:bCs w:val="0"/>
                <w:sz w:val="26"/>
                <w:szCs w:val="26"/>
                <w:rtl/>
                <w:lang w:bidi="fa-IR"/>
              </w:rPr>
            </w:pPr>
            <w:r w:rsidRPr="00974FEB">
              <w:rPr>
                <w:rFonts w:ascii="Arial" w:hAnsi="Arial" w:hint="cs"/>
                <w:b w:val="0"/>
                <w:bCs w:val="0"/>
                <w:sz w:val="26"/>
                <w:szCs w:val="26"/>
                <w:rtl/>
                <w:lang w:bidi="fa-IR"/>
              </w:rPr>
              <w:t>نرخ بازده داخلی سرمایه گذاری</w:t>
            </w:r>
          </w:p>
        </w:tc>
        <w:tc>
          <w:tcPr>
            <w:tcW w:w="1951" w:type="dxa"/>
            <w:tcBorders>
              <w:top w:val="nil"/>
              <w:left w:val="single" w:sz="4" w:space="0" w:color="auto"/>
              <w:bottom w:val="single" w:sz="4" w:space="0" w:color="auto"/>
              <w:right w:val="single" w:sz="8" w:space="0" w:color="auto"/>
            </w:tcBorders>
            <w:shd w:val="clear" w:color="auto" w:fill="auto"/>
            <w:noWrap/>
            <w:vAlign w:val="center"/>
            <w:hideMark/>
          </w:tcPr>
          <w:p w14:paraId="60B29596" w14:textId="77777777" w:rsidR="00974FEB" w:rsidRPr="00974FEB" w:rsidRDefault="00974FEB" w:rsidP="00974FEB">
            <w:pPr>
              <w:spacing w:line="240" w:lineRule="auto"/>
              <w:ind w:left="0" w:firstLine="0"/>
              <w:rPr>
                <w:rFonts w:ascii="Arial" w:hAnsi="Arial"/>
                <w:b w:val="0"/>
                <w:bCs w:val="0"/>
                <w:sz w:val="26"/>
                <w:szCs w:val="26"/>
                <w:rtl/>
                <w:lang w:bidi="fa-IR"/>
              </w:rPr>
            </w:pPr>
            <w:r w:rsidRPr="00974FEB">
              <w:rPr>
                <w:rFonts w:ascii="Arial" w:hAnsi="Arial" w:hint="cs"/>
                <w:b w:val="0"/>
                <w:bCs w:val="0"/>
                <w:sz w:val="26"/>
                <w:szCs w:val="26"/>
                <w:rtl/>
                <w:lang w:bidi="fa-IR"/>
              </w:rPr>
              <w:t>68.8%</w:t>
            </w:r>
          </w:p>
        </w:tc>
      </w:tr>
      <w:tr w:rsidR="00974FEB" w:rsidRPr="00974FEB" w14:paraId="62A51BFA" w14:textId="77777777" w:rsidTr="00974FEB">
        <w:trPr>
          <w:trHeight w:val="405"/>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26795A37" w14:textId="77777777" w:rsidR="00974FEB" w:rsidRPr="00974FEB" w:rsidRDefault="00974FEB" w:rsidP="00974FEB">
            <w:pPr>
              <w:spacing w:line="240" w:lineRule="auto"/>
              <w:ind w:left="0" w:firstLine="0"/>
              <w:rPr>
                <w:rFonts w:ascii="Arial" w:hAnsi="Arial"/>
                <w:b w:val="0"/>
                <w:bCs w:val="0"/>
                <w:sz w:val="26"/>
                <w:szCs w:val="26"/>
                <w:rtl/>
                <w:lang w:bidi="fa-IR"/>
              </w:rPr>
            </w:pPr>
            <w:r w:rsidRPr="00974FEB">
              <w:rPr>
                <w:rFonts w:ascii="Arial" w:hAnsi="Arial" w:hint="cs"/>
                <w:b w:val="0"/>
                <w:bCs w:val="0"/>
                <w:sz w:val="26"/>
                <w:szCs w:val="26"/>
                <w:rtl/>
                <w:lang w:bidi="fa-IR"/>
              </w:rPr>
              <w:t>6</w:t>
            </w:r>
          </w:p>
        </w:tc>
        <w:tc>
          <w:tcPr>
            <w:tcW w:w="5222" w:type="dxa"/>
            <w:tcBorders>
              <w:top w:val="nil"/>
              <w:left w:val="single" w:sz="4" w:space="0" w:color="auto"/>
              <w:bottom w:val="single" w:sz="4" w:space="0" w:color="auto"/>
              <w:right w:val="single" w:sz="4" w:space="0" w:color="auto"/>
            </w:tcBorders>
            <w:shd w:val="clear" w:color="auto" w:fill="auto"/>
            <w:noWrap/>
            <w:vAlign w:val="center"/>
            <w:hideMark/>
          </w:tcPr>
          <w:p w14:paraId="1886AD93" w14:textId="77777777" w:rsidR="00974FEB" w:rsidRPr="00974FEB" w:rsidRDefault="00974FEB" w:rsidP="00974FEB">
            <w:pPr>
              <w:spacing w:line="240" w:lineRule="auto"/>
              <w:ind w:left="0" w:firstLine="0"/>
              <w:rPr>
                <w:rFonts w:ascii="Arial" w:hAnsi="Arial"/>
                <w:b w:val="0"/>
                <w:bCs w:val="0"/>
                <w:sz w:val="26"/>
                <w:szCs w:val="26"/>
                <w:rtl/>
                <w:lang w:bidi="fa-IR"/>
              </w:rPr>
            </w:pPr>
            <w:r w:rsidRPr="00974FEB">
              <w:rPr>
                <w:rFonts w:ascii="Arial" w:hAnsi="Arial" w:hint="cs"/>
                <w:b w:val="0"/>
                <w:bCs w:val="0"/>
                <w:sz w:val="26"/>
                <w:szCs w:val="26"/>
                <w:rtl/>
                <w:lang w:bidi="fa-IR"/>
              </w:rPr>
              <w:t>نرخ بازده داخلی سرمایه گذار</w:t>
            </w:r>
          </w:p>
        </w:tc>
        <w:tc>
          <w:tcPr>
            <w:tcW w:w="1951" w:type="dxa"/>
            <w:tcBorders>
              <w:top w:val="nil"/>
              <w:left w:val="single" w:sz="4" w:space="0" w:color="auto"/>
              <w:bottom w:val="single" w:sz="4" w:space="0" w:color="auto"/>
              <w:right w:val="single" w:sz="8" w:space="0" w:color="auto"/>
            </w:tcBorders>
            <w:shd w:val="clear" w:color="auto" w:fill="auto"/>
            <w:noWrap/>
            <w:vAlign w:val="center"/>
            <w:hideMark/>
          </w:tcPr>
          <w:p w14:paraId="01BD9FB9" w14:textId="77777777" w:rsidR="00974FEB" w:rsidRPr="00974FEB" w:rsidRDefault="00974FEB" w:rsidP="00974FEB">
            <w:pPr>
              <w:spacing w:line="240" w:lineRule="auto"/>
              <w:ind w:left="0" w:firstLine="0"/>
              <w:rPr>
                <w:rFonts w:ascii="Arial" w:hAnsi="Arial"/>
                <w:b w:val="0"/>
                <w:bCs w:val="0"/>
                <w:sz w:val="26"/>
                <w:szCs w:val="26"/>
                <w:rtl/>
                <w:lang w:bidi="fa-IR"/>
              </w:rPr>
            </w:pPr>
            <w:r w:rsidRPr="00974FEB">
              <w:rPr>
                <w:rFonts w:ascii="Arial" w:hAnsi="Arial" w:hint="cs"/>
                <w:b w:val="0"/>
                <w:bCs w:val="0"/>
                <w:sz w:val="26"/>
                <w:szCs w:val="26"/>
                <w:rtl/>
                <w:lang w:bidi="fa-IR"/>
              </w:rPr>
              <w:t>68.8%</w:t>
            </w:r>
          </w:p>
        </w:tc>
      </w:tr>
      <w:tr w:rsidR="00974FEB" w:rsidRPr="00974FEB" w14:paraId="43F63FE7" w14:textId="77777777" w:rsidTr="00974FEB">
        <w:trPr>
          <w:trHeight w:val="405"/>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732F2042" w14:textId="77777777" w:rsidR="00974FEB" w:rsidRPr="00974FEB" w:rsidRDefault="00974FEB" w:rsidP="00974FEB">
            <w:pPr>
              <w:spacing w:line="240" w:lineRule="auto"/>
              <w:ind w:left="0" w:firstLine="0"/>
              <w:rPr>
                <w:rFonts w:ascii="Arial" w:hAnsi="Arial"/>
                <w:b w:val="0"/>
                <w:bCs w:val="0"/>
                <w:sz w:val="26"/>
                <w:szCs w:val="26"/>
                <w:rtl/>
                <w:lang w:bidi="fa-IR"/>
              </w:rPr>
            </w:pPr>
            <w:r w:rsidRPr="00974FEB">
              <w:rPr>
                <w:rFonts w:ascii="Arial" w:hAnsi="Arial" w:hint="cs"/>
                <w:b w:val="0"/>
                <w:bCs w:val="0"/>
                <w:sz w:val="26"/>
                <w:szCs w:val="26"/>
                <w:rtl/>
                <w:lang w:bidi="fa-IR"/>
              </w:rPr>
              <w:t>7</w:t>
            </w:r>
          </w:p>
        </w:tc>
        <w:tc>
          <w:tcPr>
            <w:tcW w:w="5222" w:type="dxa"/>
            <w:tcBorders>
              <w:top w:val="nil"/>
              <w:left w:val="single" w:sz="4" w:space="0" w:color="auto"/>
              <w:bottom w:val="single" w:sz="4" w:space="0" w:color="auto"/>
              <w:right w:val="single" w:sz="4" w:space="0" w:color="auto"/>
            </w:tcBorders>
            <w:shd w:val="clear" w:color="auto" w:fill="auto"/>
            <w:vAlign w:val="center"/>
            <w:hideMark/>
          </w:tcPr>
          <w:p w14:paraId="71F57E08" w14:textId="3C2EC269" w:rsidR="00974FEB" w:rsidRPr="00974FEB" w:rsidRDefault="00974FEB" w:rsidP="00974FEB">
            <w:pPr>
              <w:spacing w:line="240" w:lineRule="auto"/>
              <w:ind w:left="0" w:firstLine="0"/>
              <w:rPr>
                <w:rFonts w:ascii="Arial" w:hAnsi="Arial"/>
                <w:b w:val="0"/>
                <w:bCs w:val="0"/>
                <w:sz w:val="26"/>
                <w:szCs w:val="26"/>
                <w:rtl/>
                <w:lang w:bidi="fa-IR"/>
              </w:rPr>
            </w:pPr>
            <w:r w:rsidRPr="00974FEB">
              <w:rPr>
                <w:rFonts w:ascii="Arial" w:hAnsi="Arial" w:hint="cs"/>
                <w:b w:val="0"/>
                <w:bCs w:val="0"/>
                <w:sz w:val="26"/>
                <w:szCs w:val="26"/>
                <w:rtl/>
                <w:lang w:bidi="fa-IR"/>
              </w:rPr>
              <w:t xml:space="preserve">نرخ بازده داخلی سرمایه گذاری با احتساب کلیه </w:t>
            </w:r>
            <w:r w:rsidR="005F4E51">
              <w:rPr>
                <w:rFonts w:ascii="Arial" w:hAnsi="Arial"/>
                <w:b w:val="0"/>
                <w:bCs w:val="0"/>
                <w:sz w:val="26"/>
                <w:szCs w:val="26"/>
                <w:rtl/>
                <w:lang w:bidi="fa-IR"/>
              </w:rPr>
              <w:t>هز</w:t>
            </w:r>
            <w:r w:rsidR="005F4E51">
              <w:rPr>
                <w:rFonts w:ascii="Arial" w:hAnsi="Arial" w:hint="cs"/>
                <w:b w:val="0"/>
                <w:bCs w:val="0"/>
                <w:sz w:val="26"/>
                <w:szCs w:val="26"/>
                <w:rtl/>
                <w:lang w:bidi="fa-IR"/>
              </w:rPr>
              <w:t>ی</w:t>
            </w:r>
            <w:r w:rsidR="005F4E51">
              <w:rPr>
                <w:rFonts w:ascii="Arial" w:hAnsi="Arial" w:hint="eastAsia"/>
                <w:b w:val="0"/>
                <w:bCs w:val="0"/>
                <w:sz w:val="26"/>
                <w:szCs w:val="26"/>
                <w:rtl/>
                <w:lang w:bidi="fa-IR"/>
              </w:rPr>
              <w:t>نه‌ها</w:t>
            </w:r>
          </w:p>
        </w:tc>
        <w:tc>
          <w:tcPr>
            <w:tcW w:w="1951" w:type="dxa"/>
            <w:tcBorders>
              <w:top w:val="nil"/>
              <w:left w:val="single" w:sz="4" w:space="0" w:color="auto"/>
              <w:bottom w:val="single" w:sz="4" w:space="0" w:color="auto"/>
              <w:right w:val="single" w:sz="8" w:space="0" w:color="auto"/>
            </w:tcBorders>
            <w:shd w:val="clear" w:color="auto" w:fill="auto"/>
            <w:noWrap/>
            <w:vAlign w:val="center"/>
            <w:hideMark/>
          </w:tcPr>
          <w:p w14:paraId="71F0F50F" w14:textId="77777777" w:rsidR="00974FEB" w:rsidRPr="00974FEB" w:rsidRDefault="00974FEB" w:rsidP="00974FEB">
            <w:pPr>
              <w:spacing w:line="240" w:lineRule="auto"/>
              <w:ind w:left="0" w:firstLine="0"/>
              <w:rPr>
                <w:rFonts w:ascii="Arial" w:hAnsi="Arial"/>
                <w:b w:val="0"/>
                <w:bCs w:val="0"/>
                <w:sz w:val="26"/>
                <w:szCs w:val="26"/>
                <w:rtl/>
                <w:lang w:bidi="fa-IR"/>
              </w:rPr>
            </w:pPr>
            <w:r w:rsidRPr="00974FEB">
              <w:rPr>
                <w:rFonts w:ascii="Arial" w:hAnsi="Arial" w:hint="cs"/>
                <w:b w:val="0"/>
                <w:bCs w:val="0"/>
                <w:sz w:val="26"/>
                <w:szCs w:val="26"/>
                <w:rtl/>
                <w:lang w:bidi="fa-IR"/>
              </w:rPr>
              <w:t>71.3%</w:t>
            </w:r>
          </w:p>
        </w:tc>
      </w:tr>
      <w:tr w:rsidR="00974FEB" w:rsidRPr="00974FEB" w14:paraId="01C62E8E" w14:textId="77777777" w:rsidTr="00974FEB">
        <w:trPr>
          <w:trHeight w:val="405"/>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58FE59B5" w14:textId="77777777" w:rsidR="00974FEB" w:rsidRPr="00974FEB" w:rsidRDefault="00974FEB" w:rsidP="00974FEB">
            <w:pPr>
              <w:spacing w:line="240" w:lineRule="auto"/>
              <w:ind w:left="0" w:firstLine="0"/>
              <w:rPr>
                <w:rFonts w:ascii="Arial" w:hAnsi="Arial"/>
                <w:b w:val="0"/>
                <w:bCs w:val="0"/>
                <w:sz w:val="26"/>
                <w:szCs w:val="26"/>
                <w:rtl/>
                <w:lang w:bidi="fa-IR"/>
              </w:rPr>
            </w:pPr>
            <w:r w:rsidRPr="00974FEB">
              <w:rPr>
                <w:rFonts w:ascii="Arial" w:hAnsi="Arial" w:hint="cs"/>
                <w:b w:val="0"/>
                <w:bCs w:val="0"/>
                <w:sz w:val="26"/>
                <w:szCs w:val="26"/>
                <w:rtl/>
                <w:lang w:bidi="fa-IR"/>
              </w:rPr>
              <w:t>8</w:t>
            </w:r>
          </w:p>
        </w:tc>
        <w:tc>
          <w:tcPr>
            <w:tcW w:w="5222" w:type="dxa"/>
            <w:tcBorders>
              <w:top w:val="nil"/>
              <w:left w:val="single" w:sz="4" w:space="0" w:color="auto"/>
              <w:bottom w:val="single" w:sz="4" w:space="0" w:color="auto"/>
              <w:right w:val="single" w:sz="4" w:space="0" w:color="auto"/>
            </w:tcBorders>
            <w:shd w:val="clear" w:color="auto" w:fill="auto"/>
            <w:noWrap/>
            <w:vAlign w:val="center"/>
            <w:hideMark/>
          </w:tcPr>
          <w:p w14:paraId="30C457F6" w14:textId="0D241595" w:rsidR="00974FEB" w:rsidRPr="00974FEB" w:rsidRDefault="00974FEB" w:rsidP="00974FEB">
            <w:pPr>
              <w:spacing w:line="240" w:lineRule="auto"/>
              <w:ind w:left="0" w:firstLine="0"/>
              <w:rPr>
                <w:rFonts w:ascii="Arial" w:hAnsi="Arial"/>
                <w:b w:val="0"/>
                <w:bCs w:val="0"/>
                <w:sz w:val="26"/>
                <w:szCs w:val="26"/>
                <w:rtl/>
                <w:lang w:bidi="fa-IR"/>
              </w:rPr>
            </w:pPr>
            <w:r w:rsidRPr="00974FEB">
              <w:rPr>
                <w:rFonts w:ascii="Arial" w:hAnsi="Arial" w:hint="cs"/>
                <w:b w:val="0"/>
                <w:bCs w:val="0"/>
                <w:sz w:val="26"/>
                <w:szCs w:val="26"/>
                <w:rtl/>
                <w:lang w:bidi="fa-IR"/>
              </w:rPr>
              <w:t>دوره بازگشت سرمایه</w:t>
            </w:r>
          </w:p>
        </w:tc>
        <w:tc>
          <w:tcPr>
            <w:tcW w:w="1951" w:type="dxa"/>
            <w:tcBorders>
              <w:top w:val="nil"/>
              <w:left w:val="single" w:sz="4" w:space="0" w:color="auto"/>
              <w:bottom w:val="single" w:sz="4" w:space="0" w:color="auto"/>
              <w:right w:val="single" w:sz="8" w:space="0" w:color="auto"/>
            </w:tcBorders>
            <w:shd w:val="clear" w:color="auto" w:fill="auto"/>
            <w:noWrap/>
            <w:vAlign w:val="center"/>
            <w:hideMark/>
          </w:tcPr>
          <w:p w14:paraId="776F3EB9" w14:textId="77777777" w:rsidR="00974FEB" w:rsidRPr="00974FEB" w:rsidRDefault="00974FEB" w:rsidP="00974FEB">
            <w:pPr>
              <w:spacing w:line="240" w:lineRule="auto"/>
              <w:ind w:left="0" w:firstLine="0"/>
              <w:rPr>
                <w:rFonts w:ascii="Arial" w:hAnsi="Arial"/>
                <w:b w:val="0"/>
                <w:bCs w:val="0"/>
                <w:sz w:val="26"/>
                <w:szCs w:val="26"/>
                <w:rtl/>
                <w:lang w:bidi="fa-IR"/>
              </w:rPr>
            </w:pPr>
            <w:r w:rsidRPr="00974FEB">
              <w:rPr>
                <w:rFonts w:ascii="Arial" w:hAnsi="Arial" w:hint="cs"/>
                <w:b w:val="0"/>
                <w:bCs w:val="0"/>
                <w:sz w:val="26"/>
                <w:szCs w:val="26"/>
                <w:rtl/>
                <w:lang w:bidi="fa-IR"/>
              </w:rPr>
              <w:t>1.67</w:t>
            </w:r>
          </w:p>
        </w:tc>
      </w:tr>
      <w:tr w:rsidR="00974FEB" w:rsidRPr="00974FEB" w14:paraId="06FF211A" w14:textId="77777777" w:rsidTr="00974FEB">
        <w:trPr>
          <w:trHeight w:val="405"/>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2AF4AE11" w14:textId="77777777" w:rsidR="00974FEB" w:rsidRPr="00974FEB" w:rsidRDefault="00974FEB" w:rsidP="00974FEB">
            <w:pPr>
              <w:spacing w:line="240" w:lineRule="auto"/>
              <w:ind w:left="0" w:firstLine="0"/>
              <w:rPr>
                <w:rFonts w:ascii="Arial" w:hAnsi="Arial"/>
                <w:b w:val="0"/>
                <w:bCs w:val="0"/>
                <w:sz w:val="26"/>
                <w:szCs w:val="26"/>
                <w:rtl/>
                <w:lang w:bidi="fa-IR"/>
              </w:rPr>
            </w:pPr>
            <w:r w:rsidRPr="00974FEB">
              <w:rPr>
                <w:rFonts w:ascii="Arial" w:hAnsi="Arial" w:hint="cs"/>
                <w:b w:val="0"/>
                <w:bCs w:val="0"/>
                <w:sz w:val="26"/>
                <w:szCs w:val="26"/>
                <w:rtl/>
                <w:lang w:bidi="fa-IR"/>
              </w:rPr>
              <w:t>9</w:t>
            </w:r>
          </w:p>
        </w:tc>
        <w:tc>
          <w:tcPr>
            <w:tcW w:w="5222" w:type="dxa"/>
            <w:tcBorders>
              <w:top w:val="nil"/>
              <w:left w:val="single" w:sz="4" w:space="0" w:color="auto"/>
              <w:bottom w:val="single" w:sz="4" w:space="0" w:color="auto"/>
              <w:right w:val="single" w:sz="4" w:space="0" w:color="auto"/>
            </w:tcBorders>
            <w:shd w:val="clear" w:color="auto" w:fill="auto"/>
            <w:noWrap/>
            <w:vAlign w:val="center"/>
            <w:hideMark/>
          </w:tcPr>
          <w:p w14:paraId="07C689AA" w14:textId="77777777" w:rsidR="00974FEB" w:rsidRPr="00974FEB" w:rsidRDefault="00974FEB" w:rsidP="00974FEB">
            <w:pPr>
              <w:spacing w:line="240" w:lineRule="auto"/>
              <w:ind w:left="0" w:firstLine="0"/>
              <w:rPr>
                <w:rFonts w:ascii="Arial" w:hAnsi="Arial"/>
                <w:b w:val="0"/>
                <w:bCs w:val="0"/>
                <w:sz w:val="26"/>
                <w:szCs w:val="26"/>
                <w:rtl/>
                <w:lang w:bidi="fa-IR"/>
              </w:rPr>
            </w:pPr>
            <w:r w:rsidRPr="00974FEB">
              <w:rPr>
                <w:rFonts w:ascii="Arial" w:hAnsi="Arial" w:hint="cs"/>
                <w:b w:val="0"/>
                <w:bCs w:val="0"/>
                <w:sz w:val="26"/>
                <w:szCs w:val="26"/>
                <w:rtl/>
                <w:lang w:bidi="fa-IR"/>
              </w:rPr>
              <w:t>دوره بازگشت سرمایه سرمایه گذار</w:t>
            </w:r>
          </w:p>
        </w:tc>
        <w:tc>
          <w:tcPr>
            <w:tcW w:w="1951" w:type="dxa"/>
            <w:tcBorders>
              <w:top w:val="nil"/>
              <w:left w:val="single" w:sz="4" w:space="0" w:color="auto"/>
              <w:bottom w:val="single" w:sz="4" w:space="0" w:color="auto"/>
              <w:right w:val="single" w:sz="8" w:space="0" w:color="auto"/>
            </w:tcBorders>
            <w:shd w:val="clear" w:color="auto" w:fill="auto"/>
            <w:noWrap/>
            <w:vAlign w:val="center"/>
            <w:hideMark/>
          </w:tcPr>
          <w:p w14:paraId="669BEDD0" w14:textId="77777777" w:rsidR="00974FEB" w:rsidRPr="00974FEB" w:rsidRDefault="00974FEB" w:rsidP="00974FEB">
            <w:pPr>
              <w:spacing w:line="240" w:lineRule="auto"/>
              <w:ind w:left="0" w:firstLine="0"/>
              <w:rPr>
                <w:rFonts w:ascii="Arial" w:hAnsi="Arial"/>
                <w:b w:val="0"/>
                <w:bCs w:val="0"/>
                <w:sz w:val="26"/>
                <w:szCs w:val="26"/>
                <w:rtl/>
                <w:lang w:bidi="fa-IR"/>
              </w:rPr>
            </w:pPr>
            <w:r w:rsidRPr="00974FEB">
              <w:rPr>
                <w:rFonts w:ascii="Arial" w:hAnsi="Arial" w:hint="cs"/>
                <w:b w:val="0"/>
                <w:bCs w:val="0"/>
                <w:sz w:val="26"/>
                <w:szCs w:val="26"/>
                <w:rtl/>
                <w:lang w:bidi="fa-IR"/>
              </w:rPr>
              <w:t>1.67</w:t>
            </w:r>
          </w:p>
        </w:tc>
      </w:tr>
      <w:tr w:rsidR="00974FEB" w:rsidRPr="00974FEB" w14:paraId="12D5DB13" w14:textId="77777777" w:rsidTr="00974FEB">
        <w:trPr>
          <w:trHeight w:val="405"/>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04A5A270" w14:textId="77777777" w:rsidR="00974FEB" w:rsidRPr="00974FEB" w:rsidRDefault="00974FEB" w:rsidP="00974FEB">
            <w:pPr>
              <w:spacing w:line="240" w:lineRule="auto"/>
              <w:ind w:left="0" w:firstLine="0"/>
              <w:rPr>
                <w:rFonts w:ascii="Arial" w:hAnsi="Arial"/>
                <w:b w:val="0"/>
                <w:bCs w:val="0"/>
                <w:sz w:val="26"/>
                <w:szCs w:val="26"/>
                <w:rtl/>
                <w:lang w:bidi="fa-IR"/>
              </w:rPr>
            </w:pPr>
            <w:r w:rsidRPr="00974FEB">
              <w:rPr>
                <w:rFonts w:ascii="Arial" w:hAnsi="Arial" w:hint="cs"/>
                <w:b w:val="0"/>
                <w:bCs w:val="0"/>
                <w:sz w:val="26"/>
                <w:szCs w:val="26"/>
                <w:rtl/>
                <w:lang w:bidi="fa-IR"/>
              </w:rPr>
              <w:t>10</w:t>
            </w:r>
          </w:p>
        </w:tc>
        <w:tc>
          <w:tcPr>
            <w:tcW w:w="5222" w:type="dxa"/>
            <w:tcBorders>
              <w:top w:val="nil"/>
              <w:left w:val="single" w:sz="4" w:space="0" w:color="auto"/>
              <w:bottom w:val="single" w:sz="4" w:space="0" w:color="auto"/>
              <w:right w:val="single" w:sz="4" w:space="0" w:color="auto"/>
            </w:tcBorders>
            <w:shd w:val="clear" w:color="auto" w:fill="auto"/>
            <w:vAlign w:val="center"/>
            <w:hideMark/>
          </w:tcPr>
          <w:p w14:paraId="61555ACF" w14:textId="264B4098" w:rsidR="00974FEB" w:rsidRPr="00974FEB" w:rsidRDefault="00974FEB" w:rsidP="00974FEB">
            <w:pPr>
              <w:spacing w:line="240" w:lineRule="auto"/>
              <w:ind w:left="0" w:firstLine="0"/>
              <w:rPr>
                <w:rFonts w:ascii="Arial" w:hAnsi="Arial"/>
                <w:b w:val="0"/>
                <w:bCs w:val="0"/>
                <w:sz w:val="26"/>
                <w:szCs w:val="26"/>
                <w:rtl/>
                <w:lang w:bidi="fa-IR"/>
              </w:rPr>
            </w:pPr>
            <w:r w:rsidRPr="00974FEB">
              <w:rPr>
                <w:rFonts w:ascii="Arial" w:hAnsi="Arial" w:hint="cs"/>
                <w:b w:val="0"/>
                <w:bCs w:val="0"/>
                <w:sz w:val="26"/>
                <w:szCs w:val="26"/>
                <w:rtl/>
                <w:lang w:bidi="fa-IR"/>
              </w:rPr>
              <w:t xml:space="preserve">دوره بازگشت سرمایه گذاری با احتساب کلیه </w:t>
            </w:r>
            <w:r w:rsidR="005F4E51">
              <w:rPr>
                <w:rFonts w:ascii="Arial" w:hAnsi="Arial"/>
                <w:b w:val="0"/>
                <w:bCs w:val="0"/>
                <w:sz w:val="26"/>
                <w:szCs w:val="26"/>
                <w:rtl/>
                <w:lang w:bidi="fa-IR"/>
              </w:rPr>
              <w:t>هز</w:t>
            </w:r>
            <w:r w:rsidR="005F4E51">
              <w:rPr>
                <w:rFonts w:ascii="Arial" w:hAnsi="Arial" w:hint="cs"/>
                <w:b w:val="0"/>
                <w:bCs w:val="0"/>
                <w:sz w:val="26"/>
                <w:szCs w:val="26"/>
                <w:rtl/>
                <w:lang w:bidi="fa-IR"/>
              </w:rPr>
              <w:t>ی</w:t>
            </w:r>
            <w:r w:rsidR="005F4E51">
              <w:rPr>
                <w:rFonts w:ascii="Arial" w:hAnsi="Arial" w:hint="eastAsia"/>
                <w:b w:val="0"/>
                <w:bCs w:val="0"/>
                <w:sz w:val="26"/>
                <w:szCs w:val="26"/>
                <w:rtl/>
                <w:lang w:bidi="fa-IR"/>
              </w:rPr>
              <w:t>نه‌ها</w:t>
            </w:r>
          </w:p>
        </w:tc>
        <w:tc>
          <w:tcPr>
            <w:tcW w:w="1951" w:type="dxa"/>
            <w:tcBorders>
              <w:top w:val="nil"/>
              <w:left w:val="single" w:sz="4" w:space="0" w:color="auto"/>
              <w:bottom w:val="single" w:sz="4" w:space="0" w:color="auto"/>
              <w:right w:val="single" w:sz="8" w:space="0" w:color="auto"/>
            </w:tcBorders>
            <w:shd w:val="clear" w:color="auto" w:fill="auto"/>
            <w:noWrap/>
            <w:vAlign w:val="center"/>
            <w:hideMark/>
          </w:tcPr>
          <w:p w14:paraId="228992EA" w14:textId="77777777" w:rsidR="00974FEB" w:rsidRPr="00974FEB" w:rsidRDefault="00974FEB" w:rsidP="00974FEB">
            <w:pPr>
              <w:spacing w:line="240" w:lineRule="auto"/>
              <w:ind w:left="0" w:firstLine="0"/>
              <w:rPr>
                <w:rFonts w:ascii="Arial" w:hAnsi="Arial"/>
                <w:b w:val="0"/>
                <w:bCs w:val="0"/>
                <w:sz w:val="26"/>
                <w:szCs w:val="26"/>
                <w:rtl/>
                <w:lang w:bidi="fa-IR"/>
              </w:rPr>
            </w:pPr>
            <w:r w:rsidRPr="00974FEB">
              <w:rPr>
                <w:rFonts w:ascii="Arial" w:hAnsi="Arial" w:hint="cs"/>
                <w:b w:val="0"/>
                <w:bCs w:val="0"/>
                <w:sz w:val="26"/>
                <w:szCs w:val="26"/>
                <w:rtl/>
                <w:lang w:bidi="fa-IR"/>
              </w:rPr>
              <w:t>1.57</w:t>
            </w:r>
          </w:p>
        </w:tc>
      </w:tr>
      <w:tr w:rsidR="00974FEB" w:rsidRPr="00974FEB" w14:paraId="0E031BED" w14:textId="77777777" w:rsidTr="00974FEB">
        <w:trPr>
          <w:trHeight w:val="405"/>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314226FE" w14:textId="77777777" w:rsidR="00974FEB" w:rsidRPr="00974FEB" w:rsidRDefault="00974FEB" w:rsidP="00974FEB">
            <w:pPr>
              <w:spacing w:line="240" w:lineRule="auto"/>
              <w:ind w:left="0" w:firstLine="0"/>
              <w:rPr>
                <w:rFonts w:ascii="Arial" w:hAnsi="Arial"/>
                <w:b w:val="0"/>
                <w:bCs w:val="0"/>
                <w:sz w:val="26"/>
                <w:szCs w:val="26"/>
                <w:rtl/>
                <w:lang w:bidi="fa-IR"/>
              </w:rPr>
            </w:pPr>
            <w:r w:rsidRPr="00974FEB">
              <w:rPr>
                <w:rFonts w:ascii="Arial" w:hAnsi="Arial" w:hint="cs"/>
                <w:b w:val="0"/>
                <w:bCs w:val="0"/>
                <w:sz w:val="26"/>
                <w:szCs w:val="26"/>
                <w:rtl/>
                <w:lang w:bidi="fa-IR"/>
              </w:rPr>
              <w:t>11</w:t>
            </w:r>
          </w:p>
        </w:tc>
        <w:tc>
          <w:tcPr>
            <w:tcW w:w="5222" w:type="dxa"/>
            <w:tcBorders>
              <w:top w:val="nil"/>
              <w:left w:val="single" w:sz="4" w:space="0" w:color="auto"/>
              <w:bottom w:val="single" w:sz="4" w:space="0" w:color="auto"/>
              <w:right w:val="single" w:sz="4" w:space="0" w:color="auto"/>
            </w:tcBorders>
            <w:shd w:val="clear" w:color="auto" w:fill="auto"/>
            <w:noWrap/>
            <w:vAlign w:val="center"/>
            <w:hideMark/>
          </w:tcPr>
          <w:p w14:paraId="51DEB5DD" w14:textId="77777777" w:rsidR="00974FEB" w:rsidRPr="00974FEB" w:rsidRDefault="00974FEB" w:rsidP="00974FEB">
            <w:pPr>
              <w:spacing w:line="240" w:lineRule="auto"/>
              <w:ind w:left="0" w:firstLine="0"/>
              <w:rPr>
                <w:rFonts w:ascii="Arial" w:hAnsi="Arial"/>
                <w:b w:val="0"/>
                <w:bCs w:val="0"/>
                <w:sz w:val="26"/>
                <w:szCs w:val="26"/>
                <w:rtl/>
                <w:lang w:bidi="fa-IR"/>
              </w:rPr>
            </w:pPr>
            <w:r w:rsidRPr="00974FEB">
              <w:rPr>
                <w:rFonts w:ascii="Arial" w:hAnsi="Arial" w:hint="cs"/>
                <w:b w:val="0"/>
                <w:bCs w:val="0"/>
                <w:sz w:val="26"/>
                <w:szCs w:val="26"/>
                <w:rtl/>
                <w:lang w:bidi="fa-IR"/>
              </w:rPr>
              <w:t>ارزش خالص فعلی سرمایه گذاری</w:t>
            </w:r>
          </w:p>
        </w:tc>
        <w:tc>
          <w:tcPr>
            <w:tcW w:w="1951" w:type="dxa"/>
            <w:tcBorders>
              <w:top w:val="nil"/>
              <w:left w:val="single" w:sz="4" w:space="0" w:color="auto"/>
              <w:bottom w:val="single" w:sz="4" w:space="0" w:color="auto"/>
              <w:right w:val="single" w:sz="8" w:space="0" w:color="auto"/>
            </w:tcBorders>
            <w:shd w:val="clear" w:color="auto" w:fill="auto"/>
            <w:noWrap/>
            <w:vAlign w:val="center"/>
            <w:hideMark/>
          </w:tcPr>
          <w:p w14:paraId="67F3C616" w14:textId="77777777" w:rsidR="00974FEB" w:rsidRPr="00974FEB" w:rsidRDefault="00974FEB" w:rsidP="00974FEB">
            <w:pPr>
              <w:spacing w:line="240" w:lineRule="auto"/>
              <w:ind w:left="0" w:firstLine="0"/>
              <w:rPr>
                <w:rFonts w:ascii="Arial" w:hAnsi="Arial"/>
                <w:b w:val="0"/>
                <w:bCs w:val="0"/>
                <w:sz w:val="26"/>
                <w:szCs w:val="26"/>
                <w:rtl/>
                <w:lang w:bidi="fa-IR"/>
              </w:rPr>
            </w:pPr>
            <w:r w:rsidRPr="00974FEB">
              <w:rPr>
                <w:rFonts w:ascii="Arial" w:hAnsi="Arial" w:hint="cs"/>
                <w:b w:val="0"/>
                <w:bCs w:val="0"/>
                <w:sz w:val="26"/>
                <w:szCs w:val="26"/>
                <w:rtl/>
                <w:lang w:bidi="fa-IR"/>
              </w:rPr>
              <w:t>188033511</w:t>
            </w:r>
          </w:p>
        </w:tc>
      </w:tr>
      <w:tr w:rsidR="00974FEB" w:rsidRPr="00974FEB" w14:paraId="76CD0E71" w14:textId="77777777" w:rsidTr="00974FEB">
        <w:trPr>
          <w:trHeight w:val="405"/>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28531616" w14:textId="77777777" w:rsidR="00974FEB" w:rsidRPr="00974FEB" w:rsidRDefault="00974FEB" w:rsidP="00974FEB">
            <w:pPr>
              <w:spacing w:line="240" w:lineRule="auto"/>
              <w:ind w:left="0" w:firstLine="0"/>
              <w:rPr>
                <w:rFonts w:ascii="Arial" w:hAnsi="Arial"/>
                <w:b w:val="0"/>
                <w:bCs w:val="0"/>
                <w:sz w:val="26"/>
                <w:szCs w:val="26"/>
                <w:rtl/>
                <w:lang w:bidi="fa-IR"/>
              </w:rPr>
            </w:pPr>
            <w:r w:rsidRPr="00974FEB">
              <w:rPr>
                <w:rFonts w:ascii="Arial" w:hAnsi="Arial" w:hint="cs"/>
                <w:b w:val="0"/>
                <w:bCs w:val="0"/>
                <w:sz w:val="26"/>
                <w:szCs w:val="26"/>
                <w:rtl/>
                <w:lang w:bidi="fa-IR"/>
              </w:rPr>
              <w:t>12</w:t>
            </w:r>
          </w:p>
        </w:tc>
        <w:tc>
          <w:tcPr>
            <w:tcW w:w="5222" w:type="dxa"/>
            <w:tcBorders>
              <w:top w:val="nil"/>
              <w:left w:val="single" w:sz="4" w:space="0" w:color="auto"/>
              <w:bottom w:val="single" w:sz="4" w:space="0" w:color="auto"/>
              <w:right w:val="single" w:sz="4" w:space="0" w:color="auto"/>
            </w:tcBorders>
            <w:shd w:val="clear" w:color="auto" w:fill="auto"/>
            <w:noWrap/>
            <w:vAlign w:val="center"/>
            <w:hideMark/>
          </w:tcPr>
          <w:p w14:paraId="16830C4E" w14:textId="77777777" w:rsidR="00974FEB" w:rsidRPr="00974FEB" w:rsidRDefault="00974FEB" w:rsidP="00974FEB">
            <w:pPr>
              <w:spacing w:line="240" w:lineRule="auto"/>
              <w:ind w:left="0" w:firstLine="0"/>
              <w:rPr>
                <w:rFonts w:ascii="Arial" w:hAnsi="Arial"/>
                <w:b w:val="0"/>
                <w:bCs w:val="0"/>
                <w:sz w:val="26"/>
                <w:szCs w:val="26"/>
                <w:rtl/>
                <w:lang w:bidi="fa-IR"/>
              </w:rPr>
            </w:pPr>
            <w:r w:rsidRPr="00974FEB">
              <w:rPr>
                <w:rFonts w:ascii="Arial" w:hAnsi="Arial" w:hint="cs"/>
                <w:b w:val="0"/>
                <w:bCs w:val="0"/>
                <w:sz w:val="26"/>
                <w:szCs w:val="26"/>
                <w:rtl/>
                <w:lang w:bidi="fa-IR"/>
              </w:rPr>
              <w:t>ارزش خالص فعلی سهم سرمایه گذاری</w:t>
            </w:r>
          </w:p>
        </w:tc>
        <w:tc>
          <w:tcPr>
            <w:tcW w:w="1951" w:type="dxa"/>
            <w:tcBorders>
              <w:top w:val="nil"/>
              <w:left w:val="single" w:sz="4" w:space="0" w:color="auto"/>
              <w:bottom w:val="single" w:sz="4" w:space="0" w:color="auto"/>
              <w:right w:val="single" w:sz="8" w:space="0" w:color="auto"/>
            </w:tcBorders>
            <w:shd w:val="clear" w:color="auto" w:fill="auto"/>
            <w:noWrap/>
            <w:vAlign w:val="center"/>
            <w:hideMark/>
          </w:tcPr>
          <w:p w14:paraId="3C7BDCA9" w14:textId="77777777" w:rsidR="00974FEB" w:rsidRPr="00974FEB" w:rsidRDefault="00974FEB" w:rsidP="00974FEB">
            <w:pPr>
              <w:spacing w:line="240" w:lineRule="auto"/>
              <w:ind w:left="0" w:firstLine="0"/>
              <w:rPr>
                <w:rFonts w:ascii="Arial" w:hAnsi="Arial"/>
                <w:b w:val="0"/>
                <w:bCs w:val="0"/>
                <w:sz w:val="26"/>
                <w:szCs w:val="26"/>
                <w:rtl/>
                <w:lang w:bidi="fa-IR"/>
              </w:rPr>
            </w:pPr>
            <w:r w:rsidRPr="00974FEB">
              <w:rPr>
                <w:rFonts w:ascii="Arial" w:hAnsi="Arial" w:hint="cs"/>
                <w:b w:val="0"/>
                <w:bCs w:val="0"/>
                <w:sz w:val="26"/>
                <w:szCs w:val="26"/>
                <w:rtl/>
                <w:lang w:bidi="fa-IR"/>
              </w:rPr>
              <w:t>188033511</w:t>
            </w:r>
          </w:p>
        </w:tc>
      </w:tr>
      <w:tr w:rsidR="00974FEB" w:rsidRPr="00974FEB" w14:paraId="2A80BB55" w14:textId="77777777" w:rsidTr="00974FEB">
        <w:trPr>
          <w:trHeight w:val="405"/>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33AFF718" w14:textId="77777777" w:rsidR="00974FEB" w:rsidRPr="00974FEB" w:rsidRDefault="00974FEB" w:rsidP="00974FEB">
            <w:pPr>
              <w:spacing w:line="240" w:lineRule="auto"/>
              <w:ind w:left="0" w:firstLine="0"/>
              <w:rPr>
                <w:rFonts w:ascii="Arial" w:hAnsi="Arial"/>
                <w:b w:val="0"/>
                <w:bCs w:val="0"/>
                <w:sz w:val="26"/>
                <w:szCs w:val="26"/>
                <w:rtl/>
                <w:lang w:bidi="fa-IR"/>
              </w:rPr>
            </w:pPr>
            <w:r w:rsidRPr="00974FEB">
              <w:rPr>
                <w:rFonts w:ascii="Arial" w:hAnsi="Arial" w:hint="cs"/>
                <w:b w:val="0"/>
                <w:bCs w:val="0"/>
                <w:sz w:val="26"/>
                <w:szCs w:val="26"/>
                <w:rtl/>
                <w:lang w:bidi="fa-IR"/>
              </w:rPr>
              <w:t>13</w:t>
            </w:r>
          </w:p>
        </w:tc>
        <w:tc>
          <w:tcPr>
            <w:tcW w:w="5222" w:type="dxa"/>
            <w:tcBorders>
              <w:top w:val="nil"/>
              <w:left w:val="single" w:sz="4" w:space="0" w:color="auto"/>
              <w:bottom w:val="single" w:sz="4" w:space="0" w:color="auto"/>
              <w:right w:val="single" w:sz="4" w:space="0" w:color="auto"/>
            </w:tcBorders>
            <w:shd w:val="clear" w:color="auto" w:fill="auto"/>
            <w:vAlign w:val="center"/>
            <w:hideMark/>
          </w:tcPr>
          <w:p w14:paraId="00A718E2" w14:textId="567D745B" w:rsidR="00974FEB" w:rsidRPr="00974FEB" w:rsidRDefault="00974FEB" w:rsidP="00974FEB">
            <w:pPr>
              <w:spacing w:line="240" w:lineRule="auto"/>
              <w:ind w:left="0" w:firstLine="0"/>
              <w:rPr>
                <w:rFonts w:ascii="Arial" w:hAnsi="Arial"/>
                <w:b w:val="0"/>
                <w:bCs w:val="0"/>
                <w:sz w:val="26"/>
                <w:szCs w:val="26"/>
                <w:rtl/>
                <w:lang w:bidi="fa-IR"/>
              </w:rPr>
            </w:pPr>
            <w:r w:rsidRPr="00974FEB">
              <w:rPr>
                <w:rFonts w:ascii="Arial" w:hAnsi="Arial" w:hint="cs"/>
                <w:b w:val="0"/>
                <w:bCs w:val="0"/>
                <w:sz w:val="26"/>
                <w:szCs w:val="26"/>
                <w:rtl/>
                <w:lang w:bidi="fa-IR"/>
              </w:rPr>
              <w:t xml:space="preserve">ارزش خالص فعلی سرمایه گذاری با احتساب کلیه </w:t>
            </w:r>
            <w:r w:rsidR="005F4E51">
              <w:rPr>
                <w:rFonts w:ascii="Arial" w:hAnsi="Arial"/>
                <w:b w:val="0"/>
                <w:bCs w:val="0"/>
                <w:sz w:val="26"/>
                <w:szCs w:val="26"/>
                <w:rtl/>
                <w:lang w:bidi="fa-IR"/>
              </w:rPr>
              <w:t>هز</w:t>
            </w:r>
            <w:r w:rsidR="005F4E51">
              <w:rPr>
                <w:rFonts w:ascii="Arial" w:hAnsi="Arial" w:hint="cs"/>
                <w:b w:val="0"/>
                <w:bCs w:val="0"/>
                <w:sz w:val="26"/>
                <w:szCs w:val="26"/>
                <w:rtl/>
                <w:lang w:bidi="fa-IR"/>
              </w:rPr>
              <w:t>ی</w:t>
            </w:r>
            <w:r w:rsidR="005F4E51">
              <w:rPr>
                <w:rFonts w:ascii="Arial" w:hAnsi="Arial" w:hint="eastAsia"/>
                <w:b w:val="0"/>
                <w:bCs w:val="0"/>
                <w:sz w:val="26"/>
                <w:szCs w:val="26"/>
                <w:rtl/>
                <w:lang w:bidi="fa-IR"/>
              </w:rPr>
              <w:t>نه‌ها</w:t>
            </w:r>
          </w:p>
        </w:tc>
        <w:tc>
          <w:tcPr>
            <w:tcW w:w="1951" w:type="dxa"/>
            <w:tcBorders>
              <w:top w:val="nil"/>
              <w:left w:val="single" w:sz="4" w:space="0" w:color="auto"/>
              <w:bottom w:val="single" w:sz="4" w:space="0" w:color="auto"/>
              <w:right w:val="single" w:sz="8" w:space="0" w:color="auto"/>
            </w:tcBorders>
            <w:shd w:val="clear" w:color="auto" w:fill="auto"/>
            <w:noWrap/>
            <w:vAlign w:val="center"/>
            <w:hideMark/>
          </w:tcPr>
          <w:p w14:paraId="25723C51" w14:textId="77777777" w:rsidR="00974FEB" w:rsidRPr="00974FEB" w:rsidRDefault="00974FEB" w:rsidP="00974FEB">
            <w:pPr>
              <w:spacing w:line="240" w:lineRule="auto"/>
              <w:ind w:left="0" w:firstLine="0"/>
              <w:rPr>
                <w:rFonts w:ascii="Arial" w:hAnsi="Arial"/>
                <w:b w:val="0"/>
                <w:bCs w:val="0"/>
                <w:sz w:val="26"/>
                <w:szCs w:val="26"/>
                <w:rtl/>
                <w:lang w:bidi="fa-IR"/>
              </w:rPr>
            </w:pPr>
            <w:r w:rsidRPr="00974FEB">
              <w:rPr>
                <w:rFonts w:ascii="Arial" w:hAnsi="Arial" w:hint="cs"/>
                <w:b w:val="0"/>
                <w:bCs w:val="0"/>
                <w:sz w:val="26"/>
                <w:szCs w:val="26"/>
                <w:rtl/>
                <w:lang w:bidi="fa-IR"/>
              </w:rPr>
              <w:t>192416086</w:t>
            </w:r>
          </w:p>
        </w:tc>
      </w:tr>
      <w:tr w:rsidR="00974FEB" w:rsidRPr="00974FEB" w14:paraId="385897B5" w14:textId="77777777" w:rsidTr="00974FEB">
        <w:trPr>
          <w:trHeight w:val="405"/>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279F6AEF" w14:textId="77777777" w:rsidR="00974FEB" w:rsidRPr="00974FEB" w:rsidRDefault="00974FEB" w:rsidP="00974FEB">
            <w:pPr>
              <w:spacing w:line="240" w:lineRule="auto"/>
              <w:ind w:left="0" w:firstLine="0"/>
              <w:rPr>
                <w:rFonts w:ascii="Arial" w:hAnsi="Arial"/>
                <w:b w:val="0"/>
                <w:bCs w:val="0"/>
                <w:sz w:val="26"/>
                <w:szCs w:val="26"/>
                <w:rtl/>
                <w:lang w:bidi="fa-IR"/>
              </w:rPr>
            </w:pPr>
            <w:r w:rsidRPr="00974FEB">
              <w:rPr>
                <w:rFonts w:ascii="Arial" w:hAnsi="Arial" w:hint="cs"/>
                <w:b w:val="0"/>
                <w:bCs w:val="0"/>
                <w:sz w:val="26"/>
                <w:szCs w:val="26"/>
                <w:rtl/>
                <w:lang w:bidi="fa-IR"/>
              </w:rPr>
              <w:t>14</w:t>
            </w:r>
          </w:p>
        </w:tc>
        <w:tc>
          <w:tcPr>
            <w:tcW w:w="5222" w:type="dxa"/>
            <w:tcBorders>
              <w:top w:val="nil"/>
              <w:left w:val="single" w:sz="4" w:space="0" w:color="auto"/>
              <w:bottom w:val="single" w:sz="4" w:space="0" w:color="auto"/>
              <w:right w:val="single" w:sz="4" w:space="0" w:color="auto"/>
            </w:tcBorders>
            <w:shd w:val="clear" w:color="auto" w:fill="auto"/>
            <w:noWrap/>
            <w:vAlign w:val="center"/>
            <w:hideMark/>
          </w:tcPr>
          <w:p w14:paraId="29D613C0" w14:textId="77777777" w:rsidR="00974FEB" w:rsidRPr="00974FEB" w:rsidRDefault="00974FEB" w:rsidP="00974FEB">
            <w:pPr>
              <w:spacing w:line="240" w:lineRule="auto"/>
              <w:ind w:left="0" w:firstLine="0"/>
              <w:rPr>
                <w:rFonts w:ascii="Arial" w:hAnsi="Arial"/>
                <w:b w:val="0"/>
                <w:bCs w:val="0"/>
                <w:sz w:val="26"/>
                <w:szCs w:val="26"/>
                <w:rtl/>
                <w:lang w:bidi="fa-IR"/>
              </w:rPr>
            </w:pPr>
            <w:r w:rsidRPr="00974FEB">
              <w:rPr>
                <w:rFonts w:ascii="Arial" w:hAnsi="Arial" w:hint="cs"/>
                <w:b w:val="0"/>
                <w:bCs w:val="0"/>
                <w:sz w:val="26"/>
                <w:szCs w:val="26"/>
                <w:rtl/>
                <w:lang w:bidi="fa-IR"/>
              </w:rPr>
              <w:t>قیمت تمام شده هر واحد تولید</w:t>
            </w:r>
          </w:p>
        </w:tc>
        <w:tc>
          <w:tcPr>
            <w:tcW w:w="1951" w:type="dxa"/>
            <w:tcBorders>
              <w:top w:val="nil"/>
              <w:left w:val="single" w:sz="4" w:space="0" w:color="auto"/>
              <w:bottom w:val="single" w:sz="4" w:space="0" w:color="auto"/>
              <w:right w:val="single" w:sz="8" w:space="0" w:color="auto"/>
            </w:tcBorders>
            <w:shd w:val="clear" w:color="auto" w:fill="auto"/>
            <w:noWrap/>
            <w:vAlign w:val="center"/>
            <w:hideMark/>
          </w:tcPr>
          <w:p w14:paraId="14C0826F" w14:textId="77777777" w:rsidR="00974FEB" w:rsidRPr="00974FEB" w:rsidRDefault="00974FEB" w:rsidP="00974FEB">
            <w:pPr>
              <w:spacing w:line="240" w:lineRule="auto"/>
              <w:ind w:left="0" w:firstLine="0"/>
              <w:rPr>
                <w:rFonts w:ascii="Arial" w:hAnsi="Arial"/>
                <w:b w:val="0"/>
                <w:bCs w:val="0"/>
                <w:sz w:val="26"/>
                <w:szCs w:val="26"/>
                <w:rtl/>
                <w:lang w:bidi="fa-IR"/>
              </w:rPr>
            </w:pPr>
            <w:r w:rsidRPr="00974FEB">
              <w:rPr>
                <w:rFonts w:ascii="Arial" w:hAnsi="Arial" w:hint="cs"/>
                <w:b w:val="0"/>
                <w:bCs w:val="0"/>
                <w:sz w:val="26"/>
                <w:szCs w:val="26"/>
                <w:rtl/>
                <w:lang w:bidi="fa-IR"/>
              </w:rPr>
              <w:t>1,052,897</w:t>
            </w:r>
          </w:p>
        </w:tc>
      </w:tr>
      <w:tr w:rsidR="00974FEB" w:rsidRPr="00974FEB" w14:paraId="5EC2BC8B" w14:textId="77777777" w:rsidTr="00974FEB">
        <w:trPr>
          <w:trHeight w:val="420"/>
          <w:jc w:val="center"/>
        </w:trPr>
        <w:tc>
          <w:tcPr>
            <w:tcW w:w="709" w:type="dxa"/>
            <w:tcBorders>
              <w:top w:val="nil"/>
              <w:left w:val="single" w:sz="8" w:space="0" w:color="auto"/>
              <w:bottom w:val="single" w:sz="8" w:space="0" w:color="auto"/>
              <w:right w:val="single" w:sz="4" w:space="0" w:color="auto"/>
            </w:tcBorders>
            <w:shd w:val="clear" w:color="auto" w:fill="auto"/>
            <w:noWrap/>
            <w:vAlign w:val="center"/>
            <w:hideMark/>
          </w:tcPr>
          <w:p w14:paraId="39C0BF80" w14:textId="77777777" w:rsidR="00974FEB" w:rsidRPr="00974FEB" w:rsidRDefault="00974FEB" w:rsidP="00974FEB">
            <w:pPr>
              <w:spacing w:line="240" w:lineRule="auto"/>
              <w:ind w:left="0" w:firstLine="0"/>
              <w:rPr>
                <w:rFonts w:ascii="Arial" w:hAnsi="Arial"/>
                <w:b w:val="0"/>
                <w:bCs w:val="0"/>
                <w:sz w:val="26"/>
                <w:szCs w:val="26"/>
                <w:rtl/>
                <w:lang w:bidi="fa-IR"/>
              </w:rPr>
            </w:pPr>
            <w:r w:rsidRPr="00974FEB">
              <w:rPr>
                <w:rFonts w:ascii="Arial" w:hAnsi="Arial" w:hint="cs"/>
                <w:b w:val="0"/>
                <w:bCs w:val="0"/>
                <w:sz w:val="26"/>
                <w:szCs w:val="26"/>
                <w:rtl/>
                <w:lang w:bidi="fa-IR"/>
              </w:rPr>
              <w:t>15</w:t>
            </w:r>
          </w:p>
        </w:tc>
        <w:tc>
          <w:tcPr>
            <w:tcW w:w="5222" w:type="dxa"/>
            <w:tcBorders>
              <w:top w:val="nil"/>
              <w:left w:val="single" w:sz="4" w:space="0" w:color="auto"/>
              <w:bottom w:val="single" w:sz="8" w:space="0" w:color="auto"/>
              <w:right w:val="single" w:sz="4" w:space="0" w:color="auto"/>
            </w:tcBorders>
            <w:shd w:val="clear" w:color="auto" w:fill="auto"/>
            <w:noWrap/>
            <w:vAlign w:val="center"/>
            <w:hideMark/>
          </w:tcPr>
          <w:p w14:paraId="327F7142" w14:textId="77777777" w:rsidR="00974FEB" w:rsidRPr="00974FEB" w:rsidRDefault="00974FEB" w:rsidP="00974FEB">
            <w:pPr>
              <w:spacing w:line="240" w:lineRule="auto"/>
              <w:ind w:left="0" w:firstLine="0"/>
              <w:rPr>
                <w:rFonts w:ascii="Arial" w:hAnsi="Arial"/>
                <w:b w:val="0"/>
                <w:bCs w:val="0"/>
                <w:sz w:val="26"/>
                <w:szCs w:val="26"/>
                <w:rtl/>
                <w:lang w:bidi="fa-IR"/>
              </w:rPr>
            </w:pPr>
            <w:r w:rsidRPr="00974FEB">
              <w:rPr>
                <w:rFonts w:ascii="Arial" w:hAnsi="Arial" w:hint="cs"/>
                <w:b w:val="0"/>
                <w:bCs w:val="0"/>
                <w:sz w:val="26"/>
                <w:szCs w:val="26"/>
                <w:rtl/>
                <w:lang w:bidi="fa-IR"/>
              </w:rPr>
              <w:t>قیمت فروش هر واحد تولید</w:t>
            </w:r>
          </w:p>
        </w:tc>
        <w:tc>
          <w:tcPr>
            <w:tcW w:w="1951" w:type="dxa"/>
            <w:tcBorders>
              <w:top w:val="nil"/>
              <w:left w:val="single" w:sz="4" w:space="0" w:color="auto"/>
              <w:bottom w:val="single" w:sz="8" w:space="0" w:color="auto"/>
              <w:right w:val="single" w:sz="8" w:space="0" w:color="auto"/>
            </w:tcBorders>
            <w:shd w:val="clear" w:color="auto" w:fill="auto"/>
            <w:noWrap/>
            <w:vAlign w:val="center"/>
            <w:hideMark/>
          </w:tcPr>
          <w:p w14:paraId="5E28D00F" w14:textId="77777777" w:rsidR="00974FEB" w:rsidRPr="00974FEB" w:rsidRDefault="00974FEB" w:rsidP="00974FEB">
            <w:pPr>
              <w:spacing w:line="240" w:lineRule="auto"/>
              <w:ind w:left="0" w:firstLine="0"/>
              <w:rPr>
                <w:rFonts w:ascii="Arial" w:hAnsi="Arial"/>
                <w:b w:val="0"/>
                <w:bCs w:val="0"/>
                <w:sz w:val="26"/>
                <w:szCs w:val="26"/>
                <w:rtl/>
                <w:lang w:bidi="fa-IR"/>
              </w:rPr>
            </w:pPr>
            <w:r w:rsidRPr="00974FEB">
              <w:rPr>
                <w:rFonts w:ascii="Arial" w:hAnsi="Arial" w:hint="cs"/>
                <w:b w:val="0"/>
                <w:bCs w:val="0"/>
                <w:sz w:val="26"/>
                <w:szCs w:val="26"/>
                <w:rtl/>
                <w:lang w:bidi="fa-IR"/>
              </w:rPr>
              <w:t>2,700,000</w:t>
            </w:r>
          </w:p>
        </w:tc>
      </w:tr>
    </w:tbl>
    <w:p w14:paraId="6FC80C51" w14:textId="77777777" w:rsidR="00BF2805" w:rsidRDefault="00BF2805" w:rsidP="0073051E">
      <w:pPr>
        <w:ind w:firstLine="217"/>
        <w:jc w:val="lowKashida"/>
        <w:rPr>
          <w:sz w:val="28"/>
          <w:szCs w:val="28"/>
        </w:rPr>
      </w:pPr>
    </w:p>
    <w:p w14:paraId="688D67E0" w14:textId="77777777" w:rsidR="00BF2805" w:rsidRDefault="00BF2805" w:rsidP="00743514">
      <w:pPr>
        <w:ind w:hanging="37"/>
        <w:jc w:val="lowKashida"/>
        <w:rPr>
          <w:sz w:val="28"/>
          <w:szCs w:val="28"/>
        </w:rPr>
      </w:pPr>
    </w:p>
    <w:p w14:paraId="13D6DE4F" w14:textId="755E84A9" w:rsidR="00CC0A2E" w:rsidRPr="0090772E" w:rsidRDefault="00CC0A2E" w:rsidP="00B62B27">
      <w:pPr>
        <w:ind w:right="142" w:hanging="37"/>
        <w:jc w:val="both"/>
        <w:rPr>
          <w:b w:val="0"/>
          <w:bCs w:val="0"/>
          <w:sz w:val="28"/>
          <w:szCs w:val="28"/>
          <w:rtl/>
        </w:rPr>
      </w:pPr>
      <w:r w:rsidRPr="0090772E">
        <w:rPr>
          <w:b w:val="0"/>
          <w:bCs w:val="0"/>
          <w:sz w:val="28"/>
          <w:szCs w:val="28"/>
          <w:rtl/>
        </w:rPr>
        <w:t xml:space="preserve">با توجه به </w:t>
      </w:r>
      <w:r w:rsidR="005F4E51">
        <w:rPr>
          <w:b w:val="0"/>
          <w:bCs w:val="0"/>
          <w:sz w:val="28"/>
          <w:szCs w:val="28"/>
          <w:rtl/>
        </w:rPr>
        <w:t>بررس</w:t>
      </w:r>
      <w:r w:rsidR="005F4E51">
        <w:rPr>
          <w:rFonts w:hint="cs"/>
          <w:b w:val="0"/>
          <w:bCs w:val="0"/>
          <w:sz w:val="28"/>
          <w:szCs w:val="28"/>
          <w:rtl/>
        </w:rPr>
        <w:t>ی‌</w:t>
      </w:r>
      <w:r w:rsidR="005F4E51">
        <w:rPr>
          <w:rFonts w:hint="eastAsia"/>
          <w:b w:val="0"/>
          <w:bCs w:val="0"/>
          <w:sz w:val="28"/>
          <w:szCs w:val="28"/>
          <w:rtl/>
        </w:rPr>
        <w:t>ها</w:t>
      </w:r>
      <w:r w:rsidR="005F4E51">
        <w:rPr>
          <w:rFonts w:hint="cs"/>
          <w:b w:val="0"/>
          <w:bCs w:val="0"/>
          <w:sz w:val="28"/>
          <w:szCs w:val="28"/>
          <w:rtl/>
        </w:rPr>
        <w:t>ی</w:t>
      </w:r>
      <w:r w:rsidRPr="0090772E">
        <w:rPr>
          <w:b w:val="0"/>
          <w:bCs w:val="0"/>
          <w:sz w:val="28"/>
          <w:szCs w:val="28"/>
          <w:rtl/>
        </w:rPr>
        <w:t xml:space="preserve"> انجام شده و نتایج بدست آمده، موارد ذیل جهت تجزیه و تحلیل وضعیت طرح از نظر </w:t>
      </w:r>
      <w:r w:rsidR="005F4E51">
        <w:rPr>
          <w:b w:val="0"/>
          <w:bCs w:val="0"/>
          <w:sz w:val="28"/>
          <w:szCs w:val="28"/>
          <w:rtl/>
        </w:rPr>
        <w:t>توانا</w:t>
      </w:r>
      <w:r w:rsidR="005F4E51">
        <w:rPr>
          <w:rFonts w:hint="cs"/>
          <w:b w:val="0"/>
          <w:bCs w:val="0"/>
          <w:sz w:val="28"/>
          <w:szCs w:val="28"/>
          <w:rtl/>
        </w:rPr>
        <w:t>یی‌</w:t>
      </w:r>
      <w:r w:rsidR="005F4E51">
        <w:rPr>
          <w:rFonts w:hint="eastAsia"/>
          <w:b w:val="0"/>
          <w:bCs w:val="0"/>
          <w:sz w:val="28"/>
          <w:szCs w:val="28"/>
          <w:rtl/>
        </w:rPr>
        <w:t>ها</w:t>
      </w:r>
      <w:r w:rsidR="005F4E51">
        <w:rPr>
          <w:rFonts w:hint="cs"/>
          <w:b w:val="0"/>
          <w:bCs w:val="0"/>
          <w:sz w:val="28"/>
          <w:szCs w:val="28"/>
          <w:rtl/>
        </w:rPr>
        <w:t>ی</w:t>
      </w:r>
      <w:r w:rsidRPr="0090772E">
        <w:rPr>
          <w:b w:val="0"/>
          <w:bCs w:val="0"/>
          <w:sz w:val="28"/>
          <w:szCs w:val="28"/>
          <w:rtl/>
        </w:rPr>
        <w:t xml:space="preserve"> سرمایه گذاری و همچنین استمرار خدمات و در نهایت بازگشت سرمایه و سودآوری قابل یادآوری </w:t>
      </w:r>
      <w:r w:rsidR="005F4E51">
        <w:rPr>
          <w:b w:val="0"/>
          <w:bCs w:val="0"/>
          <w:sz w:val="28"/>
          <w:szCs w:val="28"/>
          <w:rtl/>
        </w:rPr>
        <w:t>م</w:t>
      </w:r>
      <w:r w:rsidR="005F4E51">
        <w:rPr>
          <w:rFonts w:hint="cs"/>
          <w:b w:val="0"/>
          <w:bCs w:val="0"/>
          <w:sz w:val="28"/>
          <w:szCs w:val="28"/>
          <w:rtl/>
        </w:rPr>
        <w:t>ی‌</w:t>
      </w:r>
      <w:r w:rsidR="005F4E51">
        <w:rPr>
          <w:rFonts w:hint="eastAsia"/>
          <w:b w:val="0"/>
          <w:bCs w:val="0"/>
          <w:sz w:val="28"/>
          <w:szCs w:val="28"/>
          <w:rtl/>
        </w:rPr>
        <w:t>باشد</w:t>
      </w:r>
      <w:r w:rsidRPr="0090772E">
        <w:rPr>
          <w:b w:val="0"/>
          <w:bCs w:val="0"/>
          <w:sz w:val="28"/>
          <w:szCs w:val="28"/>
          <w:rtl/>
        </w:rPr>
        <w:t>.</w:t>
      </w:r>
    </w:p>
    <w:p w14:paraId="351B3FB0" w14:textId="67F19295" w:rsidR="00CC0A2E" w:rsidRPr="0090772E" w:rsidRDefault="00CC0A2E" w:rsidP="00B62B27">
      <w:pPr>
        <w:ind w:right="142" w:hanging="37"/>
        <w:jc w:val="both"/>
        <w:rPr>
          <w:b w:val="0"/>
          <w:bCs w:val="0"/>
          <w:sz w:val="28"/>
          <w:szCs w:val="28"/>
          <w:rtl/>
        </w:rPr>
      </w:pPr>
      <w:r w:rsidRPr="0090772E">
        <w:rPr>
          <w:b w:val="0"/>
          <w:bCs w:val="0"/>
          <w:sz w:val="28"/>
          <w:szCs w:val="28"/>
          <w:rtl/>
        </w:rPr>
        <w:t xml:space="preserve">کلیه </w:t>
      </w:r>
      <w:r w:rsidR="005F4E51">
        <w:rPr>
          <w:b w:val="0"/>
          <w:bCs w:val="0"/>
          <w:sz w:val="28"/>
          <w:szCs w:val="28"/>
          <w:rtl/>
        </w:rPr>
        <w:t>نسبت‌ها</w:t>
      </w:r>
      <w:r w:rsidR="005F4E51">
        <w:rPr>
          <w:rFonts w:hint="cs"/>
          <w:b w:val="0"/>
          <w:bCs w:val="0"/>
          <w:sz w:val="28"/>
          <w:szCs w:val="28"/>
          <w:rtl/>
        </w:rPr>
        <w:t>ی</w:t>
      </w:r>
      <w:r w:rsidRPr="0090772E">
        <w:rPr>
          <w:b w:val="0"/>
          <w:bCs w:val="0"/>
          <w:sz w:val="28"/>
          <w:szCs w:val="28"/>
          <w:rtl/>
        </w:rPr>
        <w:t xml:space="preserve"> مالی طبق محاسبات انجام شده در نرم افزار و جداول آن از وضعیت مطلوب برخوردارند.</w:t>
      </w:r>
    </w:p>
    <w:p w14:paraId="7167053F" w14:textId="44BFBB03" w:rsidR="00B62B27" w:rsidRDefault="00CC0A2E" w:rsidP="006E4AE9">
      <w:pPr>
        <w:ind w:right="142" w:hanging="37"/>
        <w:jc w:val="both"/>
        <w:rPr>
          <w:b w:val="0"/>
          <w:bCs w:val="0"/>
          <w:sz w:val="28"/>
          <w:szCs w:val="28"/>
          <w:rtl/>
          <w:lang w:bidi="fa-IR"/>
        </w:rPr>
      </w:pPr>
      <w:r w:rsidRPr="0090772E">
        <w:rPr>
          <w:b w:val="0"/>
          <w:bCs w:val="0"/>
          <w:sz w:val="28"/>
          <w:szCs w:val="28"/>
          <w:rtl/>
        </w:rPr>
        <w:t xml:space="preserve"> </w:t>
      </w:r>
      <w:r w:rsidRPr="00F20E9A">
        <w:rPr>
          <w:b w:val="0"/>
          <w:bCs w:val="0"/>
          <w:sz w:val="28"/>
          <w:szCs w:val="28"/>
          <w:rtl/>
        </w:rPr>
        <w:t xml:space="preserve">جمع بندی و نتیجه گیری از مباحث فنی، اجرایی و اقتصادی نشان </w:t>
      </w:r>
      <w:r w:rsidR="005F4E51">
        <w:rPr>
          <w:b w:val="0"/>
          <w:bCs w:val="0"/>
          <w:sz w:val="28"/>
          <w:szCs w:val="28"/>
          <w:rtl/>
        </w:rPr>
        <w:t>م</w:t>
      </w:r>
      <w:r w:rsidR="005F4E51">
        <w:rPr>
          <w:rFonts w:hint="cs"/>
          <w:b w:val="0"/>
          <w:bCs w:val="0"/>
          <w:sz w:val="28"/>
          <w:szCs w:val="28"/>
          <w:rtl/>
        </w:rPr>
        <w:t>ی‌</w:t>
      </w:r>
      <w:r w:rsidR="005F4E51">
        <w:rPr>
          <w:rFonts w:hint="eastAsia"/>
          <w:b w:val="0"/>
          <w:bCs w:val="0"/>
          <w:sz w:val="28"/>
          <w:szCs w:val="28"/>
          <w:rtl/>
        </w:rPr>
        <w:t>دهد</w:t>
      </w:r>
      <w:r w:rsidRPr="00F20E9A">
        <w:rPr>
          <w:b w:val="0"/>
          <w:bCs w:val="0"/>
          <w:sz w:val="28"/>
          <w:szCs w:val="28"/>
          <w:rtl/>
        </w:rPr>
        <w:t xml:space="preserve"> پروژه حاضر دارای توجیه اقتصادی، مالی و بازار است و با اطمینان </w:t>
      </w:r>
      <w:r w:rsidR="005F4E51">
        <w:rPr>
          <w:b w:val="0"/>
          <w:bCs w:val="0"/>
          <w:sz w:val="28"/>
          <w:szCs w:val="28"/>
          <w:rtl/>
        </w:rPr>
        <w:t>م</w:t>
      </w:r>
      <w:r w:rsidR="005F4E51">
        <w:rPr>
          <w:rFonts w:hint="cs"/>
          <w:b w:val="0"/>
          <w:bCs w:val="0"/>
          <w:sz w:val="28"/>
          <w:szCs w:val="28"/>
          <w:rtl/>
        </w:rPr>
        <w:t>ی‌</w:t>
      </w:r>
      <w:r w:rsidR="005F4E51">
        <w:rPr>
          <w:rFonts w:hint="eastAsia"/>
          <w:b w:val="0"/>
          <w:bCs w:val="0"/>
          <w:sz w:val="28"/>
          <w:szCs w:val="28"/>
          <w:rtl/>
        </w:rPr>
        <w:t>توان</w:t>
      </w:r>
      <w:r w:rsidRPr="00F20E9A">
        <w:rPr>
          <w:b w:val="0"/>
          <w:bCs w:val="0"/>
          <w:sz w:val="28"/>
          <w:szCs w:val="28"/>
          <w:rtl/>
        </w:rPr>
        <w:t xml:space="preserve"> بیان کرد که سرمایه گذاری انجام شده در یک دوره </w:t>
      </w:r>
      <w:r w:rsidRPr="00F20E9A">
        <w:rPr>
          <w:rFonts w:hint="cs"/>
          <w:b w:val="0"/>
          <w:bCs w:val="0"/>
          <w:sz w:val="28"/>
          <w:szCs w:val="28"/>
          <w:rtl/>
        </w:rPr>
        <w:t xml:space="preserve">کمتر از </w:t>
      </w:r>
      <w:r w:rsidR="006E4AE9">
        <w:rPr>
          <w:rFonts w:hint="cs"/>
          <w:b w:val="0"/>
          <w:bCs w:val="0"/>
          <w:sz w:val="28"/>
          <w:szCs w:val="28"/>
          <w:rtl/>
        </w:rPr>
        <w:t>2</w:t>
      </w:r>
      <w:r w:rsidRPr="00F20E9A">
        <w:rPr>
          <w:rFonts w:hint="cs"/>
          <w:b w:val="0"/>
          <w:bCs w:val="0"/>
          <w:sz w:val="28"/>
          <w:szCs w:val="28"/>
          <w:rtl/>
        </w:rPr>
        <w:t xml:space="preserve"> </w:t>
      </w:r>
      <w:r w:rsidRPr="00F20E9A">
        <w:rPr>
          <w:b w:val="0"/>
          <w:bCs w:val="0"/>
          <w:sz w:val="28"/>
          <w:szCs w:val="28"/>
          <w:rtl/>
        </w:rPr>
        <w:t xml:space="preserve">سال با حاشیه سود منطقی بازگشت خواهد داشت و دارای ارزش افزوده مطلوب </w:t>
      </w:r>
      <w:r w:rsidR="005F4E51">
        <w:rPr>
          <w:b w:val="0"/>
          <w:bCs w:val="0"/>
          <w:sz w:val="28"/>
          <w:szCs w:val="28"/>
          <w:rtl/>
        </w:rPr>
        <w:t>م</w:t>
      </w:r>
      <w:r w:rsidR="005F4E51">
        <w:rPr>
          <w:rFonts w:hint="cs"/>
          <w:b w:val="0"/>
          <w:bCs w:val="0"/>
          <w:sz w:val="28"/>
          <w:szCs w:val="28"/>
          <w:rtl/>
        </w:rPr>
        <w:t>ی‌</w:t>
      </w:r>
      <w:r w:rsidR="005F4E51">
        <w:rPr>
          <w:rFonts w:hint="eastAsia"/>
          <w:b w:val="0"/>
          <w:bCs w:val="0"/>
          <w:sz w:val="28"/>
          <w:szCs w:val="28"/>
          <w:rtl/>
        </w:rPr>
        <w:t>باشد</w:t>
      </w:r>
      <w:r w:rsidRPr="00F20E9A">
        <w:rPr>
          <w:b w:val="0"/>
          <w:bCs w:val="0"/>
          <w:sz w:val="28"/>
          <w:szCs w:val="28"/>
          <w:rtl/>
        </w:rPr>
        <w:t>.</w:t>
      </w:r>
    </w:p>
    <w:p w14:paraId="18413893" w14:textId="77777777" w:rsidR="00B62B27" w:rsidRDefault="00B62B27" w:rsidP="00B62B27">
      <w:pPr>
        <w:bidi w:val="0"/>
        <w:spacing w:line="240" w:lineRule="auto"/>
        <w:ind w:left="0" w:right="283" w:firstLine="0"/>
        <w:jc w:val="left"/>
        <w:rPr>
          <w:b w:val="0"/>
          <w:bCs w:val="0"/>
          <w:sz w:val="28"/>
          <w:szCs w:val="28"/>
          <w:rtl/>
        </w:rPr>
      </w:pPr>
      <w:r>
        <w:rPr>
          <w:b w:val="0"/>
          <w:bCs w:val="0"/>
          <w:sz w:val="28"/>
          <w:szCs w:val="28"/>
          <w:rtl/>
        </w:rPr>
        <w:br w:type="page"/>
      </w:r>
    </w:p>
    <w:p w14:paraId="19242E74" w14:textId="77777777" w:rsidR="00B62B27" w:rsidRPr="00B62B27" w:rsidRDefault="00B62B27" w:rsidP="006E4AE9">
      <w:pPr>
        <w:pStyle w:val="Heading2"/>
        <w:numPr>
          <w:ilvl w:val="1"/>
          <w:numId w:val="40"/>
        </w:numPr>
        <w:spacing w:before="0" w:after="0"/>
        <w:jc w:val="both"/>
        <w:rPr>
          <w:b w:val="0"/>
          <w:bCs w:val="0"/>
          <w:rtl/>
        </w:rPr>
      </w:pPr>
      <w:r w:rsidRPr="00B62B27">
        <w:rPr>
          <w:rFonts w:cs="B Nazanin"/>
          <w:b w:val="0"/>
          <w:bCs w:val="0"/>
          <w:rtl/>
        </w:rPr>
        <w:t xml:space="preserve"> </w:t>
      </w:r>
      <w:bookmarkStart w:id="119" w:name="_Toc87785588"/>
      <w:r w:rsidRPr="00B62B27">
        <w:rPr>
          <w:rFonts w:ascii="Times New Roman" w:hAnsi="Times New Roman" w:cs="B Nazanin"/>
          <w:b w:val="0"/>
          <w:i w:val="0"/>
          <w:iCs w:val="0"/>
          <w:sz w:val="24"/>
          <w:rtl/>
          <w:lang w:bidi="fa-IR"/>
        </w:rPr>
        <w:t>وضعيت حمايتهاي اقتصادي و بازرگاني</w:t>
      </w:r>
      <w:bookmarkEnd w:id="119"/>
    </w:p>
    <w:p w14:paraId="1C16E3D2" w14:textId="06719C2E" w:rsidR="00B62B27" w:rsidRPr="00B62B27" w:rsidRDefault="00B62B27" w:rsidP="001D25FC">
      <w:pPr>
        <w:ind w:left="283" w:right="284" w:firstLine="0"/>
        <w:jc w:val="both"/>
        <w:rPr>
          <w:b w:val="0"/>
          <w:bCs w:val="0"/>
          <w:sz w:val="28"/>
          <w:szCs w:val="28"/>
          <w:rtl/>
        </w:rPr>
      </w:pPr>
      <w:r w:rsidRPr="00B62B27">
        <w:rPr>
          <w:b w:val="0"/>
          <w:bCs w:val="0"/>
          <w:sz w:val="28"/>
          <w:szCs w:val="28"/>
          <w:rtl/>
        </w:rPr>
        <w:t>ـ حمايت تعرفه گمر</w:t>
      </w:r>
      <w:r w:rsidR="005F4E51">
        <w:rPr>
          <w:b w:val="0"/>
          <w:bCs w:val="0"/>
          <w:sz w:val="28"/>
          <w:szCs w:val="28"/>
          <w:rtl/>
        </w:rPr>
        <w:t>ک</w:t>
      </w:r>
      <w:r w:rsidRPr="00B62B27">
        <w:rPr>
          <w:b w:val="0"/>
          <w:bCs w:val="0"/>
          <w:sz w:val="28"/>
          <w:szCs w:val="28"/>
          <w:rtl/>
        </w:rPr>
        <w:t>ي (محصولات و ماشين</w:t>
      </w:r>
      <w:r w:rsidR="001D25FC">
        <w:rPr>
          <w:b w:val="0"/>
          <w:bCs w:val="0"/>
          <w:sz w:val="28"/>
          <w:szCs w:val="28"/>
        </w:rPr>
        <w:t xml:space="preserve"> </w:t>
      </w:r>
      <w:r w:rsidRPr="00B62B27">
        <w:rPr>
          <w:b w:val="0"/>
          <w:bCs w:val="0"/>
          <w:sz w:val="28"/>
          <w:szCs w:val="28"/>
          <w:rtl/>
        </w:rPr>
        <w:t>آلات</w:t>
      </w:r>
      <w:r w:rsidR="005F4E51">
        <w:rPr>
          <w:b w:val="0"/>
          <w:bCs w:val="0"/>
          <w:sz w:val="28"/>
          <w:szCs w:val="28"/>
          <w:rtl/>
        </w:rPr>
        <w:t>)</w:t>
      </w:r>
      <w:r>
        <w:rPr>
          <w:b w:val="0"/>
          <w:bCs w:val="0"/>
          <w:sz w:val="28"/>
          <w:szCs w:val="28"/>
        </w:rPr>
        <w:t xml:space="preserve"> </w:t>
      </w:r>
      <w:r w:rsidRPr="00B62B27">
        <w:rPr>
          <w:b w:val="0"/>
          <w:bCs w:val="0"/>
          <w:sz w:val="28"/>
          <w:szCs w:val="28"/>
          <w:rtl/>
        </w:rPr>
        <w:t xml:space="preserve">تجهيزات مورد نياز طرح همگي از داخل </w:t>
      </w:r>
      <w:r w:rsidR="005F4E51">
        <w:rPr>
          <w:b w:val="0"/>
          <w:bCs w:val="0"/>
          <w:sz w:val="28"/>
          <w:szCs w:val="28"/>
          <w:rtl/>
        </w:rPr>
        <w:t>ک</w:t>
      </w:r>
      <w:r w:rsidRPr="00B62B27">
        <w:rPr>
          <w:b w:val="0"/>
          <w:bCs w:val="0"/>
          <w:sz w:val="28"/>
          <w:szCs w:val="28"/>
          <w:rtl/>
        </w:rPr>
        <w:t xml:space="preserve">شور قابل </w:t>
      </w:r>
      <w:r w:rsidR="005F4E51">
        <w:rPr>
          <w:b w:val="0"/>
          <w:bCs w:val="0"/>
          <w:sz w:val="28"/>
          <w:szCs w:val="28"/>
          <w:rtl/>
        </w:rPr>
        <w:t>تأم</w:t>
      </w:r>
      <w:r w:rsidR="005F4E51">
        <w:rPr>
          <w:rFonts w:hint="cs"/>
          <w:b w:val="0"/>
          <w:bCs w:val="0"/>
          <w:sz w:val="28"/>
          <w:szCs w:val="28"/>
          <w:rtl/>
        </w:rPr>
        <w:t>ی</w:t>
      </w:r>
      <w:r w:rsidR="005F4E51">
        <w:rPr>
          <w:rFonts w:hint="eastAsia"/>
          <w:b w:val="0"/>
          <w:bCs w:val="0"/>
          <w:sz w:val="28"/>
          <w:szCs w:val="28"/>
          <w:rtl/>
        </w:rPr>
        <w:t>ن</w:t>
      </w:r>
      <w:r w:rsidRPr="00B62B27">
        <w:rPr>
          <w:b w:val="0"/>
          <w:bCs w:val="0"/>
          <w:sz w:val="28"/>
          <w:szCs w:val="28"/>
          <w:rtl/>
        </w:rPr>
        <w:t xml:space="preserve"> است و نيازي به واردات اين ماشين آلات</w:t>
      </w:r>
      <w:r>
        <w:rPr>
          <w:b w:val="0"/>
          <w:bCs w:val="0"/>
          <w:sz w:val="28"/>
          <w:szCs w:val="28"/>
        </w:rPr>
        <w:t xml:space="preserve"> </w:t>
      </w:r>
      <w:r w:rsidRPr="00B62B27">
        <w:rPr>
          <w:b w:val="0"/>
          <w:bCs w:val="0"/>
          <w:sz w:val="28"/>
          <w:szCs w:val="28"/>
          <w:rtl/>
        </w:rPr>
        <w:t xml:space="preserve">نيست و لذا مشمول </w:t>
      </w:r>
      <w:r w:rsidR="005F4E51">
        <w:rPr>
          <w:b w:val="0"/>
          <w:bCs w:val="0"/>
          <w:sz w:val="28"/>
          <w:szCs w:val="28"/>
          <w:rtl/>
        </w:rPr>
        <w:t>هز</w:t>
      </w:r>
      <w:r w:rsidR="005F4E51">
        <w:rPr>
          <w:rFonts w:hint="cs"/>
          <w:b w:val="0"/>
          <w:bCs w:val="0"/>
          <w:sz w:val="28"/>
          <w:szCs w:val="28"/>
          <w:rtl/>
        </w:rPr>
        <w:t>ی</w:t>
      </w:r>
      <w:r w:rsidR="005F4E51">
        <w:rPr>
          <w:rFonts w:hint="eastAsia"/>
          <w:b w:val="0"/>
          <w:bCs w:val="0"/>
          <w:sz w:val="28"/>
          <w:szCs w:val="28"/>
          <w:rtl/>
        </w:rPr>
        <w:t>نه‌ها</w:t>
      </w:r>
      <w:r w:rsidRPr="00B62B27">
        <w:rPr>
          <w:b w:val="0"/>
          <w:bCs w:val="0"/>
          <w:sz w:val="28"/>
          <w:szCs w:val="28"/>
          <w:rtl/>
        </w:rPr>
        <w:t xml:space="preserve"> و عوارض گمر</w:t>
      </w:r>
      <w:r w:rsidR="005F4E51">
        <w:rPr>
          <w:b w:val="0"/>
          <w:bCs w:val="0"/>
          <w:sz w:val="28"/>
          <w:szCs w:val="28"/>
          <w:rtl/>
        </w:rPr>
        <w:t>ک</w:t>
      </w:r>
      <w:r w:rsidRPr="00B62B27">
        <w:rPr>
          <w:b w:val="0"/>
          <w:bCs w:val="0"/>
          <w:sz w:val="28"/>
          <w:szCs w:val="28"/>
          <w:rtl/>
        </w:rPr>
        <w:t xml:space="preserve">ي نخواهد بود. همچنين محصولات طرح نيز در داخل </w:t>
      </w:r>
      <w:r w:rsidR="005F4E51">
        <w:rPr>
          <w:b w:val="0"/>
          <w:bCs w:val="0"/>
          <w:sz w:val="28"/>
          <w:szCs w:val="28"/>
          <w:rtl/>
        </w:rPr>
        <w:t>ک</w:t>
      </w:r>
      <w:r w:rsidRPr="00B62B27">
        <w:rPr>
          <w:b w:val="0"/>
          <w:bCs w:val="0"/>
          <w:sz w:val="28"/>
          <w:szCs w:val="28"/>
          <w:rtl/>
        </w:rPr>
        <w:t>شور</w:t>
      </w:r>
      <w:r>
        <w:rPr>
          <w:b w:val="0"/>
          <w:bCs w:val="0"/>
          <w:sz w:val="28"/>
          <w:szCs w:val="28"/>
        </w:rPr>
        <w:t xml:space="preserve"> </w:t>
      </w:r>
      <w:r w:rsidRPr="00B62B27">
        <w:rPr>
          <w:b w:val="0"/>
          <w:bCs w:val="0"/>
          <w:sz w:val="28"/>
          <w:szCs w:val="28"/>
          <w:rtl/>
        </w:rPr>
        <w:t xml:space="preserve">مورد نياز </w:t>
      </w:r>
      <w:r w:rsidR="005F4E51">
        <w:rPr>
          <w:b w:val="0"/>
          <w:bCs w:val="0"/>
          <w:sz w:val="28"/>
          <w:szCs w:val="28"/>
          <w:rtl/>
        </w:rPr>
        <w:t>م</w:t>
      </w:r>
      <w:r w:rsidR="005F4E51">
        <w:rPr>
          <w:rFonts w:hint="cs"/>
          <w:b w:val="0"/>
          <w:bCs w:val="0"/>
          <w:sz w:val="28"/>
          <w:szCs w:val="28"/>
          <w:rtl/>
        </w:rPr>
        <w:t>ی‌</w:t>
      </w:r>
      <w:r w:rsidR="005F4E51">
        <w:rPr>
          <w:rFonts w:hint="eastAsia"/>
          <w:b w:val="0"/>
          <w:bCs w:val="0"/>
          <w:sz w:val="28"/>
          <w:szCs w:val="28"/>
          <w:rtl/>
        </w:rPr>
        <w:t>باشد</w:t>
      </w:r>
      <w:r w:rsidRPr="00B62B27">
        <w:rPr>
          <w:b w:val="0"/>
          <w:bCs w:val="0"/>
          <w:sz w:val="28"/>
          <w:szCs w:val="28"/>
          <w:rtl/>
        </w:rPr>
        <w:t xml:space="preserve"> و </w:t>
      </w:r>
      <w:r w:rsidR="005F4E51">
        <w:rPr>
          <w:b w:val="0"/>
          <w:bCs w:val="0"/>
          <w:sz w:val="28"/>
          <w:szCs w:val="28"/>
          <w:rtl/>
        </w:rPr>
        <w:t>ک</w:t>
      </w:r>
      <w:r w:rsidRPr="00B62B27">
        <w:rPr>
          <w:b w:val="0"/>
          <w:bCs w:val="0"/>
          <w:sz w:val="28"/>
          <w:szCs w:val="28"/>
          <w:rtl/>
        </w:rPr>
        <w:t xml:space="preserve">شور با </w:t>
      </w:r>
      <w:r w:rsidR="005F4E51">
        <w:rPr>
          <w:b w:val="0"/>
          <w:bCs w:val="0"/>
          <w:sz w:val="28"/>
          <w:szCs w:val="28"/>
          <w:rtl/>
        </w:rPr>
        <w:t>ک</w:t>
      </w:r>
      <w:r w:rsidRPr="00B62B27">
        <w:rPr>
          <w:b w:val="0"/>
          <w:bCs w:val="0"/>
          <w:sz w:val="28"/>
          <w:szCs w:val="28"/>
          <w:rtl/>
        </w:rPr>
        <w:t>مبود اينگونه مواد روبرو است. بنابراين بحث صادارت محصولات منتفي است</w:t>
      </w:r>
      <w:r>
        <w:rPr>
          <w:b w:val="0"/>
          <w:bCs w:val="0"/>
          <w:sz w:val="28"/>
          <w:szCs w:val="28"/>
        </w:rPr>
        <w:t xml:space="preserve"> </w:t>
      </w:r>
      <w:r w:rsidRPr="00B62B27">
        <w:rPr>
          <w:b w:val="0"/>
          <w:bCs w:val="0"/>
          <w:sz w:val="28"/>
          <w:szCs w:val="28"/>
          <w:rtl/>
        </w:rPr>
        <w:t xml:space="preserve">و </w:t>
      </w:r>
      <w:r w:rsidR="005F4E51">
        <w:rPr>
          <w:b w:val="0"/>
          <w:bCs w:val="0"/>
          <w:sz w:val="28"/>
          <w:szCs w:val="28"/>
          <w:rtl/>
        </w:rPr>
        <w:t>هز</w:t>
      </w:r>
      <w:r w:rsidR="005F4E51">
        <w:rPr>
          <w:rFonts w:hint="cs"/>
          <w:b w:val="0"/>
          <w:bCs w:val="0"/>
          <w:sz w:val="28"/>
          <w:szCs w:val="28"/>
          <w:rtl/>
        </w:rPr>
        <w:t>ی</w:t>
      </w:r>
      <w:r w:rsidR="005F4E51">
        <w:rPr>
          <w:rFonts w:hint="eastAsia"/>
          <w:b w:val="0"/>
          <w:bCs w:val="0"/>
          <w:sz w:val="28"/>
          <w:szCs w:val="28"/>
          <w:rtl/>
        </w:rPr>
        <w:t>نه‌ها</w:t>
      </w:r>
      <w:r w:rsidR="005F4E51">
        <w:rPr>
          <w:rFonts w:hint="cs"/>
          <w:b w:val="0"/>
          <w:bCs w:val="0"/>
          <w:sz w:val="28"/>
          <w:szCs w:val="28"/>
          <w:rtl/>
        </w:rPr>
        <w:t>ی</w:t>
      </w:r>
      <w:r w:rsidRPr="00B62B27">
        <w:rPr>
          <w:b w:val="0"/>
          <w:bCs w:val="0"/>
          <w:sz w:val="28"/>
          <w:szCs w:val="28"/>
          <w:rtl/>
        </w:rPr>
        <w:t xml:space="preserve"> فروش را پايين </w:t>
      </w:r>
      <w:r w:rsidR="005F4E51">
        <w:rPr>
          <w:b w:val="0"/>
          <w:bCs w:val="0"/>
          <w:sz w:val="28"/>
          <w:szCs w:val="28"/>
          <w:rtl/>
        </w:rPr>
        <w:t>م</w:t>
      </w:r>
      <w:r w:rsidR="005F4E51">
        <w:rPr>
          <w:rFonts w:hint="cs"/>
          <w:b w:val="0"/>
          <w:bCs w:val="0"/>
          <w:sz w:val="28"/>
          <w:szCs w:val="28"/>
          <w:rtl/>
        </w:rPr>
        <w:t>ی‌</w:t>
      </w:r>
      <w:r w:rsidR="005F4E51">
        <w:rPr>
          <w:rFonts w:hint="eastAsia"/>
          <w:b w:val="0"/>
          <w:bCs w:val="0"/>
          <w:sz w:val="28"/>
          <w:szCs w:val="28"/>
          <w:rtl/>
        </w:rPr>
        <w:t>آورد</w:t>
      </w:r>
      <w:r w:rsidRPr="00B62B27">
        <w:rPr>
          <w:b w:val="0"/>
          <w:bCs w:val="0"/>
          <w:sz w:val="28"/>
          <w:szCs w:val="28"/>
          <w:rtl/>
        </w:rPr>
        <w:t>.</w:t>
      </w:r>
    </w:p>
    <w:p w14:paraId="352EB44D" w14:textId="2D8372B7" w:rsidR="00B62B27" w:rsidRDefault="00B62B27" w:rsidP="00B62B27">
      <w:pPr>
        <w:ind w:left="283" w:right="284" w:firstLine="0"/>
        <w:jc w:val="both"/>
        <w:rPr>
          <w:b w:val="0"/>
          <w:bCs w:val="0"/>
          <w:sz w:val="28"/>
          <w:szCs w:val="28"/>
        </w:rPr>
      </w:pPr>
      <w:r>
        <w:rPr>
          <w:b w:val="0"/>
          <w:bCs w:val="0"/>
          <w:sz w:val="28"/>
          <w:szCs w:val="28"/>
          <w:rtl/>
        </w:rPr>
        <w:t xml:space="preserve">ـ </w:t>
      </w:r>
      <w:r w:rsidR="005F4E51">
        <w:rPr>
          <w:b w:val="0"/>
          <w:bCs w:val="0"/>
          <w:sz w:val="28"/>
          <w:szCs w:val="28"/>
          <w:rtl/>
        </w:rPr>
        <w:t>حما</w:t>
      </w:r>
      <w:r w:rsidR="005F4E51">
        <w:rPr>
          <w:rFonts w:hint="cs"/>
          <w:b w:val="0"/>
          <w:bCs w:val="0"/>
          <w:sz w:val="28"/>
          <w:szCs w:val="28"/>
          <w:rtl/>
        </w:rPr>
        <w:t>ی</w:t>
      </w:r>
      <w:r w:rsidR="005F4E51">
        <w:rPr>
          <w:rFonts w:hint="eastAsia"/>
          <w:b w:val="0"/>
          <w:bCs w:val="0"/>
          <w:sz w:val="28"/>
          <w:szCs w:val="28"/>
          <w:rtl/>
        </w:rPr>
        <w:t>ت‌ها</w:t>
      </w:r>
      <w:r w:rsidR="005F4E51">
        <w:rPr>
          <w:rFonts w:hint="cs"/>
          <w:b w:val="0"/>
          <w:bCs w:val="0"/>
          <w:sz w:val="28"/>
          <w:szCs w:val="28"/>
          <w:rtl/>
        </w:rPr>
        <w:t>ی</w:t>
      </w:r>
      <w:r>
        <w:rPr>
          <w:b w:val="0"/>
          <w:bCs w:val="0"/>
          <w:sz w:val="28"/>
          <w:szCs w:val="28"/>
          <w:rtl/>
        </w:rPr>
        <w:t xml:space="preserve"> مالي (و</w:t>
      </w:r>
      <w:r>
        <w:rPr>
          <w:rFonts w:hint="cs"/>
          <w:b w:val="0"/>
          <w:bCs w:val="0"/>
          <w:sz w:val="28"/>
          <w:szCs w:val="28"/>
          <w:rtl/>
        </w:rPr>
        <w:t>احد</w:t>
      </w:r>
      <w:r>
        <w:rPr>
          <w:b w:val="0"/>
          <w:bCs w:val="0"/>
          <w:sz w:val="28"/>
          <w:szCs w:val="28"/>
          <w:rtl/>
        </w:rPr>
        <w:t>ها</w:t>
      </w:r>
      <w:r>
        <w:rPr>
          <w:rFonts w:hint="cs"/>
          <w:b w:val="0"/>
          <w:bCs w:val="0"/>
          <w:sz w:val="28"/>
          <w:szCs w:val="28"/>
          <w:rtl/>
        </w:rPr>
        <w:t xml:space="preserve">ی </w:t>
      </w:r>
      <w:r w:rsidRPr="00B62B27">
        <w:rPr>
          <w:b w:val="0"/>
          <w:bCs w:val="0"/>
          <w:sz w:val="28"/>
          <w:szCs w:val="28"/>
          <w:rtl/>
        </w:rPr>
        <w:t xml:space="preserve">موجود و </w:t>
      </w:r>
      <w:r w:rsidR="005F4E51">
        <w:rPr>
          <w:b w:val="0"/>
          <w:bCs w:val="0"/>
          <w:sz w:val="28"/>
          <w:szCs w:val="28"/>
          <w:rtl/>
        </w:rPr>
        <w:t>طرح‌ها</w:t>
      </w:r>
      <w:r>
        <w:rPr>
          <w:rFonts w:hint="cs"/>
          <w:b w:val="0"/>
          <w:bCs w:val="0"/>
          <w:sz w:val="28"/>
          <w:szCs w:val="28"/>
          <w:rtl/>
        </w:rPr>
        <w:t>)</w:t>
      </w:r>
      <w:r w:rsidRPr="00B62B27">
        <w:rPr>
          <w:b w:val="0"/>
          <w:bCs w:val="0"/>
          <w:sz w:val="28"/>
          <w:szCs w:val="28"/>
          <w:rtl/>
        </w:rPr>
        <w:t xml:space="preserve">، </w:t>
      </w:r>
      <w:r w:rsidR="005F4E51">
        <w:rPr>
          <w:b w:val="0"/>
          <w:bCs w:val="0"/>
          <w:sz w:val="28"/>
          <w:szCs w:val="28"/>
          <w:rtl/>
        </w:rPr>
        <w:t>بانک‌ها</w:t>
      </w:r>
      <w:r w:rsidRPr="00B62B27">
        <w:rPr>
          <w:b w:val="0"/>
          <w:bCs w:val="0"/>
          <w:sz w:val="28"/>
          <w:szCs w:val="28"/>
          <w:rtl/>
        </w:rPr>
        <w:t xml:space="preserve"> ـ</w:t>
      </w:r>
      <w:r>
        <w:rPr>
          <w:rFonts w:hint="cs"/>
          <w:b w:val="0"/>
          <w:bCs w:val="0"/>
          <w:sz w:val="28"/>
          <w:szCs w:val="28"/>
          <w:rtl/>
        </w:rPr>
        <w:t xml:space="preserve"> </w:t>
      </w:r>
      <w:r w:rsidRPr="00B62B27">
        <w:rPr>
          <w:b w:val="0"/>
          <w:bCs w:val="0"/>
          <w:sz w:val="28"/>
          <w:szCs w:val="28"/>
          <w:rtl/>
        </w:rPr>
        <w:t>شر</w:t>
      </w:r>
      <w:r w:rsidR="005F4E51">
        <w:rPr>
          <w:b w:val="0"/>
          <w:bCs w:val="0"/>
          <w:sz w:val="28"/>
          <w:szCs w:val="28"/>
          <w:rtl/>
        </w:rPr>
        <w:t>ک</w:t>
      </w:r>
      <w:r w:rsidRPr="00B62B27">
        <w:rPr>
          <w:b w:val="0"/>
          <w:bCs w:val="0"/>
          <w:sz w:val="28"/>
          <w:szCs w:val="28"/>
          <w:rtl/>
        </w:rPr>
        <w:t>تهاي سرمايه</w:t>
      </w:r>
      <w:r>
        <w:rPr>
          <w:b w:val="0"/>
          <w:bCs w:val="0"/>
          <w:sz w:val="28"/>
          <w:szCs w:val="28"/>
        </w:rPr>
        <w:t xml:space="preserve"> </w:t>
      </w:r>
      <w:r w:rsidRPr="00B62B27">
        <w:rPr>
          <w:b w:val="0"/>
          <w:bCs w:val="0"/>
          <w:sz w:val="28"/>
          <w:szCs w:val="28"/>
          <w:rtl/>
        </w:rPr>
        <w:t>گذار</w:t>
      </w:r>
    </w:p>
    <w:p w14:paraId="5BC7AC9D" w14:textId="325093D8" w:rsidR="00B62B27" w:rsidRPr="00B62B27" w:rsidRDefault="00B62B27" w:rsidP="001D25FC">
      <w:pPr>
        <w:ind w:left="283" w:right="284" w:firstLine="0"/>
        <w:jc w:val="both"/>
        <w:rPr>
          <w:b w:val="0"/>
          <w:bCs w:val="0"/>
          <w:sz w:val="28"/>
          <w:szCs w:val="28"/>
          <w:rtl/>
        </w:rPr>
      </w:pPr>
      <w:r>
        <w:rPr>
          <w:b w:val="0"/>
          <w:bCs w:val="0"/>
          <w:sz w:val="28"/>
          <w:szCs w:val="28"/>
        </w:rPr>
        <w:t xml:space="preserve"> </w:t>
      </w:r>
      <w:r w:rsidRPr="00B62B27">
        <w:rPr>
          <w:b w:val="0"/>
          <w:bCs w:val="0"/>
          <w:sz w:val="28"/>
          <w:szCs w:val="28"/>
          <w:rtl/>
        </w:rPr>
        <w:t xml:space="preserve">همانطور </w:t>
      </w:r>
      <w:r w:rsidR="005F4E51">
        <w:rPr>
          <w:b w:val="0"/>
          <w:bCs w:val="0"/>
          <w:sz w:val="28"/>
          <w:szCs w:val="28"/>
          <w:rtl/>
        </w:rPr>
        <w:t>ک</w:t>
      </w:r>
      <w:r w:rsidRPr="00B62B27">
        <w:rPr>
          <w:b w:val="0"/>
          <w:bCs w:val="0"/>
          <w:sz w:val="28"/>
          <w:szCs w:val="28"/>
          <w:rtl/>
        </w:rPr>
        <w:t xml:space="preserve">ه عنوان شد برنامه دولت در سالهاي اخير، حمايت از طرحهاي </w:t>
      </w:r>
      <w:r w:rsidR="005F4E51">
        <w:rPr>
          <w:b w:val="0"/>
          <w:bCs w:val="0"/>
          <w:sz w:val="28"/>
          <w:szCs w:val="28"/>
          <w:rtl/>
        </w:rPr>
        <w:t>ک</w:t>
      </w:r>
      <w:r w:rsidRPr="00B62B27">
        <w:rPr>
          <w:b w:val="0"/>
          <w:bCs w:val="0"/>
          <w:sz w:val="28"/>
          <w:szCs w:val="28"/>
          <w:rtl/>
        </w:rPr>
        <w:t>وچ</w:t>
      </w:r>
      <w:r w:rsidR="005F4E51">
        <w:rPr>
          <w:b w:val="0"/>
          <w:bCs w:val="0"/>
          <w:sz w:val="28"/>
          <w:szCs w:val="28"/>
          <w:rtl/>
        </w:rPr>
        <w:t>ک</w:t>
      </w:r>
      <w:r w:rsidRPr="00B62B27">
        <w:rPr>
          <w:b w:val="0"/>
          <w:bCs w:val="0"/>
          <w:sz w:val="28"/>
          <w:szCs w:val="28"/>
          <w:rtl/>
        </w:rPr>
        <w:t xml:space="preserve"> مقياس و طرحهاي</w:t>
      </w:r>
      <w:r>
        <w:rPr>
          <w:b w:val="0"/>
          <w:bCs w:val="0"/>
          <w:sz w:val="28"/>
          <w:szCs w:val="28"/>
        </w:rPr>
        <w:t xml:space="preserve"> </w:t>
      </w:r>
      <w:r w:rsidRPr="00B62B27">
        <w:rPr>
          <w:b w:val="0"/>
          <w:bCs w:val="0"/>
          <w:sz w:val="28"/>
          <w:szCs w:val="28"/>
          <w:rtl/>
        </w:rPr>
        <w:t xml:space="preserve">زود بازده بوده، </w:t>
      </w:r>
      <w:r w:rsidR="005F4E51">
        <w:rPr>
          <w:b w:val="0"/>
          <w:bCs w:val="0"/>
          <w:sz w:val="28"/>
          <w:szCs w:val="28"/>
          <w:rtl/>
        </w:rPr>
        <w:t>ک</w:t>
      </w:r>
      <w:r w:rsidRPr="00B62B27">
        <w:rPr>
          <w:b w:val="0"/>
          <w:bCs w:val="0"/>
          <w:sz w:val="28"/>
          <w:szCs w:val="28"/>
          <w:rtl/>
        </w:rPr>
        <w:t xml:space="preserve">ه اين حمايت با </w:t>
      </w:r>
      <w:r w:rsidR="005F4E51">
        <w:rPr>
          <w:b w:val="0"/>
          <w:bCs w:val="0"/>
          <w:sz w:val="28"/>
          <w:szCs w:val="28"/>
          <w:rtl/>
        </w:rPr>
        <w:t>برنامه‌ها</w:t>
      </w:r>
      <w:r w:rsidR="005F4E51">
        <w:rPr>
          <w:rFonts w:hint="cs"/>
          <w:b w:val="0"/>
          <w:bCs w:val="0"/>
          <w:sz w:val="28"/>
          <w:szCs w:val="28"/>
          <w:rtl/>
        </w:rPr>
        <w:t>یی</w:t>
      </w:r>
      <w:r w:rsidRPr="00B62B27">
        <w:rPr>
          <w:b w:val="0"/>
          <w:bCs w:val="0"/>
          <w:sz w:val="28"/>
          <w:szCs w:val="28"/>
          <w:rtl/>
        </w:rPr>
        <w:t xml:space="preserve"> تشويقي دولت نظير ارائه تسهيلات به طرحهاي داراي توجيه</w:t>
      </w:r>
      <w:r>
        <w:rPr>
          <w:b w:val="0"/>
          <w:bCs w:val="0"/>
          <w:sz w:val="28"/>
          <w:szCs w:val="28"/>
        </w:rPr>
        <w:t xml:space="preserve"> </w:t>
      </w:r>
      <w:r w:rsidRPr="00B62B27">
        <w:rPr>
          <w:b w:val="0"/>
          <w:bCs w:val="0"/>
          <w:sz w:val="28"/>
          <w:szCs w:val="28"/>
          <w:rtl/>
        </w:rPr>
        <w:t xml:space="preserve">اقتصادي همراه است اهميت اينگونه </w:t>
      </w:r>
      <w:r w:rsidR="005F4E51">
        <w:rPr>
          <w:b w:val="0"/>
          <w:bCs w:val="0"/>
          <w:sz w:val="28"/>
          <w:szCs w:val="28"/>
          <w:rtl/>
        </w:rPr>
        <w:t>طرح‌ها</w:t>
      </w:r>
      <w:r w:rsidRPr="00B62B27">
        <w:rPr>
          <w:b w:val="0"/>
          <w:bCs w:val="0"/>
          <w:sz w:val="28"/>
          <w:szCs w:val="28"/>
          <w:rtl/>
        </w:rPr>
        <w:t xml:space="preserve"> با نگاهي به مصوبات استاني هيات دولت بيش از پيش آش</w:t>
      </w:r>
      <w:r w:rsidR="005F4E51">
        <w:rPr>
          <w:b w:val="0"/>
          <w:bCs w:val="0"/>
          <w:sz w:val="28"/>
          <w:szCs w:val="28"/>
          <w:rtl/>
        </w:rPr>
        <w:t>ک</w:t>
      </w:r>
      <w:r w:rsidRPr="00B62B27">
        <w:rPr>
          <w:b w:val="0"/>
          <w:bCs w:val="0"/>
          <w:sz w:val="28"/>
          <w:szCs w:val="28"/>
          <w:rtl/>
        </w:rPr>
        <w:t>ار</w:t>
      </w:r>
      <w:r>
        <w:rPr>
          <w:b w:val="0"/>
          <w:bCs w:val="0"/>
          <w:sz w:val="28"/>
          <w:szCs w:val="28"/>
        </w:rPr>
        <w:t xml:space="preserve"> </w:t>
      </w:r>
      <w:r w:rsidR="005F4E51">
        <w:rPr>
          <w:b w:val="0"/>
          <w:bCs w:val="0"/>
          <w:sz w:val="28"/>
          <w:szCs w:val="28"/>
          <w:rtl/>
        </w:rPr>
        <w:t>م</w:t>
      </w:r>
      <w:r w:rsidR="005F4E51">
        <w:rPr>
          <w:rFonts w:hint="cs"/>
          <w:b w:val="0"/>
          <w:bCs w:val="0"/>
          <w:sz w:val="28"/>
          <w:szCs w:val="28"/>
          <w:rtl/>
        </w:rPr>
        <w:t>ی‌</w:t>
      </w:r>
      <w:r w:rsidR="005F4E51">
        <w:rPr>
          <w:rFonts w:hint="eastAsia"/>
          <w:b w:val="0"/>
          <w:bCs w:val="0"/>
          <w:sz w:val="28"/>
          <w:szCs w:val="28"/>
          <w:rtl/>
        </w:rPr>
        <w:t>گردد</w:t>
      </w:r>
      <w:r w:rsidR="001D25FC">
        <w:rPr>
          <w:b w:val="0"/>
          <w:bCs w:val="0"/>
          <w:sz w:val="28"/>
          <w:szCs w:val="28"/>
        </w:rPr>
        <w:t>.</w:t>
      </w:r>
      <w:r w:rsidRPr="00B62B27">
        <w:rPr>
          <w:b w:val="0"/>
          <w:bCs w:val="0"/>
          <w:sz w:val="28"/>
          <w:szCs w:val="28"/>
          <w:rtl/>
        </w:rPr>
        <w:t xml:space="preserve"> از جهت ديگر اين طرح از جهتي بخشي از نياز داخلي را </w:t>
      </w:r>
      <w:r w:rsidR="005F4E51">
        <w:rPr>
          <w:b w:val="0"/>
          <w:bCs w:val="0"/>
          <w:sz w:val="28"/>
          <w:szCs w:val="28"/>
          <w:rtl/>
        </w:rPr>
        <w:t>تأم</w:t>
      </w:r>
      <w:r w:rsidR="005F4E51">
        <w:rPr>
          <w:rFonts w:hint="cs"/>
          <w:b w:val="0"/>
          <w:bCs w:val="0"/>
          <w:sz w:val="28"/>
          <w:szCs w:val="28"/>
          <w:rtl/>
        </w:rPr>
        <w:t>ی</w:t>
      </w:r>
      <w:r w:rsidR="005F4E51">
        <w:rPr>
          <w:rFonts w:hint="eastAsia"/>
          <w:b w:val="0"/>
          <w:bCs w:val="0"/>
          <w:sz w:val="28"/>
          <w:szCs w:val="28"/>
          <w:rtl/>
        </w:rPr>
        <w:t>ن</w:t>
      </w:r>
      <w:r w:rsidRPr="00B62B27">
        <w:rPr>
          <w:b w:val="0"/>
          <w:bCs w:val="0"/>
          <w:sz w:val="28"/>
          <w:szCs w:val="28"/>
          <w:rtl/>
        </w:rPr>
        <w:t xml:space="preserve"> نموده و همچنين براي </w:t>
      </w:r>
      <w:r w:rsidR="005F4E51">
        <w:rPr>
          <w:b w:val="0"/>
          <w:bCs w:val="0"/>
          <w:sz w:val="28"/>
          <w:szCs w:val="28"/>
          <w:rtl/>
        </w:rPr>
        <w:t>تأم</w:t>
      </w:r>
      <w:r w:rsidR="005F4E51">
        <w:rPr>
          <w:rFonts w:hint="cs"/>
          <w:b w:val="0"/>
          <w:bCs w:val="0"/>
          <w:sz w:val="28"/>
          <w:szCs w:val="28"/>
          <w:rtl/>
        </w:rPr>
        <w:t>ی</w:t>
      </w:r>
      <w:r w:rsidR="005F4E51">
        <w:rPr>
          <w:rFonts w:hint="eastAsia"/>
          <w:b w:val="0"/>
          <w:bCs w:val="0"/>
          <w:sz w:val="28"/>
          <w:szCs w:val="28"/>
          <w:rtl/>
        </w:rPr>
        <w:t>ن</w:t>
      </w:r>
      <w:r>
        <w:rPr>
          <w:b w:val="0"/>
          <w:bCs w:val="0"/>
          <w:sz w:val="28"/>
          <w:szCs w:val="28"/>
        </w:rPr>
        <w:t xml:space="preserve"> </w:t>
      </w:r>
      <w:r w:rsidRPr="00B62B27">
        <w:rPr>
          <w:b w:val="0"/>
          <w:bCs w:val="0"/>
          <w:sz w:val="28"/>
          <w:szCs w:val="28"/>
          <w:rtl/>
        </w:rPr>
        <w:t>تجهيزات از ام</w:t>
      </w:r>
      <w:r w:rsidR="005F4E51">
        <w:rPr>
          <w:b w:val="0"/>
          <w:bCs w:val="0"/>
          <w:sz w:val="28"/>
          <w:szCs w:val="28"/>
          <w:rtl/>
        </w:rPr>
        <w:t>ک</w:t>
      </w:r>
      <w:r w:rsidRPr="00B62B27">
        <w:rPr>
          <w:b w:val="0"/>
          <w:bCs w:val="0"/>
          <w:sz w:val="28"/>
          <w:szCs w:val="28"/>
          <w:rtl/>
        </w:rPr>
        <w:t xml:space="preserve">انات داخلي بهره </w:t>
      </w:r>
      <w:r w:rsidR="005F4E51">
        <w:rPr>
          <w:b w:val="0"/>
          <w:bCs w:val="0"/>
          <w:sz w:val="28"/>
          <w:szCs w:val="28"/>
          <w:rtl/>
        </w:rPr>
        <w:t>م</w:t>
      </w:r>
      <w:r w:rsidR="005F4E51">
        <w:rPr>
          <w:rFonts w:hint="cs"/>
          <w:b w:val="0"/>
          <w:bCs w:val="0"/>
          <w:sz w:val="28"/>
          <w:szCs w:val="28"/>
          <w:rtl/>
        </w:rPr>
        <w:t>ی‌</w:t>
      </w:r>
      <w:r w:rsidR="005F4E51">
        <w:rPr>
          <w:rFonts w:hint="eastAsia"/>
          <w:b w:val="0"/>
          <w:bCs w:val="0"/>
          <w:sz w:val="28"/>
          <w:szCs w:val="28"/>
          <w:rtl/>
        </w:rPr>
        <w:t>برد</w:t>
      </w:r>
      <w:r w:rsidRPr="00B62B27">
        <w:rPr>
          <w:b w:val="0"/>
          <w:bCs w:val="0"/>
          <w:sz w:val="28"/>
          <w:szCs w:val="28"/>
          <w:rtl/>
        </w:rPr>
        <w:t xml:space="preserve"> </w:t>
      </w:r>
      <w:r w:rsidR="005F4E51">
        <w:rPr>
          <w:b w:val="0"/>
          <w:bCs w:val="0"/>
          <w:sz w:val="28"/>
          <w:szCs w:val="28"/>
          <w:rtl/>
        </w:rPr>
        <w:t>ک</w:t>
      </w:r>
      <w:r w:rsidRPr="00B62B27">
        <w:rPr>
          <w:b w:val="0"/>
          <w:bCs w:val="0"/>
          <w:sz w:val="28"/>
          <w:szCs w:val="28"/>
          <w:rtl/>
        </w:rPr>
        <w:t>ه اين امر با توجه به مش</w:t>
      </w:r>
      <w:r w:rsidR="005F4E51">
        <w:rPr>
          <w:b w:val="0"/>
          <w:bCs w:val="0"/>
          <w:sz w:val="28"/>
          <w:szCs w:val="28"/>
          <w:rtl/>
        </w:rPr>
        <w:t>ک</w:t>
      </w:r>
      <w:r w:rsidRPr="00B62B27">
        <w:rPr>
          <w:b w:val="0"/>
          <w:bCs w:val="0"/>
          <w:sz w:val="28"/>
          <w:szCs w:val="28"/>
          <w:rtl/>
        </w:rPr>
        <w:t xml:space="preserve">لات بين المللي </w:t>
      </w:r>
      <w:r w:rsidR="005F4E51">
        <w:rPr>
          <w:b w:val="0"/>
          <w:bCs w:val="0"/>
          <w:sz w:val="28"/>
          <w:szCs w:val="28"/>
          <w:rtl/>
        </w:rPr>
        <w:t>ک</w:t>
      </w:r>
      <w:r w:rsidRPr="00B62B27">
        <w:rPr>
          <w:b w:val="0"/>
          <w:bCs w:val="0"/>
          <w:sz w:val="28"/>
          <w:szCs w:val="28"/>
          <w:rtl/>
        </w:rPr>
        <w:t>شور بيش از هر چيز</w:t>
      </w:r>
      <w:r>
        <w:rPr>
          <w:b w:val="0"/>
          <w:bCs w:val="0"/>
          <w:sz w:val="28"/>
          <w:szCs w:val="28"/>
        </w:rPr>
        <w:t xml:space="preserve"> </w:t>
      </w:r>
      <w:r w:rsidRPr="00B62B27">
        <w:rPr>
          <w:b w:val="0"/>
          <w:bCs w:val="0"/>
          <w:sz w:val="28"/>
          <w:szCs w:val="28"/>
          <w:rtl/>
        </w:rPr>
        <w:t>حائز اهميت است.</w:t>
      </w:r>
    </w:p>
    <w:p w14:paraId="1635D72F" w14:textId="163B5E20" w:rsidR="00B62B27" w:rsidRPr="00B62B27" w:rsidRDefault="00B62B27" w:rsidP="001D25FC">
      <w:pPr>
        <w:ind w:left="283" w:right="284" w:firstLine="0"/>
        <w:jc w:val="both"/>
        <w:rPr>
          <w:b w:val="0"/>
          <w:bCs w:val="0"/>
          <w:sz w:val="28"/>
          <w:szCs w:val="28"/>
          <w:rtl/>
        </w:rPr>
      </w:pPr>
      <w:r w:rsidRPr="00B62B27">
        <w:rPr>
          <w:b w:val="0"/>
          <w:bCs w:val="0"/>
          <w:sz w:val="28"/>
          <w:szCs w:val="28"/>
          <w:rtl/>
        </w:rPr>
        <w:t xml:space="preserve">در حال حاضر طرحهاي </w:t>
      </w:r>
      <w:r w:rsidR="005F4E51">
        <w:rPr>
          <w:b w:val="0"/>
          <w:bCs w:val="0"/>
          <w:sz w:val="28"/>
          <w:szCs w:val="28"/>
          <w:rtl/>
        </w:rPr>
        <w:t>ک</w:t>
      </w:r>
      <w:r w:rsidRPr="00B62B27">
        <w:rPr>
          <w:b w:val="0"/>
          <w:bCs w:val="0"/>
          <w:sz w:val="28"/>
          <w:szCs w:val="28"/>
          <w:rtl/>
        </w:rPr>
        <w:t>وچ</w:t>
      </w:r>
      <w:r w:rsidR="005F4E51">
        <w:rPr>
          <w:b w:val="0"/>
          <w:bCs w:val="0"/>
          <w:sz w:val="28"/>
          <w:szCs w:val="28"/>
          <w:rtl/>
        </w:rPr>
        <w:t>ک</w:t>
      </w:r>
      <w:r w:rsidRPr="00B62B27">
        <w:rPr>
          <w:b w:val="0"/>
          <w:bCs w:val="0"/>
          <w:sz w:val="28"/>
          <w:szCs w:val="28"/>
          <w:rtl/>
        </w:rPr>
        <w:t xml:space="preserve"> مقياس زود بازده </w:t>
      </w:r>
      <w:r w:rsidR="005F4E51">
        <w:rPr>
          <w:b w:val="0"/>
          <w:bCs w:val="0"/>
          <w:sz w:val="28"/>
          <w:szCs w:val="28"/>
          <w:rtl/>
        </w:rPr>
        <w:t>ک</w:t>
      </w:r>
      <w:r w:rsidRPr="00B62B27">
        <w:rPr>
          <w:b w:val="0"/>
          <w:bCs w:val="0"/>
          <w:sz w:val="28"/>
          <w:szCs w:val="28"/>
          <w:rtl/>
        </w:rPr>
        <w:t xml:space="preserve">ه داراي توجيه اقتصادي </w:t>
      </w:r>
      <w:r w:rsidR="005F4E51">
        <w:rPr>
          <w:b w:val="0"/>
          <w:bCs w:val="0"/>
          <w:sz w:val="28"/>
          <w:szCs w:val="28"/>
          <w:rtl/>
        </w:rPr>
        <w:t>م</w:t>
      </w:r>
      <w:r w:rsidR="005F4E51">
        <w:rPr>
          <w:rFonts w:hint="cs"/>
          <w:b w:val="0"/>
          <w:bCs w:val="0"/>
          <w:sz w:val="28"/>
          <w:szCs w:val="28"/>
          <w:rtl/>
        </w:rPr>
        <w:t>ی‌</w:t>
      </w:r>
      <w:r w:rsidR="005F4E51">
        <w:rPr>
          <w:rFonts w:hint="eastAsia"/>
          <w:b w:val="0"/>
          <w:bCs w:val="0"/>
          <w:sz w:val="28"/>
          <w:szCs w:val="28"/>
          <w:rtl/>
        </w:rPr>
        <w:t>باشند</w:t>
      </w:r>
      <w:r w:rsidRPr="00B62B27">
        <w:rPr>
          <w:b w:val="0"/>
          <w:bCs w:val="0"/>
          <w:sz w:val="28"/>
          <w:szCs w:val="28"/>
          <w:rtl/>
        </w:rPr>
        <w:t xml:space="preserve"> از طرف سازمان</w:t>
      </w:r>
      <w:r>
        <w:rPr>
          <w:b w:val="0"/>
          <w:bCs w:val="0"/>
          <w:sz w:val="28"/>
          <w:szCs w:val="28"/>
        </w:rPr>
        <w:t xml:space="preserve"> </w:t>
      </w:r>
      <w:r w:rsidR="001D25FC">
        <w:rPr>
          <w:rFonts w:hint="cs"/>
          <w:b w:val="0"/>
          <w:bCs w:val="0"/>
          <w:sz w:val="28"/>
          <w:szCs w:val="28"/>
          <w:rtl/>
        </w:rPr>
        <w:t>صنعت، معدن و تجارت</w:t>
      </w:r>
      <w:r w:rsidRPr="00B62B27">
        <w:rPr>
          <w:b w:val="0"/>
          <w:bCs w:val="0"/>
          <w:sz w:val="28"/>
          <w:szCs w:val="28"/>
          <w:rtl/>
        </w:rPr>
        <w:t xml:space="preserve"> استانها به بان</w:t>
      </w:r>
      <w:r w:rsidR="005F4E51">
        <w:rPr>
          <w:b w:val="0"/>
          <w:bCs w:val="0"/>
          <w:sz w:val="28"/>
          <w:szCs w:val="28"/>
          <w:rtl/>
        </w:rPr>
        <w:t>ک</w:t>
      </w:r>
      <w:r w:rsidRPr="00B62B27">
        <w:rPr>
          <w:b w:val="0"/>
          <w:bCs w:val="0"/>
          <w:sz w:val="28"/>
          <w:szCs w:val="28"/>
          <w:rtl/>
        </w:rPr>
        <w:t xml:space="preserve"> معرفي شده و تسهيلات لازم را دريافت </w:t>
      </w:r>
      <w:r w:rsidR="005F4E51">
        <w:rPr>
          <w:b w:val="0"/>
          <w:bCs w:val="0"/>
          <w:sz w:val="28"/>
          <w:szCs w:val="28"/>
          <w:rtl/>
        </w:rPr>
        <w:t>م</w:t>
      </w:r>
      <w:r w:rsidR="005F4E51">
        <w:rPr>
          <w:rFonts w:hint="cs"/>
          <w:b w:val="0"/>
          <w:bCs w:val="0"/>
          <w:sz w:val="28"/>
          <w:szCs w:val="28"/>
          <w:rtl/>
        </w:rPr>
        <w:t>ی‌</w:t>
      </w:r>
      <w:r w:rsidR="005F4E51">
        <w:rPr>
          <w:rFonts w:hint="eastAsia"/>
          <w:b w:val="0"/>
          <w:bCs w:val="0"/>
          <w:sz w:val="28"/>
          <w:szCs w:val="28"/>
          <w:rtl/>
        </w:rPr>
        <w:t>کنند</w:t>
      </w:r>
      <w:r w:rsidRPr="00B62B27">
        <w:rPr>
          <w:b w:val="0"/>
          <w:bCs w:val="0"/>
          <w:sz w:val="28"/>
          <w:szCs w:val="28"/>
          <w:rtl/>
        </w:rPr>
        <w:t>. در ادامه شرايط اين</w:t>
      </w:r>
      <w:r>
        <w:rPr>
          <w:b w:val="0"/>
          <w:bCs w:val="0"/>
          <w:sz w:val="28"/>
          <w:szCs w:val="28"/>
        </w:rPr>
        <w:t xml:space="preserve"> </w:t>
      </w:r>
      <w:r w:rsidRPr="00B62B27">
        <w:rPr>
          <w:b w:val="0"/>
          <w:bCs w:val="0"/>
          <w:sz w:val="28"/>
          <w:szCs w:val="28"/>
          <w:rtl/>
        </w:rPr>
        <w:t xml:space="preserve">تسهيلات براي طرحهاي صنعتي </w:t>
      </w:r>
      <w:r w:rsidR="005F4E51">
        <w:rPr>
          <w:b w:val="0"/>
          <w:bCs w:val="0"/>
          <w:sz w:val="28"/>
          <w:szCs w:val="28"/>
          <w:rtl/>
        </w:rPr>
        <w:t>م</w:t>
      </w:r>
      <w:r w:rsidR="005F4E51">
        <w:rPr>
          <w:rFonts w:hint="cs"/>
          <w:b w:val="0"/>
          <w:bCs w:val="0"/>
          <w:sz w:val="28"/>
          <w:szCs w:val="28"/>
          <w:rtl/>
        </w:rPr>
        <w:t>ی‌</w:t>
      </w:r>
      <w:r w:rsidR="005F4E51">
        <w:rPr>
          <w:rFonts w:hint="eastAsia"/>
          <w:b w:val="0"/>
          <w:bCs w:val="0"/>
          <w:sz w:val="28"/>
          <w:szCs w:val="28"/>
          <w:rtl/>
        </w:rPr>
        <w:t>آ</w:t>
      </w:r>
      <w:r w:rsidR="005F4E51">
        <w:rPr>
          <w:rFonts w:hint="cs"/>
          <w:b w:val="0"/>
          <w:bCs w:val="0"/>
          <w:sz w:val="28"/>
          <w:szCs w:val="28"/>
          <w:rtl/>
        </w:rPr>
        <w:t>ی</w:t>
      </w:r>
      <w:r w:rsidR="005F4E51">
        <w:rPr>
          <w:rFonts w:hint="eastAsia"/>
          <w:b w:val="0"/>
          <w:bCs w:val="0"/>
          <w:sz w:val="28"/>
          <w:szCs w:val="28"/>
          <w:rtl/>
        </w:rPr>
        <w:t>د</w:t>
      </w:r>
      <w:r>
        <w:rPr>
          <w:b w:val="0"/>
          <w:bCs w:val="0"/>
          <w:sz w:val="28"/>
          <w:szCs w:val="28"/>
        </w:rPr>
        <w:t>:</w:t>
      </w:r>
    </w:p>
    <w:p w14:paraId="2A8CD8E1" w14:textId="736B5213" w:rsidR="00B62B27" w:rsidRPr="00B62B27" w:rsidRDefault="00B62B27" w:rsidP="001D25FC">
      <w:pPr>
        <w:ind w:left="283" w:right="284" w:firstLine="0"/>
        <w:jc w:val="both"/>
        <w:rPr>
          <w:b w:val="0"/>
          <w:bCs w:val="0"/>
          <w:sz w:val="28"/>
          <w:szCs w:val="28"/>
          <w:rtl/>
        </w:rPr>
      </w:pPr>
      <w:r>
        <w:rPr>
          <w:rFonts w:hint="cs"/>
          <w:b w:val="0"/>
          <w:bCs w:val="0"/>
          <w:sz w:val="28"/>
          <w:szCs w:val="28"/>
          <w:rtl/>
        </w:rPr>
        <w:t>1-</w:t>
      </w:r>
      <w:r w:rsidRPr="00B62B27">
        <w:rPr>
          <w:b w:val="0"/>
          <w:bCs w:val="0"/>
          <w:sz w:val="28"/>
          <w:szCs w:val="28"/>
          <w:rtl/>
        </w:rPr>
        <w:t xml:space="preserve"> در بخش سرمايه گذاري ثابت جهت دريافت تسهيلات بلند مدت بان</w:t>
      </w:r>
      <w:r w:rsidR="005F4E51">
        <w:rPr>
          <w:b w:val="0"/>
          <w:bCs w:val="0"/>
          <w:sz w:val="28"/>
          <w:szCs w:val="28"/>
          <w:rtl/>
        </w:rPr>
        <w:t>ک</w:t>
      </w:r>
      <w:r w:rsidRPr="00B62B27">
        <w:rPr>
          <w:b w:val="0"/>
          <w:bCs w:val="0"/>
          <w:sz w:val="28"/>
          <w:szCs w:val="28"/>
          <w:rtl/>
        </w:rPr>
        <w:t>ي اقلام ذيل با ضريب عنوان شده</w:t>
      </w:r>
      <w:r>
        <w:rPr>
          <w:rFonts w:hint="cs"/>
          <w:b w:val="0"/>
          <w:bCs w:val="0"/>
          <w:sz w:val="28"/>
          <w:szCs w:val="28"/>
          <w:rtl/>
        </w:rPr>
        <w:t xml:space="preserve"> </w:t>
      </w:r>
      <w:r w:rsidRPr="00B62B27">
        <w:rPr>
          <w:b w:val="0"/>
          <w:bCs w:val="0"/>
          <w:sz w:val="28"/>
          <w:szCs w:val="28"/>
          <w:rtl/>
        </w:rPr>
        <w:t xml:space="preserve">تا سقف </w:t>
      </w:r>
      <w:r w:rsidR="001D25FC">
        <w:rPr>
          <w:rFonts w:hint="cs"/>
          <w:b w:val="0"/>
          <w:bCs w:val="0"/>
          <w:sz w:val="28"/>
          <w:szCs w:val="28"/>
          <w:rtl/>
        </w:rPr>
        <w:t>8</w:t>
      </w:r>
      <w:r w:rsidRPr="00B62B27">
        <w:rPr>
          <w:b w:val="0"/>
          <w:bCs w:val="0"/>
          <w:sz w:val="28"/>
          <w:szCs w:val="28"/>
          <w:rtl/>
        </w:rPr>
        <w:t xml:space="preserve">0 درصد سرمايه گذاري ثابت در محاسبات لحاظ </w:t>
      </w:r>
      <w:r w:rsidR="005F4E51">
        <w:rPr>
          <w:b w:val="0"/>
          <w:bCs w:val="0"/>
          <w:sz w:val="28"/>
          <w:szCs w:val="28"/>
          <w:rtl/>
        </w:rPr>
        <w:t>م</w:t>
      </w:r>
      <w:r w:rsidR="005F4E51">
        <w:rPr>
          <w:rFonts w:hint="cs"/>
          <w:b w:val="0"/>
          <w:bCs w:val="0"/>
          <w:sz w:val="28"/>
          <w:szCs w:val="28"/>
          <w:rtl/>
        </w:rPr>
        <w:t>ی‌</w:t>
      </w:r>
      <w:r w:rsidR="005F4E51">
        <w:rPr>
          <w:rFonts w:hint="eastAsia"/>
          <w:b w:val="0"/>
          <w:bCs w:val="0"/>
          <w:sz w:val="28"/>
          <w:szCs w:val="28"/>
          <w:rtl/>
        </w:rPr>
        <w:t>شود</w:t>
      </w:r>
      <w:r w:rsidRPr="00B62B27">
        <w:rPr>
          <w:b w:val="0"/>
          <w:bCs w:val="0"/>
          <w:sz w:val="28"/>
          <w:szCs w:val="28"/>
          <w:rtl/>
        </w:rPr>
        <w:t>.</w:t>
      </w:r>
    </w:p>
    <w:p w14:paraId="7868E90E" w14:textId="4E978571" w:rsidR="00B62B27" w:rsidRPr="00B62B27" w:rsidRDefault="00B62B27" w:rsidP="001D25FC">
      <w:pPr>
        <w:ind w:left="283" w:right="284" w:firstLine="0"/>
        <w:jc w:val="both"/>
        <w:rPr>
          <w:b w:val="0"/>
          <w:bCs w:val="0"/>
          <w:sz w:val="28"/>
          <w:szCs w:val="28"/>
          <w:rtl/>
        </w:rPr>
      </w:pPr>
      <w:r w:rsidRPr="00B62B27">
        <w:rPr>
          <w:b w:val="0"/>
          <w:bCs w:val="0"/>
          <w:sz w:val="28"/>
          <w:szCs w:val="28"/>
          <w:rtl/>
        </w:rPr>
        <w:t xml:space="preserve">ـ ساختمان و محوطه سازي طرح، ماشين آلات و تجهيزات داخلي، تأسيسات و تجهيزات </w:t>
      </w:r>
      <w:r w:rsidR="005F4E51">
        <w:rPr>
          <w:b w:val="0"/>
          <w:bCs w:val="0"/>
          <w:sz w:val="28"/>
          <w:szCs w:val="28"/>
          <w:rtl/>
        </w:rPr>
        <w:t>ک</w:t>
      </w:r>
      <w:r w:rsidRPr="00B62B27">
        <w:rPr>
          <w:b w:val="0"/>
          <w:bCs w:val="0"/>
          <w:sz w:val="28"/>
          <w:szCs w:val="28"/>
          <w:rtl/>
        </w:rPr>
        <w:t>ارگاهي با</w:t>
      </w:r>
      <w:r>
        <w:rPr>
          <w:rFonts w:hint="cs"/>
          <w:b w:val="0"/>
          <w:bCs w:val="0"/>
          <w:sz w:val="28"/>
          <w:szCs w:val="28"/>
          <w:rtl/>
        </w:rPr>
        <w:t xml:space="preserve"> </w:t>
      </w:r>
      <w:r w:rsidRPr="00B62B27">
        <w:rPr>
          <w:b w:val="0"/>
          <w:bCs w:val="0"/>
          <w:sz w:val="28"/>
          <w:szCs w:val="28"/>
          <w:rtl/>
        </w:rPr>
        <w:t xml:space="preserve">ضريب </w:t>
      </w:r>
      <w:r w:rsidR="001D25FC">
        <w:rPr>
          <w:rFonts w:hint="cs"/>
          <w:b w:val="0"/>
          <w:bCs w:val="0"/>
          <w:sz w:val="28"/>
          <w:szCs w:val="28"/>
          <w:rtl/>
        </w:rPr>
        <w:t>8</w:t>
      </w:r>
      <w:r w:rsidRPr="00B62B27">
        <w:rPr>
          <w:b w:val="0"/>
          <w:bCs w:val="0"/>
          <w:sz w:val="28"/>
          <w:szCs w:val="28"/>
          <w:rtl/>
        </w:rPr>
        <w:t>0 درصد</w:t>
      </w:r>
      <w:r>
        <w:rPr>
          <w:rFonts w:hint="cs"/>
          <w:b w:val="0"/>
          <w:bCs w:val="0"/>
          <w:sz w:val="28"/>
          <w:szCs w:val="28"/>
          <w:rtl/>
        </w:rPr>
        <w:t xml:space="preserve"> م</w:t>
      </w:r>
      <w:r w:rsidRPr="00B62B27">
        <w:rPr>
          <w:b w:val="0"/>
          <w:bCs w:val="0"/>
          <w:sz w:val="28"/>
          <w:szCs w:val="28"/>
          <w:rtl/>
        </w:rPr>
        <w:t xml:space="preserve">حاسبه </w:t>
      </w:r>
      <w:r w:rsidR="005F4E51">
        <w:rPr>
          <w:b w:val="0"/>
          <w:bCs w:val="0"/>
          <w:sz w:val="28"/>
          <w:szCs w:val="28"/>
          <w:rtl/>
        </w:rPr>
        <w:t>م</w:t>
      </w:r>
      <w:r w:rsidR="005F4E51">
        <w:rPr>
          <w:rFonts w:hint="cs"/>
          <w:b w:val="0"/>
          <w:bCs w:val="0"/>
          <w:sz w:val="28"/>
          <w:szCs w:val="28"/>
          <w:rtl/>
        </w:rPr>
        <w:t>ی‌</w:t>
      </w:r>
      <w:r w:rsidR="005F4E51">
        <w:rPr>
          <w:rFonts w:hint="eastAsia"/>
          <w:b w:val="0"/>
          <w:bCs w:val="0"/>
          <w:sz w:val="28"/>
          <w:szCs w:val="28"/>
          <w:rtl/>
        </w:rPr>
        <w:t>گردد</w:t>
      </w:r>
      <w:r w:rsidRPr="00B62B27">
        <w:rPr>
          <w:b w:val="0"/>
          <w:bCs w:val="0"/>
          <w:sz w:val="28"/>
          <w:szCs w:val="28"/>
          <w:rtl/>
        </w:rPr>
        <w:t>.</w:t>
      </w:r>
    </w:p>
    <w:p w14:paraId="6BC1BC90" w14:textId="5B441422" w:rsidR="00CC0A2E" w:rsidRDefault="00B62B27" w:rsidP="001D25FC">
      <w:pPr>
        <w:ind w:left="283" w:right="284" w:firstLine="0"/>
        <w:jc w:val="both"/>
        <w:rPr>
          <w:b w:val="0"/>
          <w:bCs w:val="0"/>
          <w:sz w:val="28"/>
          <w:szCs w:val="28"/>
          <w:rtl/>
        </w:rPr>
      </w:pPr>
      <w:r w:rsidRPr="00B62B27">
        <w:rPr>
          <w:b w:val="0"/>
          <w:bCs w:val="0"/>
          <w:sz w:val="28"/>
          <w:szCs w:val="28"/>
          <w:rtl/>
        </w:rPr>
        <w:t>ـ ماشين آلات خارجي در صورت اجراي طرح در مناطق محروم با ضريب 90 درصد و در غير اين</w:t>
      </w:r>
      <w:r>
        <w:rPr>
          <w:rFonts w:hint="cs"/>
          <w:b w:val="0"/>
          <w:bCs w:val="0"/>
          <w:sz w:val="28"/>
          <w:szCs w:val="28"/>
          <w:rtl/>
        </w:rPr>
        <w:t xml:space="preserve"> </w:t>
      </w:r>
      <w:r w:rsidRPr="00B62B27">
        <w:rPr>
          <w:b w:val="0"/>
          <w:bCs w:val="0"/>
          <w:sz w:val="28"/>
          <w:szCs w:val="28"/>
          <w:rtl/>
        </w:rPr>
        <w:t xml:space="preserve">صورت با ضريب </w:t>
      </w:r>
      <w:r w:rsidR="001D25FC">
        <w:rPr>
          <w:rFonts w:hint="cs"/>
          <w:b w:val="0"/>
          <w:bCs w:val="0"/>
          <w:sz w:val="28"/>
          <w:szCs w:val="28"/>
          <w:rtl/>
        </w:rPr>
        <w:t xml:space="preserve">80 </w:t>
      </w:r>
      <w:r w:rsidRPr="00B62B27">
        <w:rPr>
          <w:b w:val="0"/>
          <w:bCs w:val="0"/>
          <w:sz w:val="28"/>
          <w:szCs w:val="28"/>
          <w:rtl/>
        </w:rPr>
        <w:t xml:space="preserve">درصد محاسبه </w:t>
      </w:r>
      <w:r w:rsidR="005F4E51">
        <w:rPr>
          <w:b w:val="0"/>
          <w:bCs w:val="0"/>
          <w:sz w:val="28"/>
          <w:szCs w:val="28"/>
          <w:rtl/>
        </w:rPr>
        <w:t>م</w:t>
      </w:r>
      <w:r w:rsidR="005F4E51">
        <w:rPr>
          <w:rFonts w:hint="cs"/>
          <w:b w:val="0"/>
          <w:bCs w:val="0"/>
          <w:sz w:val="28"/>
          <w:szCs w:val="28"/>
          <w:rtl/>
        </w:rPr>
        <w:t>ی‌</w:t>
      </w:r>
      <w:r w:rsidR="005F4E51">
        <w:rPr>
          <w:rFonts w:hint="eastAsia"/>
          <w:b w:val="0"/>
          <w:bCs w:val="0"/>
          <w:sz w:val="28"/>
          <w:szCs w:val="28"/>
          <w:rtl/>
        </w:rPr>
        <w:t>گردد</w:t>
      </w:r>
      <w:r w:rsidRPr="00B62B27">
        <w:rPr>
          <w:b w:val="0"/>
          <w:bCs w:val="0"/>
          <w:sz w:val="28"/>
          <w:szCs w:val="28"/>
          <w:rtl/>
        </w:rPr>
        <w:t>.</w:t>
      </w:r>
    </w:p>
    <w:p w14:paraId="026BD189" w14:textId="4FE7A7E0" w:rsidR="00B62B27" w:rsidRPr="00B62B27" w:rsidRDefault="00B62B27" w:rsidP="001D25FC">
      <w:pPr>
        <w:ind w:left="283" w:right="284" w:firstLine="0"/>
        <w:jc w:val="both"/>
        <w:rPr>
          <w:b w:val="0"/>
          <w:bCs w:val="0"/>
          <w:sz w:val="28"/>
          <w:szCs w:val="28"/>
          <w:rtl/>
        </w:rPr>
      </w:pPr>
      <w:r>
        <w:rPr>
          <w:rFonts w:hint="cs"/>
          <w:b w:val="0"/>
          <w:bCs w:val="0"/>
          <w:sz w:val="28"/>
          <w:szCs w:val="28"/>
          <w:rtl/>
        </w:rPr>
        <w:t xml:space="preserve">2- </w:t>
      </w:r>
      <w:r w:rsidRPr="00B62B27">
        <w:rPr>
          <w:b w:val="0"/>
          <w:bCs w:val="0"/>
          <w:sz w:val="28"/>
          <w:szCs w:val="28"/>
          <w:rtl/>
        </w:rPr>
        <w:t>اين ام</w:t>
      </w:r>
      <w:r w:rsidR="005F4E51">
        <w:rPr>
          <w:b w:val="0"/>
          <w:bCs w:val="0"/>
          <w:sz w:val="28"/>
          <w:szCs w:val="28"/>
          <w:rtl/>
        </w:rPr>
        <w:t>ک</w:t>
      </w:r>
      <w:r w:rsidRPr="00B62B27">
        <w:rPr>
          <w:b w:val="0"/>
          <w:bCs w:val="0"/>
          <w:sz w:val="28"/>
          <w:szCs w:val="28"/>
          <w:rtl/>
        </w:rPr>
        <w:t xml:space="preserve">ان وجود دارد، </w:t>
      </w:r>
      <w:r w:rsidR="005F4E51">
        <w:rPr>
          <w:b w:val="0"/>
          <w:bCs w:val="0"/>
          <w:sz w:val="28"/>
          <w:szCs w:val="28"/>
          <w:rtl/>
        </w:rPr>
        <w:t>طرح‌ها</w:t>
      </w:r>
      <w:r w:rsidR="005F4E51">
        <w:rPr>
          <w:rFonts w:hint="cs"/>
          <w:b w:val="0"/>
          <w:bCs w:val="0"/>
          <w:sz w:val="28"/>
          <w:szCs w:val="28"/>
          <w:rtl/>
        </w:rPr>
        <w:t>یی</w:t>
      </w:r>
      <w:r w:rsidRPr="00B62B27">
        <w:rPr>
          <w:b w:val="0"/>
          <w:bCs w:val="0"/>
          <w:sz w:val="28"/>
          <w:szCs w:val="28"/>
          <w:rtl/>
        </w:rPr>
        <w:t xml:space="preserve"> </w:t>
      </w:r>
      <w:r w:rsidR="005F4E51">
        <w:rPr>
          <w:b w:val="0"/>
          <w:bCs w:val="0"/>
          <w:sz w:val="28"/>
          <w:szCs w:val="28"/>
          <w:rtl/>
        </w:rPr>
        <w:t>ک</w:t>
      </w:r>
      <w:r w:rsidRPr="00B62B27">
        <w:rPr>
          <w:b w:val="0"/>
          <w:bCs w:val="0"/>
          <w:sz w:val="28"/>
          <w:szCs w:val="28"/>
          <w:rtl/>
        </w:rPr>
        <w:t xml:space="preserve">ه به مرحله بهره برداري </w:t>
      </w:r>
      <w:r w:rsidR="005F4E51">
        <w:rPr>
          <w:b w:val="0"/>
          <w:bCs w:val="0"/>
          <w:sz w:val="28"/>
          <w:szCs w:val="28"/>
          <w:rtl/>
        </w:rPr>
        <w:t>م</w:t>
      </w:r>
      <w:r w:rsidR="005F4E51">
        <w:rPr>
          <w:rFonts w:hint="cs"/>
          <w:b w:val="0"/>
          <w:bCs w:val="0"/>
          <w:sz w:val="28"/>
          <w:szCs w:val="28"/>
          <w:rtl/>
        </w:rPr>
        <w:t>ی‌</w:t>
      </w:r>
      <w:r w:rsidR="005F4E51">
        <w:rPr>
          <w:rFonts w:hint="eastAsia"/>
          <w:b w:val="0"/>
          <w:bCs w:val="0"/>
          <w:sz w:val="28"/>
          <w:szCs w:val="28"/>
          <w:rtl/>
        </w:rPr>
        <w:t>رسند</w:t>
      </w:r>
      <w:r w:rsidRPr="00B62B27">
        <w:rPr>
          <w:b w:val="0"/>
          <w:bCs w:val="0"/>
          <w:sz w:val="28"/>
          <w:szCs w:val="28"/>
          <w:rtl/>
        </w:rPr>
        <w:t xml:space="preserve"> سرمايه در گردش مورد نياز آنها به</w:t>
      </w:r>
      <w:r>
        <w:rPr>
          <w:rFonts w:hint="cs"/>
          <w:b w:val="0"/>
          <w:bCs w:val="0"/>
          <w:sz w:val="28"/>
          <w:szCs w:val="28"/>
          <w:rtl/>
        </w:rPr>
        <w:t xml:space="preserve"> </w:t>
      </w:r>
      <w:r w:rsidRPr="00B62B27">
        <w:rPr>
          <w:b w:val="0"/>
          <w:bCs w:val="0"/>
          <w:sz w:val="28"/>
          <w:szCs w:val="28"/>
          <w:rtl/>
        </w:rPr>
        <w:t xml:space="preserve">ميزان </w:t>
      </w:r>
      <w:r w:rsidR="001D25FC">
        <w:rPr>
          <w:rFonts w:hint="cs"/>
          <w:b w:val="0"/>
          <w:bCs w:val="0"/>
          <w:sz w:val="28"/>
          <w:szCs w:val="28"/>
          <w:rtl/>
        </w:rPr>
        <w:t>8</w:t>
      </w:r>
      <w:r w:rsidRPr="00B62B27">
        <w:rPr>
          <w:b w:val="0"/>
          <w:bCs w:val="0"/>
          <w:sz w:val="28"/>
          <w:szCs w:val="28"/>
          <w:rtl/>
        </w:rPr>
        <w:t>0 درصد از شب</w:t>
      </w:r>
      <w:r w:rsidR="005F4E51">
        <w:rPr>
          <w:b w:val="0"/>
          <w:bCs w:val="0"/>
          <w:sz w:val="28"/>
          <w:szCs w:val="28"/>
          <w:rtl/>
        </w:rPr>
        <w:t>ک</w:t>
      </w:r>
      <w:r w:rsidRPr="00B62B27">
        <w:rPr>
          <w:b w:val="0"/>
          <w:bCs w:val="0"/>
          <w:sz w:val="28"/>
          <w:szCs w:val="28"/>
          <w:rtl/>
        </w:rPr>
        <w:t>ه بان</w:t>
      </w:r>
      <w:r w:rsidR="005F4E51">
        <w:rPr>
          <w:b w:val="0"/>
          <w:bCs w:val="0"/>
          <w:sz w:val="28"/>
          <w:szCs w:val="28"/>
          <w:rtl/>
        </w:rPr>
        <w:t>ک</w:t>
      </w:r>
      <w:r w:rsidRPr="00B62B27">
        <w:rPr>
          <w:b w:val="0"/>
          <w:bCs w:val="0"/>
          <w:sz w:val="28"/>
          <w:szCs w:val="28"/>
          <w:rtl/>
        </w:rPr>
        <w:t>ي تأمين گردد.</w:t>
      </w:r>
    </w:p>
    <w:p w14:paraId="7D521390" w14:textId="3B460A8D" w:rsidR="00B62B27" w:rsidRPr="00B62B27" w:rsidRDefault="00B62B27" w:rsidP="00140E9F">
      <w:pPr>
        <w:ind w:left="283" w:right="284" w:firstLine="0"/>
        <w:jc w:val="both"/>
        <w:rPr>
          <w:b w:val="0"/>
          <w:bCs w:val="0"/>
          <w:sz w:val="28"/>
          <w:szCs w:val="28"/>
          <w:rtl/>
        </w:rPr>
      </w:pPr>
      <w:r>
        <w:rPr>
          <w:rFonts w:hint="cs"/>
          <w:b w:val="0"/>
          <w:bCs w:val="0"/>
          <w:sz w:val="28"/>
          <w:szCs w:val="28"/>
          <w:rtl/>
        </w:rPr>
        <w:t>3-</w:t>
      </w:r>
      <w:r w:rsidRPr="00B62B27">
        <w:rPr>
          <w:b w:val="0"/>
          <w:bCs w:val="0"/>
          <w:sz w:val="28"/>
          <w:szCs w:val="28"/>
          <w:rtl/>
        </w:rPr>
        <w:t xml:space="preserve"> نرخ سود تسهيلات ريالي در وامهاي بلند مدت و </w:t>
      </w:r>
      <w:r w:rsidR="005F4E51">
        <w:rPr>
          <w:b w:val="0"/>
          <w:bCs w:val="0"/>
          <w:sz w:val="28"/>
          <w:szCs w:val="28"/>
          <w:rtl/>
        </w:rPr>
        <w:t>ک</w:t>
      </w:r>
      <w:r w:rsidRPr="00B62B27">
        <w:rPr>
          <w:b w:val="0"/>
          <w:bCs w:val="0"/>
          <w:sz w:val="28"/>
          <w:szCs w:val="28"/>
          <w:rtl/>
        </w:rPr>
        <w:t xml:space="preserve">وتاه مدت در بخش صنعت </w:t>
      </w:r>
      <w:r w:rsidR="001D25FC">
        <w:rPr>
          <w:rFonts w:hint="cs"/>
          <w:b w:val="0"/>
          <w:bCs w:val="0"/>
          <w:sz w:val="28"/>
          <w:szCs w:val="28"/>
          <w:rtl/>
        </w:rPr>
        <w:t>18</w:t>
      </w:r>
      <w:r w:rsidRPr="00B62B27">
        <w:rPr>
          <w:b w:val="0"/>
          <w:bCs w:val="0"/>
          <w:sz w:val="28"/>
          <w:szCs w:val="28"/>
          <w:rtl/>
        </w:rPr>
        <w:t xml:space="preserve"> درصد و نرخ سود</w:t>
      </w:r>
      <w:r>
        <w:rPr>
          <w:rFonts w:hint="cs"/>
          <w:b w:val="0"/>
          <w:bCs w:val="0"/>
          <w:sz w:val="28"/>
          <w:szCs w:val="28"/>
          <w:rtl/>
        </w:rPr>
        <w:t xml:space="preserve"> </w:t>
      </w:r>
      <w:r w:rsidRPr="00B62B27">
        <w:rPr>
          <w:b w:val="0"/>
          <w:bCs w:val="0"/>
          <w:sz w:val="28"/>
          <w:szCs w:val="28"/>
          <w:rtl/>
        </w:rPr>
        <w:t xml:space="preserve">تسهيلات </w:t>
      </w:r>
      <w:r>
        <w:rPr>
          <w:b w:val="0"/>
          <w:bCs w:val="0"/>
          <w:sz w:val="28"/>
          <w:szCs w:val="28"/>
          <w:rtl/>
        </w:rPr>
        <w:t>ارزي</w:t>
      </w:r>
      <w:r>
        <w:rPr>
          <w:rFonts w:hint="cs"/>
          <w:b w:val="0"/>
          <w:bCs w:val="0"/>
          <w:sz w:val="28"/>
          <w:szCs w:val="28"/>
          <w:rtl/>
        </w:rPr>
        <w:t>%2+</w:t>
      </w:r>
      <w:r w:rsidRPr="00B62B27">
        <w:rPr>
          <w:b w:val="0"/>
          <w:bCs w:val="0"/>
          <w:sz w:val="28"/>
          <w:szCs w:val="28"/>
        </w:rPr>
        <w:t>Libor</w:t>
      </w:r>
      <w:r w:rsidRPr="00B62B27">
        <w:rPr>
          <w:b w:val="0"/>
          <w:bCs w:val="0"/>
          <w:sz w:val="28"/>
          <w:szCs w:val="28"/>
          <w:rtl/>
        </w:rPr>
        <w:t xml:space="preserve"> و </w:t>
      </w:r>
      <w:r w:rsidR="005F4E51">
        <w:rPr>
          <w:b w:val="0"/>
          <w:bCs w:val="0"/>
          <w:sz w:val="28"/>
          <w:szCs w:val="28"/>
          <w:rtl/>
        </w:rPr>
        <w:t>هز</w:t>
      </w:r>
      <w:r w:rsidR="005F4E51">
        <w:rPr>
          <w:rFonts w:hint="cs"/>
          <w:b w:val="0"/>
          <w:bCs w:val="0"/>
          <w:sz w:val="28"/>
          <w:szCs w:val="28"/>
          <w:rtl/>
        </w:rPr>
        <w:t>ی</w:t>
      </w:r>
      <w:r w:rsidR="005F4E51">
        <w:rPr>
          <w:rFonts w:hint="eastAsia"/>
          <w:b w:val="0"/>
          <w:bCs w:val="0"/>
          <w:sz w:val="28"/>
          <w:szCs w:val="28"/>
          <w:rtl/>
        </w:rPr>
        <w:t>نه‌ها</w:t>
      </w:r>
      <w:r w:rsidR="005F4E51">
        <w:rPr>
          <w:rFonts w:hint="cs"/>
          <w:b w:val="0"/>
          <w:bCs w:val="0"/>
          <w:sz w:val="28"/>
          <w:szCs w:val="28"/>
          <w:rtl/>
        </w:rPr>
        <w:t>ی</w:t>
      </w:r>
      <w:r w:rsidRPr="00B62B27">
        <w:rPr>
          <w:b w:val="0"/>
          <w:bCs w:val="0"/>
          <w:sz w:val="28"/>
          <w:szCs w:val="28"/>
          <w:rtl/>
        </w:rPr>
        <w:t xml:space="preserve"> جانبي، مالي آن حدود</w:t>
      </w:r>
      <w:r>
        <w:rPr>
          <w:rFonts w:hint="cs"/>
          <w:b w:val="0"/>
          <w:bCs w:val="0"/>
          <w:sz w:val="28"/>
          <w:szCs w:val="28"/>
          <w:rtl/>
        </w:rPr>
        <w:t xml:space="preserve"> 25/1</w:t>
      </w:r>
      <w:r w:rsidRPr="00B62B27">
        <w:rPr>
          <w:b w:val="0"/>
          <w:bCs w:val="0"/>
          <w:sz w:val="28"/>
          <w:szCs w:val="28"/>
          <w:rtl/>
        </w:rPr>
        <w:t xml:space="preserve"> درصد مبلغ تسهيلات اعطايي و نرخ</w:t>
      </w:r>
      <w:r>
        <w:rPr>
          <w:rFonts w:hint="cs"/>
          <w:b w:val="0"/>
          <w:bCs w:val="0"/>
          <w:sz w:val="28"/>
          <w:szCs w:val="28"/>
          <w:rtl/>
        </w:rPr>
        <w:t xml:space="preserve"> </w:t>
      </w:r>
      <w:r w:rsidRPr="00B62B27">
        <w:rPr>
          <w:b w:val="0"/>
          <w:bCs w:val="0"/>
          <w:sz w:val="28"/>
          <w:szCs w:val="28"/>
          <w:rtl/>
        </w:rPr>
        <w:t xml:space="preserve">سود تسهيلات ارزي براي مناطق محروم </w:t>
      </w:r>
      <w:r w:rsidR="001D25FC">
        <w:rPr>
          <w:rFonts w:hint="cs"/>
          <w:b w:val="0"/>
          <w:bCs w:val="0"/>
          <w:sz w:val="28"/>
          <w:szCs w:val="28"/>
          <w:rtl/>
        </w:rPr>
        <w:t>4</w:t>
      </w:r>
      <w:r w:rsidRPr="00B62B27">
        <w:rPr>
          <w:b w:val="0"/>
          <w:bCs w:val="0"/>
          <w:sz w:val="28"/>
          <w:szCs w:val="28"/>
          <w:rtl/>
        </w:rPr>
        <w:t xml:space="preserve"> درصد ثابت </w:t>
      </w:r>
      <w:r w:rsidR="005F4E51">
        <w:rPr>
          <w:b w:val="0"/>
          <w:bCs w:val="0"/>
          <w:sz w:val="28"/>
          <w:szCs w:val="28"/>
          <w:rtl/>
        </w:rPr>
        <w:t>م</w:t>
      </w:r>
      <w:r w:rsidR="005F4E51">
        <w:rPr>
          <w:rFonts w:hint="cs"/>
          <w:b w:val="0"/>
          <w:bCs w:val="0"/>
          <w:sz w:val="28"/>
          <w:szCs w:val="28"/>
          <w:rtl/>
        </w:rPr>
        <w:t>ی‌</w:t>
      </w:r>
      <w:r w:rsidR="005F4E51">
        <w:rPr>
          <w:rFonts w:hint="eastAsia"/>
          <w:b w:val="0"/>
          <w:bCs w:val="0"/>
          <w:sz w:val="28"/>
          <w:szCs w:val="28"/>
          <w:rtl/>
        </w:rPr>
        <w:t>باشد</w:t>
      </w:r>
      <w:r w:rsidRPr="00B62B27">
        <w:rPr>
          <w:b w:val="0"/>
          <w:bCs w:val="0"/>
          <w:sz w:val="28"/>
          <w:szCs w:val="28"/>
          <w:rtl/>
        </w:rPr>
        <w:t>.</w:t>
      </w:r>
    </w:p>
    <w:p w14:paraId="50C56E41" w14:textId="06592FAE" w:rsidR="00B62B27" w:rsidRPr="00B62B27" w:rsidRDefault="00B62B27" w:rsidP="00F34AA1">
      <w:pPr>
        <w:ind w:left="283" w:right="284" w:firstLine="0"/>
        <w:jc w:val="both"/>
        <w:rPr>
          <w:b w:val="0"/>
          <w:bCs w:val="0"/>
          <w:sz w:val="28"/>
          <w:szCs w:val="28"/>
          <w:rtl/>
        </w:rPr>
      </w:pPr>
      <w:r>
        <w:rPr>
          <w:rFonts w:hint="cs"/>
          <w:b w:val="0"/>
          <w:bCs w:val="0"/>
          <w:sz w:val="28"/>
          <w:szCs w:val="28"/>
          <w:rtl/>
        </w:rPr>
        <w:t>4-</w:t>
      </w:r>
      <w:r w:rsidRPr="00B62B27">
        <w:rPr>
          <w:b w:val="0"/>
          <w:bCs w:val="0"/>
          <w:sz w:val="28"/>
          <w:szCs w:val="28"/>
          <w:rtl/>
        </w:rPr>
        <w:t xml:space="preserve"> مدت زمان دوران مشار</w:t>
      </w:r>
      <w:r w:rsidR="005F4E51">
        <w:rPr>
          <w:b w:val="0"/>
          <w:bCs w:val="0"/>
          <w:sz w:val="28"/>
          <w:szCs w:val="28"/>
          <w:rtl/>
        </w:rPr>
        <w:t>ک</w:t>
      </w:r>
      <w:r w:rsidRPr="00B62B27">
        <w:rPr>
          <w:b w:val="0"/>
          <w:bCs w:val="0"/>
          <w:sz w:val="28"/>
          <w:szCs w:val="28"/>
          <w:rtl/>
        </w:rPr>
        <w:t>ت، تنفس و باز پرداخت در تسهيلات ريالي و ارزي را با توجه به ماهيت طرح از</w:t>
      </w:r>
      <w:r>
        <w:rPr>
          <w:rFonts w:hint="cs"/>
          <w:b w:val="0"/>
          <w:bCs w:val="0"/>
          <w:sz w:val="28"/>
          <w:szCs w:val="28"/>
          <w:rtl/>
        </w:rPr>
        <w:t xml:space="preserve"> </w:t>
      </w:r>
      <w:r w:rsidRPr="00B62B27">
        <w:rPr>
          <w:b w:val="0"/>
          <w:bCs w:val="0"/>
          <w:sz w:val="28"/>
          <w:szCs w:val="28"/>
          <w:rtl/>
        </w:rPr>
        <w:t>نقطه نظر سود آوري و بازگشت سرمايه حدا</w:t>
      </w:r>
      <w:r w:rsidR="005F4E51">
        <w:rPr>
          <w:b w:val="0"/>
          <w:bCs w:val="0"/>
          <w:sz w:val="28"/>
          <w:szCs w:val="28"/>
          <w:rtl/>
        </w:rPr>
        <w:t>ک</w:t>
      </w:r>
      <w:r w:rsidRPr="00B62B27">
        <w:rPr>
          <w:b w:val="0"/>
          <w:bCs w:val="0"/>
          <w:sz w:val="28"/>
          <w:szCs w:val="28"/>
          <w:rtl/>
        </w:rPr>
        <w:t xml:space="preserve">ثر </w:t>
      </w:r>
      <w:r w:rsidR="00F34AA1">
        <w:rPr>
          <w:rFonts w:hint="cs"/>
          <w:b w:val="0"/>
          <w:bCs w:val="0"/>
          <w:sz w:val="28"/>
          <w:szCs w:val="28"/>
          <w:rtl/>
        </w:rPr>
        <w:t>2</w:t>
      </w:r>
      <w:r w:rsidRPr="00B62B27">
        <w:rPr>
          <w:b w:val="0"/>
          <w:bCs w:val="0"/>
          <w:sz w:val="28"/>
          <w:szCs w:val="28"/>
          <w:rtl/>
        </w:rPr>
        <w:t xml:space="preserve"> سال در نظر گرفته </w:t>
      </w:r>
      <w:r w:rsidR="005F4E51">
        <w:rPr>
          <w:b w:val="0"/>
          <w:bCs w:val="0"/>
          <w:sz w:val="28"/>
          <w:szCs w:val="28"/>
          <w:rtl/>
        </w:rPr>
        <w:t>م</w:t>
      </w:r>
      <w:r w:rsidR="005F4E51">
        <w:rPr>
          <w:rFonts w:hint="cs"/>
          <w:b w:val="0"/>
          <w:bCs w:val="0"/>
          <w:sz w:val="28"/>
          <w:szCs w:val="28"/>
          <w:rtl/>
        </w:rPr>
        <w:t>ی‌</w:t>
      </w:r>
      <w:r w:rsidR="005F4E51">
        <w:rPr>
          <w:rFonts w:hint="eastAsia"/>
          <w:b w:val="0"/>
          <w:bCs w:val="0"/>
          <w:sz w:val="28"/>
          <w:szCs w:val="28"/>
          <w:rtl/>
        </w:rPr>
        <w:t>شود</w:t>
      </w:r>
      <w:r>
        <w:rPr>
          <w:rFonts w:hint="cs"/>
          <w:b w:val="0"/>
          <w:bCs w:val="0"/>
          <w:sz w:val="28"/>
          <w:szCs w:val="28"/>
          <w:rtl/>
        </w:rPr>
        <w:t>.</w:t>
      </w:r>
    </w:p>
    <w:p w14:paraId="41239698" w14:textId="753200F0" w:rsidR="00B62B27" w:rsidRPr="00B62B27" w:rsidRDefault="00B62B27" w:rsidP="00B62B27">
      <w:pPr>
        <w:ind w:left="283" w:right="284" w:firstLine="0"/>
        <w:jc w:val="both"/>
        <w:rPr>
          <w:b w:val="0"/>
          <w:bCs w:val="0"/>
          <w:sz w:val="28"/>
          <w:szCs w:val="28"/>
          <w:rtl/>
        </w:rPr>
      </w:pPr>
      <w:r>
        <w:rPr>
          <w:rFonts w:hint="cs"/>
          <w:b w:val="0"/>
          <w:bCs w:val="0"/>
          <w:sz w:val="28"/>
          <w:szCs w:val="28"/>
          <w:rtl/>
        </w:rPr>
        <w:t>5-</w:t>
      </w:r>
      <w:r w:rsidRPr="00B62B27">
        <w:rPr>
          <w:b w:val="0"/>
          <w:bCs w:val="0"/>
          <w:sz w:val="28"/>
          <w:szCs w:val="28"/>
          <w:rtl/>
        </w:rPr>
        <w:t xml:space="preserve"> حدا</w:t>
      </w:r>
      <w:r w:rsidR="005F4E51">
        <w:rPr>
          <w:b w:val="0"/>
          <w:bCs w:val="0"/>
          <w:sz w:val="28"/>
          <w:szCs w:val="28"/>
          <w:rtl/>
        </w:rPr>
        <w:t>ک</w:t>
      </w:r>
      <w:r w:rsidRPr="00B62B27">
        <w:rPr>
          <w:b w:val="0"/>
          <w:bCs w:val="0"/>
          <w:sz w:val="28"/>
          <w:szCs w:val="28"/>
          <w:rtl/>
        </w:rPr>
        <w:t xml:space="preserve">ثر مدت زمان تأمين مالي از محل حساب ذخيره ارزي براي مناطق </w:t>
      </w:r>
      <w:r w:rsidR="005F4E51">
        <w:rPr>
          <w:b w:val="0"/>
          <w:bCs w:val="0"/>
          <w:sz w:val="28"/>
          <w:szCs w:val="28"/>
          <w:rtl/>
        </w:rPr>
        <w:t>ک</w:t>
      </w:r>
      <w:r w:rsidRPr="00B62B27">
        <w:rPr>
          <w:b w:val="0"/>
          <w:bCs w:val="0"/>
          <w:sz w:val="28"/>
          <w:szCs w:val="28"/>
          <w:rtl/>
        </w:rPr>
        <w:t>م توسعه يافته و محروم 10</w:t>
      </w:r>
      <w:r w:rsidR="005F4E51">
        <w:rPr>
          <w:b w:val="0"/>
          <w:bCs w:val="0"/>
          <w:sz w:val="28"/>
          <w:szCs w:val="28"/>
          <w:rtl/>
        </w:rPr>
        <w:t xml:space="preserve"> سال</w:t>
      </w:r>
      <w:r w:rsidRPr="00B62B27">
        <w:rPr>
          <w:b w:val="0"/>
          <w:bCs w:val="0"/>
          <w:sz w:val="28"/>
          <w:szCs w:val="28"/>
          <w:rtl/>
        </w:rPr>
        <w:t xml:space="preserve"> در نظر گرفته </w:t>
      </w:r>
      <w:r w:rsidR="005F4E51">
        <w:rPr>
          <w:b w:val="0"/>
          <w:bCs w:val="0"/>
          <w:sz w:val="28"/>
          <w:szCs w:val="28"/>
          <w:rtl/>
        </w:rPr>
        <w:t>م</w:t>
      </w:r>
      <w:r w:rsidR="005F4E51">
        <w:rPr>
          <w:rFonts w:hint="cs"/>
          <w:b w:val="0"/>
          <w:bCs w:val="0"/>
          <w:sz w:val="28"/>
          <w:szCs w:val="28"/>
          <w:rtl/>
        </w:rPr>
        <w:t>ی‌</w:t>
      </w:r>
      <w:r w:rsidR="005F4E51">
        <w:rPr>
          <w:rFonts w:hint="eastAsia"/>
          <w:b w:val="0"/>
          <w:bCs w:val="0"/>
          <w:sz w:val="28"/>
          <w:szCs w:val="28"/>
          <w:rtl/>
        </w:rPr>
        <w:t>شود</w:t>
      </w:r>
      <w:r>
        <w:rPr>
          <w:rFonts w:hint="cs"/>
          <w:b w:val="0"/>
          <w:bCs w:val="0"/>
          <w:sz w:val="28"/>
          <w:szCs w:val="28"/>
          <w:rtl/>
        </w:rPr>
        <w:t>.</w:t>
      </w:r>
    </w:p>
    <w:p w14:paraId="0D551D0A" w14:textId="2E644DFE" w:rsidR="00B62B27" w:rsidRPr="00B62B27" w:rsidRDefault="00B62B27" w:rsidP="00B62B27">
      <w:pPr>
        <w:ind w:left="283" w:right="284" w:firstLine="0"/>
        <w:jc w:val="both"/>
        <w:rPr>
          <w:b w:val="0"/>
          <w:bCs w:val="0"/>
          <w:sz w:val="28"/>
          <w:szCs w:val="28"/>
          <w:rtl/>
        </w:rPr>
      </w:pPr>
      <w:r w:rsidRPr="00B62B27">
        <w:rPr>
          <w:b w:val="0"/>
          <w:bCs w:val="0"/>
          <w:sz w:val="28"/>
          <w:szCs w:val="28"/>
          <w:rtl/>
        </w:rPr>
        <w:t xml:space="preserve">علاوه بر تسهيلات مالي معافيتهاي مالياتي نيز براي برخي مناطق وجود دارد </w:t>
      </w:r>
      <w:r w:rsidR="005F4E51">
        <w:rPr>
          <w:b w:val="0"/>
          <w:bCs w:val="0"/>
          <w:sz w:val="28"/>
          <w:szCs w:val="28"/>
          <w:rtl/>
        </w:rPr>
        <w:t>ک</w:t>
      </w:r>
      <w:r w:rsidRPr="00B62B27">
        <w:rPr>
          <w:b w:val="0"/>
          <w:bCs w:val="0"/>
          <w:sz w:val="28"/>
          <w:szCs w:val="28"/>
          <w:rtl/>
        </w:rPr>
        <w:t xml:space="preserve">ه به شرح زير </w:t>
      </w:r>
      <w:r w:rsidR="005F4E51">
        <w:rPr>
          <w:b w:val="0"/>
          <w:bCs w:val="0"/>
          <w:sz w:val="28"/>
          <w:szCs w:val="28"/>
          <w:rtl/>
        </w:rPr>
        <w:t>م</w:t>
      </w:r>
      <w:r w:rsidR="005F4E51">
        <w:rPr>
          <w:rFonts w:hint="cs"/>
          <w:b w:val="0"/>
          <w:bCs w:val="0"/>
          <w:sz w:val="28"/>
          <w:szCs w:val="28"/>
          <w:rtl/>
        </w:rPr>
        <w:t>ی‌</w:t>
      </w:r>
      <w:r w:rsidR="005F4E51">
        <w:rPr>
          <w:rFonts w:hint="eastAsia"/>
          <w:b w:val="0"/>
          <w:bCs w:val="0"/>
          <w:sz w:val="28"/>
          <w:szCs w:val="28"/>
          <w:rtl/>
        </w:rPr>
        <w:t>باشد</w:t>
      </w:r>
      <w:r w:rsidRPr="00B62B27">
        <w:rPr>
          <w:b w:val="0"/>
          <w:bCs w:val="0"/>
          <w:sz w:val="28"/>
          <w:szCs w:val="28"/>
          <w:rtl/>
        </w:rPr>
        <w:t>:</w:t>
      </w:r>
    </w:p>
    <w:p w14:paraId="1547B79E" w14:textId="7398B2BC" w:rsidR="00B62B27" w:rsidRPr="00B62B27" w:rsidRDefault="00B62B27" w:rsidP="00B62B27">
      <w:pPr>
        <w:ind w:left="283" w:right="284" w:firstLine="0"/>
        <w:jc w:val="both"/>
        <w:rPr>
          <w:b w:val="0"/>
          <w:bCs w:val="0"/>
          <w:sz w:val="28"/>
          <w:szCs w:val="28"/>
          <w:rtl/>
        </w:rPr>
      </w:pPr>
      <w:r w:rsidRPr="00B62B27">
        <w:rPr>
          <w:b w:val="0"/>
          <w:bCs w:val="0"/>
          <w:sz w:val="28"/>
          <w:szCs w:val="28"/>
          <w:rtl/>
        </w:rPr>
        <w:t>ـ با اجراي طرح در شهر</w:t>
      </w:r>
      <w:r w:rsidR="005F4E51">
        <w:rPr>
          <w:b w:val="0"/>
          <w:bCs w:val="0"/>
          <w:sz w:val="28"/>
          <w:szCs w:val="28"/>
          <w:rtl/>
        </w:rPr>
        <w:t>ک</w:t>
      </w:r>
      <w:r w:rsidRPr="00B62B27">
        <w:rPr>
          <w:b w:val="0"/>
          <w:bCs w:val="0"/>
          <w:sz w:val="28"/>
          <w:szCs w:val="28"/>
          <w:rtl/>
        </w:rPr>
        <w:t>هاي صنعتي، چهار سال اول بهره برداري 80 درصد معافيت مالياتي شامل</w:t>
      </w:r>
      <w:r>
        <w:rPr>
          <w:rFonts w:hint="cs"/>
          <w:b w:val="0"/>
          <w:bCs w:val="0"/>
          <w:sz w:val="28"/>
          <w:szCs w:val="28"/>
          <w:rtl/>
        </w:rPr>
        <w:t xml:space="preserve"> </w:t>
      </w:r>
      <w:r w:rsidRPr="00B62B27">
        <w:rPr>
          <w:b w:val="0"/>
          <w:bCs w:val="0"/>
          <w:sz w:val="28"/>
          <w:szCs w:val="28"/>
          <w:rtl/>
        </w:rPr>
        <w:t>طرح خواهد شد.</w:t>
      </w:r>
    </w:p>
    <w:p w14:paraId="7B5BD79A" w14:textId="393F36B7" w:rsidR="00B62B27" w:rsidRDefault="00B62B27" w:rsidP="00B62B27">
      <w:pPr>
        <w:ind w:left="283" w:right="284" w:firstLine="0"/>
        <w:jc w:val="both"/>
        <w:rPr>
          <w:b w:val="0"/>
          <w:bCs w:val="0"/>
          <w:sz w:val="28"/>
          <w:szCs w:val="28"/>
          <w:rtl/>
        </w:rPr>
      </w:pPr>
      <w:r w:rsidRPr="00B62B27">
        <w:rPr>
          <w:b w:val="0"/>
          <w:bCs w:val="0"/>
          <w:sz w:val="28"/>
          <w:szCs w:val="28"/>
          <w:rtl/>
        </w:rPr>
        <w:t>ـ با اجراي طرح در مناطق محروم</w:t>
      </w:r>
      <w:r w:rsidR="001D25FC">
        <w:rPr>
          <w:rFonts w:hint="cs"/>
          <w:b w:val="0"/>
          <w:bCs w:val="0"/>
          <w:sz w:val="28"/>
          <w:szCs w:val="28"/>
          <w:rtl/>
        </w:rPr>
        <w:t xml:space="preserve"> حداقل</w:t>
      </w:r>
      <w:r w:rsidRPr="00B62B27">
        <w:rPr>
          <w:b w:val="0"/>
          <w:bCs w:val="0"/>
          <w:sz w:val="28"/>
          <w:szCs w:val="28"/>
          <w:rtl/>
        </w:rPr>
        <w:t xml:space="preserve"> 10 سال اول بهره برداري شر</w:t>
      </w:r>
      <w:r w:rsidR="005F4E51">
        <w:rPr>
          <w:b w:val="0"/>
          <w:bCs w:val="0"/>
          <w:sz w:val="28"/>
          <w:szCs w:val="28"/>
          <w:rtl/>
        </w:rPr>
        <w:t>ک</w:t>
      </w:r>
      <w:r w:rsidRPr="00B62B27">
        <w:rPr>
          <w:b w:val="0"/>
          <w:bCs w:val="0"/>
          <w:sz w:val="28"/>
          <w:szCs w:val="28"/>
          <w:rtl/>
        </w:rPr>
        <w:t>ت از ماليات معاف خواهد بود.</w:t>
      </w:r>
    </w:p>
    <w:p w14:paraId="0D6B196C" w14:textId="77777777" w:rsidR="00B62B27" w:rsidRDefault="00B62B27" w:rsidP="00B62B27">
      <w:pPr>
        <w:ind w:left="283" w:right="284" w:firstLine="0"/>
        <w:jc w:val="both"/>
        <w:rPr>
          <w:b w:val="0"/>
          <w:bCs w:val="0"/>
          <w:sz w:val="28"/>
          <w:szCs w:val="28"/>
          <w:rtl/>
        </w:rPr>
      </w:pPr>
    </w:p>
    <w:p w14:paraId="60BAFC0E" w14:textId="77777777" w:rsidR="00B62B27" w:rsidRPr="00B62B27" w:rsidRDefault="00B62B27" w:rsidP="006E4AE9">
      <w:pPr>
        <w:pStyle w:val="Heading2"/>
        <w:numPr>
          <w:ilvl w:val="1"/>
          <w:numId w:val="40"/>
        </w:numPr>
        <w:spacing w:before="0" w:after="0"/>
        <w:jc w:val="both"/>
        <w:rPr>
          <w:rFonts w:ascii="Times New Roman" w:hAnsi="Times New Roman" w:cs="B Nazanin"/>
          <w:b w:val="0"/>
          <w:i w:val="0"/>
          <w:iCs w:val="0"/>
          <w:sz w:val="24"/>
          <w:rtl/>
          <w:lang w:bidi="fa-IR"/>
        </w:rPr>
      </w:pPr>
      <w:bookmarkStart w:id="120" w:name="_Toc87785589"/>
      <w:r w:rsidRPr="00B62B27">
        <w:rPr>
          <w:rFonts w:ascii="Times New Roman" w:hAnsi="Times New Roman" w:cs="B Nazanin"/>
          <w:b w:val="0"/>
          <w:i w:val="0"/>
          <w:iCs w:val="0"/>
          <w:sz w:val="24"/>
          <w:rtl/>
          <w:lang w:bidi="fa-IR"/>
        </w:rPr>
        <w:t>تجزيه و تحليل و ارائه جمعبندي و پيشنهاد نهايي در مورد احداث واحدهاي</w:t>
      </w:r>
      <w:r w:rsidRPr="00B62B27">
        <w:rPr>
          <w:rFonts w:ascii="Times New Roman" w:hAnsi="Times New Roman" w:cs="B Nazanin" w:hint="cs"/>
          <w:b w:val="0"/>
          <w:i w:val="0"/>
          <w:iCs w:val="0"/>
          <w:sz w:val="24"/>
          <w:rtl/>
          <w:lang w:bidi="fa-IR"/>
        </w:rPr>
        <w:t xml:space="preserve"> </w:t>
      </w:r>
      <w:r w:rsidRPr="00B62B27">
        <w:rPr>
          <w:rFonts w:ascii="Times New Roman" w:hAnsi="Times New Roman" w:cs="B Nazanin"/>
          <w:b w:val="0"/>
          <w:i w:val="0"/>
          <w:iCs w:val="0"/>
          <w:sz w:val="24"/>
          <w:rtl/>
          <w:lang w:bidi="fa-IR"/>
        </w:rPr>
        <w:t>جديد</w:t>
      </w:r>
      <w:bookmarkEnd w:id="120"/>
    </w:p>
    <w:p w14:paraId="00648B4B" w14:textId="76861762" w:rsidR="00512E72" w:rsidRPr="00512E72" w:rsidRDefault="00512E72" w:rsidP="00512E72">
      <w:pPr>
        <w:ind w:left="283" w:right="284" w:firstLine="0"/>
        <w:jc w:val="both"/>
        <w:rPr>
          <w:b w:val="0"/>
          <w:bCs w:val="0"/>
          <w:sz w:val="28"/>
          <w:szCs w:val="28"/>
          <w:rtl/>
        </w:rPr>
      </w:pPr>
      <w:r w:rsidRPr="00512E72">
        <w:rPr>
          <w:b w:val="0"/>
          <w:bCs w:val="0"/>
          <w:sz w:val="28"/>
          <w:szCs w:val="28"/>
          <w:rtl/>
        </w:rPr>
        <w:t>با توجه به رشد جمع</w:t>
      </w:r>
      <w:r w:rsidRPr="00512E72">
        <w:rPr>
          <w:rFonts w:hint="cs"/>
          <w:b w:val="0"/>
          <w:bCs w:val="0"/>
          <w:sz w:val="28"/>
          <w:szCs w:val="28"/>
          <w:rtl/>
        </w:rPr>
        <w:t>ی</w:t>
      </w:r>
      <w:r w:rsidRPr="00512E72">
        <w:rPr>
          <w:rFonts w:hint="eastAsia"/>
          <w:b w:val="0"/>
          <w:bCs w:val="0"/>
          <w:sz w:val="28"/>
          <w:szCs w:val="28"/>
          <w:rtl/>
        </w:rPr>
        <w:t>ت</w:t>
      </w:r>
      <w:r w:rsidRPr="00512E72">
        <w:rPr>
          <w:b w:val="0"/>
          <w:bCs w:val="0"/>
          <w:sz w:val="28"/>
          <w:szCs w:val="28"/>
          <w:rtl/>
        </w:rPr>
        <w:t xml:space="preserve"> ساکن در شهرها و افزا</w:t>
      </w:r>
      <w:r w:rsidRPr="00512E72">
        <w:rPr>
          <w:rFonts w:hint="cs"/>
          <w:b w:val="0"/>
          <w:bCs w:val="0"/>
          <w:sz w:val="28"/>
          <w:szCs w:val="28"/>
          <w:rtl/>
        </w:rPr>
        <w:t>ی</w:t>
      </w:r>
      <w:r w:rsidRPr="00512E72">
        <w:rPr>
          <w:rFonts w:hint="eastAsia"/>
          <w:b w:val="0"/>
          <w:bCs w:val="0"/>
          <w:sz w:val="28"/>
          <w:szCs w:val="28"/>
          <w:rtl/>
        </w:rPr>
        <w:t>ش</w:t>
      </w:r>
      <w:r w:rsidRPr="00512E72">
        <w:rPr>
          <w:b w:val="0"/>
          <w:bCs w:val="0"/>
          <w:sz w:val="28"/>
          <w:szCs w:val="28"/>
          <w:rtl/>
        </w:rPr>
        <w:t xml:space="preserve"> تقاضا برا</w:t>
      </w:r>
      <w:r w:rsidRPr="00512E72">
        <w:rPr>
          <w:rFonts w:hint="cs"/>
          <w:b w:val="0"/>
          <w:bCs w:val="0"/>
          <w:sz w:val="28"/>
          <w:szCs w:val="28"/>
          <w:rtl/>
        </w:rPr>
        <w:t>ی</w:t>
      </w:r>
      <w:r w:rsidRPr="00512E72">
        <w:rPr>
          <w:b w:val="0"/>
          <w:bCs w:val="0"/>
          <w:sz w:val="28"/>
          <w:szCs w:val="28"/>
          <w:rtl/>
        </w:rPr>
        <w:t xml:space="preserve"> ز</w:t>
      </w:r>
      <w:r w:rsidRPr="00512E72">
        <w:rPr>
          <w:rFonts w:hint="cs"/>
          <w:b w:val="0"/>
          <w:bCs w:val="0"/>
          <w:sz w:val="28"/>
          <w:szCs w:val="28"/>
          <w:rtl/>
        </w:rPr>
        <w:t>ی</w:t>
      </w:r>
      <w:r w:rsidRPr="00512E72">
        <w:rPr>
          <w:rFonts w:hint="eastAsia"/>
          <w:b w:val="0"/>
          <w:bCs w:val="0"/>
          <w:sz w:val="28"/>
          <w:szCs w:val="28"/>
          <w:rtl/>
        </w:rPr>
        <w:t>رساختها</w:t>
      </w:r>
      <w:r w:rsidRPr="00512E72">
        <w:rPr>
          <w:b w:val="0"/>
          <w:bCs w:val="0"/>
          <w:sz w:val="28"/>
          <w:szCs w:val="28"/>
          <w:rtl/>
        </w:rPr>
        <w:t xml:space="preserve"> و د</w:t>
      </w:r>
      <w:r w:rsidRPr="00512E72">
        <w:rPr>
          <w:rFonts w:hint="cs"/>
          <w:b w:val="0"/>
          <w:bCs w:val="0"/>
          <w:sz w:val="28"/>
          <w:szCs w:val="28"/>
          <w:rtl/>
        </w:rPr>
        <w:t>ی</w:t>
      </w:r>
      <w:r w:rsidRPr="00512E72">
        <w:rPr>
          <w:rFonts w:hint="eastAsia"/>
          <w:b w:val="0"/>
          <w:bCs w:val="0"/>
          <w:sz w:val="28"/>
          <w:szCs w:val="28"/>
          <w:rtl/>
        </w:rPr>
        <w:t>گر</w:t>
      </w:r>
      <w:r w:rsidRPr="00512E72">
        <w:rPr>
          <w:b w:val="0"/>
          <w:bCs w:val="0"/>
          <w:sz w:val="28"/>
          <w:szCs w:val="28"/>
          <w:rtl/>
        </w:rPr>
        <w:t xml:space="preserve"> سازهها</w:t>
      </w:r>
      <w:r w:rsidRPr="00512E72">
        <w:rPr>
          <w:rFonts w:hint="cs"/>
          <w:b w:val="0"/>
          <w:bCs w:val="0"/>
          <w:sz w:val="28"/>
          <w:szCs w:val="28"/>
          <w:rtl/>
        </w:rPr>
        <w:t>ی</w:t>
      </w:r>
      <w:r w:rsidRPr="00512E72">
        <w:rPr>
          <w:b w:val="0"/>
          <w:bCs w:val="0"/>
          <w:sz w:val="28"/>
          <w:szCs w:val="28"/>
          <w:rtl/>
        </w:rPr>
        <w:t xml:space="preserve"> عمران</w:t>
      </w:r>
      <w:r w:rsidRPr="00512E72">
        <w:rPr>
          <w:rFonts w:hint="cs"/>
          <w:b w:val="0"/>
          <w:bCs w:val="0"/>
          <w:sz w:val="28"/>
          <w:szCs w:val="28"/>
          <w:rtl/>
        </w:rPr>
        <w:t>ی</w:t>
      </w:r>
      <w:r w:rsidRPr="00512E72">
        <w:rPr>
          <w:rFonts w:hint="eastAsia"/>
          <w:b w:val="0"/>
          <w:bCs w:val="0"/>
          <w:sz w:val="28"/>
          <w:szCs w:val="28"/>
          <w:rtl/>
        </w:rPr>
        <w:t>،</w:t>
      </w:r>
      <w:r w:rsidRPr="00512E72">
        <w:rPr>
          <w:b w:val="0"/>
          <w:bCs w:val="0"/>
          <w:sz w:val="28"/>
          <w:szCs w:val="28"/>
          <w:rtl/>
        </w:rPr>
        <w:t xml:space="preserve"> در چند سال اخ</w:t>
      </w:r>
      <w:r w:rsidRPr="00512E72">
        <w:rPr>
          <w:rFonts w:hint="cs"/>
          <w:b w:val="0"/>
          <w:bCs w:val="0"/>
          <w:sz w:val="28"/>
          <w:szCs w:val="28"/>
          <w:rtl/>
        </w:rPr>
        <w:t>ی</w:t>
      </w:r>
      <w:r w:rsidRPr="00512E72">
        <w:rPr>
          <w:rFonts w:hint="eastAsia"/>
          <w:b w:val="0"/>
          <w:bCs w:val="0"/>
          <w:sz w:val="28"/>
          <w:szCs w:val="28"/>
          <w:rtl/>
        </w:rPr>
        <w:t>ر</w:t>
      </w:r>
      <w:r w:rsidRPr="00512E72">
        <w:rPr>
          <w:b w:val="0"/>
          <w:bCs w:val="0"/>
          <w:sz w:val="28"/>
          <w:szCs w:val="28"/>
          <w:rtl/>
        </w:rPr>
        <w:t xml:space="preserve"> افزا</w:t>
      </w:r>
      <w:r w:rsidRPr="00512E72">
        <w:rPr>
          <w:rFonts w:hint="cs"/>
          <w:b w:val="0"/>
          <w:bCs w:val="0"/>
          <w:sz w:val="28"/>
          <w:szCs w:val="28"/>
          <w:rtl/>
        </w:rPr>
        <w:t>ی</w:t>
      </w:r>
      <w:r w:rsidRPr="00512E72">
        <w:rPr>
          <w:rFonts w:hint="eastAsia"/>
          <w:b w:val="0"/>
          <w:bCs w:val="0"/>
          <w:sz w:val="28"/>
          <w:szCs w:val="28"/>
          <w:rtl/>
        </w:rPr>
        <w:t>ش</w:t>
      </w:r>
      <w:r>
        <w:rPr>
          <w:rFonts w:hint="cs"/>
          <w:b w:val="0"/>
          <w:bCs w:val="0"/>
          <w:sz w:val="28"/>
          <w:szCs w:val="28"/>
          <w:rtl/>
        </w:rPr>
        <w:t xml:space="preserve"> </w:t>
      </w:r>
      <w:r w:rsidRPr="00512E72">
        <w:rPr>
          <w:rFonts w:hint="eastAsia"/>
          <w:b w:val="0"/>
          <w:bCs w:val="0"/>
          <w:sz w:val="28"/>
          <w:szCs w:val="28"/>
          <w:rtl/>
        </w:rPr>
        <w:t>تقاضا</w:t>
      </w:r>
      <w:r w:rsidRPr="00512E72">
        <w:rPr>
          <w:b w:val="0"/>
          <w:bCs w:val="0"/>
          <w:sz w:val="28"/>
          <w:szCs w:val="28"/>
          <w:rtl/>
        </w:rPr>
        <w:t xml:space="preserve"> برا</w:t>
      </w:r>
      <w:r w:rsidRPr="00512E72">
        <w:rPr>
          <w:rFonts w:hint="cs"/>
          <w:b w:val="0"/>
          <w:bCs w:val="0"/>
          <w:sz w:val="28"/>
          <w:szCs w:val="28"/>
          <w:rtl/>
        </w:rPr>
        <w:t>ی</w:t>
      </w:r>
      <w:r w:rsidRPr="00512E72">
        <w:rPr>
          <w:b w:val="0"/>
          <w:bCs w:val="0"/>
          <w:sz w:val="28"/>
          <w:szCs w:val="28"/>
          <w:rtl/>
        </w:rPr>
        <w:t xml:space="preserve"> مصالح عمران</w:t>
      </w:r>
      <w:r w:rsidRPr="00512E72">
        <w:rPr>
          <w:rFonts w:hint="cs"/>
          <w:b w:val="0"/>
          <w:bCs w:val="0"/>
          <w:sz w:val="28"/>
          <w:szCs w:val="28"/>
          <w:rtl/>
        </w:rPr>
        <w:t>ی</w:t>
      </w:r>
      <w:r w:rsidRPr="00512E72">
        <w:rPr>
          <w:b w:val="0"/>
          <w:bCs w:val="0"/>
          <w:sz w:val="28"/>
          <w:szCs w:val="28"/>
          <w:rtl/>
        </w:rPr>
        <w:t xml:space="preserve"> را شاهد بودها</w:t>
      </w:r>
      <w:r w:rsidRPr="00512E72">
        <w:rPr>
          <w:rFonts w:hint="cs"/>
          <w:b w:val="0"/>
          <w:bCs w:val="0"/>
          <w:sz w:val="28"/>
          <w:szCs w:val="28"/>
          <w:rtl/>
        </w:rPr>
        <w:t>ی</w:t>
      </w:r>
      <w:r w:rsidRPr="00512E72">
        <w:rPr>
          <w:rFonts w:hint="eastAsia"/>
          <w:b w:val="0"/>
          <w:bCs w:val="0"/>
          <w:sz w:val="28"/>
          <w:szCs w:val="28"/>
          <w:rtl/>
        </w:rPr>
        <w:t>م</w:t>
      </w:r>
      <w:r w:rsidRPr="00512E72">
        <w:rPr>
          <w:b w:val="0"/>
          <w:bCs w:val="0"/>
          <w:sz w:val="28"/>
          <w:szCs w:val="28"/>
          <w:rtl/>
        </w:rPr>
        <w:t>. مصرف ب</w:t>
      </w:r>
      <w:r w:rsidRPr="00512E72">
        <w:rPr>
          <w:rFonts w:hint="cs"/>
          <w:b w:val="0"/>
          <w:bCs w:val="0"/>
          <w:sz w:val="28"/>
          <w:szCs w:val="28"/>
          <w:rtl/>
        </w:rPr>
        <w:t>ی</w:t>
      </w:r>
      <w:r w:rsidRPr="00512E72">
        <w:rPr>
          <w:rFonts w:hint="eastAsia"/>
          <w:b w:val="0"/>
          <w:bCs w:val="0"/>
          <w:sz w:val="28"/>
          <w:szCs w:val="28"/>
          <w:rtl/>
        </w:rPr>
        <w:t>ش</w:t>
      </w:r>
      <w:r w:rsidRPr="00512E72">
        <w:rPr>
          <w:b w:val="0"/>
          <w:bCs w:val="0"/>
          <w:sz w:val="28"/>
          <w:szCs w:val="28"/>
          <w:rtl/>
        </w:rPr>
        <w:t xml:space="preserve"> از حد منابع اول</w:t>
      </w:r>
      <w:r w:rsidRPr="00512E72">
        <w:rPr>
          <w:rFonts w:hint="cs"/>
          <w:b w:val="0"/>
          <w:bCs w:val="0"/>
          <w:sz w:val="28"/>
          <w:szCs w:val="28"/>
          <w:rtl/>
        </w:rPr>
        <w:t>ی</w:t>
      </w:r>
      <w:r w:rsidRPr="00512E72">
        <w:rPr>
          <w:rFonts w:hint="eastAsia"/>
          <w:b w:val="0"/>
          <w:bCs w:val="0"/>
          <w:sz w:val="28"/>
          <w:szCs w:val="28"/>
          <w:rtl/>
        </w:rPr>
        <w:t>ه</w:t>
      </w:r>
      <w:r w:rsidRPr="00512E72">
        <w:rPr>
          <w:b w:val="0"/>
          <w:bCs w:val="0"/>
          <w:sz w:val="28"/>
          <w:szCs w:val="28"/>
          <w:rtl/>
        </w:rPr>
        <w:t xml:space="preserve"> برا</w:t>
      </w:r>
      <w:r w:rsidRPr="00512E72">
        <w:rPr>
          <w:rFonts w:hint="cs"/>
          <w:b w:val="0"/>
          <w:bCs w:val="0"/>
          <w:sz w:val="28"/>
          <w:szCs w:val="28"/>
          <w:rtl/>
        </w:rPr>
        <w:t>ی</w:t>
      </w:r>
      <w:r w:rsidRPr="00512E72">
        <w:rPr>
          <w:b w:val="0"/>
          <w:bCs w:val="0"/>
          <w:sz w:val="28"/>
          <w:szCs w:val="28"/>
          <w:rtl/>
        </w:rPr>
        <w:t xml:space="preserve"> تول</w:t>
      </w:r>
      <w:r w:rsidRPr="00512E72">
        <w:rPr>
          <w:rFonts w:hint="cs"/>
          <w:b w:val="0"/>
          <w:bCs w:val="0"/>
          <w:sz w:val="28"/>
          <w:szCs w:val="28"/>
          <w:rtl/>
        </w:rPr>
        <w:t>ی</w:t>
      </w:r>
      <w:r w:rsidRPr="00512E72">
        <w:rPr>
          <w:rFonts w:hint="eastAsia"/>
          <w:b w:val="0"/>
          <w:bCs w:val="0"/>
          <w:sz w:val="28"/>
          <w:szCs w:val="28"/>
          <w:rtl/>
        </w:rPr>
        <w:t>د</w:t>
      </w:r>
      <w:r w:rsidRPr="00512E72">
        <w:rPr>
          <w:b w:val="0"/>
          <w:bCs w:val="0"/>
          <w:sz w:val="28"/>
          <w:szCs w:val="28"/>
          <w:rtl/>
        </w:rPr>
        <w:t xml:space="preserve"> بتن باعث ا</w:t>
      </w:r>
      <w:r w:rsidRPr="00512E72">
        <w:rPr>
          <w:rFonts w:hint="cs"/>
          <w:b w:val="0"/>
          <w:bCs w:val="0"/>
          <w:sz w:val="28"/>
          <w:szCs w:val="28"/>
          <w:rtl/>
        </w:rPr>
        <w:t>ی</w:t>
      </w:r>
      <w:r w:rsidRPr="00512E72">
        <w:rPr>
          <w:rFonts w:hint="eastAsia"/>
          <w:b w:val="0"/>
          <w:bCs w:val="0"/>
          <w:sz w:val="28"/>
          <w:szCs w:val="28"/>
          <w:rtl/>
        </w:rPr>
        <w:t>جاد</w:t>
      </w:r>
      <w:r w:rsidRPr="00512E72">
        <w:rPr>
          <w:b w:val="0"/>
          <w:bCs w:val="0"/>
          <w:sz w:val="28"/>
          <w:szCs w:val="28"/>
          <w:rtl/>
        </w:rPr>
        <w:t xml:space="preserve"> مشکلات ز</w:t>
      </w:r>
      <w:r w:rsidRPr="00512E72">
        <w:rPr>
          <w:rFonts w:hint="cs"/>
          <w:b w:val="0"/>
          <w:bCs w:val="0"/>
          <w:sz w:val="28"/>
          <w:szCs w:val="28"/>
          <w:rtl/>
        </w:rPr>
        <w:t>ی</w:t>
      </w:r>
      <w:r w:rsidRPr="00512E72">
        <w:rPr>
          <w:rFonts w:hint="eastAsia"/>
          <w:b w:val="0"/>
          <w:bCs w:val="0"/>
          <w:sz w:val="28"/>
          <w:szCs w:val="28"/>
          <w:rtl/>
        </w:rPr>
        <w:t>ستمح</w:t>
      </w:r>
      <w:r w:rsidRPr="00512E72">
        <w:rPr>
          <w:rFonts w:hint="cs"/>
          <w:b w:val="0"/>
          <w:bCs w:val="0"/>
          <w:sz w:val="28"/>
          <w:szCs w:val="28"/>
          <w:rtl/>
        </w:rPr>
        <w:t>ی</w:t>
      </w:r>
      <w:r w:rsidRPr="00512E72">
        <w:rPr>
          <w:rFonts w:hint="eastAsia"/>
          <w:b w:val="0"/>
          <w:bCs w:val="0"/>
          <w:sz w:val="28"/>
          <w:szCs w:val="28"/>
          <w:rtl/>
        </w:rPr>
        <w:t>ط</w:t>
      </w:r>
      <w:r w:rsidRPr="00512E72">
        <w:rPr>
          <w:rFonts w:hint="cs"/>
          <w:b w:val="0"/>
          <w:bCs w:val="0"/>
          <w:sz w:val="28"/>
          <w:szCs w:val="28"/>
          <w:rtl/>
        </w:rPr>
        <w:t>ی</w:t>
      </w:r>
      <w:r w:rsidRPr="00512E72">
        <w:rPr>
          <w:b w:val="0"/>
          <w:bCs w:val="0"/>
          <w:sz w:val="28"/>
          <w:szCs w:val="28"/>
          <w:rtl/>
        </w:rPr>
        <w:t xml:space="preserve"> فراوان</w:t>
      </w:r>
      <w:r w:rsidRPr="00512E72">
        <w:rPr>
          <w:rFonts w:hint="cs"/>
          <w:b w:val="0"/>
          <w:bCs w:val="0"/>
          <w:sz w:val="28"/>
          <w:szCs w:val="28"/>
          <w:rtl/>
        </w:rPr>
        <w:t>ی</w:t>
      </w:r>
      <w:r>
        <w:rPr>
          <w:rFonts w:hint="cs"/>
          <w:b w:val="0"/>
          <w:bCs w:val="0"/>
          <w:sz w:val="28"/>
          <w:szCs w:val="28"/>
          <w:rtl/>
        </w:rPr>
        <w:t xml:space="preserve"> </w:t>
      </w:r>
      <w:r w:rsidRPr="00512E72">
        <w:rPr>
          <w:rFonts w:hint="eastAsia"/>
          <w:b w:val="0"/>
          <w:bCs w:val="0"/>
          <w:sz w:val="28"/>
          <w:szCs w:val="28"/>
          <w:rtl/>
        </w:rPr>
        <w:t>شده</w:t>
      </w:r>
      <w:r w:rsidRPr="00512E72">
        <w:rPr>
          <w:b w:val="0"/>
          <w:bCs w:val="0"/>
          <w:sz w:val="28"/>
          <w:szCs w:val="28"/>
          <w:rtl/>
        </w:rPr>
        <w:t xml:space="preserve"> است. برا</w:t>
      </w:r>
      <w:r w:rsidRPr="00512E72">
        <w:rPr>
          <w:rFonts w:hint="cs"/>
          <w:b w:val="0"/>
          <w:bCs w:val="0"/>
          <w:sz w:val="28"/>
          <w:szCs w:val="28"/>
          <w:rtl/>
        </w:rPr>
        <w:t>ی</w:t>
      </w:r>
      <w:r w:rsidRPr="00512E72">
        <w:rPr>
          <w:b w:val="0"/>
          <w:bCs w:val="0"/>
          <w:sz w:val="28"/>
          <w:szCs w:val="28"/>
          <w:rtl/>
        </w:rPr>
        <w:t xml:space="preserve"> مثال </w:t>
      </w:r>
      <w:r w:rsidR="005F4E51">
        <w:rPr>
          <w:b w:val="0"/>
          <w:bCs w:val="0"/>
          <w:sz w:val="28"/>
          <w:szCs w:val="28"/>
          <w:rtl/>
        </w:rPr>
        <w:t>آلا</w:t>
      </w:r>
      <w:r w:rsidR="005F4E51">
        <w:rPr>
          <w:rFonts w:hint="cs"/>
          <w:b w:val="0"/>
          <w:bCs w:val="0"/>
          <w:sz w:val="28"/>
          <w:szCs w:val="28"/>
          <w:rtl/>
        </w:rPr>
        <w:t>ی</w:t>
      </w:r>
      <w:r w:rsidR="005F4E51">
        <w:rPr>
          <w:rFonts w:hint="eastAsia"/>
          <w:b w:val="0"/>
          <w:bCs w:val="0"/>
          <w:sz w:val="28"/>
          <w:szCs w:val="28"/>
          <w:rtl/>
        </w:rPr>
        <w:t>نده‌ها</w:t>
      </w:r>
      <w:r w:rsidR="005F4E51">
        <w:rPr>
          <w:rFonts w:hint="cs"/>
          <w:b w:val="0"/>
          <w:bCs w:val="0"/>
          <w:sz w:val="28"/>
          <w:szCs w:val="28"/>
          <w:rtl/>
        </w:rPr>
        <w:t>ی</w:t>
      </w:r>
      <w:r w:rsidRPr="00512E72">
        <w:rPr>
          <w:b w:val="0"/>
          <w:bCs w:val="0"/>
          <w:sz w:val="28"/>
          <w:szCs w:val="28"/>
          <w:rtl/>
        </w:rPr>
        <w:t xml:space="preserve"> منتشر شده ناش</w:t>
      </w:r>
      <w:r w:rsidRPr="00512E72">
        <w:rPr>
          <w:rFonts w:hint="cs"/>
          <w:b w:val="0"/>
          <w:bCs w:val="0"/>
          <w:sz w:val="28"/>
          <w:szCs w:val="28"/>
          <w:rtl/>
        </w:rPr>
        <w:t>ی</w:t>
      </w:r>
      <w:r w:rsidRPr="00512E72">
        <w:rPr>
          <w:b w:val="0"/>
          <w:bCs w:val="0"/>
          <w:sz w:val="28"/>
          <w:szCs w:val="28"/>
          <w:rtl/>
        </w:rPr>
        <w:t xml:space="preserve"> از تول</w:t>
      </w:r>
      <w:r w:rsidRPr="00512E72">
        <w:rPr>
          <w:rFonts w:hint="cs"/>
          <w:b w:val="0"/>
          <w:bCs w:val="0"/>
          <w:sz w:val="28"/>
          <w:szCs w:val="28"/>
          <w:rtl/>
        </w:rPr>
        <w:t>ی</w:t>
      </w:r>
      <w:r w:rsidRPr="00512E72">
        <w:rPr>
          <w:rFonts w:hint="eastAsia"/>
          <w:b w:val="0"/>
          <w:bCs w:val="0"/>
          <w:sz w:val="28"/>
          <w:szCs w:val="28"/>
          <w:rtl/>
        </w:rPr>
        <w:t>د</w:t>
      </w:r>
      <w:r w:rsidRPr="00512E72">
        <w:rPr>
          <w:b w:val="0"/>
          <w:bCs w:val="0"/>
          <w:sz w:val="28"/>
          <w:szCs w:val="28"/>
          <w:rtl/>
        </w:rPr>
        <w:t xml:space="preserve"> س</w:t>
      </w:r>
      <w:r w:rsidRPr="00512E72">
        <w:rPr>
          <w:rFonts w:hint="cs"/>
          <w:b w:val="0"/>
          <w:bCs w:val="0"/>
          <w:sz w:val="28"/>
          <w:szCs w:val="28"/>
          <w:rtl/>
        </w:rPr>
        <w:t>ی</w:t>
      </w:r>
      <w:r w:rsidRPr="00512E72">
        <w:rPr>
          <w:rFonts w:hint="eastAsia"/>
          <w:b w:val="0"/>
          <w:bCs w:val="0"/>
          <w:sz w:val="28"/>
          <w:szCs w:val="28"/>
          <w:rtl/>
        </w:rPr>
        <w:t>مان</w:t>
      </w:r>
      <w:r w:rsidRPr="00512E72">
        <w:rPr>
          <w:b w:val="0"/>
          <w:bCs w:val="0"/>
          <w:sz w:val="28"/>
          <w:szCs w:val="28"/>
          <w:rtl/>
        </w:rPr>
        <w:t xml:space="preserve"> جزو اول</w:t>
      </w:r>
      <w:r w:rsidRPr="00512E72">
        <w:rPr>
          <w:rFonts w:hint="cs"/>
          <w:b w:val="0"/>
          <w:bCs w:val="0"/>
          <w:sz w:val="28"/>
          <w:szCs w:val="28"/>
          <w:rtl/>
        </w:rPr>
        <w:t>ی</w:t>
      </w:r>
      <w:r w:rsidRPr="00512E72">
        <w:rPr>
          <w:rFonts w:hint="eastAsia"/>
          <w:b w:val="0"/>
          <w:bCs w:val="0"/>
          <w:sz w:val="28"/>
          <w:szCs w:val="28"/>
          <w:rtl/>
        </w:rPr>
        <w:t>ن</w:t>
      </w:r>
      <w:r w:rsidRPr="00512E72">
        <w:rPr>
          <w:b w:val="0"/>
          <w:bCs w:val="0"/>
          <w:sz w:val="28"/>
          <w:szCs w:val="28"/>
          <w:rtl/>
        </w:rPr>
        <w:t xml:space="preserve"> عوامل ا</w:t>
      </w:r>
      <w:r w:rsidRPr="00512E72">
        <w:rPr>
          <w:rFonts w:hint="cs"/>
          <w:b w:val="0"/>
          <w:bCs w:val="0"/>
          <w:sz w:val="28"/>
          <w:szCs w:val="28"/>
          <w:rtl/>
        </w:rPr>
        <w:t>ی</w:t>
      </w:r>
      <w:r w:rsidRPr="00512E72">
        <w:rPr>
          <w:rFonts w:hint="eastAsia"/>
          <w:b w:val="0"/>
          <w:bCs w:val="0"/>
          <w:sz w:val="28"/>
          <w:szCs w:val="28"/>
          <w:rtl/>
        </w:rPr>
        <w:t>جاد</w:t>
      </w:r>
      <w:r w:rsidRPr="00512E72">
        <w:rPr>
          <w:b w:val="0"/>
          <w:bCs w:val="0"/>
          <w:sz w:val="28"/>
          <w:szCs w:val="28"/>
          <w:rtl/>
        </w:rPr>
        <w:t xml:space="preserve"> تغ</w:t>
      </w:r>
      <w:r w:rsidRPr="00512E72">
        <w:rPr>
          <w:rFonts w:hint="cs"/>
          <w:b w:val="0"/>
          <w:bCs w:val="0"/>
          <w:sz w:val="28"/>
          <w:szCs w:val="28"/>
          <w:rtl/>
        </w:rPr>
        <w:t>یی</w:t>
      </w:r>
      <w:r w:rsidRPr="00512E72">
        <w:rPr>
          <w:rFonts w:hint="eastAsia"/>
          <w:b w:val="0"/>
          <w:bCs w:val="0"/>
          <w:sz w:val="28"/>
          <w:szCs w:val="28"/>
          <w:rtl/>
        </w:rPr>
        <w:t>رات</w:t>
      </w:r>
      <w:r w:rsidRPr="00512E72">
        <w:rPr>
          <w:b w:val="0"/>
          <w:bCs w:val="0"/>
          <w:sz w:val="28"/>
          <w:szCs w:val="28"/>
          <w:rtl/>
        </w:rPr>
        <w:t xml:space="preserve"> اقل</w:t>
      </w:r>
      <w:r w:rsidRPr="00512E72">
        <w:rPr>
          <w:rFonts w:hint="cs"/>
          <w:b w:val="0"/>
          <w:bCs w:val="0"/>
          <w:sz w:val="28"/>
          <w:szCs w:val="28"/>
          <w:rtl/>
        </w:rPr>
        <w:t>ی</w:t>
      </w:r>
      <w:r w:rsidRPr="00512E72">
        <w:rPr>
          <w:rFonts w:hint="eastAsia"/>
          <w:b w:val="0"/>
          <w:bCs w:val="0"/>
          <w:sz w:val="28"/>
          <w:szCs w:val="28"/>
          <w:rtl/>
        </w:rPr>
        <w:t>م</w:t>
      </w:r>
      <w:r w:rsidRPr="00512E72">
        <w:rPr>
          <w:b w:val="0"/>
          <w:bCs w:val="0"/>
          <w:sz w:val="28"/>
          <w:szCs w:val="28"/>
          <w:rtl/>
        </w:rPr>
        <w:t xml:space="preserve"> جهان</w:t>
      </w:r>
      <w:r w:rsidRPr="00512E72">
        <w:rPr>
          <w:rFonts w:hint="cs"/>
          <w:b w:val="0"/>
          <w:bCs w:val="0"/>
          <w:sz w:val="28"/>
          <w:szCs w:val="28"/>
          <w:rtl/>
        </w:rPr>
        <w:t>ی</w:t>
      </w:r>
      <w:r w:rsidRPr="00512E72">
        <w:rPr>
          <w:b w:val="0"/>
          <w:bCs w:val="0"/>
          <w:sz w:val="28"/>
          <w:szCs w:val="28"/>
          <w:rtl/>
        </w:rPr>
        <w:t xml:space="preserve"> شناخته </w:t>
      </w:r>
      <w:r w:rsidR="005F4E51">
        <w:rPr>
          <w:b w:val="0"/>
          <w:bCs w:val="0"/>
          <w:sz w:val="28"/>
          <w:szCs w:val="28"/>
          <w:rtl/>
        </w:rPr>
        <w:t>شده‌اند</w:t>
      </w:r>
      <w:r w:rsidRPr="00512E72">
        <w:rPr>
          <w:b w:val="0"/>
          <w:bCs w:val="0"/>
          <w:sz w:val="28"/>
          <w:szCs w:val="28"/>
          <w:rtl/>
        </w:rPr>
        <w:t xml:space="preserve"> و</w:t>
      </w:r>
      <w:r>
        <w:rPr>
          <w:rFonts w:hint="cs"/>
          <w:b w:val="0"/>
          <w:bCs w:val="0"/>
          <w:sz w:val="28"/>
          <w:szCs w:val="28"/>
          <w:rtl/>
        </w:rPr>
        <w:t xml:space="preserve"> </w:t>
      </w:r>
      <w:r w:rsidRPr="00512E72">
        <w:rPr>
          <w:rFonts w:hint="eastAsia"/>
          <w:b w:val="0"/>
          <w:bCs w:val="0"/>
          <w:sz w:val="28"/>
          <w:szCs w:val="28"/>
          <w:rtl/>
        </w:rPr>
        <w:t>توجه</w:t>
      </w:r>
      <w:r w:rsidRPr="00512E72">
        <w:rPr>
          <w:b w:val="0"/>
          <w:bCs w:val="0"/>
          <w:sz w:val="28"/>
          <w:szCs w:val="28"/>
          <w:rtl/>
        </w:rPr>
        <w:t xml:space="preserve"> عده</w:t>
      </w:r>
      <w:r w:rsidRPr="00512E72">
        <w:rPr>
          <w:rFonts w:hint="cs"/>
          <w:b w:val="0"/>
          <w:bCs w:val="0"/>
          <w:sz w:val="28"/>
          <w:szCs w:val="28"/>
          <w:rtl/>
        </w:rPr>
        <w:t>ی</w:t>
      </w:r>
      <w:r w:rsidRPr="00512E72">
        <w:rPr>
          <w:b w:val="0"/>
          <w:bCs w:val="0"/>
          <w:sz w:val="28"/>
          <w:szCs w:val="28"/>
          <w:rtl/>
        </w:rPr>
        <w:t xml:space="preserve"> ز</w:t>
      </w:r>
      <w:r w:rsidRPr="00512E72">
        <w:rPr>
          <w:rFonts w:hint="cs"/>
          <w:b w:val="0"/>
          <w:bCs w:val="0"/>
          <w:sz w:val="28"/>
          <w:szCs w:val="28"/>
          <w:rtl/>
        </w:rPr>
        <w:t>ی</w:t>
      </w:r>
      <w:r w:rsidRPr="00512E72">
        <w:rPr>
          <w:rFonts w:hint="eastAsia"/>
          <w:b w:val="0"/>
          <w:bCs w:val="0"/>
          <w:sz w:val="28"/>
          <w:szCs w:val="28"/>
          <w:rtl/>
        </w:rPr>
        <w:t>اد</w:t>
      </w:r>
      <w:r w:rsidRPr="00512E72">
        <w:rPr>
          <w:rFonts w:hint="cs"/>
          <w:b w:val="0"/>
          <w:bCs w:val="0"/>
          <w:sz w:val="28"/>
          <w:szCs w:val="28"/>
          <w:rtl/>
        </w:rPr>
        <w:t>ی</w:t>
      </w:r>
      <w:r w:rsidRPr="00512E72">
        <w:rPr>
          <w:b w:val="0"/>
          <w:bCs w:val="0"/>
          <w:sz w:val="28"/>
          <w:szCs w:val="28"/>
          <w:rtl/>
        </w:rPr>
        <w:t xml:space="preserve"> را به خود جلب کردهاند. از طرف</w:t>
      </w:r>
      <w:r w:rsidRPr="00512E72">
        <w:rPr>
          <w:rFonts w:hint="cs"/>
          <w:b w:val="0"/>
          <w:bCs w:val="0"/>
          <w:sz w:val="28"/>
          <w:szCs w:val="28"/>
          <w:rtl/>
        </w:rPr>
        <w:t>ی</w:t>
      </w:r>
      <w:r w:rsidRPr="00512E72">
        <w:rPr>
          <w:b w:val="0"/>
          <w:bCs w:val="0"/>
          <w:sz w:val="28"/>
          <w:szCs w:val="28"/>
          <w:rtl/>
        </w:rPr>
        <w:t xml:space="preserve"> جمع</w:t>
      </w:r>
      <w:r w:rsidRPr="00512E72">
        <w:rPr>
          <w:rFonts w:hint="cs"/>
          <w:b w:val="0"/>
          <w:bCs w:val="0"/>
          <w:sz w:val="28"/>
          <w:szCs w:val="28"/>
          <w:rtl/>
        </w:rPr>
        <w:t>ی</w:t>
      </w:r>
      <w:r w:rsidRPr="00512E72">
        <w:rPr>
          <w:rFonts w:hint="eastAsia"/>
          <w:b w:val="0"/>
          <w:bCs w:val="0"/>
          <w:sz w:val="28"/>
          <w:szCs w:val="28"/>
          <w:rtl/>
        </w:rPr>
        <w:t>ت</w:t>
      </w:r>
      <w:r w:rsidRPr="00512E72">
        <w:rPr>
          <w:b w:val="0"/>
          <w:bCs w:val="0"/>
          <w:sz w:val="28"/>
          <w:szCs w:val="28"/>
          <w:rtl/>
        </w:rPr>
        <w:t xml:space="preserve"> جهان و به خصوص جمع</w:t>
      </w:r>
      <w:r w:rsidRPr="00512E72">
        <w:rPr>
          <w:rFonts w:hint="cs"/>
          <w:b w:val="0"/>
          <w:bCs w:val="0"/>
          <w:sz w:val="28"/>
          <w:szCs w:val="28"/>
          <w:rtl/>
        </w:rPr>
        <w:t>ی</w:t>
      </w:r>
      <w:r w:rsidRPr="00512E72">
        <w:rPr>
          <w:rFonts w:hint="eastAsia"/>
          <w:b w:val="0"/>
          <w:bCs w:val="0"/>
          <w:sz w:val="28"/>
          <w:szCs w:val="28"/>
          <w:rtl/>
        </w:rPr>
        <w:t>ت</w:t>
      </w:r>
      <w:r w:rsidRPr="00512E72">
        <w:rPr>
          <w:b w:val="0"/>
          <w:bCs w:val="0"/>
          <w:sz w:val="28"/>
          <w:szCs w:val="28"/>
          <w:rtl/>
        </w:rPr>
        <w:t xml:space="preserve"> ساکن در شهرها در حال افزا</w:t>
      </w:r>
      <w:r w:rsidRPr="00512E72">
        <w:rPr>
          <w:rFonts w:hint="cs"/>
          <w:b w:val="0"/>
          <w:bCs w:val="0"/>
          <w:sz w:val="28"/>
          <w:szCs w:val="28"/>
          <w:rtl/>
        </w:rPr>
        <w:t>ی</w:t>
      </w:r>
      <w:r w:rsidRPr="00512E72">
        <w:rPr>
          <w:rFonts w:hint="eastAsia"/>
          <w:b w:val="0"/>
          <w:bCs w:val="0"/>
          <w:sz w:val="28"/>
          <w:szCs w:val="28"/>
          <w:rtl/>
        </w:rPr>
        <w:t>ش</w:t>
      </w:r>
      <w:r w:rsidRPr="00512E72">
        <w:rPr>
          <w:b w:val="0"/>
          <w:bCs w:val="0"/>
          <w:sz w:val="28"/>
          <w:szCs w:val="28"/>
          <w:rtl/>
        </w:rPr>
        <w:t xml:space="preserve"> است و ن</w:t>
      </w:r>
      <w:r w:rsidRPr="00512E72">
        <w:rPr>
          <w:rFonts w:hint="cs"/>
          <w:b w:val="0"/>
          <w:bCs w:val="0"/>
          <w:sz w:val="28"/>
          <w:szCs w:val="28"/>
          <w:rtl/>
        </w:rPr>
        <w:t>ی</w:t>
      </w:r>
      <w:r w:rsidRPr="00512E72">
        <w:rPr>
          <w:rFonts w:hint="eastAsia"/>
          <w:b w:val="0"/>
          <w:bCs w:val="0"/>
          <w:sz w:val="28"/>
          <w:szCs w:val="28"/>
          <w:rtl/>
        </w:rPr>
        <w:t>از</w:t>
      </w:r>
      <w:r>
        <w:rPr>
          <w:rFonts w:hint="cs"/>
          <w:b w:val="0"/>
          <w:bCs w:val="0"/>
          <w:sz w:val="28"/>
          <w:szCs w:val="28"/>
          <w:rtl/>
        </w:rPr>
        <w:t xml:space="preserve"> </w:t>
      </w:r>
      <w:r w:rsidRPr="00512E72">
        <w:rPr>
          <w:rFonts w:hint="eastAsia"/>
          <w:b w:val="0"/>
          <w:bCs w:val="0"/>
          <w:sz w:val="28"/>
          <w:szCs w:val="28"/>
          <w:rtl/>
        </w:rPr>
        <w:t>برا</w:t>
      </w:r>
      <w:r w:rsidRPr="00512E72">
        <w:rPr>
          <w:rFonts w:hint="cs"/>
          <w:b w:val="0"/>
          <w:bCs w:val="0"/>
          <w:sz w:val="28"/>
          <w:szCs w:val="28"/>
          <w:rtl/>
        </w:rPr>
        <w:t>ی</w:t>
      </w:r>
      <w:r w:rsidRPr="00512E72">
        <w:rPr>
          <w:b w:val="0"/>
          <w:bCs w:val="0"/>
          <w:sz w:val="28"/>
          <w:szCs w:val="28"/>
          <w:rtl/>
        </w:rPr>
        <w:t xml:space="preserve"> منابع اول</w:t>
      </w:r>
      <w:r w:rsidRPr="00512E72">
        <w:rPr>
          <w:rFonts w:hint="cs"/>
          <w:b w:val="0"/>
          <w:bCs w:val="0"/>
          <w:sz w:val="28"/>
          <w:szCs w:val="28"/>
          <w:rtl/>
        </w:rPr>
        <w:t>ی</w:t>
      </w:r>
      <w:r w:rsidRPr="00512E72">
        <w:rPr>
          <w:rFonts w:hint="eastAsia"/>
          <w:b w:val="0"/>
          <w:bCs w:val="0"/>
          <w:sz w:val="28"/>
          <w:szCs w:val="28"/>
          <w:rtl/>
        </w:rPr>
        <w:t>ه</w:t>
      </w:r>
      <w:r w:rsidRPr="00512E72">
        <w:rPr>
          <w:b w:val="0"/>
          <w:bCs w:val="0"/>
          <w:sz w:val="28"/>
          <w:szCs w:val="28"/>
          <w:rtl/>
        </w:rPr>
        <w:t xml:space="preserve"> افزا</w:t>
      </w:r>
      <w:r w:rsidRPr="00512E72">
        <w:rPr>
          <w:rFonts w:hint="cs"/>
          <w:b w:val="0"/>
          <w:bCs w:val="0"/>
          <w:sz w:val="28"/>
          <w:szCs w:val="28"/>
          <w:rtl/>
        </w:rPr>
        <w:t>ی</w:t>
      </w:r>
      <w:r w:rsidRPr="00512E72">
        <w:rPr>
          <w:rFonts w:hint="eastAsia"/>
          <w:b w:val="0"/>
          <w:bCs w:val="0"/>
          <w:sz w:val="28"/>
          <w:szCs w:val="28"/>
          <w:rtl/>
        </w:rPr>
        <w:t>ش</w:t>
      </w:r>
      <w:r w:rsidRPr="00512E72">
        <w:rPr>
          <w:b w:val="0"/>
          <w:bCs w:val="0"/>
          <w:sz w:val="28"/>
          <w:szCs w:val="28"/>
          <w:rtl/>
        </w:rPr>
        <w:t xml:space="preserve"> خواهد </w:t>
      </w:r>
      <w:r w:rsidRPr="00512E72">
        <w:rPr>
          <w:rFonts w:hint="cs"/>
          <w:b w:val="0"/>
          <w:bCs w:val="0"/>
          <w:sz w:val="28"/>
          <w:szCs w:val="28"/>
          <w:rtl/>
        </w:rPr>
        <w:t>ی</w:t>
      </w:r>
      <w:r w:rsidRPr="00512E72">
        <w:rPr>
          <w:rFonts w:hint="eastAsia"/>
          <w:b w:val="0"/>
          <w:bCs w:val="0"/>
          <w:sz w:val="28"/>
          <w:szCs w:val="28"/>
          <w:rtl/>
        </w:rPr>
        <w:t>افت</w:t>
      </w:r>
      <w:r w:rsidRPr="00512E72">
        <w:rPr>
          <w:b w:val="0"/>
          <w:bCs w:val="0"/>
          <w:sz w:val="28"/>
          <w:szCs w:val="28"/>
          <w:rtl/>
        </w:rPr>
        <w:t>. در نت</w:t>
      </w:r>
      <w:r w:rsidRPr="00512E72">
        <w:rPr>
          <w:rFonts w:hint="cs"/>
          <w:b w:val="0"/>
          <w:bCs w:val="0"/>
          <w:sz w:val="28"/>
          <w:szCs w:val="28"/>
          <w:rtl/>
        </w:rPr>
        <w:t>ی</w:t>
      </w:r>
      <w:r w:rsidRPr="00512E72">
        <w:rPr>
          <w:rFonts w:hint="eastAsia"/>
          <w:b w:val="0"/>
          <w:bCs w:val="0"/>
          <w:sz w:val="28"/>
          <w:szCs w:val="28"/>
          <w:rtl/>
        </w:rPr>
        <w:t>جه</w:t>
      </w:r>
      <w:r w:rsidRPr="00512E72">
        <w:rPr>
          <w:b w:val="0"/>
          <w:bCs w:val="0"/>
          <w:sz w:val="28"/>
          <w:szCs w:val="28"/>
          <w:rtl/>
        </w:rPr>
        <w:t xml:space="preserve"> با</w:t>
      </w:r>
      <w:r w:rsidRPr="00512E72">
        <w:rPr>
          <w:rFonts w:hint="cs"/>
          <w:b w:val="0"/>
          <w:bCs w:val="0"/>
          <w:sz w:val="28"/>
          <w:szCs w:val="28"/>
          <w:rtl/>
        </w:rPr>
        <w:t>ی</w:t>
      </w:r>
      <w:r w:rsidRPr="00512E72">
        <w:rPr>
          <w:rFonts w:hint="eastAsia"/>
          <w:b w:val="0"/>
          <w:bCs w:val="0"/>
          <w:sz w:val="28"/>
          <w:szCs w:val="28"/>
          <w:rtl/>
        </w:rPr>
        <w:t>د</w:t>
      </w:r>
      <w:r w:rsidRPr="00512E72">
        <w:rPr>
          <w:b w:val="0"/>
          <w:bCs w:val="0"/>
          <w:sz w:val="28"/>
          <w:szCs w:val="28"/>
          <w:rtl/>
        </w:rPr>
        <w:t xml:space="preserve"> به فکر راه حلها</w:t>
      </w:r>
      <w:r w:rsidRPr="00512E72">
        <w:rPr>
          <w:rFonts w:hint="cs"/>
          <w:b w:val="0"/>
          <w:bCs w:val="0"/>
          <w:sz w:val="28"/>
          <w:szCs w:val="28"/>
          <w:rtl/>
        </w:rPr>
        <w:t>یی</w:t>
      </w:r>
      <w:r w:rsidRPr="00512E72">
        <w:rPr>
          <w:b w:val="0"/>
          <w:bCs w:val="0"/>
          <w:sz w:val="28"/>
          <w:szCs w:val="28"/>
          <w:rtl/>
        </w:rPr>
        <w:t xml:space="preserve"> برا</w:t>
      </w:r>
      <w:r w:rsidRPr="00512E72">
        <w:rPr>
          <w:rFonts w:hint="cs"/>
          <w:b w:val="0"/>
          <w:bCs w:val="0"/>
          <w:sz w:val="28"/>
          <w:szCs w:val="28"/>
          <w:rtl/>
        </w:rPr>
        <w:t>ی</w:t>
      </w:r>
      <w:r w:rsidRPr="00512E72">
        <w:rPr>
          <w:b w:val="0"/>
          <w:bCs w:val="0"/>
          <w:sz w:val="28"/>
          <w:szCs w:val="28"/>
          <w:rtl/>
        </w:rPr>
        <w:t xml:space="preserve"> کاهش مشکلات ز</w:t>
      </w:r>
      <w:r w:rsidRPr="00512E72">
        <w:rPr>
          <w:rFonts w:hint="cs"/>
          <w:b w:val="0"/>
          <w:bCs w:val="0"/>
          <w:sz w:val="28"/>
          <w:szCs w:val="28"/>
          <w:rtl/>
        </w:rPr>
        <w:t>ی</w:t>
      </w:r>
      <w:r w:rsidRPr="00512E72">
        <w:rPr>
          <w:rFonts w:hint="eastAsia"/>
          <w:b w:val="0"/>
          <w:bCs w:val="0"/>
          <w:sz w:val="28"/>
          <w:szCs w:val="28"/>
          <w:rtl/>
        </w:rPr>
        <w:t>ستمح</w:t>
      </w:r>
      <w:r w:rsidRPr="00512E72">
        <w:rPr>
          <w:rFonts w:hint="cs"/>
          <w:b w:val="0"/>
          <w:bCs w:val="0"/>
          <w:sz w:val="28"/>
          <w:szCs w:val="28"/>
          <w:rtl/>
        </w:rPr>
        <w:t>ی</w:t>
      </w:r>
      <w:r w:rsidRPr="00512E72">
        <w:rPr>
          <w:rFonts w:hint="eastAsia"/>
          <w:b w:val="0"/>
          <w:bCs w:val="0"/>
          <w:sz w:val="28"/>
          <w:szCs w:val="28"/>
          <w:rtl/>
        </w:rPr>
        <w:t>ط</w:t>
      </w:r>
      <w:r w:rsidRPr="00512E72">
        <w:rPr>
          <w:rFonts w:hint="cs"/>
          <w:b w:val="0"/>
          <w:bCs w:val="0"/>
          <w:sz w:val="28"/>
          <w:szCs w:val="28"/>
          <w:rtl/>
        </w:rPr>
        <w:t>ی</w:t>
      </w:r>
      <w:r w:rsidRPr="00512E72">
        <w:rPr>
          <w:b w:val="0"/>
          <w:bCs w:val="0"/>
          <w:sz w:val="28"/>
          <w:szCs w:val="28"/>
          <w:rtl/>
        </w:rPr>
        <w:t xml:space="preserve"> باش</w:t>
      </w:r>
      <w:r w:rsidRPr="00512E72">
        <w:rPr>
          <w:rFonts w:hint="cs"/>
          <w:b w:val="0"/>
          <w:bCs w:val="0"/>
          <w:sz w:val="28"/>
          <w:szCs w:val="28"/>
          <w:rtl/>
        </w:rPr>
        <w:t>ی</w:t>
      </w:r>
      <w:r w:rsidRPr="00512E72">
        <w:rPr>
          <w:rFonts w:hint="eastAsia"/>
          <w:b w:val="0"/>
          <w:bCs w:val="0"/>
          <w:sz w:val="28"/>
          <w:szCs w:val="28"/>
          <w:rtl/>
        </w:rPr>
        <w:t>م</w:t>
      </w:r>
      <w:r w:rsidRPr="00512E72">
        <w:rPr>
          <w:b w:val="0"/>
          <w:bCs w:val="0"/>
          <w:sz w:val="28"/>
          <w:szCs w:val="28"/>
          <w:rtl/>
        </w:rPr>
        <w:t>.</w:t>
      </w:r>
    </w:p>
    <w:p w14:paraId="2C40666F" w14:textId="28E2FCDF" w:rsidR="00512E72" w:rsidRPr="00512E72" w:rsidRDefault="00512E72" w:rsidP="00512E72">
      <w:pPr>
        <w:ind w:left="283" w:right="284" w:firstLine="0"/>
        <w:jc w:val="both"/>
        <w:rPr>
          <w:b w:val="0"/>
          <w:bCs w:val="0"/>
          <w:sz w:val="28"/>
          <w:szCs w:val="28"/>
          <w:rtl/>
        </w:rPr>
      </w:pPr>
      <w:r w:rsidRPr="00512E72">
        <w:rPr>
          <w:rFonts w:hint="eastAsia"/>
          <w:b w:val="0"/>
          <w:bCs w:val="0"/>
          <w:sz w:val="28"/>
          <w:szCs w:val="28"/>
          <w:rtl/>
        </w:rPr>
        <w:t>همانگونه</w:t>
      </w:r>
      <w:r w:rsidRPr="00512E72">
        <w:rPr>
          <w:b w:val="0"/>
          <w:bCs w:val="0"/>
          <w:sz w:val="28"/>
          <w:szCs w:val="28"/>
          <w:rtl/>
        </w:rPr>
        <w:t xml:space="preserve"> که ن</w:t>
      </w:r>
      <w:r w:rsidRPr="00512E72">
        <w:rPr>
          <w:rFonts w:hint="cs"/>
          <w:b w:val="0"/>
          <w:bCs w:val="0"/>
          <w:sz w:val="28"/>
          <w:szCs w:val="28"/>
          <w:rtl/>
        </w:rPr>
        <w:t>ی</w:t>
      </w:r>
      <w:r w:rsidRPr="00512E72">
        <w:rPr>
          <w:rFonts w:hint="eastAsia"/>
          <w:b w:val="0"/>
          <w:bCs w:val="0"/>
          <w:sz w:val="28"/>
          <w:szCs w:val="28"/>
          <w:rtl/>
        </w:rPr>
        <w:t>از</w:t>
      </w:r>
      <w:r w:rsidRPr="00512E72">
        <w:rPr>
          <w:b w:val="0"/>
          <w:bCs w:val="0"/>
          <w:sz w:val="28"/>
          <w:szCs w:val="28"/>
          <w:rtl/>
        </w:rPr>
        <w:t xml:space="preserve"> برا</w:t>
      </w:r>
      <w:r w:rsidRPr="00512E72">
        <w:rPr>
          <w:rFonts w:hint="cs"/>
          <w:b w:val="0"/>
          <w:bCs w:val="0"/>
          <w:sz w:val="28"/>
          <w:szCs w:val="28"/>
          <w:rtl/>
        </w:rPr>
        <w:t>ی</w:t>
      </w:r>
      <w:r w:rsidRPr="00512E72">
        <w:rPr>
          <w:b w:val="0"/>
          <w:bCs w:val="0"/>
          <w:sz w:val="28"/>
          <w:szCs w:val="28"/>
          <w:rtl/>
        </w:rPr>
        <w:t xml:space="preserve"> کارها</w:t>
      </w:r>
      <w:r w:rsidRPr="00512E72">
        <w:rPr>
          <w:rFonts w:hint="cs"/>
          <w:b w:val="0"/>
          <w:bCs w:val="0"/>
          <w:sz w:val="28"/>
          <w:szCs w:val="28"/>
          <w:rtl/>
        </w:rPr>
        <w:t>ی</w:t>
      </w:r>
      <w:r w:rsidRPr="00512E72">
        <w:rPr>
          <w:b w:val="0"/>
          <w:bCs w:val="0"/>
          <w:sz w:val="28"/>
          <w:szCs w:val="28"/>
          <w:rtl/>
        </w:rPr>
        <w:t xml:space="preserve"> عمران</w:t>
      </w:r>
      <w:r w:rsidRPr="00512E72">
        <w:rPr>
          <w:rFonts w:hint="cs"/>
          <w:b w:val="0"/>
          <w:bCs w:val="0"/>
          <w:sz w:val="28"/>
          <w:szCs w:val="28"/>
          <w:rtl/>
        </w:rPr>
        <w:t>ی</w:t>
      </w:r>
      <w:r w:rsidRPr="00512E72">
        <w:rPr>
          <w:b w:val="0"/>
          <w:bCs w:val="0"/>
          <w:sz w:val="28"/>
          <w:szCs w:val="28"/>
          <w:rtl/>
        </w:rPr>
        <w:t xml:space="preserve"> افزا</w:t>
      </w:r>
      <w:r w:rsidRPr="00512E72">
        <w:rPr>
          <w:rFonts w:hint="cs"/>
          <w:b w:val="0"/>
          <w:bCs w:val="0"/>
          <w:sz w:val="28"/>
          <w:szCs w:val="28"/>
          <w:rtl/>
        </w:rPr>
        <w:t>ی</w:t>
      </w:r>
      <w:r w:rsidRPr="00512E72">
        <w:rPr>
          <w:rFonts w:hint="eastAsia"/>
          <w:b w:val="0"/>
          <w:bCs w:val="0"/>
          <w:sz w:val="28"/>
          <w:szCs w:val="28"/>
          <w:rtl/>
        </w:rPr>
        <w:t>ش</w:t>
      </w:r>
      <w:r w:rsidRPr="00512E72">
        <w:rPr>
          <w:b w:val="0"/>
          <w:bCs w:val="0"/>
          <w:sz w:val="28"/>
          <w:szCs w:val="28"/>
          <w:rtl/>
        </w:rPr>
        <w:t xml:space="preserve"> </w:t>
      </w:r>
      <w:r w:rsidR="005F4E51">
        <w:rPr>
          <w:b w:val="0"/>
          <w:bCs w:val="0"/>
          <w:sz w:val="28"/>
          <w:szCs w:val="28"/>
          <w:rtl/>
        </w:rPr>
        <w:t>م</w:t>
      </w:r>
      <w:r w:rsidR="005F4E51">
        <w:rPr>
          <w:rFonts w:hint="cs"/>
          <w:b w:val="0"/>
          <w:bCs w:val="0"/>
          <w:sz w:val="28"/>
          <w:szCs w:val="28"/>
          <w:rtl/>
        </w:rPr>
        <w:t>ی‌ی</w:t>
      </w:r>
      <w:r w:rsidR="005F4E51">
        <w:rPr>
          <w:rFonts w:hint="eastAsia"/>
          <w:b w:val="0"/>
          <w:bCs w:val="0"/>
          <w:sz w:val="28"/>
          <w:szCs w:val="28"/>
          <w:rtl/>
        </w:rPr>
        <w:t>ابد</w:t>
      </w:r>
      <w:r w:rsidRPr="00512E72">
        <w:rPr>
          <w:rFonts w:hint="eastAsia"/>
          <w:b w:val="0"/>
          <w:bCs w:val="0"/>
          <w:sz w:val="28"/>
          <w:szCs w:val="28"/>
          <w:rtl/>
        </w:rPr>
        <w:t>،</w:t>
      </w:r>
      <w:r w:rsidRPr="00512E72">
        <w:rPr>
          <w:b w:val="0"/>
          <w:bCs w:val="0"/>
          <w:sz w:val="28"/>
          <w:szCs w:val="28"/>
          <w:rtl/>
        </w:rPr>
        <w:t xml:space="preserve"> حجم کار بخش صنعت</w:t>
      </w:r>
      <w:r w:rsidRPr="00512E72">
        <w:rPr>
          <w:rFonts w:hint="cs"/>
          <w:b w:val="0"/>
          <w:bCs w:val="0"/>
          <w:sz w:val="28"/>
          <w:szCs w:val="28"/>
          <w:rtl/>
        </w:rPr>
        <w:t>ی</w:t>
      </w:r>
      <w:r w:rsidRPr="00512E72">
        <w:rPr>
          <w:b w:val="0"/>
          <w:bCs w:val="0"/>
          <w:sz w:val="28"/>
          <w:szCs w:val="28"/>
          <w:rtl/>
        </w:rPr>
        <w:t xml:space="preserve"> ن</w:t>
      </w:r>
      <w:r w:rsidRPr="00512E72">
        <w:rPr>
          <w:rFonts w:hint="cs"/>
          <w:b w:val="0"/>
          <w:bCs w:val="0"/>
          <w:sz w:val="28"/>
          <w:szCs w:val="28"/>
          <w:rtl/>
        </w:rPr>
        <w:t>ی</w:t>
      </w:r>
      <w:r w:rsidRPr="00512E72">
        <w:rPr>
          <w:rFonts w:hint="eastAsia"/>
          <w:b w:val="0"/>
          <w:bCs w:val="0"/>
          <w:sz w:val="28"/>
          <w:szCs w:val="28"/>
          <w:rtl/>
        </w:rPr>
        <w:t>ز</w:t>
      </w:r>
      <w:r w:rsidRPr="00512E72">
        <w:rPr>
          <w:b w:val="0"/>
          <w:bCs w:val="0"/>
          <w:sz w:val="28"/>
          <w:szCs w:val="28"/>
          <w:rtl/>
        </w:rPr>
        <w:t xml:space="preserve"> افزا</w:t>
      </w:r>
      <w:r w:rsidRPr="00512E72">
        <w:rPr>
          <w:rFonts w:hint="cs"/>
          <w:b w:val="0"/>
          <w:bCs w:val="0"/>
          <w:sz w:val="28"/>
          <w:szCs w:val="28"/>
          <w:rtl/>
        </w:rPr>
        <w:t>ی</w:t>
      </w:r>
      <w:r w:rsidRPr="00512E72">
        <w:rPr>
          <w:rFonts w:hint="eastAsia"/>
          <w:b w:val="0"/>
          <w:bCs w:val="0"/>
          <w:sz w:val="28"/>
          <w:szCs w:val="28"/>
          <w:rtl/>
        </w:rPr>
        <w:t>ش</w:t>
      </w:r>
      <w:r w:rsidRPr="00512E72">
        <w:rPr>
          <w:b w:val="0"/>
          <w:bCs w:val="0"/>
          <w:sz w:val="28"/>
          <w:szCs w:val="28"/>
          <w:rtl/>
        </w:rPr>
        <w:t xml:space="preserve"> خواهد </w:t>
      </w:r>
      <w:r w:rsidRPr="00512E72">
        <w:rPr>
          <w:rFonts w:hint="cs"/>
          <w:b w:val="0"/>
          <w:bCs w:val="0"/>
          <w:sz w:val="28"/>
          <w:szCs w:val="28"/>
          <w:rtl/>
        </w:rPr>
        <w:t>ی</w:t>
      </w:r>
      <w:r w:rsidRPr="00512E72">
        <w:rPr>
          <w:rFonts w:hint="eastAsia"/>
          <w:b w:val="0"/>
          <w:bCs w:val="0"/>
          <w:sz w:val="28"/>
          <w:szCs w:val="28"/>
          <w:rtl/>
        </w:rPr>
        <w:t>افت</w:t>
      </w:r>
      <w:r w:rsidRPr="00512E72">
        <w:rPr>
          <w:b w:val="0"/>
          <w:bCs w:val="0"/>
          <w:sz w:val="28"/>
          <w:szCs w:val="28"/>
          <w:rtl/>
        </w:rPr>
        <w:t xml:space="preserve">. </w:t>
      </w:r>
      <w:r w:rsidRPr="00512E72">
        <w:rPr>
          <w:rFonts w:hint="cs"/>
          <w:b w:val="0"/>
          <w:bCs w:val="0"/>
          <w:sz w:val="28"/>
          <w:szCs w:val="28"/>
          <w:rtl/>
        </w:rPr>
        <w:t>ی</w:t>
      </w:r>
      <w:r w:rsidRPr="00512E72">
        <w:rPr>
          <w:rFonts w:hint="eastAsia"/>
          <w:b w:val="0"/>
          <w:bCs w:val="0"/>
          <w:sz w:val="28"/>
          <w:szCs w:val="28"/>
          <w:rtl/>
        </w:rPr>
        <w:t>ک</w:t>
      </w:r>
      <w:r w:rsidRPr="00512E72">
        <w:rPr>
          <w:rFonts w:hint="cs"/>
          <w:b w:val="0"/>
          <w:bCs w:val="0"/>
          <w:sz w:val="28"/>
          <w:szCs w:val="28"/>
          <w:rtl/>
        </w:rPr>
        <w:t>ی</w:t>
      </w:r>
      <w:r w:rsidRPr="00512E72">
        <w:rPr>
          <w:b w:val="0"/>
          <w:bCs w:val="0"/>
          <w:sz w:val="28"/>
          <w:szCs w:val="28"/>
          <w:rtl/>
        </w:rPr>
        <w:t xml:space="preserve"> از صنا</w:t>
      </w:r>
      <w:r w:rsidRPr="00512E72">
        <w:rPr>
          <w:rFonts w:hint="cs"/>
          <w:b w:val="0"/>
          <w:bCs w:val="0"/>
          <w:sz w:val="28"/>
          <w:szCs w:val="28"/>
          <w:rtl/>
        </w:rPr>
        <w:t>ی</w:t>
      </w:r>
      <w:r w:rsidRPr="00512E72">
        <w:rPr>
          <w:rFonts w:hint="eastAsia"/>
          <w:b w:val="0"/>
          <w:bCs w:val="0"/>
          <w:sz w:val="28"/>
          <w:szCs w:val="28"/>
          <w:rtl/>
        </w:rPr>
        <w:t>ع</w:t>
      </w:r>
      <w:r w:rsidRPr="00512E72">
        <w:rPr>
          <w:b w:val="0"/>
          <w:bCs w:val="0"/>
          <w:sz w:val="28"/>
          <w:szCs w:val="28"/>
          <w:rtl/>
        </w:rPr>
        <w:t xml:space="preserve"> پرکاربرد در</w:t>
      </w:r>
      <w:r>
        <w:rPr>
          <w:rFonts w:hint="cs"/>
          <w:b w:val="0"/>
          <w:bCs w:val="0"/>
          <w:sz w:val="28"/>
          <w:szCs w:val="28"/>
          <w:rtl/>
        </w:rPr>
        <w:t xml:space="preserve"> </w:t>
      </w:r>
      <w:r w:rsidRPr="00512E72">
        <w:rPr>
          <w:rFonts w:hint="eastAsia"/>
          <w:b w:val="0"/>
          <w:bCs w:val="0"/>
          <w:sz w:val="28"/>
          <w:szCs w:val="28"/>
          <w:rtl/>
        </w:rPr>
        <w:t>کارها</w:t>
      </w:r>
      <w:r w:rsidRPr="00512E72">
        <w:rPr>
          <w:rFonts w:hint="cs"/>
          <w:b w:val="0"/>
          <w:bCs w:val="0"/>
          <w:sz w:val="28"/>
          <w:szCs w:val="28"/>
          <w:rtl/>
        </w:rPr>
        <w:t>ی</w:t>
      </w:r>
      <w:r w:rsidRPr="00512E72">
        <w:rPr>
          <w:b w:val="0"/>
          <w:bCs w:val="0"/>
          <w:sz w:val="28"/>
          <w:szCs w:val="28"/>
          <w:rtl/>
        </w:rPr>
        <w:t xml:space="preserve"> ساختمان</w:t>
      </w:r>
      <w:r w:rsidRPr="00512E72">
        <w:rPr>
          <w:rFonts w:hint="cs"/>
          <w:b w:val="0"/>
          <w:bCs w:val="0"/>
          <w:sz w:val="28"/>
          <w:szCs w:val="28"/>
          <w:rtl/>
        </w:rPr>
        <w:t>ی</w:t>
      </w:r>
      <w:r w:rsidRPr="00512E72">
        <w:rPr>
          <w:rFonts w:hint="eastAsia"/>
          <w:b w:val="0"/>
          <w:bCs w:val="0"/>
          <w:sz w:val="28"/>
          <w:szCs w:val="28"/>
          <w:rtl/>
        </w:rPr>
        <w:t>،</w:t>
      </w:r>
      <w:r w:rsidRPr="00512E72">
        <w:rPr>
          <w:b w:val="0"/>
          <w:bCs w:val="0"/>
          <w:sz w:val="28"/>
          <w:szCs w:val="28"/>
          <w:rtl/>
        </w:rPr>
        <w:t xml:space="preserve"> صنعت سنگ است. در کنار تول</w:t>
      </w:r>
      <w:r w:rsidRPr="00512E72">
        <w:rPr>
          <w:rFonts w:hint="cs"/>
          <w:b w:val="0"/>
          <w:bCs w:val="0"/>
          <w:sz w:val="28"/>
          <w:szCs w:val="28"/>
          <w:rtl/>
        </w:rPr>
        <w:t>ی</w:t>
      </w:r>
      <w:r w:rsidRPr="00512E72">
        <w:rPr>
          <w:rFonts w:hint="eastAsia"/>
          <w:b w:val="0"/>
          <w:bCs w:val="0"/>
          <w:sz w:val="28"/>
          <w:szCs w:val="28"/>
          <w:rtl/>
        </w:rPr>
        <w:t>د</w:t>
      </w:r>
      <w:r w:rsidRPr="00512E72">
        <w:rPr>
          <w:b w:val="0"/>
          <w:bCs w:val="0"/>
          <w:sz w:val="28"/>
          <w:szCs w:val="28"/>
          <w:rtl/>
        </w:rPr>
        <w:t xml:space="preserve"> سنگ برا</w:t>
      </w:r>
      <w:r w:rsidRPr="00512E72">
        <w:rPr>
          <w:rFonts w:hint="cs"/>
          <w:b w:val="0"/>
          <w:bCs w:val="0"/>
          <w:sz w:val="28"/>
          <w:szCs w:val="28"/>
          <w:rtl/>
        </w:rPr>
        <w:t>ی</w:t>
      </w:r>
      <w:r w:rsidRPr="00512E72">
        <w:rPr>
          <w:b w:val="0"/>
          <w:bCs w:val="0"/>
          <w:sz w:val="28"/>
          <w:szCs w:val="28"/>
          <w:rtl/>
        </w:rPr>
        <w:t xml:space="preserve"> مصارف عمران</w:t>
      </w:r>
      <w:r w:rsidRPr="00512E72">
        <w:rPr>
          <w:rFonts w:hint="cs"/>
          <w:b w:val="0"/>
          <w:bCs w:val="0"/>
          <w:sz w:val="28"/>
          <w:szCs w:val="28"/>
          <w:rtl/>
        </w:rPr>
        <w:t>ی</w:t>
      </w:r>
      <w:r w:rsidRPr="00512E72">
        <w:rPr>
          <w:rFonts w:hint="eastAsia"/>
          <w:b w:val="0"/>
          <w:bCs w:val="0"/>
          <w:sz w:val="28"/>
          <w:szCs w:val="28"/>
          <w:rtl/>
        </w:rPr>
        <w:t>،</w:t>
      </w:r>
      <w:r w:rsidRPr="00512E72">
        <w:rPr>
          <w:b w:val="0"/>
          <w:bCs w:val="0"/>
          <w:sz w:val="28"/>
          <w:szCs w:val="28"/>
          <w:rtl/>
        </w:rPr>
        <w:t xml:space="preserve"> ضا</w:t>
      </w:r>
      <w:r w:rsidRPr="00512E72">
        <w:rPr>
          <w:rFonts w:hint="cs"/>
          <w:b w:val="0"/>
          <w:bCs w:val="0"/>
          <w:sz w:val="28"/>
          <w:szCs w:val="28"/>
          <w:rtl/>
        </w:rPr>
        <w:t>ی</w:t>
      </w:r>
      <w:r w:rsidRPr="00512E72">
        <w:rPr>
          <w:rFonts w:hint="eastAsia"/>
          <w:b w:val="0"/>
          <w:bCs w:val="0"/>
          <w:sz w:val="28"/>
          <w:szCs w:val="28"/>
          <w:rtl/>
        </w:rPr>
        <w:t>عات</w:t>
      </w:r>
      <w:r w:rsidRPr="00512E72">
        <w:rPr>
          <w:b w:val="0"/>
          <w:bCs w:val="0"/>
          <w:sz w:val="28"/>
          <w:szCs w:val="28"/>
          <w:rtl/>
        </w:rPr>
        <w:t xml:space="preserve"> ز</w:t>
      </w:r>
      <w:r w:rsidRPr="00512E72">
        <w:rPr>
          <w:rFonts w:hint="cs"/>
          <w:b w:val="0"/>
          <w:bCs w:val="0"/>
          <w:sz w:val="28"/>
          <w:szCs w:val="28"/>
          <w:rtl/>
        </w:rPr>
        <w:t>ی</w:t>
      </w:r>
      <w:r w:rsidRPr="00512E72">
        <w:rPr>
          <w:rFonts w:hint="eastAsia"/>
          <w:b w:val="0"/>
          <w:bCs w:val="0"/>
          <w:sz w:val="28"/>
          <w:szCs w:val="28"/>
          <w:rtl/>
        </w:rPr>
        <w:t>اد</w:t>
      </w:r>
      <w:r w:rsidRPr="00512E72">
        <w:rPr>
          <w:rFonts w:hint="cs"/>
          <w:b w:val="0"/>
          <w:bCs w:val="0"/>
          <w:sz w:val="28"/>
          <w:szCs w:val="28"/>
          <w:rtl/>
        </w:rPr>
        <w:t>ی</w:t>
      </w:r>
      <w:r w:rsidRPr="00512E72">
        <w:rPr>
          <w:b w:val="0"/>
          <w:bCs w:val="0"/>
          <w:sz w:val="28"/>
          <w:szCs w:val="28"/>
          <w:rtl/>
        </w:rPr>
        <w:t xml:space="preserve"> ن</w:t>
      </w:r>
      <w:r w:rsidRPr="00512E72">
        <w:rPr>
          <w:rFonts w:hint="cs"/>
          <w:b w:val="0"/>
          <w:bCs w:val="0"/>
          <w:sz w:val="28"/>
          <w:szCs w:val="28"/>
          <w:rtl/>
        </w:rPr>
        <w:t>ی</w:t>
      </w:r>
      <w:r w:rsidRPr="00512E72">
        <w:rPr>
          <w:rFonts w:hint="eastAsia"/>
          <w:b w:val="0"/>
          <w:bCs w:val="0"/>
          <w:sz w:val="28"/>
          <w:szCs w:val="28"/>
          <w:rtl/>
        </w:rPr>
        <w:t>ز</w:t>
      </w:r>
      <w:r w:rsidRPr="00512E72">
        <w:rPr>
          <w:b w:val="0"/>
          <w:bCs w:val="0"/>
          <w:sz w:val="28"/>
          <w:szCs w:val="28"/>
          <w:rtl/>
        </w:rPr>
        <w:t xml:space="preserve"> تول</w:t>
      </w:r>
      <w:r w:rsidRPr="00512E72">
        <w:rPr>
          <w:rFonts w:hint="cs"/>
          <w:b w:val="0"/>
          <w:bCs w:val="0"/>
          <w:sz w:val="28"/>
          <w:szCs w:val="28"/>
          <w:rtl/>
        </w:rPr>
        <w:t>ی</w:t>
      </w:r>
      <w:r w:rsidRPr="00512E72">
        <w:rPr>
          <w:rFonts w:hint="eastAsia"/>
          <w:b w:val="0"/>
          <w:bCs w:val="0"/>
          <w:sz w:val="28"/>
          <w:szCs w:val="28"/>
          <w:rtl/>
        </w:rPr>
        <w:t>د</w:t>
      </w:r>
      <w:r w:rsidRPr="00512E72">
        <w:rPr>
          <w:b w:val="0"/>
          <w:bCs w:val="0"/>
          <w:sz w:val="28"/>
          <w:szCs w:val="28"/>
          <w:rtl/>
        </w:rPr>
        <w:t xml:space="preserve"> شده است و با توجه به</w:t>
      </w:r>
      <w:r>
        <w:rPr>
          <w:rFonts w:hint="cs"/>
          <w:b w:val="0"/>
          <w:bCs w:val="0"/>
          <w:sz w:val="28"/>
          <w:szCs w:val="28"/>
          <w:rtl/>
        </w:rPr>
        <w:t xml:space="preserve"> </w:t>
      </w:r>
      <w:r w:rsidRPr="00512E72">
        <w:rPr>
          <w:rFonts w:hint="eastAsia"/>
          <w:b w:val="0"/>
          <w:bCs w:val="0"/>
          <w:sz w:val="28"/>
          <w:szCs w:val="28"/>
          <w:rtl/>
        </w:rPr>
        <w:t>افزا</w:t>
      </w:r>
      <w:r w:rsidRPr="00512E72">
        <w:rPr>
          <w:rFonts w:hint="cs"/>
          <w:b w:val="0"/>
          <w:bCs w:val="0"/>
          <w:sz w:val="28"/>
          <w:szCs w:val="28"/>
          <w:rtl/>
        </w:rPr>
        <w:t>ی</w:t>
      </w:r>
      <w:r w:rsidRPr="00512E72">
        <w:rPr>
          <w:rFonts w:hint="eastAsia"/>
          <w:b w:val="0"/>
          <w:bCs w:val="0"/>
          <w:sz w:val="28"/>
          <w:szCs w:val="28"/>
          <w:rtl/>
        </w:rPr>
        <w:t>ش</w:t>
      </w:r>
      <w:r w:rsidRPr="00512E72">
        <w:rPr>
          <w:b w:val="0"/>
          <w:bCs w:val="0"/>
          <w:sz w:val="28"/>
          <w:szCs w:val="28"/>
          <w:rtl/>
        </w:rPr>
        <w:t xml:space="preserve"> تقاضا تول</w:t>
      </w:r>
      <w:r w:rsidRPr="00512E72">
        <w:rPr>
          <w:rFonts w:hint="cs"/>
          <w:b w:val="0"/>
          <w:bCs w:val="0"/>
          <w:sz w:val="28"/>
          <w:szCs w:val="28"/>
          <w:rtl/>
        </w:rPr>
        <w:t>ی</w:t>
      </w:r>
      <w:r w:rsidRPr="00512E72">
        <w:rPr>
          <w:rFonts w:hint="eastAsia"/>
          <w:b w:val="0"/>
          <w:bCs w:val="0"/>
          <w:sz w:val="28"/>
          <w:szCs w:val="28"/>
          <w:rtl/>
        </w:rPr>
        <w:t>د</w:t>
      </w:r>
      <w:r w:rsidRPr="00512E72">
        <w:rPr>
          <w:b w:val="0"/>
          <w:bCs w:val="0"/>
          <w:sz w:val="28"/>
          <w:szCs w:val="28"/>
          <w:rtl/>
        </w:rPr>
        <w:t xml:space="preserve"> ا</w:t>
      </w:r>
      <w:r w:rsidRPr="00512E72">
        <w:rPr>
          <w:rFonts w:hint="cs"/>
          <w:b w:val="0"/>
          <w:bCs w:val="0"/>
          <w:sz w:val="28"/>
          <w:szCs w:val="28"/>
          <w:rtl/>
        </w:rPr>
        <w:t>ی</w:t>
      </w:r>
      <w:r w:rsidRPr="00512E72">
        <w:rPr>
          <w:rFonts w:hint="eastAsia"/>
          <w:b w:val="0"/>
          <w:bCs w:val="0"/>
          <w:sz w:val="28"/>
          <w:szCs w:val="28"/>
          <w:rtl/>
        </w:rPr>
        <w:t>ن</w:t>
      </w:r>
      <w:r w:rsidRPr="00512E72">
        <w:rPr>
          <w:b w:val="0"/>
          <w:bCs w:val="0"/>
          <w:sz w:val="28"/>
          <w:szCs w:val="28"/>
          <w:rtl/>
        </w:rPr>
        <w:t xml:space="preserve"> ضا</w:t>
      </w:r>
      <w:r w:rsidRPr="00512E72">
        <w:rPr>
          <w:rFonts w:hint="cs"/>
          <w:b w:val="0"/>
          <w:bCs w:val="0"/>
          <w:sz w:val="28"/>
          <w:szCs w:val="28"/>
          <w:rtl/>
        </w:rPr>
        <w:t>ی</w:t>
      </w:r>
      <w:r w:rsidRPr="00512E72">
        <w:rPr>
          <w:rFonts w:hint="eastAsia"/>
          <w:b w:val="0"/>
          <w:bCs w:val="0"/>
          <w:sz w:val="28"/>
          <w:szCs w:val="28"/>
          <w:rtl/>
        </w:rPr>
        <w:t>عات</w:t>
      </w:r>
      <w:r w:rsidRPr="00512E72">
        <w:rPr>
          <w:b w:val="0"/>
          <w:bCs w:val="0"/>
          <w:sz w:val="28"/>
          <w:szCs w:val="28"/>
          <w:rtl/>
        </w:rPr>
        <w:t xml:space="preserve"> ب</w:t>
      </w:r>
      <w:r w:rsidRPr="00512E72">
        <w:rPr>
          <w:rFonts w:hint="cs"/>
          <w:b w:val="0"/>
          <w:bCs w:val="0"/>
          <w:sz w:val="28"/>
          <w:szCs w:val="28"/>
          <w:rtl/>
        </w:rPr>
        <w:t>ی</w:t>
      </w:r>
      <w:r w:rsidRPr="00512E72">
        <w:rPr>
          <w:rFonts w:hint="eastAsia"/>
          <w:b w:val="0"/>
          <w:bCs w:val="0"/>
          <w:sz w:val="28"/>
          <w:szCs w:val="28"/>
          <w:rtl/>
        </w:rPr>
        <w:t>شتر</w:t>
      </w:r>
      <w:r w:rsidRPr="00512E72">
        <w:rPr>
          <w:b w:val="0"/>
          <w:bCs w:val="0"/>
          <w:sz w:val="28"/>
          <w:szCs w:val="28"/>
          <w:rtl/>
        </w:rPr>
        <w:t xml:space="preserve"> خواهد شد. </w:t>
      </w:r>
      <w:r w:rsidRPr="00512E72">
        <w:rPr>
          <w:rFonts w:hint="cs"/>
          <w:b w:val="0"/>
          <w:bCs w:val="0"/>
          <w:sz w:val="28"/>
          <w:szCs w:val="28"/>
          <w:rtl/>
        </w:rPr>
        <w:t>ی</w:t>
      </w:r>
      <w:r w:rsidRPr="00512E72">
        <w:rPr>
          <w:rFonts w:hint="eastAsia"/>
          <w:b w:val="0"/>
          <w:bCs w:val="0"/>
          <w:sz w:val="28"/>
          <w:szCs w:val="28"/>
          <w:rtl/>
        </w:rPr>
        <w:t>ک</w:t>
      </w:r>
      <w:r w:rsidRPr="00512E72">
        <w:rPr>
          <w:rFonts w:hint="cs"/>
          <w:b w:val="0"/>
          <w:bCs w:val="0"/>
          <w:sz w:val="28"/>
          <w:szCs w:val="28"/>
          <w:rtl/>
        </w:rPr>
        <w:t>ی</w:t>
      </w:r>
      <w:r w:rsidRPr="00512E72">
        <w:rPr>
          <w:b w:val="0"/>
          <w:bCs w:val="0"/>
          <w:sz w:val="28"/>
          <w:szCs w:val="28"/>
          <w:rtl/>
        </w:rPr>
        <w:t xml:space="preserve"> از کاربردها</w:t>
      </w:r>
      <w:r w:rsidRPr="00512E72">
        <w:rPr>
          <w:rFonts w:hint="cs"/>
          <w:b w:val="0"/>
          <w:bCs w:val="0"/>
          <w:sz w:val="28"/>
          <w:szCs w:val="28"/>
          <w:rtl/>
        </w:rPr>
        <w:t>ی</w:t>
      </w:r>
      <w:r w:rsidRPr="00512E72">
        <w:rPr>
          <w:b w:val="0"/>
          <w:bCs w:val="0"/>
          <w:sz w:val="28"/>
          <w:szCs w:val="28"/>
          <w:rtl/>
        </w:rPr>
        <w:t xml:space="preserve"> مف</w:t>
      </w:r>
      <w:r w:rsidRPr="00512E72">
        <w:rPr>
          <w:rFonts w:hint="cs"/>
          <w:b w:val="0"/>
          <w:bCs w:val="0"/>
          <w:sz w:val="28"/>
          <w:szCs w:val="28"/>
          <w:rtl/>
        </w:rPr>
        <w:t>ی</w:t>
      </w:r>
      <w:r w:rsidRPr="00512E72">
        <w:rPr>
          <w:rFonts w:hint="eastAsia"/>
          <w:b w:val="0"/>
          <w:bCs w:val="0"/>
          <w:sz w:val="28"/>
          <w:szCs w:val="28"/>
          <w:rtl/>
        </w:rPr>
        <w:t>د</w:t>
      </w:r>
      <w:r w:rsidRPr="00512E72">
        <w:rPr>
          <w:b w:val="0"/>
          <w:bCs w:val="0"/>
          <w:sz w:val="28"/>
          <w:szCs w:val="28"/>
          <w:rtl/>
        </w:rPr>
        <w:t xml:space="preserve"> ا</w:t>
      </w:r>
      <w:r w:rsidRPr="00512E72">
        <w:rPr>
          <w:rFonts w:hint="cs"/>
          <w:b w:val="0"/>
          <w:bCs w:val="0"/>
          <w:sz w:val="28"/>
          <w:szCs w:val="28"/>
          <w:rtl/>
        </w:rPr>
        <w:t>ی</w:t>
      </w:r>
      <w:r w:rsidRPr="00512E72">
        <w:rPr>
          <w:rFonts w:hint="eastAsia"/>
          <w:b w:val="0"/>
          <w:bCs w:val="0"/>
          <w:sz w:val="28"/>
          <w:szCs w:val="28"/>
          <w:rtl/>
        </w:rPr>
        <w:t>ن</w:t>
      </w:r>
      <w:r w:rsidRPr="00512E72">
        <w:rPr>
          <w:b w:val="0"/>
          <w:bCs w:val="0"/>
          <w:sz w:val="28"/>
          <w:szCs w:val="28"/>
          <w:rtl/>
        </w:rPr>
        <w:t xml:space="preserve"> ضا</w:t>
      </w:r>
      <w:r w:rsidRPr="00512E72">
        <w:rPr>
          <w:rFonts w:hint="cs"/>
          <w:b w:val="0"/>
          <w:bCs w:val="0"/>
          <w:sz w:val="28"/>
          <w:szCs w:val="28"/>
          <w:rtl/>
        </w:rPr>
        <w:t>ی</w:t>
      </w:r>
      <w:r w:rsidRPr="00512E72">
        <w:rPr>
          <w:rFonts w:hint="eastAsia"/>
          <w:b w:val="0"/>
          <w:bCs w:val="0"/>
          <w:sz w:val="28"/>
          <w:szCs w:val="28"/>
          <w:rtl/>
        </w:rPr>
        <w:t>عات</w:t>
      </w:r>
      <w:r w:rsidRPr="00512E72">
        <w:rPr>
          <w:b w:val="0"/>
          <w:bCs w:val="0"/>
          <w:sz w:val="28"/>
          <w:szCs w:val="28"/>
          <w:rtl/>
        </w:rPr>
        <w:t xml:space="preserve"> </w:t>
      </w:r>
      <w:r w:rsidR="005F4E51">
        <w:rPr>
          <w:b w:val="0"/>
          <w:bCs w:val="0"/>
          <w:sz w:val="28"/>
          <w:szCs w:val="28"/>
          <w:rtl/>
        </w:rPr>
        <w:t>م</w:t>
      </w:r>
      <w:r w:rsidR="005F4E51">
        <w:rPr>
          <w:rFonts w:hint="cs"/>
          <w:b w:val="0"/>
          <w:bCs w:val="0"/>
          <w:sz w:val="28"/>
          <w:szCs w:val="28"/>
          <w:rtl/>
        </w:rPr>
        <w:t>ی‌</w:t>
      </w:r>
      <w:r w:rsidR="005F4E51">
        <w:rPr>
          <w:rFonts w:hint="eastAsia"/>
          <w:b w:val="0"/>
          <w:bCs w:val="0"/>
          <w:sz w:val="28"/>
          <w:szCs w:val="28"/>
          <w:rtl/>
        </w:rPr>
        <w:t>تواند</w:t>
      </w:r>
      <w:r w:rsidRPr="00512E72">
        <w:rPr>
          <w:b w:val="0"/>
          <w:bCs w:val="0"/>
          <w:sz w:val="28"/>
          <w:szCs w:val="28"/>
          <w:rtl/>
        </w:rPr>
        <w:t xml:space="preserve"> جا</w:t>
      </w:r>
      <w:r w:rsidRPr="00512E72">
        <w:rPr>
          <w:rFonts w:hint="cs"/>
          <w:b w:val="0"/>
          <w:bCs w:val="0"/>
          <w:sz w:val="28"/>
          <w:szCs w:val="28"/>
          <w:rtl/>
        </w:rPr>
        <w:t>ی</w:t>
      </w:r>
      <w:r w:rsidRPr="00512E72">
        <w:rPr>
          <w:rFonts w:hint="eastAsia"/>
          <w:b w:val="0"/>
          <w:bCs w:val="0"/>
          <w:sz w:val="28"/>
          <w:szCs w:val="28"/>
          <w:rtl/>
        </w:rPr>
        <w:t>گزن</w:t>
      </w:r>
      <w:r w:rsidRPr="00512E72">
        <w:rPr>
          <w:rFonts w:hint="cs"/>
          <w:b w:val="0"/>
          <w:bCs w:val="0"/>
          <w:sz w:val="28"/>
          <w:szCs w:val="28"/>
          <w:rtl/>
        </w:rPr>
        <w:t>ی</w:t>
      </w:r>
      <w:r w:rsidRPr="00512E72">
        <w:rPr>
          <w:b w:val="0"/>
          <w:bCs w:val="0"/>
          <w:sz w:val="28"/>
          <w:szCs w:val="28"/>
          <w:rtl/>
        </w:rPr>
        <w:t xml:space="preserve"> </w:t>
      </w:r>
      <w:r w:rsidR="005F4E51">
        <w:rPr>
          <w:b w:val="0"/>
          <w:bCs w:val="0"/>
          <w:sz w:val="28"/>
          <w:szCs w:val="28"/>
          <w:rtl/>
        </w:rPr>
        <w:t>آن‌ها</w:t>
      </w:r>
      <w:r w:rsidRPr="00512E72">
        <w:rPr>
          <w:b w:val="0"/>
          <w:bCs w:val="0"/>
          <w:sz w:val="28"/>
          <w:szCs w:val="28"/>
          <w:rtl/>
        </w:rPr>
        <w:t xml:space="preserve"> با س</w:t>
      </w:r>
      <w:r w:rsidRPr="00512E72">
        <w:rPr>
          <w:rFonts w:hint="cs"/>
          <w:b w:val="0"/>
          <w:bCs w:val="0"/>
          <w:sz w:val="28"/>
          <w:szCs w:val="28"/>
          <w:rtl/>
        </w:rPr>
        <w:t>ی</w:t>
      </w:r>
      <w:r w:rsidRPr="00512E72">
        <w:rPr>
          <w:rFonts w:hint="eastAsia"/>
          <w:b w:val="0"/>
          <w:bCs w:val="0"/>
          <w:sz w:val="28"/>
          <w:szCs w:val="28"/>
          <w:rtl/>
        </w:rPr>
        <w:t>مان</w:t>
      </w:r>
      <w:r w:rsidRPr="00512E72">
        <w:rPr>
          <w:b w:val="0"/>
          <w:bCs w:val="0"/>
          <w:sz w:val="28"/>
          <w:szCs w:val="28"/>
          <w:rtl/>
        </w:rPr>
        <w:t xml:space="preserve"> و سنگدانه</w:t>
      </w:r>
      <w:r>
        <w:rPr>
          <w:rFonts w:hint="cs"/>
          <w:b w:val="0"/>
          <w:bCs w:val="0"/>
          <w:sz w:val="28"/>
          <w:szCs w:val="28"/>
          <w:rtl/>
        </w:rPr>
        <w:t xml:space="preserve"> </w:t>
      </w:r>
      <w:r w:rsidRPr="00512E72">
        <w:rPr>
          <w:rFonts w:hint="eastAsia"/>
          <w:b w:val="0"/>
          <w:bCs w:val="0"/>
          <w:sz w:val="28"/>
          <w:szCs w:val="28"/>
          <w:rtl/>
        </w:rPr>
        <w:t>مورد</w:t>
      </w:r>
      <w:r w:rsidRPr="00512E72">
        <w:rPr>
          <w:b w:val="0"/>
          <w:bCs w:val="0"/>
          <w:sz w:val="28"/>
          <w:szCs w:val="28"/>
          <w:rtl/>
        </w:rPr>
        <w:t xml:space="preserve"> استفاده برا</w:t>
      </w:r>
      <w:r w:rsidRPr="00512E72">
        <w:rPr>
          <w:rFonts w:hint="cs"/>
          <w:b w:val="0"/>
          <w:bCs w:val="0"/>
          <w:sz w:val="28"/>
          <w:szCs w:val="28"/>
          <w:rtl/>
        </w:rPr>
        <w:t>ی</w:t>
      </w:r>
      <w:r w:rsidRPr="00512E72">
        <w:rPr>
          <w:b w:val="0"/>
          <w:bCs w:val="0"/>
          <w:sz w:val="28"/>
          <w:szCs w:val="28"/>
          <w:rtl/>
        </w:rPr>
        <w:t xml:space="preserve"> ساخت بتن باشد. در صورت</w:t>
      </w:r>
      <w:r w:rsidRPr="00512E72">
        <w:rPr>
          <w:rFonts w:hint="cs"/>
          <w:b w:val="0"/>
          <w:bCs w:val="0"/>
          <w:sz w:val="28"/>
          <w:szCs w:val="28"/>
          <w:rtl/>
        </w:rPr>
        <w:t>ی</w:t>
      </w:r>
      <w:r w:rsidRPr="00512E72">
        <w:rPr>
          <w:b w:val="0"/>
          <w:bCs w:val="0"/>
          <w:sz w:val="28"/>
          <w:szCs w:val="28"/>
          <w:rtl/>
        </w:rPr>
        <w:t xml:space="preserve"> که بتوان به نحوها</w:t>
      </w:r>
      <w:r w:rsidRPr="00512E72">
        <w:rPr>
          <w:rFonts w:hint="cs"/>
          <w:b w:val="0"/>
          <w:bCs w:val="0"/>
          <w:sz w:val="28"/>
          <w:szCs w:val="28"/>
          <w:rtl/>
        </w:rPr>
        <w:t>ی</w:t>
      </w:r>
      <w:r w:rsidRPr="00512E72">
        <w:rPr>
          <w:b w:val="0"/>
          <w:bCs w:val="0"/>
          <w:sz w:val="28"/>
          <w:szCs w:val="28"/>
          <w:rtl/>
        </w:rPr>
        <w:t xml:space="preserve"> صح</w:t>
      </w:r>
      <w:r w:rsidRPr="00512E72">
        <w:rPr>
          <w:rFonts w:hint="cs"/>
          <w:b w:val="0"/>
          <w:bCs w:val="0"/>
          <w:sz w:val="28"/>
          <w:szCs w:val="28"/>
          <w:rtl/>
        </w:rPr>
        <w:t>ی</w:t>
      </w:r>
      <w:r w:rsidRPr="00512E72">
        <w:rPr>
          <w:rFonts w:hint="eastAsia"/>
          <w:b w:val="0"/>
          <w:bCs w:val="0"/>
          <w:sz w:val="28"/>
          <w:szCs w:val="28"/>
          <w:rtl/>
        </w:rPr>
        <w:t>ح</w:t>
      </w:r>
      <w:r w:rsidRPr="00512E72">
        <w:rPr>
          <w:b w:val="0"/>
          <w:bCs w:val="0"/>
          <w:sz w:val="28"/>
          <w:szCs w:val="28"/>
          <w:rtl/>
        </w:rPr>
        <w:t xml:space="preserve"> از ا</w:t>
      </w:r>
      <w:r w:rsidRPr="00512E72">
        <w:rPr>
          <w:rFonts w:hint="cs"/>
          <w:b w:val="0"/>
          <w:bCs w:val="0"/>
          <w:sz w:val="28"/>
          <w:szCs w:val="28"/>
          <w:rtl/>
        </w:rPr>
        <w:t>ی</w:t>
      </w:r>
      <w:r w:rsidRPr="00512E72">
        <w:rPr>
          <w:rFonts w:hint="eastAsia"/>
          <w:b w:val="0"/>
          <w:bCs w:val="0"/>
          <w:sz w:val="28"/>
          <w:szCs w:val="28"/>
          <w:rtl/>
        </w:rPr>
        <w:t>ن</w:t>
      </w:r>
      <w:r w:rsidRPr="00512E72">
        <w:rPr>
          <w:b w:val="0"/>
          <w:bCs w:val="0"/>
          <w:sz w:val="28"/>
          <w:szCs w:val="28"/>
          <w:rtl/>
        </w:rPr>
        <w:t xml:space="preserve"> ضا</w:t>
      </w:r>
      <w:r w:rsidRPr="00512E72">
        <w:rPr>
          <w:rFonts w:hint="cs"/>
          <w:b w:val="0"/>
          <w:bCs w:val="0"/>
          <w:sz w:val="28"/>
          <w:szCs w:val="28"/>
          <w:rtl/>
        </w:rPr>
        <w:t>ی</w:t>
      </w:r>
      <w:r w:rsidRPr="00512E72">
        <w:rPr>
          <w:rFonts w:hint="eastAsia"/>
          <w:b w:val="0"/>
          <w:bCs w:val="0"/>
          <w:sz w:val="28"/>
          <w:szCs w:val="28"/>
          <w:rtl/>
        </w:rPr>
        <w:t>عات</w:t>
      </w:r>
      <w:r w:rsidRPr="00512E72">
        <w:rPr>
          <w:b w:val="0"/>
          <w:bCs w:val="0"/>
          <w:sz w:val="28"/>
          <w:szCs w:val="28"/>
          <w:rtl/>
        </w:rPr>
        <w:t xml:space="preserve"> در تول</w:t>
      </w:r>
      <w:r w:rsidRPr="00512E72">
        <w:rPr>
          <w:rFonts w:hint="cs"/>
          <w:b w:val="0"/>
          <w:bCs w:val="0"/>
          <w:sz w:val="28"/>
          <w:szCs w:val="28"/>
          <w:rtl/>
        </w:rPr>
        <w:t>ی</w:t>
      </w:r>
      <w:r w:rsidRPr="00512E72">
        <w:rPr>
          <w:rFonts w:hint="eastAsia"/>
          <w:b w:val="0"/>
          <w:bCs w:val="0"/>
          <w:sz w:val="28"/>
          <w:szCs w:val="28"/>
          <w:rtl/>
        </w:rPr>
        <w:t>د</w:t>
      </w:r>
      <w:r w:rsidRPr="00512E72">
        <w:rPr>
          <w:b w:val="0"/>
          <w:bCs w:val="0"/>
          <w:sz w:val="28"/>
          <w:szCs w:val="28"/>
          <w:rtl/>
        </w:rPr>
        <w:t xml:space="preserve"> بتن استفاده کرد، هم </w:t>
      </w:r>
      <w:r w:rsidR="005F4E51">
        <w:rPr>
          <w:b w:val="0"/>
          <w:bCs w:val="0"/>
          <w:sz w:val="28"/>
          <w:szCs w:val="28"/>
          <w:rtl/>
        </w:rPr>
        <w:t>م</w:t>
      </w:r>
      <w:r w:rsidR="005F4E51">
        <w:rPr>
          <w:rFonts w:hint="cs"/>
          <w:b w:val="0"/>
          <w:bCs w:val="0"/>
          <w:sz w:val="28"/>
          <w:szCs w:val="28"/>
          <w:rtl/>
        </w:rPr>
        <w:t>ی‌</w:t>
      </w:r>
      <w:r w:rsidR="005F4E51">
        <w:rPr>
          <w:rFonts w:hint="eastAsia"/>
          <w:b w:val="0"/>
          <w:bCs w:val="0"/>
          <w:sz w:val="28"/>
          <w:szCs w:val="28"/>
          <w:rtl/>
        </w:rPr>
        <w:t>توان</w:t>
      </w:r>
      <w:r w:rsidRPr="00512E72">
        <w:rPr>
          <w:b w:val="0"/>
          <w:bCs w:val="0"/>
          <w:sz w:val="28"/>
          <w:szCs w:val="28"/>
          <w:rtl/>
        </w:rPr>
        <w:t xml:space="preserve"> به</w:t>
      </w:r>
      <w:r>
        <w:rPr>
          <w:rFonts w:hint="cs"/>
          <w:b w:val="0"/>
          <w:bCs w:val="0"/>
          <w:sz w:val="28"/>
          <w:szCs w:val="28"/>
          <w:rtl/>
        </w:rPr>
        <w:t xml:space="preserve"> </w:t>
      </w:r>
      <w:r w:rsidRPr="00512E72">
        <w:rPr>
          <w:rFonts w:hint="eastAsia"/>
          <w:b w:val="0"/>
          <w:bCs w:val="0"/>
          <w:sz w:val="28"/>
          <w:szCs w:val="28"/>
          <w:rtl/>
        </w:rPr>
        <w:t>صنعت</w:t>
      </w:r>
      <w:r w:rsidRPr="00512E72">
        <w:rPr>
          <w:b w:val="0"/>
          <w:bCs w:val="0"/>
          <w:sz w:val="28"/>
          <w:szCs w:val="28"/>
          <w:rtl/>
        </w:rPr>
        <w:t xml:space="preserve"> سنگ کمک کرد و هم در جهت کاهش مشکلات ز</w:t>
      </w:r>
      <w:r w:rsidRPr="00512E72">
        <w:rPr>
          <w:rFonts w:hint="cs"/>
          <w:b w:val="0"/>
          <w:bCs w:val="0"/>
          <w:sz w:val="28"/>
          <w:szCs w:val="28"/>
          <w:rtl/>
        </w:rPr>
        <w:t>ی</w:t>
      </w:r>
      <w:r w:rsidRPr="00512E72">
        <w:rPr>
          <w:rFonts w:hint="eastAsia"/>
          <w:b w:val="0"/>
          <w:bCs w:val="0"/>
          <w:sz w:val="28"/>
          <w:szCs w:val="28"/>
          <w:rtl/>
        </w:rPr>
        <w:t>ستمح</w:t>
      </w:r>
      <w:r w:rsidRPr="00512E72">
        <w:rPr>
          <w:rFonts w:hint="cs"/>
          <w:b w:val="0"/>
          <w:bCs w:val="0"/>
          <w:sz w:val="28"/>
          <w:szCs w:val="28"/>
          <w:rtl/>
        </w:rPr>
        <w:t>ی</w:t>
      </w:r>
      <w:r w:rsidRPr="00512E72">
        <w:rPr>
          <w:rFonts w:hint="eastAsia"/>
          <w:b w:val="0"/>
          <w:bCs w:val="0"/>
          <w:sz w:val="28"/>
          <w:szCs w:val="28"/>
          <w:rtl/>
        </w:rPr>
        <w:t>ط</w:t>
      </w:r>
      <w:r w:rsidRPr="00512E72">
        <w:rPr>
          <w:rFonts w:hint="cs"/>
          <w:b w:val="0"/>
          <w:bCs w:val="0"/>
          <w:sz w:val="28"/>
          <w:szCs w:val="28"/>
          <w:rtl/>
        </w:rPr>
        <w:t>ی</w:t>
      </w:r>
      <w:r w:rsidRPr="00512E72">
        <w:rPr>
          <w:b w:val="0"/>
          <w:bCs w:val="0"/>
          <w:sz w:val="28"/>
          <w:szCs w:val="28"/>
          <w:rtl/>
        </w:rPr>
        <w:t xml:space="preserve"> قدم</w:t>
      </w:r>
      <w:r w:rsidRPr="00512E72">
        <w:rPr>
          <w:rFonts w:hint="cs"/>
          <w:b w:val="0"/>
          <w:bCs w:val="0"/>
          <w:sz w:val="28"/>
          <w:szCs w:val="28"/>
          <w:rtl/>
        </w:rPr>
        <w:t>ی</w:t>
      </w:r>
      <w:r w:rsidRPr="00512E72">
        <w:rPr>
          <w:b w:val="0"/>
          <w:bCs w:val="0"/>
          <w:sz w:val="28"/>
          <w:szCs w:val="28"/>
          <w:rtl/>
        </w:rPr>
        <w:t xml:space="preserve"> رو به جلو برداشت.</w:t>
      </w:r>
    </w:p>
    <w:p w14:paraId="3DA66DEB" w14:textId="34275037" w:rsidR="00B62B27" w:rsidRDefault="00512E72" w:rsidP="00512E72">
      <w:pPr>
        <w:ind w:left="283" w:right="284" w:firstLine="0"/>
        <w:jc w:val="both"/>
        <w:rPr>
          <w:b w:val="0"/>
          <w:bCs w:val="0"/>
          <w:sz w:val="28"/>
          <w:szCs w:val="28"/>
          <w:rtl/>
        </w:rPr>
      </w:pPr>
      <w:r w:rsidRPr="00512E72">
        <w:rPr>
          <w:rFonts w:hint="eastAsia"/>
          <w:b w:val="0"/>
          <w:bCs w:val="0"/>
          <w:sz w:val="28"/>
          <w:szCs w:val="28"/>
          <w:rtl/>
        </w:rPr>
        <w:t>با</w:t>
      </w:r>
      <w:r w:rsidRPr="00512E72">
        <w:rPr>
          <w:b w:val="0"/>
          <w:bCs w:val="0"/>
          <w:sz w:val="28"/>
          <w:szCs w:val="28"/>
          <w:rtl/>
        </w:rPr>
        <w:t xml:space="preserve"> بررس</w:t>
      </w:r>
      <w:r w:rsidRPr="00512E72">
        <w:rPr>
          <w:rFonts w:hint="cs"/>
          <w:b w:val="0"/>
          <w:bCs w:val="0"/>
          <w:sz w:val="28"/>
          <w:szCs w:val="28"/>
          <w:rtl/>
        </w:rPr>
        <w:t>ی</w:t>
      </w:r>
      <w:r w:rsidRPr="00512E72">
        <w:rPr>
          <w:b w:val="0"/>
          <w:bCs w:val="0"/>
          <w:sz w:val="28"/>
          <w:szCs w:val="28"/>
          <w:rtl/>
        </w:rPr>
        <w:t xml:space="preserve"> و</w:t>
      </w:r>
      <w:r w:rsidRPr="00512E72">
        <w:rPr>
          <w:rFonts w:hint="cs"/>
          <w:b w:val="0"/>
          <w:bCs w:val="0"/>
          <w:sz w:val="28"/>
          <w:szCs w:val="28"/>
          <w:rtl/>
        </w:rPr>
        <w:t>ی</w:t>
      </w:r>
      <w:r w:rsidRPr="00512E72">
        <w:rPr>
          <w:rFonts w:hint="eastAsia"/>
          <w:b w:val="0"/>
          <w:bCs w:val="0"/>
          <w:sz w:val="28"/>
          <w:szCs w:val="28"/>
          <w:rtl/>
        </w:rPr>
        <w:t>ژگ</w:t>
      </w:r>
      <w:r w:rsidRPr="00512E72">
        <w:rPr>
          <w:rFonts w:hint="cs"/>
          <w:b w:val="0"/>
          <w:bCs w:val="0"/>
          <w:sz w:val="28"/>
          <w:szCs w:val="28"/>
          <w:rtl/>
        </w:rPr>
        <w:t>ی</w:t>
      </w:r>
      <w:r w:rsidRPr="00512E72">
        <w:rPr>
          <w:rFonts w:hint="eastAsia"/>
          <w:b w:val="0"/>
          <w:bCs w:val="0"/>
          <w:sz w:val="28"/>
          <w:szCs w:val="28"/>
          <w:rtl/>
        </w:rPr>
        <w:t>ها</w:t>
      </w:r>
      <w:r w:rsidRPr="00512E72">
        <w:rPr>
          <w:b w:val="0"/>
          <w:bCs w:val="0"/>
          <w:sz w:val="28"/>
          <w:szCs w:val="28"/>
          <w:rtl/>
        </w:rPr>
        <w:t xml:space="preserve"> و معا</w:t>
      </w:r>
      <w:r w:rsidRPr="00512E72">
        <w:rPr>
          <w:rFonts w:hint="cs"/>
          <w:b w:val="0"/>
          <w:bCs w:val="0"/>
          <w:sz w:val="28"/>
          <w:szCs w:val="28"/>
          <w:rtl/>
        </w:rPr>
        <w:t>ی</w:t>
      </w:r>
      <w:r w:rsidRPr="00512E72">
        <w:rPr>
          <w:rFonts w:hint="eastAsia"/>
          <w:b w:val="0"/>
          <w:bCs w:val="0"/>
          <w:sz w:val="28"/>
          <w:szCs w:val="28"/>
          <w:rtl/>
        </w:rPr>
        <w:t>ب</w:t>
      </w:r>
      <w:r w:rsidRPr="00512E72">
        <w:rPr>
          <w:b w:val="0"/>
          <w:bCs w:val="0"/>
          <w:sz w:val="28"/>
          <w:szCs w:val="28"/>
          <w:rtl/>
        </w:rPr>
        <w:t xml:space="preserve"> ا</w:t>
      </w:r>
      <w:r w:rsidRPr="00512E72">
        <w:rPr>
          <w:rFonts w:hint="cs"/>
          <w:b w:val="0"/>
          <w:bCs w:val="0"/>
          <w:sz w:val="28"/>
          <w:szCs w:val="28"/>
          <w:rtl/>
        </w:rPr>
        <w:t>ی</w:t>
      </w:r>
      <w:r w:rsidRPr="00512E72">
        <w:rPr>
          <w:rFonts w:hint="eastAsia"/>
          <w:b w:val="0"/>
          <w:bCs w:val="0"/>
          <w:sz w:val="28"/>
          <w:szCs w:val="28"/>
          <w:rtl/>
        </w:rPr>
        <w:t>جاد</w:t>
      </w:r>
      <w:r w:rsidRPr="00512E72">
        <w:rPr>
          <w:b w:val="0"/>
          <w:bCs w:val="0"/>
          <w:sz w:val="28"/>
          <w:szCs w:val="28"/>
          <w:rtl/>
        </w:rPr>
        <w:t xml:space="preserve"> شده در بتن ساخته شده از ضا</w:t>
      </w:r>
      <w:r w:rsidRPr="00512E72">
        <w:rPr>
          <w:rFonts w:hint="cs"/>
          <w:b w:val="0"/>
          <w:bCs w:val="0"/>
          <w:sz w:val="28"/>
          <w:szCs w:val="28"/>
          <w:rtl/>
        </w:rPr>
        <w:t>ی</w:t>
      </w:r>
      <w:r w:rsidRPr="00512E72">
        <w:rPr>
          <w:rFonts w:hint="eastAsia"/>
          <w:b w:val="0"/>
          <w:bCs w:val="0"/>
          <w:sz w:val="28"/>
          <w:szCs w:val="28"/>
          <w:rtl/>
        </w:rPr>
        <w:t>عات</w:t>
      </w:r>
      <w:r w:rsidRPr="00512E72">
        <w:rPr>
          <w:b w:val="0"/>
          <w:bCs w:val="0"/>
          <w:sz w:val="28"/>
          <w:szCs w:val="28"/>
          <w:rtl/>
        </w:rPr>
        <w:t xml:space="preserve"> گران</w:t>
      </w:r>
      <w:r w:rsidRPr="00512E72">
        <w:rPr>
          <w:rFonts w:hint="cs"/>
          <w:b w:val="0"/>
          <w:bCs w:val="0"/>
          <w:sz w:val="28"/>
          <w:szCs w:val="28"/>
          <w:rtl/>
        </w:rPr>
        <w:t>ی</w:t>
      </w:r>
      <w:r w:rsidRPr="00512E72">
        <w:rPr>
          <w:rFonts w:hint="eastAsia"/>
          <w:b w:val="0"/>
          <w:bCs w:val="0"/>
          <w:sz w:val="28"/>
          <w:szCs w:val="28"/>
          <w:rtl/>
        </w:rPr>
        <w:t>ت</w:t>
      </w:r>
      <w:r w:rsidRPr="00512E72">
        <w:rPr>
          <w:b w:val="0"/>
          <w:bCs w:val="0"/>
          <w:sz w:val="28"/>
          <w:szCs w:val="28"/>
          <w:rtl/>
        </w:rPr>
        <w:t xml:space="preserve"> به عنوان جا</w:t>
      </w:r>
      <w:r w:rsidRPr="00512E72">
        <w:rPr>
          <w:rFonts w:hint="cs"/>
          <w:b w:val="0"/>
          <w:bCs w:val="0"/>
          <w:sz w:val="28"/>
          <w:szCs w:val="28"/>
          <w:rtl/>
        </w:rPr>
        <w:t>ی</w:t>
      </w:r>
      <w:r w:rsidRPr="00512E72">
        <w:rPr>
          <w:rFonts w:hint="eastAsia"/>
          <w:b w:val="0"/>
          <w:bCs w:val="0"/>
          <w:sz w:val="28"/>
          <w:szCs w:val="28"/>
          <w:rtl/>
        </w:rPr>
        <w:t>گز</w:t>
      </w:r>
      <w:r w:rsidRPr="00512E72">
        <w:rPr>
          <w:rFonts w:hint="cs"/>
          <w:b w:val="0"/>
          <w:bCs w:val="0"/>
          <w:sz w:val="28"/>
          <w:szCs w:val="28"/>
          <w:rtl/>
        </w:rPr>
        <w:t>ی</w:t>
      </w:r>
      <w:r w:rsidRPr="00512E72">
        <w:rPr>
          <w:rFonts w:hint="eastAsia"/>
          <w:b w:val="0"/>
          <w:bCs w:val="0"/>
          <w:sz w:val="28"/>
          <w:szCs w:val="28"/>
          <w:rtl/>
        </w:rPr>
        <w:t>ن</w:t>
      </w:r>
      <w:r w:rsidRPr="00512E72">
        <w:rPr>
          <w:b w:val="0"/>
          <w:bCs w:val="0"/>
          <w:sz w:val="28"/>
          <w:szCs w:val="28"/>
          <w:rtl/>
        </w:rPr>
        <w:t xml:space="preserve"> اجزا</w:t>
      </w:r>
      <w:r w:rsidRPr="00512E72">
        <w:rPr>
          <w:rFonts w:hint="cs"/>
          <w:b w:val="0"/>
          <w:bCs w:val="0"/>
          <w:sz w:val="28"/>
          <w:szCs w:val="28"/>
          <w:rtl/>
        </w:rPr>
        <w:t>ی</w:t>
      </w:r>
      <w:r w:rsidRPr="00512E72">
        <w:rPr>
          <w:b w:val="0"/>
          <w:bCs w:val="0"/>
          <w:sz w:val="28"/>
          <w:szCs w:val="28"/>
          <w:rtl/>
        </w:rPr>
        <w:t xml:space="preserve"> مختلف، به صورت کل</w:t>
      </w:r>
      <w:r w:rsidRPr="00512E72">
        <w:rPr>
          <w:rFonts w:hint="cs"/>
          <w:b w:val="0"/>
          <w:bCs w:val="0"/>
          <w:sz w:val="28"/>
          <w:szCs w:val="28"/>
          <w:rtl/>
        </w:rPr>
        <w:t>ی</w:t>
      </w:r>
      <w:r w:rsidRPr="00512E72">
        <w:rPr>
          <w:b w:val="0"/>
          <w:bCs w:val="0"/>
          <w:sz w:val="28"/>
          <w:szCs w:val="28"/>
          <w:rtl/>
        </w:rPr>
        <w:t xml:space="preserve"> </w:t>
      </w:r>
      <w:r w:rsidR="005F4E51">
        <w:rPr>
          <w:b w:val="0"/>
          <w:bCs w:val="0"/>
          <w:sz w:val="28"/>
          <w:szCs w:val="28"/>
          <w:rtl/>
        </w:rPr>
        <w:t>م</w:t>
      </w:r>
      <w:r w:rsidR="005F4E51">
        <w:rPr>
          <w:rFonts w:hint="cs"/>
          <w:b w:val="0"/>
          <w:bCs w:val="0"/>
          <w:sz w:val="28"/>
          <w:szCs w:val="28"/>
          <w:rtl/>
        </w:rPr>
        <w:t>ی‌</w:t>
      </w:r>
      <w:r w:rsidR="005F4E51">
        <w:rPr>
          <w:rFonts w:hint="eastAsia"/>
          <w:b w:val="0"/>
          <w:bCs w:val="0"/>
          <w:sz w:val="28"/>
          <w:szCs w:val="28"/>
          <w:rtl/>
        </w:rPr>
        <w:t>توان</w:t>
      </w:r>
      <w:r w:rsidRPr="00512E72">
        <w:rPr>
          <w:b w:val="0"/>
          <w:bCs w:val="0"/>
          <w:sz w:val="28"/>
          <w:szCs w:val="28"/>
          <w:rtl/>
        </w:rPr>
        <w:t xml:space="preserve"> گفت که جا</w:t>
      </w:r>
      <w:r w:rsidRPr="00512E72">
        <w:rPr>
          <w:rFonts w:hint="cs"/>
          <w:b w:val="0"/>
          <w:bCs w:val="0"/>
          <w:sz w:val="28"/>
          <w:szCs w:val="28"/>
          <w:rtl/>
        </w:rPr>
        <w:t>ی</w:t>
      </w:r>
      <w:r w:rsidRPr="00512E72">
        <w:rPr>
          <w:rFonts w:hint="eastAsia"/>
          <w:b w:val="0"/>
          <w:bCs w:val="0"/>
          <w:sz w:val="28"/>
          <w:szCs w:val="28"/>
          <w:rtl/>
        </w:rPr>
        <w:t>گز</w:t>
      </w:r>
      <w:r w:rsidRPr="00512E72">
        <w:rPr>
          <w:rFonts w:hint="cs"/>
          <w:b w:val="0"/>
          <w:bCs w:val="0"/>
          <w:sz w:val="28"/>
          <w:szCs w:val="28"/>
          <w:rtl/>
        </w:rPr>
        <w:t>ی</w:t>
      </w:r>
      <w:r w:rsidRPr="00512E72">
        <w:rPr>
          <w:rFonts w:hint="eastAsia"/>
          <w:b w:val="0"/>
          <w:bCs w:val="0"/>
          <w:sz w:val="28"/>
          <w:szCs w:val="28"/>
          <w:rtl/>
        </w:rPr>
        <w:t>ن</w:t>
      </w:r>
      <w:r w:rsidRPr="00512E72">
        <w:rPr>
          <w:rFonts w:hint="cs"/>
          <w:b w:val="0"/>
          <w:bCs w:val="0"/>
          <w:sz w:val="28"/>
          <w:szCs w:val="28"/>
          <w:rtl/>
        </w:rPr>
        <w:t>ی</w:t>
      </w:r>
      <w:r w:rsidRPr="00512E72">
        <w:rPr>
          <w:b w:val="0"/>
          <w:bCs w:val="0"/>
          <w:sz w:val="28"/>
          <w:szCs w:val="28"/>
          <w:rtl/>
        </w:rPr>
        <w:t xml:space="preserve"> در مقاد</w:t>
      </w:r>
      <w:r w:rsidRPr="00512E72">
        <w:rPr>
          <w:rFonts w:hint="cs"/>
          <w:b w:val="0"/>
          <w:bCs w:val="0"/>
          <w:sz w:val="28"/>
          <w:szCs w:val="28"/>
          <w:rtl/>
        </w:rPr>
        <w:t>ی</w:t>
      </w:r>
      <w:r w:rsidRPr="00512E72">
        <w:rPr>
          <w:rFonts w:hint="eastAsia"/>
          <w:b w:val="0"/>
          <w:bCs w:val="0"/>
          <w:sz w:val="28"/>
          <w:szCs w:val="28"/>
          <w:rtl/>
        </w:rPr>
        <w:t>ر</w:t>
      </w:r>
      <w:r w:rsidRPr="00512E72">
        <w:rPr>
          <w:b w:val="0"/>
          <w:bCs w:val="0"/>
          <w:sz w:val="28"/>
          <w:szCs w:val="28"/>
          <w:rtl/>
        </w:rPr>
        <w:t xml:space="preserve"> 2 و 15 درصد گران</w:t>
      </w:r>
      <w:r w:rsidRPr="00512E72">
        <w:rPr>
          <w:rFonts w:hint="cs"/>
          <w:b w:val="0"/>
          <w:bCs w:val="0"/>
          <w:sz w:val="28"/>
          <w:szCs w:val="28"/>
          <w:rtl/>
        </w:rPr>
        <w:t>ی</w:t>
      </w:r>
      <w:r w:rsidRPr="00512E72">
        <w:rPr>
          <w:rFonts w:hint="eastAsia"/>
          <w:b w:val="0"/>
          <w:bCs w:val="0"/>
          <w:sz w:val="28"/>
          <w:szCs w:val="28"/>
          <w:rtl/>
        </w:rPr>
        <w:t>ت</w:t>
      </w:r>
      <w:r w:rsidRPr="00512E72">
        <w:rPr>
          <w:b w:val="0"/>
          <w:bCs w:val="0"/>
          <w:sz w:val="28"/>
          <w:szCs w:val="28"/>
          <w:rtl/>
        </w:rPr>
        <w:t xml:space="preserve"> به جا</w:t>
      </w:r>
      <w:r w:rsidRPr="00512E72">
        <w:rPr>
          <w:rFonts w:hint="cs"/>
          <w:b w:val="0"/>
          <w:bCs w:val="0"/>
          <w:sz w:val="28"/>
          <w:szCs w:val="28"/>
          <w:rtl/>
        </w:rPr>
        <w:t>ی</w:t>
      </w:r>
      <w:r w:rsidRPr="00512E72">
        <w:rPr>
          <w:b w:val="0"/>
          <w:bCs w:val="0"/>
          <w:sz w:val="28"/>
          <w:szCs w:val="28"/>
          <w:rtl/>
        </w:rPr>
        <w:t xml:space="preserve"> س</w:t>
      </w:r>
      <w:r w:rsidRPr="00512E72">
        <w:rPr>
          <w:rFonts w:hint="cs"/>
          <w:b w:val="0"/>
          <w:bCs w:val="0"/>
          <w:sz w:val="28"/>
          <w:szCs w:val="28"/>
          <w:rtl/>
        </w:rPr>
        <w:t>ی</w:t>
      </w:r>
      <w:r w:rsidRPr="00512E72">
        <w:rPr>
          <w:rFonts w:hint="eastAsia"/>
          <w:b w:val="0"/>
          <w:bCs w:val="0"/>
          <w:sz w:val="28"/>
          <w:szCs w:val="28"/>
          <w:rtl/>
        </w:rPr>
        <w:t>مان</w:t>
      </w:r>
      <w:r w:rsidRPr="00512E72">
        <w:rPr>
          <w:b w:val="0"/>
          <w:bCs w:val="0"/>
          <w:sz w:val="28"/>
          <w:szCs w:val="28"/>
          <w:rtl/>
        </w:rPr>
        <w:t xml:space="preserve"> و</w:t>
      </w:r>
      <w:r w:rsidRPr="00512E72">
        <w:rPr>
          <w:rFonts w:hint="cs"/>
          <w:b w:val="0"/>
          <w:bCs w:val="0"/>
          <w:sz w:val="28"/>
          <w:szCs w:val="28"/>
          <w:rtl/>
        </w:rPr>
        <w:t>ی</w:t>
      </w:r>
      <w:r w:rsidRPr="00512E72">
        <w:rPr>
          <w:rFonts w:hint="eastAsia"/>
          <w:b w:val="0"/>
          <w:bCs w:val="0"/>
          <w:sz w:val="28"/>
          <w:szCs w:val="28"/>
          <w:rtl/>
        </w:rPr>
        <w:t>ژگ</w:t>
      </w:r>
      <w:r w:rsidRPr="00512E72">
        <w:rPr>
          <w:rFonts w:hint="cs"/>
          <w:b w:val="0"/>
          <w:bCs w:val="0"/>
          <w:sz w:val="28"/>
          <w:szCs w:val="28"/>
          <w:rtl/>
        </w:rPr>
        <w:t>ی</w:t>
      </w:r>
      <w:r w:rsidRPr="00512E72">
        <w:rPr>
          <w:rFonts w:hint="eastAsia"/>
          <w:b w:val="0"/>
          <w:bCs w:val="0"/>
          <w:sz w:val="28"/>
          <w:szCs w:val="28"/>
          <w:rtl/>
        </w:rPr>
        <w:t>ها</w:t>
      </w:r>
      <w:r w:rsidRPr="00512E72">
        <w:rPr>
          <w:rFonts w:hint="cs"/>
          <w:b w:val="0"/>
          <w:bCs w:val="0"/>
          <w:sz w:val="28"/>
          <w:szCs w:val="28"/>
          <w:rtl/>
        </w:rPr>
        <w:t>ی</w:t>
      </w:r>
      <w:r w:rsidRPr="00512E72">
        <w:rPr>
          <w:b w:val="0"/>
          <w:bCs w:val="0"/>
          <w:sz w:val="28"/>
          <w:szCs w:val="28"/>
          <w:rtl/>
        </w:rPr>
        <w:t xml:space="preserve"> مکان</w:t>
      </w:r>
      <w:r w:rsidRPr="00512E72">
        <w:rPr>
          <w:rFonts w:hint="cs"/>
          <w:b w:val="0"/>
          <w:bCs w:val="0"/>
          <w:sz w:val="28"/>
          <w:szCs w:val="28"/>
          <w:rtl/>
        </w:rPr>
        <w:t>ی</w:t>
      </w:r>
      <w:r w:rsidRPr="00512E72">
        <w:rPr>
          <w:rFonts w:hint="eastAsia"/>
          <w:b w:val="0"/>
          <w:bCs w:val="0"/>
          <w:sz w:val="28"/>
          <w:szCs w:val="28"/>
          <w:rtl/>
        </w:rPr>
        <w:t>ک</w:t>
      </w:r>
      <w:r w:rsidRPr="00512E72">
        <w:rPr>
          <w:rFonts w:hint="cs"/>
          <w:b w:val="0"/>
          <w:bCs w:val="0"/>
          <w:sz w:val="28"/>
          <w:szCs w:val="28"/>
          <w:rtl/>
        </w:rPr>
        <w:t>ی</w:t>
      </w:r>
      <w:r w:rsidRPr="00512E72">
        <w:rPr>
          <w:b w:val="0"/>
          <w:bCs w:val="0"/>
          <w:sz w:val="28"/>
          <w:szCs w:val="28"/>
          <w:rtl/>
        </w:rPr>
        <w:t xml:space="preserve"> و دوام اندک</w:t>
      </w:r>
      <w:r w:rsidRPr="00512E72">
        <w:rPr>
          <w:rFonts w:hint="cs"/>
          <w:b w:val="0"/>
          <w:bCs w:val="0"/>
          <w:sz w:val="28"/>
          <w:szCs w:val="28"/>
          <w:rtl/>
        </w:rPr>
        <w:t>ی</w:t>
      </w:r>
      <w:r w:rsidRPr="00512E72">
        <w:rPr>
          <w:b w:val="0"/>
          <w:bCs w:val="0"/>
          <w:sz w:val="28"/>
          <w:szCs w:val="28"/>
          <w:rtl/>
        </w:rPr>
        <w:t xml:space="preserve"> افزا</w:t>
      </w:r>
      <w:r w:rsidRPr="00512E72">
        <w:rPr>
          <w:rFonts w:hint="cs"/>
          <w:b w:val="0"/>
          <w:bCs w:val="0"/>
          <w:sz w:val="28"/>
          <w:szCs w:val="28"/>
          <w:rtl/>
        </w:rPr>
        <w:t>ی</w:t>
      </w:r>
      <w:r w:rsidRPr="00512E72">
        <w:rPr>
          <w:rFonts w:hint="eastAsia"/>
          <w:b w:val="0"/>
          <w:bCs w:val="0"/>
          <w:sz w:val="28"/>
          <w:szCs w:val="28"/>
          <w:rtl/>
        </w:rPr>
        <w:t>ش</w:t>
      </w:r>
      <w:r w:rsidRPr="00512E72">
        <w:rPr>
          <w:b w:val="0"/>
          <w:bCs w:val="0"/>
          <w:sz w:val="28"/>
          <w:szCs w:val="28"/>
          <w:rtl/>
        </w:rPr>
        <w:t xml:space="preserve"> </w:t>
      </w:r>
      <w:r w:rsidR="005F4E51">
        <w:rPr>
          <w:b w:val="0"/>
          <w:bCs w:val="0"/>
          <w:sz w:val="28"/>
          <w:szCs w:val="28"/>
          <w:rtl/>
        </w:rPr>
        <w:t>م</w:t>
      </w:r>
      <w:r w:rsidR="005F4E51">
        <w:rPr>
          <w:rFonts w:hint="cs"/>
          <w:b w:val="0"/>
          <w:bCs w:val="0"/>
          <w:sz w:val="28"/>
          <w:szCs w:val="28"/>
          <w:rtl/>
        </w:rPr>
        <w:t>ی‌ی</w:t>
      </w:r>
      <w:r w:rsidR="005F4E51">
        <w:rPr>
          <w:rFonts w:hint="eastAsia"/>
          <w:b w:val="0"/>
          <w:bCs w:val="0"/>
          <w:sz w:val="28"/>
          <w:szCs w:val="28"/>
          <w:rtl/>
        </w:rPr>
        <w:t>ابد</w:t>
      </w:r>
      <w:r w:rsidRPr="00512E72">
        <w:rPr>
          <w:b w:val="0"/>
          <w:bCs w:val="0"/>
          <w:sz w:val="28"/>
          <w:szCs w:val="28"/>
          <w:rtl/>
        </w:rPr>
        <w:t>. همچن</w:t>
      </w:r>
      <w:r w:rsidRPr="00512E72">
        <w:rPr>
          <w:rFonts w:hint="cs"/>
          <w:b w:val="0"/>
          <w:bCs w:val="0"/>
          <w:sz w:val="28"/>
          <w:szCs w:val="28"/>
          <w:rtl/>
        </w:rPr>
        <w:t>ی</w:t>
      </w:r>
      <w:r w:rsidRPr="00512E72">
        <w:rPr>
          <w:rFonts w:hint="eastAsia"/>
          <w:b w:val="0"/>
          <w:bCs w:val="0"/>
          <w:sz w:val="28"/>
          <w:szCs w:val="28"/>
          <w:rtl/>
        </w:rPr>
        <w:t>ن</w:t>
      </w:r>
      <w:r>
        <w:rPr>
          <w:rFonts w:hint="cs"/>
          <w:b w:val="0"/>
          <w:bCs w:val="0"/>
          <w:sz w:val="28"/>
          <w:szCs w:val="28"/>
          <w:rtl/>
        </w:rPr>
        <w:t xml:space="preserve"> </w:t>
      </w:r>
      <w:r w:rsidRPr="00512E72">
        <w:rPr>
          <w:rFonts w:hint="eastAsia"/>
          <w:b w:val="0"/>
          <w:bCs w:val="0"/>
          <w:sz w:val="28"/>
          <w:szCs w:val="28"/>
          <w:rtl/>
        </w:rPr>
        <w:t>ا</w:t>
      </w:r>
      <w:r w:rsidRPr="00512E72">
        <w:rPr>
          <w:rFonts w:hint="cs"/>
          <w:b w:val="0"/>
          <w:bCs w:val="0"/>
          <w:sz w:val="28"/>
          <w:szCs w:val="28"/>
          <w:rtl/>
        </w:rPr>
        <w:t>ی</w:t>
      </w:r>
      <w:r w:rsidRPr="00512E72">
        <w:rPr>
          <w:rFonts w:hint="eastAsia"/>
          <w:b w:val="0"/>
          <w:bCs w:val="0"/>
          <w:sz w:val="28"/>
          <w:szCs w:val="28"/>
          <w:rtl/>
        </w:rPr>
        <w:t>ن</w:t>
      </w:r>
      <w:r w:rsidRPr="00512E72">
        <w:rPr>
          <w:b w:val="0"/>
          <w:bCs w:val="0"/>
          <w:sz w:val="28"/>
          <w:szCs w:val="28"/>
          <w:rtl/>
        </w:rPr>
        <w:t xml:space="preserve"> موضوع در مورد جا</w:t>
      </w:r>
      <w:r w:rsidRPr="00512E72">
        <w:rPr>
          <w:rFonts w:hint="cs"/>
          <w:b w:val="0"/>
          <w:bCs w:val="0"/>
          <w:sz w:val="28"/>
          <w:szCs w:val="28"/>
          <w:rtl/>
        </w:rPr>
        <w:t>ی</w:t>
      </w:r>
      <w:r w:rsidRPr="00512E72">
        <w:rPr>
          <w:rFonts w:hint="eastAsia"/>
          <w:b w:val="0"/>
          <w:bCs w:val="0"/>
          <w:sz w:val="28"/>
          <w:szCs w:val="28"/>
          <w:rtl/>
        </w:rPr>
        <w:t>گز</w:t>
      </w:r>
      <w:r w:rsidRPr="00512E72">
        <w:rPr>
          <w:rFonts w:hint="cs"/>
          <w:b w:val="0"/>
          <w:bCs w:val="0"/>
          <w:sz w:val="28"/>
          <w:szCs w:val="28"/>
          <w:rtl/>
        </w:rPr>
        <w:t>ی</w:t>
      </w:r>
      <w:r w:rsidRPr="00512E72">
        <w:rPr>
          <w:rFonts w:hint="eastAsia"/>
          <w:b w:val="0"/>
          <w:bCs w:val="0"/>
          <w:sz w:val="28"/>
          <w:szCs w:val="28"/>
          <w:rtl/>
        </w:rPr>
        <w:t>ن</w:t>
      </w:r>
      <w:r w:rsidRPr="00512E72">
        <w:rPr>
          <w:rFonts w:hint="cs"/>
          <w:b w:val="0"/>
          <w:bCs w:val="0"/>
          <w:sz w:val="28"/>
          <w:szCs w:val="28"/>
          <w:rtl/>
        </w:rPr>
        <w:t>ی</w:t>
      </w:r>
      <w:r w:rsidRPr="00512E72">
        <w:rPr>
          <w:b w:val="0"/>
          <w:bCs w:val="0"/>
          <w:sz w:val="28"/>
          <w:szCs w:val="28"/>
          <w:rtl/>
        </w:rPr>
        <w:t xml:space="preserve"> ر</w:t>
      </w:r>
      <w:r w:rsidRPr="00512E72">
        <w:rPr>
          <w:rFonts w:hint="cs"/>
          <w:b w:val="0"/>
          <w:bCs w:val="0"/>
          <w:sz w:val="28"/>
          <w:szCs w:val="28"/>
          <w:rtl/>
        </w:rPr>
        <w:t>ی</w:t>
      </w:r>
      <w:r w:rsidRPr="00512E72">
        <w:rPr>
          <w:rFonts w:hint="eastAsia"/>
          <w:b w:val="0"/>
          <w:bCs w:val="0"/>
          <w:sz w:val="28"/>
          <w:szCs w:val="28"/>
          <w:rtl/>
        </w:rPr>
        <w:t>زدانه</w:t>
      </w:r>
      <w:r w:rsidRPr="00512E72">
        <w:rPr>
          <w:b w:val="0"/>
          <w:bCs w:val="0"/>
          <w:sz w:val="28"/>
          <w:szCs w:val="28"/>
          <w:rtl/>
        </w:rPr>
        <w:t xml:space="preserve"> با ضا</w:t>
      </w:r>
      <w:r w:rsidRPr="00512E72">
        <w:rPr>
          <w:rFonts w:hint="cs"/>
          <w:b w:val="0"/>
          <w:bCs w:val="0"/>
          <w:sz w:val="28"/>
          <w:szCs w:val="28"/>
          <w:rtl/>
        </w:rPr>
        <w:t>ی</w:t>
      </w:r>
      <w:r w:rsidRPr="00512E72">
        <w:rPr>
          <w:rFonts w:hint="eastAsia"/>
          <w:b w:val="0"/>
          <w:bCs w:val="0"/>
          <w:sz w:val="28"/>
          <w:szCs w:val="28"/>
          <w:rtl/>
        </w:rPr>
        <w:t>عات</w:t>
      </w:r>
      <w:r w:rsidRPr="00512E72">
        <w:rPr>
          <w:b w:val="0"/>
          <w:bCs w:val="0"/>
          <w:sz w:val="28"/>
          <w:szCs w:val="28"/>
          <w:rtl/>
        </w:rPr>
        <w:t xml:space="preserve"> گران</w:t>
      </w:r>
      <w:r w:rsidRPr="00512E72">
        <w:rPr>
          <w:rFonts w:hint="cs"/>
          <w:b w:val="0"/>
          <w:bCs w:val="0"/>
          <w:sz w:val="28"/>
          <w:szCs w:val="28"/>
          <w:rtl/>
        </w:rPr>
        <w:t>ی</w:t>
      </w:r>
      <w:r w:rsidRPr="00512E72">
        <w:rPr>
          <w:rFonts w:hint="eastAsia"/>
          <w:b w:val="0"/>
          <w:bCs w:val="0"/>
          <w:sz w:val="28"/>
          <w:szCs w:val="28"/>
          <w:rtl/>
        </w:rPr>
        <w:t>ت</w:t>
      </w:r>
      <w:r w:rsidRPr="00512E72">
        <w:rPr>
          <w:b w:val="0"/>
          <w:bCs w:val="0"/>
          <w:sz w:val="28"/>
          <w:szCs w:val="28"/>
          <w:rtl/>
        </w:rPr>
        <w:t xml:space="preserve"> به مقدار 12 تا 22 درصد ن</w:t>
      </w:r>
      <w:r w:rsidRPr="00512E72">
        <w:rPr>
          <w:rFonts w:hint="cs"/>
          <w:b w:val="0"/>
          <w:bCs w:val="0"/>
          <w:sz w:val="28"/>
          <w:szCs w:val="28"/>
          <w:rtl/>
        </w:rPr>
        <w:t>ی</w:t>
      </w:r>
      <w:r w:rsidRPr="00512E72">
        <w:rPr>
          <w:rFonts w:hint="eastAsia"/>
          <w:b w:val="0"/>
          <w:bCs w:val="0"/>
          <w:sz w:val="28"/>
          <w:szCs w:val="28"/>
          <w:rtl/>
        </w:rPr>
        <w:t>ز</w:t>
      </w:r>
      <w:r w:rsidRPr="00512E72">
        <w:rPr>
          <w:b w:val="0"/>
          <w:bCs w:val="0"/>
          <w:sz w:val="28"/>
          <w:szCs w:val="28"/>
          <w:rtl/>
        </w:rPr>
        <w:t xml:space="preserve"> صدق </w:t>
      </w:r>
      <w:r w:rsidR="005F4E51">
        <w:rPr>
          <w:b w:val="0"/>
          <w:bCs w:val="0"/>
          <w:sz w:val="28"/>
          <w:szCs w:val="28"/>
          <w:rtl/>
        </w:rPr>
        <w:t>م</w:t>
      </w:r>
      <w:r w:rsidR="005F4E51">
        <w:rPr>
          <w:rFonts w:hint="cs"/>
          <w:b w:val="0"/>
          <w:bCs w:val="0"/>
          <w:sz w:val="28"/>
          <w:szCs w:val="28"/>
          <w:rtl/>
        </w:rPr>
        <w:t>ی‌</w:t>
      </w:r>
      <w:r w:rsidR="005F4E51">
        <w:rPr>
          <w:rFonts w:hint="eastAsia"/>
          <w:b w:val="0"/>
          <w:bCs w:val="0"/>
          <w:sz w:val="28"/>
          <w:szCs w:val="28"/>
          <w:rtl/>
        </w:rPr>
        <w:t>کند</w:t>
      </w:r>
      <w:r w:rsidRPr="00512E72">
        <w:rPr>
          <w:b w:val="0"/>
          <w:bCs w:val="0"/>
          <w:sz w:val="28"/>
          <w:szCs w:val="28"/>
          <w:rtl/>
        </w:rPr>
        <w:t xml:space="preserve"> و در مجموع </w:t>
      </w:r>
      <w:r w:rsidR="005F4E51">
        <w:rPr>
          <w:b w:val="0"/>
          <w:bCs w:val="0"/>
          <w:sz w:val="28"/>
          <w:szCs w:val="28"/>
          <w:rtl/>
        </w:rPr>
        <w:t>م</w:t>
      </w:r>
      <w:r w:rsidR="005F4E51">
        <w:rPr>
          <w:rFonts w:hint="cs"/>
          <w:b w:val="0"/>
          <w:bCs w:val="0"/>
          <w:sz w:val="28"/>
          <w:szCs w:val="28"/>
          <w:rtl/>
        </w:rPr>
        <w:t>ی‌</w:t>
      </w:r>
      <w:r w:rsidR="005F4E51">
        <w:rPr>
          <w:rFonts w:hint="eastAsia"/>
          <w:b w:val="0"/>
          <w:bCs w:val="0"/>
          <w:sz w:val="28"/>
          <w:szCs w:val="28"/>
          <w:rtl/>
        </w:rPr>
        <w:t>توان</w:t>
      </w:r>
      <w:r w:rsidRPr="00512E72">
        <w:rPr>
          <w:b w:val="0"/>
          <w:bCs w:val="0"/>
          <w:sz w:val="28"/>
          <w:szCs w:val="28"/>
          <w:rtl/>
        </w:rPr>
        <w:t xml:space="preserve"> ب</w:t>
      </w:r>
      <w:r w:rsidRPr="00512E72">
        <w:rPr>
          <w:rFonts w:hint="cs"/>
          <w:b w:val="0"/>
          <w:bCs w:val="0"/>
          <w:sz w:val="28"/>
          <w:szCs w:val="28"/>
          <w:rtl/>
        </w:rPr>
        <w:t>ی</w:t>
      </w:r>
      <w:r w:rsidRPr="00512E72">
        <w:rPr>
          <w:rFonts w:hint="eastAsia"/>
          <w:b w:val="0"/>
          <w:bCs w:val="0"/>
          <w:sz w:val="28"/>
          <w:szCs w:val="28"/>
          <w:rtl/>
        </w:rPr>
        <w:t>ان</w:t>
      </w:r>
      <w:r w:rsidRPr="00512E72">
        <w:rPr>
          <w:b w:val="0"/>
          <w:bCs w:val="0"/>
          <w:sz w:val="28"/>
          <w:szCs w:val="28"/>
          <w:rtl/>
        </w:rPr>
        <w:t xml:space="preserve"> کرد</w:t>
      </w:r>
      <w:r>
        <w:rPr>
          <w:rFonts w:hint="cs"/>
          <w:b w:val="0"/>
          <w:bCs w:val="0"/>
          <w:sz w:val="28"/>
          <w:szCs w:val="28"/>
          <w:rtl/>
        </w:rPr>
        <w:t xml:space="preserve"> </w:t>
      </w:r>
      <w:r w:rsidRPr="00512E72">
        <w:rPr>
          <w:rFonts w:hint="eastAsia"/>
          <w:b w:val="0"/>
          <w:bCs w:val="0"/>
          <w:sz w:val="28"/>
          <w:szCs w:val="28"/>
          <w:rtl/>
        </w:rPr>
        <w:t>که</w:t>
      </w:r>
      <w:r w:rsidRPr="00512E72">
        <w:rPr>
          <w:b w:val="0"/>
          <w:bCs w:val="0"/>
          <w:sz w:val="28"/>
          <w:szCs w:val="28"/>
          <w:rtl/>
        </w:rPr>
        <w:t xml:space="preserve"> در صورت استفاده از ا</w:t>
      </w:r>
      <w:r w:rsidRPr="00512E72">
        <w:rPr>
          <w:rFonts w:hint="cs"/>
          <w:b w:val="0"/>
          <w:bCs w:val="0"/>
          <w:sz w:val="28"/>
          <w:szCs w:val="28"/>
          <w:rtl/>
        </w:rPr>
        <w:t>ی</w:t>
      </w:r>
      <w:r w:rsidRPr="00512E72">
        <w:rPr>
          <w:rFonts w:hint="eastAsia"/>
          <w:b w:val="0"/>
          <w:bCs w:val="0"/>
          <w:sz w:val="28"/>
          <w:szCs w:val="28"/>
          <w:rtl/>
        </w:rPr>
        <w:t>ن</w:t>
      </w:r>
      <w:r w:rsidRPr="00512E72">
        <w:rPr>
          <w:b w:val="0"/>
          <w:bCs w:val="0"/>
          <w:sz w:val="28"/>
          <w:szCs w:val="28"/>
          <w:rtl/>
        </w:rPr>
        <w:t xml:space="preserve"> ضا</w:t>
      </w:r>
      <w:r w:rsidRPr="00512E72">
        <w:rPr>
          <w:rFonts w:hint="cs"/>
          <w:b w:val="0"/>
          <w:bCs w:val="0"/>
          <w:sz w:val="28"/>
          <w:szCs w:val="28"/>
          <w:rtl/>
        </w:rPr>
        <w:t>ی</w:t>
      </w:r>
      <w:r w:rsidRPr="00512E72">
        <w:rPr>
          <w:rFonts w:hint="eastAsia"/>
          <w:b w:val="0"/>
          <w:bCs w:val="0"/>
          <w:sz w:val="28"/>
          <w:szCs w:val="28"/>
          <w:rtl/>
        </w:rPr>
        <w:t>عات</w:t>
      </w:r>
      <w:r w:rsidRPr="00512E72">
        <w:rPr>
          <w:b w:val="0"/>
          <w:bCs w:val="0"/>
          <w:sz w:val="28"/>
          <w:szCs w:val="28"/>
          <w:rtl/>
        </w:rPr>
        <w:t xml:space="preserve"> و</w:t>
      </w:r>
      <w:r w:rsidRPr="00512E72">
        <w:rPr>
          <w:rFonts w:hint="cs"/>
          <w:b w:val="0"/>
          <w:bCs w:val="0"/>
          <w:sz w:val="28"/>
          <w:szCs w:val="28"/>
          <w:rtl/>
        </w:rPr>
        <w:t>ی</w:t>
      </w:r>
      <w:r w:rsidRPr="00512E72">
        <w:rPr>
          <w:rFonts w:hint="eastAsia"/>
          <w:b w:val="0"/>
          <w:bCs w:val="0"/>
          <w:sz w:val="28"/>
          <w:szCs w:val="28"/>
          <w:rtl/>
        </w:rPr>
        <w:t>ژگ</w:t>
      </w:r>
      <w:r w:rsidRPr="00512E72">
        <w:rPr>
          <w:rFonts w:hint="cs"/>
          <w:b w:val="0"/>
          <w:bCs w:val="0"/>
          <w:sz w:val="28"/>
          <w:szCs w:val="28"/>
          <w:rtl/>
        </w:rPr>
        <w:t>ی</w:t>
      </w:r>
      <w:r w:rsidRPr="00512E72">
        <w:rPr>
          <w:rFonts w:hint="eastAsia"/>
          <w:b w:val="0"/>
          <w:bCs w:val="0"/>
          <w:sz w:val="28"/>
          <w:szCs w:val="28"/>
          <w:rtl/>
        </w:rPr>
        <w:t>ها</w:t>
      </w:r>
      <w:r w:rsidRPr="00512E72">
        <w:rPr>
          <w:rFonts w:hint="cs"/>
          <w:b w:val="0"/>
          <w:bCs w:val="0"/>
          <w:sz w:val="28"/>
          <w:szCs w:val="28"/>
          <w:rtl/>
        </w:rPr>
        <w:t>ی</w:t>
      </w:r>
      <w:r w:rsidRPr="00512E72">
        <w:rPr>
          <w:b w:val="0"/>
          <w:bCs w:val="0"/>
          <w:sz w:val="28"/>
          <w:szCs w:val="28"/>
          <w:rtl/>
        </w:rPr>
        <w:t xml:space="preserve"> ا</w:t>
      </w:r>
      <w:r w:rsidRPr="00512E72">
        <w:rPr>
          <w:rFonts w:hint="cs"/>
          <w:b w:val="0"/>
          <w:bCs w:val="0"/>
          <w:sz w:val="28"/>
          <w:szCs w:val="28"/>
          <w:rtl/>
        </w:rPr>
        <w:t>ی</w:t>
      </w:r>
      <w:r w:rsidRPr="00512E72">
        <w:rPr>
          <w:rFonts w:hint="eastAsia"/>
          <w:b w:val="0"/>
          <w:bCs w:val="0"/>
          <w:sz w:val="28"/>
          <w:szCs w:val="28"/>
          <w:rtl/>
        </w:rPr>
        <w:t>جاد</w:t>
      </w:r>
      <w:r w:rsidRPr="00512E72">
        <w:rPr>
          <w:b w:val="0"/>
          <w:bCs w:val="0"/>
          <w:sz w:val="28"/>
          <w:szCs w:val="28"/>
          <w:rtl/>
        </w:rPr>
        <w:t xml:space="preserve"> شده بس</w:t>
      </w:r>
      <w:r w:rsidRPr="00512E72">
        <w:rPr>
          <w:rFonts w:hint="cs"/>
          <w:b w:val="0"/>
          <w:bCs w:val="0"/>
          <w:sz w:val="28"/>
          <w:szCs w:val="28"/>
          <w:rtl/>
        </w:rPr>
        <w:t>ی</w:t>
      </w:r>
      <w:r w:rsidRPr="00512E72">
        <w:rPr>
          <w:rFonts w:hint="eastAsia"/>
          <w:b w:val="0"/>
          <w:bCs w:val="0"/>
          <w:sz w:val="28"/>
          <w:szCs w:val="28"/>
          <w:rtl/>
        </w:rPr>
        <w:t>ار</w:t>
      </w:r>
      <w:r w:rsidRPr="00512E72">
        <w:rPr>
          <w:b w:val="0"/>
          <w:bCs w:val="0"/>
          <w:sz w:val="28"/>
          <w:szCs w:val="28"/>
          <w:rtl/>
        </w:rPr>
        <w:t xml:space="preserve"> چشمگ</w:t>
      </w:r>
      <w:r w:rsidRPr="00512E72">
        <w:rPr>
          <w:rFonts w:hint="cs"/>
          <w:b w:val="0"/>
          <w:bCs w:val="0"/>
          <w:sz w:val="28"/>
          <w:szCs w:val="28"/>
          <w:rtl/>
        </w:rPr>
        <w:t>ی</w:t>
      </w:r>
      <w:r w:rsidRPr="00512E72">
        <w:rPr>
          <w:rFonts w:hint="eastAsia"/>
          <w:b w:val="0"/>
          <w:bCs w:val="0"/>
          <w:sz w:val="28"/>
          <w:szCs w:val="28"/>
          <w:rtl/>
        </w:rPr>
        <w:t>رتر</w:t>
      </w:r>
      <w:r w:rsidRPr="00512E72">
        <w:rPr>
          <w:b w:val="0"/>
          <w:bCs w:val="0"/>
          <w:sz w:val="28"/>
          <w:szCs w:val="28"/>
          <w:rtl/>
        </w:rPr>
        <w:t xml:space="preserve"> از معا</w:t>
      </w:r>
      <w:r w:rsidRPr="00512E72">
        <w:rPr>
          <w:rFonts w:hint="cs"/>
          <w:b w:val="0"/>
          <w:bCs w:val="0"/>
          <w:sz w:val="28"/>
          <w:szCs w:val="28"/>
          <w:rtl/>
        </w:rPr>
        <w:t>ی</w:t>
      </w:r>
      <w:r w:rsidRPr="00512E72">
        <w:rPr>
          <w:rFonts w:hint="eastAsia"/>
          <w:b w:val="0"/>
          <w:bCs w:val="0"/>
          <w:sz w:val="28"/>
          <w:szCs w:val="28"/>
          <w:rtl/>
        </w:rPr>
        <w:t>ب</w:t>
      </w:r>
      <w:r w:rsidRPr="00512E72">
        <w:rPr>
          <w:b w:val="0"/>
          <w:bCs w:val="0"/>
          <w:sz w:val="28"/>
          <w:szCs w:val="28"/>
          <w:rtl/>
        </w:rPr>
        <w:t xml:space="preserve"> خواهند بود. استفاده از ا</w:t>
      </w:r>
      <w:r w:rsidRPr="00512E72">
        <w:rPr>
          <w:rFonts w:hint="cs"/>
          <w:b w:val="0"/>
          <w:bCs w:val="0"/>
          <w:sz w:val="28"/>
          <w:szCs w:val="28"/>
          <w:rtl/>
        </w:rPr>
        <w:t>ی</w:t>
      </w:r>
      <w:r w:rsidRPr="00512E72">
        <w:rPr>
          <w:rFonts w:hint="eastAsia"/>
          <w:b w:val="0"/>
          <w:bCs w:val="0"/>
          <w:sz w:val="28"/>
          <w:szCs w:val="28"/>
          <w:rtl/>
        </w:rPr>
        <w:t>ن</w:t>
      </w:r>
      <w:r w:rsidRPr="00512E72">
        <w:rPr>
          <w:b w:val="0"/>
          <w:bCs w:val="0"/>
          <w:sz w:val="28"/>
          <w:szCs w:val="28"/>
          <w:rtl/>
        </w:rPr>
        <w:t xml:space="preserve"> ضا</w:t>
      </w:r>
      <w:r w:rsidRPr="00512E72">
        <w:rPr>
          <w:rFonts w:hint="cs"/>
          <w:b w:val="0"/>
          <w:bCs w:val="0"/>
          <w:sz w:val="28"/>
          <w:szCs w:val="28"/>
          <w:rtl/>
        </w:rPr>
        <w:t>ی</w:t>
      </w:r>
      <w:r w:rsidRPr="00512E72">
        <w:rPr>
          <w:rFonts w:hint="eastAsia"/>
          <w:b w:val="0"/>
          <w:bCs w:val="0"/>
          <w:sz w:val="28"/>
          <w:szCs w:val="28"/>
          <w:rtl/>
        </w:rPr>
        <w:t>عات</w:t>
      </w:r>
      <w:r w:rsidRPr="00512E72">
        <w:rPr>
          <w:b w:val="0"/>
          <w:bCs w:val="0"/>
          <w:sz w:val="28"/>
          <w:szCs w:val="28"/>
          <w:rtl/>
        </w:rPr>
        <w:t xml:space="preserve"> شا</w:t>
      </w:r>
      <w:r w:rsidRPr="00512E72">
        <w:rPr>
          <w:rFonts w:hint="cs"/>
          <w:b w:val="0"/>
          <w:bCs w:val="0"/>
          <w:sz w:val="28"/>
          <w:szCs w:val="28"/>
          <w:rtl/>
        </w:rPr>
        <w:t>ی</w:t>
      </w:r>
      <w:r w:rsidRPr="00512E72">
        <w:rPr>
          <w:rFonts w:hint="eastAsia"/>
          <w:b w:val="0"/>
          <w:bCs w:val="0"/>
          <w:sz w:val="28"/>
          <w:szCs w:val="28"/>
          <w:rtl/>
        </w:rPr>
        <w:t>د</w:t>
      </w:r>
      <w:r w:rsidRPr="00512E72">
        <w:rPr>
          <w:b w:val="0"/>
          <w:bCs w:val="0"/>
          <w:sz w:val="28"/>
          <w:szCs w:val="28"/>
          <w:rtl/>
        </w:rPr>
        <w:t xml:space="preserve"> </w:t>
      </w:r>
      <w:r w:rsidR="005F4E51">
        <w:rPr>
          <w:b w:val="0"/>
          <w:bCs w:val="0"/>
          <w:sz w:val="28"/>
          <w:szCs w:val="28"/>
          <w:rtl/>
        </w:rPr>
        <w:t>تأث</w:t>
      </w:r>
      <w:r w:rsidR="005F4E51">
        <w:rPr>
          <w:rFonts w:hint="cs"/>
          <w:b w:val="0"/>
          <w:bCs w:val="0"/>
          <w:sz w:val="28"/>
          <w:szCs w:val="28"/>
          <w:rtl/>
        </w:rPr>
        <w:t>ی</w:t>
      </w:r>
      <w:r w:rsidR="005F4E51">
        <w:rPr>
          <w:rFonts w:hint="eastAsia"/>
          <w:b w:val="0"/>
          <w:bCs w:val="0"/>
          <w:sz w:val="28"/>
          <w:szCs w:val="28"/>
          <w:rtl/>
        </w:rPr>
        <w:t>ر</w:t>
      </w:r>
      <w:r>
        <w:rPr>
          <w:rFonts w:hint="cs"/>
          <w:b w:val="0"/>
          <w:bCs w:val="0"/>
          <w:sz w:val="28"/>
          <w:szCs w:val="28"/>
          <w:rtl/>
        </w:rPr>
        <w:t xml:space="preserve"> </w:t>
      </w:r>
      <w:r w:rsidRPr="00512E72">
        <w:rPr>
          <w:rFonts w:hint="eastAsia"/>
          <w:b w:val="0"/>
          <w:bCs w:val="0"/>
          <w:sz w:val="28"/>
          <w:szCs w:val="28"/>
          <w:rtl/>
        </w:rPr>
        <w:t>ز</w:t>
      </w:r>
      <w:r w:rsidRPr="00512E72">
        <w:rPr>
          <w:rFonts w:hint="cs"/>
          <w:b w:val="0"/>
          <w:bCs w:val="0"/>
          <w:sz w:val="28"/>
          <w:szCs w:val="28"/>
          <w:rtl/>
        </w:rPr>
        <w:t>ی</w:t>
      </w:r>
      <w:r w:rsidRPr="00512E72">
        <w:rPr>
          <w:rFonts w:hint="eastAsia"/>
          <w:b w:val="0"/>
          <w:bCs w:val="0"/>
          <w:sz w:val="28"/>
          <w:szCs w:val="28"/>
          <w:rtl/>
        </w:rPr>
        <w:t>اد</w:t>
      </w:r>
      <w:r w:rsidRPr="00512E72">
        <w:rPr>
          <w:rFonts w:hint="cs"/>
          <w:b w:val="0"/>
          <w:bCs w:val="0"/>
          <w:sz w:val="28"/>
          <w:szCs w:val="28"/>
          <w:rtl/>
        </w:rPr>
        <w:t>ی</w:t>
      </w:r>
      <w:r w:rsidRPr="00512E72">
        <w:rPr>
          <w:b w:val="0"/>
          <w:bCs w:val="0"/>
          <w:sz w:val="28"/>
          <w:szCs w:val="28"/>
          <w:rtl/>
        </w:rPr>
        <w:t xml:space="preserve"> بر مشکلات صنعت س</w:t>
      </w:r>
      <w:r w:rsidRPr="00512E72">
        <w:rPr>
          <w:rFonts w:hint="cs"/>
          <w:b w:val="0"/>
          <w:bCs w:val="0"/>
          <w:sz w:val="28"/>
          <w:szCs w:val="28"/>
          <w:rtl/>
        </w:rPr>
        <w:t>ی</w:t>
      </w:r>
      <w:r w:rsidRPr="00512E72">
        <w:rPr>
          <w:rFonts w:hint="eastAsia"/>
          <w:b w:val="0"/>
          <w:bCs w:val="0"/>
          <w:sz w:val="28"/>
          <w:szCs w:val="28"/>
          <w:rtl/>
        </w:rPr>
        <w:t>مان</w:t>
      </w:r>
      <w:r w:rsidRPr="00512E72">
        <w:rPr>
          <w:b w:val="0"/>
          <w:bCs w:val="0"/>
          <w:sz w:val="28"/>
          <w:szCs w:val="28"/>
          <w:rtl/>
        </w:rPr>
        <w:t xml:space="preserve"> و مسئله کمبود سنگدانه</w:t>
      </w:r>
      <w:r>
        <w:rPr>
          <w:rFonts w:hint="cs"/>
          <w:b w:val="0"/>
          <w:bCs w:val="0"/>
          <w:sz w:val="28"/>
          <w:szCs w:val="28"/>
          <w:rtl/>
        </w:rPr>
        <w:t xml:space="preserve"> </w:t>
      </w:r>
      <w:r w:rsidRPr="00512E72">
        <w:rPr>
          <w:b w:val="0"/>
          <w:bCs w:val="0"/>
          <w:sz w:val="28"/>
          <w:szCs w:val="28"/>
          <w:rtl/>
        </w:rPr>
        <w:t>ها</w:t>
      </w:r>
      <w:r w:rsidRPr="00512E72">
        <w:rPr>
          <w:rFonts w:hint="cs"/>
          <w:b w:val="0"/>
          <w:bCs w:val="0"/>
          <w:sz w:val="28"/>
          <w:szCs w:val="28"/>
          <w:rtl/>
        </w:rPr>
        <w:t>ی</w:t>
      </w:r>
      <w:r w:rsidRPr="00512E72">
        <w:rPr>
          <w:b w:val="0"/>
          <w:bCs w:val="0"/>
          <w:sz w:val="28"/>
          <w:szCs w:val="28"/>
          <w:rtl/>
        </w:rPr>
        <w:t xml:space="preserve"> </w:t>
      </w:r>
      <w:r w:rsidR="005F4E51">
        <w:rPr>
          <w:b w:val="0"/>
          <w:bCs w:val="0"/>
          <w:sz w:val="28"/>
          <w:szCs w:val="28"/>
          <w:rtl/>
        </w:rPr>
        <w:t>رودخانه‌ا</w:t>
      </w:r>
      <w:r w:rsidR="005F4E51">
        <w:rPr>
          <w:rFonts w:hint="cs"/>
          <w:b w:val="0"/>
          <w:bCs w:val="0"/>
          <w:sz w:val="28"/>
          <w:szCs w:val="28"/>
          <w:rtl/>
        </w:rPr>
        <w:t>ی</w:t>
      </w:r>
      <w:r w:rsidRPr="00512E72">
        <w:rPr>
          <w:b w:val="0"/>
          <w:bCs w:val="0"/>
          <w:sz w:val="28"/>
          <w:szCs w:val="28"/>
          <w:rtl/>
        </w:rPr>
        <w:t xml:space="preserve"> نداشته باشد، اما در جهت مصرف ضا</w:t>
      </w:r>
      <w:r w:rsidRPr="00512E72">
        <w:rPr>
          <w:rFonts w:hint="cs"/>
          <w:b w:val="0"/>
          <w:bCs w:val="0"/>
          <w:sz w:val="28"/>
          <w:szCs w:val="28"/>
          <w:rtl/>
        </w:rPr>
        <w:t>ی</w:t>
      </w:r>
      <w:r w:rsidRPr="00512E72">
        <w:rPr>
          <w:rFonts w:hint="eastAsia"/>
          <w:b w:val="0"/>
          <w:bCs w:val="0"/>
          <w:sz w:val="28"/>
          <w:szCs w:val="28"/>
          <w:rtl/>
        </w:rPr>
        <w:t>عات</w:t>
      </w:r>
      <w:r w:rsidRPr="00512E72">
        <w:rPr>
          <w:b w:val="0"/>
          <w:bCs w:val="0"/>
          <w:sz w:val="28"/>
          <w:szCs w:val="28"/>
          <w:rtl/>
        </w:rPr>
        <w:t xml:space="preserve"> و کاهش اثرات</w:t>
      </w:r>
      <w:r>
        <w:rPr>
          <w:rFonts w:hint="cs"/>
          <w:b w:val="0"/>
          <w:bCs w:val="0"/>
          <w:sz w:val="28"/>
          <w:szCs w:val="28"/>
          <w:rtl/>
        </w:rPr>
        <w:t xml:space="preserve"> </w:t>
      </w:r>
      <w:r w:rsidRPr="00512E72">
        <w:rPr>
          <w:rFonts w:hint="eastAsia"/>
          <w:b w:val="0"/>
          <w:bCs w:val="0"/>
          <w:sz w:val="28"/>
          <w:szCs w:val="28"/>
          <w:rtl/>
        </w:rPr>
        <w:t>نامطلوب</w:t>
      </w:r>
      <w:r w:rsidRPr="00512E72">
        <w:rPr>
          <w:b w:val="0"/>
          <w:bCs w:val="0"/>
          <w:sz w:val="28"/>
          <w:szCs w:val="28"/>
          <w:rtl/>
        </w:rPr>
        <w:t xml:space="preserve"> آنها بر مح</w:t>
      </w:r>
      <w:r w:rsidRPr="00512E72">
        <w:rPr>
          <w:rFonts w:hint="cs"/>
          <w:b w:val="0"/>
          <w:bCs w:val="0"/>
          <w:sz w:val="28"/>
          <w:szCs w:val="28"/>
          <w:rtl/>
        </w:rPr>
        <w:t>ی</w:t>
      </w:r>
      <w:r w:rsidRPr="00512E72">
        <w:rPr>
          <w:rFonts w:hint="eastAsia"/>
          <w:b w:val="0"/>
          <w:bCs w:val="0"/>
          <w:sz w:val="28"/>
          <w:szCs w:val="28"/>
          <w:rtl/>
        </w:rPr>
        <w:t>ط</w:t>
      </w:r>
      <w:r>
        <w:rPr>
          <w:rFonts w:hint="cs"/>
          <w:b w:val="0"/>
          <w:bCs w:val="0"/>
          <w:sz w:val="28"/>
          <w:szCs w:val="28"/>
          <w:rtl/>
        </w:rPr>
        <w:t xml:space="preserve"> </w:t>
      </w:r>
      <w:r w:rsidRPr="00512E72">
        <w:rPr>
          <w:rFonts w:hint="eastAsia"/>
          <w:b w:val="0"/>
          <w:bCs w:val="0"/>
          <w:sz w:val="28"/>
          <w:szCs w:val="28"/>
          <w:rtl/>
        </w:rPr>
        <w:t>ز</w:t>
      </w:r>
      <w:r w:rsidRPr="00512E72">
        <w:rPr>
          <w:rFonts w:hint="cs"/>
          <w:b w:val="0"/>
          <w:bCs w:val="0"/>
          <w:sz w:val="28"/>
          <w:szCs w:val="28"/>
          <w:rtl/>
        </w:rPr>
        <w:t>ی</w:t>
      </w:r>
      <w:r w:rsidRPr="00512E72">
        <w:rPr>
          <w:rFonts w:hint="eastAsia"/>
          <w:b w:val="0"/>
          <w:bCs w:val="0"/>
          <w:sz w:val="28"/>
          <w:szCs w:val="28"/>
          <w:rtl/>
        </w:rPr>
        <w:t>ست</w:t>
      </w:r>
      <w:r w:rsidRPr="00512E72">
        <w:rPr>
          <w:b w:val="0"/>
          <w:bCs w:val="0"/>
          <w:sz w:val="28"/>
          <w:szCs w:val="28"/>
          <w:rtl/>
        </w:rPr>
        <w:t xml:space="preserve"> بس</w:t>
      </w:r>
      <w:r w:rsidRPr="00512E72">
        <w:rPr>
          <w:rFonts w:hint="cs"/>
          <w:b w:val="0"/>
          <w:bCs w:val="0"/>
          <w:sz w:val="28"/>
          <w:szCs w:val="28"/>
          <w:rtl/>
        </w:rPr>
        <w:t>ی</w:t>
      </w:r>
      <w:r w:rsidRPr="00512E72">
        <w:rPr>
          <w:rFonts w:hint="eastAsia"/>
          <w:b w:val="0"/>
          <w:bCs w:val="0"/>
          <w:sz w:val="28"/>
          <w:szCs w:val="28"/>
          <w:rtl/>
        </w:rPr>
        <w:t>ار</w:t>
      </w:r>
      <w:r w:rsidRPr="00512E72">
        <w:rPr>
          <w:b w:val="0"/>
          <w:bCs w:val="0"/>
          <w:sz w:val="28"/>
          <w:szCs w:val="28"/>
          <w:rtl/>
        </w:rPr>
        <w:t xml:space="preserve"> مف</w:t>
      </w:r>
      <w:r w:rsidRPr="00512E72">
        <w:rPr>
          <w:rFonts w:hint="cs"/>
          <w:b w:val="0"/>
          <w:bCs w:val="0"/>
          <w:sz w:val="28"/>
          <w:szCs w:val="28"/>
          <w:rtl/>
        </w:rPr>
        <w:t>ی</w:t>
      </w:r>
      <w:r w:rsidRPr="00512E72">
        <w:rPr>
          <w:rFonts w:hint="eastAsia"/>
          <w:b w:val="0"/>
          <w:bCs w:val="0"/>
          <w:sz w:val="28"/>
          <w:szCs w:val="28"/>
          <w:rtl/>
        </w:rPr>
        <w:t>د</w:t>
      </w:r>
      <w:r w:rsidRPr="00512E72">
        <w:rPr>
          <w:b w:val="0"/>
          <w:bCs w:val="0"/>
          <w:sz w:val="28"/>
          <w:szCs w:val="28"/>
          <w:rtl/>
        </w:rPr>
        <w:t xml:space="preserve"> خواهد بود.</w:t>
      </w:r>
    </w:p>
    <w:p w14:paraId="756846FD" w14:textId="77777777" w:rsidR="004C204E" w:rsidRDefault="004C204E" w:rsidP="00512E72">
      <w:pPr>
        <w:ind w:left="283" w:right="284" w:firstLine="0"/>
        <w:jc w:val="both"/>
        <w:rPr>
          <w:b w:val="0"/>
          <w:bCs w:val="0"/>
          <w:sz w:val="28"/>
          <w:szCs w:val="28"/>
          <w:rtl/>
        </w:rPr>
      </w:pPr>
    </w:p>
    <w:p w14:paraId="3C783BA4" w14:textId="77777777" w:rsidR="004C204E" w:rsidRDefault="004C204E" w:rsidP="00512E72">
      <w:pPr>
        <w:ind w:left="283" w:right="284" w:firstLine="0"/>
        <w:jc w:val="both"/>
        <w:rPr>
          <w:b w:val="0"/>
          <w:bCs w:val="0"/>
          <w:sz w:val="28"/>
          <w:szCs w:val="28"/>
          <w:rtl/>
        </w:rPr>
      </w:pPr>
    </w:p>
    <w:p w14:paraId="6B94D36C" w14:textId="192C73FA" w:rsidR="004C204E" w:rsidRDefault="004C204E" w:rsidP="00512E72">
      <w:pPr>
        <w:ind w:left="283" w:right="284" w:firstLine="0"/>
        <w:jc w:val="both"/>
        <w:rPr>
          <w:b w:val="0"/>
          <w:bCs w:val="0"/>
          <w:sz w:val="28"/>
          <w:szCs w:val="28"/>
          <w:lang w:bidi="fa-IR"/>
        </w:rPr>
      </w:pPr>
    </w:p>
    <w:p w14:paraId="596A0A2C" w14:textId="08115E3D" w:rsidR="00830D6F" w:rsidRDefault="00830D6F" w:rsidP="00512E72">
      <w:pPr>
        <w:ind w:left="283" w:right="284" w:firstLine="0"/>
        <w:jc w:val="both"/>
        <w:rPr>
          <w:b w:val="0"/>
          <w:bCs w:val="0"/>
          <w:sz w:val="28"/>
          <w:szCs w:val="28"/>
          <w:lang w:bidi="fa-IR"/>
        </w:rPr>
      </w:pPr>
    </w:p>
    <w:p w14:paraId="1D59050E" w14:textId="77777777" w:rsidR="00830D6F" w:rsidRDefault="00830D6F" w:rsidP="00512E72">
      <w:pPr>
        <w:ind w:left="283" w:right="284" w:firstLine="0"/>
        <w:jc w:val="both"/>
        <w:rPr>
          <w:b w:val="0"/>
          <w:bCs w:val="0"/>
          <w:sz w:val="28"/>
          <w:szCs w:val="28"/>
          <w:rtl/>
          <w:lang w:bidi="fa-IR"/>
        </w:rPr>
      </w:pPr>
    </w:p>
    <w:p w14:paraId="477FD610" w14:textId="77777777" w:rsidR="004C204E" w:rsidRDefault="004C204E" w:rsidP="00512E72">
      <w:pPr>
        <w:ind w:left="283" w:right="284" w:firstLine="0"/>
        <w:jc w:val="both"/>
        <w:rPr>
          <w:b w:val="0"/>
          <w:bCs w:val="0"/>
          <w:sz w:val="28"/>
          <w:szCs w:val="28"/>
          <w:rtl/>
        </w:rPr>
      </w:pPr>
    </w:p>
    <w:p w14:paraId="0E43F929" w14:textId="54CBED5A" w:rsidR="004C204E" w:rsidRPr="000001D4" w:rsidRDefault="000001D4" w:rsidP="000001D4">
      <w:pPr>
        <w:ind w:left="283" w:right="284" w:firstLine="0"/>
        <w:jc w:val="right"/>
        <w:rPr>
          <w:sz w:val="28"/>
          <w:szCs w:val="28"/>
          <w:rtl/>
        </w:rPr>
      </w:pPr>
      <w:r w:rsidRPr="000001D4">
        <w:rPr>
          <w:sz w:val="28"/>
          <w:szCs w:val="28"/>
        </w:rPr>
        <w:t xml:space="preserve">Project Title : </w:t>
      </w:r>
      <w:r w:rsidRPr="000001D4">
        <w:rPr>
          <w:rFonts w:cs="Times New Roman"/>
          <w:sz w:val="28"/>
          <w:szCs w:val="28"/>
          <w:lang w:bidi="fa-IR"/>
        </w:rPr>
        <w:t>Green Concrete Using Granite waste Productiom</w:t>
      </w:r>
    </w:p>
    <w:p w14:paraId="06E46D5D" w14:textId="77777777" w:rsidR="004C204E" w:rsidRDefault="004C204E" w:rsidP="004C204E">
      <w:pPr>
        <w:tabs>
          <w:tab w:val="left" w:pos="894"/>
          <w:tab w:val="right" w:leader="dot" w:pos="10346"/>
        </w:tabs>
        <w:ind w:left="0"/>
        <w:rPr>
          <w:smallCaps/>
          <w:noProof/>
          <w:sz w:val="26"/>
          <w:szCs w:val="26"/>
          <w:rtl/>
          <w:lang w:bidi="fa-IR"/>
        </w:rPr>
      </w:pPr>
    </w:p>
    <w:p w14:paraId="2C9053D1" w14:textId="77777777" w:rsidR="004C204E" w:rsidRDefault="004C204E" w:rsidP="004C204E">
      <w:pPr>
        <w:tabs>
          <w:tab w:val="left" w:pos="894"/>
          <w:tab w:val="right" w:leader="dot" w:pos="10346"/>
        </w:tabs>
        <w:ind w:left="0"/>
        <w:rPr>
          <w:i/>
          <w:iCs/>
          <w:smallCaps/>
          <w:noProof/>
          <w:sz w:val="26"/>
          <w:szCs w:val="26"/>
          <w:lang w:bidi="fa-IR"/>
        </w:rPr>
      </w:pPr>
      <w:r>
        <w:rPr>
          <w:smallCaps/>
          <w:noProof/>
          <w:sz w:val="26"/>
          <w:szCs w:val="26"/>
          <w:lang w:bidi="fa-IR"/>
        </w:rPr>
        <w:t>Abstract of technical-economic-financial studies</w:t>
      </w:r>
    </w:p>
    <w:tbl>
      <w:tblPr>
        <w:bidiVisual/>
        <w:tblW w:w="8851" w:type="dxa"/>
        <w:jc w:val="center"/>
        <w:tblLook w:val="04A0" w:firstRow="1" w:lastRow="0" w:firstColumn="1" w:lastColumn="0" w:noHBand="0" w:noVBand="1"/>
      </w:tblPr>
      <w:tblGrid>
        <w:gridCol w:w="1919"/>
        <w:gridCol w:w="2831"/>
        <w:gridCol w:w="4101"/>
      </w:tblGrid>
      <w:tr w:rsidR="004C204E" w14:paraId="0001FCF3" w14:textId="77777777" w:rsidTr="004C204E">
        <w:trPr>
          <w:trHeight w:val="529"/>
          <w:jc w:val="center"/>
        </w:trPr>
        <w:tc>
          <w:tcPr>
            <w:tcW w:w="8851" w:type="dxa"/>
            <w:gridSpan w:val="3"/>
            <w:tcBorders>
              <w:top w:val="single" w:sz="8" w:space="0" w:color="auto"/>
              <w:left w:val="single" w:sz="4" w:space="0" w:color="auto"/>
              <w:bottom w:val="single" w:sz="4" w:space="0" w:color="auto"/>
              <w:right w:val="single" w:sz="8" w:space="0" w:color="000000"/>
            </w:tcBorders>
            <w:shd w:val="clear" w:color="auto" w:fill="F2F2F2"/>
            <w:noWrap/>
            <w:vAlign w:val="center"/>
            <w:hideMark/>
          </w:tcPr>
          <w:p w14:paraId="37EC5191" w14:textId="77777777" w:rsidR="004C204E" w:rsidRDefault="004C204E">
            <w:pPr>
              <w:bidi w:val="0"/>
              <w:spacing w:line="240" w:lineRule="auto"/>
              <w:ind w:left="0" w:firstLine="0"/>
              <w:rPr>
                <w:rFonts w:cs="Times New Roman"/>
                <w:sz w:val="26"/>
                <w:szCs w:val="26"/>
                <w:rtl/>
                <w:lang w:bidi="fa-IR"/>
              </w:rPr>
            </w:pPr>
            <w:r>
              <w:rPr>
                <w:rFonts w:cs="Times New Roman"/>
                <w:sz w:val="26"/>
                <w:szCs w:val="26"/>
                <w:lang w:bidi="fa-IR"/>
              </w:rPr>
              <w:t>General Specification</w:t>
            </w:r>
          </w:p>
        </w:tc>
      </w:tr>
      <w:tr w:rsidR="004C204E" w14:paraId="0E0354AD" w14:textId="77777777" w:rsidTr="004C204E">
        <w:trPr>
          <w:trHeight w:val="435"/>
          <w:jc w:val="center"/>
        </w:trPr>
        <w:tc>
          <w:tcPr>
            <w:tcW w:w="4750" w:type="dxa"/>
            <w:gridSpan w:val="2"/>
            <w:tcBorders>
              <w:top w:val="single" w:sz="4" w:space="0" w:color="auto"/>
              <w:left w:val="single" w:sz="4" w:space="0" w:color="auto"/>
              <w:bottom w:val="single" w:sz="4" w:space="0" w:color="auto"/>
              <w:right w:val="single" w:sz="4" w:space="0" w:color="000000"/>
            </w:tcBorders>
            <w:shd w:val="clear" w:color="auto" w:fill="FFFFFF"/>
            <w:noWrap/>
            <w:vAlign w:val="center"/>
            <w:hideMark/>
          </w:tcPr>
          <w:p w14:paraId="67519E83" w14:textId="77777777" w:rsidR="004C204E" w:rsidRDefault="004C204E">
            <w:pPr>
              <w:bidi w:val="0"/>
              <w:spacing w:line="240" w:lineRule="auto"/>
              <w:ind w:left="0" w:firstLine="0"/>
              <w:rPr>
                <w:rFonts w:cs="Times New Roman"/>
                <w:b w:val="0"/>
                <w:bCs w:val="0"/>
                <w:sz w:val="26"/>
                <w:szCs w:val="26"/>
                <w:rtl/>
                <w:lang w:bidi="fa-IR"/>
              </w:rPr>
            </w:pPr>
            <w:r>
              <w:rPr>
                <w:rFonts w:cs="Times New Roman"/>
                <w:b w:val="0"/>
                <w:bCs w:val="0"/>
                <w:sz w:val="26"/>
                <w:szCs w:val="26"/>
                <w:lang w:bidi="fa-IR"/>
              </w:rPr>
              <w:t xml:space="preserve"> Green Concrete Using Granite waste Productiom</w:t>
            </w:r>
          </w:p>
        </w:tc>
        <w:tc>
          <w:tcPr>
            <w:tcW w:w="4101" w:type="dxa"/>
            <w:tcBorders>
              <w:top w:val="single" w:sz="4" w:space="0" w:color="auto"/>
              <w:left w:val="single" w:sz="4" w:space="0" w:color="auto"/>
              <w:bottom w:val="single" w:sz="4" w:space="0" w:color="auto"/>
              <w:right w:val="single" w:sz="8" w:space="0" w:color="000000"/>
            </w:tcBorders>
            <w:shd w:val="clear" w:color="auto" w:fill="FFFFFF"/>
            <w:noWrap/>
            <w:vAlign w:val="center"/>
            <w:hideMark/>
          </w:tcPr>
          <w:p w14:paraId="413AF630" w14:textId="77777777" w:rsidR="004C204E" w:rsidRDefault="004C204E">
            <w:pPr>
              <w:bidi w:val="0"/>
              <w:spacing w:line="240" w:lineRule="auto"/>
              <w:ind w:left="0" w:firstLine="0"/>
              <w:rPr>
                <w:rFonts w:cs="Times New Roman"/>
                <w:b w:val="0"/>
                <w:bCs w:val="0"/>
                <w:sz w:val="26"/>
                <w:szCs w:val="26"/>
                <w:rtl/>
                <w:lang w:bidi="fa-IR"/>
              </w:rPr>
            </w:pPr>
            <w:r>
              <w:rPr>
                <w:rFonts w:cs="Times New Roman"/>
                <w:b w:val="0"/>
                <w:bCs w:val="0"/>
                <w:sz w:val="26"/>
                <w:szCs w:val="26"/>
                <w:lang w:bidi="fa-IR"/>
              </w:rPr>
              <w:t>Name</w:t>
            </w:r>
            <w:r>
              <w:rPr>
                <w:rFonts w:cs="Times New Roman"/>
                <w:b w:val="0"/>
                <w:bCs w:val="0"/>
                <w:sz w:val="26"/>
                <w:szCs w:val="26"/>
                <w:rtl/>
                <w:lang w:bidi="fa-IR"/>
              </w:rPr>
              <w:t xml:space="preserve"> </w:t>
            </w:r>
            <w:r>
              <w:rPr>
                <w:rFonts w:cs="Times New Roman"/>
                <w:b w:val="0"/>
                <w:bCs w:val="0"/>
                <w:sz w:val="26"/>
                <w:szCs w:val="26"/>
                <w:lang w:bidi="fa-IR"/>
              </w:rPr>
              <w:t>of The Project</w:t>
            </w:r>
          </w:p>
        </w:tc>
      </w:tr>
      <w:tr w:rsidR="004C204E" w14:paraId="46117830" w14:textId="77777777" w:rsidTr="004C204E">
        <w:trPr>
          <w:trHeight w:val="405"/>
          <w:jc w:val="center"/>
        </w:trPr>
        <w:tc>
          <w:tcPr>
            <w:tcW w:w="1919" w:type="dxa"/>
            <w:tcBorders>
              <w:top w:val="nil"/>
              <w:left w:val="single" w:sz="4" w:space="0" w:color="auto"/>
              <w:bottom w:val="single" w:sz="4" w:space="0" w:color="auto"/>
              <w:right w:val="nil"/>
            </w:tcBorders>
            <w:shd w:val="clear" w:color="auto" w:fill="FFFFFF"/>
            <w:noWrap/>
            <w:vAlign w:val="center"/>
            <w:hideMark/>
          </w:tcPr>
          <w:p w14:paraId="30D41E08" w14:textId="77777777" w:rsidR="004C204E" w:rsidRDefault="004C204E">
            <w:pPr>
              <w:bidi w:val="0"/>
              <w:spacing w:line="240" w:lineRule="auto"/>
              <w:ind w:left="0" w:firstLine="0"/>
              <w:rPr>
                <w:rFonts w:cs="Times New Roman"/>
                <w:b w:val="0"/>
                <w:bCs w:val="0"/>
                <w:sz w:val="26"/>
                <w:szCs w:val="26"/>
                <w:lang w:bidi="fa-IR"/>
              </w:rPr>
            </w:pPr>
            <w:r>
              <w:rPr>
                <w:rFonts w:cs="Times New Roman"/>
                <w:b w:val="0"/>
                <w:bCs w:val="0"/>
                <w:sz w:val="26"/>
                <w:szCs w:val="26"/>
                <w:lang w:bidi="fa-IR"/>
              </w:rPr>
              <w:t>T</w:t>
            </w:r>
          </w:p>
        </w:tc>
        <w:tc>
          <w:tcPr>
            <w:tcW w:w="2831" w:type="dxa"/>
            <w:tcBorders>
              <w:top w:val="nil"/>
              <w:left w:val="nil"/>
              <w:bottom w:val="single" w:sz="4" w:space="0" w:color="auto"/>
              <w:right w:val="single" w:sz="4" w:space="0" w:color="auto"/>
            </w:tcBorders>
            <w:shd w:val="clear" w:color="auto" w:fill="FFFFFF"/>
            <w:noWrap/>
            <w:vAlign w:val="center"/>
            <w:hideMark/>
          </w:tcPr>
          <w:p w14:paraId="5490E0B0" w14:textId="77777777" w:rsidR="004C204E" w:rsidRDefault="004C204E">
            <w:pPr>
              <w:bidi w:val="0"/>
              <w:spacing w:line="240" w:lineRule="auto"/>
              <w:ind w:left="0" w:firstLine="0"/>
              <w:rPr>
                <w:rFonts w:asciiTheme="majorBidi" w:hAnsiTheme="majorBidi" w:cstheme="majorBidi"/>
                <w:b w:val="0"/>
                <w:bCs w:val="0"/>
                <w:rtl/>
                <w:lang w:bidi="fa-IR"/>
              </w:rPr>
            </w:pPr>
            <w:r>
              <w:rPr>
                <w:rFonts w:asciiTheme="majorBidi" w:hAnsiTheme="majorBidi" w:cstheme="majorBidi"/>
                <w:b w:val="0"/>
                <w:bCs w:val="0"/>
                <w:lang w:bidi="fa-IR"/>
              </w:rPr>
              <w:t>40.000</w:t>
            </w:r>
          </w:p>
        </w:tc>
        <w:tc>
          <w:tcPr>
            <w:tcW w:w="4101" w:type="dxa"/>
            <w:tcBorders>
              <w:top w:val="single" w:sz="4" w:space="0" w:color="auto"/>
              <w:left w:val="single" w:sz="4" w:space="0" w:color="auto"/>
              <w:bottom w:val="single" w:sz="4" w:space="0" w:color="auto"/>
              <w:right w:val="single" w:sz="8" w:space="0" w:color="000000"/>
            </w:tcBorders>
            <w:shd w:val="clear" w:color="auto" w:fill="FFFFFF"/>
            <w:noWrap/>
            <w:vAlign w:val="center"/>
            <w:hideMark/>
          </w:tcPr>
          <w:p w14:paraId="55089A3A" w14:textId="77777777" w:rsidR="004C204E" w:rsidRDefault="004C204E">
            <w:pPr>
              <w:bidi w:val="0"/>
              <w:spacing w:line="240" w:lineRule="auto"/>
              <w:ind w:left="0" w:firstLine="0"/>
              <w:rPr>
                <w:rFonts w:cs="Times New Roman"/>
                <w:b w:val="0"/>
                <w:bCs w:val="0"/>
                <w:sz w:val="26"/>
                <w:szCs w:val="26"/>
                <w:rtl/>
                <w:lang w:bidi="fa-IR"/>
              </w:rPr>
            </w:pPr>
            <w:r>
              <w:rPr>
                <w:rFonts w:cs="Times New Roman"/>
                <w:b w:val="0"/>
                <w:bCs w:val="0"/>
                <w:sz w:val="26"/>
                <w:szCs w:val="26"/>
                <w:lang w:bidi="fa-IR"/>
              </w:rPr>
              <w:t>Project</w:t>
            </w:r>
            <w:r>
              <w:rPr>
                <w:rFonts w:cs="Times New Roman"/>
                <w:b w:val="0"/>
                <w:bCs w:val="0"/>
                <w:sz w:val="26"/>
                <w:szCs w:val="26"/>
                <w:rtl/>
                <w:lang w:bidi="fa-IR"/>
              </w:rPr>
              <w:t xml:space="preserve"> </w:t>
            </w:r>
            <w:r>
              <w:rPr>
                <w:rFonts w:cs="Times New Roman"/>
                <w:b w:val="0"/>
                <w:bCs w:val="0"/>
                <w:sz w:val="26"/>
                <w:szCs w:val="26"/>
                <w:lang w:bidi="fa-IR"/>
              </w:rPr>
              <w:t>Capacity</w:t>
            </w:r>
          </w:p>
        </w:tc>
      </w:tr>
      <w:tr w:rsidR="004C204E" w14:paraId="25E807AD" w14:textId="77777777" w:rsidTr="004C204E">
        <w:trPr>
          <w:trHeight w:val="405"/>
          <w:jc w:val="center"/>
        </w:trPr>
        <w:tc>
          <w:tcPr>
            <w:tcW w:w="1919" w:type="dxa"/>
            <w:tcBorders>
              <w:top w:val="nil"/>
              <w:left w:val="single" w:sz="4" w:space="0" w:color="auto"/>
              <w:bottom w:val="single" w:sz="4" w:space="0" w:color="auto"/>
              <w:right w:val="nil"/>
            </w:tcBorders>
            <w:shd w:val="clear" w:color="auto" w:fill="FFFFFF"/>
            <w:noWrap/>
            <w:vAlign w:val="center"/>
            <w:hideMark/>
          </w:tcPr>
          <w:p w14:paraId="273CB077" w14:textId="77777777" w:rsidR="004C204E" w:rsidRDefault="004C204E">
            <w:pPr>
              <w:bidi w:val="0"/>
              <w:spacing w:line="240" w:lineRule="auto"/>
              <w:ind w:left="0" w:firstLine="0"/>
              <w:rPr>
                <w:rFonts w:cs="Times New Roman"/>
                <w:sz w:val="26"/>
                <w:szCs w:val="26"/>
                <w:rtl/>
                <w:lang w:bidi="fa-IR"/>
              </w:rPr>
            </w:pPr>
            <w:r>
              <w:rPr>
                <w:rFonts w:cs="Times New Roman" w:hint="cs"/>
                <w:sz w:val="26"/>
                <w:szCs w:val="26"/>
                <w:rtl/>
                <w:lang w:bidi="fa-IR"/>
              </w:rPr>
              <w:t> </w:t>
            </w:r>
          </w:p>
        </w:tc>
        <w:tc>
          <w:tcPr>
            <w:tcW w:w="2831" w:type="dxa"/>
            <w:tcBorders>
              <w:top w:val="nil"/>
              <w:left w:val="nil"/>
              <w:bottom w:val="single" w:sz="4" w:space="0" w:color="auto"/>
              <w:right w:val="single" w:sz="4" w:space="0" w:color="auto"/>
            </w:tcBorders>
            <w:shd w:val="clear" w:color="auto" w:fill="FFFFFF"/>
            <w:noWrap/>
            <w:vAlign w:val="center"/>
            <w:hideMark/>
          </w:tcPr>
          <w:p w14:paraId="5E4A95B4" w14:textId="77777777" w:rsidR="004C204E" w:rsidRDefault="004C204E">
            <w:pPr>
              <w:bidi w:val="0"/>
              <w:spacing w:line="240" w:lineRule="auto"/>
              <w:ind w:left="0" w:firstLine="0"/>
              <w:rPr>
                <w:rFonts w:asciiTheme="majorBidi" w:hAnsiTheme="majorBidi" w:cstheme="majorBidi"/>
                <w:b w:val="0"/>
                <w:bCs w:val="0"/>
                <w:rtl/>
                <w:lang w:bidi="fa-IR"/>
              </w:rPr>
            </w:pPr>
            <w:r>
              <w:rPr>
                <w:rFonts w:asciiTheme="majorBidi" w:hAnsiTheme="majorBidi" w:cstheme="majorBidi"/>
                <w:b w:val="0"/>
                <w:bCs w:val="0"/>
                <w:lang w:bidi="fa-IR"/>
              </w:rPr>
              <w:t>24</w:t>
            </w:r>
          </w:p>
        </w:tc>
        <w:tc>
          <w:tcPr>
            <w:tcW w:w="4101" w:type="dxa"/>
            <w:tcBorders>
              <w:top w:val="single" w:sz="4" w:space="0" w:color="auto"/>
              <w:left w:val="single" w:sz="4" w:space="0" w:color="auto"/>
              <w:bottom w:val="single" w:sz="4" w:space="0" w:color="auto"/>
              <w:right w:val="single" w:sz="8" w:space="0" w:color="000000"/>
            </w:tcBorders>
            <w:shd w:val="clear" w:color="auto" w:fill="FFFFFF"/>
            <w:noWrap/>
            <w:vAlign w:val="center"/>
            <w:hideMark/>
          </w:tcPr>
          <w:p w14:paraId="6E5DF760" w14:textId="77777777" w:rsidR="004C204E" w:rsidRDefault="004C204E">
            <w:pPr>
              <w:bidi w:val="0"/>
              <w:spacing w:line="240" w:lineRule="auto"/>
              <w:ind w:left="0" w:firstLine="0"/>
              <w:rPr>
                <w:rFonts w:cs="Times New Roman"/>
                <w:b w:val="0"/>
                <w:bCs w:val="0"/>
                <w:sz w:val="26"/>
                <w:szCs w:val="26"/>
                <w:rtl/>
                <w:lang w:bidi="fa-IR"/>
              </w:rPr>
            </w:pPr>
            <w:r>
              <w:rPr>
                <w:rFonts w:cs="Times New Roman"/>
                <w:b w:val="0"/>
                <w:bCs w:val="0"/>
                <w:sz w:val="26"/>
                <w:szCs w:val="26"/>
                <w:lang w:bidi="fa-IR"/>
              </w:rPr>
              <w:t>Personnel</w:t>
            </w:r>
            <w:r>
              <w:rPr>
                <w:rFonts w:cs="Times New Roman"/>
                <w:b w:val="0"/>
                <w:bCs w:val="0"/>
                <w:sz w:val="26"/>
                <w:szCs w:val="26"/>
                <w:rtl/>
                <w:lang w:bidi="fa-IR"/>
              </w:rPr>
              <w:t xml:space="preserve"> </w:t>
            </w:r>
            <w:r>
              <w:rPr>
                <w:rFonts w:cs="Times New Roman"/>
                <w:b w:val="0"/>
                <w:bCs w:val="0"/>
                <w:sz w:val="26"/>
                <w:szCs w:val="26"/>
                <w:lang w:bidi="fa-IR"/>
              </w:rPr>
              <w:t>Number</w:t>
            </w:r>
          </w:p>
        </w:tc>
      </w:tr>
      <w:tr w:rsidR="004C204E" w14:paraId="65935DC5" w14:textId="77777777" w:rsidTr="004C204E">
        <w:trPr>
          <w:trHeight w:val="405"/>
          <w:jc w:val="center"/>
        </w:trPr>
        <w:tc>
          <w:tcPr>
            <w:tcW w:w="1919" w:type="dxa"/>
            <w:tcBorders>
              <w:top w:val="nil"/>
              <w:left w:val="single" w:sz="4" w:space="0" w:color="auto"/>
              <w:bottom w:val="single" w:sz="4" w:space="0" w:color="auto"/>
              <w:right w:val="nil"/>
            </w:tcBorders>
            <w:shd w:val="clear" w:color="auto" w:fill="FFFFFF"/>
            <w:noWrap/>
            <w:vAlign w:val="center"/>
            <w:hideMark/>
          </w:tcPr>
          <w:p w14:paraId="517B3D9B" w14:textId="77777777" w:rsidR="004C204E" w:rsidRDefault="004C204E">
            <w:pPr>
              <w:bidi w:val="0"/>
              <w:spacing w:line="240" w:lineRule="auto"/>
              <w:ind w:left="0" w:firstLine="0"/>
              <w:rPr>
                <w:rFonts w:cs="Times New Roman"/>
                <w:b w:val="0"/>
                <w:bCs w:val="0"/>
                <w:sz w:val="26"/>
                <w:szCs w:val="26"/>
                <w:rtl/>
                <w:lang w:bidi="fa-IR"/>
              </w:rPr>
            </w:pPr>
            <w:r>
              <w:rPr>
                <w:rFonts w:cs="Times New Roman"/>
                <w:b w:val="0"/>
                <w:bCs w:val="0"/>
                <w:sz w:val="26"/>
                <w:szCs w:val="26"/>
                <w:lang w:bidi="fa-IR"/>
              </w:rPr>
              <w:t>days</w:t>
            </w:r>
          </w:p>
        </w:tc>
        <w:tc>
          <w:tcPr>
            <w:tcW w:w="2831" w:type="dxa"/>
            <w:tcBorders>
              <w:top w:val="nil"/>
              <w:left w:val="nil"/>
              <w:bottom w:val="single" w:sz="4" w:space="0" w:color="auto"/>
              <w:right w:val="single" w:sz="4" w:space="0" w:color="auto"/>
            </w:tcBorders>
            <w:shd w:val="clear" w:color="auto" w:fill="FFFFFF"/>
            <w:noWrap/>
            <w:vAlign w:val="center"/>
            <w:hideMark/>
          </w:tcPr>
          <w:p w14:paraId="7FF74144" w14:textId="77777777" w:rsidR="004C204E" w:rsidRDefault="004C204E">
            <w:pPr>
              <w:bidi w:val="0"/>
              <w:spacing w:line="240" w:lineRule="auto"/>
              <w:ind w:left="0" w:firstLine="0"/>
              <w:rPr>
                <w:rFonts w:asciiTheme="majorBidi" w:hAnsiTheme="majorBidi" w:cstheme="majorBidi"/>
                <w:b w:val="0"/>
                <w:bCs w:val="0"/>
                <w:rtl/>
                <w:lang w:bidi="fa-IR"/>
              </w:rPr>
            </w:pPr>
            <w:r>
              <w:rPr>
                <w:rFonts w:asciiTheme="majorBidi" w:hAnsiTheme="majorBidi" w:cstheme="majorBidi"/>
                <w:b w:val="0"/>
                <w:bCs w:val="0"/>
                <w:lang w:bidi="fa-IR"/>
              </w:rPr>
              <w:t>300</w:t>
            </w:r>
          </w:p>
        </w:tc>
        <w:tc>
          <w:tcPr>
            <w:tcW w:w="4101" w:type="dxa"/>
            <w:tcBorders>
              <w:top w:val="single" w:sz="4" w:space="0" w:color="auto"/>
              <w:left w:val="single" w:sz="4" w:space="0" w:color="auto"/>
              <w:bottom w:val="single" w:sz="4" w:space="0" w:color="auto"/>
              <w:right w:val="single" w:sz="8" w:space="0" w:color="000000"/>
            </w:tcBorders>
            <w:shd w:val="clear" w:color="auto" w:fill="FFFFFF"/>
            <w:noWrap/>
            <w:vAlign w:val="center"/>
            <w:hideMark/>
          </w:tcPr>
          <w:p w14:paraId="4B8FC55D" w14:textId="77777777" w:rsidR="004C204E" w:rsidRDefault="004C204E">
            <w:pPr>
              <w:bidi w:val="0"/>
              <w:spacing w:line="240" w:lineRule="auto"/>
              <w:ind w:left="0" w:firstLine="0"/>
              <w:rPr>
                <w:rFonts w:cs="Times New Roman"/>
                <w:b w:val="0"/>
                <w:bCs w:val="0"/>
                <w:sz w:val="26"/>
                <w:szCs w:val="26"/>
                <w:rtl/>
                <w:lang w:bidi="fa-IR"/>
              </w:rPr>
            </w:pPr>
            <w:r>
              <w:rPr>
                <w:rFonts w:cs="Times New Roman"/>
                <w:b w:val="0"/>
                <w:bCs w:val="0"/>
                <w:sz w:val="26"/>
                <w:szCs w:val="26"/>
                <w:lang w:bidi="fa-IR"/>
              </w:rPr>
              <w:t>Working</w:t>
            </w:r>
            <w:r>
              <w:rPr>
                <w:rFonts w:cs="Times New Roman"/>
                <w:b w:val="0"/>
                <w:bCs w:val="0"/>
                <w:sz w:val="26"/>
                <w:szCs w:val="26"/>
                <w:rtl/>
                <w:lang w:bidi="fa-IR"/>
              </w:rPr>
              <w:t xml:space="preserve"> </w:t>
            </w:r>
            <w:r>
              <w:rPr>
                <w:rFonts w:cs="Times New Roman"/>
                <w:b w:val="0"/>
                <w:bCs w:val="0"/>
                <w:sz w:val="26"/>
                <w:szCs w:val="26"/>
                <w:lang w:bidi="fa-IR"/>
              </w:rPr>
              <w:t>Days</w:t>
            </w:r>
          </w:p>
        </w:tc>
      </w:tr>
      <w:tr w:rsidR="004C204E" w14:paraId="2D40293E" w14:textId="77777777" w:rsidTr="004C204E">
        <w:trPr>
          <w:trHeight w:val="405"/>
          <w:jc w:val="center"/>
        </w:trPr>
        <w:tc>
          <w:tcPr>
            <w:tcW w:w="4750" w:type="dxa"/>
            <w:gridSpan w:val="2"/>
            <w:tcBorders>
              <w:top w:val="nil"/>
              <w:left w:val="single" w:sz="4" w:space="0" w:color="auto"/>
              <w:bottom w:val="single" w:sz="4" w:space="0" w:color="auto"/>
              <w:right w:val="single" w:sz="4" w:space="0" w:color="auto"/>
            </w:tcBorders>
            <w:shd w:val="clear" w:color="auto" w:fill="FFFFFF"/>
            <w:noWrap/>
            <w:vAlign w:val="center"/>
            <w:hideMark/>
          </w:tcPr>
          <w:p w14:paraId="6181385D" w14:textId="77777777" w:rsidR="004C204E" w:rsidRDefault="004C204E">
            <w:pPr>
              <w:bidi w:val="0"/>
              <w:spacing w:line="240" w:lineRule="auto"/>
              <w:ind w:left="0" w:firstLine="0"/>
              <w:rPr>
                <w:rFonts w:cs="Times New Roman"/>
                <w:b w:val="0"/>
                <w:bCs w:val="0"/>
                <w:sz w:val="26"/>
                <w:szCs w:val="26"/>
                <w:rtl/>
                <w:lang w:bidi="fa-IR"/>
              </w:rPr>
            </w:pPr>
            <w:r>
              <w:rPr>
                <w:rFonts w:cs="Times New Roman"/>
                <w:b w:val="0"/>
                <w:bCs w:val="0"/>
                <w:sz w:val="26"/>
                <w:szCs w:val="26"/>
                <w:lang w:bidi="fa-IR"/>
              </w:rPr>
              <w:t>Building and Construction</w:t>
            </w:r>
          </w:p>
        </w:tc>
        <w:tc>
          <w:tcPr>
            <w:tcW w:w="4101" w:type="dxa"/>
            <w:tcBorders>
              <w:top w:val="single" w:sz="4" w:space="0" w:color="auto"/>
              <w:left w:val="single" w:sz="4" w:space="0" w:color="auto"/>
              <w:bottom w:val="single" w:sz="4" w:space="0" w:color="auto"/>
              <w:right w:val="single" w:sz="8" w:space="0" w:color="000000"/>
            </w:tcBorders>
            <w:noWrap/>
            <w:vAlign w:val="center"/>
            <w:hideMark/>
          </w:tcPr>
          <w:p w14:paraId="355C33E8" w14:textId="77777777" w:rsidR="004C204E" w:rsidRDefault="004C204E">
            <w:pPr>
              <w:bidi w:val="0"/>
              <w:spacing w:line="240" w:lineRule="auto"/>
              <w:ind w:left="0" w:firstLine="0"/>
              <w:rPr>
                <w:rFonts w:cs="Times New Roman"/>
                <w:b w:val="0"/>
                <w:bCs w:val="0"/>
                <w:sz w:val="26"/>
                <w:szCs w:val="26"/>
                <w:rtl/>
                <w:lang w:bidi="fa-IR"/>
              </w:rPr>
            </w:pPr>
            <w:r>
              <w:rPr>
                <w:rFonts w:cs="Times New Roman"/>
                <w:b w:val="0"/>
                <w:bCs w:val="0"/>
                <w:sz w:val="26"/>
                <w:szCs w:val="26"/>
                <w:lang w:bidi="fa-IR"/>
              </w:rPr>
              <w:t>Product</w:t>
            </w:r>
            <w:r>
              <w:rPr>
                <w:rFonts w:cs="Times New Roman"/>
                <w:b w:val="0"/>
                <w:bCs w:val="0"/>
                <w:sz w:val="26"/>
                <w:szCs w:val="26"/>
                <w:rtl/>
                <w:lang w:bidi="fa-IR"/>
              </w:rPr>
              <w:t xml:space="preserve"> </w:t>
            </w:r>
            <w:r>
              <w:rPr>
                <w:rFonts w:cs="Times New Roman"/>
                <w:b w:val="0"/>
                <w:bCs w:val="0"/>
                <w:sz w:val="26"/>
                <w:szCs w:val="26"/>
                <w:lang w:bidi="fa-IR"/>
              </w:rPr>
              <w:t>Usage</w:t>
            </w:r>
          </w:p>
        </w:tc>
      </w:tr>
      <w:tr w:rsidR="004C204E" w14:paraId="36DB5533" w14:textId="77777777" w:rsidTr="004C204E">
        <w:trPr>
          <w:trHeight w:val="435"/>
          <w:jc w:val="center"/>
        </w:trPr>
        <w:tc>
          <w:tcPr>
            <w:tcW w:w="8851" w:type="dxa"/>
            <w:gridSpan w:val="3"/>
            <w:tcBorders>
              <w:top w:val="single" w:sz="4" w:space="0" w:color="auto"/>
              <w:left w:val="single" w:sz="4" w:space="0" w:color="auto"/>
              <w:bottom w:val="single" w:sz="4" w:space="0" w:color="auto"/>
              <w:right w:val="single" w:sz="8" w:space="0" w:color="000000"/>
            </w:tcBorders>
            <w:shd w:val="clear" w:color="auto" w:fill="F2F2F2"/>
            <w:noWrap/>
            <w:vAlign w:val="center"/>
            <w:hideMark/>
          </w:tcPr>
          <w:p w14:paraId="117B00D3" w14:textId="77777777" w:rsidR="004C204E" w:rsidRDefault="004C204E">
            <w:pPr>
              <w:bidi w:val="0"/>
              <w:spacing w:line="240" w:lineRule="auto"/>
              <w:ind w:left="0" w:firstLine="0"/>
              <w:rPr>
                <w:rFonts w:cs="Times New Roman"/>
                <w:sz w:val="26"/>
                <w:szCs w:val="26"/>
                <w:rtl/>
                <w:lang w:bidi="fa-IR"/>
              </w:rPr>
            </w:pPr>
            <w:r>
              <w:rPr>
                <w:rFonts w:cs="Times New Roman"/>
                <w:sz w:val="26"/>
                <w:szCs w:val="26"/>
                <w:lang w:bidi="fa-IR"/>
              </w:rPr>
              <w:t>Marketing</w:t>
            </w:r>
          </w:p>
        </w:tc>
      </w:tr>
      <w:tr w:rsidR="004C204E" w14:paraId="23D020C5" w14:textId="77777777" w:rsidTr="004C204E">
        <w:trPr>
          <w:trHeight w:val="405"/>
          <w:jc w:val="center"/>
        </w:trPr>
        <w:tc>
          <w:tcPr>
            <w:tcW w:w="1919" w:type="dxa"/>
            <w:tcBorders>
              <w:top w:val="nil"/>
              <w:left w:val="single" w:sz="4" w:space="0" w:color="auto"/>
              <w:bottom w:val="single" w:sz="4" w:space="0" w:color="auto"/>
              <w:right w:val="nil"/>
            </w:tcBorders>
            <w:shd w:val="clear" w:color="auto" w:fill="FFFFFF"/>
            <w:noWrap/>
            <w:vAlign w:val="center"/>
            <w:hideMark/>
          </w:tcPr>
          <w:p w14:paraId="1760685C" w14:textId="77777777" w:rsidR="004C204E" w:rsidRDefault="004C204E">
            <w:pPr>
              <w:bidi w:val="0"/>
              <w:spacing w:line="240" w:lineRule="auto"/>
              <w:ind w:left="0" w:firstLine="0"/>
              <w:rPr>
                <w:rFonts w:cs="Times New Roman"/>
                <w:b w:val="0"/>
                <w:bCs w:val="0"/>
                <w:sz w:val="26"/>
                <w:szCs w:val="26"/>
                <w:rtl/>
                <w:lang w:bidi="fa-IR"/>
              </w:rPr>
            </w:pPr>
            <w:r>
              <w:rPr>
                <w:rFonts w:cs="Times New Roman"/>
                <w:b w:val="0"/>
                <w:bCs w:val="0"/>
                <w:sz w:val="26"/>
                <w:szCs w:val="26"/>
                <w:lang w:bidi="fa-IR"/>
              </w:rPr>
              <w:t>$/Ton</w:t>
            </w:r>
          </w:p>
        </w:tc>
        <w:tc>
          <w:tcPr>
            <w:tcW w:w="2831" w:type="dxa"/>
            <w:tcBorders>
              <w:top w:val="nil"/>
              <w:left w:val="nil"/>
              <w:bottom w:val="single" w:sz="4" w:space="0" w:color="auto"/>
              <w:right w:val="single" w:sz="4" w:space="0" w:color="auto"/>
            </w:tcBorders>
            <w:shd w:val="clear" w:color="auto" w:fill="FFFFFF"/>
            <w:noWrap/>
            <w:vAlign w:val="center"/>
            <w:hideMark/>
          </w:tcPr>
          <w:p w14:paraId="68905B4D" w14:textId="77777777" w:rsidR="004C204E" w:rsidRDefault="004C204E">
            <w:pPr>
              <w:bidi w:val="0"/>
              <w:spacing w:line="240" w:lineRule="auto"/>
              <w:ind w:left="0" w:firstLine="0"/>
              <w:rPr>
                <w:rFonts w:asciiTheme="majorBidi" w:hAnsiTheme="majorBidi" w:cstheme="majorBidi"/>
                <w:b w:val="0"/>
                <w:bCs w:val="0"/>
                <w:rtl/>
                <w:lang w:bidi="fa-IR"/>
              </w:rPr>
            </w:pPr>
            <w:r>
              <w:rPr>
                <w:rFonts w:asciiTheme="majorBidi" w:hAnsiTheme="majorBidi" w:cstheme="majorBidi"/>
                <w:b w:val="0"/>
                <w:bCs w:val="0"/>
                <w:lang w:bidi="fa-IR"/>
              </w:rPr>
              <w:t>18</w:t>
            </w:r>
          </w:p>
        </w:tc>
        <w:tc>
          <w:tcPr>
            <w:tcW w:w="4101" w:type="dxa"/>
            <w:tcBorders>
              <w:top w:val="single" w:sz="4" w:space="0" w:color="auto"/>
              <w:left w:val="single" w:sz="4" w:space="0" w:color="auto"/>
              <w:bottom w:val="single" w:sz="4" w:space="0" w:color="auto"/>
              <w:right w:val="single" w:sz="8" w:space="0" w:color="000000"/>
            </w:tcBorders>
            <w:noWrap/>
            <w:vAlign w:val="center"/>
            <w:hideMark/>
          </w:tcPr>
          <w:p w14:paraId="050B7690" w14:textId="77777777" w:rsidR="004C204E" w:rsidRDefault="004C204E">
            <w:pPr>
              <w:bidi w:val="0"/>
              <w:spacing w:line="240" w:lineRule="auto"/>
              <w:ind w:left="0" w:firstLine="0"/>
              <w:rPr>
                <w:rFonts w:cs="Times New Roman"/>
                <w:b w:val="0"/>
                <w:bCs w:val="0"/>
                <w:sz w:val="26"/>
                <w:szCs w:val="26"/>
                <w:lang w:bidi="fa-IR"/>
              </w:rPr>
            </w:pPr>
            <w:r>
              <w:rPr>
                <w:rFonts w:cs="Times New Roman"/>
                <w:b w:val="0"/>
                <w:bCs w:val="0"/>
                <w:sz w:val="26"/>
                <w:szCs w:val="26"/>
                <w:lang w:bidi="fa-IR"/>
              </w:rPr>
              <w:t>Product</w:t>
            </w:r>
            <w:r>
              <w:rPr>
                <w:rFonts w:cs="Times New Roman"/>
                <w:b w:val="0"/>
                <w:bCs w:val="0"/>
                <w:sz w:val="26"/>
                <w:szCs w:val="26"/>
                <w:rtl/>
                <w:lang w:bidi="fa-IR"/>
              </w:rPr>
              <w:t xml:space="preserve"> </w:t>
            </w:r>
            <w:r>
              <w:rPr>
                <w:rFonts w:cs="Times New Roman"/>
                <w:b w:val="0"/>
                <w:bCs w:val="0"/>
                <w:sz w:val="26"/>
                <w:szCs w:val="26"/>
                <w:lang w:bidi="fa-IR"/>
              </w:rPr>
              <w:t>Global Price</w:t>
            </w:r>
          </w:p>
        </w:tc>
      </w:tr>
      <w:tr w:rsidR="004C204E" w14:paraId="6770A3CD" w14:textId="77777777" w:rsidTr="004C204E">
        <w:trPr>
          <w:trHeight w:val="435"/>
          <w:jc w:val="center"/>
        </w:trPr>
        <w:tc>
          <w:tcPr>
            <w:tcW w:w="8851" w:type="dxa"/>
            <w:gridSpan w:val="3"/>
            <w:tcBorders>
              <w:top w:val="single" w:sz="4" w:space="0" w:color="auto"/>
              <w:left w:val="single" w:sz="4" w:space="0" w:color="auto"/>
              <w:bottom w:val="single" w:sz="4" w:space="0" w:color="auto"/>
              <w:right w:val="single" w:sz="8" w:space="0" w:color="000000"/>
            </w:tcBorders>
            <w:shd w:val="clear" w:color="auto" w:fill="F2F2F2"/>
            <w:noWrap/>
            <w:vAlign w:val="center"/>
            <w:hideMark/>
          </w:tcPr>
          <w:p w14:paraId="0285F0B9" w14:textId="77777777" w:rsidR="004C204E" w:rsidRDefault="004C204E">
            <w:pPr>
              <w:bidi w:val="0"/>
              <w:spacing w:line="240" w:lineRule="auto"/>
              <w:ind w:left="0" w:firstLine="0"/>
              <w:rPr>
                <w:rFonts w:cs="Times New Roman"/>
                <w:sz w:val="26"/>
                <w:szCs w:val="26"/>
                <w:rtl/>
                <w:lang w:bidi="fa-IR"/>
              </w:rPr>
            </w:pPr>
            <w:r>
              <w:rPr>
                <w:rFonts w:cs="Times New Roman"/>
                <w:sz w:val="26"/>
                <w:szCs w:val="26"/>
                <w:lang w:bidi="fa-IR"/>
              </w:rPr>
              <w:t>Technical</w:t>
            </w:r>
            <w:r>
              <w:rPr>
                <w:rFonts w:cs="Times New Roman"/>
                <w:sz w:val="26"/>
                <w:szCs w:val="26"/>
                <w:rtl/>
                <w:lang w:bidi="fa-IR"/>
              </w:rPr>
              <w:t xml:space="preserve"> </w:t>
            </w:r>
            <w:r>
              <w:rPr>
                <w:rFonts w:cs="Times New Roman"/>
                <w:sz w:val="26"/>
                <w:szCs w:val="26"/>
                <w:lang w:bidi="fa-IR"/>
              </w:rPr>
              <w:t>Study</w:t>
            </w:r>
          </w:p>
        </w:tc>
      </w:tr>
      <w:tr w:rsidR="004C204E" w14:paraId="6BCF8B34" w14:textId="77777777" w:rsidTr="004C204E">
        <w:trPr>
          <w:trHeight w:val="405"/>
          <w:jc w:val="center"/>
        </w:trPr>
        <w:tc>
          <w:tcPr>
            <w:tcW w:w="1919" w:type="dxa"/>
            <w:tcBorders>
              <w:top w:val="nil"/>
              <w:left w:val="single" w:sz="4" w:space="0" w:color="auto"/>
              <w:bottom w:val="single" w:sz="4" w:space="0" w:color="auto"/>
              <w:right w:val="nil"/>
            </w:tcBorders>
            <w:shd w:val="clear" w:color="auto" w:fill="FFFFFF"/>
            <w:noWrap/>
            <w:vAlign w:val="center"/>
            <w:hideMark/>
          </w:tcPr>
          <w:p w14:paraId="6748CAF6" w14:textId="77777777" w:rsidR="004C204E" w:rsidRDefault="004C204E">
            <w:pPr>
              <w:bidi w:val="0"/>
              <w:spacing w:line="240" w:lineRule="auto"/>
              <w:ind w:left="0" w:firstLine="0"/>
              <w:rPr>
                <w:rFonts w:cs="Times New Roman"/>
                <w:b w:val="0"/>
                <w:bCs w:val="0"/>
                <w:sz w:val="26"/>
                <w:szCs w:val="26"/>
                <w:rtl/>
                <w:lang w:bidi="fa-IR"/>
              </w:rPr>
            </w:pPr>
            <w:r>
              <w:rPr>
                <w:rFonts w:cs="Times New Roman"/>
                <w:b w:val="0"/>
                <w:bCs w:val="0"/>
                <w:sz w:val="26"/>
                <w:szCs w:val="26"/>
                <w:lang w:bidi="fa-IR"/>
              </w:rPr>
              <w:t>M</w:t>
            </w:r>
            <w:r>
              <w:rPr>
                <w:rFonts w:asciiTheme="majorBidi" w:hAnsiTheme="majorBidi" w:cstheme="majorBidi"/>
                <w:b w:val="0"/>
                <w:bCs w:val="0"/>
                <w:sz w:val="20"/>
                <w:szCs w:val="20"/>
                <w:lang w:bidi="fa-IR"/>
              </w:rPr>
              <w:t>2</w:t>
            </w:r>
          </w:p>
        </w:tc>
        <w:tc>
          <w:tcPr>
            <w:tcW w:w="2831" w:type="dxa"/>
            <w:tcBorders>
              <w:top w:val="nil"/>
              <w:left w:val="nil"/>
              <w:bottom w:val="single" w:sz="4" w:space="0" w:color="auto"/>
              <w:right w:val="single" w:sz="4" w:space="0" w:color="auto"/>
            </w:tcBorders>
            <w:shd w:val="clear" w:color="auto" w:fill="FFFFFF"/>
            <w:noWrap/>
            <w:vAlign w:val="center"/>
            <w:hideMark/>
          </w:tcPr>
          <w:p w14:paraId="6E9F27E4" w14:textId="77777777" w:rsidR="004C204E" w:rsidRDefault="004C204E">
            <w:pPr>
              <w:bidi w:val="0"/>
              <w:spacing w:line="240" w:lineRule="auto"/>
              <w:ind w:left="0" w:firstLine="0"/>
              <w:rPr>
                <w:rFonts w:asciiTheme="majorBidi" w:hAnsiTheme="majorBidi" w:cstheme="majorBidi"/>
                <w:b w:val="0"/>
                <w:bCs w:val="0"/>
                <w:rtl/>
                <w:lang w:bidi="fa-IR"/>
              </w:rPr>
            </w:pPr>
            <w:r>
              <w:rPr>
                <w:rFonts w:asciiTheme="majorBidi" w:hAnsiTheme="majorBidi" w:cstheme="majorBidi"/>
                <w:b w:val="0"/>
                <w:bCs w:val="0"/>
                <w:lang w:bidi="fa-IR"/>
              </w:rPr>
              <w:t>3.000</w:t>
            </w:r>
          </w:p>
        </w:tc>
        <w:tc>
          <w:tcPr>
            <w:tcW w:w="4101" w:type="dxa"/>
            <w:tcBorders>
              <w:top w:val="single" w:sz="4" w:space="0" w:color="auto"/>
              <w:left w:val="single" w:sz="4" w:space="0" w:color="auto"/>
              <w:bottom w:val="single" w:sz="4" w:space="0" w:color="auto"/>
              <w:right w:val="single" w:sz="8" w:space="0" w:color="000000"/>
            </w:tcBorders>
            <w:noWrap/>
            <w:vAlign w:val="center"/>
            <w:hideMark/>
          </w:tcPr>
          <w:p w14:paraId="6ACA3E93" w14:textId="77777777" w:rsidR="004C204E" w:rsidRDefault="004C204E">
            <w:pPr>
              <w:bidi w:val="0"/>
              <w:spacing w:line="240" w:lineRule="auto"/>
              <w:ind w:left="0" w:firstLine="0"/>
              <w:rPr>
                <w:rFonts w:cs="Times New Roman"/>
                <w:b w:val="0"/>
                <w:bCs w:val="0"/>
                <w:sz w:val="26"/>
                <w:szCs w:val="26"/>
                <w:rtl/>
                <w:lang w:bidi="fa-IR"/>
              </w:rPr>
            </w:pPr>
            <w:r>
              <w:rPr>
                <w:rFonts w:cs="Times New Roman"/>
                <w:b w:val="0"/>
                <w:bCs w:val="0"/>
                <w:sz w:val="26"/>
                <w:szCs w:val="26"/>
                <w:lang w:bidi="fa-IR"/>
              </w:rPr>
              <w:t>Land</w:t>
            </w:r>
            <w:r>
              <w:rPr>
                <w:rFonts w:cs="Times New Roman"/>
                <w:b w:val="0"/>
                <w:bCs w:val="0"/>
                <w:sz w:val="26"/>
                <w:szCs w:val="26"/>
                <w:rtl/>
                <w:lang w:bidi="fa-IR"/>
              </w:rPr>
              <w:t xml:space="preserve"> </w:t>
            </w:r>
            <w:r>
              <w:rPr>
                <w:rFonts w:cs="Times New Roman"/>
                <w:b w:val="0"/>
                <w:bCs w:val="0"/>
                <w:sz w:val="26"/>
                <w:szCs w:val="26"/>
                <w:lang w:bidi="fa-IR"/>
              </w:rPr>
              <w:t>Area</w:t>
            </w:r>
          </w:p>
        </w:tc>
      </w:tr>
      <w:tr w:rsidR="004C204E" w14:paraId="4D181587" w14:textId="77777777" w:rsidTr="004C204E">
        <w:trPr>
          <w:trHeight w:val="405"/>
          <w:jc w:val="center"/>
        </w:trPr>
        <w:tc>
          <w:tcPr>
            <w:tcW w:w="1919" w:type="dxa"/>
            <w:tcBorders>
              <w:top w:val="nil"/>
              <w:left w:val="single" w:sz="4" w:space="0" w:color="auto"/>
              <w:bottom w:val="single" w:sz="4" w:space="0" w:color="auto"/>
              <w:right w:val="nil"/>
            </w:tcBorders>
            <w:shd w:val="clear" w:color="auto" w:fill="FFFFFF"/>
            <w:noWrap/>
            <w:vAlign w:val="center"/>
            <w:hideMark/>
          </w:tcPr>
          <w:p w14:paraId="141C4932" w14:textId="77777777" w:rsidR="004C204E" w:rsidRDefault="004C204E">
            <w:pPr>
              <w:bidi w:val="0"/>
              <w:spacing w:line="240" w:lineRule="auto"/>
              <w:ind w:left="0" w:firstLine="0"/>
              <w:rPr>
                <w:rFonts w:cs="Times New Roman"/>
                <w:b w:val="0"/>
                <w:bCs w:val="0"/>
                <w:sz w:val="26"/>
                <w:szCs w:val="26"/>
                <w:rtl/>
                <w:lang w:bidi="fa-IR"/>
              </w:rPr>
            </w:pPr>
            <w:r>
              <w:rPr>
                <w:rFonts w:cs="Times New Roman"/>
                <w:b w:val="0"/>
                <w:bCs w:val="0"/>
                <w:sz w:val="26"/>
                <w:szCs w:val="26"/>
                <w:lang w:bidi="fa-IR"/>
              </w:rPr>
              <w:t>M</w:t>
            </w:r>
            <w:r>
              <w:rPr>
                <w:rFonts w:asciiTheme="majorBidi" w:hAnsiTheme="majorBidi" w:cstheme="majorBidi"/>
                <w:b w:val="0"/>
                <w:bCs w:val="0"/>
                <w:sz w:val="20"/>
                <w:szCs w:val="20"/>
                <w:lang w:bidi="fa-IR"/>
              </w:rPr>
              <w:t>2</w:t>
            </w:r>
          </w:p>
        </w:tc>
        <w:tc>
          <w:tcPr>
            <w:tcW w:w="2831" w:type="dxa"/>
            <w:tcBorders>
              <w:top w:val="nil"/>
              <w:left w:val="nil"/>
              <w:bottom w:val="single" w:sz="4" w:space="0" w:color="auto"/>
              <w:right w:val="single" w:sz="4" w:space="0" w:color="auto"/>
            </w:tcBorders>
            <w:shd w:val="clear" w:color="auto" w:fill="FFFFFF"/>
            <w:noWrap/>
            <w:vAlign w:val="center"/>
            <w:hideMark/>
          </w:tcPr>
          <w:p w14:paraId="1C30CE05" w14:textId="77777777" w:rsidR="004C204E" w:rsidRDefault="004C204E">
            <w:pPr>
              <w:bidi w:val="0"/>
              <w:spacing w:line="240" w:lineRule="auto"/>
              <w:ind w:left="0" w:firstLine="0"/>
              <w:rPr>
                <w:rFonts w:asciiTheme="majorBidi" w:hAnsiTheme="majorBidi" w:cstheme="majorBidi"/>
                <w:b w:val="0"/>
                <w:bCs w:val="0"/>
                <w:rtl/>
                <w:lang w:bidi="fa-IR"/>
              </w:rPr>
            </w:pPr>
            <w:r>
              <w:rPr>
                <w:rFonts w:asciiTheme="majorBidi" w:hAnsiTheme="majorBidi" w:cstheme="majorBidi"/>
                <w:b w:val="0"/>
                <w:bCs w:val="0"/>
                <w:lang w:bidi="fa-IR"/>
              </w:rPr>
              <w:t>945</w:t>
            </w:r>
          </w:p>
        </w:tc>
        <w:tc>
          <w:tcPr>
            <w:tcW w:w="4101" w:type="dxa"/>
            <w:tcBorders>
              <w:top w:val="single" w:sz="4" w:space="0" w:color="auto"/>
              <w:left w:val="single" w:sz="4" w:space="0" w:color="auto"/>
              <w:bottom w:val="single" w:sz="4" w:space="0" w:color="auto"/>
              <w:right w:val="single" w:sz="8" w:space="0" w:color="000000"/>
            </w:tcBorders>
            <w:noWrap/>
            <w:vAlign w:val="center"/>
            <w:hideMark/>
          </w:tcPr>
          <w:p w14:paraId="175C5AE7" w14:textId="77777777" w:rsidR="004C204E" w:rsidRDefault="004C204E">
            <w:pPr>
              <w:bidi w:val="0"/>
              <w:spacing w:line="240" w:lineRule="auto"/>
              <w:ind w:left="0" w:firstLine="0"/>
              <w:rPr>
                <w:rFonts w:cs="Times New Roman"/>
                <w:b w:val="0"/>
                <w:bCs w:val="0"/>
                <w:sz w:val="26"/>
                <w:szCs w:val="26"/>
                <w:rtl/>
                <w:lang w:bidi="fa-IR"/>
              </w:rPr>
            </w:pPr>
            <w:r>
              <w:rPr>
                <w:rFonts w:cs="Times New Roman"/>
                <w:b w:val="0"/>
                <w:bCs w:val="0"/>
                <w:sz w:val="26"/>
                <w:szCs w:val="26"/>
                <w:lang w:bidi="fa-IR"/>
              </w:rPr>
              <w:t>Building</w:t>
            </w:r>
            <w:r>
              <w:rPr>
                <w:rFonts w:cs="Times New Roman"/>
                <w:b w:val="0"/>
                <w:bCs w:val="0"/>
                <w:sz w:val="26"/>
                <w:szCs w:val="26"/>
                <w:rtl/>
                <w:lang w:bidi="fa-IR"/>
              </w:rPr>
              <w:t xml:space="preserve"> </w:t>
            </w:r>
            <w:r>
              <w:rPr>
                <w:rFonts w:cs="Times New Roman"/>
                <w:b w:val="0"/>
                <w:bCs w:val="0"/>
                <w:sz w:val="26"/>
                <w:szCs w:val="26"/>
                <w:lang w:bidi="fa-IR"/>
              </w:rPr>
              <w:t>Area</w:t>
            </w:r>
          </w:p>
        </w:tc>
      </w:tr>
      <w:tr w:rsidR="004C204E" w14:paraId="15784E74" w14:textId="77777777" w:rsidTr="004C204E">
        <w:trPr>
          <w:trHeight w:val="405"/>
          <w:jc w:val="center"/>
        </w:trPr>
        <w:tc>
          <w:tcPr>
            <w:tcW w:w="1919" w:type="dxa"/>
            <w:tcBorders>
              <w:top w:val="nil"/>
              <w:left w:val="single" w:sz="4" w:space="0" w:color="auto"/>
              <w:bottom w:val="single" w:sz="4" w:space="0" w:color="auto"/>
              <w:right w:val="nil"/>
            </w:tcBorders>
            <w:shd w:val="clear" w:color="auto" w:fill="FFFFFF"/>
            <w:noWrap/>
            <w:vAlign w:val="center"/>
            <w:hideMark/>
          </w:tcPr>
          <w:p w14:paraId="2FFEAC11" w14:textId="77777777" w:rsidR="004C204E" w:rsidRDefault="004C204E">
            <w:pPr>
              <w:bidi w:val="0"/>
              <w:spacing w:line="240" w:lineRule="auto"/>
              <w:ind w:left="0" w:firstLine="0"/>
              <w:rPr>
                <w:rFonts w:cs="Times New Roman"/>
                <w:sz w:val="26"/>
                <w:szCs w:val="26"/>
                <w:rtl/>
                <w:lang w:bidi="fa-IR"/>
              </w:rPr>
            </w:pPr>
            <w:r>
              <w:rPr>
                <w:rFonts w:cs="Times New Roman" w:hint="cs"/>
                <w:sz w:val="26"/>
                <w:szCs w:val="26"/>
                <w:rtl/>
                <w:lang w:bidi="fa-IR"/>
              </w:rPr>
              <w:t> </w:t>
            </w:r>
          </w:p>
        </w:tc>
        <w:tc>
          <w:tcPr>
            <w:tcW w:w="2831" w:type="dxa"/>
            <w:tcBorders>
              <w:top w:val="nil"/>
              <w:left w:val="nil"/>
              <w:bottom w:val="single" w:sz="4" w:space="0" w:color="auto"/>
              <w:right w:val="single" w:sz="4" w:space="0" w:color="auto"/>
            </w:tcBorders>
            <w:shd w:val="clear" w:color="auto" w:fill="FFFFFF"/>
            <w:noWrap/>
            <w:vAlign w:val="center"/>
            <w:hideMark/>
          </w:tcPr>
          <w:p w14:paraId="581BE1B7" w14:textId="77777777" w:rsidR="004C204E" w:rsidRDefault="004C204E">
            <w:pPr>
              <w:bidi w:val="0"/>
              <w:spacing w:line="240" w:lineRule="auto"/>
              <w:ind w:left="0" w:firstLine="0"/>
              <w:rPr>
                <w:rFonts w:cs="Times New Roman"/>
                <w:b w:val="0"/>
                <w:bCs w:val="0"/>
                <w:sz w:val="26"/>
                <w:szCs w:val="26"/>
                <w:rtl/>
                <w:lang w:bidi="fa-IR"/>
              </w:rPr>
            </w:pPr>
            <w:r>
              <w:rPr>
                <w:rFonts w:cs="Times New Roman"/>
                <w:b w:val="0"/>
                <w:bCs w:val="0"/>
                <w:sz w:val="26"/>
                <w:szCs w:val="26"/>
                <w:lang w:bidi="fa-IR"/>
              </w:rPr>
              <w:t>Limestone</w:t>
            </w:r>
          </w:p>
        </w:tc>
        <w:tc>
          <w:tcPr>
            <w:tcW w:w="4101" w:type="dxa"/>
            <w:tcBorders>
              <w:top w:val="single" w:sz="4" w:space="0" w:color="auto"/>
              <w:left w:val="single" w:sz="4" w:space="0" w:color="auto"/>
              <w:bottom w:val="single" w:sz="4" w:space="0" w:color="auto"/>
              <w:right w:val="single" w:sz="8" w:space="0" w:color="000000"/>
            </w:tcBorders>
            <w:noWrap/>
            <w:vAlign w:val="center"/>
            <w:hideMark/>
          </w:tcPr>
          <w:p w14:paraId="40AF05A4" w14:textId="77777777" w:rsidR="004C204E" w:rsidRDefault="004C204E">
            <w:pPr>
              <w:bidi w:val="0"/>
              <w:spacing w:line="240" w:lineRule="auto"/>
              <w:ind w:left="0" w:firstLine="0"/>
              <w:rPr>
                <w:rFonts w:cs="Times New Roman"/>
                <w:b w:val="0"/>
                <w:bCs w:val="0"/>
                <w:sz w:val="26"/>
                <w:szCs w:val="26"/>
                <w:rtl/>
                <w:lang w:bidi="fa-IR"/>
              </w:rPr>
            </w:pPr>
            <w:r>
              <w:rPr>
                <w:rFonts w:cs="Times New Roman"/>
                <w:b w:val="0"/>
                <w:bCs w:val="0"/>
                <w:sz w:val="26"/>
                <w:szCs w:val="26"/>
                <w:lang w:bidi="fa-IR"/>
              </w:rPr>
              <w:t>Main</w:t>
            </w:r>
            <w:r>
              <w:rPr>
                <w:rFonts w:cs="Times New Roman"/>
                <w:b w:val="0"/>
                <w:bCs w:val="0"/>
                <w:sz w:val="26"/>
                <w:szCs w:val="26"/>
                <w:rtl/>
                <w:lang w:bidi="fa-IR"/>
              </w:rPr>
              <w:t xml:space="preserve"> </w:t>
            </w:r>
            <w:r>
              <w:rPr>
                <w:rFonts w:cs="Times New Roman"/>
                <w:b w:val="0"/>
                <w:bCs w:val="0"/>
                <w:sz w:val="26"/>
                <w:szCs w:val="26"/>
                <w:lang w:bidi="fa-IR"/>
              </w:rPr>
              <w:t>Raw Materials</w:t>
            </w:r>
          </w:p>
        </w:tc>
      </w:tr>
      <w:tr w:rsidR="004C204E" w14:paraId="6A461714" w14:textId="77777777" w:rsidTr="004C204E">
        <w:trPr>
          <w:trHeight w:val="405"/>
          <w:jc w:val="center"/>
        </w:trPr>
        <w:tc>
          <w:tcPr>
            <w:tcW w:w="4750" w:type="dxa"/>
            <w:gridSpan w:val="2"/>
            <w:tcBorders>
              <w:top w:val="single" w:sz="4" w:space="0" w:color="auto"/>
              <w:left w:val="single" w:sz="4" w:space="0" w:color="auto"/>
              <w:bottom w:val="single" w:sz="4" w:space="0" w:color="auto"/>
              <w:right w:val="single" w:sz="4" w:space="0" w:color="000000"/>
            </w:tcBorders>
            <w:shd w:val="clear" w:color="auto" w:fill="FFFFFF"/>
            <w:noWrap/>
            <w:vAlign w:val="center"/>
            <w:hideMark/>
          </w:tcPr>
          <w:p w14:paraId="436684DE" w14:textId="77777777" w:rsidR="004C204E" w:rsidRDefault="004C204E">
            <w:pPr>
              <w:bidi w:val="0"/>
              <w:spacing w:line="240" w:lineRule="auto"/>
              <w:ind w:left="0" w:firstLine="0"/>
              <w:rPr>
                <w:rFonts w:cs="Times New Roman"/>
                <w:b w:val="0"/>
                <w:bCs w:val="0"/>
                <w:sz w:val="26"/>
                <w:szCs w:val="26"/>
                <w:rtl/>
                <w:lang w:bidi="fa-IR"/>
              </w:rPr>
            </w:pPr>
            <w:r>
              <w:rPr>
                <w:rFonts w:cs="Times New Roman"/>
                <w:b w:val="0"/>
                <w:bCs w:val="0"/>
                <w:sz w:val="26"/>
                <w:szCs w:val="26"/>
                <w:lang w:bidi="fa-IR"/>
              </w:rPr>
              <w:t>Limestone</w:t>
            </w:r>
            <w:r>
              <w:rPr>
                <w:rFonts w:cs="Times New Roman"/>
                <w:b w:val="0"/>
                <w:bCs w:val="0"/>
                <w:sz w:val="26"/>
                <w:szCs w:val="26"/>
                <w:rtl/>
                <w:lang w:bidi="fa-IR"/>
              </w:rPr>
              <w:t xml:space="preserve"> </w:t>
            </w:r>
            <w:r>
              <w:rPr>
                <w:rFonts w:cs="Times New Roman"/>
                <w:b w:val="0"/>
                <w:bCs w:val="0"/>
                <w:sz w:val="26"/>
                <w:szCs w:val="26"/>
                <w:lang w:bidi="fa-IR"/>
              </w:rPr>
              <w:t>from the mines of South Khorasan province</w:t>
            </w:r>
          </w:p>
        </w:tc>
        <w:tc>
          <w:tcPr>
            <w:tcW w:w="4101" w:type="dxa"/>
            <w:tcBorders>
              <w:top w:val="single" w:sz="4" w:space="0" w:color="auto"/>
              <w:left w:val="single" w:sz="4" w:space="0" w:color="auto"/>
              <w:bottom w:val="single" w:sz="4" w:space="0" w:color="auto"/>
              <w:right w:val="single" w:sz="8" w:space="0" w:color="000000"/>
            </w:tcBorders>
            <w:noWrap/>
            <w:vAlign w:val="center"/>
            <w:hideMark/>
          </w:tcPr>
          <w:p w14:paraId="4F04127D" w14:textId="77777777" w:rsidR="004C204E" w:rsidRDefault="004C204E">
            <w:pPr>
              <w:bidi w:val="0"/>
              <w:spacing w:line="240" w:lineRule="auto"/>
              <w:ind w:left="0" w:firstLine="0"/>
              <w:rPr>
                <w:rFonts w:cs="Times New Roman"/>
                <w:b w:val="0"/>
                <w:bCs w:val="0"/>
                <w:sz w:val="26"/>
                <w:szCs w:val="26"/>
                <w:rtl/>
                <w:lang w:bidi="fa-IR"/>
              </w:rPr>
            </w:pPr>
            <w:r>
              <w:rPr>
                <w:rFonts w:cs="Times New Roman"/>
                <w:b w:val="0"/>
                <w:bCs w:val="0"/>
                <w:sz w:val="26"/>
                <w:szCs w:val="26"/>
                <w:lang w:bidi="fa-IR"/>
              </w:rPr>
              <w:t>Supplying</w:t>
            </w:r>
            <w:r>
              <w:rPr>
                <w:rFonts w:cs="Times New Roman"/>
                <w:b w:val="0"/>
                <w:bCs w:val="0"/>
                <w:sz w:val="26"/>
                <w:szCs w:val="26"/>
                <w:rtl/>
                <w:lang w:bidi="fa-IR"/>
              </w:rPr>
              <w:t xml:space="preserve"> </w:t>
            </w:r>
            <w:r>
              <w:rPr>
                <w:rFonts w:cs="Times New Roman"/>
                <w:b w:val="0"/>
                <w:bCs w:val="0"/>
                <w:sz w:val="26"/>
                <w:szCs w:val="26"/>
                <w:lang w:bidi="fa-IR"/>
              </w:rPr>
              <w:t>Place of Raw Materials</w:t>
            </w:r>
          </w:p>
        </w:tc>
      </w:tr>
      <w:tr w:rsidR="004C204E" w14:paraId="4FAADEBA" w14:textId="77777777" w:rsidTr="004C204E">
        <w:trPr>
          <w:trHeight w:val="405"/>
          <w:jc w:val="center"/>
        </w:trPr>
        <w:tc>
          <w:tcPr>
            <w:tcW w:w="1919" w:type="dxa"/>
            <w:tcBorders>
              <w:top w:val="nil"/>
              <w:left w:val="single" w:sz="4" w:space="0" w:color="auto"/>
              <w:bottom w:val="single" w:sz="4" w:space="0" w:color="auto"/>
              <w:right w:val="nil"/>
            </w:tcBorders>
            <w:shd w:val="clear" w:color="auto" w:fill="FFFFFF"/>
            <w:noWrap/>
            <w:vAlign w:val="center"/>
            <w:hideMark/>
          </w:tcPr>
          <w:p w14:paraId="1DF05A05" w14:textId="77777777" w:rsidR="004C204E" w:rsidRDefault="004C204E">
            <w:pPr>
              <w:bidi w:val="0"/>
              <w:spacing w:line="240" w:lineRule="auto"/>
              <w:ind w:left="0" w:firstLine="0"/>
              <w:rPr>
                <w:rFonts w:cs="Times New Roman"/>
                <w:b w:val="0"/>
                <w:bCs w:val="0"/>
                <w:sz w:val="26"/>
                <w:szCs w:val="26"/>
                <w:rtl/>
                <w:lang w:bidi="fa-IR"/>
              </w:rPr>
            </w:pPr>
            <w:r>
              <w:rPr>
                <w:rFonts w:cs="Times New Roman"/>
                <w:b w:val="0"/>
                <w:bCs w:val="0"/>
                <w:sz w:val="26"/>
                <w:szCs w:val="26"/>
                <w:lang w:bidi="fa-IR"/>
              </w:rPr>
              <w:t>kw/h</w:t>
            </w:r>
          </w:p>
        </w:tc>
        <w:tc>
          <w:tcPr>
            <w:tcW w:w="2831" w:type="dxa"/>
            <w:tcBorders>
              <w:top w:val="nil"/>
              <w:left w:val="nil"/>
              <w:bottom w:val="single" w:sz="4" w:space="0" w:color="auto"/>
              <w:right w:val="single" w:sz="4" w:space="0" w:color="auto"/>
            </w:tcBorders>
            <w:shd w:val="clear" w:color="auto" w:fill="FFFFFF"/>
            <w:noWrap/>
            <w:vAlign w:val="center"/>
            <w:hideMark/>
          </w:tcPr>
          <w:p w14:paraId="28BA400B" w14:textId="77777777" w:rsidR="004C204E" w:rsidRDefault="004C204E">
            <w:pPr>
              <w:bidi w:val="0"/>
              <w:spacing w:line="240" w:lineRule="auto"/>
              <w:ind w:left="0" w:firstLine="0"/>
              <w:rPr>
                <w:rFonts w:asciiTheme="majorBidi" w:hAnsiTheme="majorBidi" w:cstheme="majorBidi"/>
                <w:b w:val="0"/>
                <w:bCs w:val="0"/>
                <w:rtl/>
                <w:lang w:bidi="fa-IR"/>
              </w:rPr>
            </w:pPr>
            <w:r>
              <w:rPr>
                <w:rFonts w:asciiTheme="majorBidi" w:hAnsiTheme="majorBidi" w:cstheme="majorBidi"/>
                <w:b w:val="0"/>
                <w:bCs w:val="0"/>
                <w:lang w:bidi="fa-IR"/>
              </w:rPr>
              <w:t>373.221</w:t>
            </w:r>
          </w:p>
        </w:tc>
        <w:tc>
          <w:tcPr>
            <w:tcW w:w="4101" w:type="dxa"/>
            <w:tcBorders>
              <w:top w:val="single" w:sz="4" w:space="0" w:color="auto"/>
              <w:left w:val="single" w:sz="4" w:space="0" w:color="auto"/>
              <w:bottom w:val="single" w:sz="4" w:space="0" w:color="auto"/>
              <w:right w:val="single" w:sz="8" w:space="0" w:color="000000"/>
            </w:tcBorders>
            <w:noWrap/>
            <w:vAlign w:val="center"/>
            <w:hideMark/>
          </w:tcPr>
          <w:p w14:paraId="0C37B1C1" w14:textId="77777777" w:rsidR="004C204E" w:rsidRDefault="004C204E">
            <w:pPr>
              <w:bidi w:val="0"/>
              <w:spacing w:line="240" w:lineRule="auto"/>
              <w:ind w:left="0" w:firstLine="0"/>
              <w:rPr>
                <w:rFonts w:cs="Times New Roman"/>
                <w:b w:val="0"/>
                <w:bCs w:val="0"/>
                <w:sz w:val="26"/>
                <w:szCs w:val="26"/>
                <w:rtl/>
                <w:lang w:bidi="fa-IR"/>
              </w:rPr>
            </w:pPr>
            <w:r>
              <w:rPr>
                <w:rFonts w:cs="Times New Roman"/>
                <w:b w:val="0"/>
                <w:bCs w:val="0"/>
                <w:sz w:val="26"/>
                <w:szCs w:val="26"/>
                <w:lang w:bidi="fa-IR"/>
              </w:rPr>
              <w:t>Power</w:t>
            </w:r>
            <w:r>
              <w:rPr>
                <w:rFonts w:cs="Times New Roman"/>
                <w:b w:val="0"/>
                <w:bCs w:val="0"/>
                <w:sz w:val="26"/>
                <w:szCs w:val="26"/>
                <w:rtl/>
                <w:lang w:bidi="fa-IR"/>
              </w:rPr>
              <w:t xml:space="preserve"> </w:t>
            </w:r>
            <w:r>
              <w:rPr>
                <w:rFonts w:cs="Times New Roman"/>
                <w:b w:val="0"/>
                <w:bCs w:val="0"/>
                <w:sz w:val="26"/>
                <w:szCs w:val="26"/>
                <w:lang w:bidi="fa-IR"/>
              </w:rPr>
              <w:t>Requirement</w:t>
            </w:r>
          </w:p>
        </w:tc>
      </w:tr>
      <w:tr w:rsidR="004C204E" w14:paraId="2C3493B6" w14:textId="77777777" w:rsidTr="004C204E">
        <w:trPr>
          <w:trHeight w:val="405"/>
          <w:jc w:val="center"/>
        </w:trPr>
        <w:tc>
          <w:tcPr>
            <w:tcW w:w="1919" w:type="dxa"/>
            <w:tcBorders>
              <w:top w:val="nil"/>
              <w:left w:val="single" w:sz="4" w:space="0" w:color="auto"/>
              <w:bottom w:val="single" w:sz="4" w:space="0" w:color="auto"/>
              <w:right w:val="nil"/>
            </w:tcBorders>
            <w:shd w:val="clear" w:color="auto" w:fill="FFFFFF"/>
            <w:noWrap/>
            <w:vAlign w:val="center"/>
            <w:hideMark/>
          </w:tcPr>
          <w:p w14:paraId="692F6673" w14:textId="77777777" w:rsidR="004C204E" w:rsidRDefault="004C204E">
            <w:pPr>
              <w:bidi w:val="0"/>
              <w:spacing w:line="240" w:lineRule="auto"/>
              <w:ind w:left="0" w:firstLine="0"/>
              <w:rPr>
                <w:rFonts w:cs="Times New Roman"/>
                <w:b w:val="0"/>
                <w:bCs w:val="0"/>
                <w:sz w:val="26"/>
                <w:szCs w:val="26"/>
                <w:rtl/>
                <w:lang w:bidi="fa-IR"/>
              </w:rPr>
            </w:pPr>
            <w:r>
              <w:rPr>
                <w:rFonts w:cs="Times New Roman"/>
                <w:b w:val="0"/>
                <w:bCs w:val="0"/>
                <w:sz w:val="26"/>
                <w:szCs w:val="26"/>
                <w:lang w:bidi="fa-IR"/>
              </w:rPr>
              <w:t>M</w:t>
            </w:r>
            <w:r>
              <w:rPr>
                <w:rFonts w:asciiTheme="majorBidi" w:hAnsiTheme="majorBidi" w:cstheme="majorBidi"/>
                <w:b w:val="0"/>
                <w:bCs w:val="0"/>
                <w:sz w:val="20"/>
                <w:szCs w:val="20"/>
                <w:lang w:bidi="fa-IR"/>
              </w:rPr>
              <w:t>3</w:t>
            </w:r>
          </w:p>
        </w:tc>
        <w:tc>
          <w:tcPr>
            <w:tcW w:w="2831" w:type="dxa"/>
            <w:tcBorders>
              <w:top w:val="nil"/>
              <w:left w:val="nil"/>
              <w:bottom w:val="single" w:sz="4" w:space="0" w:color="auto"/>
              <w:right w:val="single" w:sz="4" w:space="0" w:color="auto"/>
            </w:tcBorders>
            <w:shd w:val="clear" w:color="auto" w:fill="FFFFFF"/>
            <w:noWrap/>
            <w:vAlign w:val="center"/>
            <w:hideMark/>
          </w:tcPr>
          <w:p w14:paraId="5A7A44A9" w14:textId="77777777" w:rsidR="004C204E" w:rsidRDefault="004C204E">
            <w:pPr>
              <w:bidi w:val="0"/>
              <w:spacing w:line="240" w:lineRule="auto"/>
              <w:ind w:left="0" w:firstLine="0"/>
              <w:rPr>
                <w:rFonts w:asciiTheme="majorBidi" w:hAnsiTheme="majorBidi" w:cstheme="majorBidi"/>
                <w:b w:val="0"/>
                <w:bCs w:val="0"/>
                <w:rtl/>
                <w:lang w:bidi="fa-IR"/>
              </w:rPr>
            </w:pPr>
            <w:r>
              <w:rPr>
                <w:rFonts w:asciiTheme="majorBidi" w:hAnsiTheme="majorBidi" w:cstheme="majorBidi"/>
                <w:b w:val="0"/>
                <w:bCs w:val="0"/>
                <w:lang w:bidi="fa-IR"/>
              </w:rPr>
              <w:t>2.330</w:t>
            </w:r>
          </w:p>
        </w:tc>
        <w:tc>
          <w:tcPr>
            <w:tcW w:w="4101" w:type="dxa"/>
            <w:tcBorders>
              <w:top w:val="single" w:sz="4" w:space="0" w:color="auto"/>
              <w:left w:val="single" w:sz="4" w:space="0" w:color="auto"/>
              <w:bottom w:val="single" w:sz="4" w:space="0" w:color="auto"/>
              <w:right w:val="single" w:sz="8" w:space="0" w:color="000000"/>
            </w:tcBorders>
            <w:noWrap/>
            <w:vAlign w:val="center"/>
            <w:hideMark/>
          </w:tcPr>
          <w:p w14:paraId="1FA8DD0A" w14:textId="77777777" w:rsidR="004C204E" w:rsidRDefault="004C204E">
            <w:pPr>
              <w:bidi w:val="0"/>
              <w:spacing w:line="240" w:lineRule="auto"/>
              <w:ind w:left="0" w:firstLine="0"/>
              <w:rPr>
                <w:rFonts w:cs="Times New Roman"/>
                <w:b w:val="0"/>
                <w:bCs w:val="0"/>
                <w:sz w:val="26"/>
                <w:szCs w:val="26"/>
                <w:rtl/>
                <w:lang w:bidi="fa-IR"/>
              </w:rPr>
            </w:pPr>
            <w:r>
              <w:rPr>
                <w:rFonts w:cs="Times New Roman"/>
                <w:b w:val="0"/>
                <w:bCs w:val="0"/>
                <w:sz w:val="26"/>
                <w:szCs w:val="26"/>
                <w:lang w:bidi="fa-IR"/>
              </w:rPr>
              <w:t>Water</w:t>
            </w:r>
            <w:r>
              <w:rPr>
                <w:rFonts w:cs="Times New Roman"/>
                <w:b w:val="0"/>
                <w:bCs w:val="0"/>
                <w:sz w:val="26"/>
                <w:szCs w:val="26"/>
                <w:rtl/>
                <w:lang w:bidi="fa-IR"/>
              </w:rPr>
              <w:t xml:space="preserve"> </w:t>
            </w:r>
            <w:r>
              <w:rPr>
                <w:rFonts w:cs="Times New Roman"/>
                <w:b w:val="0"/>
                <w:bCs w:val="0"/>
                <w:sz w:val="26"/>
                <w:szCs w:val="26"/>
                <w:lang w:bidi="fa-IR"/>
              </w:rPr>
              <w:t>Requirement</w:t>
            </w:r>
          </w:p>
        </w:tc>
      </w:tr>
      <w:tr w:rsidR="004C204E" w14:paraId="2E85E6CB" w14:textId="77777777" w:rsidTr="004C204E">
        <w:trPr>
          <w:trHeight w:val="405"/>
          <w:jc w:val="center"/>
        </w:trPr>
        <w:tc>
          <w:tcPr>
            <w:tcW w:w="1919" w:type="dxa"/>
            <w:tcBorders>
              <w:top w:val="nil"/>
              <w:left w:val="single" w:sz="4" w:space="0" w:color="auto"/>
              <w:bottom w:val="single" w:sz="4" w:space="0" w:color="auto"/>
              <w:right w:val="nil"/>
            </w:tcBorders>
            <w:shd w:val="clear" w:color="auto" w:fill="FFFFFF"/>
            <w:noWrap/>
            <w:vAlign w:val="center"/>
            <w:hideMark/>
          </w:tcPr>
          <w:p w14:paraId="7813871A" w14:textId="77777777" w:rsidR="004C204E" w:rsidRDefault="004C204E">
            <w:pPr>
              <w:bidi w:val="0"/>
              <w:spacing w:line="240" w:lineRule="auto"/>
              <w:ind w:left="0" w:firstLine="0"/>
              <w:rPr>
                <w:rFonts w:cs="Times New Roman"/>
                <w:b w:val="0"/>
                <w:bCs w:val="0"/>
                <w:sz w:val="26"/>
                <w:szCs w:val="26"/>
                <w:rtl/>
                <w:lang w:bidi="fa-IR"/>
              </w:rPr>
            </w:pPr>
            <w:r>
              <w:rPr>
                <w:rFonts w:cs="Times New Roman"/>
                <w:b w:val="0"/>
                <w:bCs w:val="0"/>
                <w:sz w:val="26"/>
                <w:szCs w:val="26"/>
                <w:lang w:bidi="fa-IR"/>
              </w:rPr>
              <w:t>M</w:t>
            </w:r>
            <w:r>
              <w:rPr>
                <w:rFonts w:asciiTheme="majorBidi" w:hAnsiTheme="majorBidi" w:cstheme="majorBidi"/>
                <w:b w:val="0"/>
                <w:bCs w:val="0"/>
                <w:sz w:val="20"/>
                <w:szCs w:val="20"/>
                <w:lang w:bidi="fa-IR"/>
              </w:rPr>
              <w:t>3</w:t>
            </w:r>
          </w:p>
        </w:tc>
        <w:tc>
          <w:tcPr>
            <w:tcW w:w="2831" w:type="dxa"/>
            <w:tcBorders>
              <w:top w:val="nil"/>
              <w:left w:val="nil"/>
              <w:bottom w:val="single" w:sz="4" w:space="0" w:color="auto"/>
              <w:right w:val="single" w:sz="4" w:space="0" w:color="auto"/>
            </w:tcBorders>
            <w:shd w:val="clear" w:color="auto" w:fill="FFFFFF"/>
            <w:noWrap/>
            <w:vAlign w:val="center"/>
            <w:hideMark/>
          </w:tcPr>
          <w:p w14:paraId="2032F66B" w14:textId="77777777" w:rsidR="004C204E" w:rsidRDefault="004C204E">
            <w:pPr>
              <w:bidi w:val="0"/>
              <w:spacing w:line="240" w:lineRule="auto"/>
              <w:ind w:left="0" w:firstLine="0"/>
              <w:rPr>
                <w:rFonts w:asciiTheme="majorBidi" w:hAnsiTheme="majorBidi" w:cstheme="majorBidi"/>
                <w:b w:val="0"/>
                <w:bCs w:val="0"/>
                <w:rtl/>
                <w:lang w:bidi="fa-IR"/>
              </w:rPr>
            </w:pPr>
            <w:r>
              <w:rPr>
                <w:rFonts w:asciiTheme="majorBidi" w:hAnsiTheme="majorBidi" w:cstheme="majorBidi"/>
                <w:b w:val="0"/>
                <w:bCs w:val="0"/>
                <w:lang w:bidi="fa-IR"/>
              </w:rPr>
              <w:t>163.500</w:t>
            </w:r>
          </w:p>
        </w:tc>
        <w:tc>
          <w:tcPr>
            <w:tcW w:w="4101" w:type="dxa"/>
            <w:tcBorders>
              <w:top w:val="single" w:sz="4" w:space="0" w:color="auto"/>
              <w:left w:val="single" w:sz="4" w:space="0" w:color="auto"/>
              <w:bottom w:val="single" w:sz="4" w:space="0" w:color="auto"/>
              <w:right w:val="single" w:sz="8" w:space="0" w:color="000000"/>
            </w:tcBorders>
            <w:noWrap/>
            <w:vAlign w:val="center"/>
            <w:hideMark/>
          </w:tcPr>
          <w:p w14:paraId="5E243804" w14:textId="77777777" w:rsidR="004C204E" w:rsidRDefault="004C204E">
            <w:pPr>
              <w:bidi w:val="0"/>
              <w:spacing w:line="240" w:lineRule="auto"/>
              <w:ind w:left="0" w:firstLine="0"/>
              <w:rPr>
                <w:rFonts w:cs="Times New Roman"/>
                <w:b w:val="0"/>
                <w:bCs w:val="0"/>
                <w:sz w:val="26"/>
                <w:szCs w:val="26"/>
                <w:rtl/>
                <w:lang w:bidi="fa-IR"/>
              </w:rPr>
            </w:pPr>
            <w:r>
              <w:rPr>
                <w:rFonts w:cs="Times New Roman"/>
                <w:b w:val="0"/>
                <w:bCs w:val="0"/>
                <w:sz w:val="26"/>
                <w:szCs w:val="26"/>
                <w:lang w:bidi="fa-IR"/>
              </w:rPr>
              <w:t>Fuel</w:t>
            </w:r>
            <w:r>
              <w:rPr>
                <w:rFonts w:cs="Times New Roman"/>
                <w:b w:val="0"/>
                <w:bCs w:val="0"/>
                <w:sz w:val="26"/>
                <w:szCs w:val="26"/>
                <w:rtl/>
                <w:lang w:bidi="fa-IR"/>
              </w:rPr>
              <w:t xml:space="preserve"> </w:t>
            </w:r>
            <w:r>
              <w:rPr>
                <w:rFonts w:cs="Times New Roman"/>
                <w:b w:val="0"/>
                <w:bCs w:val="0"/>
                <w:sz w:val="26"/>
                <w:szCs w:val="26"/>
                <w:lang w:bidi="fa-IR"/>
              </w:rPr>
              <w:t>Requirement</w:t>
            </w:r>
          </w:p>
        </w:tc>
      </w:tr>
      <w:tr w:rsidR="004C204E" w14:paraId="5EDE57A2" w14:textId="77777777" w:rsidTr="004C204E">
        <w:trPr>
          <w:trHeight w:val="435"/>
          <w:jc w:val="center"/>
        </w:trPr>
        <w:tc>
          <w:tcPr>
            <w:tcW w:w="8851" w:type="dxa"/>
            <w:gridSpan w:val="3"/>
            <w:tcBorders>
              <w:top w:val="single" w:sz="4" w:space="0" w:color="auto"/>
              <w:left w:val="single" w:sz="4" w:space="0" w:color="auto"/>
              <w:bottom w:val="single" w:sz="4" w:space="0" w:color="auto"/>
              <w:right w:val="single" w:sz="8" w:space="0" w:color="000000"/>
            </w:tcBorders>
            <w:shd w:val="clear" w:color="auto" w:fill="F2F2F2"/>
            <w:noWrap/>
            <w:vAlign w:val="center"/>
            <w:hideMark/>
          </w:tcPr>
          <w:p w14:paraId="61F3BE74" w14:textId="77777777" w:rsidR="004C204E" w:rsidRDefault="004C204E">
            <w:pPr>
              <w:bidi w:val="0"/>
              <w:spacing w:line="240" w:lineRule="auto"/>
              <w:ind w:left="0" w:firstLine="0"/>
              <w:rPr>
                <w:rFonts w:cs="Times New Roman"/>
                <w:sz w:val="26"/>
                <w:szCs w:val="26"/>
                <w:rtl/>
                <w:lang w:bidi="fa-IR"/>
              </w:rPr>
            </w:pPr>
            <w:r>
              <w:rPr>
                <w:rFonts w:cs="Times New Roman"/>
                <w:sz w:val="26"/>
                <w:szCs w:val="26"/>
                <w:lang w:bidi="fa-IR"/>
              </w:rPr>
              <w:t>Economical</w:t>
            </w:r>
            <w:r>
              <w:rPr>
                <w:rFonts w:cs="Times New Roman" w:hint="cs"/>
                <w:sz w:val="26"/>
                <w:szCs w:val="26"/>
                <w:rtl/>
                <w:lang w:bidi="fa-IR"/>
              </w:rPr>
              <w:t xml:space="preserve"> &amp; </w:t>
            </w:r>
            <w:r>
              <w:rPr>
                <w:rFonts w:cs="Times New Roman"/>
                <w:sz w:val="26"/>
                <w:szCs w:val="26"/>
                <w:lang w:bidi="fa-IR"/>
              </w:rPr>
              <w:t>Financial Study</w:t>
            </w:r>
          </w:p>
        </w:tc>
      </w:tr>
      <w:tr w:rsidR="004C204E" w14:paraId="40C74B41" w14:textId="77777777" w:rsidTr="004C204E">
        <w:trPr>
          <w:trHeight w:val="405"/>
          <w:jc w:val="center"/>
        </w:trPr>
        <w:tc>
          <w:tcPr>
            <w:tcW w:w="1919" w:type="dxa"/>
            <w:tcBorders>
              <w:top w:val="nil"/>
              <w:left w:val="single" w:sz="4" w:space="0" w:color="auto"/>
              <w:bottom w:val="single" w:sz="4" w:space="0" w:color="auto"/>
              <w:right w:val="nil"/>
            </w:tcBorders>
            <w:shd w:val="clear" w:color="auto" w:fill="FFFFFF"/>
            <w:noWrap/>
            <w:vAlign w:val="center"/>
            <w:hideMark/>
          </w:tcPr>
          <w:p w14:paraId="12D4C67C" w14:textId="77777777" w:rsidR="004C204E" w:rsidRDefault="004C204E">
            <w:pPr>
              <w:bidi w:val="0"/>
              <w:spacing w:line="240" w:lineRule="auto"/>
              <w:ind w:left="0" w:firstLine="0"/>
              <w:rPr>
                <w:rFonts w:ascii="Calibri" w:hAnsi="Calibri" w:cs="Calibri"/>
                <w:b w:val="0"/>
                <w:bCs w:val="0"/>
                <w:sz w:val="26"/>
                <w:szCs w:val="26"/>
                <w:rtl/>
                <w:lang w:bidi="fa-IR"/>
              </w:rPr>
            </w:pPr>
            <w:r>
              <w:rPr>
                <w:rFonts w:ascii="Calibri" w:hAnsi="Calibri" w:cs="Times New Roman" w:hint="cs"/>
                <w:b w:val="0"/>
                <w:bCs w:val="0"/>
                <w:sz w:val="26"/>
                <w:szCs w:val="26"/>
                <w:rtl/>
                <w:lang w:bidi="fa-IR"/>
              </w:rPr>
              <w:t>€</w:t>
            </w:r>
          </w:p>
        </w:tc>
        <w:tc>
          <w:tcPr>
            <w:tcW w:w="2831" w:type="dxa"/>
            <w:tcBorders>
              <w:top w:val="nil"/>
              <w:left w:val="nil"/>
              <w:bottom w:val="single" w:sz="4" w:space="0" w:color="auto"/>
              <w:right w:val="single" w:sz="4" w:space="0" w:color="auto"/>
            </w:tcBorders>
            <w:shd w:val="clear" w:color="auto" w:fill="FFFFFF"/>
            <w:noWrap/>
            <w:vAlign w:val="center"/>
            <w:hideMark/>
          </w:tcPr>
          <w:p w14:paraId="07CF345A" w14:textId="77777777" w:rsidR="004C204E" w:rsidRDefault="004C204E">
            <w:pPr>
              <w:bidi w:val="0"/>
              <w:spacing w:line="240" w:lineRule="auto"/>
              <w:ind w:left="0" w:firstLine="0"/>
              <w:rPr>
                <w:rFonts w:asciiTheme="majorBidi" w:hAnsiTheme="majorBidi" w:cstheme="majorBidi"/>
                <w:b w:val="0"/>
                <w:bCs w:val="0"/>
                <w:rtl/>
                <w:lang w:bidi="fa-IR"/>
              </w:rPr>
            </w:pPr>
            <w:r>
              <w:rPr>
                <w:rFonts w:asciiTheme="majorBidi" w:hAnsiTheme="majorBidi" w:cstheme="majorBidi"/>
                <w:b w:val="0"/>
                <w:bCs w:val="0"/>
                <w:lang w:bidi="fa-IR"/>
              </w:rPr>
              <w:t>427.416</w:t>
            </w:r>
          </w:p>
        </w:tc>
        <w:tc>
          <w:tcPr>
            <w:tcW w:w="4101" w:type="dxa"/>
            <w:tcBorders>
              <w:top w:val="single" w:sz="4" w:space="0" w:color="auto"/>
              <w:left w:val="single" w:sz="4" w:space="0" w:color="auto"/>
              <w:bottom w:val="single" w:sz="4" w:space="0" w:color="auto"/>
              <w:right w:val="single" w:sz="8" w:space="0" w:color="000000"/>
            </w:tcBorders>
            <w:noWrap/>
            <w:vAlign w:val="center"/>
            <w:hideMark/>
          </w:tcPr>
          <w:p w14:paraId="3318281A" w14:textId="77777777" w:rsidR="004C204E" w:rsidRDefault="004C204E">
            <w:pPr>
              <w:bidi w:val="0"/>
              <w:spacing w:line="240" w:lineRule="auto"/>
              <w:ind w:left="0" w:firstLine="0"/>
              <w:rPr>
                <w:rFonts w:cs="Times New Roman"/>
                <w:b w:val="0"/>
                <w:bCs w:val="0"/>
                <w:sz w:val="26"/>
                <w:szCs w:val="26"/>
                <w:rtl/>
                <w:lang w:bidi="fa-IR"/>
              </w:rPr>
            </w:pPr>
            <w:r>
              <w:rPr>
                <w:rFonts w:cs="Times New Roman"/>
                <w:b w:val="0"/>
                <w:bCs w:val="0"/>
                <w:sz w:val="26"/>
                <w:szCs w:val="26"/>
                <w:lang w:bidi="fa-IR"/>
              </w:rPr>
              <w:t>Fixed</w:t>
            </w:r>
            <w:r>
              <w:rPr>
                <w:rFonts w:cs="Times New Roman"/>
                <w:b w:val="0"/>
                <w:bCs w:val="0"/>
                <w:sz w:val="26"/>
                <w:szCs w:val="26"/>
                <w:rtl/>
                <w:lang w:bidi="fa-IR"/>
              </w:rPr>
              <w:t xml:space="preserve"> </w:t>
            </w:r>
            <w:r>
              <w:rPr>
                <w:rFonts w:cs="Times New Roman"/>
                <w:b w:val="0"/>
                <w:bCs w:val="0"/>
                <w:sz w:val="26"/>
                <w:szCs w:val="26"/>
                <w:lang w:bidi="fa-IR"/>
              </w:rPr>
              <w:t>Investment Cost (Rail’s</w:t>
            </w:r>
            <w:r>
              <w:rPr>
                <w:rFonts w:cs="Times New Roman" w:hint="cs"/>
                <w:b w:val="0"/>
                <w:bCs w:val="0"/>
                <w:sz w:val="26"/>
                <w:szCs w:val="26"/>
                <w:rtl/>
                <w:lang w:bidi="fa-IR"/>
              </w:rPr>
              <w:t xml:space="preserve"> &amp; </w:t>
            </w:r>
            <w:r>
              <w:rPr>
                <w:rFonts w:cs="Times New Roman"/>
                <w:b w:val="0"/>
                <w:bCs w:val="0"/>
                <w:sz w:val="26"/>
                <w:szCs w:val="26"/>
                <w:lang w:bidi="fa-IR"/>
              </w:rPr>
              <w:t>other Currencies)</w:t>
            </w:r>
          </w:p>
        </w:tc>
      </w:tr>
      <w:tr w:rsidR="004C204E" w14:paraId="75A076D9" w14:textId="77777777" w:rsidTr="004C204E">
        <w:trPr>
          <w:trHeight w:val="405"/>
          <w:jc w:val="center"/>
        </w:trPr>
        <w:tc>
          <w:tcPr>
            <w:tcW w:w="1919" w:type="dxa"/>
            <w:tcBorders>
              <w:top w:val="nil"/>
              <w:left w:val="single" w:sz="4" w:space="0" w:color="auto"/>
              <w:bottom w:val="single" w:sz="4" w:space="0" w:color="auto"/>
              <w:right w:val="nil"/>
            </w:tcBorders>
            <w:shd w:val="clear" w:color="auto" w:fill="FFFFFF"/>
            <w:noWrap/>
            <w:vAlign w:val="center"/>
            <w:hideMark/>
          </w:tcPr>
          <w:p w14:paraId="389EE656" w14:textId="77777777" w:rsidR="004C204E" w:rsidRDefault="004C204E">
            <w:pPr>
              <w:bidi w:val="0"/>
              <w:spacing w:line="240" w:lineRule="auto"/>
              <w:ind w:left="0" w:firstLine="0"/>
              <w:rPr>
                <w:rFonts w:cs="Times New Roman"/>
                <w:b w:val="0"/>
                <w:bCs w:val="0"/>
                <w:sz w:val="26"/>
                <w:szCs w:val="26"/>
                <w:rtl/>
                <w:lang w:bidi="fa-IR"/>
              </w:rPr>
            </w:pPr>
            <w:r>
              <w:rPr>
                <w:rFonts w:cs="Times New Roman" w:hint="cs"/>
                <w:b w:val="0"/>
                <w:bCs w:val="0"/>
                <w:sz w:val="26"/>
                <w:szCs w:val="26"/>
                <w:rtl/>
                <w:lang w:bidi="fa-IR"/>
              </w:rPr>
              <w:t>€</w:t>
            </w:r>
          </w:p>
        </w:tc>
        <w:tc>
          <w:tcPr>
            <w:tcW w:w="2831" w:type="dxa"/>
            <w:tcBorders>
              <w:top w:val="nil"/>
              <w:left w:val="nil"/>
              <w:bottom w:val="single" w:sz="4" w:space="0" w:color="auto"/>
              <w:right w:val="single" w:sz="4" w:space="0" w:color="auto"/>
            </w:tcBorders>
            <w:shd w:val="clear" w:color="auto" w:fill="FFFFFF"/>
            <w:noWrap/>
            <w:vAlign w:val="center"/>
            <w:hideMark/>
          </w:tcPr>
          <w:p w14:paraId="42F75665" w14:textId="77777777" w:rsidR="004C204E" w:rsidRDefault="004C204E">
            <w:pPr>
              <w:bidi w:val="0"/>
              <w:spacing w:line="240" w:lineRule="auto"/>
              <w:ind w:left="0" w:firstLine="0"/>
              <w:rPr>
                <w:rFonts w:asciiTheme="majorBidi" w:hAnsiTheme="majorBidi" w:cstheme="majorBidi"/>
                <w:b w:val="0"/>
                <w:bCs w:val="0"/>
                <w:rtl/>
                <w:lang w:bidi="fa-IR"/>
              </w:rPr>
            </w:pPr>
            <w:r>
              <w:rPr>
                <w:rFonts w:asciiTheme="majorBidi" w:hAnsiTheme="majorBidi" w:cstheme="majorBidi"/>
                <w:b w:val="0"/>
                <w:bCs w:val="0"/>
                <w:lang w:bidi="fa-IR"/>
              </w:rPr>
              <w:t>38.328</w:t>
            </w:r>
          </w:p>
        </w:tc>
        <w:tc>
          <w:tcPr>
            <w:tcW w:w="4101" w:type="dxa"/>
            <w:tcBorders>
              <w:top w:val="single" w:sz="4" w:space="0" w:color="auto"/>
              <w:left w:val="single" w:sz="4" w:space="0" w:color="auto"/>
              <w:bottom w:val="single" w:sz="4" w:space="0" w:color="auto"/>
              <w:right w:val="single" w:sz="8" w:space="0" w:color="000000"/>
            </w:tcBorders>
            <w:noWrap/>
            <w:vAlign w:val="center"/>
            <w:hideMark/>
          </w:tcPr>
          <w:p w14:paraId="25BA42C6" w14:textId="77777777" w:rsidR="004C204E" w:rsidRDefault="004C204E">
            <w:pPr>
              <w:bidi w:val="0"/>
              <w:spacing w:line="240" w:lineRule="auto"/>
              <w:ind w:left="0" w:firstLine="0"/>
              <w:rPr>
                <w:rFonts w:cs="Times New Roman"/>
                <w:b w:val="0"/>
                <w:bCs w:val="0"/>
                <w:sz w:val="26"/>
                <w:szCs w:val="26"/>
                <w:rtl/>
                <w:lang w:bidi="fa-IR"/>
              </w:rPr>
            </w:pPr>
            <w:r>
              <w:rPr>
                <w:rFonts w:cs="Times New Roman"/>
                <w:b w:val="0"/>
                <w:bCs w:val="0"/>
                <w:sz w:val="26"/>
                <w:szCs w:val="26"/>
                <w:lang w:bidi="fa-IR"/>
              </w:rPr>
              <w:t>Working</w:t>
            </w:r>
            <w:r>
              <w:rPr>
                <w:rFonts w:cs="Times New Roman"/>
                <w:b w:val="0"/>
                <w:bCs w:val="0"/>
                <w:sz w:val="26"/>
                <w:szCs w:val="26"/>
                <w:rtl/>
                <w:lang w:bidi="fa-IR"/>
              </w:rPr>
              <w:t xml:space="preserve"> </w:t>
            </w:r>
            <w:r>
              <w:rPr>
                <w:rFonts w:cs="Times New Roman"/>
                <w:b w:val="0"/>
                <w:bCs w:val="0"/>
                <w:sz w:val="26"/>
                <w:szCs w:val="26"/>
                <w:lang w:bidi="fa-IR"/>
              </w:rPr>
              <w:t>Capital</w:t>
            </w:r>
          </w:p>
        </w:tc>
      </w:tr>
      <w:tr w:rsidR="004C204E" w14:paraId="68672E82" w14:textId="77777777" w:rsidTr="004C204E">
        <w:trPr>
          <w:trHeight w:val="405"/>
          <w:jc w:val="center"/>
        </w:trPr>
        <w:tc>
          <w:tcPr>
            <w:tcW w:w="1919" w:type="dxa"/>
            <w:tcBorders>
              <w:top w:val="nil"/>
              <w:left w:val="single" w:sz="4" w:space="0" w:color="auto"/>
              <w:bottom w:val="single" w:sz="4" w:space="0" w:color="auto"/>
              <w:right w:val="nil"/>
            </w:tcBorders>
            <w:shd w:val="clear" w:color="auto" w:fill="FFFFFF"/>
            <w:noWrap/>
            <w:vAlign w:val="center"/>
            <w:hideMark/>
          </w:tcPr>
          <w:p w14:paraId="27FC69A1" w14:textId="77777777" w:rsidR="004C204E" w:rsidRDefault="004C204E">
            <w:pPr>
              <w:bidi w:val="0"/>
              <w:spacing w:line="240" w:lineRule="auto"/>
              <w:ind w:left="0" w:firstLine="0"/>
              <w:rPr>
                <w:rFonts w:cs="Times New Roman"/>
                <w:b w:val="0"/>
                <w:bCs w:val="0"/>
                <w:sz w:val="26"/>
                <w:szCs w:val="26"/>
                <w:rtl/>
                <w:lang w:bidi="fa-IR"/>
              </w:rPr>
            </w:pPr>
            <w:r>
              <w:rPr>
                <w:rFonts w:cs="Times New Roman" w:hint="cs"/>
                <w:b w:val="0"/>
                <w:bCs w:val="0"/>
                <w:sz w:val="26"/>
                <w:szCs w:val="26"/>
                <w:rtl/>
                <w:lang w:bidi="fa-IR"/>
              </w:rPr>
              <w:t>€</w:t>
            </w:r>
          </w:p>
        </w:tc>
        <w:tc>
          <w:tcPr>
            <w:tcW w:w="2831" w:type="dxa"/>
            <w:tcBorders>
              <w:top w:val="nil"/>
              <w:left w:val="nil"/>
              <w:bottom w:val="single" w:sz="4" w:space="0" w:color="auto"/>
              <w:right w:val="single" w:sz="4" w:space="0" w:color="auto"/>
            </w:tcBorders>
            <w:shd w:val="clear" w:color="auto" w:fill="FFFFFF"/>
            <w:noWrap/>
            <w:vAlign w:val="center"/>
            <w:hideMark/>
          </w:tcPr>
          <w:p w14:paraId="196D16A3" w14:textId="77777777" w:rsidR="004C204E" w:rsidRDefault="004C204E">
            <w:pPr>
              <w:bidi w:val="0"/>
              <w:spacing w:line="240" w:lineRule="auto"/>
              <w:ind w:left="0" w:firstLine="0"/>
              <w:rPr>
                <w:rFonts w:asciiTheme="majorBidi" w:hAnsiTheme="majorBidi" w:cstheme="majorBidi"/>
                <w:b w:val="0"/>
                <w:bCs w:val="0"/>
                <w:rtl/>
                <w:lang w:bidi="fa-IR"/>
              </w:rPr>
            </w:pPr>
            <w:r>
              <w:rPr>
                <w:rFonts w:asciiTheme="majorBidi" w:hAnsiTheme="majorBidi" w:cstheme="majorBidi"/>
                <w:b w:val="0"/>
                <w:bCs w:val="0"/>
                <w:lang w:bidi="fa-IR"/>
              </w:rPr>
              <w:t>465.744</w:t>
            </w:r>
          </w:p>
        </w:tc>
        <w:tc>
          <w:tcPr>
            <w:tcW w:w="4101" w:type="dxa"/>
            <w:tcBorders>
              <w:top w:val="single" w:sz="4" w:space="0" w:color="auto"/>
              <w:left w:val="single" w:sz="4" w:space="0" w:color="auto"/>
              <w:bottom w:val="single" w:sz="4" w:space="0" w:color="auto"/>
              <w:right w:val="single" w:sz="8" w:space="0" w:color="000000"/>
            </w:tcBorders>
            <w:noWrap/>
            <w:vAlign w:val="center"/>
            <w:hideMark/>
          </w:tcPr>
          <w:p w14:paraId="090A3A31" w14:textId="77777777" w:rsidR="004C204E" w:rsidRDefault="004C204E">
            <w:pPr>
              <w:bidi w:val="0"/>
              <w:spacing w:line="240" w:lineRule="auto"/>
              <w:ind w:left="0" w:firstLine="0"/>
              <w:rPr>
                <w:rFonts w:cs="Times New Roman"/>
                <w:b w:val="0"/>
                <w:bCs w:val="0"/>
                <w:sz w:val="26"/>
                <w:szCs w:val="26"/>
                <w:rtl/>
                <w:lang w:bidi="fa-IR"/>
              </w:rPr>
            </w:pPr>
            <w:r>
              <w:rPr>
                <w:rFonts w:cs="Times New Roman"/>
                <w:b w:val="0"/>
                <w:bCs w:val="0"/>
                <w:sz w:val="26"/>
                <w:szCs w:val="26"/>
                <w:lang w:bidi="fa-IR"/>
              </w:rPr>
              <w:t>Total</w:t>
            </w:r>
            <w:r>
              <w:rPr>
                <w:rFonts w:cs="Times New Roman"/>
                <w:b w:val="0"/>
                <w:bCs w:val="0"/>
                <w:sz w:val="26"/>
                <w:szCs w:val="26"/>
                <w:rtl/>
                <w:lang w:bidi="fa-IR"/>
              </w:rPr>
              <w:t xml:space="preserve"> </w:t>
            </w:r>
            <w:r>
              <w:rPr>
                <w:rFonts w:cs="Times New Roman"/>
                <w:b w:val="0"/>
                <w:bCs w:val="0"/>
                <w:sz w:val="26"/>
                <w:szCs w:val="26"/>
                <w:lang w:bidi="fa-IR"/>
              </w:rPr>
              <w:t>Investment Cost</w:t>
            </w:r>
          </w:p>
        </w:tc>
      </w:tr>
      <w:tr w:rsidR="004C204E" w14:paraId="422C4588" w14:textId="77777777" w:rsidTr="004C204E">
        <w:trPr>
          <w:trHeight w:val="405"/>
          <w:jc w:val="center"/>
        </w:trPr>
        <w:tc>
          <w:tcPr>
            <w:tcW w:w="1919" w:type="dxa"/>
            <w:tcBorders>
              <w:top w:val="nil"/>
              <w:left w:val="single" w:sz="4" w:space="0" w:color="auto"/>
              <w:bottom w:val="single" w:sz="4" w:space="0" w:color="auto"/>
              <w:right w:val="nil"/>
            </w:tcBorders>
            <w:shd w:val="clear" w:color="auto" w:fill="FFFFFF"/>
            <w:noWrap/>
            <w:vAlign w:val="center"/>
            <w:hideMark/>
          </w:tcPr>
          <w:p w14:paraId="597020B8" w14:textId="77777777" w:rsidR="004C204E" w:rsidRDefault="004C204E">
            <w:pPr>
              <w:bidi w:val="0"/>
              <w:spacing w:line="240" w:lineRule="auto"/>
              <w:ind w:left="0" w:firstLine="0"/>
              <w:rPr>
                <w:rFonts w:cs="Times New Roman"/>
                <w:b w:val="0"/>
                <w:bCs w:val="0"/>
                <w:sz w:val="26"/>
                <w:szCs w:val="26"/>
                <w:rtl/>
                <w:lang w:bidi="fa-IR"/>
              </w:rPr>
            </w:pPr>
            <w:r>
              <w:rPr>
                <w:rFonts w:cs="Times New Roman" w:hint="cs"/>
                <w:b w:val="0"/>
                <w:bCs w:val="0"/>
                <w:sz w:val="26"/>
                <w:szCs w:val="26"/>
                <w:rtl/>
                <w:lang w:bidi="fa-IR"/>
              </w:rPr>
              <w:t>€</w:t>
            </w:r>
          </w:p>
        </w:tc>
        <w:tc>
          <w:tcPr>
            <w:tcW w:w="2831" w:type="dxa"/>
            <w:tcBorders>
              <w:top w:val="nil"/>
              <w:left w:val="nil"/>
              <w:bottom w:val="single" w:sz="4" w:space="0" w:color="auto"/>
              <w:right w:val="single" w:sz="4" w:space="0" w:color="auto"/>
            </w:tcBorders>
            <w:shd w:val="clear" w:color="auto" w:fill="FFFFFF"/>
            <w:noWrap/>
            <w:vAlign w:val="center"/>
            <w:hideMark/>
          </w:tcPr>
          <w:p w14:paraId="3DA41779" w14:textId="77777777" w:rsidR="004C204E" w:rsidRDefault="004C204E">
            <w:pPr>
              <w:bidi w:val="0"/>
              <w:spacing w:line="240" w:lineRule="auto"/>
              <w:ind w:left="0" w:firstLine="0"/>
              <w:rPr>
                <w:rFonts w:asciiTheme="majorBidi" w:hAnsiTheme="majorBidi" w:cstheme="majorBidi"/>
                <w:b w:val="0"/>
                <w:bCs w:val="0"/>
                <w:rtl/>
                <w:lang w:bidi="fa-IR"/>
              </w:rPr>
            </w:pPr>
            <w:r>
              <w:rPr>
                <w:rFonts w:asciiTheme="majorBidi" w:hAnsiTheme="majorBidi" w:cstheme="majorBidi"/>
                <w:b w:val="0"/>
                <w:bCs w:val="0"/>
                <w:lang w:bidi="fa-IR"/>
              </w:rPr>
              <w:t>600.000</w:t>
            </w:r>
          </w:p>
        </w:tc>
        <w:tc>
          <w:tcPr>
            <w:tcW w:w="4101" w:type="dxa"/>
            <w:tcBorders>
              <w:top w:val="single" w:sz="4" w:space="0" w:color="auto"/>
              <w:left w:val="single" w:sz="4" w:space="0" w:color="auto"/>
              <w:bottom w:val="single" w:sz="4" w:space="0" w:color="auto"/>
              <w:right w:val="single" w:sz="8" w:space="0" w:color="000000"/>
            </w:tcBorders>
            <w:noWrap/>
            <w:vAlign w:val="center"/>
            <w:hideMark/>
          </w:tcPr>
          <w:p w14:paraId="5B25549F" w14:textId="77777777" w:rsidR="004C204E" w:rsidRDefault="004C204E">
            <w:pPr>
              <w:bidi w:val="0"/>
              <w:spacing w:line="240" w:lineRule="auto"/>
              <w:ind w:left="0" w:firstLine="0"/>
              <w:rPr>
                <w:rFonts w:cs="Times New Roman"/>
                <w:b w:val="0"/>
                <w:bCs w:val="0"/>
                <w:sz w:val="26"/>
                <w:szCs w:val="26"/>
                <w:rtl/>
                <w:lang w:bidi="fa-IR"/>
              </w:rPr>
            </w:pPr>
            <w:r>
              <w:rPr>
                <w:rFonts w:cs="Times New Roman"/>
                <w:b w:val="0"/>
                <w:bCs w:val="0"/>
                <w:sz w:val="26"/>
                <w:szCs w:val="26"/>
                <w:lang w:bidi="fa-IR"/>
              </w:rPr>
              <w:t>Annual</w:t>
            </w:r>
            <w:r>
              <w:rPr>
                <w:rFonts w:cs="Times New Roman"/>
                <w:b w:val="0"/>
                <w:bCs w:val="0"/>
                <w:sz w:val="26"/>
                <w:szCs w:val="26"/>
                <w:rtl/>
                <w:lang w:bidi="fa-IR"/>
              </w:rPr>
              <w:t xml:space="preserve"> </w:t>
            </w:r>
            <w:r>
              <w:rPr>
                <w:rFonts w:cs="Times New Roman"/>
                <w:b w:val="0"/>
                <w:bCs w:val="0"/>
                <w:sz w:val="26"/>
                <w:szCs w:val="26"/>
                <w:lang w:bidi="fa-IR"/>
              </w:rPr>
              <w:t>Sale</w:t>
            </w:r>
          </w:p>
        </w:tc>
      </w:tr>
      <w:tr w:rsidR="004C204E" w14:paraId="41BD8B94" w14:textId="77777777" w:rsidTr="004C204E">
        <w:trPr>
          <w:trHeight w:val="405"/>
          <w:jc w:val="center"/>
        </w:trPr>
        <w:tc>
          <w:tcPr>
            <w:tcW w:w="1919" w:type="dxa"/>
            <w:tcBorders>
              <w:top w:val="nil"/>
              <w:left w:val="single" w:sz="4" w:space="0" w:color="auto"/>
              <w:bottom w:val="single" w:sz="4" w:space="0" w:color="auto"/>
              <w:right w:val="nil"/>
            </w:tcBorders>
            <w:shd w:val="clear" w:color="auto" w:fill="FFFFFF"/>
            <w:noWrap/>
            <w:vAlign w:val="center"/>
            <w:hideMark/>
          </w:tcPr>
          <w:p w14:paraId="37745038" w14:textId="77777777" w:rsidR="004C204E" w:rsidRDefault="004C204E">
            <w:pPr>
              <w:bidi w:val="0"/>
              <w:spacing w:line="240" w:lineRule="auto"/>
              <w:ind w:left="0" w:firstLine="0"/>
              <w:rPr>
                <w:rFonts w:cs="Times New Roman"/>
                <w:b w:val="0"/>
                <w:bCs w:val="0"/>
                <w:sz w:val="26"/>
                <w:szCs w:val="26"/>
                <w:rtl/>
                <w:lang w:bidi="fa-IR"/>
              </w:rPr>
            </w:pPr>
            <w:r>
              <w:rPr>
                <w:rFonts w:cs="Times New Roman" w:hint="cs"/>
                <w:b w:val="0"/>
                <w:bCs w:val="0"/>
                <w:sz w:val="26"/>
                <w:szCs w:val="26"/>
                <w:rtl/>
                <w:lang w:bidi="fa-IR"/>
              </w:rPr>
              <w:t>€</w:t>
            </w:r>
          </w:p>
        </w:tc>
        <w:tc>
          <w:tcPr>
            <w:tcW w:w="2831" w:type="dxa"/>
            <w:tcBorders>
              <w:top w:val="nil"/>
              <w:left w:val="nil"/>
              <w:bottom w:val="single" w:sz="4" w:space="0" w:color="auto"/>
              <w:right w:val="single" w:sz="4" w:space="0" w:color="auto"/>
            </w:tcBorders>
            <w:shd w:val="clear" w:color="auto" w:fill="FFFFFF"/>
            <w:noWrap/>
            <w:vAlign w:val="center"/>
            <w:hideMark/>
          </w:tcPr>
          <w:p w14:paraId="043637B5" w14:textId="77777777" w:rsidR="004C204E" w:rsidRDefault="004C204E">
            <w:pPr>
              <w:bidi w:val="0"/>
              <w:spacing w:line="240" w:lineRule="auto"/>
              <w:ind w:left="0" w:firstLine="0"/>
              <w:rPr>
                <w:rFonts w:asciiTheme="majorBidi" w:hAnsiTheme="majorBidi" w:cstheme="majorBidi"/>
                <w:b w:val="0"/>
                <w:bCs w:val="0"/>
                <w:rtl/>
                <w:lang w:bidi="fa-IR"/>
              </w:rPr>
            </w:pPr>
            <w:r>
              <w:rPr>
                <w:rFonts w:asciiTheme="majorBidi" w:hAnsiTheme="majorBidi" w:cstheme="majorBidi"/>
                <w:b w:val="0"/>
                <w:bCs w:val="0"/>
                <w:lang w:bidi="fa-IR"/>
              </w:rPr>
              <w:t>1.044.631</w:t>
            </w:r>
          </w:p>
        </w:tc>
        <w:tc>
          <w:tcPr>
            <w:tcW w:w="4101" w:type="dxa"/>
            <w:tcBorders>
              <w:top w:val="single" w:sz="4" w:space="0" w:color="auto"/>
              <w:left w:val="single" w:sz="4" w:space="0" w:color="auto"/>
              <w:bottom w:val="single" w:sz="4" w:space="0" w:color="auto"/>
              <w:right w:val="single" w:sz="8" w:space="0" w:color="000000"/>
            </w:tcBorders>
            <w:noWrap/>
            <w:vAlign w:val="center"/>
            <w:hideMark/>
          </w:tcPr>
          <w:p w14:paraId="2F03D98C" w14:textId="77777777" w:rsidR="004C204E" w:rsidRDefault="004C204E">
            <w:pPr>
              <w:bidi w:val="0"/>
              <w:spacing w:line="240" w:lineRule="auto"/>
              <w:ind w:left="0" w:firstLine="0"/>
              <w:rPr>
                <w:rFonts w:cs="Times New Roman"/>
                <w:b w:val="0"/>
                <w:bCs w:val="0"/>
                <w:sz w:val="26"/>
                <w:szCs w:val="26"/>
                <w:rtl/>
                <w:lang w:bidi="fa-IR"/>
              </w:rPr>
            </w:pPr>
            <w:r>
              <w:rPr>
                <w:rFonts w:cs="Times New Roman"/>
                <w:b w:val="0"/>
                <w:bCs w:val="0"/>
                <w:sz w:val="26"/>
                <w:szCs w:val="26"/>
                <w:lang w:bidi="fa-IR"/>
              </w:rPr>
              <w:t>Net</w:t>
            </w:r>
            <w:r>
              <w:rPr>
                <w:rFonts w:cs="Times New Roman"/>
                <w:b w:val="0"/>
                <w:bCs w:val="0"/>
                <w:sz w:val="26"/>
                <w:szCs w:val="26"/>
                <w:rtl/>
                <w:lang w:bidi="fa-IR"/>
              </w:rPr>
              <w:t xml:space="preserve"> </w:t>
            </w:r>
            <w:r>
              <w:rPr>
                <w:rFonts w:cs="Times New Roman"/>
                <w:b w:val="0"/>
                <w:bCs w:val="0"/>
                <w:sz w:val="26"/>
                <w:szCs w:val="26"/>
                <w:lang w:bidi="fa-IR"/>
              </w:rPr>
              <w:t>Present Value (NPV)</w:t>
            </w:r>
          </w:p>
        </w:tc>
      </w:tr>
      <w:tr w:rsidR="004C204E" w14:paraId="0AC0ACA7" w14:textId="77777777" w:rsidTr="004C204E">
        <w:trPr>
          <w:trHeight w:val="405"/>
          <w:jc w:val="center"/>
        </w:trPr>
        <w:tc>
          <w:tcPr>
            <w:tcW w:w="1919" w:type="dxa"/>
            <w:tcBorders>
              <w:top w:val="nil"/>
              <w:left w:val="single" w:sz="4" w:space="0" w:color="auto"/>
              <w:bottom w:val="single" w:sz="4" w:space="0" w:color="auto"/>
              <w:right w:val="nil"/>
            </w:tcBorders>
            <w:shd w:val="clear" w:color="auto" w:fill="FFFFFF"/>
            <w:noWrap/>
            <w:vAlign w:val="center"/>
            <w:hideMark/>
          </w:tcPr>
          <w:p w14:paraId="1FA07DB1" w14:textId="77777777" w:rsidR="004C204E" w:rsidRDefault="004C204E">
            <w:pPr>
              <w:bidi w:val="0"/>
              <w:spacing w:line="240" w:lineRule="auto"/>
              <w:ind w:left="0" w:firstLine="0"/>
              <w:rPr>
                <w:rFonts w:cs="Times New Roman"/>
                <w:sz w:val="26"/>
                <w:szCs w:val="26"/>
                <w:rtl/>
                <w:lang w:bidi="fa-IR"/>
              </w:rPr>
            </w:pPr>
            <w:r>
              <w:rPr>
                <w:rFonts w:cs="Times New Roman" w:hint="cs"/>
                <w:sz w:val="26"/>
                <w:szCs w:val="26"/>
                <w:rtl/>
                <w:lang w:bidi="fa-IR"/>
              </w:rPr>
              <w:t> </w:t>
            </w:r>
          </w:p>
        </w:tc>
        <w:tc>
          <w:tcPr>
            <w:tcW w:w="2831" w:type="dxa"/>
            <w:tcBorders>
              <w:top w:val="nil"/>
              <w:left w:val="nil"/>
              <w:bottom w:val="single" w:sz="4" w:space="0" w:color="auto"/>
              <w:right w:val="single" w:sz="4" w:space="0" w:color="auto"/>
            </w:tcBorders>
            <w:shd w:val="clear" w:color="auto" w:fill="FFFFFF"/>
            <w:noWrap/>
            <w:vAlign w:val="center"/>
            <w:hideMark/>
          </w:tcPr>
          <w:p w14:paraId="6B02A95E" w14:textId="77777777" w:rsidR="004C204E" w:rsidRDefault="004C204E">
            <w:pPr>
              <w:bidi w:val="0"/>
              <w:spacing w:line="240" w:lineRule="auto"/>
              <w:ind w:left="0" w:firstLine="0"/>
              <w:rPr>
                <w:rFonts w:asciiTheme="majorBidi" w:hAnsiTheme="majorBidi" w:cstheme="majorBidi"/>
                <w:b w:val="0"/>
                <w:bCs w:val="0"/>
                <w:rtl/>
                <w:lang w:bidi="fa-IR"/>
              </w:rPr>
            </w:pPr>
            <w:r>
              <w:rPr>
                <w:rFonts w:asciiTheme="majorBidi" w:hAnsiTheme="majorBidi" w:cstheme="majorBidi"/>
                <w:b w:val="0"/>
                <w:bCs w:val="0"/>
                <w:lang w:bidi="fa-IR"/>
              </w:rPr>
              <w:t>27</w:t>
            </w:r>
            <w:r>
              <w:rPr>
                <w:rFonts w:asciiTheme="majorBidi" w:hAnsiTheme="majorBidi" w:cstheme="majorBidi" w:hint="cs"/>
                <w:b w:val="0"/>
                <w:bCs w:val="0"/>
                <w:rtl/>
                <w:lang w:bidi="fa-IR"/>
              </w:rPr>
              <w:t>%</w:t>
            </w:r>
          </w:p>
        </w:tc>
        <w:tc>
          <w:tcPr>
            <w:tcW w:w="4101" w:type="dxa"/>
            <w:tcBorders>
              <w:top w:val="single" w:sz="4" w:space="0" w:color="auto"/>
              <w:left w:val="single" w:sz="4" w:space="0" w:color="auto"/>
              <w:bottom w:val="single" w:sz="4" w:space="0" w:color="auto"/>
              <w:right w:val="single" w:sz="8" w:space="0" w:color="000000"/>
            </w:tcBorders>
            <w:noWrap/>
            <w:vAlign w:val="center"/>
            <w:hideMark/>
          </w:tcPr>
          <w:p w14:paraId="60287295" w14:textId="77777777" w:rsidR="004C204E" w:rsidRDefault="004C204E">
            <w:pPr>
              <w:bidi w:val="0"/>
              <w:spacing w:line="240" w:lineRule="auto"/>
              <w:ind w:left="0" w:firstLine="0"/>
              <w:rPr>
                <w:rFonts w:cs="Times New Roman"/>
                <w:b w:val="0"/>
                <w:bCs w:val="0"/>
                <w:sz w:val="26"/>
                <w:szCs w:val="26"/>
                <w:rtl/>
                <w:lang w:bidi="fa-IR"/>
              </w:rPr>
            </w:pPr>
            <w:r>
              <w:rPr>
                <w:rFonts w:cs="Times New Roman"/>
                <w:b w:val="0"/>
                <w:bCs w:val="0"/>
                <w:sz w:val="26"/>
                <w:szCs w:val="26"/>
                <w:lang w:bidi="fa-IR"/>
              </w:rPr>
              <w:t>Break</w:t>
            </w:r>
            <w:r>
              <w:rPr>
                <w:rFonts w:cs="Times New Roman"/>
                <w:b w:val="0"/>
                <w:bCs w:val="0"/>
                <w:sz w:val="26"/>
                <w:szCs w:val="26"/>
                <w:rtl/>
                <w:lang w:bidi="fa-IR"/>
              </w:rPr>
              <w:t xml:space="preserve"> </w:t>
            </w:r>
            <w:r>
              <w:rPr>
                <w:rFonts w:cs="Times New Roman"/>
                <w:b w:val="0"/>
                <w:bCs w:val="0"/>
                <w:sz w:val="26"/>
                <w:szCs w:val="26"/>
                <w:lang w:bidi="fa-IR"/>
              </w:rPr>
              <w:t>Even Point (BEP)</w:t>
            </w:r>
          </w:p>
        </w:tc>
      </w:tr>
      <w:tr w:rsidR="004C204E" w14:paraId="451D5A02" w14:textId="77777777" w:rsidTr="004C204E">
        <w:trPr>
          <w:trHeight w:val="405"/>
          <w:jc w:val="center"/>
        </w:trPr>
        <w:tc>
          <w:tcPr>
            <w:tcW w:w="1919" w:type="dxa"/>
            <w:tcBorders>
              <w:top w:val="nil"/>
              <w:left w:val="single" w:sz="4" w:space="0" w:color="auto"/>
              <w:bottom w:val="single" w:sz="4" w:space="0" w:color="auto"/>
              <w:right w:val="nil"/>
            </w:tcBorders>
            <w:shd w:val="clear" w:color="auto" w:fill="FFFFFF"/>
            <w:noWrap/>
            <w:vAlign w:val="center"/>
            <w:hideMark/>
          </w:tcPr>
          <w:p w14:paraId="1CAC3313" w14:textId="77777777" w:rsidR="004C204E" w:rsidRDefault="004C204E">
            <w:pPr>
              <w:bidi w:val="0"/>
              <w:spacing w:line="240" w:lineRule="auto"/>
              <w:ind w:left="0" w:firstLine="0"/>
              <w:rPr>
                <w:rFonts w:cs="Times New Roman"/>
                <w:sz w:val="26"/>
                <w:szCs w:val="26"/>
                <w:rtl/>
                <w:lang w:bidi="fa-IR"/>
              </w:rPr>
            </w:pPr>
            <w:r>
              <w:rPr>
                <w:rFonts w:cs="Times New Roman" w:hint="cs"/>
                <w:sz w:val="26"/>
                <w:szCs w:val="26"/>
                <w:rtl/>
                <w:lang w:bidi="fa-IR"/>
              </w:rPr>
              <w:t> </w:t>
            </w:r>
          </w:p>
        </w:tc>
        <w:tc>
          <w:tcPr>
            <w:tcW w:w="2831" w:type="dxa"/>
            <w:tcBorders>
              <w:top w:val="nil"/>
              <w:left w:val="nil"/>
              <w:bottom w:val="single" w:sz="4" w:space="0" w:color="auto"/>
              <w:right w:val="single" w:sz="4" w:space="0" w:color="auto"/>
            </w:tcBorders>
            <w:shd w:val="clear" w:color="auto" w:fill="FFFFFF"/>
            <w:noWrap/>
            <w:vAlign w:val="center"/>
            <w:hideMark/>
          </w:tcPr>
          <w:p w14:paraId="1530206B" w14:textId="77777777" w:rsidR="004C204E" w:rsidRDefault="004C204E">
            <w:pPr>
              <w:bidi w:val="0"/>
              <w:spacing w:line="240" w:lineRule="auto"/>
              <w:ind w:left="0" w:firstLine="0"/>
              <w:rPr>
                <w:rFonts w:asciiTheme="majorBidi" w:hAnsiTheme="majorBidi" w:cstheme="majorBidi"/>
                <w:b w:val="0"/>
                <w:bCs w:val="0"/>
                <w:rtl/>
                <w:lang w:bidi="fa-IR"/>
              </w:rPr>
            </w:pPr>
            <w:r>
              <w:rPr>
                <w:rFonts w:asciiTheme="majorBidi" w:hAnsiTheme="majorBidi" w:cstheme="majorBidi"/>
                <w:b w:val="0"/>
                <w:bCs w:val="0"/>
                <w:lang w:bidi="fa-IR"/>
              </w:rPr>
              <w:t>68.77</w:t>
            </w:r>
            <w:r>
              <w:rPr>
                <w:rFonts w:asciiTheme="majorBidi" w:hAnsiTheme="majorBidi" w:cstheme="majorBidi" w:hint="cs"/>
                <w:b w:val="0"/>
                <w:bCs w:val="0"/>
                <w:rtl/>
                <w:lang w:bidi="fa-IR"/>
              </w:rPr>
              <w:t>%</w:t>
            </w:r>
          </w:p>
        </w:tc>
        <w:tc>
          <w:tcPr>
            <w:tcW w:w="4101" w:type="dxa"/>
            <w:tcBorders>
              <w:top w:val="single" w:sz="4" w:space="0" w:color="auto"/>
              <w:left w:val="single" w:sz="4" w:space="0" w:color="auto"/>
              <w:bottom w:val="single" w:sz="4" w:space="0" w:color="auto"/>
              <w:right w:val="single" w:sz="8" w:space="0" w:color="000000"/>
            </w:tcBorders>
            <w:noWrap/>
            <w:vAlign w:val="center"/>
            <w:hideMark/>
          </w:tcPr>
          <w:p w14:paraId="72586B68" w14:textId="77777777" w:rsidR="004C204E" w:rsidRDefault="004C204E">
            <w:pPr>
              <w:bidi w:val="0"/>
              <w:spacing w:line="240" w:lineRule="auto"/>
              <w:ind w:left="0" w:firstLine="0"/>
              <w:rPr>
                <w:rFonts w:cs="Times New Roman"/>
                <w:b w:val="0"/>
                <w:bCs w:val="0"/>
                <w:sz w:val="26"/>
                <w:szCs w:val="26"/>
                <w:rtl/>
                <w:lang w:bidi="fa-IR"/>
              </w:rPr>
            </w:pPr>
            <w:r>
              <w:rPr>
                <w:rFonts w:cs="Times New Roman"/>
                <w:b w:val="0"/>
                <w:bCs w:val="0"/>
                <w:sz w:val="26"/>
                <w:szCs w:val="26"/>
                <w:lang w:bidi="fa-IR"/>
              </w:rPr>
              <w:t>Internal</w:t>
            </w:r>
            <w:r>
              <w:rPr>
                <w:rFonts w:cs="Times New Roman"/>
                <w:b w:val="0"/>
                <w:bCs w:val="0"/>
                <w:sz w:val="26"/>
                <w:szCs w:val="26"/>
                <w:rtl/>
                <w:lang w:bidi="fa-IR"/>
              </w:rPr>
              <w:t xml:space="preserve"> </w:t>
            </w:r>
            <w:r>
              <w:rPr>
                <w:rFonts w:cs="Times New Roman"/>
                <w:b w:val="0"/>
                <w:bCs w:val="0"/>
                <w:sz w:val="26"/>
                <w:szCs w:val="26"/>
                <w:lang w:bidi="fa-IR"/>
              </w:rPr>
              <w:t>Rate of Return (IRR)</w:t>
            </w:r>
          </w:p>
        </w:tc>
      </w:tr>
      <w:tr w:rsidR="004C204E" w14:paraId="560FA7DF" w14:textId="77777777" w:rsidTr="004C204E">
        <w:trPr>
          <w:trHeight w:val="405"/>
          <w:jc w:val="center"/>
        </w:trPr>
        <w:tc>
          <w:tcPr>
            <w:tcW w:w="1919" w:type="dxa"/>
            <w:tcBorders>
              <w:top w:val="nil"/>
              <w:left w:val="single" w:sz="4" w:space="0" w:color="auto"/>
              <w:bottom w:val="single" w:sz="4" w:space="0" w:color="auto"/>
              <w:right w:val="nil"/>
            </w:tcBorders>
            <w:shd w:val="clear" w:color="auto" w:fill="FFFFFF"/>
            <w:noWrap/>
            <w:vAlign w:val="center"/>
            <w:hideMark/>
          </w:tcPr>
          <w:p w14:paraId="1212E7DB" w14:textId="77777777" w:rsidR="004C204E" w:rsidRDefault="004C204E">
            <w:pPr>
              <w:bidi w:val="0"/>
              <w:spacing w:line="240" w:lineRule="auto"/>
              <w:ind w:left="0" w:firstLine="0"/>
              <w:rPr>
                <w:rFonts w:cs="Times New Roman"/>
                <w:sz w:val="26"/>
                <w:szCs w:val="26"/>
                <w:rtl/>
                <w:lang w:bidi="fa-IR"/>
              </w:rPr>
            </w:pPr>
            <w:r>
              <w:rPr>
                <w:rFonts w:cs="Times New Roman" w:hint="cs"/>
                <w:sz w:val="26"/>
                <w:szCs w:val="26"/>
                <w:rtl/>
                <w:lang w:bidi="fa-IR"/>
              </w:rPr>
              <w:t> </w:t>
            </w:r>
          </w:p>
        </w:tc>
        <w:tc>
          <w:tcPr>
            <w:tcW w:w="2831" w:type="dxa"/>
            <w:tcBorders>
              <w:top w:val="nil"/>
              <w:left w:val="nil"/>
              <w:bottom w:val="single" w:sz="4" w:space="0" w:color="auto"/>
              <w:right w:val="single" w:sz="4" w:space="0" w:color="auto"/>
            </w:tcBorders>
            <w:shd w:val="clear" w:color="auto" w:fill="FFFFFF"/>
            <w:noWrap/>
            <w:vAlign w:val="center"/>
            <w:hideMark/>
          </w:tcPr>
          <w:p w14:paraId="7A5569F6" w14:textId="77777777" w:rsidR="004C204E" w:rsidRDefault="004C204E">
            <w:pPr>
              <w:bidi w:val="0"/>
              <w:spacing w:line="240" w:lineRule="auto"/>
              <w:ind w:left="0" w:firstLine="0"/>
              <w:rPr>
                <w:rFonts w:asciiTheme="majorBidi" w:hAnsiTheme="majorBidi" w:cstheme="majorBidi"/>
                <w:b w:val="0"/>
                <w:bCs w:val="0"/>
                <w:rtl/>
                <w:lang w:bidi="fa-IR"/>
              </w:rPr>
            </w:pPr>
            <w:r>
              <w:rPr>
                <w:rFonts w:asciiTheme="majorBidi" w:hAnsiTheme="majorBidi" w:cstheme="majorBidi"/>
                <w:b w:val="0"/>
                <w:bCs w:val="0"/>
                <w:lang w:bidi="fa-IR"/>
              </w:rPr>
              <w:t>1.67</w:t>
            </w:r>
          </w:p>
        </w:tc>
        <w:tc>
          <w:tcPr>
            <w:tcW w:w="4101" w:type="dxa"/>
            <w:tcBorders>
              <w:top w:val="single" w:sz="4" w:space="0" w:color="auto"/>
              <w:left w:val="nil"/>
              <w:bottom w:val="single" w:sz="4" w:space="0" w:color="auto"/>
              <w:right w:val="single" w:sz="8" w:space="0" w:color="000000"/>
            </w:tcBorders>
            <w:noWrap/>
            <w:vAlign w:val="center"/>
            <w:hideMark/>
          </w:tcPr>
          <w:p w14:paraId="39CF056B" w14:textId="77777777" w:rsidR="004C204E" w:rsidRDefault="004C204E">
            <w:pPr>
              <w:bidi w:val="0"/>
              <w:spacing w:line="240" w:lineRule="auto"/>
              <w:ind w:left="0" w:firstLine="0"/>
              <w:rPr>
                <w:rFonts w:cs="Times New Roman"/>
                <w:b w:val="0"/>
                <w:bCs w:val="0"/>
                <w:sz w:val="26"/>
                <w:szCs w:val="26"/>
                <w:rtl/>
                <w:lang w:bidi="fa-IR"/>
              </w:rPr>
            </w:pPr>
            <w:r>
              <w:rPr>
                <w:rFonts w:cs="Times New Roman"/>
                <w:b w:val="0"/>
                <w:bCs w:val="0"/>
                <w:sz w:val="26"/>
                <w:szCs w:val="26"/>
                <w:lang w:bidi="fa-IR"/>
              </w:rPr>
              <w:t>Investment</w:t>
            </w:r>
            <w:r>
              <w:rPr>
                <w:rFonts w:cs="Times New Roman"/>
                <w:b w:val="0"/>
                <w:bCs w:val="0"/>
                <w:sz w:val="26"/>
                <w:szCs w:val="26"/>
                <w:rtl/>
                <w:lang w:bidi="fa-IR"/>
              </w:rPr>
              <w:t xml:space="preserve"> </w:t>
            </w:r>
            <w:r>
              <w:rPr>
                <w:rFonts w:cs="Times New Roman"/>
                <w:b w:val="0"/>
                <w:bCs w:val="0"/>
                <w:sz w:val="26"/>
                <w:szCs w:val="26"/>
                <w:lang w:bidi="fa-IR"/>
              </w:rPr>
              <w:t>Return Period</w:t>
            </w:r>
          </w:p>
        </w:tc>
      </w:tr>
      <w:tr w:rsidR="004C204E" w14:paraId="7EEF53FB" w14:textId="77777777" w:rsidTr="004C204E">
        <w:trPr>
          <w:trHeight w:val="405"/>
          <w:jc w:val="center"/>
        </w:trPr>
        <w:tc>
          <w:tcPr>
            <w:tcW w:w="1919" w:type="dxa"/>
            <w:tcBorders>
              <w:top w:val="nil"/>
              <w:left w:val="single" w:sz="4" w:space="0" w:color="auto"/>
              <w:bottom w:val="single" w:sz="4" w:space="0" w:color="auto"/>
              <w:right w:val="nil"/>
            </w:tcBorders>
            <w:shd w:val="clear" w:color="auto" w:fill="FFFFFF"/>
            <w:noWrap/>
            <w:vAlign w:val="center"/>
            <w:hideMark/>
          </w:tcPr>
          <w:p w14:paraId="31A7F339" w14:textId="77777777" w:rsidR="004C204E" w:rsidRDefault="004C204E">
            <w:pPr>
              <w:bidi w:val="0"/>
              <w:spacing w:line="240" w:lineRule="auto"/>
              <w:ind w:left="0" w:firstLine="0"/>
              <w:rPr>
                <w:rFonts w:cs="Times New Roman"/>
                <w:sz w:val="26"/>
                <w:szCs w:val="26"/>
                <w:rtl/>
                <w:lang w:bidi="fa-IR"/>
              </w:rPr>
            </w:pPr>
            <w:r>
              <w:rPr>
                <w:rFonts w:cs="Times New Roman" w:hint="cs"/>
                <w:sz w:val="26"/>
                <w:szCs w:val="26"/>
                <w:rtl/>
                <w:lang w:bidi="fa-IR"/>
              </w:rPr>
              <w:t>€</w:t>
            </w:r>
          </w:p>
        </w:tc>
        <w:tc>
          <w:tcPr>
            <w:tcW w:w="2831" w:type="dxa"/>
            <w:tcBorders>
              <w:top w:val="nil"/>
              <w:left w:val="nil"/>
              <w:bottom w:val="single" w:sz="4" w:space="0" w:color="auto"/>
              <w:right w:val="single" w:sz="4" w:space="0" w:color="auto"/>
            </w:tcBorders>
            <w:shd w:val="clear" w:color="auto" w:fill="FFFFFF"/>
            <w:noWrap/>
            <w:vAlign w:val="center"/>
            <w:hideMark/>
          </w:tcPr>
          <w:p w14:paraId="132AAA0D" w14:textId="77777777" w:rsidR="004C204E" w:rsidRDefault="004C204E">
            <w:pPr>
              <w:bidi w:val="0"/>
              <w:spacing w:line="240" w:lineRule="auto"/>
              <w:ind w:left="0" w:firstLine="0"/>
              <w:rPr>
                <w:rFonts w:asciiTheme="majorBidi" w:hAnsiTheme="majorBidi" w:cstheme="majorBidi"/>
                <w:b w:val="0"/>
                <w:bCs w:val="0"/>
                <w:rtl/>
                <w:lang w:bidi="fa-IR"/>
              </w:rPr>
            </w:pPr>
            <w:r>
              <w:rPr>
                <w:rFonts w:asciiTheme="majorBidi" w:hAnsiTheme="majorBidi" w:cstheme="majorBidi"/>
                <w:b w:val="0"/>
                <w:bCs w:val="0"/>
                <w:lang w:bidi="fa-IR"/>
              </w:rPr>
              <w:t>427.416</w:t>
            </w:r>
          </w:p>
        </w:tc>
        <w:tc>
          <w:tcPr>
            <w:tcW w:w="4101" w:type="dxa"/>
            <w:tcBorders>
              <w:top w:val="single" w:sz="4" w:space="0" w:color="auto"/>
              <w:left w:val="nil"/>
              <w:bottom w:val="single" w:sz="4" w:space="0" w:color="auto"/>
              <w:right w:val="single" w:sz="8" w:space="0" w:color="000000"/>
            </w:tcBorders>
            <w:noWrap/>
            <w:vAlign w:val="center"/>
            <w:hideMark/>
          </w:tcPr>
          <w:p w14:paraId="66CA6E1E" w14:textId="77777777" w:rsidR="004C204E" w:rsidRDefault="004C204E">
            <w:pPr>
              <w:bidi w:val="0"/>
              <w:spacing w:line="240" w:lineRule="auto"/>
              <w:ind w:left="0" w:firstLine="0"/>
              <w:rPr>
                <w:rFonts w:cs="Times New Roman"/>
                <w:b w:val="0"/>
                <w:bCs w:val="0"/>
                <w:sz w:val="26"/>
                <w:szCs w:val="26"/>
                <w:rtl/>
                <w:lang w:bidi="fa-IR"/>
              </w:rPr>
            </w:pPr>
            <w:r>
              <w:rPr>
                <w:rFonts w:cs="Times New Roman"/>
                <w:b w:val="0"/>
                <w:bCs w:val="0"/>
                <w:sz w:val="26"/>
                <w:szCs w:val="26"/>
                <w:lang w:bidi="fa-IR"/>
              </w:rPr>
              <w:t>Equity</w:t>
            </w:r>
          </w:p>
        </w:tc>
      </w:tr>
      <w:tr w:rsidR="004C204E" w14:paraId="487C85D4" w14:textId="77777777" w:rsidTr="004C204E">
        <w:trPr>
          <w:trHeight w:val="420"/>
          <w:jc w:val="center"/>
        </w:trPr>
        <w:tc>
          <w:tcPr>
            <w:tcW w:w="1919" w:type="dxa"/>
            <w:tcBorders>
              <w:top w:val="nil"/>
              <w:left w:val="single" w:sz="4" w:space="0" w:color="auto"/>
              <w:bottom w:val="single" w:sz="8" w:space="0" w:color="auto"/>
              <w:right w:val="nil"/>
            </w:tcBorders>
            <w:shd w:val="clear" w:color="auto" w:fill="FFFFFF"/>
            <w:noWrap/>
            <w:vAlign w:val="center"/>
            <w:hideMark/>
          </w:tcPr>
          <w:p w14:paraId="3E75B148" w14:textId="77777777" w:rsidR="004C204E" w:rsidRDefault="004C204E">
            <w:pPr>
              <w:bidi w:val="0"/>
              <w:spacing w:line="240" w:lineRule="auto"/>
              <w:ind w:left="0" w:firstLine="0"/>
              <w:rPr>
                <w:rFonts w:cs="Times New Roman"/>
                <w:sz w:val="26"/>
                <w:szCs w:val="26"/>
                <w:rtl/>
                <w:lang w:bidi="fa-IR"/>
              </w:rPr>
            </w:pPr>
            <w:r>
              <w:rPr>
                <w:rFonts w:cs="Times New Roman" w:hint="cs"/>
                <w:sz w:val="26"/>
                <w:szCs w:val="26"/>
                <w:rtl/>
                <w:lang w:bidi="fa-IR"/>
              </w:rPr>
              <w:t> </w:t>
            </w:r>
          </w:p>
        </w:tc>
        <w:tc>
          <w:tcPr>
            <w:tcW w:w="2831" w:type="dxa"/>
            <w:tcBorders>
              <w:top w:val="nil"/>
              <w:left w:val="nil"/>
              <w:bottom w:val="single" w:sz="8" w:space="0" w:color="auto"/>
              <w:right w:val="single" w:sz="4" w:space="0" w:color="auto"/>
            </w:tcBorders>
            <w:shd w:val="clear" w:color="auto" w:fill="FFFFFF"/>
            <w:noWrap/>
            <w:vAlign w:val="center"/>
            <w:hideMark/>
          </w:tcPr>
          <w:p w14:paraId="441EDC9D" w14:textId="77777777" w:rsidR="004C204E" w:rsidRDefault="004C204E">
            <w:pPr>
              <w:bidi w:val="0"/>
              <w:spacing w:line="240" w:lineRule="auto"/>
              <w:ind w:left="0" w:firstLine="0"/>
              <w:rPr>
                <w:rFonts w:asciiTheme="majorBidi" w:hAnsiTheme="majorBidi" w:cstheme="majorBidi"/>
                <w:b w:val="0"/>
                <w:bCs w:val="0"/>
                <w:rtl/>
                <w:lang w:bidi="fa-IR"/>
              </w:rPr>
            </w:pPr>
            <w:r>
              <w:rPr>
                <w:rFonts w:asciiTheme="majorBidi" w:hAnsiTheme="majorBidi" w:cstheme="majorBidi"/>
                <w:b w:val="0"/>
                <w:bCs w:val="0"/>
                <w:lang w:bidi="fa-IR"/>
              </w:rPr>
              <w:t>0</w:t>
            </w:r>
          </w:p>
        </w:tc>
        <w:tc>
          <w:tcPr>
            <w:tcW w:w="4101" w:type="dxa"/>
            <w:tcBorders>
              <w:top w:val="single" w:sz="4" w:space="0" w:color="auto"/>
              <w:left w:val="nil"/>
              <w:bottom w:val="single" w:sz="8" w:space="0" w:color="auto"/>
              <w:right w:val="single" w:sz="8" w:space="0" w:color="000000"/>
            </w:tcBorders>
            <w:noWrap/>
            <w:vAlign w:val="center"/>
            <w:hideMark/>
          </w:tcPr>
          <w:p w14:paraId="6F025B7C" w14:textId="77777777" w:rsidR="004C204E" w:rsidRDefault="004C204E">
            <w:pPr>
              <w:bidi w:val="0"/>
              <w:spacing w:line="240" w:lineRule="auto"/>
              <w:ind w:left="0" w:firstLine="0"/>
              <w:rPr>
                <w:rFonts w:cs="Times New Roman"/>
                <w:b w:val="0"/>
                <w:bCs w:val="0"/>
                <w:sz w:val="26"/>
                <w:szCs w:val="26"/>
                <w:rtl/>
                <w:lang w:bidi="fa-IR"/>
              </w:rPr>
            </w:pPr>
            <w:r>
              <w:rPr>
                <w:rFonts w:cs="Times New Roman"/>
                <w:b w:val="0"/>
                <w:bCs w:val="0"/>
                <w:sz w:val="26"/>
                <w:szCs w:val="26"/>
                <w:lang w:bidi="fa-IR"/>
              </w:rPr>
              <w:t>Finance</w:t>
            </w:r>
          </w:p>
        </w:tc>
      </w:tr>
    </w:tbl>
    <w:p w14:paraId="6C26F180" w14:textId="77777777" w:rsidR="004C204E" w:rsidRDefault="004C204E" w:rsidP="004C204E">
      <w:pPr>
        <w:spacing w:line="240" w:lineRule="auto"/>
        <w:ind w:left="0" w:firstLine="0"/>
        <w:jc w:val="both"/>
        <w:rPr>
          <w:b w:val="0"/>
          <w:i/>
          <w:iCs/>
          <w:rtl/>
        </w:rPr>
      </w:pPr>
    </w:p>
    <w:p w14:paraId="2D0BB363" w14:textId="77777777" w:rsidR="004C204E" w:rsidRDefault="004C204E" w:rsidP="004C204E">
      <w:pPr>
        <w:spacing w:line="240" w:lineRule="auto"/>
        <w:ind w:left="0" w:firstLine="0"/>
        <w:jc w:val="both"/>
        <w:rPr>
          <w:b w:val="0"/>
          <w:i/>
          <w:iCs/>
          <w:rtl/>
        </w:rPr>
      </w:pPr>
    </w:p>
    <w:p w14:paraId="34EDA86B" w14:textId="77777777" w:rsidR="004C204E" w:rsidRDefault="004C204E" w:rsidP="004C204E">
      <w:pPr>
        <w:spacing w:line="240" w:lineRule="auto"/>
        <w:ind w:left="0" w:firstLine="0"/>
        <w:jc w:val="both"/>
        <w:rPr>
          <w:b w:val="0"/>
          <w:i/>
          <w:iCs/>
        </w:rPr>
      </w:pPr>
    </w:p>
    <w:p w14:paraId="1311E809" w14:textId="77777777" w:rsidR="004C204E" w:rsidRDefault="004C204E" w:rsidP="004C204E">
      <w:pPr>
        <w:bidi w:val="0"/>
        <w:jc w:val="both"/>
        <w:rPr>
          <w:szCs w:val="28"/>
          <w:rtl/>
          <w:lang w:bidi="fa-IR"/>
        </w:rPr>
      </w:pPr>
      <w:r>
        <w:rPr>
          <w:szCs w:val="28"/>
          <w:lang w:bidi="fa-IR"/>
        </w:rPr>
        <w:t>Introduction</w:t>
      </w:r>
    </w:p>
    <w:p w14:paraId="30FF4BC1" w14:textId="77777777" w:rsidR="004C204E" w:rsidRDefault="004C204E" w:rsidP="004C204E">
      <w:pPr>
        <w:bidi w:val="0"/>
        <w:jc w:val="both"/>
        <w:rPr>
          <w:b w:val="0"/>
          <w:bCs w:val="0"/>
          <w:szCs w:val="28"/>
          <w:lang w:bidi="fa-IR"/>
        </w:rPr>
      </w:pPr>
      <w:r>
        <w:rPr>
          <w:b w:val="0"/>
          <w:bCs w:val="0"/>
          <w:szCs w:val="28"/>
          <w:lang w:bidi="fa-IR"/>
        </w:rPr>
        <w:t>The continuous use of natural materials, especially non-renewable resources in the manufacturing process, is recognized every year as one of the current topics in the world. Concrete is one of the most widely used building materials due to its low construction cost, low maintenance cost and high adaptability, and its production requires a lot of raw materials. In recent years, due to the overuse of these primary resources, there have been many concerns about the global environment. Also, due to the increase in industrial waste in landfills and the problems that this waste creates for the environment, and on the other hand, the non-reuse of this waste, many people have attracted attention to this direction. The stone industry is one of the most widely used industries in civil works, which in addition to the high volume of production, also produces a lot of waste. One of the most widely used types of stone is granite, which if used optimally in the manufacture of concrete, this waste will become a valuable material and on the other hand will reduce the environmental problems caused by them. The purpose of this study is to investigate the use of granite waste as an alternative to various concrete components to reduce the environmental problems of rock waste and increase the properties of concrete.</w:t>
      </w:r>
    </w:p>
    <w:p w14:paraId="4D0A0494" w14:textId="77777777" w:rsidR="004C204E" w:rsidRDefault="004C204E" w:rsidP="004C204E">
      <w:pPr>
        <w:bidi w:val="0"/>
        <w:jc w:val="both"/>
        <w:rPr>
          <w:b w:val="0"/>
          <w:bCs w:val="0"/>
          <w:szCs w:val="28"/>
          <w:lang w:bidi="fa-IR"/>
        </w:rPr>
      </w:pPr>
      <w:r>
        <w:rPr>
          <w:b w:val="0"/>
          <w:bCs w:val="0"/>
          <w:szCs w:val="28"/>
          <w:lang w:bidi="fa-IR"/>
        </w:rPr>
        <w:t>Cement industry is one of the most important industries that plays a great role in economic development. Cement plays a vital role in creating housing and infrastructure and is the key to economic growth in any country, so that the demand for cement is directly related to the economic growth of each country. It also affects gross domestic product and creates new job opportunities, which in turn has multiple benefits for the economy. Despite all the benefits that this industry brings, it also faces many environmental challenges and pollution, the cement production process consumes a lot of energy and is the most important and main cause of greenhouse gas emissions. In each of the various stages of cement production, including preheating, clinker making, clinker cooling, crushing and storage operations, large amounts of gas and dust with different physical and chemical properties are produced, the industry annually more than 255 thousand The body releases sulfur dioxide 2, nitrogen oxide 1 and carbon monoxide 4 into the Earth's atmosphere, and is responsible for approximately 7% of the world's CO2 emissions. CO, 2SO and NOx gases and particulate matter cause side effects such as decreased blood oxygen carrying capacity due to combination with hemoglobin, heart attack, poor lung function, decreased breathing depth, increased heart disease. On the other hand, this industry is one of the main reasons. Global warming (about 6% of global warming). Production status and forecast of cement production from 1950 to 2050 are shown in the chart below.</w:t>
      </w:r>
    </w:p>
    <w:p w14:paraId="145E76F6" w14:textId="77777777" w:rsidR="004C204E" w:rsidRDefault="004C204E" w:rsidP="004C204E">
      <w:pPr>
        <w:jc w:val="both"/>
        <w:rPr>
          <w:b w:val="0"/>
          <w:bCs w:val="0"/>
          <w:szCs w:val="28"/>
          <w:rtl/>
          <w:lang w:bidi="fa-IR"/>
        </w:rPr>
      </w:pPr>
    </w:p>
    <w:p w14:paraId="07068301" w14:textId="77777777" w:rsidR="004C204E" w:rsidRDefault="004C204E" w:rsidP="004C204E">
      <w:pPr>
        <w:jc w:val="both"/>
        <w:rPr>
          <w:b w:val="0"/>
          <w:bCs w:val="0"/>
          <w:szCs w:val="28"/>
          <w:rtl/>
          <w:lang w:bidi="fa-IR"/>
        </w:rPr>
      </w:pPr>
    </w:p>
    <w:p w14:paraId="1FDC635B" w14:textId="77777777" w:rsidR="004C204E" w:rsidRDefault="004C204E" w:rsidP="004C204E">
      <w:pPr>
        <w:jc w:val="both"/>
        <w:rPr>
          <w:b w:val="0"/>
          <w:bCs w:val="0"/>
          <w:szCs w:val="28"/>
          <w:rtl/>
          <w:lang w:bidi="fa-IR"/>
        </w:rPr>
      </w:pPr>
    </w:p>
    <w:p w14:paraId="64DC510E" w14:textId="77777777" w:rsidR="004C204E" w:rsidRDefault="004C204E" w:rsidP="004C204E">
      <w:pPr>
        <w:jc w:val="both"/>
        <w:rPr>
          <w:b w:val="0"/>
          <w:bCs w:val="0"/>
          <w:szCs w:val="28"/>
          <w:lang w:bidi="fa-IR"/>
        </w:rPr>
      </w:pPr>
    </w:p>
    <w:p w14:paraId="731E6C5C" w14:textId="77777777" w:rsidR="004C204E" w:rsidRDefault="004C204E" w:rsidP="004C204E">
      <w:pPr>
        <w:jc w:val="both"/>
        <w:rPr>
          <w:b w:val="0"/>
          <w:bCs w:val="0"/>
          <w:szCs w:val="28"/>
          <w:lang w:bidi="fa-IR"/>
        </w:rPr>
      </w:pPr>
    </w:p>
    <w:p w14:paraId="7130034C" w14:textId="77777777" w:rsidR="004C204E" w:rsidRDefault="004C204E" w:rsidP="004C204E">
      <w:pPr>
        <w:jc w:val="both"/>
        <w:rPr>
          <w:b w:val="0"/>
          <w:bCs w:val="0"/>
          <w:szCs w:val="28"/>
          <w:lang w:bidi="fa-IR"/>
        </w:rPr>
      </w:pPr>
    </w:p>
    <w:p w14:paraId="59FB80CE" w14:textId="77777777" w:rsidR="004C204E" w:rsidRDefault="004C204E" w:rsidP="004C204E">
      <w:pPr>
        <w:jc w:val="both"/>
        <w:rPr>
          <w:b w:val="0"/>
          <w:bCs w:val="0"/>
          <w:szCs w:val="28"/>
          <w:lang w:bidi="fa-IR"/>
        </w:rPr>
      </w:pPr>
    </w:p>
    <w:p w14:paraId="208944F7" w14:textId="77777777" w:rsidR="004C204E" w:rsidRDefault="004C204E" w:rsidP="004C204E">
      <w:pPr>
        <w:jc w:val="both"/>
        <w:rPr>
          <w:b w:val="0"/>
          <w:bCs w:val="0"/>
          <w:szCs w:val="28"/>
          <w:lang w:bidi="fa-IR"/>
        </w:rPr>
      </w:pPr>
    </w:p>
    <w:p w14:paraId="4D27814F" w14:textId="77777777" w:rsidR="004C204E" w:rsidRDefault="004C204E" w:rsidP="004C204E">
      <w:pPr>
        <w:jc w:val="both"/>
        <w:rPr>
          <w:b w:val="0"/>
          <w:bCs w:val="0"/>
          <w:szCs w:val="28"/>
          <w:rtl/>
          <w:lang w:bidi="fa-IR"/>
        </w:rPr>
      </w:pPr>
    </w:p>
    <w:p w14:paraId="7F989BC5" w14:textId="77777777" w:rsidR="004C204E" w:rsidRDefault="004C204E" w:rsidP="004C204E">
      <w:pPr>
        <w:jc w:val="both"/>
        <w:rPr>
          <w:b w:val="0"/>
          <w:bCs w:val="0"/>
          <w:szCs w:val="28"/>
          <w:lang w:bidi="fa-IR"/>
        </w:rPr>
      </w:pPr>
    </w:p>
    <w:p w14:paraId="1C9CE03C" w14:textId="77777777" w:rsidR="004C204E" w:rsidRDefault="004C204E" w:rsidP="004C204E">
      <w:pPr>
        <w:jc w:val="both"/>
        <w:rPr>
          <w:b w:val="0"/>
          <w:bCs w:val="0"/>
          <w:szCs w:val="28"/>
          <w:lang w:bidi="fa-IR"/>
        </w:rPr>
      </w:pPr>
    </w:p>
    <w:p w14:paraId="49532773" w14:textId="77777777" w:rsidR="004C204E" w:rsidRDefault="004C204E" w:rsidP="004C204E">
      <w:pPr>
        <w:jc w:val="both"/>
        <w:rPr>
          <w:b w:val="0"/>
          <w:bCs w:val="0"/>
          <w:szCs w:val="28"/>
          <w:lang w:bidi="fa-IR"/>
        </w:rPr>
      </w:pPr>
    </w:p>
    <w:p w14:paraId="7F39FDFC" w14:textId="77777777" w:rsidR="004C204E" w:rsidRDefault="004C204E" w:rsidP="004C204E">
      <w:pPr>
        <w:bidi w:val="0"/>
        <w:ind w:firstLine="217"/>
        <w:jc w:val="both"/>
        <w:rPr>
          <w:bCs w:val="0"/>
          <w:szCs w:val="28"/>
          <w:rtl/>
          <w:lang w:bidi="fa-IR"/>
        </w:rPr>
      </w:pPr>
      <w:r>
        <w:rPr>
          <w:bCs w:val="0"/>
          <w:szCs w:val="28"/>
          <w:lang w:bidi="fa-IR"/>
        </w:rPr>
        <w:t>Analyze and present the final summary and proposal for the construction of new units</w:t>
      </w:r>
    </w:p>
    <w:p w14:paraId="6ED19811" w14:textId="77777777" w:rsidR="004C204E" w:rsidRDefault="004C204E" w:rsidP="004C204E">
      <w:pPr>
        <w:bidi w:val="0"/>
        <w:jc w:val="both"/>
        <w:rPr>
          <w:b w:val="0"/>
          <w:szCs w:val="28"/>
          <w:lang w:bidi="fa-IR"/>
        </w:rPr>
      </w:pPr>
      <w:r>
        <w:rPr>
          <w:b w:val="0"/>
          <w:szCs w:val="28"/>
          <w:lang w:bidi="fa-IR"/>
        </w:rPr>
        <w:t>In this section, the results of financial and economic calculations of the plan are given. The economic-financial calculations of the project have been done according to the estimates made and the results obtained.</w:t>
      </w:r>
    </w:p>
    <w:p w14:paraId="79C3B730" w14:textId="77777777" w:rsidR="004C204E" w:rsidRDefault="004C204E" w:rsidP="004C204E">
      <w:pPr>
        <w:ind w:firstLine="217"/>
        <w:rPr>
          <w:noProof/>
        </w:rPr>
      </w:pPr>
    </w:p>
    <w:p w14:paraId="6457A5BF" w14:textId="77777777" w:rsidR="004C204E" w:rsidRDefault="004C204E" w:rsidP="004C204E">
      <w:pPr>
        <w:ind w:firstLine="217"/>
        <w:rPr>
          <w:noProof/>
          <w:rtl/>
        </w:rPr>
      </w:pPr>
      <w:r>
        <w:rPr>
          <w:noProof/>
        </w:rPr>
        <w:t>Table - Economic and financial indicators of the plan</w:t>
      </w:r>
    </w:p>
    <w:tbl>
      <w:tblPr>
        <w:bidiVisual/>
        <w:tblW w:w="10053" w:type="dxa"/>
        <w:jc w:val="center"/>
        <w:tblLook w:val="04A0" w:firstRow="1" w:lastRow="0" w:firstColumn="1" w:lastColumn="0" w:noHBand="0" w:noVBand="1"/>
      </w:tblPr>
      <w:tblGrid>
        <w:gridCol w:w="3395"/>
        <w:gridCol w:w="6658"/>
      </w:tblGrid>
      <w:tr w:rsidR="004C204E" w14:paraId="04C9520B" w14:textId="77777777" w:rsidTr="004C204E">
        <w:trPr>
          <w:trHeight w:val="435"/>
          <w:jc w:val="center"/>
        </w:trPr>
        <w:tc>
          <w:tcPr>
            <w:tcW w:w="3395" w:type="dxa"/>
            <w:tcBorders>
              <w:top w:val="single" w:sz="8" w:space="0" w:color="auto"/>
              <w:left w:val="single" w:sz="4" w:space="0" w:color="auto"/>
              <w:bottom w:val="single" w:sz="4" w:space="0" w:color="auto"/>
              <w:right w:val="single" w:sz="4" w:space="0" w:color="auto"/>
            </w:tcBorders>
            <w:shd w:val="clear" w:color="auto" w:fill="F2F2F2"/>
            <w:noWrap/>
            <w:vAlign w:val="center"/>
            <w:hideMark/>
          </w:tcPr>
          <w:p w14:paraId="117E6D3A" w14:textId="77777777" w:rsidR="004C204E" w:rsidRDefault="004C204E">
            <w:pPr>
              <w:bidi w:val="0"/>
              <w:spacing w:line="240" w:lineRule="auto"/>
              <w:ind w:left="0" w:firstLine="0"/>
              <w:rPr>
                <w:rFonts w:asciiTheme="majorBidi" w:hAnsiTheme="majorBidi" w:cstheme="majorBidi"/>
                <w:rtl/>
                <w:lang w:bidi="fa-IR"/>
              </w:rPr>
            </w:pPr>
            <w:r>
              <w:rPr>
                <w:rFonts w:asciiTheme="majorBidi" w:hAnsiTheme="majorBidi" w:cstheme="majorBidi"/>
                <w:lang w:bidi="fa-IR"/>
              </w:rPr>
              <w:t>Year of operation</w:t>
            </w:r>
          </w:p>
        </w:tc>
        <w:tc>
          <w:tcPr>
            <w:tcW w:w="6658" w:type="dxa"/>
            <w:tcBorders>
              <w:top w:val="single" w:sz="8" w:space="0" w:color="auto"/>
              <w:left w:val="single" w:sz="4" w:space="0" w:color="auto"/>
              <w:bottom w:val="single" w:sz="4" w:space="0" w:color="auto"/>
              <w:right w:val="single" w:sz="8" w:space="0" w:color="auto"/>
            </w:tcBorders>
            <w:shd w:val="clear" w:color="auto" w:fill="F2F2F2"/>
            <w:noWrap/>
            <w:vAlign w:val="center"/>
            <w:hideMark/>
          </w:tcPr>
          <w:p w14:paraId="3A30FF92" w14:textId="77777777" w:rsidR="004C204E" w:rsidRDefault="004C204E">
            <w:pPr>
              <w:bidi w:val="0"/>
              <w:spacing w:line="240" w:lineRule="auto"/>
              <w:ind w:left="0" w:firstLine="0"/>
              <w:rPr>
                <w:rFonts w:asciiTheme="majorBidi" w:hAnsiTheme="majorBidi" w:cstheme="majorBidi"/>
                <w:rtl/>
                <w:lang w:bidi="fa-IR"/>
              </w:rPr>
            </w:pPr>
            <w:r>
              <w:rPr>
                <w:rFonts w:asciiTheme="majorBidi" w:hAnsiTheme="majorBidi" w:cstheme="majorBidi"/>
                <w:lang w:bidi="fa-IR"/>
              </w:rPr>
              <w:t>Indicator</w:t>
            </w:r>
          </w:p>
        </w:tc>
      </w:tr>
      <w:tr w:rsidR="004C204E" w14:paraId="22CD58F6" w14:textId="77777777" w:rsidTr="004C204E">
        <w:trPr>
          <w:trHeight w:val="405"/>
          <w:jc w:val="center"/>
        </w:trPr>
        <w:tc>
          <w:tcPr>
            <w:tcW w:w="3395" w:type="dxa"/>
            <w:tcBorders>
              <w:top w:val="nil"/>
              <w:left w:val="single" w:sz="4" w:space="0" w:color="auto"/>
              <w:bottom w:val="single" w:sz="4" w:space="0" w:color="auto"/>
              <w:right w:val="single" w:sz="4" w:space="0" w:color="auto"/>
            </w:tcBorders>
            <w:noWrap/>
            <w:vAlign w:val="center"/>
            <w:hideMark/>
          </w:tcPr>
          <w:p w14:paraId="3A5D26D8" w14:textId="77777777" w:rsidR="004C204E" w:rsidRDefault="004C204E">
            <w:pPr>
              <w:bidi w:val="0"/>
              <w:spacing w:line="240" w:lineRule="auto"/>
              <w:ind w:left="0" w:firstLine="0"/>
              <w:rPr>
                <w:rFonts w:asciiTheme="majorBidi" w:hAnsiTheme="majorBidi" w:cstheme="majorBidi"/>
                <w:b w:val="0"/>
                <w:bCs w:val="0"/>
                <w:rtl/>
                <w:lang w:bidi="fa-IR"/>
              </w:rPr>
            </w:pPr>
            <w:r>
              <w:rPr>
                <w:rFonts w:asciiTheme="majorBidi" w:hAnsiTheme="majorBidi" w:cstheme="majorBidi"/>
                <w:b w:val="0"/>
                <w:bCs w:val="0"/>
                <w:lang w:bidi="fa-IR"/>
              </w:rPr>
              <w:t>27 %</w:t>
            </w:r>
          </w:p>
        </w:tc>
        <w:tc>
          <w:tcPr>
            <w:tcW w:w="6658" w:type="dxa"/>
            <w:tcBorders>
              <w:top w:val="nil"/>
              <w:left w:val="single" w:sz="4" w:space="0" w:color="auto"/>
              <w:bottom w:val="single" w:sz="4" w:space="0" w:color="auto"/>
              <w:right w:val="single" w:sz="8" w:space="0" w:color="auto"/>
            </w:tcBorders>
            <w:noWrap/>
            <w:vAlign w:val="center"/>
            <w:hideMark/>
          </w:tcPr>
          <w:p w14:paraId="22A804D0" w14:textId="77777777" w:rsidR="004C204E" w:rsidRDefault="004C204E">
            <w:pPr>
              <w:bidi w:val="0"/>
              <w:spacing w:line="240" w:lineRule="auto"/>
              <w:ind w:left="0" w:firstLine="0"/>
              <w:rPr>
                <w:rFonts w:asciiTheme="majorBidi" w:hAnsiTheme="majorBidi" w:cstheme="majorBidi"/>
                <w:b w:val="0"/>
                <w:bCs w:val="0"/>
                <w:lang w:bidi="fa-IR"/>
              </w:rPr>
            </w:pPr>
            <w:r>
              <w:rPr>
                <w:rFonts w:asciiTheme="majorBidi" w:hAnsiTheme="majorBidi" w:cstheme="majorBidi"/>
                <w:b w:val="0"/>
                <w:bCs w:val="0"/>
                <w:lang w:bidi="fa-IR"/>
              </w:rPr>
              <w:t>Percentage of sales at the breaking point</w:t>
            </w:r>
          </w:p>
        </w:tc>
      </w:tr>
      <w:tr w:rsidR="004C204E" w14:paraId="5ADA6AD0" w14:textId="77777777" w:rsidTr="004C204E">
        <w:trPr>
          <w:trHeight w:val="405"/>
          <w:jc w:val="center"/>
        </w:trPr>
        <w:tc>
          <w:tcPr>
            <w:tcW w:w="3395" w:type="dxa"/>
            <w:tcBorders>
              <w:top w:val="nil"/>
              <w:left w:val="single" w:sz="4" w:space="0" w:color="auto"/>
              <w:bottom w:val="single" w:sz="4" w:space="0" w:color="auto"/>
              <w:right w:val="single" w:sz="4" w:space="0" w:color="auto"/>
            </w:tcBorders>
            <w:noWrap/>
            <w:vAlign w:val="center"/>
            <w:hideMark/>
          </w:tcPr>
          <w:p w14:paraId="3ADA8E17" w14:textId="77777777" w:rsidR="004C204E" w:rsidRDefault="004C204E">
            <w:pPr>
              <w:bidi w:val="0"/>
              <w:spacing w:line="240" w:lineRule="auto"/>
              <w:ind w:left="0" w:firstLine="0"/>
              <w:rPr>
                <w:rFonts w:asciiTheme="majorBidi" w:hAnsiTheme="majorBidi" w:cstheme="majorBidi"/>
                <w:b w:val="0"/>
                <w:bCs w:val="0"/>
                <w:rtl/>
                <w:lang w:bidi="fa-IR"/>
              </w:rPr>
            </w:pPr>
            <w:r>
              <w:rPr>
                <w:rFonts w:asciiTheme="majorBidi" w:hAnsiTheme="majorBidi" w:cstheme="majorBidi"/>
                <w:b w:val="0"/>
                <w:bCs w:val="0"/>
                <w:lang w:bidi="fa-IR"/>
              </w:rPr>
              <w:t>20,438,543</w:t>
            </w:r>
          </w:p>
        </w:tc>
        <w:tc>
          <w:tcPr>
            <w:tcW w:w="6658" w:type="dxa"/>
            <w:tcBorders>
              <w:top w:val="nil"/>
              <w:left w:val="single" w:sz="4" w:space="0" w:color="auto"/>
              <w:bottom w:val="single" w:sz="4" w:space="0" w:color="auto"/>
              <w:right w:val="single" w:sz="8" w:space="0" w:color="auto"/>
            </w:tcBorders>
            <w:noWrap/>
            <w:vAlign w:val="center"/>
            <w:hideMark/>
          </w:tcPr>
          <w:p w14:paraId="6D89CF16" w14:textId="77777777" w:rsidR="004C204E" w:rsidRDefault="004C204E">
            <w:pPr>
              <w:bidi w:val="0"/>
              <w:spacing w:line="240" w:lineRule="auto"/>
              <w:ind w:left="0" w:firstLine="0"/>
              <w:rPr>
                <w:rFonts w:asciiTheme="majorBidi" w:hAnsiTheme="majorBidi" w:cstheme="majorBidi"/>
                <w:b w:val="0"/>
                <w:bCs w:val="0"/>
                <w:rtl/>
                <w:lang w:bidi="fa-IR"/>
              </w:rPr>
            </w:pPr>
            <w:r>
              <w:rPr>
                <w:rFonts w:asciiTheme="majorBidi" w:hAnsiTheme="majorBidi" w:cstheme="majorBidi"/>
                <w:b w:val="0"/>
                <w:bCs w:val="0"/>
                <w:lang w:bidi="fa-IR"/>
              </w:rPr>
              <w:t>The amount of sales at the breaking point</w:t>
            </w:r>
          </w:p>
        </w:tc>
      </w:tr>
      <w:tr w:rsidR="004C204E" w14:paraId="6B37FA50" w14:textId="77777777" w:rsidTr="004C204E">
        <w:trPr>
          <w:trHeight w:val="420"/>
          <w:jc w:val="center"/>
        </w:trPr>
        <w:tc>
          <w:tcPr>
            <w:tcW w:w="3395" w:type="dxa"/>
            <w:tcBorders>
              <w:top w:val="nil"/>
              <w:left w:val="single" w:sz="4" w:space="0" w:color="auto"/>
              <w:bottom w:val="single" w:sz="4" w:space="0" w:color="auto"/>
              <w:right w:val="single" w:sz="4" w:space="0" w:color="auto"/>
            </w:tcBorders>
            <w:noWrap/>
            <w:vAlign w:val="center"/>
            <w:hideMark/>
          </w:tcPr>
          <w:p w14:paraId="08409617" w14:textId="77777777" w:rsidR="004C204E" w:rsidRDefault="004C204E">
            <w:pPr>
              <w:bidi w:val="0"/>
              <w:spacing w:line="240" w:lineRule="auto"/>
              <w:ind w:left="0" w:firstLine="0"/>
              <w:rPr>
                <w:rFonts w:asciiTheme="majorBidi" w:hAnsiTheme="majorBidi" w:cstheme="majorBidi"/>
                <w:b w:val="0"/>
                <w:bCs w:val="0"/>
                <w:rtl/>
                <w:lang w:bidi="fa-IR"/>
              </w:rPr>
            </w:pPr>
            <w:r>
              <w:rPr>
                <w:rFonts w:asciiTheme="majorBidi" w:hAnsiTheme="majorBidi" w:cstheme="majorBidi"/>
                <w:b w:val="0"/>
                <w:bCs w:val="0"/>
                <w:lang w:bidi="fa-IR"/>
              </w:rPr>
              <w:t>7,570</w:t>
            </w:r>
          </w:p>
        </w:tc>
        <w:tc>
          <w:tcPr>
            <w:tcW w:w="6658" w:type="dxa"/>
            <w:tcBorders>
              <w:top w:val="nil"/>
              <w:left w:val="single" w:sz="4" w:space="0" w:color="auto"/>
              <w:bottom w:val="single" w:sz="4" w:space="0" w:color="auto"/>
              <w:right w:val="single" w:sz="8" w:space="0" w:color="auto"/>
            </w:tcBorders>
            <w:noWrap/>
            <w:vAlign w:val="center"/>
            <w:hideMark/>
          </w:tcPr>
          <w:p w14:paraId="30CAB2BE" w14:textId="77777777" w:rsidR="004C204E" w:rsidRDefault="004C204E">
            <w:pPr>
              <w:bidi w:val="0"/>
              <w:spacing w:line="240" w:lineRule="auto"/>
              <w:ind w:left="0" w:firstLine="0"/>
              <w:rPr>
                <w:rFonts w:asciiTheme="majorBidi" w:hAnsiTheme="majorBidi" w:cstheme="majorBidi"/>
                <w:b w:val="0"/>
                <w:bCs w:val="0"/>
                <w:rtl/>
                <w:lang w:bidi="fa-IR"/>
              </w:rPr>
            </w:pPr>
            <w:r>
              <w:rPr>
                <w:rFonts w:asciiTheme="majorBidi" w:hAnsiTheme="majorBidi" w:cstheme="majorBidi"/>
                <w:b w:val="0"/>
                <w:bCs w:val="0"/>
                <w:lang w:bidi="fa-IR"/>
              </w:rPr>
              <w:t>Production rate at the breaking point</w:t>
            </w:r>
          </w:p>
        </w:tc>
      </w:tr>
      <w:tr w:rsidR="004C204E" w14:paraId="01D62D07" w14:textId="77777777" w:rsidTr="004C204E">
        <w:trPr>
          <w:trHeight w:val="405"/>
          <w:jc w:val="center"/>
        </w:trPr>
        <w:tc>
          <w:tcPr>
            <w:tcW w:w="3395" w:type="dxa"/>
            <w:tcBorders>
              <w:top w:val="nil"/>
              <w:left w:val="single" w:sz="4" w:space="0" w:color="auto"/>
              <w:bottom w:val="single" w:sz="4" w:space="0" w:color="auto"/>
              <w:right w:val="single" w:sz="4" w:space="0" w:color="auto"/>
            </w:tcBorders>
            <w:vAlign w:val="center"/>
            <w:hideMark/>
          </w:tcPr>
          <w:p w14:paraId="5D8AC05A" w14:textId="77777777" w:rsidR="004C204E" w:rsidRDefault="004C204E">
            <w:pPr>
              <w:bidi w:val="0"/>
              <w:spacing w:line="240" w:lineRule="auto"/>
              <w:ind w:left="0" w:firstLine="0"/>
              <w:rPr>
                <w:rFonts w:asciiTheme="majorBidi" w:hAnsiTheme="majorBidi" w:cstheme="majorBidi"/>
                <w:b w:val="0"/>
                <w:bCs w:val="0"/>
                <w:rtl/>
                <w:lang w:bidi="fa-IR"/>
              </w:rPr>
            </w:pPr>
            <w:r>
              <w:rPr>
                <w:rFonts w:asciiTheme="majorBidi" w:hAnsiTheme="majorBidi" w:cstheme="majorBidi"/>
                <w:b w:val="0"/>
                <w:bCs w:val="0"/>
                <w:lang w:bidi="fa-IR"/>
              </w:rPr>
              <w:t>0,0 %</w:t>
            </w:r>
          </w:p>
        </w:tc>
        <w:tc>
          <w:tcPr>
            <w:tcW w:w="6658" w:type="dxa"/>
            <w:tcBorders>
              <w:top w:val="nil"/>
              <w:left w:val="single" w:sz="4" w:space="0" w:color="auto"/>
              <w:bottom w:val="single" w:sz="4" w:space="0" w:color="auto"/>
              <w:right w:val="single" w:sz="8" w:space="0" w:color="auto"/>
            </w:tcBorders>
            <w:noWrap/>
            <w:vAlign w:val="center"/>
            <w:hideMark/>
          </w:tcPr>
          <w:p w14:paraId="2F022F1D" w14:textId="77777777" w:rsidR="004C204E" w:rsidRDefault="004C204E">
            <w:pPr>
              <w:bidi w:val="0"/>
              <w:spacing w:line="240" w:lineRule="auto"/>
              <w:ind w:left="0" w:firstLine="0"/>
              <w:rPr>
                <w:rFonts w:asciiTheme="majorBidi" w:hAnsiTheme="majorBidi" w:cstheme="majorBidi"/>
                <w:b w:val="0"/>
                <w:bCs w:val="0"/>
                <w:rtl/>
                <w:lang w:bidi="fa-IR"/>
              </w:rPr>
            </w:pPr>
            <w:r>
              <w:rPr>
                <w:rFonts w:asciiTheme="majorBidi" w:hAnsiTheme="majorBidi" w:cstheme="majorBidi"/>
                <w:b w:val="0"/>
                <w:bCs w:val="0"/>
                <w:lang w:bidi="fa-IR"/>
              </w:rPr>
              <w:t>Ratio of total facilities to total required investment</w:t>
            </w:r>
          </w:p>
        </w:tc>
      </w:tr>
      <w:tr w:rsidR="004C204E" w14:paraId="43CDDB94" w14:textId="77777777" w:rsidTr="004C204E">
        <w:trPr>
          <w:trHeight w:val="405"/>
          <w:jc w:val="center"/>
        </w:trPr>
        <w:tc>
          <w:tcPr>
            <w:tcW w:w="3395" w:type="dxa"/>
            <w:tcBorders>
              <w:top w:val="nil"/>
              <w:left w:val="single" w:sz="4" w:space="0" w:color="auto"/>
              <w:bottom w:val="single" w:sz="4" w:space="0" w:color="auto"/>
              <w:right w:val="single" w:sz="4" w:space="0" w:color="auto"/>
            </w:tcBorders>
            <w:noWrap/>
            <w:vAlign w:val="center"/>
            <w:hideMark/>
          </w:tcPr>
          <w:p w14:paraId="108A0F95" w14:textId="77777777" w:rsidR="004C204E" w:rsidRDefault="004C204E">
            <w:pPr>
              <w:bidi w:val="0"/>
              <w:spacing w:line="240" w:lineRule="auto"/>
              <w:ind w:left="0" w:firstLine="0"/>
              <w:rPr>
                <w:rFonts w:asciiTheme="majorBidi" w:hAnsiTheme="majorBidi" w:cstheme="majorBidi"/>
                <w:b w:val="0"/>
                <w:bCs w:val="0"/>
                <w:rtl/>
                <w:lang w:bidi="fa-IR"/>
              </w:rPr>
            </w:pPr>
            <w:r>
              <w:rPr>
                <w:rFonts w:asciiTheme="majorBidi" w:hAnsiTheme="majorBidi" w:cstheme="majorBidi"/>
                <w:b w:val="0"/>
                <w:bCs w:val="0"/>
                <w:lang w:bidi="fa-IR"/>
              </w:rPr>
              <w:t>68.8 %</w:t>
            </w:r>
          </w:p>
        </w:tc>
        <w:tc>
          <w:tcPr>
            <w:tcW w:w="6658" w:type="dxa"/>
            <w:tcBorders>
              <w:top w:val="nil"/>
              <w:left w:val="single" w:sz="4" w:space="0" w:color="auto"/>
              <w:bottom w:val="single" w:sz="4" w:space="0" w:color="auto"/>
              <w:right w:val="single" w:sz="8" w:space="0" w:color="auto"/>
            </w:tcBorders>
            <w:noWrap/>
            <w:vAlign w:val="center"/>
            <w:hideMark/>
          </w:tcPr>
          <w:p w14:paraId="1B8476CA" w14:textId="77777777" w:rsidR="004C204E" w:rsidRDefault="004C204E">
            <w:pPr>
              <w:bidi w:val="0"/>
              <w:spacing w:line="240" w:lineRule="auto"/>
              <w:ind w:left="0" w:firstLine="0"/>
              <w:rPr>
                <w:rFonts w:asciiTheme="majorBidi" w:hAnsiTheme="majorBidi" w:cstheme="majorBidi"/>
                <w:b w:val="0"/>
                <w:bCs w:val="0"/>
                <w:rtl/>
                <w:lang w:bidi="fa-IR"/>
              </w:rPr>
            </w:pPr>
            <w:r>
              <w:rPr>
                <w:rFonts w:asciiTheme="majorBidi" w:hAnsiTheme="majorBidi" w:cstheme="majorBidi"/>
                <w:b w:val="0"/>
                <w:bCs w:val="0"/>
                <w:lang w:bidi="fa-IR"/>
              </w:rPr>
              <w:t>Internal rate of return on investment</w:t>
            </w:r>
          </w:p>
        </w:tc>
      </w:tr>
      <w:tr w:rsidR="004C204E" w14:paraId="302A0AAC" w14:textId="77777777" w:rsidTr="004C204E">
        <w:trPr>
          <w:trHeight w:val="405"/>
          <w:jc w:val="center"/>
        </w:trPr>
        <w:tc>
          <w:tcPr>
            <w:tcW w:w="3395" w:type="dxa"/>
            <w:tcBorders>
              <w:top w:val="nil"/>
              <w:left w:val="single" w:sz="4" w:space="0" w:color="auto"/>
              <w:bottom w:val="single" w:sz="4" w:space="0" w:color="auto"/>
              <w:right w:val="single" w:sz="4" w:space="0" w:color="auto"/>
            </w:tcBorders>
            <w:noWrap/>
            <w:vAlign w:val="center"/>
            <w:hideMark/>
          </w:tcPr>
          <w:p w14:paraId="4B6D9F72" w14:textId="77777777" w:rsidR="004C204E" w:rsidRDefault="004C204E">
            <w:pPr>
              <w:bidi w:val="0"/>
              <w:spacing w:line="240" w:lineRule="auto"/>
              <w:ind w:left="0" w:firstLine="0"/>
              <w:rPr>
                <w:rFonts w:asciiTheme="majorBidi" w:hAnsiTheme="majorBidi" w:cstheme="majorBidi"/>
                <w:b w:val="0"/>
                <w:bCs w:val="0"/>
                <w:rtl/>
                <w:lang w:bidi="fa-IR"/>
              </w:rPr>
            </w:pPr>
            <w:r>
              <w:rPr>
                <w:rFonts w:asciiTheme="majorBidi" w:hAnsiTheme="majorBidi" w:cstheme="majorBidi"/>
                <w:b w:val="0"/>
                <w:bCs w:val="0"/>
                <w:lang w:bidi="fa-IR"/>
              </w:rPr>
              <w:t>68,8 %</w:t>
            </w:r>
          </w:p>
        </w:tc>
        <w:tc>
          <w:tcPr>
            <w:tcW w:w="6658" w:type="dxa"/>
            <w:tcBorders>
              <w:top w:val="nil"/>
              <w:left w:val="single" w:sz="4" w:space="0" w:color="auto"/>
              <w:bottom w:val="single" w:sz="4" w:space="0" w:color="auto"/>
              <w:right w:val="single" w:sz="8" w:space="0" w:color="auto"/>
            </w:tcBorders>
            <w:noWrap/>
            <w:vAlign w:val="center"/>
            <w:hideMark/>
          </w:tcPr>
          <w:p w14:paraId="478ABAB8" w14:textId="77777777" w:rsidR="004C204E" w:rsidRDefault="004C204E">
            <w:pPr>
              <w:bidi w:val="0"/>
              <w:spacing w:line="240" w:lineRule="auto"/>
              <w:ind w:left="0" w:firstLine="0"/>
              <w:rPr>
                <w:rFonts w:asciiTheme="majorBidi" w:hAnsiTheme="majorBidi" w:cstheme="majorBidi"/>
                <w:b w:val="0"/>
                <w:bCs w:val="0"/>
                <w:rtl/>
                <w:lang w:bidi="fa-IR"/>
              </w:rPr>
            </w:pPr>
            <w:r>
              <w:rPr>
                <w:rFonts w:asciiTheme="majorBidi" w:hAnsiTheme="majorBidi" w:cstheme="majorBidi"/>
                <w:b w:val="0"/>
                <w:bCs w:val="0"/>
                <w:lang w:bidi="fa-IR"/>
              </w:rPr>
              <w:t>Investor internal return rate</w:t>
            </w:r>
          </w:p>
        </w:tc>
      </w:tr>
      <w:tr w:rsidR="004C204E" w14:paraId="43E70D76" w14:textId="77777777" w:rsidTr="004C204E">
        <w:trPr>
          <w:trHeight w:val="405"/>
          <w:jc w:val="center"/>
        </w:trPr>
        <w:tc>
          <w:tcPr>
            <w:tcW w:w="3395" w:type="dxa"/>
            <w:tcBorders>
              <w:top w:val="nil"/>
              <w:left w:val="single" w:sz="4" w:space="0" w:color="auto"/>
              <w:bottom w:val="single" w:sz="4" w:space="0" w:color="auto"/>
              <w:right w:val="single" w:sz="4" w:space="0" w:color="auto"/>
            </w:tcBorders>
            <w:vAlign w:val="center"/>
            <w:hideMark/>
          </w:tcPr>
          <w:p w14:paraId="57E83C8E" w14:textId="77777777" w:rsidR="004C204E" w:rsidRDefault="004C204E">
            <w:pPr>
              <w:bidi w:val="0"/>
              <w:spacing w:line="240" w:lineRule="auto"/>
              <w:ind w:left="0" w:firstLine="0"/>
              <w:rPr>
                <w:rFonts w:asciiTheme="majorBidi" w:hAnsiTheme="majorBidi" w:cstheme="majorBidi"/>
                <w:b w:val="0"/>
                <w:bCs w:val="0"/>
                <w:rtl/>
                <w:lang w:bidi="fa-IR"/>
              </w:rPr>
            </w:pPr>
            <w:r>
              <w:rPr>
                <w:rFonts w:asciiTheme="majorBidi" w:hAnsiTheme="majorBidi" w:cstheme="majorBidi"/>
                <w:b w:val="0"/>
                <w:bCs w:val="0"/>
                <w:lang w:bidi="fa-IR"/>
              </w:rPr>
              <w:t>71,3 %</w:t>
            </w:r>
          </w:p>
        </w:tc>
        <w:tc>
          <w:tcPr>
            <w:tcW w:w="6658" w:type="dxa"/>
            <w:tcBorders>
              <w:top w:val="nil"/>
              <w:left w:val="single" w:sz="4" w:space="0" w:color="auto"/>
              <w:bottom w:val="single" w:sz="4" w:space="0" w:color="auto"/>
              <w:right w:val="single" w:sz="8" w:space="0" w:color="auto"/>
            </w:tcBorders>
            <w:noWrap/>
            <w:vAlign w:val="center"/>
            <w:hideMark/>
          </w:tcPr>
          <w:p w14:paraId="0367E5C9" w14:textId="77777777" w:rsidR="004C204E" w:rsidRDefault="004C204E">
            <w:pPr>
              <w:bidi w:val="0"/>
              <w:spacing w:line="240" w:lineRule="auto"/>
              <w:ind w:left="0" w:firstLine="0"/>
              <w:rPr>
                <w:rFonts w:asciiTheme="majorBidi" w:hAnsiTheme="majorBidi" w:cstheme="majorBidi"/>
                <w:b w:val="0"/>
                <w:bCs w:val="0"/>
                <w:rtl/>
                <w:lang w:bidi="fa-IR"/>
              </w:rPr>
            </w:pPr>
            <w:r>
              <w:rPr>
                <w:rFonts w:asciiTheme="majorBidi" w:hAnsiTheme="majorBidi" w:cstheme="majorBidi"/>
                <w:b w:val="0"/>
                <w:bCs w:val="0"/>
                <w:lang w:bidi="fa-IR"/>
              </w:rPr>
              <w:t>Internal rate of return on investment, taking into account all costs</w:t>
            </w:r>
          </w:p>
        </w:tc>
      </w:tr>
      <w:tr w:rsidR="004C204E" w14:paraId="30BE300D" w14:textId="77777777" w:rsidTr="004C204E">
        <w:trPr>
          <w:trHeight w:val="405"/>
          <w:jc w:val="center"/>
        </w:trPr>
        <w:tc>
          <w:tcPr>
            <w:tcW w:w="3395" w:type="dxa"/>
            <w:tcBorders>
              <w:top w:val="nil"/>
              <w:left w:val="single" w:sz="4" w:space="0" w:color="auto"/>
              <w:bottom w:val="single" w:sz="4" w:space="0" w:color="auto"/>
              <w:right w:val="single" w:sz="4" w:space="0" w:color="auto"/>
            </w:tcBorders>
            <w:noWrap/>
            <w:vAlign w:val="center"/>
            <w:hideMark/>
          </w:tcPr>
          <w:p w14:paraId="11FC3F9D" w14:textId="77777777" w:rsidR="004C204E" w:rsidRDefault="004C204E">
            <w:pPr>
              <w:bidi w:val="0"/>
              <w:spacing w:line="240" w:lineRule="auto"/>
              <w:ind w:left="0" w:firstLine="0"/>
              <w:rPr>
                <w:rFonts w:asciiTheme="majorBidi" w:hAnsiTheme="majorBidi" w:cstheme="majorBidi"/>
                <w:b w:val="0"/>
                <w:bCs w:val="0"/>
                <w:rtl/>
                <w:lang w:bidi="fa-IR"/>
              </w:rPr>
            </w:pPr>
            <w:r>
              <w:rPr>
                <w:rFonts w:asciiTheme="majorBidi" w:hAnsiTheme="majorBidi" w:cstheme="majorBidi"/>
                <w:b w:val="0"/>
                <w:bCs w:val="0"/>
                <w:lang w:bidi="fa-IR"/>
              </w:rPr>
              <w:t>1,67</w:t>
            </w:r>
          </w:p>
        </w:tc>
        <w:tc>
          <w:tcPr>
            <w:tcW w:w="6658" w:type="dxa"/>
            <w:tcBorders>
              <w:top w:val="nil"/>
              <w:left w:val="single" w:sz="4" w:space="0" w:color="auto"/>
              <w:bottom w:val="single" w:sz="4" w:space="0" w:color="auto"/>
              <w:right w:val="single" w:sz="8" w:space="0" w:color="auto"/>
            </w:tcBorders>
            <w:noWrap/>
            <w:vAlign w:val="center"/>
            <w:hideMark/>
          </w:tcPr>
          <w:p w14:paraId="1521120D" w14:textId="77777777" w:rsidR="004C204E" w:rsidRDefault="004C204E">
            <w:pPr>
              <w:bidi w:val="0"/>
              <w:spacing w:line="240" w:lineRule="auto"/>
              <w:ind w:left="0" w:firstLine="0"/>
              <w:rPr>
                <w:rFonts w:asciiTheme="majorBidi" w:hAnsiTheme="majorBidi" w:cstheme="majorBidi"/>
                <w:b w:val="0"/>
                <w:bCs w:val="0"/>
                <w:rtl/>
                <w:lang w:bidi="fa-IR"/>
              </w:rPr>
            </w:pPr>
            <w:r>
              <w:rPr>
                <w:rFonts w:asciiTheme="majorBidi" w:hAnsiTheme="majorBidi" w:cstheme="majorBidi"/>
                <w:b w:val="0"/>
                <w:bCs w:val="0"/>
                <w:lang w:bidi="fa-IR"/>
              </w:rPr>
              <w:t>Return of capital</w:t>
            </w:r>
          </w:p>
        </w:tc>
      </w:tr>
      <w:tr w:rsidR="004C204E" w14:paraId="76FC6430" w14:textId="77777777" w:rsidTr="004C204E">
        <w:trPr>
          <w:trHeight w:val="405"/>
          <w:jc w:val="center"/>
        </w:trPr>
        <w:tc>
          <w:tcPr>
            <w:tcW w:w="3395" w:type="dxa"/>
            <w:tcBorders>
              <w:top w:val="nil"/>
              <w:left w:val="single" w:sz="4" w:space="0" w:color="auto"/>
              <w:bottom w:val="single" w:sz="4" w:space="0" w:color="auto"/>
              <w:right w:val="single" w:sz="4" w:space="0" w:color="auto"/>
            </w:tcBorders>
            <w:noWrap/>
            <w:vAlign w:val="center"/>
            <w:hideMark/>
          </w:tcPr>
          <w:p w14:paraId="0B462676" w14:textId="77777777" w:rsidR="004C204E" w:rsidRDefault="004C204E">
            <w:pPr>
              <w:bidi w:val="0"/>
              <w:spacing w:line="240" w:lineRule="auto"/>
              <w:ind w:left="0" w:firstLine="0"/>
              <w:rPr>
                <w:rFonts w:asciiTheme="majorBidi" w:hAnsiTheme="majorBidi" w:cstheme="majorBidi"/>
                <w:b w:val="0"/>
                <w:bCs w:val="0"/>
                <w:rtl/>
                <w:lang w:bidi="fa-IR"/>
              </w:rPr>
            </w:pPr>
            <w:r>
              <w:rPr>
                <w:rFonts w:asciiTheme="majorBidi" w:hAnsiTheme="majorBidi" w:cstheme="majorBidi"/>
                <w:b w:val="0"/>
                <w:bCs w:val="0"/>
                <w:lang w:bidi="fa-IR"/>
              </w:rPr>
              <w:t>1,67</w:t>
            </w:r>
          </w:p>
        </w:tc>
        <w:tc>
          <w:tcPr>
            <w:tcW w:w="6658" w:type="dxa"/>
            <w:tcBorders>
              <w:top w:val="nil"/>
              <w:left w:val="single" w:sz="4" w:space="0" w:color="auto"/>
              <w:bottom w:val="single" w:sz="4" w:space="0" w:color="auto"/>
              <w:right w:val="single" w:sz="8" w:space="0" w:color="auto"/>
            </w:tcBorders>
            <w:noWrap/>
            <w:vAlign w:val="center"/>
            <w:hideMark/>
          </w:tcPr>
          <w:p w14:paraId="1D3E3823" w14:textId="77777777" w:rsidR="004C204E" w:rsidRDefault="004C204E">
            <w:pPr>
              <w:bidi w:val="0"/>
              <w:spacing w:line="240" w:lineRule="auto"/>
              <w:ind w:left="0" w:firstLine="0"/>
              <w:rPr>
                <w:rFonts w:asciiTheme="majorBidi" w:hAnsiTheme="majorBidi" w:cstheme="majorBidi"/>
                <w:b w:val="0"/>
                <w:bCs w:val="0"/>
                <w:rtl/>
                <w:lang w:bidi="fa-IR"/>
              </w:rPr>
            </w:pPr>
            <w:r>
              <w:rPr>
                <w:rFonts w:asciiTheme="majorBidi" w:hAnsiTheme="majorBidi" w:cstheme="majorBidi"/>
                <w:b w:val="0"/>
                <w:bCs w:val="0"/>
                <w:lang w:bidi="fa-IR"/>
              </w:rPr>
              <w:t>Investor return on investment period</w:t>
            </w:r>
          </w:p>
        </w:tc>
      </w:tr>
      <w:tr w:rsidR="004C204E" w14:paraId="2DE78CCA" w14:textId="77777777" w:rsidTr="004C204E">
        <w:trPr>
          <w:trHeight w:val="405"/>
          <w:jc w:val="center"/>
        </w:trPr>
        <w:tc>
          <w:tcPr>
            <w:tcW w:w="3395" w:type="dxa"/>
            <w:tcBorders>
              <w:top w:val="nil"/>
              <w:left w:val="single" w:sz="4" w:space="0" w:color="auto"/>
              <w:bottom w:val="single" w:sz="4" w:space="0" w:color="auto"/>
              <w:right w:val="single" w:sz="4" w:space="0" w:color="auto"/>
            </w:tcBorders>
            <w:vAlign w:val="center"/>
            <w:hideMark/>
          </w:tcPr>
          <w:p w14:paraId="4B9C7E99" w14:textId="77777777" w:rsidR="004C204E" w:rsidRDefault="004C204E">
            <w:pPr>
              <w:bidi w:val="0"/>
              <w:spacing w:line="240" w:lineRule="auto"/>
              <w:ind w:left="0" w:firstLine="0"/>
              <w:rPr>
                <w:rFonts w:asciiTheme="majorBidi" w:hAnsiTheme="majorBidi" w:cstheme="majorBidi"/>
                <w:b w:val="0"/>
                <w:bCs w:val="0"/>
                <w:rtl/>
                <w:lang w:bidi="fa-IR"/>
              </w:rPr>
            </w:pPr>
            <w:r>
              <w:rPr>
                <w:rFonts w:asciiTheme="majorBidi" w:hAnsiTheme="majorBidi" w:cstheme="majorBidi"/>
                <w:b w:val="0"/>
                <w:bCs w:val="0"/>
                <w:lang w:bidi="fa-IR"/>
              </w:rPr>
              <w:t>1,57</w:t>
            </w:r>
          </w:p>
        </w:tc>
        <w:tc>
          <w:tcPr>
            <w:tcW w:w="6658" w:type="dxa"/>
            <w:tcBorders>
              <w:top w:val="nil"/>
              <w:left w:val="single" w:sz="4" w:space="0" w:color="auto"/>
              <w:bottom w:val="single" w:sz="4" w:space="0" w:color="auto"/>
              <w:right w:val="single" w:sz="8" w:space="0" w:color="auto"/>
            </w:tcBorders>
            <w:noWrap/>
            <w:vAlign w:val="center"/>
            <w:hideMark/>
          </w:tcPr>
          <w:p w14:paraId="4DB1827B" w14:textId="77777777" w:rsidR="004C204E" w:rsidRDefault="004C204E">
            <w:pPr>
              <w:bidi w:val="0"/>
              <w:spacing w:line="240" w:lineRule="auto"/>
              <w:ind w:left="0" w:firstLine="0"/>
              <w:rPr>
                <w:rFonts w:asciiTheme="majorBidi" w:hAnsiTheme="majorBidi" w:cstheme="majorBidi"/>
                <w:b w:val="0"/>
                <w:bCs w:val="0"/>
                <w:rtl/>
                <w:lang w:bidi="fa-IR"/>
              </w:rPr>
            </w:pPr>
            <w:r>
              <w:rPr>
                <w:rFonts w:asciiTheme="majorBidi" w:hAnsiTheme="majorBidi" w:cstheme="majorBidi"/>
                <w:b w:val="0"/>
                <w:bCs w:val="0"/>
                <w:lang w:bidi="fa-IR"/>
              </w:rPr>
              <w:t>Return on investment, taking into account all costs</w:t>
            </w:r>
          </w:p>
        </w:tc>
      </w:tr>
      <w:tr w:rsidR="004C204E" w14:paraId="39F463FF" w14:textId="77777777" w:rsidTr="004C204E">
        <w:trPr>
          <w:trHeight w:val="405"/>
          <w:jc w:val="center"/>
        </w:trPr>
        <w:tc>
          <w:tcPr>
            <w:tcW w:w="3395" w:type="dxa"/>
            <w:tcBorders>
              <w:top w:val="nil"/>
              <w:left w:val="single" w:sz="4" w:space="0" w:color="auto"/>
              <w:bottom w:val="single" w:sz="4" w:space="0" w:color="auto"/>
              <w:right w:val="single" w:sz="4" w:space="0" w:color="auto"/>
            </w:tcBorders>
            <w:noWrap/>
            <w:vAlign w:val="center"/>
            <w:hideMark/>
          </w:tcPr>
          <w:p w14:paraId="2710EEA3" w14:textId="77777777" w:rsidR="004C204E" w:rsidRDefault="004C204E">
            <w:pPr>
              <w:bidi w:val="0"/>
              <w:spacing w:line="240" w:lineRule="auto"/>
              <w:ind w:left="0" w:firstLine="0"/>
              <w:rPr>
                <w:rFonts w:asciiTheme="majorBidi" w:hAnsiTheme="majorBidi" w:cstheme="majorBidi"/>
                <w:b w:val="0"/>
                <w:bCs w:val="0"/>
                <w:rtl/>
                <w:lang w:bidi="fa-IR"/>
              </w:rPr>
            </w:pPr>
            <w:r>
              <w:rPr>
                <w:rFonts w:asciiTheme="majorBidi" w:hAnsiTheme="majorBidi" w:cstheme="majorBidi"/>
                <w:b w:val="0"/>
                <w:bCs w:val="0"/>
                <w:lang w:bidi="fa-IR"/>
              </w:rPr>
              <w:t>188033511</w:t>
            </w:r>
          </w:p>
        </w:tc>
        <w:tc>
          <w:tcPr>
            <w:tcW w:w="6658" w:type="dxa"/>
            <w:tcBorders>
              <w:top w:val="nil"/>
              <w:left w:val="single" w:sz="4" w:space="0" w:color="auto"/>
              <w:bottom w:val="single" w:sz="4" w:space="0" w:color="auto"/>
              <w:right w:val="single" w:sz="8" w:space="0" w:color="auto"/>
            </w:tcBorders>
            <w:noWrap/>
            <w:vAlign w:val="center"/>
            <w:hideMark/>
          </w:tcPr>
          <w:p w14:paraId="4F9FA11B" w14:textId="77777777" w:rsidR="004C204E" w:rsidRDefault="004C204E">
            <w:pPr>
              <w:bidi w:val="0"/>
              <w:spacing w:line="240" w:lineRule="auto"/>
              <w:ind w:left="0" w:firstLine="0"/>
              <w:rPr>
                <w:rFonts w:asciiTheme="majorBidi" w:hAnsiTheme="majorBidi" w:cstheme="majorBidi"/>
                <w:b w:val="0"/>
                <w:bCs w:val="0"/>
                <w:rtl/>
                <w:lang w:bidi="fa-IR"/>
              </w:rPr>
            </w:pPr>
            <w:r>
              <w:rPr>
                <w:rFonts w:asciiTheme="majorBidi" w:hAnsiTheme="majorBidi" w:cstheme="majorBidi"/>
                <w:b w:val="0"/>
                <w:bCs w:val="0"/>
                <w:lang w:bidi="fa-IR"/>
              </w:rPr>
              <w:t>Net present value of investment</w:t>
            </w:r>
          </w:p>
        </w:tc>
      </w:tr>
      <w:tr w:rsidR="004C204E" w14:paraId="37347C91" w14:textId="77777777" w:rsidTr="004C204E">
        <w:trPr>
          <w:trHeight w:val="405"/>
          <w:jc w:val="center"/>
        </w:trPr>
        <w:tc>
          <w:tcPr>
            <w:tcW w:w="3395" w:type="dxa"/>
            <w:tcBorders>
              <w:top w:val="nil"/>
              <w:left w:val="single" w:sz="4" w:space="0" w:color="auto"/>
              <w:bottom w:val="single" w:sz="4" w:space="0" w:color="auto"/>
              <w:right w:val="single" w:sz="4" w:space="0" w:color="auto"/>
            </w:tcBorders>
            <w:noWrap/>
            <w:vAlign w:val="center"/>
            <w:hideMark/>
          </w:tcPr>
          <w:p w14:paraId="6FAD09A5" w14:textId="77777777" w:rsidR="004C204E" w:rsidRDefault="004C204E">
            <w:pPr>
              <w:bidi w:val="0"/>
              <w:spacing w:line="240" w:lineRule="auto"/>
              <w:ind w:left="0" w:firstLine="0"/>
              <w:rPr>
                <w:rFonts w:asciiTheme="majorBidi" w:hAnsiTheme="majorBidi" w:cstheme="majorBidi"/>
                <w:b w:val="0"/>
                <w:bCs w:val="0"/>
                <w:rtl/>
                <w:lang w:bidi="fa-IR"/>
              </w:rPr>
            </w:pPr>
            <w:r>
              <w:rPr>
                <w:rFonts w:asciiTheme="majorBidi" w:hAnsiTheme="majorBidi" w:cstheme="majorBidi"/>
                <w:b w:val="0"/>
                <w:bCs w:val="0"/>
                <w:lang w:bidi="fa-IR"/>
              </w:rPr>
              <w:t>188033511</w:t>
            </w:r>
          </w:p>
        </w:tc>
        <w:tc>
          <w:tcPr>
            <w:tcW w:w="6658" w:type="dxa"/>
            <w:tcBorders>
              <w:top w:val="nil"/>
              <w:left w:val="single" w:sz="4" w:space="0" w:color="auto"/>
              <w:bottom w:val="single" w:sz="4" w:space="0" w:color="auto"/>
              <w:right w:val="single" w:sz="8" w:space="0" w:color="auto"/>
            </w:tcBorders>
            <w:noWrap/>
            <w:vAlign w:val="center"/>
            <w:hideMark/>
          </w:tcPr>
          <w:p w14:paraId="5C58013E" w14:textId="77777777" w:rsidR="004C204E" w:rsidRDefault="004C204E">
            <w:pPr>
              <w:bidi w:val="0"/>
              <w:spacing w:line="240" w:lineRule="auto"/>
              <w:ind w:left="0" w:firstLine="0"/>
              <w:rPr>
                <w:rFonts w:asciiTheme="majorBidi" w:hAnsiTheme="majorBidi" w:cstheme="majorBidi"/>
                <w:b w:val="0"/>
                <w:bCs w:val="0"/>
                <w:rtl/>
                <w:lang w:bidi="fa-IR"/>
              </w:rPr>
            </w:pPr>
            <w:r>
              <w:rPr>
                <w:rFonts w:asciiTheme="majorBidi" w:hAnsiTheme="majorBidi" w:cstheme="majorBidi"/>
                <w:b w:val="0"/>
                <w:bCs w:val="0"/>
                <w:lang w:bidi="fa-IR"/>
              </w:rPr>
              <w:t>Present net worth of investment shares</w:t>
            </w:r>
          </w:p>
        </w:tc>
      </w:tr>
      <w:tr w:rsidR="004C204E" w14:paraId="17D75D84" w14:textId="77777777" w:rsidTr="004C204E">
        <w:trPr>
          <w:trHeight w:val="405"/>
          <w:jc w:val="center"/>
        </w:trPr>
        <w:tc>
          <w:tcPr>
            <w:tcW w:w="3395" w:type="dxa"/>
            <w:tcBorders>
              <w:top w:val="nil"/>
              <w:left w:val="single" w:sz="4" w:space="0" w:color="auto"/>
              <w:bottom w:val="single" w:sz="4" w:space="0" w:color="auto"/>
              <w:right w:val="single" w:sz="4" w:space="0" w:color="auto"/>
            </w:tcBorders>
            <w:vAlign w:val="center"/>
            <w:hideMark/>
          </w:tcPr>
          <w:p w14:paraId="739BA6BB" w14:textId="77777777" w:rsidR="004C204E" w:rsidRDefault="004C204E">
            <w:pPr>
              <w:bidi w:val="0"/>
              <w:spacing w:line="240" w:lineRule="auto"/>
              <w:ind w:left="0" w:firstLine="0"/>
              <w:rPr>
                <w:rFonts w:asciiTheme="majorBidi" w:hAnsiTheme="majorBidi" w:cstheme="majorBidi"/>
                <w:b w:val="0"/>
                <w:bCs w:val="0"/>
                <w:rtl/>
                <w:lang w:bidi="fa-IR"/>
              </w:rPr>
            </w:pPr>
            <w:r>
              <w:rPr>
                <w:rFonts w:asciiTheme="majorBidi" w:hAnsiTheme="majorBidi" w:cstheme="majorBidi"/>
                <w:b w:val="0"/>
                <w:bCs w:val="0"/>
                <w:lang w:bidi="fa-IR"/>
              </w:rPr>
              <w:t>192416086</w:t>
            </w:r>
          </w:p>
        </w:tc>
        <w:tc>
          <w:tcPr>
            <w:tcW w:w="6658" w:type="dxa"/>
            <w:tcBorders>
              <w:top w:val="nil"/>
              <w:left w:val="single" w:sz="4" w:space="0" w:color="auto"/>
              <w:bottom w:val="single" w:sz="4" w:space="0" w:color="auto"/>
              <w:right w:val="single" w:sz="8" w:space="0" w:color="auto"/>
            </w:tcBorders>
            <w:noWrap/>
            <w:vAlign w:val="center"/>
            <w:hideMark/>
          </w:tcPr>
          <w:p w14:paraId="35584EE4" w14:textId="77777777" w:rsidR="004C204E" w:rsidRDefault="004C204E">
            <w:pPr>
              <w:bidi w:val="0"/>
              <w:spacing w:line="240" w:lineRule="auto"/>
              <w:ind w:left="0" w:firstLine="0"/>
              <w:rPr>
                <w:rFonts w:asciiTheme="majorBidi" w:hAnsiTheme="majorBidi" w:cstheme="majorBidi"/>
                <w:b w:val="0"/>
                <w:bCs w:val="0"/>
                <w:rtl/>
                <w:lang w:bidi="fa-IR"/>
              </w:rPr>
            </w:pPr>
            <w:r>
              <w:rPr>
                <w:rFonts w:asciiTheme="majorBidi" w:hAnsiTheme="majorBidi" w:cstheme="majorBidi"/>
                <w:b w:val="0"/>
                <w:bCs w:val="0"/>
                <w:lang w:bidi="fa-IR"/>
              </w:rPr>
              <w:t>Net present value of investment including all costs</w:t>
            </w:r>
          </w:p>
        </w:tc>
      </w:tr>
      <w:tr w:rsidR="004C204E" w14:paraId="487C80A5" w14:textId="77777777" w:rsidTr="004C204E">
        <w:trPr>
          <w:trHeight w:val="405"/>
          <w:jc w:val="center"/>
        </w:trPr>
        <w:tc>
          <w:tcPr>
            <w:tcW w:w="3395" w:type="dxa"/>
            <w:tcBorders>
              <w:top w:val="nil"/>
              <w:left w:val="single" w:sz="4" w:space="0" w:color="auto"/>
              <w:bottom w:val="single" w:sz="4" w:space="0" w:color="auto"/>
              <w:right w:val="single" w:sz="4" w:space="0" w:color="auto"/>
            </w:tcBorders>
            <w:noWrap/>
            <w:vAlign w:val="center"/>
            <w:hideMark/>
          </w:tcPr>
          <w:p w14:paraId="3C2B5EE1" w14:textId="77777777" w:rsidR="004C204E" w:rsidRDefault="004C204E">
            <w:pPr>
              <w:bidi w:val="0"/>
              <w:spacing w:line="240" w:lineRule="auto"/>
              <w:ind w:left="0" w:firstLine="0"/>
              <w:rPr>
                <w:rFonts w:asciiTheme="majorBidi" w:hAnsiTheme="majorBidi" w:cstheme="majorBidi"/>
                <w:b w:val="0"/>
                <w:bCs w:val="0"/>
                <w:rtl/>
                <w:lang w:bidi="fa-IR"/>
              </w:rPr>
            </w:pPr>
            <w:r>
              <w:rPr>
                <w:rFonts w:asciiTheme="majorBidi" w:hAnsiTheme="majorBidi" w:cstheme="majorBidi"/>
                <w:b w:val="0"/>
                <w:bCs w:val="0"/>
                <w:lang w:bidi="fa-IR"/>
              </w:rPr>
              <w:t>1,052,897</w:t>
            </w:r>
          </w:p>
        </w:tc>
        <w:tc>
          <w:tcPr>
            <w:tcW w:w="6658" w:type="dxa"/>
            <w:tcBorders>
              <w:top w:val="nil"/>
              <w:left w:val="single" w:sz="4" w:space="0" w:color="auto"/>
              <w:bottom w:val="single" w:sz="4" w:space="0" w:color="auto"/>
              <w:right w:val="single" w:sz="8" w:space="0" w:color="auto"/>
            </w:tcBorders>
            <w:noWrap/>
            <w:vAlign w:val="center"/>
            <w:hideMark/>
          </w:tcPr>
          <w:p w14:paraId="66E3B3FB" w14:textId="77777777" w:rsidR="004C204E" w:rsidRDefault="004C204E">
            <w:pPr>
              <w:bidi w:val="0"/>
              <w:spacing w:line="240" w:lineRule="auto"/>
              <w:ind w:left="0" w:firstLine="0"/>
              <w:rPr>
                <w:rFonts w:asciiTheme="majorBidi" w:hAnsiTheme="majorBidi" w:cstheme="majorBidi"/>
                <w:b w:val="0"/>
                <w:bCs w:val="0"/>
                <w:rtl/>
                <w:lang w:bidi="fa-IR"/>
              </w:rPr>
            </w:pPr>
            <w:r>
              <w:rPr>
                <w:rFonts w:asciiTheme="majorBidi" w:hAnsiTheme="majorBidi" w:cstheme="majorBidi"/>
                <w:b w:val="0"/>
                <w:bCs w:val="0"/>
                <w:lang w:bidi="fa-IR"/>
              </w:rPr>
              <w:t>Cost per unit of production</w:t>
            </w:r>
          </w:p>
        </w:tc>
      </w:tr>
      <w:tr w:rsidR="004C204E" w14:paraId="1D7158D1" w14:textId="77777777" w:rsidTr="004C204E">
        <w:trPr>
          <w:trHeight w:val="420"/>
          <w:jc w:val="center"/>
        </w:trPr>
        <w:tc>
          <w:tcPr>
            <w:tcW w:w="3395" w:type="dxa"/>
            <w:tcBorders>
              <w:top w:val="nil"/>
              <w:left w:val="single" w:sz="4" w:space="0" w:color="auto"/>
              <w:bottom w:val="single" w:sz="8" w:space="0" w:color="auto"/>
              <w:right w:val="single" w:sz="4" w:space="0" w:color="auto"/>
            </w:tcBorders>
            <w:noWrap/>
            <w:vAlign w:val="center"/>
            <w:hideMark/>
          </w:tcPr>
          <w:p w14:paraId="6B601953" w14:textId="77777777" w:rsidR="004C204E" w:rsidRDefault="004C204E">
            <w:pPr>
              <w:bidi w:val="0"/>
              <w:spacing w:line="240" w:lineRule="auto"/>
              <w:ind w:left="0" w:firstLine="0"/>
              <w:rPr>
                <w:rFonts w:asciiTheme="majorBidi" w:hAnsiTheme="majorBidi" w:cstheme="majorBidi"/>
                <w:b w:val="0"/>
                <w:bCs w:val="0"/>
                <w:rtl/>
                <w:lang w:bidi="fa-IR"/>
              </w:rPr>
            </w:pPr>
            <w:r>
              <w:rPr>
                <w:rFonts w:asciiTheme="majorBidi" w:hAnsiTheme="majorBidi" w:cstheme="majorBidi"/>
                <w:b w:val="0"/>
                <w:bCs w:val="0"/>
                <w:lang w:bidi="fa-IR"/>
              </w:rPr>
              <w:t>2,700,000</w:t>
            </w:r>
          </w:p>
        </w:tc>
        <w:tc>
          <w:tcPr>
            <w:tcW w:w="6658" w:type="dxa"/>
            <w:tcBorders>
              <w:top w:val="nil"/>
              <w:left w:val="single" w:sz="4" w:space="0" w:color="auto"/>
              <w:bottom w:val="single" w:sz="8" w:space="0" w:color="auto"/>
              <w:right w:val="single" w:sz="8" w:space="0" w:color="auto"/>
            </w:tcBorders>
            <w:noWrap/>
            <w:vAlign w:val="center"/>
            <w:hideMark/>
          </w:tcPr>
          <w:p w14:paraId="60B867C2" w14:textId="77777777" w:rsidR="004C204E" w:rsidRDefault="004C204E">
            <w:pPr>
              <w:bidi w:val="0"/>
              <w:spacing w:line="240" w:lineRule="auto"/>
              <w:ind w:left="0" w:firstLine="0"/>
              <w:rPr>
                <w:rFonts w:asciiTheme="majorBidi" w:hAnsiTheme="majorBidi" w:cstheme="majorBidi"/>
                <w:b w:val="0"/>
                <w:bCs w:val="0"/>
                <w:rtl/>
                <w:lang w:bidi="fa-IR"/>
              </w:rPr>
            </w:pPr>
            <w:r>
              <w:rPr>
                <w:rFonts w:asciiTheme="majorBidi" w:hAnsiTheme="majorBidi" w:cstheme="majorBidi"/>
                <w:b w:val="0"/>
                <w:bCs w:val="0"/>
                <w:lang w:bidi="fa-IR"/>
              </w:rPr>
              <w:t>The selling price of each production unit</w:t>
            </w:r>
          </w:p>
        </w:tc>
      </w:tr>
    </w:tbl>
    <w:p w14:paraId="20690D83" w14:textId="77777777" w:rsidR="004C204E" w:rsidRDefault="004C204E" w:rsidP="004C204E">
      <w:pPr>
        <w:ind w:right="142" w:hanging="37"/>
        <w:jc w:val="both"/>
        <w:rPr>
          <w:b w:val="0"/>
          <w:bCs w:val="0"/>
          <w:sz w:val="28"/>
          <w:szCs w:val="28"/>
          <w:rtl/>
        </w:rPr>
      </w:pPr>
    </w:p>
    <w:p w14:paraId="79382E48" w14:textId="77777777" w:rsidR="004C204E" w:rsidRDefault="004C204E" w:rsidP="004C204E">
      <w:pPr>
        <w:ind w:right="142" w:hanging="37"/>
        <w:jc w:val="both"/>
        <w:rPr>
          <w:b w:val="0"/>
          <w:bCs w:val="0"/>
          <w:sz w:val="28"/>
          <w:szCs w:val="28"/>
        </w:rPr>
      </w:pPr>
    </w:p>
    <w:p w14:paraId="7B547C3C" w14:textId="77777777" w:rsidR="004C204E" w:rsidRDefault="004C204E" w:rsidP="004C204E">
      <w:pPr>
        <w:bidi w:val="0"/>
        <w:ind w:right="142" w:hanging="37"/>
        <w:jc w:val="left"/>
        <w:rPr>
          <w:b w:val="0"/>
          <w:bCs w:val="0"/>
          <w:sz w:val="28"/>
          <w:szCs w:val="28"/>
        </w:rPr>
      </w:pPr>
    </w:p>
    <w:p w14:paraId="732F0234" w14:textId="77777777" w:rsidR="004C204E" w:rsidRDefault="004C204E" w:rsidP="004C204E">
      <w:pPr>
        <w:bidi w:val="0"/>
        <w:ind w:right="142" w:hanging="37"/>
        <w:jc w:val="left"/>
        <w:rPr>
          <w:b w:val="0"/>
          <w:bCs w:val="0"/>
          <w:sz w:val="28"/>
          <w:szCs w:val="28"/>
        </w:rPr>
      </w:pPr>
    </w:p>
    <w:p w14:paraId="6D748132" w14:textId="77777777" w:rsidR="004C204E" w:rsidRDefault="004C204E" w:rsidP="004C204E">
      <w:pPr>
        <w:bidi w:val="0"/>
        <w:ind w:right="142" w:hanging="37"/>
        <w:jc w:val="left"/>
        <w:rPr>
          <w:b w:val="0"/>
          <w:bCs w:val="0"/>
          <w:sz w:val="28"/>
          <w:szCs w:val="28"/>
        </w:rPr>
      </w:pPr>
    </w:p>
    <w:p w14:paraId="298D4231" w14:textId="77777777" w:rsidR="004C204E" w:rsidRDefault="004C204E" w:rsidP="004C204E">
      <w:pPr>
        <w:bidi w:val="0"/>
        <w:ind w:right="142" w:hanging="37"/>
        <w:jc w:val="left"/>
        <w:rPr>
          <w:b w:val="0"/>
          <w:bCs w:val="0"/>
          <w:sz w:val="28"/>
          <w:szCs w:val="28"/>
        </w:rPr>
      </w:pPr>
    </w:p>
    <w:p w14:paraId="2B31225A" w14:textId="77777777" w:rsidR="004C204E" w:rsidRDefault="004C204E" w:rsidP="004C204E">
      <w:pPr>
        <w:bidi w:val="0"/>
        <w:ind w:right="142" w:hanging="37"/>
        <w:jc w:val="left"/>
        <w:rPr>
          <w:b w:val="0"/>
          <w:bCs w:val="0"/>
          <w:sz w:val="28"/>
          <w:szCs w:val="28"/>
        </w:rPr>
      </w:pPr>
    </w:p>
    <w:p w14:paraId="16FF944A" w14:textId="77777777" w:rsidR="004C204E" w:rsidRDefault="004C204E" w:rsidP="004C204E">
      <w:pPr>
        <w:bidi w:val="0"/>
        <w:ind w:right="142" w:hanging="37"/>
        <w:jc w:val="left"/>
        <w:rPr>
          <w:b w:val="0"/>
          <w:bCs w:val="0"/>
          <w:sz w:val="28"/>
          <w:szCs w:val="28"/>
        </w:rPr>
      </w:pPr>
    </w:p>
    <w:p w14:paraId="65E89A32" w14:textId="77777777" w:rsidR="004C204E" w:rsidRDefault="004C204E" w:rsidP="004C204E">
      <w:pPr>
        <w:bidi w:val="0"/>
        <w:ind w:right="142" w:hanging="37"/>
        <w:jc w:val="left"/>
        <w:rPr>
          <w:b w:val="0"/>
          <w:bCs w:val="0"/>
          <w:sz w:val="28"/>
          <w:szCs w:val="28"/>
        </w:rPr>
      </w:pPr>
    </w:p>
    <w:p w14:paraId="27705CA9" w14:textId="77777777" w:rsidR="004C204E" w:rsidRDefault="004C204E" w:rsidP="004C204E">
      <w:pPr>
        <w:bidi w:val="0"/>
        <w:ind w:right="142" w:hanging="37"/>
        <w:jc w:val="left"/>
        <w:rPr>
          <w:b w:val="0"/>
          <w:bCs w:val="0"/>
          <w:sz w:val="28"/>
          <w:szCs w:val="28"/>
        </w:rPr>
      </w:pPr>
    </w:p>
    <w:p w14:paraId="1C9F99D6" w14:textId="77777777" w:rsidR="004C204E" w:rsidRDefault="004C204E" w:rsidP="004C204E">
      <w:pPr>
        <w:bidi w:val="0"/>
        <w:ind w:right="142" w:hanging="37"/>
        <w:jc w:val="left"/>
        <w:rPr>
          <w:b w:val="0"/>
          <w:bCs w:val="0"/>
          <w:sz w:val="28"/>
          <w:szCs w:val="28"/>
        </w:rPr>
      </w:pPr>
    </w:p>
    <w:p w14:paraId="31DD636F" w14:textId="77777777" w:rsidR="004C204E" w:rsidRDefault="004C204E" w:rsidP="004C204E">
      <w:pPr>
        <w:bidi w:val="0"/>
        <w:ind w:right="142" w:hanging="37"/>
        <w:jc w:val="left"/>
        <w:rPr>
          <w:b w:val="0"/>
          <w:bCs w:val="0"/>
          <w:sz w:val="28"/>
          <w:szCs w:val="28"/>
        </w:rPr>
      </w:pPr>
    </w:p>
    <w:p w14:paraId="153C781D" w14:textId="77777777" w:rsidR="004C204E" w:rsidRDefault="004C204E" w:rsidP="004C204E">
      <w:pPr>
        <w:bidi w:val="0"/>
        <w:ind w:right="142" w:hanging="37"/>
        <w:jc w:val="left"/>
        <w:rPr>
          <w:b w:val="0"/>
          <w:bCs w:val="0"/>
          <w:sz w:val="28"/>
          <w:szCs w:val="28"/>
        </w:rPr>
      </w:pPr>
    </w:p>
    <w:p w14:paraId="4BD89B65" w14:textId="77777777" w:rsidR="004C204E" w:rsidRDefault="004C204E" w:rsidP="004C204E">
      <w:pPr>
        <w:bidi w:val="0"/>
        <w:ind w:right="142" w:hanging="37"/>
        <w:jc w:val="left"/>
        <w:rPr>
          <w:b w:val="0"/>
          <w:bCs w:val="0"/>
          <w:sz w:val="28"/>
          <w:szCs w:val="28"/>
        </w:rPr>
      </w:pPr>
    </w:p>
    <w:p w14:paraId="4FCE47A2" w14:textId="77777777" w:rsidR="004C204E" w:rsidRDefault="004C204E" w:rsidP="004C204E">
      <w:pPr>
        <w:bidi w:val="0"/>
        <w:ind w:left="283" w:right="284" w:firstLine="0"/>
        <w:jc w:val="left"/>
        <w:rPr>
          <w:b w:val="0"/>
          <w:bCs w:val="0"/>
        </w:rPr>
      </w:pPr>
      <w:r>
        <w:rPr>
          <w:b w:val="0"/>
          <w:bCs w:val="0"/>
        </w:rPr>
        <w:t>According to the studies performed and the results obtained, the following items are worth mentioning for analyzing the status of the project in terms of investment capabilities as well as continuity of services and finally return on investment and profitability.</w:t>
      </w:r>
    </w:p>
    <w:p w14:paraId="379EF8CE" w14:textId="77777777" w:rsidR="004C204E" w:rsidRDefault="004C204E" w:rsidP="004C204E">
      <w:pPr>
        <w:bidi w:val="0"/>
        <w:ind w:left="283" w:right="284" w:firstLine="0"/>
        <w:jc w:val="left"/>
        <w:rPr>
          <w:b w:val="0"/>
          <w:bCs w:val="0"/>
        </w:rPr>
      </w:pPr>
      <w:r>
        <w:rPr>
          <w:b w:val="0"/>
          <w:bCs w:val="0"/>
        </w:rPr>
        <w:t>All financial ratios according to the calculations made in the software and its tables are in good condition.</w:t>
      </w:r>
    </w:p>
    <w:p w14:paraId="1619271A" w14:textId="77777777" w:rsidR="0024539E" w:rsidRDefault="0024539E" w:rsidP="004C204E">
      <w:pPr>
        <w:bidi w:val="0"/>
        <w:ind w:left="283" w:right="284" w:firstLine="0"/>
        <w:jc w:val="left"/>
        <w:rPr>
          <w:b w:val="0"/>
          <w:bCs w:val="0"/>
        </w:rPr>
      </w:pPr>
      <w:r w:rsidRPr="0024539E">
        <w:rPr>
          <w:b w:val="0"/>
          <w:bCs w:val="0"/>
        </w:rPr>
        <w:t>Summarizing and concluding from technical, executive and economic issues shows that the present project has economic, financial and market justification and it can be stated with confidence that the investment made in a period of less than 2 years will return with a reasonable profit margin and It has a desirable added value.</w:t>
      </w:r>
    </w:p>
    <w:p w14:paraId="05CEAAB7" w14:textId="465716F9" w:rsidR="004C204E" w:rsidRDefault="004C204E" w:rsidP="0024539E">
      <w:pPr>
        <w:bidi w:val="0"/>
        <w:ind w:left="283" w:right="284" w:firstLine="0"/>
        <w:jc w:val="left"/>
        <w:rPr>
          <w:b w:val="0"/>
          <w:bCs w:val="0"/>
        </w:rPr>
      </w:pPr>
      <w:r>
        <w:rPr>
          <w:b w:val="0"/>
          <w:bCs w:val="0"/>
        </w:rPr>
        <w:t>Due to the growth of the population living in cities and the increasing demand for infrastructure and other construction structures, in recent years we have seen an increase in demand for construction materials. Excessive consumption of primary resources for concrete production has caused many environmental problems. For example, emissions from cement production are among the first known causes of global climate change and have attracted a great deal of attention. On the other hand, the world population, especially the population living in cities, is increasing and the need for primary resources will increase. As a result, we must think of solutions to reduce environmental problems.</w:t>
      </w:r>
    </w:p>
    <w:p w14:paraId="6477F18A" w14:textId="77777777" w:rsidR="004C204E" w:rsidRDefault="004C204E" w:rsidP="004C204E">
      <w:pPr>
        <w:bidi w:val="0"/>
        <w:ind w:left="283" w:right="284" w:firstLine="0"/>
        <w:jc w:val="left"/>
        <w:rPr>
          <w:b w:val="0"/>
          <w:bCs w:val="0"/>
        </w:rPr>
      </w:pPr>
      <w:r>
        <w:rPr>
          <w:b w:val="0"/>
          <w:bCs w:val="0"/>
        </w:rPr>
        <w:t>As the need for construction work increases, so will the workload of the industrial sector. One of the most widely used industries in construction is the stone industry. In addition to the production of stone for construction purposes, a lot of waste has been produced and due to increasing demand, the production of this waste will increase. One of the useful applications of these wastes can be replacing them with cement and aggregates used to make concrete. If these wastes can be used properly in the production of concrete, both the stone industry can be helped and a step forward can be taken to reduce environmental problems.</w:t>
      </w:r>
    </w:p>
    <w:p w14:paraId="687A2AC6" w14:textId="77777777" w:rsidR="004C204E" w:rsidRDefault="004C204E" w:rsidP="004C204E">
      <w:pPr>
        <w:bidi w:val="0"/>
        <w:ind w:left="283" w:right="284" w:firstLine="0"/>
        <w:jc w:val="left"/>
        <w:rPr>
          <w:b w:val="0"/>
          <w:bCs w:val="0"/>
          <w:sz w:val="28"/>
          <w:szCs w:val="28"/>
        </w:rPr>
      </w:pPr>
      <w:r>
        <w:rPr>
          <w:b w:val="0"/>
          <w:bCs w:val="0"/>
        </w:rPr>
        <w:t>Examining the characteristics and disadvantages of concrete made from granite waste as an alternative to various components, in general, it can be said that substitution in the amount of 2 and 15% granite instead of cement increases the mechanical properties and durability slightly. This also applies to the replacement of fine-grained with granite waste of 12 to 22%, and in general it can be said that if these wastes are used, the properties created will be much more significant than the disadvantages. The use of these wastes may not have much effect on the problems of the cement industry and the problem of lack of river aggregates, but it will be very useful in consuming the wastes and reducing their adverse effects on the environment.</w:t>
      </w:r>
    </w:p>
    <w:p w14:paraId="60BA4919" w14:textId="77777777" w:rsidR="004C204E" w:rsidRPr="00B62B27" w:rsidRDefault="004C204E" w:rsidP="00512E72">
      <w:pPr>
        <w:ind w:left="283" w:right="284" w:firstLine="0"/>
        <w:jc w:val="both"/>
        <w:rPr>
          <w:b w:val="0"/>
          <w:bCs w:val="0"/>
          <w:sz w:val="28"/>
          <w:szCs w:val="28"/>
          <w:rtl/>
          <w:lang w:bidi="fa-IR"/>
        </w:rPr>
      </w:pPr>
    </w:p>
    <w:sectPr w:rsidR="004C204E" w:rsidRPr="00B62B27" w:rsidSect="007B10F8">
      <w:headerReference w:type="even" r:id="rId14"/>
      <w:headerReference w:type="default" r:id="rId15"/>
      <w:footerReference w:type="even" r:id="rId16"/>
      <w:footerReference w:type="default" r:id="rId17"/>
      <w:headerReference w:type="first" r:id="rId18"/>
      <w:type w:val="continuous"/>
      <w:pgSz w:w="11906" w:h="16838" w:code="9"/>
      <w:pgMar w:top="1418" w:right="737" w:bottom="1134" w:left="680" w:header="709" w:footer="709" w:gutter="0"/>
      <w:pgNumType w:start="0"/>
      <w:cols w:space="708"/>
      <w:titlePg/>
      <w:bidi/>
      <w:rtlGutter/>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8B78122" w14:textId="77777777" w:rsidR="00F36DC9" w:rsidRDefault="00F36DC9" w:rsidP="00D944B8">
      <w:r>
        <w:separator/>
      </w:r>
    </w:p>
  </w:endnote>
  <w:endnote w:type="continuationSeparator" w:id="0">
    <w:p w14:paraId="0D2C6D16" w14:textId="77777777" w:rsidR="00F36DC9" w:rsidRDefault="00F36DC9" w:rsidP="00D944B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20002A87" w:usb1="80000000" w:usb2="00000008" w:usb3="00000000" w:csb0="000001FF" w:csb1="00000000"/>
    <w:embedRegular r:id="rId1" w:fontKey="{EF37EE97-4F0F-41E4-8A76-12CC4CC2D1C4}"/>
    <w:embedBold r:id="rId2" w:fontKey="{8F28F975-4D01-41E5-9027-45D8E1D2470B}"/>
    <w:embedItalic r:id="rId3" w:fontKey="{A0060C1D-98A2-4CBA-9FC2-BC34D4800ECF}"/>
    <w:embedBoldItalic r:id="rId4" w:fontKey="{A8FEF2F9-A1F3-4ED8-A362-59675A0B6F65}"/>
  </w:font>
  <w:font w:name="B Nazanin">
    <w:altName w:val="Courier New"/>
    <w:panose1 w:val="00000400000000000000"/>
    <w:charset w:val="B2"/>
    <w:family w:val="auto"/>
    <w:pitch w:val="variable"/>
    <w:sig w:usb0="00002001" w:usb1="80000000" w:usb2="00000008" w:usb3="00000000" w:csb0="00000040" w:csb1="00000000"/>
    <w:embedRegular r:id="rId5" w:fontKey="{8924ED0C-4CD1-43ED-9A45-33B2859349B5}"/>
    <w:embedBold r:id="rId6" w:fontKey="{F25F2043-8D39-4F81-91B8-37847848F743}"/>
    <w:embedItalic r:id="rId7" w:fontKey="{77E7016B-E1DA-422B-94F6-4A2613E79546}"/>
    <w:embedBoldItalic r:id="rId8" w:fontKey="{C0AC5F4A-C0DD-4943-BECA-C5804405E7FD}"/>
  </w:font>
  <w:font w:name="B Zar">
    <w:panose1 w:val="00000400000000000000"/>
    <w:charset w:val="B2"/>
    <w:family w:val="auto"/>
    <w:pitch w:val="variable"/>
    <w:sig w:usb0="00002001" w:usb1="80000000" w:usb2="00000008" w:usb3="00000000" w:csb0="00000040" w:csb1="00000000"/>
  </w:font>
  <w:font w:name="Arial">
    <w:panose1 w:val="020B0604020202020204"/>
    <w:charset w:val="00"/>
    <w:family w:val="swiss"/>
    <w:pitch w:val="variable"/>
    <w:sig w:usb0="20002A87" w:usb1="80000000" w:usb2="00000008" w:usb3="00000000" w:csb0="000001FF" w:csb1="00000000"/>
    <w:embedRegular r:id="rId9" w:subsetted="1" w:fontKey="{B27C83A6-F5A3-4B3A-A4FA-84D84D3CDBAB}"/>
    <w:embedBold r:id="rId10" w:subsetted="1" w:fontKey="{9EB49F5A-F181-4FEC-8159-EAD20117E1E4}"/>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embedRegular r:id="rId11" w:subsetted="1" w:fontKey="{7CAAB012-8B8A-4E1A-AD22-1A9FD9C657E4}"/>
    <w:embedBold r:id="rId12" w:subsetted="1" w:fontKey="{DF9F93C4-DB05-4A81-B8BD-E3062443DA39}"/>
  </w:font>
  <w:font w:name="Georgia">
    <w:panose1 w:val="02040502050405020303"/>
    <w:charset w:val="00"/>
    <w:family w:val="roman"/>
    <w:pitch w:val="variable"/>
    <w:sig w:usb0="00000287" w:usb1="00000000" w:usb2="00000000" w:usb3="00000000" w:csb0="0000009F" w:csb1="00000000"/>
  </w:font>
  <w:font w:name="Tahoma">
    <w:panose1 w:val="020B0604030504040204"/>
    <w:charset w:val="00"/>
    <w:family w:val="swiss"/>
    <w:pitch w:val="variable"/>
    <w:sig w:usb0="61002A87" w:usb1="80000000" w:usb2="00000008" w:usb3="00000000" w:csb0="000101FF" w:csb1="00000000"/>
  </w:font>
  <w:font w:name="Calibri">
    <w:panose1 w:val="020F0502020204030204"/>
    <w:charset w:val="00"/>
    <w:family w:val="swiss"/>
    <w:pitch w:val="variable"/>
    <w:sig w:usb0="A00002EF" w:usb1="4000207B" w:usb2="00000000" w:usb3="00000000" w:csb0="0000009F" w:csb1="00000000"/>
    <w:embedRegular r:id="rId13" w:subsetted="1" w:fontKey="{6899372D-C50C-495B-9FB8-DE725542F4EC}"/>
  </w:font>
  <w:font w:name="SimSun">
    <w:altName w:val="宋体"/>
    <w:panose1 w:val="02010600030101010101"/>
    <w:charset w:val="86"/>
    <w:family w:val="auto"/>
    <w:pitch w:val="variable"/>
    <w:sig w:usb0="00000003" w:usb1="288F0000" w:usb2="00000016" w:usb3="00000000" w:csb0="00040001" w:csb1="00000000"/>
  </w:font>
  <w:font w:name="Titr">
    <w:panose1 w:val="01000700000000000000"/>
    <w:charset w:val="B2"/>
    <w:family w:val="auto"/>
    <w:pitch w:val="variable"/>
    <w:sig w:usb0="00002001" w:usb1="80000000" w:usb2="00000008" w:usb3="00000000" w:csb0="00000040" w:csb1="00000000"/>
  </w:font>
  <w:font w:name="Traditional Arabic">
    <w:panose1 w:val="02020603050405020304"/>
    <w:charset w:val="B2"/>
    <w:family w:val="auto"/>
    <w:pitch w:val="variable"/>
    <w:sig w:usb0="00002001" w:usb1="00000000" w:usb2="00000000" w:usb3="00000000" w:csb0="00000040" w:csb1="00000000"/>
  </w:font>
  <w:font w:name="B Traffic">
    <w:panose1 w:val="00000400000000000000"/>
    <w:charset w:val="B2"/>
    <w:family w:val="auto"/>
    <w:pitch w:val="variable"/>
    <w:sig w:usb0="00002001" w:usb1="80000000" w:usb2="00000008" w:usb3="00000000" w:csb0="00000040" w:csb1="00000000"/>
  </w:font>
  <w:font w:name="Garamond">
    <w:panose1 w:val="02020404030301010803"/>
    <w:charset w:val="00"/>
    <w:family w:val="roman"/>
    <w:pitch w:val="variable"/>
    <w:sig w:usb0="00000287" w:usb1="00000000" w:usb2="00000000" w:usb3="00000000" w:csb0="0000009F" w:csb1="00000000"/>
    <w:embedBold r:id="rId14" w:subsetted="1" w:fontKey="{4671F6E4-77F0-4791-A8BD-1141C4A96F99}"/>
  </w:font>
  <w:font w:name="B Yagut">
    <w:panose1 w:val="00000400000000000000"/>
    <w:charset w:val="B2"/>
    <w:family w:val="auto"/>
    <w:pitch w:val="variable"/>
    <w:sig w:usb0="00002001" w:usb1="80000000" w:usb2="00000008" w:usb3="00000000" w:csb0="00000040" w:csb1="00000000"/>
  </w:font>
  <w:font w:name="B Mitra">
    <w:panose1 w:val="00000400000000000000"/>
    <w:charset w:val="B2"/>
    <w:family w:val="auto"/>
    <w:pitch w:val="variable"/>
    <w:sig w:usb0="00002001" w:usb1="80000000" w:usb2="00000008" w:usb3="00000000" w:csb0="00000040" w:csb1="00000000"/>
    <w:embedRegular r:id="rId15" w:subsetted="1" w:fontKey="{437B3F89-69B7-4657-814F-0E453B25F1EB}"/>
  </w:font>
  <w:font w:name="IranNastaliq">
    <w:panose1 w:val="02020505000000020003"/>
    <w:charset w:val="00"/>
    <w:family w:val="roman"/>
    <w:pitch w:val="variable"/>
    <w:sig w:usb0="61002A87" w:usb1="80000000" w:usb2="00000008" w:usb3="00000000" w:csb0="000101FF" w:csb1="00000000"/>
    <w:embedRegular r:id="rId16" w:subsetted="1" w:fontKey="{8527402E-905B-4D48-A29A-6BC270721CDB}"/>
  </w:font>
  <w:font w:name="BBCNassim">
    <w:panose1 w:val="02000500000000000000"/>
    <w:charset w:val="00"/>
    <w:family w:val="auto"/>
    <w:pitch w:val="variable"/>
    <w:sig w:usb0="8000202F" w:usb1="8000A00A" w:usb2="00000008" w:usb3="00000000" w:csb0="00000041" w:csb1="00000000"/>
    <w:embedRegular r:id="rId17" w:subsetted="1" w:fontKey="{15480A82-FC71-4FF2-8A1C-B18AA3008135}"/>
    <w:embedBold r:id="rId18" w:subsetted="1" w:fontKey="{E647930E-2840-41DA-988A-19CD93F18F65}"/>
  </w:font>
  <w:font w:name="Far.Naskh">
    <w:panose1 w:val="00000400000000000000"/>
    <w:charset w:val="B2"/>
    <w:family w:val="auto"/>
    <w:pitch w:val="variable"/>
    <w:sig w:usb0="00002001" w:usb1="80000000" w:usb2="00000008" w:usb3="00000000" w:csb0="00000040" w:csb1="00000000"/>
    <w:embedRegular r:id="rId19" w:subsetted="1" w:fontKey="{55209DF4-9FBD-41BC-A48E-62FA7EAFEE8E}"/>
  </w:font>
  <w:font w:name="Adobe Arabic SHIN">
    <w:panose1 w:val="01000500000000020002"/>
    <w:charset w:val="00"/>
    <w:family w:val="auto"/>
    <w:pitch w:val="variable"/>
    <w:sig w:usb0="00002003" w:usb1="00000000" w:usb2="00000008" w:usb3="00000000" w:csb0="00000041" w:csb1="00000000"/>
    <w:embedBold r:id="rId20" w:subsetted="1" w:fontKey="{79FBFCDA-B68E-4F7C-A0DD-CB410616C8E0}"/>
  </w:font>
  <w:font w:name="Nazanin">
    <w:panose1 w:val="00000400000000000000"/>
    <w:charset w:val="B2"/>
    <w:family w:val="auto"/>
    <w:pitch w:val="variable"/>
    <w:sig w:usb0="00002001" w:usb1="80000000" w:usb2="00000008" w:usb3="00000000" w:csb0="00000040" w:csb1="00000000"/>
  </w:font>
  <w:font w:name="BTitr,Bold">
    <w:altName w:val="Arial"/>
    <w:panose1 w:val="00000000000000000000"/>
    <w:charset w:val="B2"/>
    <w:family w:val="auto"/>
    <w:notTrueType/>
    <w:pitch w:val="default"/>
    <w:sig w:usb0="00002001" w:usb1="00000000" w:usb2="00000000" w:usb3="00000000" w:csb0="00000040" w:csb1="00000000"/>
  </w:font>
  <w:font w:name="B Lotus">
    <w:panose1 w:val="00000400000000000000"/>
    <w:charset w:val="B2"/>
    <w:family w:val="auto"/>
    <w:pitch w:val="variable"/>
    <w:sig w:usb0="00002001" w:usb1="80000000" w:usb2="00000008" w:usb3="00000000" w:csb0="00000040" w:csb1="00000000"/>
    <w:embedBold r:id="rId21" w:subsetted="1" w:fontKey="{1560A40B-9CA4-43B1-ABB2-3E88F15CDE55}"/>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463C39" w14:textId="77777777" w:rsidR="00340136" w:rsidRDefault="00340136" w:rsidP="00D944B8">
    <w:pPr>
      <w:pStyle w:val="Footer"/>
      <w:rPr>
        <w:rStyle w:val="PageNumber"/>
      </w:rPr>
    </w:pPr>
    <w:r>
      <w:rPr>
        <w:rStyle w:val="PageNumber"/>
      </w:rPr>
      <w:fldChar w:fldCharType="begin"/>
    </w:r>
    <w:r>
      <w:rPr>
        <w:rStyle w:val="PageNumber"/>
      </w:rPr>
      <w:instrText xml:space="preserve">PAGE  </w:instrText>
    </w:r>
    <w:r>
      <w:rPr>
        <w:rStyle w:val="PageNumber"/>
      </w:rPr>
      <w:fldChar w:fldCharType="end"/>
    </w:r>
  </w:p>
  <w:p w14:paraId="5D8139E9" w14:textId="77777777" w:rsidR="00340136" w:rsidRDefault="00340136" w:rsidP="00D944B8">
    <w:pPr>
      <w:pStyle w:val="Footer"/>
    </w:pPr>
  </w:p>
  <w:p w14:paraId="41978C5E" w14:textId="77777777" w:rsidR="00340136" w:rsidRDefault="00340136"/>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747B7AE" w14:textId="77777777" w:rsidR="00340136" w:rsidRDefault="00340136">
    <w:pPr>
      <w:pStyle w:val="Footer"/>
    </w:pPr>
    <w:r>
      <w:rPr>
        <w:noProof/>
      </w:rPr>
      <mc:AlternateContent>
        <mc:Choice Requires="wps">
          <w:drawing>
            <wp:anchor distT="0" distB="0" distL="114300" distR="114300" simplePos="0" relativeHeight="251657216" behindDoc="0" locked="0" layoutInCell="1" allowOverlap="1" wp14:anchorId="56601AF1" wp14:editId="06477FF4">
              <wp:simplePos x="0" y="0"/>
              <wp:positionH relativeFrom="column">
                <wp:posOffset>-3810</wp:posOffset>
              </wp:positionH>
              <wp:positionV relativeFrom="paragraph">
                <wp:posOffset>147790</wp:posOffset>
              </wp:positionV>
              <wp:extent cx="828675" cy="285750"/>
              <wp:effectExtent l="0" t="0" r="0" b="0"/>
              <wp:wrapNone/>
              <wp:docPr id="2" name="Text Box 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8675" cy="285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4AA52D" w14:textId="1510303E" w:rsidR="00340136" w:rsidRDefault="00340136" w:rsidP="00053291">
                          <w:pPr>
                            <w:pStyle w:val="Footer"/>
                            <w:ind w:hanging="111"/>
                          </w:pPr>
                          <w:r w:rsidRPr="009C4B30">
                            <w:rPr>
                              <w:rStyle w:val="PageNumber"/>
                              <w:rFonts w:cs="B Lotus" w:hint="cs"/>
                              <w:i/>
                              <w:rtl/>
                            </w:rPr>
                            <w:t xml:space="preserve">صفحه </w:t>
                          </w:r>
                          <w:r w:rsidRPr="009C4B30">
                            <w:rPr>
                              <w:rStyle w:val="PageNumber"/>
                              <w:rFonts w:cs="B Lotus"/>
                              <w:i/>
                              <w:rtl/>
                            </w:rPr>
                            <w:fldChar w:fldCharType="begin"/>
                          </w:r>
                          <w:r w:rsidRPr="009C4B30">
                            <w:rPr>
                              <w:rStyle w:val="PageNumber"/>
                              <w:rFonts w:cs="B Lotus"/>
                              <w:i/>
                            </w:rPr>
                            <w:instrText xml:space="preserve">PAGE  </w:instrText>
                          </w:r>
                          <w:r w:rsidRPr="009C4B30">
                            <w:rPr>
                              <w:rStyle w:val="PageNumber"/>
                              <w:rFonts w:cs="B Lotus"/>
                              <w:i/>
                              <w:rtl/>
                            </w:rPr>
                            <w:fldChar w:fldCharType="separate"/>
                          </w:r>
                          <w:r w:rsidR="00797F32">
                            <w:rPr>
                              <w:rStyle w:val="PageNumber"/>
                              <w:rFonts w:cs="B Lotus"/>
                              <w:i/>
                              <w:noProof/>
                              <w:rtl/>
                            </w:rPr>
                            <w:t>1</w:t>
                          </w:r>
                          <w:r w:rsidRPr="009C4B30">
                            <w:rPr>
                              <w:rStyle w:val="PageNumber"/>
                              <w:rFonts w:cs="B Lotus"/>
                              <w:i/>
                              <w:rtl/>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6601AF1" id="_x0000_t202" coordsize="21600,21600" o:spt="202" path="m,l,21600r21600,l21600,xe">
              <v:stroke joinstyle="miter"/>
              <v:path gradientshapeok="t" o:connecttype="rect"/>
            </v:shapetype>
            <v:shape id="Text Box 45" o:spid="_x0000_s1029" type="#_x0000_t202" style="position:absolute;left:0;text-align:left;margin-left:-.3pt;margin-top:11.65pt;width:65.25pt;height:22.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" filled="f" stroked="f">
              <v:textbox>
                <w:txbxContent>
                  <w:p w14:paraId="764AA52D" w14:textId="1510303E" w:rsidR="00340136" w:rsidRDefault="00340136" w:rsidP="00053291">
                    <w:pPr>
                      <w:pStyle w:val="Footer"/>
                      <w:ind w:hanging="111"/>
                    </w:pPr>
                    <w:r w:rsidRPr="009C4B30">
                      <w:rPr>
                        <w:rStyle w:val="PageNumber"/>
                        <w:rFonts w:cs="B Lotus" w:hint="cs"/>
                        <w:i/>
                        <w:rtl/>
                      </w:rPr>
                      <w:t xml:space="preserve">صفحه </w:t>
                    </w:r>
                    <w:r w:rsidRPr="009C4B30">
                      <w:rPr>
                        <w:rStyle w:val="PageNumber"/>
                        <w:rFonts w:cs="B Lotus"/>
                        <w:i/>
                        <w:rtl/>
                      </w:rPr>
                      <w:fldChar w:fldCharType="begin"/>
                    </w:r>
                    <w:r w:rsidRPr="009C4B30">
                      <w:rPr>
                        <w:rStyle w:val="PageNumber"/>
                        <w:rFonts w:cs="B Lotus"/>
                        <w:i/>
                      </w:rPr>
                      <w:instrText xml:space="preserve">PAGE  </w:instrText>
                    </w:r>
                    <w:r w:rsidRPr="009C4B30">
                      <w:rPr>
                        <w:rStyle w:val="PageNumber"/>
                        <w:rFonts w:cs="B Lotus"/>
                        <w:i/>
                        <w:rtl/>
                      </w:rPr>
                      <w:fldChar w:fldCharType="separate"/>
                    </w:r>
                    <w:r w:rsidR="00797F32">
                      <w:rPr>
                        <w:rStyle w:val="PageNumber"/>
                        <w:rFonts w:cs="B Lotus"/>
                        <w:i/>
                        <w:noProof/>
                        <w:rtl/>
                      </w:rPr>
                      <w:t>1</w:t>
                    </w:r>
                    <w:r w:rsidRPr="009C4B30">
                      <w:rPr>
                        <w:rStyle w:val="PageNumber"/>
                        <w:rFonts w:cs="B Lotus"/>
                        <w:i/>
                        <w:rtl/>
                      </w:rPr>
                      <w:fldChar w:fldCharType="end"/>
                    </w:r>
                  </w:p>
                </w:txbxContent>
              </v:textbox>
            </v:shape>
          </w:pict>
        </mc:Fallback>
      </mc:AlternateContent>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9AECD84" w14:textId="77777777" w:rsidR="00F36DC9" w:rsidRDefault="00F36DC9" w:rsidP="004C6628">
      <w:pPr>
        <w:jc w:val="left"/>
      </w:pPr>
      <w:r>
        <w:separator/>
      </w:r>
    </w:p>
  </w:footnote>
  <w:footnote w:type="continuationSeparator" w:id="0">
    <w:p w14:paraId="5DB3B3BE" w14:textId="77777777" w:rsidR="00F36DC9" w:rsidRDefault="00F36DC9" w:rsidP="00D944B8">
      <w:r>
        <w:continuationSeparator/>
      </w:r>
    </w:p>
  </w:footnote>
  <w:footnote w:id="1">
    <w:p w14:paraId="59DB6D9D" w14:textId="77777777" w:rsidR="008862B1" w:rsidRPr="00742B27" w:rsidRDefault="008862B1" w:rsidP="008862B1">
      <w:pPr>
        <w:pStyle w:val="FootnoteText"/>
        <w:jc w:val="left"/>
        <w:rPr>
          <w:b w:val="0"/>
          <w:bCs w:val="0"/>
          <w:sz w:val="24"/>
          <w:szCs w:val="24"/>
          <w:lang w:bidi="fa-IR"/>
        </w:rPr>
      </w:pPr>
      <w:r w:rsidRPr="00742B27">
        <w:rPr>
          <w:b w:val="0"/>
          <w:bCs w:val="0"/>
          <w:sz w:val="24"/>
          <w:szCs w:val="24"/>
        </w:rPr>
        <w:t>-</w:t>
      </w:r>
      <w:r w:rsidRPr="00742B27">
        <w:rPr>
          <w:rStyle w:val="FootnoteReference"/>
          <w:rFonts w:cs="B Nazanin"/>
          <w:b w:val="0"/>
          <w:bCs w:val="0"/>
          <w:sz w:val="24"/>
          <w:szCs w:val="24"/>
          <w:vertAlign w:val="baseline"/>
        </w:rPr>
        <w:footnoteRef/>
      </w:r>
      <w:r w:rsidRPr="00742B27">
        <w:rPr>
          <w:b w:val="0"/>
          <w:bCs w:val="0"/>
          <w:sz w:val="24"/>
          <w:szCs w:val="24"/>
          <w:rtl/>
        </w:rPr>
        <w:t xml:space="preserve"> </w:t>
      </w:r>
      <w:r>
        <w:rPr>
          <w:rFonts w:hint="cs"/>
          <w:b w:val="0"/>
          <w:bCs w:val="0"/>
          <w:sz w:val="24"/>
          <w:szCs w:val="24"/>
          <w:rtl/>
        </w:rPr>
        <w:t>سایت بهین یاب (</w:t>
      </w:r>
      <w:r w:rsidRPr="00236FA3">
        <w:rPr>
          <w:b w:val="0"/>
          <w:bCs w:val="0"/>
          <w:sz w:val="24"/>
          <w:szCs w:val="24"/>
          <w:rtl/>
        </w:rPr>
        <w:t>درگاه اطلاعات و خدمات صنعت، معدن و تجارت</w:t>
      </w:r>
      <w:r>
        <w:rPr>
          <w:rFonts w:hint="cs"/>
          <w:b w:val="0"/>
          <w:bCs w:val="0"/>
          <w:sz w:val="24"/>
          <w:szCs w:val="24"/>
          <w:rtl/>
        </w:rPr>
        <w:t>)</w:t>
      </w:r>
    </w:p>
  </w:footnote>
  <w:footnote w:id="2">
    <w:p w14:paraId="21E45171" w14:textId="77777777" w:rsidR="008862B1" w:rsidRPr="00742B27" w:rsidRDefault="008862B1" w:rsidP="008862B1">
      <w:pPr>
        <w:pStyle w:val="FootnoteText"/>
        <w:jc w:val="left"/>
        <w:rPr>
          <w:b w:val="0"/>
          <w:bCs w:val="0"/>
          <w:sz w:val="24"/>
          <w:szCs w:val="24"/>
          <w:lang w:bidi="fa-IR"/>
        </w:rPr>
      </w:pPr>
      <w:r w:rsidRPr="00742B27">
        <w:rPr>
          <w:b w:val="0"/>
          <w:bCs w:val="0"/>
          <w:sz w:val="24"/>
          <w:szCs w:val="24"/>
        </w:rPr>
        <w:t>-</w:t>
      </w:r>
      <w:r w:rsidRPr="00742B27">
        <w:rPr>
          <w:rStyle w:val="FootnoteReference"/>
          <w:rFonts w:cs="B Nazanin"/>
          <w:b w:val="0"/>
          <w:bCs w:val="0"/>
          <w:sz w:val="24"/>
          <w:szCs w:val="24"/>
          <w:vertAlign w:val="baseline"/>
        </w:rPr>
        <w:footnoteRef/>
      </w:r>
      <w:r w:rsidRPr="00742B27">
        <w:rPr>
          <w:b w:val="0"/>
          <w:bCs w:val="0"/>
          <w:sz w:val="24"/>
          <w:szCs w:val="24"/>
          <w:rtl/>
        </w:rPr>
        <w:t xml:space="preserve"> </w:t>
      </w:r>
      <w:r w:rsidRPr="00236FA3">
        <w:rPr>
          <w:b w:val="0"/>
          <w:bCs w:val="0"/>
          <w:sz w:val="24"/>
          <w:szCs w:val="24"/>
          <w:rtl/>
        </w:rPr>
        <w:t>سازمان مل</w:t>
      </w:r>
      <w:r w:rsidRPr="00236FA3">
        <w:rPr>
          <w:rFonts w:hint="cs"/>
          <w:b w:val="0"/>
          <w:bCs w:val="0"/>
          <w:sz w:val="24"/>
          <w:szCs w:val="24"/>
          <w:rtl/>
        </w:rPr>
        <w:t>ی</w:t>
      </w:r>
      <w:r w:rsidRPr="00236FA3">
        <w:rPr>
          <w:b w:val="0"/>
          <w:bCs w:val="0"/>
          <w:sz w:val="24"/>
          <w:szCs w:val="24"/>
          <w:rtl/>
        </w:rPr>
        <w:t xml:space="preserve"> استاندارد ا</w:t>
      </w:r>
      <w:r w:rsidRPr="00236FA3">
        <w:rPr>
          <w:rFonts w:hint="cs"/>
          <w:b w:val="0"/>
          <w:bCs w:val="0"/>
          <w:sz w:val="24"/>
          <w:szCs w:val="24"/>
          <w:rtl/>
        </w:rPr>
        <w:t>ی</w:t>
      </w:r>
      <w:r w:rsidRPr="00236FA3">
        <w:rPr>
          <w:rFonts w:hint="eastAsia"/>
          <w:b w:val="0"/>
          <w:bCs w:val="0"/>
          <w:sz w:val="24"/>
          <w:szCs w:val="24"/>
          <w:rtl/>
        </w:rPr>
        <w:t>ران</w:t>
      </w:r>
    </w:p>
  </w:footnote>
  <w:footnote w:id="3">
    <w:p w14:paraId="2D870318" w14:textId="77777777" w:rsidR="008862B1" w:rsidRPr="00742B27" w:rsidRDefault="008862B1" w:rsidP="008862B1">
      <w:pPr>
        <w:pStyle w:val="FootnoteText"/>
        <w:jc w:val="left"/>
        <w:rPr>
          <w:b w:val="0"/>
          <w:bCs w:val="0"/>
          <w:sz w:val="24"/>
          <w:szCs w:val="24"/>
          <w:lang w:bidi="fa-IR"/>
        </w:rPr>
      </w:pPr>
      <w:r w:rsidRPr="00742B27">
        <w:rPr>
          <w:b w:val="0"/>
          <w:bCs w:val="0"/>
          <w:sz w:val="24"/>
          <w:szCs w:val="24"/>
        </w:rPr>
        <w:t>-</w:t>
      </w:r>
      <w:r w:rsidRPr="00742B27">
        <w:rPr>
          <w:rStyle w:val="FootnoteReference"/>
          <w:rFonts w:cs="B Nazanin"/>
          <w:b w:val="0"/>
          <w:bCs w:val="0"/>
          <w:sz w:val="24"/>
          <w:szCs w:val="24"/>
          <w:vertAlign w:val="baseline"/>
        </w:rPr>
        <w:footnoteRef/>
      </w:r>
      <w:r w:rsidRPr="00742B27">
        <w:rPr>
          <w:b w:val="0"/>
          <w:bCs w:val="0"/>
          <w:sz w:val="24"/>
          <w:szCs w:val="24"/>
          <w:rtl/>
        </w:rPr>
        <w:t xml:space="preserve"> </w:t>
      </w:r>
      <w:r w:rsidRPr="009513BF">
        <w:rPr>
          <w:b w:val="0"/>
          <w:bCs w:val="0"/>
          <w:sz w:val="24"/>
          <w:szCs w:val="24"/>
          <w:rtl/>
        </w:rPr>
        <w:t>کتاب مقررات صادرات و واردات 1399</w:t>
      </w:r>
      <w:r>
        <w:rPr>
          <w:rFonts w:hint="cs"/>
          <w:b w:val="0"/>
          <w:bCs w:val="0"/>
          <w:sz w:val="24"/>
          <w:szCs w:val="24"/>
          <w:rtl/>
        </w:rPr>
        <w:t xml:space="preserve"> موسسه مطالعات و پژوهش های بازرگانی</w:t>
      </w:r>
    </w:p>
  </w:footnote>
  <w:footnote w:id="4">
    <w:p w14:paraId="4899EDB0" w14:textId="77777777" w:rsidR="008862B1" w:rsidRPr="00742B27" w:rsidRDefault="008862B1" w:rsidP="008862B1">
      <w:pPr>
        <w:pStyle w:val="FootnoteText"/>
        <w:jc w:val="left"/>
        <w:rPr>
          <w:b w:val="0"/>
          <w:bCs w:val="0"/>
          <w:sz w:val="24"/>
          <w:szCs w:val="24"/>
          <w:lang w:bidi="fa-IR"/>
        </w:rPr>
      </w:pPr>
      <w:r w:rsidRPr="00742B27">
        <w:rPr>
          <w:b w:val="0"/>
          <w:bCs w:val="0"/>
          <w:sz w:val="24"/>
          <w:szCs w:val="24"/>
        </w:rPr>
        <w:t>-</w:t>
      </w:r>
      <w:r w:rsidRPr="00742B27">
        <w:rPr>
          <w:rStyle w:val="FootnoteReference"/>
          <w:rFonts w:cs="B Nazanin"/>
          <w:b w:val="0"/>
          <w:bCs w:val="0"/>
          <w:sz w:val="24"/>
          <w:szCs w:val="24"/>
          <w:vertAlign w:val="baseline"/>
        </w:rPr>
        <w:footnoteRef/>
      </w:r>
      <w:r w:rsidRPr="00742B27">
        <w:rPr>
          <w:b w:val="0"/>
          <w:bCs w:val="0"/>
          <w:sz w:val="24"/>
          <w:szCs w:val="24"/>
          <w:rtl/>
        </w:rPr>
        <w:t xml:space="preserve"> </w:t>
      </w:r>
      <w:r w:rsidRPr="009513BF">
        <w:rPr>
          <w:b w:val="0"/>
          <w:bCs w:val="0"/>
          <w:sz w:val="24"/>
          <w:szCs w:val="24"/>
          <w:rtl/>
        </w:rPr>
        <w:t>کتاب مقررات صادرات و واردات 1399</w:t>
      </w:r>
      <w:r>
        <w:rPr>
          <w:rFonts w:hint="cs"/>
          <w:b w:val="0"/>
          <w:bCs w:val="0"/>
          <w:sz w:val="24"/>
          <w:szCs w:val="24"/>
          <w:rtl/>
        </w:rPr>
        <w:t xml:space="preserve"> موسسه مطالعات و پژوهش های بازرگانی</w:t>
      </w:r>
    </w:p>
  </w:footnote>
  <w:footnote w:id="5">
    <w:p w14:paraId="6E7D4D3C" w14:textId="77777777" w:rsidR="00340136" w:rsidRPr="00742B27" w:rsidRDefault="00340136" w:rsidP="0041193F">
      <w:pPr>
        <w:pStyle w:val="FootnoteText"/>
        <w:jc w:val="left"/>
        <w:rPr>
          <w:b w:val="0"/>
          <w:bCs w:val="0"/>
          <w:sz w:val="24"/>
          <w:szCs w:val="24"/>
          <w:lang w:bidi="fa-IR"/>
        </w:rPr>
      </w:pPr>
      <w:r w:rsidRPr="00742B27">
        <w:rPr>
          <w:b w:val="0"/>
          <w:bCs w:val="0"/>
          <w:sz w:val="24"/>
          <w:szCs w:val="24"/>
        </w:rPr>
        <w:t>-</w:t>
      </w:r>
      <w:r w:rsidRPr="00742B27">
        <w:rPr>
          <w:rStyle w:val="FootnoteReference"/>
          <w:rFonts w:cs="B Nazanin"/>
          <w:b w:val="0"/>
          <w:bCs w:val="0"/>
          <w:sz w:val="24"/>
          <w:szCs w:val="24"/>
          <w:vertAlign w:val="baseline"/>
        </w:rPr>
        <w:footnoteRef/>
      </w:r>
      <w:r w:rsidRPr="00742B27">
        <w:rPr>
          <w:b w:val="0"/>
          <w:bCs w:val="0"/>
          <w:sz w:val="24"/>
          <w:szCs w:val="24"/>
          <w:rtl/>
        </w:rPr>
        <w:t xml:space="preserve"> </w:t>
      </w:r>
      <w:r w:rsidRPr="0041193F">
        <w:rPr>
          <w:b w:val="0"/>
          <w:bCs w:val="0"/>
          <w:sz w:val="24"/>
          <w:szCs w:val="24"/>
        </w:rPr>
        <w:t>Lakhani, Kumar, &amp; Tomar, 20</w:t>
      </w:r>
      <w:r>
        <w:rPr>
          <w:b w:val="0"/>
          <w:bCs w:val="0"/>
          <w:sz w:val="24"/>
          <w:szCs w:val="24"/>
        </w:rPr>
        <w:t>14</w:t>
      </w:r>
    </w:p>
  </w:footnote>
  <w:footnote w:id="6">
    <w:p w14:paraId="3EEA9CEF" w14:textId="77777777" w:rsidR="00340136" w:rsidRPr="00742B27" w:rsidRDefault="00340136" w:rsidP="00A81319">
      <w:pPr>
        <w:pStyle w:val="FootnoteText"/>
        <w:jc w:val="left"/>
        <w:rPr>
          <w:b w:val="0"/>
          <w:bCs w:val="0"/>
          <w:sz w:val="24"/>
          <w:szCs w:val="24"/>
          <w:lang w:bidi="fa-IR"/>
        </w:rPr>
      </w:pPr>
      <w:r w:rsidRPr="00742B27">
        <w:rPr>
          <w:b w:val="0"/>
          <w:bCs w:val="0"/>
          <w:sz w:val="24"/>
          <w:szCs w:val="24"/>
        </w:rPr>
        <w:t>-</w:t>
      </w:r>
      <w:r w:rsidRPr="00742B27">
        <w:rPr>
          <w:rStyle w:val="FootnoteReference"/>
          <w:rFonts w:cs="B Nazanin"/>
          <w:b w:val="0"/>
          <w:bCs w:val="0"/>
          <w:sz w:val="24"/>
          <w:szCs w:val="24"/>
          <w:vertAlign w:val="baseline"/>
        </w:rPr>
        <w:footnoteRef/>
      </w:r>
      <w:r w:rsidRPr="00742B27">
        <w:rPr>
          <w:b w:val="0"/>
          <w:bCs w:val="0"/>
          <w:sz w:val="24"/>
          <w:szCs w:val="24"/>
          <w:rtl/>
        </w:rPr>
        <w:t xml:space="preserve"> </w:t>
      </w:r>
      <w:r>
        <w:rPr>
          <w:rFonts w:hint="cs"/>
          <w:b w:val="0"/>
          <w:bCs w:val="0"/>
          <w:sz w:val="24"/>
          <w:szCs w:val="24"/>
          <w:rtl/>
        </w:rPr>
        <w:t xml:space="preserve">منبع: </w:t>
      </w:r>
      <w:r w:rsidRPr="00F11F9C">
        <w:rPr>
          <w:rFonts w:hint="eastAsia"/>
          <w:b w:val="0"/>
          <w:bCs w:val="0"/>
          <w:sz w:val="24"/>
          <w:szCs w:val="24"/>
          <w:rtl/>
        </w:rPr>
        <w:t>شرکت</w:t>
      </w:r>
      <w:r w:rsidRPr="00F11F9C">
        <w:rPr>
          <w:b w:val="0"/>
          <w:bCs w:val="0"/>
          <w:sz w:val="24"/>
          <w:szCs w:val="24"/>
          <w:rtl/>
        </w:rPr>
        <w:t xml:space="preserve"> ماش</w:t>
      </w:r>
      <w:r w:rsidRPr="00F11F9C">
        <w:rPr>
          <w:rFonts w:hint="cs"/>
          <w:b w:val="0"/>
          <w:bCs w:val="0"/>
          <w:sz w:val="24"/>
          <w:szCs w:val="24"/>
          <w:rtl/>
        </w:rPr>
        <w:t>ی</w:t>
      </w:r>
      <w:r w:rsidRPr="00F11F9C">
        <w:rPr>
          <w:rFonts w:hint="eastAsia"/>
          <w:b w:val="0"/>
          <w:bCs w:val="0"/>
          <w:sz w:val="24"/>
          <w:szCs w:val="24"/>
          <w:rtl/>
        </w:rPr>
        <w:t>ن</w:t>
      </w:r>
      <w:r w:rsidRPr="00F11F9C">
        <w:rPr>
          <w:b w:val="0"/>
          <w:bCs w:val="0"/>
          <w:sz w:val="24"/>
          <w:szCs w:val="24"/>
          <w:rtl/>
        </w:rPr>
        <w:t xml:space="preserve"> ساز</w:t>
      </w:r>
      <w:r w:rsidRPr="00F11F9C">
        <w:rPr>
          <w:rFonts w:hint="cs"/>
          <w:b w:val="0"/>
          <w:bCs w:val="0"/>
          <w:sz w:val="24"/>
          <w:szCs w:val="24"/>
          <w:rtl/>
        </w:rPr>
        <w:t>ی</w:t>
      </w:r>
      <w:r w:rsidRPr="00F11F9C">
        <w:rPr>
          <w:b w:val="0"/>
          <w:bCs w:val="0"/>
          <w:sz w:val="24"/>
          <w:szCs w:val="24"/>
          <w:rtl/>
        </w:rPr>
        <w:t xml:space="preserve"> </w:t>
      </w:r>
      <w:r>
        <w:rPr>
          <w:rFonts w:hint="cs"/>
          <w:b w:val="0"/>
          <w:bCs w:val="0"/>
          <w:sz w:val="24"/>
          <w:szCs w:val="24"/>
          <w:rtl/>
        </w:rPr>
        <w:t>مترو</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E9194F7" w14:textId="77777777" w:rsidR="00340136" w:rsidRDefault="00340136" w:rsidP="00D944B8">
    <w:pPr>
      <w:pStyle w:val="Header"/>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tl/>
      </w:rPr>
      <w:t>77</w:t>
    </w:r>
    <w:r>
      <w:rPr>
        <w:rStyle w:val="PageNumber"/>
      </w:rPr>
      <w:fldChar w:fldCharType="end"/>
    </w:r>
  </w:p>
  <w:p w14:paraId="220C88B2" w14:textId="77777777" w:rsidR="00340136" w:rsidRDefault="00340136" w:rsidP="00D944B8">
    <w:pPr>
      <w:pStyle w:val="Header"/>
    </w:pPr>
  </w:p>
  <w:p w14:paraId="55E4DAA5" w14:textId="77777777" w:rsidR="00340136" w:rsidRDefault="00340136"/>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047023" w14:textId="311DCD88" w:rsidR="00340136" w:rsidRDefault="00412496">
    <w:pPr>
      <w:pStyle w:val="Header"/>
    </w:pPr>
    <w:r>
      <w:rPr>
        <w:noProof/>
      </w:rPr>
      <mc:AlternateContent>
        <mc:Choice Requires="wps">
          <w:drawing>
            <wp:anchor distT="0" distB="0" distL="114300" distR="114300" simplePos="0" relativeHeight="251658240" behindDoc="0" locked="0" layoutInCell="1" allowOverlap="1" wp14:anchorId="7DE97891" wp14:editId="2C0A9A10">
              <wp:simplePos x="0" y="0"/>
              <wp:positionH relativeFrom="column">
                <wp:posOffset>3172460</wp:posOffset>
              </wp:positionH>
              <wp:positionV relativeFrom="paragraph">
                <wp:posOffset>-222581</wp:posOffset>
              </wp:positionV>
              <wp:extent cx="3429000" cy="609600"/>
              <wp:effectExtent l="0" t="0" r="19050" b="19050"/>
              <wp:wrapNone/>
              <wp:docPr id="25"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0" cy="609600"/>
                      </a:xfrm>
                      <a:prstGeom prst="rect">
                        <a:avLst/>
                      </a:prstGeom>
                      <a:noFill/>
                      <a:ln w="9525">
                        <a:solidFill>
                          <a:srgbClr val="FFFFFF"/>
                        </a:solidFill>
                        <a:miter lim="800000"/>
                        <a:headEnd/>
                        <a:tailEnd/>
                      </a:ln>
                    </wps:spPr>
                    <wps:txbx>
                      <w:txbxContent>
                        <w:p w14:paraId="45165510" w14:textId="77777777" w:rsidR="00340136" w:rsidRPr="00CE4E45" w:rsidRDefault="00340136" w:rsidP="00F5078D">
                          <w:pPr>
                            <w:ind w:left="-43" w:firstLine="283"/>
                            <w:jc w:val="left"/>
                            <w:rPr>
                              <w:rFonts w:ascii="IranNastaliq" w:hAnsi="IranNastaliq" w:cs="IranNastaliq"/>
                              <w:b w:val="0"/>
                              <w:bCs w:val="0"/>
                              <w:i/>
                              <w:sz w:val="32"/>
                              <w:szCs w:val="32"/>
                              <w:rtl/>
                              <w:lang w:bidi="fa-IR"/>
                            </w:rPr>
                          </w:pPr>
                          <w:r>
                            <w:rPr>
                              <w:rFonts w:ascii="IranNastaliq" w:hAnsi="IranNastaliq" w:cs="IranNastaliq" w:hint="cs"/>
                              <w:b w:val="0"/>
                              <w:bCs w:val="0"/>
                              <w:i/>
                              <w:sz w:val="42"/>
                              <w:szCs w:val="42"/>
                              <w:rtl/>
                              <w:lang w:bidi="fa-IR"/>
                            </w:rPr>
                            <w:t xml:space="preserve">مطالعات  </w:t>
                          </w:r>
                          <w:r w:rsidRPr="00FB2D54">
                            <w:rPr>
                              <w:rFonts w:ascii="IranNastaliq" w:hAnsi="IranNastaliq" w:cs="IranNastaliq"/>
                              <w:b w:val="0"/>
                              <w:bCs w:val="0"/>
                              <w:i/>
                              <w:sz w:val="42"/>
                              <w:szCs w:val="42"/>
                              <w:rtl/>
                              <w:lang w:bidi="fa-IR"/>
                            </w:rPr>
                            <w:t>امکانسنج</w:t>
                          </w:r>
                          <w:r w:rsidRPr="00FB2D54">
                            <w:rPr>
                              <w:rFonts w:ascii="IranNastaliq" w:hAnsi="IranNastaliq" w:cs="IranNastaliq" w:hint="cs"/>
                              <w:b w:val="0"/>
                              <w:bCs w:val="0"/>
                              <w:i/>
                              <w:sz w:val="42"/>
                              <w:szCs w:val="42"/>
                              <w:rtl/>
                              <w:lang w:bidi="fa-IR"/>
                            </w:rPr>
                            <w:t>ی</w:t>
                          </w:r>
                          <w:r>
                            <w:rPr>
                              <w:rFonts w:ascii="IranNastaliq" w:hAnsi="IranNastaliq" w:cs="IranNastaliq" w:hint="cs"/>
                              <w:b w:val="0"/>
                              <w:bCs w:val="0"/>
                              <w:i/>
                              <w:sz w:val="42"/>
                              <w:szCs w:val="42"/>
                              <w:rtl/>
                              <w:lang w:bidi="fa-IR"/>
                            </w:rPr>
                            <w:t xml:space="preserve"> مقدماتی </w:t>
                          </w:r>
                          <w:r w:rsidRPr="003F5F28">
                            <w:rPr>
                              <w:rFonts w:ascii="IranNastaliq" w:hAnsi="IranNastaliq" w:cs="IranNastaliq"/>
                              <w:b w:val="0"/>
                              <w:bCs w:val="0"/>
                              <w:i/>
                              <w:sz w:val="42"/>
                              <w:szCs w:val="42"/>
                              <w:rtl/>
                              <w:lang w:bidi="fa-IR"/>
                            </w:rPr>
                            <w:t>تول</w:t>
                          </w:r>
                          <w:r w:rsidRPr="003F5F28">
                            <w:rPr>
                              <w:rFonts w:ascii="IranNastaliq" w:hAnsi="IranNastaliq" w:cs="IranNastaliq" w:hint="cs"/>
                              <w:b w:val="0"/>
                              <w:bCs w:val="0"/>
                              <w:i/>
                              <w:sz w:val="42"/>
                              <w:szCs w:val="42"/>
                              <w:rtl/>
                              <w:lang w:bidi="fa-IR"/>
                            </w:rPr>
                            <w:t>ی</w:t>
                          </w:r>
                          <w:r w:rsidRPr="003F5F28">
                            <w:rPr>
                              <w:rFonts w:ascii="IranNastaliq" w:hAnsi="IranNastaliq" w:cs="IranNastaliq" w:hint="eastAsia"/>
                              <w:b w:val="0"/>
                              <w:bCs w:val="0"/>
                              <w:i/>
                              <w:sz w:val="42"/>
                              <w:szCs w:val="42"/>
                              <w:rtl/>
                              <w:lang w:bidi="fa-IR"/>
                            </w:rPr>
                            <w:t>د</w:t>
                          </w:r>
                          <w:r w:rsidRPr="003F5F28">
                            <w:rPr>
                              <w:rFonts w:ascii="IranNastaliq" w:hAnsi="IranNastaliq" w:cs="IranNastaliq"/>
                              <w:b w:val="0"/>
                              <w:bCs w:val="0"/>
                              <w:i/>
                              <w:sz w:val="42"/>
                              <w:szCs w:val="42"/>
                              <w:rtl/>
                              <w:lang w:bidi="fa-IR"/>
                            </w:rPr>
                            <w:t xml:space="preserve"> </w:t>
                          </w:r>
                          <w:r>
                            <w:rPr>
                              <w:rFonts w:ascii="IranNastaliq" w:hAnsi="IranNastaliq" w:cs="IranNastaliq" w:hint="cs"/>
                              <w:b w:val="0"/>
                              <w:bCs w:val="0"/>
                              <w:i/>
                              <w:sz w:val="42"/>
                              <w:szCs w:val="42"/>
                              <w:rtl/>
                              <w:lang w:bidi="fa-IR"/>
                            </w:rPr>
                            <w:t xml:space="preserve">بتن سبز با استفاده از ضایعات گرانیت </w:t>
                          </w:r>
                          <w:r w:rsidRPr="003F5F28">
                            <w:rPr>
                              <w:rFonts w:ascii="IranNastaliq" w:hAnsi="IranNastaliq" w:cs="IranNastaliq"/>
                              <w:b w:val="0"/>
                              <w:bCs w:val="0"/>
                              <w:i/>
                              <w:sz w:val="42"/>
                              <w:szCs w:val="42"/>
                              <w:rtl/>
                              <w:lang w:bidi="fa-IR"/>
                            </w:rPr>
                            <w:tab/>
                          </w:r>
                          <w:r w:rsidRPr="003F5F28">
                            <w:rPr>
                              <w:rFonts w:ascii="IranNastaliq" w:hAnsi="IranNastaliq" w:cs="IranNastaliq"/>
                              <w:b w:val="0"/>
                              <w:bCs w:val="0"/>
                              <w:i/>
                              <w:sz w:val="42"/>
                              <w:szCs w:val="42"/>
                              <w:rtl/>
                              <w:lang w:bidi="fa-IR"/>
                            </w:rPr>
                            <w:tab/>
                          </w:r>
                          <w:r w:rsidRPr="00DC2A5A">
                            <w:rPr>
                              <w:rFonts w:ascii="IranNastaliq" w:hAnsi="IranNastaliq" w:cs="IranNastaliq"/>
                              <w:b w:val="0"/>
                              <w:bCs w:val="0"/>
                              <w:i/>
                              <w:sz w:val="42"/>
                              <w:szCs w:val="42"/>
                              <w:rtl/>
                              <w:lang w:bidi="fa-IR"/>
                            </w:rPr>
                            <w:tab/>
                          </w:r>
                          <w:r w:rsidRPr="00DC2A5A">
                            <w:rPr>
                              <w:rFonts w:ascii="IranNastaliq" w:hAnsi="IranNastaliq" w:cs="IranNastaliq"/>
                              <w:b w:val="0"/>
                              <w:bCs w:val="0"/>
                              <w:i/>
                              <w:sz w:val="42"/>
                              <w:szCs w:val="42"/>
                              <w:rtl/>
                              <w:lang w:bidi="fa-IR"/>
                            </w:rPr>
                            <w:tab/>
                          </w:r>
                          <w:r w:rsidRPr="006F4911">
                            <w:rPr>
                              <w:rFonts w:ascii="IranNastaliq" w:hAnsi="IranNastaliq" w:cs="IranNastaliq"/>
                              <w:b w:val="0"/>
                              <w:bCs w:val="0"/>
                              <w:i/>
                              <w:sz w:val="42"/>
                              <w:szCs w:val="42"/>
                              <w:rtl/>
                              <w:lang w:bidi="fa-IR"/>
                            </w:rPr>
                            <w:tab/>
                          </w:r>
                          <w:r>
                            <w:rPr>
                              <w:rFonts w:ascii="IranNastaliq" w:hAnsi="IranNastaliq" w:cs="IranNastaliq" w:hint="cs"/>
                              <w:b w:val="0"/>
                              <w:bCs w:val="0"/>
                              <w:i/>
                              <w:sz w:val="42"/>
                              <w:szCs w:val="42"/>
                              <w:rtl/>
                              <w:lang w:bidi="fa-IR"/>
                            </w:rPr>
                            <w:tab/>
                          </w:r>
                          <w:r>
                            <w:rPr>
                              <w:rFonts w:ascii="IranNastaliq" w:hAnsi="IranNastaliq" w:cs="IranNastaliq"/>
                              <w:b w:val="0"/>
                              <w:bCs w:val="0"/>
                              <w:i/>
                              <w:sz w:val="42"/>
                              <w:szCs w:val="42"/>
                              <w:rtl/>
                              <w:lang w:bidi="fa-IR"/>
                            </w:rPr>
                            <w:tab/>
                          </w:r>
                          <w:r>
                            <w:rPr>
                              <w:rFonts w:ascii="IranNastaliq" w:hAnsi="IranNastaliq" w:cs="IranNastaliq"/>
                              <w:b w:val="0"/>
                              <w:bCs w:val="0"/>
                              <w:i/>
                              <w:sz w:val="42"/>
                              <w:szCs w:val="42"/>
                              <w:rtl/>
                              <w:lang w:bidi="fa-IR"/>
                            </w:rPr>
                            <w:tab/>
                          </w:r>
                          <w:r>
                            <w:rPr>
                              <w:rFonts w:ascii="IranNastaliq" w:hAnsi="IranNastaliq" w:cs="IranNastaliq"/>
                              <w:b w:val="0"/>
                              <w:bCs w:val="0"/>
                              <w:i/>
                              <w:sz w:val="42"/>
                              <w:szCs w:val="42"/>
                              <w:rtl/>
                              <w:lang w:bidi="fa-IR"/>
                            </w:rPr>
                            <w:tab/>
                          </w:r>
                          <w:r>
                            <w:rPr>
                              <w:rFonts w:ascii="IranNastaliq" w:hAnsi="IranNastaliq" w:cs="IranNastaliq"/>
                              <w:b w:val="0"/>
                              <w:bCs w:val="0"/>
                              <w:i/>
                              <w:sz w:val="42"/>
                              <w:szCs w:val="42"/>
                              <w:rtl/>
                              <w:lang w:bidi="fa-IR"/>
                            </w:rPr>
                            <w:tab/>
                          </w:r>
                          <w:r>
                            <w:rPr>
                              <w:rFonts w:ascii="IranNastaliq" w:hAnsi="IranNastaliq" w:cs="IranNastaliq"/>
                              <w:b w:val="0"/>
                              <w:bCs w:val="0"/>
                              <w:i/>
                              <w:sz w:val="42"/>
                              <w:szCs w:val="42"/>
                              <w:rtl/>
                              <w:lang w:bidi="fa-IR"/>
                            </w:rPr>
                            <w:tab/>
                          </w:r>
                          <w:r>
                            <w:rPr>
                              <w:rFonts w:ascii="IranNastaliq" w:hAnsi="IranNastaliq" w:cs="IranNastaliq"/>
                              <w:b w:val="0"/>
                              <w:bCs w:val="0"/>
                              <w:i/>
                              <w:sz w:val="42"/>
                              <w:szCs w:val="42"/>
                              <w:rtl/>
                              <w:lang w:bidi="fa-IR"/>
                            </w:rPr>
                            <w:tab/>
                          </w:r>
                          <w:r>
                            <w:rPr>
                              <w:rFonts w:ascii="IranNastaliq" w:hAnsi="IranNastaliq" w:cs="IranNastaliq"/>
                              <w:b w:val="0"/>
                              <w:bCs w:val="0"/>
                              <w:i/>
                              <w:sz w:val="42"/>
                              <w:szCs w:val="42"/>
                              <w:rtl/>
                              <w:lang w:bidi="fa-IR"/>
                            </w:rPr>
                            <w:tab/>
                          </w:r>
                          <w:r>
                            <w:rPr>
                              <w:rFonts w:ascii="IranNastaliq" w:hAnsi="IranNastaliq" w:cs="IranNastaliq"/>
                              <w:b w:val="0"/>
                              <w:bCs w:val="0"/>
                              <w:i/>
                              <w:sz w:val="42"/>
                              <w:szCs w:val="42"/>
                              <w:rtl/>
                              <w:lang w:bidi="fa-IR"/>
                            </w:rPr>
                            <w:tab/>
                          </w:r>
                          <w:r>
                            <w:rPr>
                              <w:rFonts w:ascii="IranNastaliq" w:hAnsi="IranNastaliq" w:cs="IranNastaliq"/>
                              <w:b w:val="0"/>
                              <w:bCs w:val="0"/>
                              <w:i/>
                              <w:sz w:val="42"/>
                              <w:szCs w:val="42"/>
                              <w:rtl/>
                              <w:lang w:bidi="fa-IR"/>
                            </w:rPr>
                            <w:tab/>
                          </w:r>
                          <w:r>
                            <w:rPr>
                              <w:rFonts w:ascii="IranNastaliq" w:hAnsi="IranNastaliq" w:cs="IranNastaliq"/>
                              <w:b w:val="0"/>
                              <w:bCs w:val="0"/>
                              <w:i/>
                              <w:sz w:val="42"/>
                              <w:szCs w:val="42"/>
                              <w:rtl/>
                              <w:lang w:bidi="fa-IR"/>
                            </w:rPr>
                            <w:tab/>
                          </w:r>
                          <w:r>
                            <w:rPr>
                              <w:rFonts w:ascii="IranNastaliq" w:hAnsi="IranNastaliq" w:cs="IranNastaliq"/>
                              <w:b w:val="0"/>
                              <w:bCs w:val="0"/>
                              <w:i/>
                              <w:sz w:val="42"/>
                              <w:szCs w:val="42"/>
                              <w:rtl/>
                              <w:lang w:bidi="fa-IR"/>
                            </w:rPr>
                            <w:tab/>
                          </w:r>
                          <w:r>
                            <w:rPr>
                              <w:rFonts w:ascii="IranNastaliq" w:hAnsi="IranNastaliq" w:cs="IranNastaliq" w:hint="cs"/>
                              <w:b w:val="0"/>
                              <w:bCs w:val="0"/>
                              <w:i/>
                              <w:sz w:val="42"/>
                              <w:szCs w:val="42"/>
                              <w:rtl/>
                              <w:lang w:bidi="fa-IR"/>
                            </w:rPr>
                            <w:t xml:space="preserve"> </w:t>
                          </w:r>
                        </w:p>
                        <w:p w14:paraId="04CA10D8" w14:textId="77777777" w:rsidR="00340136" w:rsidRPr="00CE4E45" w:rsidRDefault="00340136" w:rsidP="009E3456">
                          <w:pPr>
                            <w:ind w:hanging="21"/>
                            <w:jc w:val="left"/>
                            <w:rPr>
                              <w:rFonts w:ascii="IranNastaliq" w:hAnsi="IranNastaliq" w:cs="IranNastaliq"/>
                              <w:b w:val="0"/>
                              <w:bCs w:val="0"/>
                              <w:i/>
                              <w:sz w:val="32"/>
                              <w:szCs w:val="32"/>
                              <w:rtl/>
                              <w:lang w:bidi="fa-IR"/>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DE97891" id="_x0000_t202" coordsize="21600,21600" o:spt="202" path="m,l,21600r21600,l21600,xe">
              <v:stroke joinstyle="miter"/>
              <v:path gradientshapeok="t" o:connecttype="rect"/>
            </v:shapetype>
            <v:shape id="Text Box 23" o:spid="_x0000_s1027" type="#_x0000_t202" style="position:absolute;left:0;text-align:left;margin-left:249.8pt;margin-top:-17.55pt;width:270pt;height:48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" filled="f" strokecolor="white">
              <v:textbox>
                <w:txbxContent>
                  <w:p w14:paraId="45165510" w14:textId="77777777" w:rsidR="00340136" w:rsidRPr="00CE4E45" w:rsidRDefault="00340136" w:rsidP="00F5078D">
                    <w:pPr>
                      <w:ind w:left="-43" w:firstLine="283"/>
                      <w:jc w:val="left"/>
                      <w:rPr>
                        <w:rFonts w:ascii="IranNastaliq" w:hAnsi="IranNastaliq" w:cs="IranNastaliq"/>
                        <w:b w:val="0"/>
                        <w:bCs w:val="0"/>
                        <w:i/>
                        <w:sz w:val="32"/>
                        <w:szCs w:val="32"/>
                        <w:rtl/>
                        <w:lang w:bidi="fa-IR"/>
                      </w:rPr>
                    </w:pPr>
                    <w:r>
                      <w:rPr>
                        <w:rFonts w:ascii="IranNastaliq" w:hAnsi="IranNastaliq" w:cs="IranNastaliq" w:hint="cs"/>
                        <w:b w:val="0"/>
                        <w:bCs w:val="0"/>
                        <w:i/>
                        <w:sz w:val="42"/>
                        <w:szCs w:val="42"/>
                        <w:rtl/>
                        <w:lang w:bidi="fa-IR"/>
                      </w:rPr>
                      <w:t xml:space="preserve">مطالعات  </w:t>
                    </w:r>
                    <w:r w:rsidRPr="00FB2D54">
                      <w:rPr>
                        <w:rFonts w:ascii="IranNastaliq" w:hAnsi="IranNastaliq" w:cs="IranNastaliq"/>
                        <w:b w:val="0"/>
                        <w:bCs w:val="0"/>
                        <w:i/>
                        <w:sz w:val="42"/>
                        <w:szCs w:val="42"/>
                        <w:rtl/>
                        <w:lang w:bidi="fa-IR"/>
                      </w:rPr>
                      <w:t>امکانسنج</w:t>
                    </w:r>
                    <w:r w:rsidRPr="00FB2D54">
                      <w:rPr>
                        <w:rFonts w:ascii="IranNastaliq" w:hAnsi="IranNastaliq" w:cs="IranNastaliq" w:hint="cs"/>
                        <w:b w:val="0"/>
                        <w:bCs w:val="0"/>
                        <w:i/>
                        <w:sz w:val="42"/>
                        <w:szCs w:val="42"/>
                        <w:rtl/>
                        <w:lang w:bidi="fa-IR"/>
                      </w:rPr>
                      <w:t>ی</w:t>
                    </w:r>
                    <w:r>
                      <w:rPr>
                        <w:rFonts w:ascii="IranNastaliq" w:hAnsi="IranNastaliq" w:cs="IranNastaliq" w:hint="cs"/>
                        <w:b w:val="0"/>
                        <w:bCs w:val="0"/>
                        <w:i/>
                        <w:sz w:val="42"/>
                        <w:szCs w:val="42"/>
                        <w:rtl/>
                        <w:lang w:bidi="fa-IR"/>
                      </w:rPr>
                      <w:t xml:space="preserve"> مقدماتی </w:t>
                    </w:r>
                    <w:r w:rsidRPr="003F5F28">
                      <w:rPr>
                        <w:rFonts w:ascii="IranNastaliq" w:hAnsi="IranNastaliq" w:cs="IranNastaliq"/>
                        <w:b w:val="0"/>
                        <w:bCs w:val="0"/>
                        <w:i/>
                        <w:sz w:val="42"/>
                        <w:szCs w:val="42"/>
                        <w:rtl/>
                        <w:lang w:bidi="fa-IR"/>
                      </w:rPr>
                      <w:t>تول</w:t>
                    </w:r>
                    <w:r w:rsidRPr="003F5F28">
                      <w:rPr>
                        <w:rFonts w:ascii="IranNastaliq" w:hAnsi="IranNastaliq" w:cs="IranNastaliq" w:hint="cs"/>
                        <w:b w:val="0"/>
                        <w:bCs w:val="0"/>
                        <w:i/>
                        <w:sz w:val="42"/>
                        <w:szCs w:val="42"/>
                        <w:rtl/>
                        <w:lang w:bidi="fa-IR"/>
                      </w:rPr>
                      <w:t>ی</w:t>
                    </w:r>
                    <w:r w:rsidRPr="003F5F28">
                      <w:rPr>
                        <w:rFonts w:ascii="IranNastaliq" w:hAnsi="IranNastaliq" w:cs="IranNastaliq" w:hint="eastAsia"/>
                        <w:b w:val="0"/>
                        <w:bCs w:val="0"/>
                        <w:i/>
                        <w:sz w:val="42"/>
                        <w:szCs w:val="42"/>
                        <w:rtl/>
                        <w:lang w:bidi="fa-IR"/>
                      </w:rPr>
                      <w:t>د</w:t>
                    </w:r>
                    <w:r w:rsidRPr="003F5F28">
                      <w:rPr>
                        <w:rFonts w:ascii="IranNastaliq" w:hAnsi="IranNastaliq" w:cs="IranNastaliq"/>
                        <w:b w:val="0"/>
                        <w:bCs w:val="0"/>
                        <w:i/>
                        <w:sz w:val="42"/>
                        <w:szCs w:val="42"/>
                        <w:rtl/>
                        <w:lang w:bidi="fa-IR"/>
                      </w:rPr>
                      <w:t xml:space="preserve"> </w:t>
                    </w:r>
                    <w:r>
                      <w:rPr>
                        <w:rFonts w:ascii="IranNastaliq" w:hAnsi="IranNastaliq" w:cs="IranNastaliq" w:hint="cs"/>
                        <w:b w:val="0"/>
                        <w:bCs w:val="0"/>
                        <w:i/>
                        <w:sz w:val="42"/>
                        <w:szCs w:val="42"/>
                        <w:rtl/>
                        <w:lang w:bidi="fa-IR"/>
                      </w:rPr>
                      <w:t xml:space="preserve">بتن سبز با استفاده از ضایعات گرانیت </w:t>
                    </w:r>
                    <w:r w:rsidRPr="003F5F28">
                      <w:rPr>
                        <w:rFonts w:ascii="IranNastaliq" w:hAnsi="IranNastaliq" w:cs="IranNastaliq"/>
                        <w:b w:val="0"/>
                        <w:bCs w:val="0"/>
                        <w:i/>
                        <w:sz w:val="42"/>
                        <w:szCs w:val="42"/>
                        <w:rtl/>
                        <w:lang w:bidi="fa-IR"/>
                      </w:rPr>
                      <w:tab/>
                    </w:r>
                    <w:r w:rsidRPr="003F5F28">
                      <w:rPr>
                        <w:rFonts w:ascii="IranNastaliq" w:hAnsi="IranNastaliq" w:cs="IranNastaliq"/>
                        <w:b w:val="0"/>
                        <w:bCs w:val="0"/>
                        <w:i/>
                        <w:sz w:val="42"/>
                        <w:szCs w:val="42"/>
                        <w:rtl/>
                        <w:lang w:bidi="fa-IR"/>
                      </w:rPr>
                      <w:tab/>
                    </w:r>
                    <w:r w:rsidRPr="00DC2A5A">
                      <w:rPr>
                        <w:rFonts w:ascii="IranNastaliq" w:hAnsi="IranNastaliq" w:cs="IranNastaliq"/>
                        <w:b w:val="0"/>
                        <w:bCs w:val="0"/>
                        <w:i/>
                        <w:sz w:val="42"/>
                        <w:szCs w:val="42"/>
                        <w:rtl/>
                        <w:lang w:bidi="fa-IR"/>
                      </w:rPr>
                      <w:tab/>
                    </w:r>
                    <w:r w:rsidRPr="00DC2A5A">
                      <w:rPr>
                        <w:rFonts w:ascii="IranNastaliq" w:hAnsi="IranNastaliq" w:cs="IranNastaliq"/>
                        <w:b w:val="0"/>
                        <w:bCs w:val="0"/>
                        <w:i/>
                        <w:sz w:val="42"/>
                        <w:szCs w:val="42"/>
                        <w:rtl/>
                        <w:lang w:bidi="fa-IR"/>
                      </w:rPr>
                      <w:tab/>
                    </w:r>
                    <w:r w:rsidRPr="006F4911">
                      <w:rPr>
                        <w:rFonts w:ascii="IranNastaliq" w:hAnsi="IranNastaliq" w:cs="IranNastaliq"/>
                        <w:b w:val="0"/>
                        <w:bCs w:val="0"/>
                        <w:i/>
                        <w:sz w:val="42"/>
                        <w:szCs w:val="42"/>
                        <w:rtl/>
                        <w:lang w:bidi="fa-IR"/>
                      </w:rPr>
                      <w:tab/>
                    </w:r>
                    <w:r>
                      <w:rPr>
                        <w:rFonts w:ascii="IranNastaliq" w:hAnsi="IranNastaliq" w:cs="IranNastaliq" w:hint="cs"/>
                        <w:b w:val="0"/>
                        <w:bCs w:val="0"/>
                        <w:i/>
                        <w:sz w:val="42"/>
                        <w:szCs w:val="42"/>
                        <w:rtl/>
                        <w:lang w:bidi="fa-IR"/>
                      </w:rPr>
                      <w:tab/>
                    </w:r>
                    <w:r>
                      <w:rPr>
                        <w:rFonts w:ascii="IranNastaliq" w:hAnsi="IranNastaliq" w:cs="IranNastaliq"/>
                        <w:b w:val="0"/>
                        <w:bCs w:val="0"/>
                        <w:i/>
                        <w:sz w:val="42"/>
                        <w:szCs w:val="42"/>
                        <w:rtl/>
                        <w:lang w:bidi="fa-IR"/>
                      </w:rPr>
                      <w:tab/>
                    </w:r>
                    <w:r>
                      <w:rPr>
                        <w:rFonts w:ascii="IranNastaliq" w:hAnsi="IranNastaliq" w:cs="IranNastaliq"/>
                        <w:b w:val="0"/>
                        <w:bCs w:val="0"/>
                        <w:i/>
                        <w:sz w:val="42"/>
                        <w:szCs w:val="42"/>
                        <w:rtl/>
                        <w:lang w:bidi="fa-IR"/>
                      </w:rPr>
                      <w:tab/>
                    </w:r>
                    <w:r>
                      <w:rPr>
                        <w:rFonts w:ascii="IranNastaliq" w:hAnsi="IranNastaliq" w:cs="IranNastaliq"/>
                        <w:b w:val="0"/>
                        <w:bCs w:val="0"/>
                        <w:i/>
                        <w:sz w:val="42"/>
                        <w:szCs w:val="42"/>
                        <w:rtl/>
                        <w:lang w:bidi="fa-IR"/>
                      </w:rPr>
                      <w:tab/>
                    </w:r>
                    <w:r>
                      <w:rPr>
                        <w:rFonts w:ascii="IranNastaliq" w:hAnsi="IranNastaliq" w:cs="IranNastaliq"/>
                        <w:b w:val="0"/>
                        <w:bCs w:val="0"/>
                        <w:i/>
                        <w:sz w:val="42"/>
                        <w:szCs w:val="42"/>
                        <w:rtl/>
                        <w:lang w:bidi="fa-IR"/>
                      </w:rPr>
                      <w:tab/>
                    </w:r>
                    <w:r>
                      <w:rPr>
                        <w:rFonts w:ascii="IranNastaliq" w:hAnsi="IranNastaliq" w:cs="IranNastaliq"/>
                        <w:b w:val="0"/>
                        <w:bCs w:val="0"/>
                        <w:i/>
                        <w:sz w:val="42"/>
                        <w:szCs w:val="42"/>
                        <w:rtl/>
                        <w:lang w:bidi="fa-IR"/>
                      </w:rPr>
                      <w:tab/>
                    </w:r>
                    <w:r>
                      <w:rPr>
                        <w:rFonts w:ascii="IranNastaliq" w:hAnsi="IranNastaliq" w:cs="IranNastaliq"/>
                        <w:b w:val="0"/>
                        <w:bCs w:val="0"/>
                        <w:i/>
                        <w:sz w:val="42"/>
                        <w:szCs w:val="42"/>
                        <w:rtl/>
                        <w:lang w:bidi="fa-IR"/>
                      </w:rPr>
                      <w:tab/>
                    </w:r>
                    <w:r>
                      <w:rPr>
                        <w:rFonts w:ascii="IranNastaliq" w:hAnsi="IranNastaliq" w:cs="IranNastaliq"/>
                        <w:b w:val="0"/>
                        <w:bCs w:val="0"/>
                        <w:i/>
                        <w:sz w:val="42"/>
                        <w:szCs w:val="42"/>
                        <w:rtl/>
                        <w:lang w:bidi="fa-IR"/>
                      </w:rPr>
                      <w:tab/>
                    </w:r>
                    <w:r>
                      <w:rPr>
                        <w:rFonts w:ascii="IranNastaliq" w:hAnsi="IranNastaliq" w:cs="IranNastaliq"/>
                        <w:b w:val="0"/>
                        <w:bCs w:val="0"/>
                        <w:i/>
                        <w:sz w:val="42"/>
                        <w:szCs w:val="42"/>
                        <w:rtl/>
                        <w:lang w:bidi="fa-IR"/>
                      </w:rPr>
                      <w:tab/>
                    </w:r>
                    <w:r>
                      <w:rPr>
                        <w:rFonts w:ascii="IranNastaliq" w:hAnsi="IranNastaliq" w:cs="IranNastaliq"/>
                        <w:b w:val="0"/>
                        <w:bCs w:val="0"/>
                        <w:i/>
                        <w:sz w:val="42"/>
                        <w:szCs w:val="42"/>
                        <w:rtl/>
                        <w:lang w:bidi="fa-IR"/>
                      </w:rPr>
                      <w:tab/>
                    </w:r>
                    <w:r>
                      <w:rPr>
                        <w:rFonts w:ascii="IranNastaliq" w:hAnsi="IranNastaliq" w:cs="IranNastaliq"/>
                        <w:b w:val="0"/>
                        <w:bCs w:val="0"/>
                        <w:i/>
                        <w:sz w:val="42"/>
                        <w:szCs w:val="42"/>
                        <w:rtl/>
                        <w:lang w:bidi="fa-IR"/>
                      </w:rPr>
                      <w:tab/>
                    </w:r>
                    <w:r>
                      <w:rPr>
                        <w:rFonts w:ascii="IranNastaliq" w:hAnsi="IranNastaliq" w:cs="IranNastaliq"/>
                        <w:b w:val="0"/>
                        <w:bCs w:val="0"/>
                        <w:i/>
                        <w:sz w:val="42"/>
                        <w:szCs w:val="42"/>
                        <w:rtl/>
                        <w:lang w:bidi="fa-IR"/>
                      </w:rPr>
                      <w:tab/>
                    </w:r>
                    <w:r>
                      <w:rPr>
                        <w:rFonts w:ascii="IranNastaliq" w:hAnsi="IranNastaliq" w:cs="IranNastaliq" w:hint="cs"/>
                        <w:b w:val="0"/>
                        <w:bCs w:val="0"/>
                        <w:i/>
                        <w:sz w:val="42"/>
                        <w:szCs w:val="42"/>
                        <w:rtl/>
                        <w:lang w:bidi="fa-IR"/>
                      </w:rPr>
                      <w:t xml:space="preserve"> </w:t>
                    </w:r>
                  </w:p>
                  <w:p w14:paraId="04CA10D8" w14:textId="77777777" w:rsidR="00340136" w:rsidRPr="00CE4E45" w:rsidRDefault="00340136" w:rsidP="009E3456">
                    <w:pPr>
                      <w:ind w:hanging="21"/>
                      <w:jc w:val="left"/>
                      <w:rPr>
                        <w:rFonts w:ascii="IranNastaliq" w:hAnsi="IranNastaliq" w:cs="IranNastaliq"/>
                        <w:b w:val="0"/>
                        <w:bCs w:val="0"/>
                        <w:i/>
                        <w:sz w:val="32"/>
                        <w:szCs w:val="32"/>
                        <w:rtl/>
                        <w:lang w:bidi="fa-IR"/>
                      </w:rPr>
                    </w:pPr>
                  </w:p>
                </w:txbxContent>
              </v:textbox>
            </v:shape>
          </w:pict>
        </mc:Fallback>
      </mc:AlternateContent>
    </w:r>
    <w:r w:rsidR="004648C9" w:rsidRPr="00EB5725">
      <w:rPr>
        <w:noProof/>
        <w:rtl/>
      </w:rPr>
      <w:drawing>
        <wp:anchor distT="0" distB="0" distL="114300" distR="114300" simplePos="0" relativeHeight="251662336" behindDoc="0" locked="0" layoutInCell="1" allowOverlap="1" wp14:anchorId="481747A5" wp14:editId="5E688103">
          <wp:simplePos x="0" y="0"/>
          <wp:positionH relativeFrom="margin">
            <wp:posOffset>172416</wp:posOffset>
          </wp:positionH>
          <wp:positionV relativeFrom="margin">
            <wp:posOffset>-669290</wp:posOffset>
          </wp:positionV>
          <wp:extent cx="1670685" cy="496570"/>
          <wp:effectExtent l="0" t="0" r="5715" b="0"/>
          <wp:wrapSquare wrapText="bothSides"/>
          <wp:docPr id="9" name="Picture 9" descr="E:\SITE\cover\logo\لوگو-واید-9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SITE\cover\logo\لوگو-واید-99.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70685" cy="49657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44EA664" w14:textId="0688F028" w:rsidR="00340136" w:rsidRDefault="00412496">
    <w:r>
      <w:rPr>
        <w:noProof/>
      </w:rPr>
      <mc:AlternateContent>
        <mc:Choice Requires="wps">
          <w:drawing>
            <wp:anchor distT="0" distB="0" distL="114300" distR="114300" simplePos="0" relativeHeight="251654144" behindDoc="0" locked="0" layoutInCell="1" allowOverlap="1" wp14:anchorId="237BD37D" wp14:editId="65112954">
              <wp:simplePos x="0" y="0"/>
              <wp:positionH relativeFrom="page">
                <wp:posOffset>294198</wp:posOffset>
              </wp:positionH>
              <wp:positionV relativeFrom="paragraph">
                <wp:posOffset>103864</wp:posOffset>
              </wp:positionV>
              <wp:extent cx="6911340" cy="9366636"/>
              <wp:effectExtent l="0" t="0" r="41910" b="25400"/>
              <wp:wrapNone/>
              <wp:docPr id="26" name="AutoShap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11340" cy="9366636"/>
                      </a:xfrm>
                      <a:prstGeom prst="roundRect">
                        <a:avLst>
                          <a:gd name="adj" fmla="val 5111"/>
                        </a:avLst>
                      </a:prstGeom>
                      <a:ln>
                        <a:headEnd/>
                        <a:tailEnd/>
                      </a:ln>
                    </wps:spPr>
                    <wps:style>
                      <a:lnRef idx="2">
                        <a:schemeClr val="accent1"/>
                      </a:lnRef>
                      <a:fillRef idx="1">
                        <a:schemeClr val="lt1"/>
                      </a:fillRef>
                      <a:effectRef idx="0">
                        <a:schemeClr val="accent1"/>
                      </a:effectRef>
                      <a:fontRef idx="minor">
                        <a:schemeClr val="dk1"/>
                      </a:fontRef>
                    </wps:style>
                    <wps:txbx>
                      <w:txbxContent>
                        <w:p w14:paraId="0E333412" w14:textId="77777777" w:rsidR="00340136" w:rsidRDefault="00340136" w:rsidP="0078296A">
                          <w:pPr>
                            <w:ind w:left="0"/>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237BD37D" id="_x0000_s1028" style="position:absolute;left:0;text-align:left;margin-left:23.15pt;margin-top:8.2pt;width:544.2pt;height:737.55pt;z-index:2516541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arcsize="33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" fillcolor="white [3201]" strokecolor="#4f81bd [3204]" strokeweight="2pt">
              <v:textbox>
                <w:txbxContent>
                  <w:p w14:paraId="0E333412" w14:textId="77777777" w:rsidR="00340136" w:rsidRDefault="00340136" w:rsidP="0078296A">
                    <w:pPr>
                      <w:ind w:left="0"/>
                    </w:pPr>
                  </w:p>
                </w:txbxContent>
              </v:textbox>
              <w10:wrap anchorx="page"/>
            </v:roundrect>
          </w:pict>
        </mc:Fallback>
      </mc:AlternateContent>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2B641CA" w14:textId="77777777" w:rsidR="00340136" w:rsidRPr="00DC36E1" w:rsidRDefault="00340136" w:rsidP="00DC36E1">
    <w:pPr>
      <w:pStyle w:val="Header"/>
      <w:jc w:val="both"/>
      <w:rPr>
        <w:rtl/>
      </w:rP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6D326F"/>
    <w:multiLevelType w:val="multilevel"/>
    <w:tmpl w:val="70EEEA96"/>
    <w:lvl w:ilvl="0">
      <w:start w:val="4"/>
      <w:numFmt w:val="decimal"/>
      <w:suff w:val="nothing"/>
      <w:lvlText w:val="%1-"/>
      <w:lvlJc w:val="left"/>
      <w:pPr>
        <w:ind w:left="-21" w:firstLine="21"/>
      </w:pPr>
      <w:rPr>
        <w:rFonts w:cs="B Nazanin" w:hint="default"/>
        <w:i w:val="0"/>
        <w:iCs w:val="0"/>
        <w:sz w:val="32"/>
        <w:szCs w:val="32"/>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1" w15:restartNumberingAfterBreak="0">
    <w:nsid w:val="068E2250"/>
    <w:multiLevelType w:val="multilevel"/>
    <w:tmpl w:val="70EEEA96"/>
    <w:lvl w:ilvl="0">
      <w:start w:val="4"/>
      <w:numFmt w:val="decimal"/>
      <w:suff w:val="nothing"/>
      <w:lvlText w:val="%1-"/>
      <w:lvlJc w:val="left"/>
      <w:pPr>
        <w:ind w:left="-21" w:firstLine="21"/>
      </w:pPr>
      <w:rPr>
        <w:rFonts w:cs="B Nazanin" w:hint="default"/>
        <w:i w:val="0"/>
        <w:iCs w:val="0"/>
        <w:sz w:val="32"/>
        <w:szCs w:val="32"/>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2" w15:restartNumberingAfterBreak="0">
    <w:nsid w:val="07A3278C"/>
    <w:multiLevelType w:val="multilevel"/>
    <w:tmpl w:val="3D06831E"/>
    <w:lvl w:ilvl="0">
      <w:start w:val="1"/>
      <w:numFmt w:val="decimal"/>
      <w:suff w:val="nothing"/>
      <w:lvlText w:val="%1-"/>
      <w:lvlJc w:val="left"/>
      <w:pPr>
        <w:ind w:left="-21" w:firstLine="21"/>
      </w:pPr>
      <w:rPr>
        <w:rFonts w:cs="B Nazanin" w:hint="default"/>
        <w:i w:val="0"/>
        <w:iCs w:val="0"/>
        <w:sz w:val="32"/>
        <w:szCs w:val="32"/>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3" w15:restartNumberingAfterBreak="0">
    <w:nsid w:val="0B834DD4"/>
    <w:multiLevelType w:val="multilevel"/>
    <w:tmpl w:val="3D06831E"/>
    <w:lvl w:ilvl="0">
      <w:start w:val="1"/>
      <w:numFmt w:val="decimal"/>
      <w:suff w:val="nothing"/>
      <w:lvlText w:val="%1-"/>
      <w:lvlJc w:val="left"/>
      <w:pPr>
        <w:ind w:left="-21" w:firstLine="21"/>
      </w:pPr>
      <w:rPr>
        <w:rFonts w:cs="B Nazanin" w:hint="default"/>
        <w:i w:val="0"/>
        <w:iCs w:val="0"/>
        <w:sz w:val="32"/>
        <w:szCs w:val="32"/>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4" w15:restartNumberingAfterBreak="0">
    <w:nsid w:val="0D45339B"/>
    <w:multiLevelType w:val="multilevel"/>
    <w:tmpl w:val="3D06831E"/>
    <w:lvl w:ilvl="0">
      <w:start w:val="1"/>
      <w:numFmt w:val="decimal"/>
      <w:suff w:val="nothing"/>
      <w:lvlText w:val="%1-"/>
      <w:lvlJc w:val="left"/>
      <w:pPr>
        <w:ind w:left="-21" w:firstLine="21"/>
      </w:pPr>
      <w:rPr>
        <w:rFonts w:cs="B Nazanin" w:hint="default"/>
        <w:i w:val="0"/>
        <w:iCs w:val="0"/>
        <w:sz w:val="32"/>
        <w:szCs w:val="32"/>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5" w15:restartNumberingAfterBreak="0">
    <w:nsid w:val="0FDA5D6D"/>
    <w:multiLevelType w:val="hybridMultilevel"/>
    <w:tmpl w:val="2B9C81EE"/>
    <w:lvl w:ilvl="0" w:tplc="FD28B1AE">
      <w:start w:val="1"/>
      <w:numFmt w:val="decimal"/>
      <w:suff w:val="nothing"/>
      <w:lvlText w:val="%1-"/>
      <w:lvlJc w:val="left"/>
      <w:pPr>
        <w:ind w:left="1069" w:hanging="360"/>
      </w:pPr>
      <w:rPr>
        <w:rFonts w:cs="B Nazanin" w:hint="default"/>
      </w:rPr>
    </w:lvl>
    <w:lvl w:ilvl="1" w:tplc="04090019" w:tentative="1">
      <w:start w:val="1"/>
      <w:numFmt w:val="lowerLetter"/>
      <w:lvlText w:val="%2."/>
      <w:lvlJc w:val="left"/>
      <w:pPr>
        <w:ind w:left="1789" w:hanging="360"/>
      </w:pPr>
      <w:rPr>
        <w:rFonts w:cs="Times New Roman"/>
      </w:rPr>
    </w:lvl>
    <w:lvl w:ilvl="2" w:tplc="0409001B" w:tentative="1">
      <w:start w:val="1"/>
      <w:numFmt w:val="lowerRoman"/>
      <w:lvlText w:val="%3."/>
      <w:lvlJc w:val="right"/>
      <w:pPr>
        <w:ind w:left="2509" w:hanging="180"/>
      </w:pPr>
      <w:rPr>
        <w:rFonts w:cs="Times New Roman"/>
      </w:rPr>
    </w:lvl>
    <w:lvl w:ilvl="3" w:tplc="0409000F" w:tentative="1">
      <w:start w:val="1"/>
      <w:numFmt w:val="decimal"/>
      <w:lvlText w:val="%4."/>
      <w:lvlJc w:val="left"/>
      <w:pPr>
        <w:ind w:left="3229" w:hanging="360"/>
      </w:pPr>
      <w:rPr>
        <w:rFonts w:cs="Times New Roman"/>
      </w:rPr>
    </w:lvl>
    <w:lvl w:ilvl="4" w:tplc="04090019" w:tentative="1">
      <w:start w:val="1"/>
      <w:numFmt w:val="lowerLetter"/>
      <w:lvlText w:val="%5."/>
      <w:lvlJc w:val="left"/>
      <w:pPr>
        <w:ind w:left="3949" w:hanging="360"/>
      </w:pPr>
      <w:rPr>
        <w:rFonts w:cs="Times New Roman"/>
      </w:rPr>
    </w:lvl>
    <w:lvl w:ilvl="5" w:tplc="0409001B" w:tentative="1">
      <w:start w:val="1"/>
      <w:numFmt w:val="lowerRoman"/>
      <w:lvlText w:val="%6."/>
      <w:lvlJc w:val="right"/>
      <w:pPr>
        <w:ind w:left="4669" w:hanging="180"/>
      </w:pPr>
      <w:rPr>
        <w:rFonts w:cs="Times New Roman"/>
      </w:rPr>
    </w:lvl>
    <w:lvl w:ilvl="6" w:tplc="0409000F" w:tentative="1">
      <w:start w:val="1"/>
      <w:numFmt w:val="decimal"/>
      <w:lvlText w:val="%7."/>
      <w:lvlJc w:val="left"/>
      <w:pPr>
        <w:ind w:left="5389" w:hanging="360"/>
      </w:pPr>
      <w:rPr>
        <w:rFonts w:cs="Times New Roman"/>
      </w:rPr>
    </w:lvl>
    <w:lvl w:ilvl="7" w:tplc="04090019" w:tentative="1">
      <w:start w:val="1"/>
      <w:numFmt w:val="lowerLetter"/>
      <w:lvlText w:val="%8."/>
      <w:lvlJc w:val="left"/>
      <w:pPr>
        <w:ind w:left="6109" w:hanging="360"/>
      </w:pPr>
      <w:rPr>
        <w:rFonts w:cs="Times New Roman"/>
      </w:rPr>
    </w:lvl>
    <w:lvl w:ilvl="8" w:tplc="0409001B" w:tentative="1">
      <w:start w:val="1"/>
      <w:numFmt w:val="lowerRoman"/>
      <w:lvlText w:val="%9."/>
      <w:lvlJc w:val="right"/>
      <w:pPr>
        <w:ind w:left="6829" w:hanging="180"/>
      </w:pPr>
      <w:rPr>
        <w:rFonts w:cs="Times New Roman"/>
      </w:rPr>
    </w:lvl>
  </w:abstractNum>
  <w:abstractNum w:abstractNumId="6" w15:restartNumberingAfterBreak="0">
    <w:nsid w:val="162F4B91"/>
    <w:multiLevelType w:val="multilevel"/>
    <w:tmpl w:val="3D06831E"/>
    <w:lvl w:ilvl="0">
      <w:start w:val="1"/>
      <w:numFmt w:val="decimal"/>
      <w:suff w:val="nothing"/>
      <w:lvlText w:val="%1-"/>
      <w:lvlJc w:val="left"/>
      <w:pPr>
        <w:ind w:left="-21" w:firstLine="21"/>
      </w:pPr>
      <w:rPr>
        <w:rFonts w:cs="B Nazanin" w:hint="default"/>
        <w:i w:val="0"/>
        <w:iCs w:val="0"/>
        <w:sz w:val="32"/>
        <w:szCs w:val="32"/>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7" w15:restartNumberingAfterBreak="0">
    <w:nsid w:val="1C104BF1"/>
    <w:multiLevelType w:val="multilevel"/>
    <w:tmpl w:val="70EEEA96"/>
    <w:lvl w:ilvl="0">
      <w:start w:val="4"/>
      <w:numFmt w:val="decimal"/>
      <w:suff w:val="nothing"/>
      <w:lvlText w:val="%1-"/>
      <w:lvlJc w:val="left"/>
      <w:pPr>
        <w:ind w:left="-21" w:firstLine="21"/>
      </w:pPr>
      <w:rPr>
        <w:rFonts w:cs="B Nazanin" w:hint="default"/>
        <w:i w:val="0"/>
        <w:iCs w:val="0"/>
        <w:sz w:val="32"/>
        <w:szCs w:val="32"/>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8" w15:restartNumberingAfterBreak="0">
    <w:nsid w:val="1C262420"/>
    <w:multiLevelType w:val="multilevel"/>
    <w:tmpl w:val="70EEEA96"/>
    <w:lvl w:ilvl="0">
      <w:start w:val="4"/>
      <w:numFmt w:val="decimal"/>
      <w:suff w:val="nothing"/>
      <w:lvlText w:val="%1-"/>
      <w:lvlJc w:val="left"/>
      <w:pPr>
        <w:ind w:left="-21" w:firstLine="21"/>
      </w:pPr>
      <w:rPr>
        <w:rFonts w:cs="B Nazanin" w:hint="default"/>
        <w:i w:val="0"/>
        <w:iCs w:val="0"/>
        <w:sz w:val="32"/>
        <w:szCs w:val="32"/>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9" w15:restartNumberingAfterBreak="0">
    <w:nsid w:val="1E1134C2"/>
    <w:multiLevelType w:val="multilevel"/>
    <w:tmpl w:val="62CCADE8"/>
    <w:lvl w:ilvl="0">
      <w:start w:val="5"/>
      <w:numFmt w:val="decimal"/>
      <w:suff w:val="nothing"/>
      <w:lvlText w:val="%1-"/>
      <w:lvlJc w:val="left"/>
      <w:pPr>
        <w:ind w:left="-21" w:firstLine="21"/>
      </w:pPr>
      <w:rPr>
        <w:rFonts w:cs="B Nazanin" w:hint="default"/>
        <w:i w:val="0"/>
        <w:iCs w:val="0"/>
        <w:sz w:val="28"/>
        <w:szCs w:val="28"/>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10" w15:restartNumberingAfterBreak="0">
    <w:nsid w:val="248253DD"/>
    <w:multiLevelType w:val="multilevel"/>
    <w:tmpl w:val="3D06831E"/>
    <w:lvl w:ilvl="0">
      <w:start w:val="1"/>
      <w:numFmt w:val="decimal"/>
      <w:suff w:val="nothing"/>
      <w:lvlText w:val="%1-"/>
      <w:lvlJc w:val="left"/>
      <w:pPr>
        <w:ind w:left="-21" w:firstLine="21"/>
      </w:pPr>
      <w:rPr>
        <w:rFonts w:cs="B Nazanin" w:hint="default"/>
        <w:i w:val="0"/>
        <w:iCs w:val="0"/>
        <w:sz w:val="32"/>
        <w:szCs w:val="32"/>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11" w15:restartNumberingAfterBreak="0">
    <w:nsid w:val="294E532D"/>
    <w:multiLevelType w:val="hybridMultilevel"/>
    <w:tmpl w:val="DCC64312"/>
    <w:lvl w:ilvl="0" w:tplc="04090001">
      <w:start w:val="1"/>
      <w:numFmt w:val="bullet"/>
      <w:lvlText w:val=""/>
      <w:lvlJc w:val="left"/>
      <w:pPr>
        <w:ind w:left="1040" w:hanging="360"/>
      </w:pPr>
      <w:rPr>
        <w:rFonts w:ascii="Symbol" w:hAnsi="Symbol" w:hint="default"/>
      </w:rPr>
    </w:lvl>
    <w:lvl w:ilvl="1" w:tplc="04090003" w:tentative="1">
      <w:start w:val="1"/>
      <w:numFmt w:val="bullet"/>
      <w:lvlText w:val="o"/>
      <w:lvlJc w:val="left"/>
      <w:pPr>
        <w:ind w:left="1760" w:hanging="360"/>
      </w:pPr>
      <w:rPr>
        <w:rFonts w:ascii="Courier New" w:hAnsi="Courier New" w:cs="Courier New" w:hint="default"/>
      </w:rPr>
    </w:lvl>
    <w:lvl w:ilvl="2" w:tplc="04090005" w:tentative="1">
      <w:start w:val="1"/>
      <w:numFmt w:val="bullet"/>
      <w:lvlText w:val=""/>
      <w:lvlJc w:val="left"/>
      <w:pPr>
        <w:ind w:left="2480" w:hanging="360"/>
      </w:pPr>
      <w:rPr>
        <w:rFonts w:ascii="Wingdings" w:hAnsi="Wingdings" w:hint="default"/>
      </w:rPr>
    </w:lvl>
    <w:lvl w:ilvl="3" w:tplc="04090001" w:tentative="1">
      <w:start w:val="1"/>
      <w:numFmt w:val="bullet"/>
      <w:lvlText w:val=""/>
      <w:lvlJc w:val="left"/>
      <w:pPr>
        <w:ind w:left="3200" w:hanging="360"/>
      </w:pPr>
      <w:rPr>
        <w:rFonts w:ascii="Symbol" w:hAnsi="Symbol" w:hint="default"/>
      </w:rPr>
    </w:lvl>
    <w:lvl w:ilvl="4" w:tplc="04090003" w:tentative="1">
      <w:start w:val="1"/>
      <w:numFmt w:val="bullet"/>
      <w:lvlText w:val="o"/>
      <w:lvlJc w:val="left"/>
      <w:pPr>
        <w:ind w:left="3920" w:hanging="360"/>
      </w:pPr>
      <w:rPr>
        <w:rFonts w:ascii="Courier New" w:hAnsi="Courier New" w:cs="Courier New" w:hint="default"/>
      </w:rPr>
    </w:lvl>
    <w:lvl w:ilvl="5" w:tplc="04090005" w:tentative="1">
      <w:start w:val="1"/>
      <w:numFmt w:val="bullet"/>
      <w:lvlText w:val=""/>
      <w:lvlJc w:val="left"/>
      <w:pPr>
        <w:ind w:left="4640" w:hanging="360"/>
      </w:pPr>
      <w:rPr>
        <w:rFonts w:ascii="Wingdings" w:hAnsi="Wingdings" w:hint="default"/>
      </w:rPr>
    </w:lvl>
    <w:lvl w:ilvl="6" w:tplc="04090001" w:tentative="1">
      <w:start w:val="1"/>
      <w:numFmt w:val="bullet"/>
      <w:lvlText w:val=""/>
      <w:lvlJc w:val="left"/>
      <w:pPr>
        <w:ind w:left="5360" w:hanging="360"/>
      </w:pPr>
      <w:rPr>
        <w:rFonts w:ascii="Symbol" w:hAnsi="Symbol" w:hint="default"/>
      </w:rPr>
    </w:lvl>
    <w:lvl w:ilvl="7" w:tplc="04090003" w:tentative="1">
      <w:start w:val="1"/>
      <w:numFmt w:val="bullet"/>
      <w:lvlText w:val="o"/>
      <w:lvlJc w:val="left"/>
      <w:pPr>
        <w:ind w:left="6080" w:hanging="360"/>
      </w:pPr>
      <w:rPr>
        <w:rFonts w:ascii="Courier New" w:hAnsi="Courier New" w:cs="Courier New" w:hint="default"/>
      </w:rPr>
    </w:lvl>
    <w:lvl w:ilvl="8" w:tplc="04090005" w:tentative="1">
      <w:start w:val="1"/>
      <w:numFmt w:val="bullet"/>
      <w:lvlText w:val=""/>
      <w:lvlJc w:val="left"/>
      <w:pPr>
        <w:ind w:left="6800" w:hanging="360"/>
      </w:pPr>
      <w:rPr>
        <w:rFonts w:ascii="Wingdings" w:hAnsi="Wingdings" w:hint="default"/>
      </w:rPr>
    </w:lvl>
  </w:abstractNum>
  <w:abstractNum w:abstractNumId="12" w15:restartNumberingAfterBreak="0">
    <w:nsid w:val="2F1D2A23"/>
    <w:multiLevelType w:val="multilevel"/>
    <w:tmpl w:val="70EEEA96"/>
    <w:lvl w:ilvl="0">
      <w:start w:val="4"/>
      <w:numFmt w:val="decimal"/>
      <w:suff w:val="nothing"/>
      <w:lvlText w:val="%1-"/>
      <w:lvlJc w:val="left"/>
      <w:pPr>
        <w:ind w:left="-21" w:firstLine="21"/>
      </w:pPr>
      <w:rPr>
        <w:rFonts w:cs="B Nazanin" w:hint="default"/>
        <w:i w:val="0"/>
        <w:iCs w:val="0"/>
        <w:sz w:val="32"/>
        <w:szCs w:val="32"/>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13" w15:restartNumberingAfterBreak="0">
    <w:nsid w:val="322F6A1E"/>
    <w:multiLevelType w:val="multilevel"/>
    <w:tmpl w:val="2176FB92"/>
    <w:lvl w:ilvl="0">
      <w:start w:val="2"/>
      <w:numFmt w:val="decimal"/>
      <w:suff w:val="nothing"/>
      <w:lvlText w:val="%1-"/>
      <w:lvlJc w:val="left"/>
      <w:pPr>
        <w:ind w:left="-21" w:firstLine="21"/>
      </w:pPr>
      <w:rPr>
        <w:rFonts w:cs="B Nazanin" w:hint="default"/>
        <w:i w:val="0"/>
        <w:iCs w:val="0"/>
        <w:sz w:val="32"/>
        <w:szCs w:val="32"/>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261"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14" w15:restartNumberingAfterBreak="0">
    <w:nsid w:val="3308043C"/>
    <w:multiLevelType w:val="multilevel"/>
    <w:tmpl w:val="62CCADE8"/>
    <w:lvl w:ilvl="0">
      <w:start w:val="5"/>
      <w:numFmt w:val="decimal"/>
      <w:suff w:val="nothing"/>
      <w:lvlText w:val="%1-"/>
      <w:lvlJc w:val="left"/>
      <w:pPr>
        <w:ind w:left="-21" w:firstLine="21"/>
      </w:pPr>
      <w:rPr>
        <w:rFonts w:cs="B Nazanin" w:hint="default"/>
        <w:i w:val="0"/>
        <w:iCs w:val="0"/>
        <w:sz w:val="28"/>
        <w:szCs w:val="28"/>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15" w15:restartNumberingAfterBreak="0">
    <w:nsid w:val="348B6B4C"/>
    <w:multiLevelType w:val="multilevel"/>
    <w:tmpl w:val="3760CECC"/>
    <w:lvl w:ilvl="0">
      <w:start w:val="3"/>
      <w:numFmt w:val="decimal"/>
      <w:lvlText w:val="%1-"/>
      <w:lvlJc w:val="left"/>
      <w:pPr>
        <w:tabs>
          <w:tab w:val="num" w:pos="705"/>
        </w:tabs>
        <w:ind w:left="705" w:hanging="705"/>
      </w:pPr>
      <w:rPr>
        <w:rFonts w:cs="Times New Roman" w:hint="default"/>
      </w:rPr>
    </w:lvl>
    <w:lvl w:ilvl="1">
      <w:start w:val="9"/>
      <w:numFmt w:val="decimal"/>
      <w:lvlText w:val="%1-%2-"/>
      <w:lvlJc w:val="left"/>
      <w:pPr>
        <w:tabs>
          <w:tab w:val="num" w:pos="733"/>
        </w:tabs>
        <w:ind w:left="733" w:hanging="720"/>
      </w:pPr>
      <w:rPr>
        <w:rFonts w:cs="Times New Roman" w:hint="default"/>
      </w:rPr>
    </w:lvl>
    <w:lvl w:ilvl="2">
      <w:start w:val="1"/>
      <w:numFmt w:val="decimal"/>
      <w:pStyle w:val="StyleComplexBZar13ptComplexBold1"/>
      <w:lvlText w:val="%1-%2-%3-"/>
      <w:lvlJc w:val="left"/>
      <w:pPr>
        <w:tabs>
          <w:tab w:val="num" w:pos="746"/>
        </w:tabs>
        <w:ind w:left="746" w:hanging="720"/>
      </w:pPr>
      <w:rPr>
        <w:rFonts w:cs="Times New Roman" w:hint="default"/>
      </w:rPr>
    </w:lvl>
    <w:lvl w:ilvl="3">
      <w:start w:val="1"/>
      <w:numFmt w:val="decimal"/>
      <w:lvlText w:val="%1-%2-%3-%4-"/>
      <w:lvlJc w:val="left"/>
      <w:pPr>
        <w:tabs>
          <w:tab w:val="num" w:pos="1119"/>
        </w:tabs>
        <w:ind w:left="1119" w:hanging="1080"/>
      </w:pPr>
      <w:rPr>
        <w:rFonts w:cs="Times New Roman" w:hint="default"/>
      </w:rPr>
    </w:lvl>
    <w:lvl w:ilvl="4">
      <w:start w:val="1"/>
      <w:numFmt w:val="decimal"/>
      <w:lvlText w:val="%1-%2-%3-%4-%5-"/>
      <w:lvlJc w:val="left"/>
      <w:pPr>
        <w:tabs>
          <w:tab w:val="num" w:pos="1492"/>
        </w:tabs>
        <w:ind w:left="1492" w:hanging="1440"/>
      </w:pPr>
      <w:rPr>
        <w:rFonts w:cs="Times New Roman" w:hint="default"/>
      </w:rPr>
    </w:lvl>
    <w:lvl w:ilvl="5">
      <w:start w:val="1"/>
      <w:numFmt w:val="decimal"/>
      <w:lvlText w:val="%1-%2-%3-%4.%5.%6."/>
      <w:lvlJc w:val="left"/>
      <w:pPr>
        <w:tabs>
          <w:tab w:val="num" w:pos="1505"/>
        </w:tabs>
        <w:ind w:left="1505" w:hanging="1440"/>
      </w:pPr>
      <w:rPr>
        <w:rFonts w:cs="Times New Roman" w:hint="default"/>
      </w:rPr>
    </w:lvl>
    <w:lvl w:ilvl="6">
      <w:start w:val="1"/>
      <w:numFmt w:val="decimal"/>
      <w:lvlText w:val="%1-%2-%3-%4.%5.%6.%7."/>
      <w:lvlJc w:val="left"/>
      <w:pPr>
        <w:tabs>
          <w:tab w:val="num" w:pos="1878"/>
        </w:tabs>
        <w:ind w:left="1878" w:hanging="1800"/>
      </w:pPr>
      <w:rPr>
        <w:rFonts w:cs="Times New Roman" w:hint="default"/>
      </w:rPr>
    </w:lvl>
    <w:lvl w:ilvl="7">
      <w:start w:val="1"/>
      <w:numFmt w:val="decimal"/>
      <w:lvlText w:val="%1-%2-%3-%4.%5.%6.%7.%8."/>
      <w:lvlJc w:val="left"/>
      <w:pPr>
        <w:tabs>
          <w:tab w:val="num" w:pos="1891"/>
        </w:tabs>
        <w:ind w:left="1891" w:hanging="1800"/>
      </w:pPr>
      <w:rPr>
        <w:rFonts w:cs="Times New Roman" w:hint="default"/>
      </w:rPr>
    </w:lvl>
    <w:lvl w:ilvl="8">
      <w:start w:val="1"/>
      <w:numFmt w:val="decimal"/>
      <w:lvlText w:val="%1-%2-%3-%4.%5.%6.%7.%8.%9."/>
      <w:lvlJc w:val="left"/>
      <w:pPr>
        <w:tabs>
          <w:tab w:val="num" w:pos="2264"/>
        </w:tabs>
        <w:ind w:left="2264" w:hanging="2160"/>
      </w:pPr>
      <w:rPr>
        <w:rFonts w:cs="Times New Roman" w:hint="default"/>
      </w:rPr>
    </w:lvl>
  </w:abstractNum>
  <w:abstractNum w:abstractNumId="16" w15:restartNumberingAfterBreak="0">
    <w:nsid w:val="3864241C"/>
    <w:multiLevelType w:val="multilevel"/>
    <w:tmpl w:val="0409001F"/>
    <w:styleLink w:val="111111"/>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1080"/>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2160"/>
        </w:tabs>
        <w:ind w:left="1728" w:hanging="648"/>
      </w:pPr>
      <w:rPr>
        <w:rFonts w:cs="Times New Roman"/>
      </w:rPr>
    </w:lvl>
    <w:lvl w:ilvl="4">
      <w:start w:val="1"/>
      <w:numFmt w:val="decimal"/>
      <w:lvlText w:val="%1.%2.%3.%4.%5."/>
      <w:lvlJc w:val="left"/>
      <w:pPr>
        <w:tabs>
          <w:tab w:val="num" w:pos="2880"/>
        </w:tabs>
        <w:ind w:left="2232" w:hanging="792"/>
      </w:pPr>
      <w:rPr>
        <w:rFonts w:cs="Times New Roman"/>
      </w:rPr>
    </w:lvl>
    <w:lvl w:ilvl="5">
      <w:start w:val="1"/>
      <w:numFmt w:val="decimal"/>
      <w:lvlText w:val="%1.%2.%3.%4.%5.%6."/>
      <w:lvlJc w:val="left"/>
      <w:pPr>
        <w:tabs>
          <w:tab w:val="num" w:pos="3240"/>
        </w:tabs>
        <w:ind w:left="2736" w:hanging="936"/>
      </w:pPr>
      <w:rPr>
        <w:rFonts w:cs="Times New Roman"/>
      </w:rPr>
    </w:lvl>
    <w:lvl w:ilvl="6">
      <w:start w:val="1"/>
      <w:numFmt w:val="decimal"/>
      <w:lvlText w:val="%1.%2.%3.%4.%5.%6.%7."/>
      <w:lvlJc w:val="left"/>
      <w:pPr>
        <w:tabs>
          <w:tab w:val="num" w:pos="3960"/>
        </w:tabs>
        <w:ind w:left="3240" w:hanging="1080"/>
      </w:pPr>
      <w:rPr>
        <w:rFonts w:cs="Times New Roman"/>
      </w:rPr>
    </w:lvl>
    <w:lvl w:ilvl="7">
      <w:start w:val="1"/>
      <w:numFmt w:val="decimal"/>
      <w:lvlText w:val="%1.%2.%3.%4.%5.%6.%7.%8."/>
      <w:lvlJc w:val="left"/>
      <w:pPr>
        <w:tabs>
          <w:tab w:val="num" w:pos="4320"/>
        </w:tabs>
        <w:ind w:left="3744" w:hanging="1224"/>
      </w:pPr>
      <w:rPr>
        <w:rFonts w:cs="Times New Roman"/>
      </w:rPr>
    </w:lvl>
    <w:lvl w:ilvl="8">
      <w:start w:val="1"/>
      <w:numFmt w:val="decimal"/>
      <w:lvlText w:val="%1.%2.%3.%4.%5.%6.%7.%8.%9."/>
      <w:lvlJc w:val="left"/>
      <w:pPr>
        <w:tabs>
          <w:tab w:val="num" w:pos="5040"/>
        </w:tabs>
        <w:ind w:left="4320" w:hanging="1440"/>
      </w:pPr>
      <w:rPr>
        <w:rFonts w:cs="Times New Roman"/>
      </w:rPr>
    </w:lvl>
  </w:abstractNum>
  <w:abstractNum w:abstractNumId="17" w15:restartNumberingAfterBreak="0">
    <w:nsid w:val="3B0D2010"/>
    <w:multiLevelType w:val="multilevel"/>
    <w:tmpl w:val="3D06831E"/>
    <w:lvl w:ilvl="0">
      <w:start w:val="1"/>
      <w:numFmt w:val="decimal"/>
      <w:suff w:val="nothing"/>
      <w:lvlText w:val="%1-"/>
      <w:lvlJc w:val="left"/>
      <w:pPr>
        <w:ind w:left="-21" w:firstLine="21"/>
      </w:pPr>
      <w:rPr>
        <w:rFonts w:cs="B Nazanin" w:hint="default"/>
        <w:i w:val="0"/>
        <w:iCs w:val="0"/>
        <w:sz w:val="32"/>
        <w:szCs w:val="32"/>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18" w15:restartNumberingAfterBreak="0">
    <w:nsid w:val="3D4C5320"/>
    <w:multiLevelType w:val="multilevel"/>
    <w:tmpl w:val="3D06831E"/>
    <w:lvl w:ilvl="0">
      <w:start w:val="1"/>
      <w:numFmt w:val="decimal"/>
      <w:suff w:val="nothing"/>
      <w:lvlText w:val="%1-"/>
      <w:lvlJc w:val="left"/>
      <w:pPr>
        <w:ind w:left="-21" w:firstLine="21"/>
      </w:pPr>
      <w:rPr>
        <w:rFonts w:cs="B Nazanin" w:hint="default"/>
        <w:i w:val="0"/>
        <w:iCs w:val="0"/>
        <w:sz w:val="32"/>
        <w:szCs w:val="32"/>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19" w15:restartNumberingAfterBreak="0">
    <w:nsid w:val="43DF0D6A"/>
    <w:multiLevelType w:val="multilevel"/>
    <w:tmpl w:val="70EEEA96"/>
    <w:lvl w:ilvl="0">
      <w:start w:val="4"/>
      <w:numFmt w:val="decimal"/>
      <w:suff w:val="nothing"/>
      <w:lvlText w:val="%1-"/>
      <w:lvlJc w:val="left"/>
      <w:pPr>
        <w:ind w:left="-21" w:firstLine="21"/>
      </w:pPr>
      <w:rPr>
        <w:rFonts w:cs="B Nazanin" w:hint="default"/>
        <w:i w:val="0"/>
        <w:iCs w:val="0"/>
        <w:sz w:val="32"/>
        <w:szCs w:val="32"/>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20" w15:restartNumberingAfterBreak="0">
    <w:nsid w:val="48E241E1"/>
    <w:multiLevelType w:val="multilevel"/>
    <w:tmpl w:val="06E0216C"/>
    <w:lvl w:ilvl="0">
      <w:start w:val="4"/>
      <w:numFmt w:val="decimal"/>
      <w:suff w:val="nothing"/>
      <w:lvlText w:val="%1-"/>
      <w:lvlJc w:val="left"/>
      <w:pPr>
        <w:ind w:left="-21" w:firstLine="21"/>
      </w:pPr>
      <w:rPr>
        <w:rFonts w:cs="B Nazanin" w:hint="default"/>
        <w:b w:val="0"/>
        <w:bCs/>
        <w:i w:val="0"/>
        <w:iCs w:val="0"/>
        <w:sz w:val="32"/>
        <w:szCs w:val="32"/>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21" w15:restartNumberingAfterBreak="0">
    <w:nsid w:val="498B24F5"/>
    <w:multiLevelType w:val="multilevel"/>
    <w:tmpl w:val="3D06831E"/>
    <w:lvl w:ilvl="0">
      <w:start w:val="1"/>
      <w:numFmt w:val="decimal"/>
      <w:suff w:val="nothing"/>
      <w:lvlText w:val="%1-"/>
      <w:lvlJc w:val="left"/>
      <w:pPr>
        <w:ind w:left="-21" w:firstLine="21"/>
      </w:pPr>
      <w:rPr>
        <w:rFonts w:cs="B Nazanin" w:hint="default"/>
        <w:i w:val="0"/>
        <w:iCs w:val="0"/>
        <w:sz w:val="32"/>
        <w:szCs w:val="32"/>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22" w15:restartNumberingAfterBreak="0">
    <w:nsid w:val="4BCF0532"/>
    <w:multiLevelType w:val="multilevel"/>
    <w:tmpl w:val="AE6A8FEA"/>
    <w:lvl w:ilvl="0">
      <w:start w:val="3"/>
      <w:numFmt w:val="decimal"/>
      <w:suff w:val="nothing"/>
      <w:lvlText w:val="%1-"/>
      <w:lvlJc w:val="left"/>
      <w:pPr>
        <w:ind w:left="-21" w:firstLine="21"/>
      </w:pPr>
      <w:rPr>
        <w:rFonts w:cs="B Nazanin" w:hint="default"/>
        <w:b w:val="0"/>
        <w:bCs/>
        <w:i w:val="0"/>
        <w:iCs w:val="0"/>
        <w:sz w:val="28"/>
        <w:szCs w:val="28"/>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23" w15:restartNumberingAfterBreak="0">
    <w:nsid w:val="4CFC155B"/>
    <w:multiLevelType w:val="multilevel"/>
    <w:tmpl w:val="AE6A8FEA"/>
    <w:lvl w:ilvl="0">
      <w:start w:val="3"/>
      <w:numFmt w:val="decimal"/>
      <w:suff w:val="nothing"/>
      <w:lvlText w:val="%1-"/>
      <w:lvlJc w:val="left"/>
      <w:pPr>
        <w:ind w:left="-21" w:firstLine="21"/>
      </w:pPr>
      <w:rPr>
        <w:rFonts w:cs="B Nazanin" w:hint="default"/>
        <w:b w:val="0"/>
        <w:bCs/>
        <w:i w:val="0"/>
        <w:iCs w:val="0"/>
        <w:sz w:val="28"/>
        <w:szCs w:val="28"/>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24" w15:restartNumberingAfterBreak="0">
    <w:nsid w:val="4F2B783A"/>
    <w:multiLevelType w:val="multilevel"/>
    <w:tmpl w:val="63CE2CD6"/>
    <w:lvl w:ilvl="0">
      <w:start w:val="1"/>
      <w:numFmt w:val="decimal"/>
      <w:suff w:val="nothing"/>
      <w:lvlText w:val="%1-"/>
      <w:lvlJc w:val="left"/>
      <w:pPr>
        <w:ind w:left="-21" w:firstLine="21"/>
      </w:pPr>
      <w:rPr>
        <w:rFonts w:cs="B Nazanin" w:hint="default"/>
        <w:i w:val="0"/>
        <w:iCs w:val="0"/>
        <w:sz w:val="28"/>
        <w:szCs w:val="28"/>
      </w:rPr>
    </w:lvl>
    <w:lvl w:ilvl="1">
      <w:start w:val="1"/>
      <w:numFmt w:val="decimal"/>
      <w:suff w:val="nothing"/>
      <w:lvlText w:val="%1-%2-"/>
      <w:lvlJc w:val="left"/>
      <w:pPr>
        <w:ind w:left="1283"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25" w15:restartNumberingAfterBreak="0">
    <w:nsid w:val="532C76A0"/>
    <w:multiLevelType w:val="multilevel"/>
    <w:tmpl w:val="3D06831E"/>
    <w:lvl w:ilvl="0">
      <w:start w:val="1"/>
      <w:numFmt w:val="decimal"/>
      <w:suff w:val="nothing"/>
      <w:lvlText w:val="%1-"/>
      <w:lvlJc w:val="left"/>
      <w:pPr>
        <w:ind w:left="-21" w:firstLine="21"/>
      </w:pPr>
      <w:rPr>
        <w:rFonts w:cs="B Nazanin" w:hint="default"/>
        <w:i w:val="0"/>
        <w:iCs w:val="0"/>
        <w:sz w:val="32"/>
        <w:szCs w:val="32"/>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26" w15:restartNumberingAfterBreak="0">
    <w:nsid w:val="54FA3614"/>
    <w:multiLevelType w:val="multilevel"/>
    <w:tmpl w:val="70EEEA96"/>
    <w:lvl w:ilvl="0">
      <w:start w:val="4"/>
      <w:numFmt w:val="decimal"/>
      <w:suff w:val="nothing"/>
      <w:lvlText w:val="%1-"/>
      <w:lvlJc w:val="left"/>
      <w:pPr>
        <w:ind w:left="-21" w:firstLine="21"/>
      </w:pPr>
      <w:rPr>
        <w:rFonts w:cs="B Nazanin" w:hint="default"/>
        <w:i w:val="0"/>
        <w:iCs w:val="0"/>
        <w:sz w:val="32"/>
        <w:szCs w:val="32"/>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27" w15:restartNumberingAfterBreak="0">
    <w:nsid w:val="594D2201"/>
    <w:multiLevelType w:val="multilevel"/>
    <w:tmpl w:val="3D06831E"/>
    <w:lvl w:ilvl="0">
      <w:start w:val="1"/>
      <w:numFmt w:val="decimal"/>
      <w:suff w:val="nothing"/>
      <w:lvlText w:val="%1-"/>
      <w:lvlJc w:val="left"/>
      <w:pPr>
        <w:ind w:left="-21" w:firstLine="21"/>
      </w:pPr>
      <w:rPr>
        <w:rFonts w:cs="B Nazanin" w:hint="default"/>
        <w:i w:val="0"/>
        <w:iCs w:val="0"/>
        <w:sz w:val="32"/>
        <w:szCs w:val="32"/>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28" w15:restartNumberingAfterBreak="0">
    <w:nsid w:val="59E85C4E"/>
    <w:multiLevelType w:val="multilevel"/>
    <w:tmpl w:val="3D06831E"/>
    <w:lvl w:ilvl="0">
      <w:start w:val="1"/>
      <w:numFmt w:val="decimal"/>
      <w:suff w:val="nothing"/>
      <w:lvlText w:val="%1-"/>
      <w:lvlJc w:val="left"/>
      <w:pPr>
        <w:ind w:left="-21" w:firstLine="21"/>
      </w:pPr>
      <w:rPr>
        <w:rFonts w:cs="B Nazanin" w:hint="default"/>
        <w:i w:val="0"/>
        <w:iCs w:val="0"/>
        <w:sz w:val="32"/>
        <w:szCs w:val="32"/>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29" w15:restartNumberingAfterBreak="0">
    <w:nsid w:val="5A720C32"/>
    <w:multiLevelType w:val="multilevel"/>
    <w:tmpl w:val="AE6A8FEA"/>
    <w:lvl w:ilvl="0">
      <w:start w:val="3"/>
      <w:numFmt w:val="decimal"/>
      <w:suff w:val="nothing"/>
      <w:lvlText w:val="%1-"/>
      <w:lvlJc w:val="left"/>
      <w:pPr>
        <w:ind w:left="-21" w:firstLine="21"/>
      </w:pPr>
      <w:rPr>
        <w:rFonts w:cs="B Nazanin" w:hint="default"/>
        <w:b w:val="0"/>
        <w:bCs/>
        <w:i w:val="0"/>
        <w:iCs w:val="0"/>
        <w:sz w:val="28"/>
        <w:szCs w:val="28"/>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30" w15:restartNumberingAfterBreak="0">
    <w:nsid w:val="5C9807D0"/>
    <w:multiLevelType w:val="multilevel"/>
    <w:tmpl w:val="A1780D6A"/>
    <w:lvl w:ilvl="0">
      <w:start w:val="3"/>
      <w:numFmt w:val="decimal"/>
      <w:suff w:val="nothing"/>
      <w:lvlText w:val="%1-"/>
      <w:lvlJc w:val="left"/>
      <w:pPr>
        <w:ind w:left="-21" w:firstLine="21"/>
      </w:pPr>
      <w:rPr>
        <w:rFonts w:cs="B Nazanin" w:hint="default"/>
        <w:b w:val="0"/>
        <w:bCs/>
        <w:i w:val="0"/>
        <w:iCs w:val="0"/>
        <w:sz w:val="32"/>
        <w:szCs w:val="32"/>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31" w15:restartNumberingAfterBreak="0">
    <w:nsid w:val="713251CE"/>
    <w:multiLevelType w:val="multilevel"/>
    <w:tmpl w:val="EB64E022"/>
    <w:lvl w:ilvl="0">
      <w:start w:val="2"/>
      <w:numFmt w:val="decimal"/>
      <w:suff w:val="nothing"/>
      <w:lvlText w:val="%1-"/>
      <w:lvlJc w:val="left"/>
      <w:pPr>
        <w:ind w:left="-21" w:firstLine="21"/>
      </w:pPr>
      <w:rPr>
        <w:rFonts w:cs="B Nazanin" w:hint="default"/>
        <w:b w:val="0"/>
        <w:bCs/>
        <w:i w:val="0"/>
        <w:iCs w:val="0"/>
        <w:sz w:val="28"/>
        <w:szCs w:val="28"/>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32" w15:restartNumberingAfterBreak="0">
    <w:nsid w:val="71407FE3"/>
    <w:multiLevelType w:val="multilevel"/>
    <w:tmpl w:val="3D06831E"/>
    <w:lvl w:ilvl="0">
      <w:start w:val="1"/>
      <w:numFmt w:val="decimal"/>
      <w:suff w:val="nothing"/>
      <w:lvlText w:val="%1-"/>
      <w:lvlJc w:val="left"/>
      <w:pPr>
        <w:ind w:left="-21" w:firstLine="21"/>
      </w:pPr>
      <w:rPr>
        <w:rFonts w:cs="B Nazanin" w:hint="default"/>
        <w:i w:val="0"/>
        <w:iCs w:val="0"/>
        <w:sz w:val="32"/>
        <w:szCs w:val="32"/>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33" w15:restartNumberingAfterBreak="0">
    <w:nsid w:val="76E33EF8"/>
    <w:multiLevelType w:val="multilevel"/>
    <w:tmpl w:val="3D06831E"/>
    <w:lvl w:ilvl="0">
      <w:start w:val="1"/>
      <w:numFmt w:val="decimal"/>
      <w:suff w:val="nothing"/>
      <w:lvlText w:val="%1-"/>
      <w:lvlJc w:val="left"/>
      <w:pPr>
        <w:ind w:left="-21" w:firstLine="21"/>
      </w:pPr>
      <w:rPr>
        <w:rFonts w:cs="B Nazanin" w:hint="default"/>
        <w:i w:val="0"/>
        <w:iCs w:val="0"/>
        <w:sz w:val="32"/>
        <w:szCs w:val="32"/>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34" w15:restartNumberingAfterBreak="0">
    <w:nsid w:val="77B81E86"/>
    <w:multiLevelType w:val="multilevel"/>
    <w:tmpl w:val="3D06831E"/>
    <w:lvl w:ilvl="0">
      <w:start w:val="1"/>
      <w:numFmt w:val="decimal"/>
      <w:suff w:val="nothing"/>
      <w:lvlText w:val="%1-"/>
      <w:lvlJc w:val="left"/>
      <w:pPr>
        <w:ind w:left="-21" w:firstLine="21"/>
      </w:pPr>
      <w:rPr>
        <w:rFonts w:cs="B Nazanin" w:hint="default"/>
        <w:i w:val="0"/>
        <w:iCs w:val="0"/>
        <w:sz w:val="32"/>
        <w:szCs w:val="32"/>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35" w15:restartNumberingAfterBreak="0">
    <w:nsid w:val="7D4F16F4"/>
    <w:multiLevelType w:val="multilevel"/>
    <w:tmpl w:val="A1780D6A"/>
    <w:lvl w:ilvl="0">
      <w:start w:val="3"/>
      <w:numFmt w:val="decimal"/>
      <w:suff w:val="nothing"/>
      <w:lvlText w:val="%1-"/>
      <w:lvlJc w:val="left"/>
      <w:pPr>
        <w:ind w:left="-21" w:firstLine="21"/>
      </w:pPr>
      <w:rPr>
        <w:rFonts w:cs="B Nazanin" w:hint="default"/>
        <w:b w:val="0"/>
        <w:bCs/>
        <w:i w:val="0"/>
        <w:iCs w:val="0"/>
        <w:sz w:val="32"/>
        <w:szCs w:val="32"/>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36" w15:restartNumberingAfterBreak="0">
    <w:nsid w:val="7D836ED2"/>
    <w:multiLevelType w:val="multilevel"/>
    <w:tmpl w:val="3D06831E"/>
    <w:lvl w:ilvl="0">
      <w:start w:val="1"/>
      <w:numFmt w:val="decimal"/>
      <w:suff w:val="nothing"/>
      <w:lvlText w:val="%1-"/>
      <w:lvlJc w:val="left"/>
      <w:pPr>
        <w:ind w:left="-21" w:firstLine="21"/>
      </w:pPr>
      <w:rPr>
        <w:rFonts w:cs="B Nazanin" w:hint="default"/>
        <w:i w:val="0"/>
        <w:iCs w:val="0"/>
        <w:sz w:val="32"/>
        <w:szCs w:val="32"/>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37" w15:restartNumberingAfterBreak="0">
    <w:nsid w:val="7FE36906"/>
    <w:multiLevelType w:val="multilevel"/>
    <w:tmpl w:val="3D06831E"/>
    <w:lvl w:ilvl="0">
      <w:start w:val="1"/>
      <w:numFmt w:val="decimal"/>
      <w:suff w:val="nothing"/>
      <w:lvlText w:val="%1-"/>
      <w:lvlJc w:val="left"/>
      <w:pPr>
        <w:ind w:left="-21" w:firstLine="21"/>
      </w:pPr>
      <w:rPr>
        <w:rFonts w:cs="B Nazanin" w:hint="default"/>
        <w:i w:val="0"/>
        <w:iCs w:val="0"/>
        <w:sz w:val="32"/>
        <w:szCs w:val="32"/>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num w:numId="1">
    <w:abstractNumId w:val="16"/>
  </w:num>
  <w:num w:numId="2">
    <w:abstractNumId w:val="15"/>
  </w:num>
  <w:num w:numId="3">
    <w:abstractNumId w:val="24"/>
  </w:num>
  <w:num w:numId="4">
    <w:abstractNumId w:val="5"/>
  </w:num>
  <w:num w:numId="5">
    <w:abstractNumId w:val="19"/>
  </w:num>
  <w:num w:numId="6">
    <w:abstractNumId w:val="19"/>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32"/>
  </w:num>
  <w:num w:numId="8">
    <w:abstractNumId w:val="14"/>
  </w:num>
  <w:num w:numId="9">
    <w:abstractNumId w:val="31"/>
  </w:num>
  <w:num w:numId="10">
    <w:abstractNumId w:val="35"/>
  </w:num>
  <w:num w:numId="11">
    <w:abstractNumId w:val="30"/>
  </w:num>
  <w:num w:numId="12">
    <w:abstractNumId w:val="34"/>
  </w:num>
  <w:num w:numId="13">
    <w:abstractNumId w:val="36"/>
  </w:num>
  <w:num w:numId="14">
    <w:abstractNumId w:val="4"/>
  </w:num>
  <w:num w:numId="15">
    <w:abstractNumId w:val="33"/>
  </w:num>
  <w:num w:numId="16">
    <w:abstractNumId w:val="18"/>
  </w:num>
  <w:num w:numId="17">
    <w:abstractNumId w:val="28"/>
  </w:num>
  <w:num w:numId="18">
    <w:abstractNumId w:val="37"/>
  </w:num>
  <w:num w:numId="19">
    <w:abstractNumId w:val="17"/>
  </w:num>
  <w:num w:numId="20">
    <w:abstractNumId w:val="25"/>
  </w:num>
  <w:num w:numId="21">
    <w:abstractNumId w:val="27"/>
  </w:num>
  <w:num w:numId="22">
    <w:abstractNumId w:val="31"/>
    <w:lvlOverride w:ilvl="0">
      <w:lvl w:ilvl="0">
        <w:start w:val="3"/>
        <w:numFmt w:val="decimal"/>
        <w:suff w:val="nothing"/>
        <w:lvlText w:val="%1-"/>
        <w:lvlJc w:val="left"/>
        <w:pPr>
          <w:ind w:left="-21" w:firstLine="21"/>
        </w:pPr>
        <w:rPr>
          <w:rFonts w:cs="B Nazanin" w:hint="default"/>
          <w:b w:val="0"/>
          <w:bCs/>
          <w:i w:val="0"/>
          <w:iCs w:val="0"/>
          <w:sz w:val="32"/>
          <w:szCs w:val="32"/>
        </w:rPr>
      </w:lvl>
    </w:lvlOverride>
    <w:lvlOverride w:ilvl="1">
      <w:lvl w:ilvl="1">
        <w:start w:val="1"/>
        <w:numFmt w:val="decimal"/>
        <w:suff w:val="nothing"/>
        <w:lvlText w:val="%1-%2-"/>
        <w:lvlJc w:val="left"/>
        <w:pPr>
          <w:ind w:left="972" w:hanging="432"/>
        </w:pPr>
        <w:rPr>
          <w:rFonts w:cs="B Zar" w:hint="default"/>
          <w:b/>
          <w:bCs/>
          <w:i w:val="0"/>
          <w:iCs w:val="0"/>
        </w:rPr>
      </w:lvl>
    </w:lvlOverride>
    <w:lvlOverride w:ilvl="2">
      <w:lvl w:ilvl="2">
        <w:start w:val="1"/>
        <w:numFmt w:val="decimal"/>
        <w:suff w:val="nothing"/>
        <w:lvlText w:val="%1-%2-%3-"/>
        <w:lvlJc w:val="left"/>
        <w:pPr>
          <w:ind w:left="1327" w:firstLine="23"/>
        </w:pPr>
        <w:rPr>
          <w:rFonts w:ascii="Arial" w:hAnsi="Arial" w:cs="B Zar" w:hint="default"/>
          <w:b/>
          <w:bCs/>
          <w:i w:val="0"/>
          <w:iCs w:val="0"/>
        </w:rPr>
      </w:lvl>
    </w:lvlOverride>
    <w:lvlOverride w:ilvl="3">
      <w:lvl w:ilvl="3">
        <w:start w:val="1"/>
        <w:numFmt w:val="decimal"/>
        <w:suff w:val="nothing"/>
        <w:lvlText w:val="%1-%2-%3-%4-"/>
        <w:lvlJc w:val="left"/>
        <w:pPr>
          <w:ind w:left="1998" w:hanging="648"/>
        </w:pPr>
        <w:rPr>
          <w:rFonts w:cs="B Nazanin" w:hint="default"/>
          <w:i w:val="0"/>
          <w:iCs w:val="0"/>
        </w:rPr>
      </w:lvl>
    </w:lvlOverride>
    <w:lvlOverride w:ilvl="4">
      <w:lvl w:ilvl="4">
        <w:start w:val="1"/>
        <w:numFmt w:val="decimal"/>
        <w:suff w:val="space"/>
        <w:lvlText w:val="%1-%2-%3-%4-%5-"/>
        <w:lvlJc w:val="left"/>
        <w:pPr>
          <w:ind w:left="2418" w:hanging="792"/>
        </w:pPr>
        <w:rPr>
          <w:rFonts w:cs="B Nazanin" w:hint="default"/>
        </w:rPr>
      </w:lvl>
    </w:lvlOverride>
    <w:lvlOverride w:ilvl="5">
      <w:lvl w:ilvl="5">
        <w:start w:val="1"/>
        <w:numFmt w:val="decimal"/>
        <w:lvlText w:val="%1.%2.%3.%4.%5.%6."/>
        <w:lvlJc w:val="left"/>
        <w:pPr>
          <w:ind w:left="2922" w:hanging="936"/>
        </w:pPr>
        <w:rPr>
          <w:rFonts w:cs="Times New Roman" w:hint="default"/>
        </w:rPr>
      </w:lvl>
    </w:lvlOverride>
    <w:lvlOverride w:ilvl="6">
      <w:lvl w:ilvl="6">
        <w:start w:val="1"/>
        <w:numFmt w:val="decimal"/>
        <w:lvlText w:val="%1.%2.%3.%4.%5.%6.%7."/>
        <w:lvlJc w:val="left"/>
        <w:pPr>
          <w:ind w:left="3426" w:hanging="1080"/>
        </w:pPr>
        <w:rPr>
          <w:rFonts w:cs="Times New Roman" w:hint="default"/>
        </w:rPr>
      </w:lvl>
    </w:lvlOverride>
    <w:lvlOverride w:ilvl="7">
      <w:lvl w:ilvl="7">
        <w:start w:val="1"/>
        <w:numFmt w:val="decimal"/>
        <w:lvlText w:val="%1.%2.%3.%4.%5.%6.%7.%8."/>
        <w:lvlJc w:val="left"/>
        <w:pPr>
          <w:ind w:left="3930" w:hanging="1224"/>
        </w:pPr>
        <w:rPr>
          <w:rFonts w:cs="Times New Roman" w:hint="default"/>
        </w:rPr>
      </w:lvl>
    </w:lvlOverride>
    <w:lvlOverride w:ilvl="8">
      <w:lvl w:ilvl="8">
        <w:start w:val="1"/>
        <w:numFmt w:val="decimal"/>
        <w:lvlText w:val="%1.%2.%3.%4.%5.%6.%7.%8.%9."/>
        <w:lvlJc w:val="left"/>
        <w:pPr>
          <w:ind w:left="4506" w:hanging="1440"/>
        </w:pPr>
        <w:rPr>
          <w:rFonts w:cs="Times New Roman" w:hint="default"/>
        </w:rPr>
      </w:lvl>
    </w:lvlOverride>
  </w:num>
  <w:num w:numId="23">
    <w:abstractNumId w:val="20"/>
  </w:num>
  <w:num w:numId="24">
    <w:abstractNumId w:val="12"/>
  </w:num>
  <w:num w:numId="25">
    <w:abstractNumId w:val="7"/>
  </w:num>
  <w:num w:numId="26">
    <w:abstractNumId w:val="26"/>
  </w:num>
  <w:num w:numId="27">
    <w:abstractNumId w:val="8"/>
  </w:num>
  <w:num w:numId="28">
    <w:abstractNumId w:val="0"/>
  </w:num>
  <w:num w:numId="29">
    <w:abstractNumId w:val="1"/>
  </w:num>
  <w:num w:numId="30">
    <w:abstractNumId w:val="9"/>
  </w:num>
  <w:num w:numId="31">
    <w:abstractNumId w:val="13"/>
  </w:num>
  <w:num w:numId="32">
    <w:abstractNumId w:val="10"/>
  </w:num>
  <w:num w:numId="33">
    <w:abstractNumId w:val="3"/>
  </w:num>
  <w:num w:numId="34">
    <w:abstractNumId w:val="21"/>
  </w:num>
  <w:num w:numId="35">
    <w:abstractNumId w:val="2"/>
  </w:num>
  <w:num w:numId="36">
    <w:abstractNumId w:val="6"/>
  </w:num>
  <w:num w:numId="37">
    <w:abstractNumId w:val="11"/>
  </w:num>
  <w:num w:numId="38">
    <w:abstractNumId w:val="23"/>
  </w:num>
  <w:num w:numId="39">
    <w:abstractNumId w:val="22"/>
  </w:num>
  <w:num w:numId="40">
    <w:abstractNumId w:val="29"/>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embedTrueTypeFonts/>
  <w:embedSystemFonts/>
  <w:saveSubsetFonts/>
  <w:hideSpellingErrors/>
  <w:hideGrammaticalErrors/>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drawingGridHorizontalSpacing w:val="241"/>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869D6"/>
    <w:rsid w:val="000001D4"/>
    <w:rsid w:val="00001641"/>
    <w:rsid w:val="00002B31"/>
    <w:rsid w:val="00004702"/>
    <w:rsid w:val="00004A65"/>
    <w:rsid w:val="000053C2"/>
    <w:rsid w:val="000064FC"/>
    <w:rsid w:val="000065D1"/>
    <w:rsid w:val="00006684"/>
    <w:rsid w:val="000066F7"/>
    <w:rsid w:val="00007A3D"/>
    <w:rsid w:val="000116D8"/>
    <w:rsid w:val="00011B39"/>
    <w:rsid w:val="00012D63"/>
    <w:rsid w:val="00012EAF"/>
    <w:rsid w:val="0001423D"/>
    <w:rsid w:val="00014258"/>
    <w:rsid w:val="00014949"/>
    <w:rsid w:val="00015C6E"/>
    <w:rsid w:val="0001661E"/>
    <w:rsid w:val="00020A1A"/>
    <w:rsid w:val="00020A9C"/>
    <w:rsid w:val="00021CBB"/>
    <w:rsid w:val="00023609"/>
    <w:rsid w:val="000252C1"/>
    <w:rsid w:val="000252EC"/>
    <w:rsid w:val="00025808"/>
    <w:rsid w:val="00025901"/>
    <w:rsid w:val="00025CE3"/>
    <w:rsid w:val="000268F5"/>
    <w:rsid w:val="00026D37"/>
    <w:rsid w:val="00026FCB"/>
    <w:rsid w:val="00030045"/>
    <w:rsid w:val="00030356"/>
    <w:rsid w:val="00031571"/>
    <w:rsid w:val="00031915"/>
    <w:rsid w:val="000336DA"/>
    <w:rsid w:val="00033EC4"/>
    <w:rsid w:val="0003429D"/>
    <w:rsid w:val="000347FA"/>
    <w:rsid w:val="00035C40"/>
    <w:rsid w:val="00036308"/>
    <w:rsid w:val="000363AC"/>
    <w:rsid w:val="000363B0"/>
    <w:rsid w:val="00036AC4"/>
    <w:rsid w:val="0004081F"/>
    <w:rsid w:val="000412CE"/>
    <w:rsid w:val="000414AD"/>
    <w:rsid w:val="00041560"/>
    <w:rsid w:val="0004387C"/>
    <w:rsid w:val="0004448D"/>
    <w:rsid w:val="00045535"/>
    <w:rsid w:val="000458F3"/>
    <w:rsid w:val="00046801"/>
    <w:rsid w:val="00047459"/>
    <w:rsid w:val="000479F7"/>
    <w:rsid w:val="00047BD8"/>
    <w:rsid w:val="00051173"/>
    <w:rsid w:val="00051443"/>
    <w:rsid w:val="00051614"/>
    <w:rsid w:val="00051944"/>
    <w:rsid w:val="00051C07"/>
    <w:rsid w:val="00051FFE"/>
    <w:rsid w:val="00053291"/>
    <w:rsid w:val="00053A1F"/>
    <w:rsid w:val="00053AA9"/>
    <w:rsid w:val="00054512"/>
    <w:rsid w:val="0005562E"/>
    <w:rsid w:val="000564DE"/>
    <w:rsid w:val="00056E0E"/>
    <w:rsid w:val="00056FF6"/>
    <w:rsid w:val="00057381"/>
    <w:rsid w:val="00060533"/>
    <w:rsid w:val="00061254"/>
    <w:rsid w:val="00062AA9"/>
    <w:rsid w:val="00062D96"/>
    <w:rsid w:val="00062E1B"/>
    <w:rsid w:val="0006364B"/>
    <w:rsid w:val="00063789"/>
    <w:rsid w:val="000640F4"/>
    <w:rsid w:val="0006449B"/>
    <w:rsid w:val="000645A0"/>
    <w:rsid w:val="000646A7"/>
    <w:rsid w:val="00064DE3"/>
    <w:rsid w:val="00065676"/>
    <w:rsid w:val="000659A9"/>
    <w:rsid w:val="00065D25"/>
    <w:rsid w:val="000667B5"/>
    <w:rsid w:val="000706FC"/>
    <w:rsid w:val="00070E05"/>
    <w:rsid w:val="000727FB"/>
    <w:rsid w:val="00073D1A"/>
    <w:rsid w:val="00074B63"/>
    <w:rsid w:val="00075B9A"/>
    <w:rsid w:val="000766FA"/>
    <w:rsid w:val="00076943"/>
    <w:rsid w:val="00077661"/>
    <w:rsid w:val="000778C6"/>
    <w:rsid w:val="00080044"/>
    <w:rsid w:val="00080431"/>
    <w:rsid w:val="0008150B"/>
    <w:rsid w:val="00081C48"/>
    <w:rsid w:val="00081E35"/>
    <w:rsid w:val="00082124"/>
    <w:rsid w:val="0008266A"/>
    <w:rsid w:val="00083E4A"/>
    <w:rsid w:val="000841F9"/>
    <w:rsid w:val="000842EB"/>
    <w:rsid w:val="000843B8"/>
    <w:rsid w:val="000844F4"/>
    <w:rsid w:val="00084E23"/>
    <w:rsid w:val="000851A1"/>
    <w:rsid w:val="00085523"/>
    <w:rsid w:val="000856D1"/>
    <w:rsid w:val="00086A32"/>
    <w:rsid w:val="00086D88"/>
    <w:rsid w:val="00086F3E"/>
    <w:rsid w:val="000877A0"/>
    <w:rsid w:val="000902D6"/>
    <w:rsid w:val="00090440"/>
    <w:rsid w:val="000904DF"/>
    <w:rsid w:val="00091378"/>
    <w:rsid w:val="00091716"/>
    <w:rsid w:val="00091854"/>
    <w:rsid w:val="0009205B"/>
    <w:rsid w:val="00092640"/>
    <w:rsid w:val="000932A3"/>
    <w:rsid w:val="00093A60"/>
    <w:rsid w:val="00094546"/>
    <w:rsid w:val="00094BED"/>
    <w:rsid w:val="00095644"/>
    <w:rsid w:val="00095ED9"/>
    <w:rsid w:val="00096D4E"/>
    <w:rsid w:val="00096F63"/>
    <w:rsid w:val="00097CC6"/>
    <w:rsid w:val="00097EEC"/>
    <w:rsid w:val="000A0A09"/>
    <w:rsid w:val="000A1CF3"/>
    <w:rsid w:val="000A38E2"/>
    <w:rsid w:val="000A3DD2"/>
    <w:rsid w:val="000A409E"/>
    <w:rsid w:val="000A55CC"/>
    <w:rsid w:val="000A57F7"/>
    <w:rsid w:val="000A5802"/>
    <w:rsid w:val="000A5BC2"/>
    <w:rsid w:val="000A6FBE"/>
    <w:rsid w:val="000A7449"/>
    <w:rsid w:val="000A7791"/>
    <w:rsid w:val="000B01E8"/>
    <w:rsid w:val="000B0A52"/>
    <w:rsid w:val="000B0D6D"/>
    <w:rsid w:val="000B1558"/>
    <w:rsid w:val="000B3E4B"/>
    <w:rsid w:val="000B3EDD"/>
    <w:rsid w:val="000B4AA5"/>
    <w:rsid w:val="000B4C07"/>
    <w:rsid w:val="000B5771"/>
    <w:rsid w:val="000B5820"/>
    <w:rsid w:val="000B7CF5"/>
    <w:rsid w:val="000C017C"/>
    <w:rsid w:val="000C02B7"/>
    <w:rsid w:val="000C0520"/>
    <w:rsid w:val="000C1019"/>
    <w:rsid w:val="000C1748"/>
    <w:rsid w:val="000C1AD4"/>
    <w:rsid w:val="000C2511"/>
    <w:rsid w:val="000C3551"/>
    <w:rsid w:val="000C3E13"/>
    <w:rsid w:val="000C3E49"/>
    <w:rsid w:val="000C3FAD"/>
    <w:rsid w:val="000C501D"/>
    <w:rsid w:val="000C6F89"/>
    <w:rsid w:val="000C719E"/>
    <w:rsid w:val="000C71C5"/>
    <w:rsid w:val="000D0292"/>
    <w:rsid w:val="000D083F"/>
    <w:rsid w:val="000D0BC2"/>
    <w:rsid w:val="000D1787"/>
    <w:rsid w:val="000D1AB3"/>
    <w:rsid w:val="000D3154"/>
    <w:rsid w:val="000D3FDA"/>
    <w:rsid w:val="000D62FA"/>
    <w:rsid w:val="000D6A6A"/>
    <w:rsid w:val="000D6B43"/>
    <w:rsid w:val="000D6E0B"/>
    <w:rsid w:val="000D7728"/>
    <w:rsid w:val="000D7F26"/>
    <w:rsid w:val="000E0260"/>
    <w:rsid w:val="000E1764"/>
    <w:rsid w:val="000E1BA8"/>
    <w:rsid w:val="000E1D84"/>
    <w:rsid w:val="000E1DBB"/>
    <w:rsid w:val="000E24CE"/>
    <w:rsid w:val="000E2C46"/>
    <w:rsid w:val="000E3D28"/>
    <w:rsid w:val="000E622E"/>
    <w:rsid w:val="000E62F6"/>
    <w:rsid w:val="000E6AD1"/>
    <w:rsid w:val="000E6E6D"/>
    <w:rsid w:val="000E7D2A"/>
    <w:rsid w:val="000E7F7E"/>
    <w:rsid w:val="000F0CC7"/>
    <w:rsid w:val="000F0D26"/>
    <w:rsid w:val="000F10B8"/>
    <w:rsid w:val="000F1E44"/>
    <w:rsid w:val="000F2212"/>
    <w:rsid w:val="000F367D"/>
    <w:rsid w:val="000F3747"/>
    <w:rsid w:val="000F3DD6"/>
    <w:rsid w:val="000F5031"/>
    <w:rsid w:val="000F5379"/>
    <w:rsid w:val="000F5B55"/>
    <w:rsid w:val="000F618E"/>
    <w:rsid w:val="00100D2A"/>
    <w:rsid w:val="00101B52"/>
    <w:rsid w:val="00102089"/>
    <w:rsid w:val="0010258E"/>
    <w:rsid w:val="00103A94"/>
    <w:rsid w:val="00103F42"/>
    <w:rsid w:val="001041E0"/>
    <w:rsid w:val="00104BB1"/>
    <w:rsid w:val="00104DB4"/>
    <w:rsid w:val="00105B73"/>
    <w:rsid w:val="001069B9"/>
    <w:rsid w:val="00106EAF"/>
    <w:rsid w:val="00107103"/>
    <w:rsid w:val="00107387"/>
    <w:rsid w:val="00110396"/>
    <w:rsid w:val="001109FB"/>
    <w:rsid w:val="00110C57"/>
    <w:rsid w:val="001129E3"/>
    <w:rsid w:val="00113294"/>
    <w:rsid w:val="001135CB"/>
    <w:rsid w:val="00113B34"/>
    <w:rsid w:val="00113BBC"/>
    <w:rsid w:val="0011423C"/>
    <w:rsid w:val="001142DD"/>
    <w:rsid w:val="001143C0"/>
    <w:rsid w:val="00114CD4"/>
    <w:rsid w:val="00114FEB"/>
    <w:rsid w:val="001162A4"/>
    <w:rsid w:val="00117066"/>
    <w:rsid w:val="00117C35"/>
    <w:rsid w:val="0012082C"/>
    <w:rsid w:val="00120A7F"/>
    <w:rsid w:val="00120E3F"/>
    <w:rsid w:val="00121012"/>
    <w:rsid w:val="00121A16"/>
    <w:rsid w:val="00122063"/>
    <w:rsid w:val="0012211A"/>
    <w:rsid w:val="001228ED"/>
    <w:rsid w:val="00123D5A"/>
    <w:rsid w:val="00123F63"/>
    <w:rsid w:val="00124684"/>
    <w:rsid w:val="00126060"/>
    <w:rsid w:val="0012620C"/>
    <w:rsid w:val="001268E9"/>
    <w:rsid w:val="00126B1B"/>
    <w:rsid w:val="00126BAB"/>
    <w:rsid w:val="00126DE3"/>
    <w:rsid w:val="001273EE"/>
    <w:rsid w:val="00127AEF"/>
    <w:rsid w:val="00130395"/>
    <w:rsid w:val="00130783"/>
    <w:rsid w:val="001313F6"/>
    <w:rsid w:val="0013230B"/>
    <w:rsid w:val="00132CB2"/>
    <w:rsid w:val="001336FE"/>
    <w:rsid w:val="00133EB5"/>
    <w:rsid w:val="00135168"/>
    <w:rsid w:val="00135A9C"/>
    <w:rsid w:val="001375CE"/>
    <w:rsid w:val="00137D9C"/>
    <w:rsid w:val="001407AE"/>
    <w:rsid w:val="00140E9F"/>
    <w:rsid w:val="00141063"/>
    <w:rsid w:val="0014121B"/>
    <w:rsid w:val="001423DA"/>
    <w:rsid w:val="00142BAA"/>
    <w:rsid w:val="00142E37"/>
    <w:rsid w:val="001439CE"/>
    <w:rsid w:val="00147071"/>
    <w:rsid w:val="001512D2"/>
    <w:rsid w:val="00153604"/>
    <w:rsid w:val="00153634"/>
    <w:rsid w:val="001536EF"/>
    <w:rsid w:val="00153769"/>
    <w:rsid w:val="00153AFE"/>
    <w:rsid w:val="00154285"/>
    <w:rsid w:val="0015458C"/>
    <w:rsid w:val="00154ACB"/>
    <w:rsid w:val="00154E16"/>
    <w:rsid w:val="00154E5B"/>
    <w:rsid w:val="001559E0"/>
    <w:rsid w:val="0015607A"/>
    <w:rsid w:val="00156423"/>
    <w:rsid w:val="001602D1"/>
    <w:rsid w:val="00161FFF"/>
    <w:rsid w:val="0016314C"/>
    <w:rsid w:val="001644AB"/>
    <w:rsid w:val="00164E54"/>
    <w:rsid w:val="001655CF"/>
    <w:rsid w:val="001658E9"/>
    <w:rsid w:val="001659D6"/>
    <w:rsid w:val="00165D21"/>
    <w:rsid w:val="00166577"/>
    <w:rsid w:val="00171D9D"/>
    <w:rsid w:val="00171E0C"/>
    <w:rsid w:val="00172458"/>
    <w:rsid w:val="00172520"/>
    <w:rsid w:val="00173D74"/>
    <w:rsid w:val="00173ECB"/>
    <w:rsid w:val="00175731"/>
    <w:rsid w:val="00176DCC"/>
    <w:rsid w:val="001770A4"/>
    <w:rsid w:val="001801D4"/>
    <w:rsid w:val="00180749"/>
    <w:rsid w:val="00181526"/>
    <w:rsid w:val="00181709"/>
    <w:rsid w:val="00181917"/>
    <w:rsid w:val="00181F8F"/>
    <w:rsid w:val="001830F2"/>
    <w:rsid w:val="00183200"/>
    <w:rsid w:val="001836B3"/>
    <w:rsid w:val="0018480C"/>
    <w:rsid w:val="0018552D"/>
    <w:rsid w:val="00185B47"/>
    <w:rsid w:val="001860FB"/>
    <w:rsid w:val="001866F6"/>
    <w:rsid w:val="001869D6"/>
    <w:rsid w:val="00187048"/>
    <w:rsid w:val="00187E9C"/>
    <w:rsid w:val="001909D2"/>
    <w:rsid w:val="00190CCF"/>
    <w:rsid w:val="001917FD"/>
    <w:rsid w:val="00191C0F"/>
    <w:rsid w:val="00191F10"/>
    <w:rsid w:val="001931DD"/>
    <w:rsid w:val="0019339E"/>
    <w:rsid w:val="0019346C"/>
    <w:rsid w:val="00194444"/>
    <w:rsid w:val="001949E2"/>
    <w:rsid w:val="00195509"/>
    <w:rsid w:val="00195733"/>
    <w:rsid w:val="001973D3"/>
    <w:rsid w:val="00197C66"/>
    <w:rsid w:val="001A02FE"/>
    <w:rsid w:val="001A0860"/>
    <w:rsid w:val="001A0A53"/>
    <w:rsid w:val="001A0C87"/>
    <w:rsid w:val="001A10FE"/>
    <w:rsid w:val="001A1A0B"/>
    <w:rsid w:val="001A1A0D"/>
    <w:rsid w:val="001A2B6C"/>
    <w:rsid w:val="001A3F5B"/>
    <w:rsid w:val="001A400B"/>
    <w:rsid w:val="001A403C"/>
    <w:rsid w:val="001A48DD"/>
    <w:rsid w:val="001A4DA5"/>
    <w:rsid w:val="001A7C02"/>
    <w:rsid w:val="001B008B"/>
    <w:rsid w:val="001B130D"/>
    <w:rsid w:val="001B1332"/>
    <w:rsid w:val="001B13ED"/>
    <w:rsid w:val="001B2619"/>
    <w:rsid w:val="001B31D1"/>
    <w:rsid w:val="001B32B2"/>
    <w:rsid w:val="001B330C"/>
    <w:rsid w:val="001B3BF7"/>
    <w:rsid w:val="001B430C"/>
    <w:rsid w:val="001B4747"/>
    <w:rsid w:val="001B4EFA"/>
    <w:rsid w:val="001B5F2E"/>
    <w:rsid w:val="001B7722"/>
    <w:rsid w:val="001C032A"/>
    <w:rsid w:val="001C0513"/>
    <w:rsid w:val="001C16E0"/>
    <w:rsid w:val="001C21A2"/>
    <w:rsid w:val="001C26B8"/>
    <w:rsid w:val="001C2833"/>
    <w:rsid w:val="001C28F1"/>
    <w:rsid w:val="001C2A2A"/>
    <w:rsid w:val="001C3171"/>
    <w:rsid w:val="001C3628"/>
    <w:rsid w:val="001C378F"/>
    <w:rsid w:val="001C3A63"/>
    <w:rsid w:val="001C438D"/>
    <w:rsid w:val="001C443C"/>
    <w:rsid w:val="001C45F7"/>
    <w:rsid w:val="001C4C45"/>
    <w:rsid w:val="001C6B63"/>
    <w:rsid w:val="001C7226"/>
    <w:rsid w:val="001C7854"/>
    <w:rsid w:val="001C7BE8"/>
    <w:rsid w:val="001C7C0B"/>
    <w:rsid w:val="001C7EF5"/>
    <w:rsid w:val="001D063C"/>
    <w:rsid w:val="001D1359"/>
    <w:rsid w:val="001D25FC"/>
    <w:rsid w:val="001D2603"/>
    <w:rsid w:val="001D2EA4"/>
    <w:rsid w:val="001D439D"/>
    <w:rsid w:val="001D787F"/>
    <w:rsid w:val="001D7B93"/>
    <w:rsid w:val="001E039F"/>
    <w:rsid w:val="001E0842"/>
    <w:rsid w:val="001E0868"/>
    <w:rsid w:val="001E2B61"/>
    <w:rsid w:val="001E3418"/>
    <w:rsid w:val="001E3BA7"/>
    <w:rsid w:val="001E45F1"/>
    <w:rsid w:val="001E4679"/>
    <w:rsid w:val="001E4973"/>
    <w:rsid w:val="001E4E0F"/>
    <w:rsid w:val="001E4E14"/>
    <w:rsid w:val="001E5320"/>
    <w:rsid w:val="001E59ED"/>
    <w:rsid w:val="001E5BA7"/>
    <w:rsid w:val="001E60DE"/>
    <w:rsid w:val="001E60F5"/>
    <w:rsid w:val="001E720B"/>
    <w:rsid w:val="001E791C"/>
    <w:rsid w:val="001E7C42"/>
    <w:rsid w:val="001F0529"/>
    <w:rsid w:val="001F098C"/>
    <w:rsid w:val="001F0C5C"/>
    <w:rsid w:val="001F145D"/>
    <w:rsid w:val="001F1BF7"/>
    <w:rsid w:val="001F22CD"/>
    <w:rsid w:val="001F259C"/>
    <w:rsid w:val="001F44DE"/>
    <w:rsid w:val="001F5058"/>
    <w:rsid w:val="001F51DB"/>
    <w:rsid w:val="001F5254"/>
    <w:rsid w:val="001F5400"/>
    <w:rsid w:val="001F6421"/>
    <w:rsid w:val="001F68EB"/>
    <w:rsid w:val="001F7087"/>
    <w:rsid w:val="001F7113"/>
    <w:rsid w:val="001F7357"/>
    <w:rsid w:val="001F780E"/>
    <w:rsid w:val="00201375"/>
    <w:rsid w:val="00201F93"/>
    <w:rsid w:val="00203263"/>
    <w:rsid w:val="00204301"/>
    <w:rsid w:val="00207947"/>
    <w:rsid w:val="00210679"/>
    <w:rsid w:val="00210D8A"/>
    <w:rsid w:val="00210F02"/>
    <w:rsid w:val="0021150C"/>
    <w:rsid w:val="0021198F"/>
    <w:rsid w:val="00211C0D"/>
    <w:rsid w:val="00211D04"/>
    <w:rsid w:val="002122AE"/>
    <w:rsid w:val="0021245E"/>
    <w:rsid w:val="002125EC"/>
    <w:rsid w:val="00214973"/>
    <w:rsid w:val="00214DCE"/>
    <w:rsid w:val="002150AA"/>
    <w:rsid w:val="00215521"/>
    <w:rsid w:val="002172D1"/>
    <w:rsid w:val="0021737F"/>
    <w:rsid w:val="00220244"/>
    <w:rsid w:val="002204DA"/>
    <w:rsid w:val="00220D29"/>
    <w:rsid w:val="00221BAD"/>
    <w:rsid w:val="00222AAE"/>
    <w:rsid w:val="00222E4A"/>
    <w:rsid w:val="00222FBD"/>
    <w:rsid w:val="00222FC4"/>
    <w:rsid w:val="0022357E"/>
    <w:rsid w:val="00223E77"/>
    <w:rsid w:val="00223E8C"/>
    <w:rsid w:val="002241AE"/>
    <w:rsid w:val="00224406"/>
    <w:rsid w:val="00225793"/>
    <w:rsid w:val="002258CC"/>
    <w:rsid w:val="002259D8"/>
    <w:rsid w:val="00225B60"/>
    <w:rsid w:val="00226173"/>
    <w:rsid w:val="002262EF"/>
    <w:rsid w:val="00226B66"/>
    <w:rsid w:val="00226B8C"/>
    <w:rsid w:val="002270E0"/>
    <w:rsid w:val="00227DCC"/>
    <w:rsid w:val="0023051D"/>
    <w:rsid w:val="0023088B"/>
    <w:rsid w:val="00231915"/>
    <w:rsid w:val="00231E8F"/>
    <w:rsid w:val="00232418"/>
    <w:rsid w:val="002329EC"/>
    <w:rsid w:val="002330C0"/>
    <w:rsid w:val="002336B0"/>
    <w:rsid w:val="0023420B"/>
    <w:rsid w:val="00234CEB"/>
    <w:rsid w:val="00234F0E"/>
    <w:rsid w:val="00236DD6"/>
    <w:rsid w:val="00237ABC"/>
    <w:rsid w:val="00237B18"/>
    <w:rsid w:val="0024096A"/>
    <w:rsid w:val="0024217F"/>
    <w:rsid w:val="0024292D"/>
    <w:rsid w:val="00242D02"/>
    <w:rsid w:val="00243135"/>
    <w:rsid w:val="00243DD2"/>
    <w:rsid w:val="002449AE"/>
    <w:rsid w:val="0024520E"/>
    <w:rsid w:val="0024539E"/>
    <w:rsid w:val="002456A7"/>
    <w:rsid w:val="002456E1"/>
    <w:rsid w:val="00245E45"/>
    <w:rsid w:val="002466B5"/>
    <w:rsid w:val="002466D0"/>
    <w:rsid w:val="00246B4D"/>
    <w:rsid w:val="00247506"/>
    <w:rsid w:val="00247927"/>
    <w:rsid w:val="002507CC"/>
    <w:rsid w:val="00250BA5"/>
    <w:rsid w:val="00250CFB"/>
    <w:rsid w:val="002515E3"/>
    <w:rsid w:val="00251DC2"/>
    <w:rsid w:val="0025285E"/>
    <w:rsid w:val="00252B67"/>
    <w:rsid w:val="0025380D"/>
    <w:rsid w:val="00253EBB"/>
    <w:rsid w:val="0025416E"/>
    <w:rsid w:val="00255068"/>
    <w:rsid w:val="0025669D"/>
    <w:rsid w:val="002576C8"/>
    <w:rsid w:val="00257EB4"/>
    <w:rsid w:val="002612B5"/>
    <w:rsid w:val="002612D7"/>
    <w:rsid w:val="00261B04"/>
    <w:rsid w:val="00261BEA"/>
    <w:rsid w:val="00262D24"/>
    <w:rsid w:val="002636B7"/>
    <w:rsid w:val="00263A18"/>
    <w:rsid w:val="002642D6"/>
    <w:rsid w:val="002646D2"/>
    <w:rsid w:val="00264886"/>
    <w:rsid w:val="00265C6E"/>
    <w:rsid w:val="002661D2"/>
    <w:rsid w:val="002670A7"/>
    <w:rsid w:val="00267324"/>
    <w:rsid w:val="0027046B"/>
    <w:rsid w:val="00271092"/>
    <w:rsid w:val="002731CB"/>
    <w:rsid w:val="00274D4F"/>
    <w:rsid w:val="00275712"/>
    <w:rsid w:val="00275CFF"/>
    <w:rsid w:val="00276FA0"/>
    <w:rsid w:val="00277E98"/>
    <w:rsid w:val="00280105"/>
    <w:rsid w:val="00280409"/>
    <w:rsid w:val="00280BB9"/>
    <w:rsid w:val="0028105A"/>
    <w:rsid w:val="00281605"/>
    <w:rsid w:val="0028362B"/>
    <w:rsid w:val="002836B0"/>
    <w:rsid w:val="0028426A"/>
    <w:rsid w:val="00284333"/>
    <w:rsid w:val="00284E5F"/>
    <w:rsid w:val="00285210"/>
    <w:rsid w:val="0028682D"/>
    <w:rsid w:val="002879FA"/>
    <w:rsid w:val="00287C69"/>
    <w:rsid w:val="00290239"/>
    <w:rsid w:val="00290496"/>
    <w:rsid w:val="00290B58"/>
    <w:rsid w:val="00290F10"/>
    <w:rsid w:val="00291018"/>
    <w:rsid w:val="00291C0D"/>
    <w:rsid w:val="00291FB0"/>
    <w:rsid w:val="00292262"/>
    <w:rsid w:val="00292D30"/>
    <w:rsid w:val="0029316A"/>
    <w:rsid w:val="0029354B"/>
    <w:rsid w:val="00293849"/>
    <w:rsid w:val="002943AC"/>
    <w:rsid w:val="00295ED2"/>
    <w:rsid w:val="00295F82"/>
    <w:rsid w:val="002961D7"/>
    <w:rsid w:val="002971A1"/>
    <w:rsid w:val="00297C96"/>
    <w:rsid w:val="002A00A1"/>
    <w:rsid w:val="002A066B"/>
    <w:rsid w:val="002A09F6"/>
    <w:rsid w:val="002A0D2D"/>
    <w:rsid w:val="002A107B"/>
    <w:rsid w:val="002A141A"/>
    <w:rsid w:val="002A1824"/>
    <w:rsid w:val="002A1C3B"/>
    <w:rsid w:val="002A1EC9"/>
    <w:rsid w:val="002A1F82"/>
    <w:rsid w:val="002A2242"/>
    <w:rsid w:val="002A2B33"/>
    <w:rsid w:val="002A2D43"/>
    <w:rsid w:val="002A33AA"/>
    <w:rsid w:val="002A3CCE"/>
    <w:rsid w:val="002A48B3"/>
    <w:rsid w:val="002A4A46"/>
    <w:rsid w:val="002A5489"/>
    <w:rsid w:val="002A621E"/>
    <w:rsid w:val="002A6C01"/>
    <w:rsid w:val="002A7BD5"/>
    <w:rsid w:val="002B151C"/>
    <w:rsid w:val="002B1C91"/>
    <w:rsid w:val="002B1F1D"/>
    <w:rsid w:val="002B257A"/>
    <w:rsid w:val="002B2759"/>
    <w:rsid w:val="002B287E"/>
    <w:rsid w:val="002B38AD"/>
    <w:rsid w:val="002B41DC"/>
    <w:rsid w:val="002B4E46"/>
    <w:rsid w:val="002B59FF"/>
    <w:rsid w:val="002B619B"/>
    <w:rsid w:val="002B6C30"/>
    <w:rsid w:val="002B70E5"/>
    <w:rsid w:val="002B7167"/>
    <w:rsid w:val="002C0035"/>
    <w:rsid w:val="002C03F0"/>
    <w:rsid w:val="002C0A51"/>
    <w:rsid w:val="002C0BAE"/>
    <w:rsid w:val="002C104B"/>
    <w:rsid w:val="002C19A6"/>
    <w:rsid w:val="002C3647"/>
    <w:rsid w:val="002C3A67"/>
    <w:rsid w:val="002C3FE4"/>
    <w:rsid w:val="002C4228"/>
    <w:rsid w:val="002C42E1"/>
    <w:rsid w:val="002C4BDC"/>
    <w:rsid w:val="002C4DD0"/>
    <w:rsid w:val="002C57D2"/>
    <w:rsid w:val="002C593B"/>
    <w:rsid w:val="002C5C25"/>
    <w:rsid w:val="002C67EC"/>
    <w:rsid w:val="002C738E"/>
    <w:rsid w:val="002C783C"/>
    <w:rsid w:val="002C797F"/>
    <w:rsid w:val="002C7C8C"/>
    <w:rsid w:val="002D03A0"/>
    <w:rsid w:val="002D0817"/>
    <w:rsid w:val="002D1B3D"/>
    <w:rsid w:val="002D1E47"/>
    <w:rsid w:val="002D3532"/>
    <w:rsid w:val="002D3ABA"/>
    <w:rsid w:val="002D3DB9"/>
    <w:rsid w:val="002D4512"/>
    <w:rsid w:val="002D53D3"/>
    <w:rsid w:val="002D5B89"/>
    <w:rsid w:val="002D5BFB"/>
    <w:rsid w:val="002D5C9F"/>
    <w:rsid w:val="002D6193"/>
    <w:rsid w:val="002D7D34"/>
    <w:rsid w:val="002D7DE5"/>
    <w:rsid w:val="002E05B4"/>
    <w:rsid w:val="002E0B93"/>
    <w:rsid w:val="002E0E6D"/>
    <w:rsid w:val="002E17EA"/>
    <w:rsid w:val="002E21B1"/>
    <w:rsid w:val="002E2A56"/>
    <w:rsid w:val="002E33E9"/>
    <w:rsid w:val="002E3DEC"/>
    <w:rsid w:val="002E4203"/>
    <w:rsid w:val="002E4400"/>
    <w:rsid w:val="002E661E"/>
    <w:rsid w:val="002E6E42"/>
    <w:rsid w:val="002E7785"/>
    <w:rsid w:val="002F0075"/>
    <w:rsid w:val="002F1178"/>
    <w:rsid w:val="002F2CED"/>
    <w:rsid w:val="002F3E25"/>
    <w:rsid w:val="002F4725"/>
    <w:rsid w:val="002F4C58"/>
    <w:rsid w:val="002F5C41"/>
    <w:rsid w:val="002F61E8"/>
    <w:rsid w:val="002F6C13"/>
    <w:rsid w:val="00300407"/>
    <w:rsid w:val="00300B82"/>
    <w:rsid w:val="00300C7E"/>
    <w:rsid w:val="00300D13"/>
    <w:rsid w:val="003030B4"/>
    <w:rsid w:val="003036C6"/>
    <w:rsid w:val="0030397C"/>
    <w:rsid w:val="00303A2D"/>
    <w:rsid w:val="003053BE"/>
    <w:rsid w:val="003057A5"/>
    <w:rsid w:val="00305879"/>
    <w:rsid w:val="0030708E"/>
    <w:rsid w:val="00307927"/>
    <w:rsid w:val="00310029"/>
    <w:rsid w:val="00310583"/>
    <w:rsid w:val="00310C7C"/>
    <w:rsid w:val="003111C4"/>
    <w:rsid w:val="00311AB8"/>
    <w:rsid w:val="00313175"/>
    <w:rsid w:val="0031333D"/>
    <w:rsid w:val="00313E75"/>
    <w:rsid w:val="003140DB"/>
    <w:rsid w:val="0031473C"/>
    <w:rsid w:val="003147B2"/>
    <w:rsid w:val="00314D4D"/>
    <w:rsid w:val="0031646A"/>
    <w:rsid w:val="00317000"/>
    <w:rsid w:val="00317754"/>
    <w:rsid w:val="00317A3D"/>
    <w:rsid w:val="003202E9"/>
    <w:rsid w:val="00320921"/>
    <w:rsid w:val="00320FB3"/>
    <w:rsid w:val="003212BD"/>
    <w:rsid w:val="0032144A"/>
    <w:rsid w:val="0032174D"/>
    <w:rsid w:val="00321813"/>
    <w:rsid w:val="00321E85"/>
    <w:rsid w:val="0032213A"/>
    <w:rsid w:val="00322524"/>
    <w:rsid w:val="00322C86"/>
    <w:rsid w:val="00323A6E"/>
    <w:rsid w:val="00323D23"/>
    <w:rsid w:val="0032495C"/>
    <w:rsid w:val="00324EC5"/>
    <w:rsid w:val="0032561D"/>
    <w:rsid w:val="00325C23"/>
    <w:rsid w:val="003266CB"/>
    <w:rsid w:val="00326925"/>
    <w:rsid w:val="003276A3"/>
    <w:rsid w:val="00327A42"/>
    <w:rsid w:val="00327F76"/>
    <w:rsid w:val="00330D9F"/>
    <w:rsid w:val="00332971"/>
    <w:rsid w:val="003332EB"/>
    <w:rsid w:val="00333412"/>
    <w:rsid w:val="00333436"/>
    <w:rsid w:val="00334A23"/>
    <w:rsid w:val="00334F88"/>
    <w:rsid w:val="003351AB"/>
    <w:rsid w:val="00336602"/>
    <w:rsid w:val="00336F2A"/>
    <w:rsid w:val="003372E5"/>
    <w:rsid w:val="0033735E"/>
    <w:rsid w:val="0033741A"/>
    <w:rsid w:val="003374AE"/>
    <w:rsid w:val="00337C7F"/>
    <w:rsid w:val="00340136"/>
    <w:rsid w:val="00340342"/>
    <w:rsid w:val="00340A04"/>
    <w:rsid w:val="00340B6E"/>
    <w:rsid w:val="00340BF8"/>
    <w:rsid w:val="00340E36"/>
    <w:rsid w:val="00342273"/>
    <w:rsid w:val="0034256F"/>
    <w:rsid w:val="003436C0"/>
    <w:rsid w:val="003449D3"/>
    <w:rsid w:val="00344C9D"/>
    <w:rsid w:val="003451BA"/>
    <w:rsid w:val="003477C6"/>
    <w:rsid w:val="003479E9"/>
    <w:rsid w:val="00347CF4"/>
    <w:rsid w:val="00350E67"/>
    <w:rsid w:val="00351397"/>
    <w:rsid w:val="0035151F"/>
    <w:rsid w:val="00351B8D"/>
    <w:rsid w:val="00352524"/>
    <w:rsid w:val="0035265D"/>
    <w:rsid w:val="00352F93"/>
    <w:rsid w:val="0035364A"/>
    <w:rsid w:val="00353760"/>
    <w:rsid w:val="003537A2"/>
    <w:rsid w:val="00353AB8"/>
    <w:rsid w:val="003543BB"/>
    <w:rsid w:val="00355909"/>
    <w:rsid w:val="00355A44"/>
    <w:rsid w:val="00355E28"/>
    <w:rsid w:val="003562F5"/>
    <w:rsid w:val="003566F8"/>
    <w:rsid w:val="00356D2F"/>
    <w:rsid w:val="003579F0"/>
    <w:rsid w:val="00357BEC"/>
    <w:rsid w:val="00360A41"/>
    <w:rsid w:val="00360E47"/>
    <w:rsid w:val="00360FC9"/>
    <w:rsid w:val="003629E6"/>
    <w:rsid w:val="003633C0"/>
    <w:rsid w:val="00363B7E"/>
    <w:rsid w:val="00363D9C"/>
    <w:rsid w:val="0036429F"/>
    <w:rsid w:val="0036482B"/>
    <w:rsid w:val="003651A0"/>
    <w:rsid w:val="00365F2C"/>
    <w:rsid w:val="00366BB4"/>
    <w:rsid w:val="00366BF9"/>
    <w:rsid w:val="00366BFF"/>
    <w:rsid w:val="00367356"/>
    <w:rsid w:val="00370FEB"/>
    <w:rsid w:val="00371BC5"/>
    <w:rsid w:val="00371C43"/>
    <w:rsid w:val="00372665"/>
    <w:rsid w:val="00372CCB"/>
    <w:rsid w:val="00373403"/>
    <w:rsid w:val="00373AAA"/>
    <w:rsid w:val="00373D3D"/>
    <w:rsid w:val="00373E36"/>
    <w:rsid w:val="00374173"/>
    <w:rsid w:val="003744FB"/>
    <w:rsid w:val="0037500C"/>
    <w:rsid w:val="00375077"/>
    <w:rsid w:val="003751C1"/>
    <w:rsid w:val="00375580"/>
    <w:rsid w:val="003757BF"/>
    <w:rsid w:val="00376D30"/>
    <w:rsid w:val="00377014"/>
    <w:rsid w:val="00377095"/>
    <w:rsid w:val="0038179B"/>
    <w:rsid w:val="00381B01"/>
    <w:rsid w:val="00381B06"/>
    <w:rsid w:val="00381BDD"/>
    <w:rsid w:val="00381E2E"/>
    <w:rsid w:val="0038369E"/>
    <w:rsid w:val="003839D7"/>
    <w:rsid w:val="00383B7F"/>
    <w:rsid w:val="00384BCB"/>
    <w:rsid w:val="00384BF9"/>
    <w:rsid w:val="00384D82"/>
    <w:rsid w:val="003852F3"/>
    <w:rsid w:val="003858E7"/>
    <w:rsid w:val="00386A82"/>
    <w:rsid w:val="00390175"/>
    <w:rsid w:val="0039146D"/>
    <w:rsid w:val="00391AE9"/>
    <w:rsid w:val="00391C02"/>
    <w:rsid w:val="00391F37"/>
    <w:rsid w:val="003956B7"/>
    <w:rsid w:val="0039579D"/>
    <w:rsid w:val="00395A4E"/>
    <w:rsid w:val="00397540"/>
    <w:rsid w:val="0039789D"/>
    <w:rsid w:val="003A0B18"/>
    <w:rsid w:val="003A1563"/>
    <w:rsid w:val="003A17CE"/>
    <w:rsid w:val="003A25CC"/>
    <w:rsid w:val="003A2D99"/>
    <w:rsid w:val="003A2E5D"/>
    <w:rsid w:val="003A313C"/>
    <w:rsid w:val="003A3EE4"/>
    <w:rsid w:val="003A3F34"/>
    <w:rsid w:val="003A482A"/>
    <w:rsid w:val="003A4C85"/>
    <w:rsid w:val="003A4DD5"/>
    <w:rsid w:val="003A5250"/>
    <w:rsid w:val="003A566A"/>
    <w:rsid w:val="003A5F42"/>
    <w:rsid w:val="003A6886"/>
    <w:rsid w:val="003A6A74"/>
    <w:rsid w:val="003B01DB"/>
    <w:rsid w:val="003B13A3"/>
    <w:rsid w:val="003B1B4B"/>
    <w:rsid w:val="003B1E35"/>
    <w:rsid w:val="003B30C5"/>
    <w:rsid w:val="003B336A"/>
    <w:rsid w:val="003B345E"/>
    <w:rsid w:val="003B3BAD"/>
    <w:rsid w:val="003B3F6E"/>
    <w:rsid w:val="003B45A4"/>
    <w:rsid w:val="003B6460"/>
    <w:rsid w:val="003B6494"/>
    <w:rsid w:val="003B68B0"/>
    <w:rsid w:val="003B71B4"/>
    <w:rsid w:val="003B7742"/>
    <w:rsid w:val="003B7DE4"/>
    <w:rsid w:val="003C08B2"/>
    <w:rsid w:val="003C0F9C"/>
    <w:rsid w:val="003C1426"/>
    <w:rsid w:val="003C2590"/>
    <w:rsid w:val="003C3320"/>
    <w:rsid w:val="003C3770"/>
    <w:rsid w:val="003C38CF"/>
    <w:rsid w:val="003C4056"/>
    <w:rsid w:val="003C49CB"/>
    <w:rsid w:val="003C4DBE"/>
    <w:rsid w:val="003C5295"/>
    <w:rsid w:val="003C5CF9"/>
    <w:rsid w:val="003C6B94"/>
    <w:rsid w:val="003C7182"/>
    <w:rsid w:val="003C77DD"/>
    <w:rsid w:val="003D141B"/>
    <w:rsid w:val="003D1949"/>
    <w:rsid w:val="003D246C"/>
    <w:rsid w:val="003D2CDB"/>
    <w:rsid w:val="003D2F9C"/>
    <w:rsid w:val="003D32E8"/>
    <w:rsid w:val="003D36B9"/>
    <w:rsid w:val="003D380F"/>
    <w:rsid w:val="003D56E0"/>
    <w:rsid w:val="003D64F6"/>
    <w:rsid w:val="003D73F5"/>
    <w:rsid w:val="003D78EB"/>
    <w:rsid w:val="003D7DB2"/>
    <w:rsid w:val="003D7DF8"/>
    <w:rsid w:val="003E0A45"/>
    <w:rsid w:val="003E0E85"/>
    <w:rsid w:val="003E1FA3"/>
    <w:rsid w:val="003E2B15"/>
    <w:rsid w:val="003E368F"/>
    <w:rsid w:val="003E3E1B"/>
    <w:rsid w:val="003E44D8"/>
    <w:rsid w:val="003E44F0"/>
    <w:rsid w:val="003E4909"/>
    <w:rsid w:val="003E5372"/>
    <w:rsid w:val="003E6E29"/>
    <w:rsid w:val="003E7871"/>
    <w:rsid w:val="003E7D53"/>
    <w:rsid w:val="003F006D"/>
    <w:rsid w:val="003F0228"/>
    <w:rsid w:val="003F0516"/>
    <w:rsid w:val="003F0BF9"/>
    <w:rsid w:val="003F0D4B"/>
    <w:rsid w:val="003F143B"/>
    <w:rsid w:val="003F184C"/>
    <w:rsid w:val="003F19C2"/>
    <w:rsid w:val="003F1BC6"/>
    <w:rsid w:val="003F2017"/>
    <w:rsid w:val="003F5F28"/>
    <w:rsid w:val="003F673D"/>
    <w:rsid w:val="003F6BA5"/>
    <w:rsid w:val="003F7577"/>
    <w:rsid w:val="003F7E45"/>
    <w:rsid w:val="0040069C"/>
    <w:rsid w:val="004007B3"/>
    <w:rsid w:val="00400B11"/>
    <w:rsid w:val="00400BA8"/>
    <w:rsid w:val="004016B3"/>
    <w:rsid w:val="004019F7"/>
    <w:rsid w:val="00401B02"/>
    <w:rsid w:val="00401B1D"/>
    <w:rsid w:val="00401FE3"/>
    <w:rsid w:val="0040221E"/>
    <w:rsid w:val="004030E9"/>
    <w:rsid w:val="00403CCA"/>
    <w:rsid w:val="0040489E"/>
    <w:rsid w:val="00404EB0"/>
    <w:rsid w:val="00404F0D"/>
    <w:rsid w:val="004050E4"/>
    <w:rsid w:val="00405A2E"/>
    <w:rsid w:val="00405B12"/>
    <w:rsid w:val="00405F4E"/>
    <w:rsid w:val="004070CE"/>
    <w:rsid w:val="004071D7"/>
    <w:rsid w:val="00407BB0"/>
    <w:rsid w:val="00407EFB"/>
    <w:rsid w:val="00410E11"/>
    <w:rsid w:val="0041193F"/>
    <w:rsid w:val="00411A78"/>
    <w:rsid w:val="00412252"/>
    <w:rsid w:val="00412496"/>
    <w:rsid w:val="00412E18"/>
    <w:rsid w:val="00412EAD"/>
    <w:rsid w:val="00412FD3"/>
    <w:rsid w:val="00412FEB"/>
    <w:rsid w:val="0041358E"/>
    <w:rsid w:val="004140AC"/>
    <w:rsid w:val="004147D7"/>
    <w:rsid w:val="00414C0E"/>
    <w:rsid w:val="00414CCA"/>
    <w:rsid w:val="004151BD"/>
    <w:rsid w:val="0041547D"/>
    <w:rsid w:val="004165D7"/>
    <w:rsid w:val="0041679C"/>
    <w:rsid w:val="0041684F"/>
    <w:rsid w:val="00416993"/>
    <w:rsid w:val="004173B9"/>
    <w:rsid w:val="004176B2"/>
    <w:rsid w:val="00417FDD"/>
    <w:rsid w:val="00421888"/>
    <w:rsid w:val="0042229E"/>
    <w:rsid w:val="0042277B"/>
    <w:rsid w:val="00422BC1"/>
    <w:rsid w:val="00423701"/>
    <w:rsid w:val="00424228"/>
    <w:rsid w:val="00425584"/>
    <w:rsid w:val="00425841"/>
    <w:rsid w:val="00426860"/>
    <w:rsid w:val="00427538"/>
    <w:rsid w:val="0043069A"/>
    <w:rsid w:val="004309CF"/>
    <w:rsid w:val="00431184"/>
    <w:rsid w:val="0043123D"/>
    <w:rsid w:val="00431E92"/>
    <w:rsid w:val="0043211E"/>
    <w:rsid w:val="004326DE"/>
    <w:rsid w:val="00432712"/>
    <w:rsid w:val="00432BAE"/>
    <w:rsid w:val="00433717"/>
    <w:rsid w:val="00433905"/>
    <w:rsid w:val="00434069"/>
    <w:rsid w:val="004352FE"/>
    <w:rsid w:val="004356B5"/>
    <w:rsid w:val="00435B23"/>
    <w:rsid w:val="00436A04"/>
    <w:rsid w:val="0043786F"/>
    <w:rsid w:val="00437B58"/>
    <w:rsid w:val="004415C8"/>
    <w:rsid w:val="00442AB0"/>
    <w:rsid w:val="0044313D"/>
    <w:rsid w:val="004433BB"/>
    <w:rsid w:val="004437AF"/>
    <w:rsid w:val="00444621"/>
    <w:rsid w:val="0044587D"/>
    <w:rsid w:val="00445FFE"/>
    <w:rsid w:val="0044670D"/>
    <w:rsid w:val="00446AE9"/>
    <w:rsid w:val="00446BFF"/>
    <w:rsid w:val="004475BF"/>
    <w:rsid w:val="00447F15"/>
    <w:rsid w:val="004512E5"/>
    <w:rsid w:val="00452E4C"/>
    <w:rsid w:val="004543CC"/>
    <w:rsid w:val="00454523"/>
    <w:rsid w:val="004549FB"/>
    <w:rsid w:val="0045514E"/>
    <w:rsid w:val="00455C92"/>
    <w:rsid w:val="004569F6"/>
    <w:rsid w:val="004579A9"/>
    <w:rsid w:val="00457DC1"/>
    <w:rsid w:val="0046122C"/>
    <w:rsid w:val="00461401"/>
    <w:rsid w:val="00462289"/>
    <w:rsid w:val="0046283A"/>
    <w:rsid w:val="00463654"/>
    <w:rsid w:val="0046475D"/>
    <w:rsid w:val="004648C9"/>
    <w:rsid w:val="00464C22"/>
    <w:rsid w:val="0046592E"/>
    <w:rsid w:val="00466CBF"/>
    <w:rsid w:val="004677CA"/>
    <w:rsid w:val="00471110"/>
    <w:rsid w:val="00471891"/>
    <w:rsid w:val="00472099"/>
    <w:rsid w:val="00472469"/>
    <w:rsid w:val="00472D4D"/>
    <w:rsid w:val="0047441F"/>
    <w:rsid w:val="00474C1B"/>
    <w:rsid w:val="004754A4"/>
    <w:rsid w:val="00475DAC"/>
    <w:rsid w:val="00475F03"/>
    <w:rsid w:val="0047608E"/>
    <w:rsid w:val="00477156"/>
    <w:rsid w:val="004776DE"/>
    <w:rsid w:val="004777DF"/>
    <w:rsid w:val="00477EFC"/>
    <w:rsid w:val="00481DB0"/>
    <w:rsid w:val="004823E4"/>
    <w:rsid w:val="00483A6F"/>
    <w:rsid w:val="00484273"/>
    <w:rsid w:val="0048447F"/>
    <w:rsid w:val="00485510"/>
    <w:rsid w:val="0048567F"/>
    <w:rsid w:val="00485AC0"/>
    <w:rsid w:val="00486019"/>
    <w:rsid w:val="004865FA"/>
    <w:rsid w:val="00487168"/>
    <w:rsid w:val="004871CF"/>
    <w:rsid w:val="004878B2"/>
    <w:rsid w:val="004906AC"/>
    <w:rsid w:val="00490E55"/>
    <w:rsid w:val="00491669"/>
    <w:rsid w:val="00492151"/>
    <w:rsid w:val="00492661"/>
    <w:rsid w:val="00493117"/>
    <w:rsid w:val="00493179"/>
    <w:rsid w:val="00494774"/>
    <w:rsid w:val="00494FE9"/>
    <w:rsid w:val="00495218"/>
    <w:rsid w:val="004966D7"/>
    <w:rsid w:val="004968FB"/>
    <w:rsid w:val="00496FDC"/>
    <w:rsid w:val="00497129"/>
    <w:rsid w:val="00497CBE"/>
    <w:rsid w:val="004A0548"/>
    <w:rsid w:val="004A0614"/>
    <w:rsid w:val="004A2D73"/>
    <w:rsid w:val="004A3209"/>
    <w:rsid w:val="004A3979"/>
    <w:rsid w:val="004A4718"/>
    <w:rsid w:val="004A4D7F"/>
    <w:rsid w:val="004A5191"/>
    <w:rsid w:val="004A5953"/>
    <w:rsid w:val="004A633C"/>
    <w:rsid w:val="004A67A0"/>
    <w:rsid w:val="004A682D"/>
    <w:rsid w:val="004A68EB"/>
    <w:rsid w:val="004A6E3F"/>
    <w:rsid w:val="004A7D99"/>
    <w:rsid w:val="004B1687"/>
    <w:rsid w:val="004B19D9"/>
    <w:rsid w:val="004B2036"/>
    <w:rsid w:val="004B29CC"/>
    <w:rsid w:val="004B389A"/>
    <w:rsid w:val="004B3FD1"/>
    <w:rsid w:val="004B56BB"/>
    <w:rsid w:val="004B652B"/>
    <w:rsid w:val="004B6C67"/>
    <w:rsid w:val="004B6D29"/>
    <w:rsid w:val="004B748E"/>
    <w:rsid w:val="004C00D2"/>
    <w:rsid w:val="004C03EC"/>
    <w:rsid w:val="004C0F7A"/>
    <w:rsid w:val="004C204E"/>
    <w:rsid w:val="004C24D1"/>
    <w:rsid w:val="004C37D0"/>
    <w:rsid w:val="004C3979"/>
    <w:rsid w:val="004C53B3"/>
    <w:rsid w:val="004C572B"/>
    <w:rsid w:val="004C580B"/>
    <w:rsid w:val="004C5DFD"/>
    <w:rsid w:val="004C6628"/>
    <w:rsid w:val="004C66BB"/>
    <w:rsid w:val="004C7C7E"/>
    <w:rsid w:val="004D0507"/>
    <w:rsid w:val="004D0E97"/>
    <w:rsid w:val="004D2D55"/>
    <w:rsid w:val="004D4D53"/>
    <w:rsid w:val="004D4F8E"/>
    <w:rsid w:val="004D5378"/>
    <w:rsid w:val="004D541D"/>
    <w:rsid w:val="004D5F0C"/>
    <w:rsid w:val="004D6D0E"/>
    <w:rsid w:val="004D70E2"/>
    <w:rsid w:val="004D7829"/>
    <w:rsid w:val="004D7F15"/>
    <w:rsid w:val="004E0159"/>
    <w:rsid w:val="004E061F"/>
    <w:rsid w:val="004E0EB1"/>
    <w:rsid w:val="004E0EC4"/>
    <w:rsid w:val="004E18B8"/>
    <w:rsid w:val="004E2057"/>
    <w:rsid w:val="004E207B"/>
    <w:rsid w:val="004E221B"/>
    <w:rsid w:val="004E24BD"/>
    <w:rsid w:val="004E27EA"/>
    <w:rsid w:val="004E3374"/>
    <w:rsid w:val="004E358B"/>
    <w:rsid w:val="004E463D"/>
    <w:rsid w:val="004E4DED"/>
    <w:rsid w:val="004E560E"/>
    <w:rsid w:val="004E623D"/>
    <w:rsid w:val="004E6678"/>
    <w:rsid w:val="004E6ABD"/>
    <w:rsid w:val="004E79B5"/>
    <w:rsid w:val="004E7FB9"/>
    <w:rsid w:val="004F0250"/>
    <w:rsid w:val="004F0C1D"/>
    <w:rsid w:val="004F0D6B"/>
    <w:rsid w:val="004F18B8"/>
    <w:rsid w:val="004F1A0D"/>
    <w:rsid w:val="004F1A24"/>
    <w:rsid w:val="004F2C84"/>
    <w:rsid w:val="004F355F"/>
    <w:rsid w:val="004F36A5"/>
    <w:rsid w:val="004F3AA8"/>
    <w:rsid w:val="004F3F9D"/>
    <w:rsid w:val="004F4050"/>
    <w:rsid w:val="004F4167"/>
    <w:rsid w:val="004F42C4"/>
    <w:rsid w:val="004F45D0"/>
    <w:rsid w:val="004F6578"/>
    <w:rsid w:val="004F6F52"/>
    <w:rsid w:val="004F78A8"/>
    <w:rsid w:val="004F79F9"/>
    <w:rsid w:val="004F7ADA"/>
    <w:rsid w:val="005002C8"/>
    <w:rsid w:val="00501946"/>
    <w:rsid w:val="0050239D"/>
    <w:rsid w:val="00502A8F"/>
    <w:rsid w:val="005030EF"/>
    <w:rsid w:val="005039C2"/>
    <w:rsid w:val="00504305"/>
    <w:rsid w:val="0050538A"/>
    <w:rsid w:val="005054BF"/>
    <w:rsid w:val="00506CB3"/>
    <w:rsid w:val="00506F53"/>
    <w:rsid w:val="0050794B"/>
    <w:rsid w:val="00507EB7"/>
    <w:rsid w:val="0051022C"/>
    <w:rsid w:val="005114CF"/>
    <w:rsid w:val="0051157B"/>
    <w:rsid w:val="005115E6"/>
    <w:rsid w:val="005117F4"/>
    <w:rsid w:val="00511ED0"/>
    <w:rsid w:val="00512273"/>
    <w:rsid w:val="00512356"/>
    <w:rsid w:val="00512E72"/>
    <w:rsid w:val="00512EDB"/>
    <w:rsid w:val="005137D6"/>
    <w:rsid w:val="0051430B"/>
    <w:rsid w:val="00514888"/>
    <w:rsid w:val="00514A87"/>
    <w:rsid w:val="00514CE2"/>
    <w:rsid w:val="005150F0"/>
    <w:rsid w:val="00516987"/>
    <w:rsid w:val="005207A6"/>
    <w:rsid w:val="0052191E"/>
    <w:rsid w:val="005224D5"/>
    <w:rsid w:val="00522674"/>
    <w:rsid w:val="0052276D"/>
    <w:rsid w:val="00524023"/>
    <w:rsid w:val="00524185"/>
    <w:rsid w:val="00524736"/>
    <w:rsid w:val="00525032"/>
    <w:rsid w:val="00525229"/>
    <w:rsid w:val="00525E9C"/>
    <w:rsid w:val="00526563"/>
    <w:rsid w:val="00526C75"/>
    <w:rsid w:val="005300FD"/>
    <w:rsid w:val="00530215"/>
    <w:rsid w:val="00530499"/>
    <w:rsid w:val="005306DC"/>
    <w:rsid w:val="00530CC8"/>
    <w:rsid w:val="00531647"/>
    <w:rsid w:val="00531FD5"/>
    <w:rsid w:val="0053212D"/>
    <w:rsid w:val="005329A6"/>
    <w:rsid w:val="00532D9B"/>
    <w:rsid w:val="00533EF2"/>
    <w:rsid w:val="005365F8"/>
    <w:rsid w:val="00536CC0"/>
    <w:rsid w:val="0053747E"/>
    <w:rsid w:val="005379F9"/>
    <w:rsid w:val="00540B72"/>
    <w:rsid w:val="00542384"/>
    <w:rsid w:val="00543FDE"/>
    <w:rsid w:val="005441AB"/>
    <w:rsid w:val="00544903"/>
    <w:rsid w:val="005449E3"/>
    <w:rsid w:val="00545105"/>
    <w:rsid w:val="00545716"/>
    <w:rsid w:val="00546D8D"/>
    <w:rsid w:val="00546DE7"/>
    <w:rsid w:val="00547D0A"/>
    <w:rsid w:val="005501CE"/>
    <w:rsid w:val="005503CF"/>
    <w:rsid w:val="00550472"/>
    <w:rsid w:val="00550F9D"/>
    <w:rsid w:val="005521E1"/>
    <w:rsid w:val="00552299"/>
    <w:rsid w:val="00552337"/>
    <w:rsid w:val="00552F47"/>
    <w:rsid w:val="00553524"/>
    <w:rsid w:val="00554E64"/>
    <w:rsid w:val="0055506E"/>
    <w:rsid w:val="00555309"/>
    <w:rsid w:val="0055551D"/>
    <w:rsid w:val="00555806"/>
    <w:rsid w:val="00555B4D"/>
    <w:rsid w:val="00555C6C"/>
    <w:rsid w:val="00555CE9"/>
    <w:rsid w:val="0055671B"/>
    <w:rsid w:val="00557E4F"/>
    <w:rsid w:val="00561A2F"/>
    <w:rsid w:val="005629D7"/>
    <w:rsid w:val="00563017"/>
    <w:rsid w:val="00563785"/>
    <w:rsid w:val="00563D2D"/>
    <w:rsid w:val="00565081"/>
    <w:rsid w:val="0056589C"/>
    <w:rsid w:val="00565AD1"/>
    <w:rsid w:val="00566CB2"/>
    <w:rsid w:val="00570B1F"/>
    <w:rsid w:val="005711B3"/>
    <w:rsid w:val="0057216F"/>
    <w:rsid w:val="00573514"/>
    <w:rsid w:val="00573828"/>
    <w:rsid w:val="005738D2"/>
    <w:rsid w:val="005740A0"/>
    <w:rsid w:val="00575AE6"/>
    <w:rsid w:val="005762EF"/>
    <w:rsid w:val="005766B9"/>
    <w:rsid w:val="005805FC"/>
    <w:rsid w:val="00580807"/>
    <w:rsid w:val="00580C5F"/>
    <w:rsid w:val="005812BD"/>
    <w:rsid w:val="0058177B"/>
    <w:rsid w:val="00582579"/>
    <w:rsid w:val="00583E0F"/>
    <w:rsid w:val="00583EB9"/>
    <w:rsid w:val="00584483"/>
    <w:rsid w:val="0058467B"/>
    <w:rsid w:val="0058496A"/>
    <w:rsid w:val="00584F07"/>
    <w:rsid w:val="005859D6"/>
    <w:rsid w:val="005860DF"/>
    <w:rsid w:val="00586555"/>
    <w:rsid w:val="00587C86"/>
    <w:rsid w:val="0059030A"/>
    <w:rsid w:val="00591145"/>
    <w:rsid w:val="005916DE"/>
    <w:rsid w:val="00591C6F"/>
    <w:rsid w:val="00591FAC"/>
    <w:rsid w:val="005920F1"/>
    <w:rsid w:val="005925E0"/>
    <w:rsid w:val="005932B9"/>
    <w:rsid w:val="00593650"/>
    <w:rsid w:val="00593A1C"/>
    <w:rsid w:val="00594E5C"/>
    <w:rsid w:val="0059509A"/>
    <w:rsid w:val="005954F2"/>
    <w:rsid w:val="0059562B"/>
    <w:rsid w:val="00595A68"/>
    <w:rsid w:val="00595EBA"/>
    <w:rsid w:val="005A1A4E"/>
    <w:rsid w:val="005A1CD7"/>
    <w:rsid w:val="005A25A9"/>
    <w:rsid w:val="005A2F97"/>
    <w:rsid w:val="005A436B"/>
    <w:rsid w:val="005A4528"/>
    <w:rsid w:val="005A4D5F"/>
    <w:rsid w:val="005A503A"/>
    <w:rsid w:val="005A64AF"/>
    <w:rsid w:val="005A65F8"/>
    <w:rsid w:val="005A6C5C"/>
    <w:rsid w:val="005A71EB"/>
    <w:rsid w:val="005B001D"/>
    <w:rsid w:val="005B047F"/>
    <w:rsid w:val="005B1450"/>
    <w:rsid w:val="005B18F1"/>
    <w:rsid w:val="005B21F3"/>
    <w:rsid w:val="005B30EB"/>
    <w:rsid w:val="005B30F8"/>
    <w:rsid w:val="005B3B42"/>
    <w:rsid w:val="005B3D00"/>
    <w:rsid w:val="005B3EC1"/>
    <w:rsid w:val="005B47E6"/>
    <w:rsid w:val="005B54D3"/>
    <w:rsid w:val="005B585C"/>
    <w:rsid w:val="005B6322"/>
    <w:rsid w:val="005B6622"/>
    <w:rsid w:val="005B7015"/>
    <w:rsid w:val="005C03CB"/>
    <w:rsid w:val="005C09C8"/>
    <w:rsid w:val="005C0EF9"/>
    <w:rsid w:val="005C1234"/>
    <w:rsid w:val="005C1F41"/>
    <w:rsid w:val="005C28CB"/>
    <w:rsid w:val="005C2F1B"/>
    <w:rsid w:val="005C422B"/>
    <w:rsid w:val="005C4C5E"/>
    <w:rsid w:val="005C51AD"/>
    <w:rsid w:val="005C5ACA"/>
    <w:rsid w:val="005C65A2"/>
    <w:rsid w:val="005C6E42"/>
    <w:rsid w:val="005C72D5"/>
    <w:rsid w:val="005D1184"/>
    <w:rsid w:val="005D1980"/>
    <w:rsid w:val="005D33E5"/>
    <w:rsid w:val="005D3410"/>
    <w:rsid w:val="005D37E4"/>
    <w:rsid w:val="005D3E75"/>
    <w:rsid w:val="005D491A"/>
    <w:rsid w:val="005D4E8D"/>
    <w:rsid w:val="005D4F8F"/>
    <w:rsid w:val="005D4FD1"/>
    <w:rsid w:val="005D50F1"/>
    <w:rsid w:val="005D662E"/>
    <w:rsid w:val="005D7A20"/>
    <w:rsid w:val="005E00B3"/>
    <w:rsid w:val="005E0115"/>
    <w:rsid w:val="005E02CD"/>
    <w:rsid w:val="005E09EC"/>
    <w:rsid w:val="005E148E"/>
    <w:rsid w:val="005E1D1A"/>
    <w:rsid w:val="005E3238"/>
    <w:rsid w:val="005E430B"/>
    <w:rsid w:val="005E441A"/>
    <w:rsid w:val="005E444C"/>
    <w:rsid w:val="005E503D"/>
    <w:rsid w:val="005E5136"/>
    <w:rsid w:val="005E6E94"/>
    <w:rsid w:val="005E7130"/>
    <w:rsid w:val="005F1394"/>
    <w:rsid w:val="005F153A"/>
    <w:rsid w:val="005F15EB"/>
    <w:rsid w:val="005F17C0"/>
    <w:rsid w:val="005F18DB"/>
    <w:rsid w:val="005F270E"/>
    <w:rsid w:val="005F32A6"/>
    <w:rsid w:val="005F43D8"/>
    <w:rsid w:val="005F44A1"/>
    <w:rsid w:val="005F4B68"/>
    <w:rsid w:val="005F4BFA"/>
    <w:rsid w:val="005F4E51"/>
    <w:rsid w:val="005F70A7"/>
    <w:rsid w:val="005F70DE"/>
    <w:rsid w:val="005F7EB8"/>
    <w:rsid w:val="006010FC"/>
    <w:rsid w:val="00601806"/>
    <w:rsid w:val="00601A00"/>
    <w:rsid w:val="00601BD1"/>
    <w:rsid w:val="006023D1"/>
    <w:rsid w:val="00603232"/>
    <w:rsid w:val="00603A90"/>
    <w:rsid w:val="00603D05"/>
    <w:rsid w:val="00603D90"/>
    <w:rsid w:val="0060460D"/>
    <w:rsid w:val="0060465D"/>
    <w:rsid w:val="00605E1C"/>
    <w:rsid w:val="006061D6"/>
    <w:rsid w:val="0060679F"/>
    <w:rsid w:val="00607077"/>
    <w:rsid w:val="0061049D"/>
    <w:rsid w:val="006109A8"/>
    <w:rsid w:val="00611162"/>
    <w:rsid w:val="0061290C"/>
    <w:rsid w:val="00612E38"/>
    <w:rsid w:val="00612EE7"/>
    <w:rsid w:val="0061363F"/>
    <w:rsid w:val="00613A73"/>
    <w:rsid w:val="00614A93"/>
    <w:rsid w:val="0061504E"/>
    <w:rsid w:val="0061582B"/>
    <w:rsid w:val="0061608A"/>
    <w:rsid w:val="006160D6"/>
    <w:rsid w:val="00616411"/>
    <w:rsid w:val="006166B7"/>
    <w:rsid w:val="00617C66"/>
    <w:rsid w:val="00620FF3"/>
    <w:rsid w:val="00621131"/>
    <w:rsid w:val="006219F6"/>
    <w:rsid w:val="00621AF5"/>
    <w:rsid w:val="00621D79"/>
    <w:rsid w:val="00621F93"/>
    <w:rsid w:val="006222F6"/>
    <w:rsid w:val="00622C71"/>
    <w:rsid w:val="00622CFB"/>
    <w:rsid w:val="00623212"/>
    <w:rsid w:val="00624561"/>
    <w:rsid w:val="006251ED"/>
    <w:rsid w:val="00625626"/>
    <w:rsid w:val="006257D3"/>
    <w:rsid w:val="0062679D"/>
    <w:rsid w:val="00627EB0"/>
    <w:rsid w:val="00627EF8"/>
    <w:rsid w:val="00630C5C"/>
    <w:rsid w:val="00630E8B"/>
    <w:rsid w:val="00630F41"/>
    <w:rsid w:val="00630FE1"/>
    <w:rsid w:val="006311F7"/>
    <w:rsid w:val="006312D7"/>
    <w:rsid w:val="006320FE"/>
    <w:rsid w:val="0063212F"/>
    <w:rsid w:val="00632D96"/>
    <w:rsid w:val="00633084"/>
    <w:rsid w:val="00633A51"/>
    <w:rsid w:val="00633A91"/>
    <w:rsid w:val="00634E9F"/>
    <w:rsid w:val="006367FC"/>
    <w:rsid w:val="00637060"/>
    <w:rsid w:val="006374BD"/>
    <w:rsid w:val="006376FE"/>
    <w:rsid w:val="00637DAA"/>
    <w:rsid w:val="00637F2D"/>
    <w:rsid w:val="006402FF"/>
    <w:rsid w:val="00640C11"/>
    <w:rsid w:val="00640EC9"/>
    <w:rsid w:val="0064112A"/>
    <w:rsid w:val="0064281B"/>
    <w:rsid w:val="00642C82"/>
    <w:rsid w:val="00643419"/>
    <w:rsid w:val="006437CA"/>
    <w:rsid w:val="0064407A"/>
    <w:rsid w:val="00644C54"/>
    <w:rsid w:val="00645C75"/>
    <w:rsid w:val="00645E28"/>
    <w:rsid w:val="00646B69"/>
    <w:rsid w:val="00647580"/>
    <w:rsid w:val="00647D81"/>
    <w:rsid w:val="00650049"/>
    <w:rsid w:val="0065006F"/>
    <w:rsid w:val="006517B2"/>
    <w:rsid w:val="006527A8"/>
    <w:rsid w:val="00652ABA"/>
    <w:rsid w:val="00652EDF"/>
    <w:rsid w:val="0065426A"/>
    <w:rsid w:val="00654727"/>
    <w:rsid w:val="0065476E"/>
    <w:rsid w:val="00654F1B"/>
    <w:rsid w:val="00655207"/>
    <w:rsid w:val="00656293"/>
    <w:rsid w:val="0065657F"/>
    <w:rsid w:val="00657E07"/>
    <w:rsid w:val="00657E9B"/>
    <w:rsid w:val="0066014E"/>
    <w:rsid w:val="0066047D"/>
    <w:rsid w:val="00660563"/>
    <w:rsid w:val="00660BCE"/>
    <w:rsid w:val="006616FC"/>
    <w:rsid w:val="006617B4"/>
    <w:rsid w:val="00661E43"/>
    <w:rsid w:val="00662619"/>
    <w:rsid w:val="00662E39"/>
    <w:rsid w:val="00663B55"/>
    <w:rsid w:val="00664A32"/>
    <w:rsid w:val="00664C75"/>
    <w:rsid w:val="00664CB1"/>
    <w:rsid w:val="00664DA8"/>
    <w:rsid w:val="00664FB5"/>
    <w:rsid w:val="00665845"/>
    <w:rsid w:val="00665CF1"/>
    <w:rsid w:val="00665F91"/>
    <w:rsid w:val="00667769"/>
    <w:rsid w:val="0067169C"/>
    <w:rsid w:val="006717B5"/>
    <w:rsid w:val="006741DA"/>
    <w:rsid w:val="006745C8"/>
    <w:rsid w:val="00675242"/>
    <w:rsid w:val="006752DC"/>
    <w:rsid w:val="00675E67"/>
    <w:rsid w:val="00676677"/>
    <w:rsid w:val="00676744"/>
    <w:rsid w:val="00677C2C"/>
    <w:rsid w:val="006803D3"/>
    <w:rsid w:val="00680A8E"/>
    <w:rsid w:val="00680E5E"/>
    <w:rsid w:val="00682615"/>
    <w:rsid w:val="00683260"/>
    <w:rsid w:val="00683491"/>
    <w:rsid w:val="00684B81"/>
    <w:rsid w:val="00685E2D"/>
    <w:rsid w:val="00686A47"/>
    <w:rsid w:val="00686E38"/>
    <w:rsid w:val="00686FBF"/>
    <w:rsid w:val="00687C68"/>
    <w:rsid w:val="00687D4D"/>
    <w:rsid w:val="00690955"/>
    <w:rsid w:val="00690AD2"/>
    <w:rsid w:val="00690D8F"/>
    <w:rsid w:val="0069153C"/>
    <w:rsid w:val="006919CD"/>
    <w:rsid w:val="00691E72"/>
    <w:rsid w:val="00692650"/>
    <w:rsid w:val="0069390C"/>
    <w:rsid w:val="00693CE6"/>
    <w:rsid w:val="00693F5F"/>
    <w:rsid w:val="0069574C"/>
    <w:rsid w:val="00695C41"/>
    <w:rsid w:val="00695C7B"/>
    <w:rsid w:val="0069698C"/>
    <w:rsid w:val="00696FE6"/>
    <w:rsid w:val="006A03DC"/>
    <w:rsid w:val="006A07D0"/>
    <w:rsid w:val="006A0A9C"/>
    <w:rsid w:val="006A1955"/>
    <w:rsid w:val="006A295B"/>
    <w:rsid w:val="006A29A3"/>
    <w:rsid w:val="006A3A32"/>
    <w:rsid w:val="006A4F47"/>
    <w:rsid w:val="006A512B"/>
    <w:rsid w:val="006A5515"/>
    <w:rsid w:val="006A7797"/>
    <w:rsid w:val="006A7D78"/>
    <w:rsid w:val="006A7F03"/>
    <w:rsid w:val="006A7F0A"/>
    <w:rsid w:val="006B03A5"/>
    <w:rsid w:val="006B03F7"/>
    <w:rsid w:val="006B0D3A"/>
    <w:rsid w:val="006B0FF6"/>
    <w:rsid w:val="006B15A9"/>
    <w:rsid w:val="006B1750"/>
    <w:rsid w:val="006B1FEA"/>
    <w:rsid w:val="006B2086"/>
    <w:rsid w:val="006B30B7"/>
    <w:rsid w:val="006B3102"/>
    <w:rsid w:val="006B3BEC"/>
    <w:rsid w:val="006B4320"/>
    <w:rsid w:val="006B488B"/>
    <w:rsid w:val="006B5FB1"/>
    <w:rsid w:val="006B7480"/>
    <w:rsid w:val="006B782D"/>
    <w:rsid w:val="006C0374"/>
    <w:rsid w:val="006C0C57"/>
    <w:rsid w:val="006C0DFA"/>
    <w:rsid w:val="006C17DC"/>
    <w:rsid w:val="006C1C8C"/>
    <w:rsid w:val="006C28C1"/>
    <w:rsid w:val="006C3C60"/>
    <w:rsid w:val="006C4557"/>
    <w:rsid w:val="006C476E"/>
    <w:rsid w:val="006C4C21"/>
    <w:rsid w:val="006C6052"/>
    <w:rsid w:val="006C6D37"/>
    <w:rsid w:val="006D02E2"/>
    <w:rsid w:val="006D1FF1"/>
    <w:rsid w:val="006D2686"/>
    <w:rsid w:val="006D268B"/>
    <w:rsid w:val="006D2883"/>
    <w:rsid w:val="006D495B"/>
    <w:rsid w:val="006D4D60"/>
    <w:rsid w:val="006D4F39"/>
    <w:rsid w:val="006D63F6"/>
    <w:rsid w:val="006D6FCF"/>
    <w:rsid w:val="006E0A75"/>
    <w:rsid w:val="006E0C0C"/>
    <w:rsid w:val="006E2477"/>
    <w:rsid w:val="006E2F3D"/>
    <w:rsid w:val="006E3941"/>
    <w:rsid w:val="006E4142"/>
    <w:rsid w:val="006E4AE9"/>
    <w:rsid w:val="006E51DF"/>
    <w:rsid w:val="006E5556"/>
    <w:rsid w:val="006E5D34"/>
    <w:rsid w:val="006E6220"/>
    <w:rsid w:val="006E782F"/>
    <w:rsid w:val="006E7833"/>
    <w:rsid w:val="006F0373"/>
    <w:rsid w:val="006F06CC"/>
    <w:rsid w:val="006F22D2"/>
    <w:rsid w:val="006F3910"/>
    <w:rsid w:val="006F3D1A"/>
    <w:rsid w:val="006F3D87"/>
    <w:rsid w:val="006F3F5C"/>
    <w:rsid w:val="006F4646"/>
    <w:rsid w:val="006F4911"/>
    <w:rsid w:val="006F4D36"/>
    <w:rsid w:val="006F5399"/>
    <w:rsid w:val="006F54E2"/>
    <w:rsid w:val="006F5624"/>
    <w:rsid w:val="006F580D"/>
    <w:rsid w:val="006F5F43"/>
    <w:rsid w:val="00700280"/>
    <w:rsid w:val="007008AD"/>
    <w:rsid w:val="00700930"/>
    <w:rsid w:val="00700F41"/>
    <w:rsid w:val="00700F5C"/>
    <w:rsid w:val="00701721"/>
    <w:rsid w:val="00702382"/>
    <w:rsid w:val="00702715"/>
    <w:rsid w:val="00702EA5"/>
    <w:rsid w:val="00702FD1"/>
    <w:rsid w:val="00703CCA"/>
    <w:rsid w:val="00705CCE"/>
    <w:rsid w:val="00705D7C"/>
    <w:rsid w:val="007060AF"/>
    <w:rsid w:val="00706FEC"/>
    <w:rsid w:val="0070726D"/>
    <w:rsid w:val="00707DA8"/>
    <w:rsid w:val="00710788"/>
    <w:rsid w:val="007113EA"/>
    <w:rsid w:val="00711CF0"/>
    <w:rsid w:val="007122C6"/>
    <w:rsid w:val="007141F9"/>
    <w:rsid w:val="00714277"/>
    <w:rsid w:val="00714CA5"/>
    <w:rsid w:val="0071596E"/>
    <w:rsid w:val="007160D6"/>
    <w:rsid w:val="0071610E"/>
    <w:rsid w:val="007166DF"/>
    <w:rsid w:val="007168C7"/>
    <w:rsid w:val="00716AEE"/>
    <w:rsid w:val="007173A3"/>
    <w:rsid w:val="007179DF"/>
    <w:rsid w:val="00720092"/>
    <w:rsid w:val="007206B2"/>
    <w:rsid w:val="0072182E"/>
    <w:rsid w:val="00722637"/>
    <w:rsid w:val="00722A75"/>
    <w:rsid w:val="00722D80"/>
    <w:rsid w:val="007233DF"/>
    <w:rsid w:val="00723734"/>
    <w:rsid w:val="0072373C"/>
    <w:rsid w:val="00724365"/>
    <w:rsid w:val="007251C9"/>
    <w:rsid w:val="00725BE6"/>
    <w:rsid w:val="00725D96"/>
    <w:rsid w:val="00725E14"/>
    <w:rsid w:val="0072601B"/>
    <w:rsid w:val="0072615A"/>
    <w:rsid w:val="0072673F"/>
    <w:rsid w:val="00726855"/>
    <w:rsid w:val="00726BB7"/>
    <w:rsid w:val="007275EB"/>
    <w:rsid w:val="00730053"/>
    <w:rsid w:val="0073051E"/>
    <w:rsid w:val="00731338"/>
    <w:rsid w:val="00731491"/>
    <w:rsid w:val="007317F0"/>
    <w:rsid w:val="00734438"/>
    <w:rsid w:val="00735A5C"/>
    <w:rsid w:val="00735D41"/>
    <w:rsid w:val="0073709A"/>
    <w:rsid w:val="00737439"/>
    <w:rsid w:val="007376EE"/>
    <w:rsid w:val="007407B1"/>
    <w:rsid w:val="00740BA3"/>
    <w:rsid w:val="00740F94"/>
    <w:rsid w:val="007417A5"/>
    <w:rsid w:val="00741EC1"/>
    <w:rsid w:val="007423F6"/>
    <w:rsid w:val="00742B27"/>
    <w:rsid w:val="00743406"/>
    <w:rsid w:val="007434F0"/>
    <w:rsid w:val="00743514"/>
    <w:rsid w:val="00743F91"/>
    <w:rsid w:val="00744CD2"/>
    <w:rsid w:val="0074578C"/>
    <w:rsid w:val="00746BFD"/>
    <w:rsid w:val="00746D32"/>
    <w:rsid w:val="0074721A"/>
    <w:rsid w:val="007477EA"/>
    <w:rsid w:val="0074791C"/>
    <w:rsid w:val="00747E43"/>
    <w:rsid w:val="0075076B"/>
    <w:rsid w:val="00752455"/>
    <w:rsid w:val="007536FD"/>
    <w:rsid w:val="007562D1"/>
    <w:rsid w:val="00756C15"/>
    <w:rsid w:val="00756D37"/>
    <w:rsid w:val="00756E96"/>
    <w:rsid w:val="00760E74"/>
    <w:rsid w:val="007613C6"/>
    <w:rsid w:val="0076149A"/>
    <w:rsid w:val="007617D5"/>
    <w:rsid w:val="00761BF2"/>
    <w:rsid w:val="00761D15"/>
    <w:rsid w:val="00762193"/>
    <w:rsid w:val="007627AC"/>
    <w:rsid w:val="00762E3D"/>
    <w:rsid w:val="00763F36"/>
    <w:rsid w:val="0076409D"/>
    <w:rsid w:val="0076475D"/>
    <w:rsid w:val="0076676F"/>
    <w:rsid w:val="00766E13"/>
    <w:rsid w:val="007672A0"/>
    <w:rsid w:val="00767A3F"/>
    <w:rsid w:val="00771EE7"/>
    <w:rsid w:val="00772A97"/>
    <w:rsid w:val="00773B70"/>
    <w:rsid w:val="00773CDC"/>
    <w:rsid w:val="00774288"/>
    <w:rsid w:val="00775FC2"/>
    <w:rsid w:val="00777C6F"/>
    <w:rsid w:val="007802BC"/>
    <w:rsid w:val="0078115D"/>
    <w:rsid w:val="007813C4"/>
    <w:rsid w:val="0078151E"/>
    <w:rsid w:val="007816FF"/>
    <w:rsid w:val="00782812"/>
    <w:rsid w:val="0078296A"/>
    <w:rsid w:val="0078339B"/>
    <w:rsid w:val="0078340B"/>
    <w:rsid w:val="0078391D"/>
    <w:rsid w:val="007847A1"/>
    <w:rsid w:val="0078654B"/>
    <w:rsid w:val="00786BBB"/>
    <w:rsid w:val="007871DE"/>
    <w:rsid w:val="00787A57"/>
    <w:rsid w:val="00787D38"/>
    <w:rsid w:val="007916B1"/>
    <w:rsid w:val="00791FA1"/>
    <w:rsid w:val="00792660"/>
    <w:rsid w:val="00792945"/>
    <w:rsid w:val="00792E55"/>
    <w:rsid w:val="007944AB"/>
    <w:rsid w:val="007950E7"/>
    <w:rsid w:val="00795257"/>
    <w:rsid w:val="00796911"/>
    <w:rsid w:val="00797F32"/>
    <w:rsid w:val="007A00BB"/>
    <w:rsid w:val="007A00F7"/>
    <w:rsid w:val="007A06FC"/>
    <w:rsid w:val="007A0F19"/>
    <w:rsid w:val="007A3F38"/>
    <w:rsid w:val="007A45A4"/>
    <w:rsid w:val="007A492C"/>
    <w:rsid w:val="007A5218"/>
    <w:rsid w:val="007A55B9"/>
    <w:rsid w:val="007A59A7"/>
    <w:rsid w:val="007A5D20"/>
    <w:rsid w:val="007A7025"/>
    <w:rsid w:val="007A7754"/>
    <w:rsid w:val="007A7D6C"/>
    <w:rsid w:val="007A7F97"/>
    <w:rsid w:val="007B0CCF"/>
    <w:rsid w:val="007B10F8"/>
    <w:rsid w:val="007B1123"/>
    <w:rsid w:val="007B1452"/>
    <w:rsid w:val="007B173E"/>
    <w:rsid w:val="007B2462"/>
    <w:rsid w:val="007B2636"/>
    <w:rsid w:val="007B288C"/>
    <w:rsid w:val="007B2CBF"/>
    <w:rsid w:val="007B4BFF"/>
    <w:rsid w:val="007B5226"/>
    <w:rsid w:val="007B5A5D"/>
    <w:rsid w:val="007B73C5"/>
    <w:rsid w:val="007B76F7"/>
    <w:rsid w:val="007B7787"/>
    <w:rsid w:val="007C06B0"/>
    <w:rsid w:val="007C092E"/>
    <w:rsid w:val="007C0FEB"/>
    <w:rsid w:val="007C173D"/>
    <w:rsid w:val="007C199A"/>
    <w:rsid w:val="007C23F1"/>
    <w:rsid w:val="007C2C52"/>
    <w:rsid w:val="007C3AC5"/>
    <w:rsid w:val="007C3DC0"/>
    <w:rsid w:val="007C40FF"/>
    <w:rsid w:val="007C465F"/>
    <w:rsid w:val="007C51D2"/>
    <w:rsid w:val="007C550A"/>
    <w:rsid w:val="007C56B8"/>
    <w:rsid w:val="007C5DA8"/>
    <w:rsid w:val="007C6258"/>
    <w:rsid w:val="007C63C2"/>
    <w:rsid w:val="007C6A9E"/>
    <w:rsid w:val="007C6C2F"/>
    <w:rsid w:val="007C710F"/>
    <w:rsid w:val="007C748A"/>
    <w:rsid w:val="007D096D"/>
    <w:rsid w:val="007D0F54"/>
    <w:rsid w:val="007D0F5E"/>
    <w:rsid w:val="007D15EC"/>
    <w:rsid w:val="007D1C1E"/>
    <w:rsid w:val="007D2050"/>
    <w:rsid w:val="007D27A8"/>
    <w:rsid w:val="007D340E"/>
    <w:rsid w:val="007D3B0A"/>
    <w:rsid w:val="007D4392"/>
    <w:rsid w:val="007D49EB"/>
    <w:rsid w:val="007D4C8E"/>
    <w:rsid w:val="007D4D1E"/>
    <w:rsid w:val="007D4FCA"/>
    <w:rsid w:val="007D5BCB"/>
    <w:rsid w:val="007D6515"/>
    <w:rsid w:val="007D7DE2"/>
    <w:rsid w:val="007E0B8D"/>
    <w:rsid w:val="007E0FC8"/>
    <w:rsid w:val="007E1D5F"/>
    <w:rsid w:val="007E3105"/>
    <w:rsid w:val="007E35C9"/>
    <w:rsid w:val="007E3A86"/>
    <w:rsid w:val="007E3AC0"/>
    <w:rsid w:val="007E3ED0"/>
    <w:rsid w:val="007E3EDE"/>
    <w:rsid w:val="007E4F72"/>
    <w:rsid w:val="007E5078"/>
    <w:rsid w:val="007E5AAB"/>
    <w:rsid w:val="007E6806"/>
    <w:rsid w:val="007E68B4"/>
    <w:rsid w:val="007E6CB1"/>
    <w:rsid w:val="007E7DFC"/>
    <w:rsid w:val="007F0169"/>
    <w:rsid w:val="007F0F7C"/>
    <w:rsid w:val="007F1045"/>
    <w:rsid w:val="007F228B"/>
    <w:rsid w:val="007F3815"/>
    <w:rsid w:val="007F46E6"/>
    <w:rsid w:val="007F4C2B"/>
    <w:rsid w:val="007F56CA"/>
    <w:rsid w:val="007F5951"/>
    <w:rsid w:val="007F5BA3"/>
    <w:rsid w:val="007F62CB"/>
    <w:rsid w:val="007F65C3"/>
    <w:rsid w:val="007F69CB"/>
    <w:rsid w:val="007F6E7D"/>
    <w:rsid w:val="007F7BD7"/>
    <w:rsid w:val="007F7D02"/>
    <w:rsid w:val="00800848"/>
    <w:rsid w:val="00801958"/>
    <w:rsid w:val="00802858"/>
    <w:rsid w:val="00802B3F"/>
    <w:rsid w:val="008039A0"/>
    <w:rsid w:val="00804146"/>
    <w:rsid w:val="00804301"/>
    <w:rsid w:val="00804B40"/>
    <w:rsid w:val="00805139"/>
    <w:rsid w:val="0080528D"/>
    <w:rsid w:val="008056D1"/>
    <w:rsid w:val="008061EB"/>
    <w:rsid w:val="00806DFB"/>
    <w:rsid w:val="00806F29"/>
    <w:rsid w:val="00810441"/>
    <w:rsid w:val="0081090C"/>
    <w:rsid w:val="008124B5"/>
    <w:rsid w:val="008126F1"/>
    <w:rsid w:val="00813687"/>
    <w:rsid w:val="00815FCF"/>
    <w:rsid w:val="008166E8"/>
    <w:rsid w:val="008169CF"/>
    <w:rsid w:val="008170F4"/>
    <w:rsid w:val="008172BE"/>
    <w:rsid w:val="00817E31"/>
    <w:rsid w:val="0082058F"/>
    <w:rsid w:val="00820E82"/>
    <w:rsid w:val="00821108"/>
    <w:rsid w:val="008215E7"/>
    <w:rsid w:val="008216DA"/>
    <w:rsid w:val="00821799"/>
    <w:rsid w:val="008229A1"/>
    <w:rsid w:val="0082348B"/>
    <w:rsid w:val="00823EDC"/>
    <w:rsid w:val="00824444"/>
    <w:rsid w:val="00824B82"/>
    <w:rsid w:val="00825C08"/>
    <w:rsid w:val="008267C5"/>
    <w:rsid w:val="00826AEB"/>
    <w:rsid w:val="008270AA"/>
    <w:rsid w:val="00830636"/>
    <w:rsid w:val="00830D6F"/>
    <w:rsid w:val="00831F55"/>
    <w:rsid w:val="00832062"/>
    <w:rsid w:val="00832B0F"/>
    <w:rsid w:val="00833049"/>
    <w:rsid w:val="0083380E"/>
    <w:rsid w:val="00833A17"/>
    <w:rsid w:val="00833EF1"/>
    <w:rsid w:val="00834542"/>
    <w:rsid w:val="008347BB"/>
    <w:rsid w:val="00834FD0"/>
    <w:rsid w:val="0083550C"/>
    <w:rsid w:val="00835666"/>
    <w:rsid w:val="00835FF2"/>
    <w:rsid w:val="00836D11"/>
    <w:rsid w:val="0083711C"/>
    <w:rsid w:val="0083798B"/>
    <w:rsid w:val="00837DBB"/>
    <w:rsid w:val="00837F51"/>
    <w:rsid w:val="008401F8"/>
    <w:rsid w:val="00840242"/>
    <w:rsid w:val="008403A4"/>
    <w:rsid w:val="00841118"/>
    <w:rsid w:val="00841963"/>
    <w:rsid w:val="00841F6B"/>
    <w:rsid w:val="0084345C"/>
    <w:rsid w:val="00845EC4"/>
    <w:rsid w:val="00846A0F"/>
    <w:rsid w:val="00846DA6"/>
    <w:rsid w:val="00846E22"/>
    <w:rsid w:val="00846F8B"/>
    <w:rsid w:val="00847F8F"/>
    <w:rsid w:val="00850E1B"/>
    <w:rsid w:val="008516AB"/>
    <w:rsid w:val="00851A85"/>
    <w:rsid w:val="00852288"/>
    <w:rsid w:val="00853016"/>
    <w:rsid w:val="008531FE"/>
    <w:rsid w:val="00853526"/>
    <w:rsid w:val="00854305"/>
    <w:rsid w:val="008544ED"/>
    <w:rsid w:val="008549EF"/>
    <w:rsid w:val="008559DF"/>
    <w:rsid w:val="0085680C"/>
    <w:rsid w:val="00860573"/>
    <w:rsid w:val="008607C7"/>
    <w:rsid w:val="00861ECF"/>
    <w:rsid w:val="00862A7F"/>
    <w:rsid w:val="00862F1C"/>
    <w:rsid w:val="008633B0"/>
    <w:rsid w:val="00863993"/>
    <w:rsid w:val="008639DE"/>
    <w:rsid w:val="00863DB2"/>
    <w:rsid w:val="008648CE"/>
    <w:rsid w:val="008649CF"/>
    <w:rsid w:val="0086614E"/>
    <w:rsid w:val="00866282"/>
    <w:rsid w:val="008679C5"/>
    <w:rsid w:val="00867A1A"/>
    <w:rsid w:val="00867E0C"/>
    <w:rsid w:val="008701EA"/>
    <w:rsid w:val="00871423"/>
    <w:rsid w:val="00871530"/>
    <w:rsid w:val="00871D20"/>
    <w:rsid w:val="00871F48"/>
    <w:rsid w:val="008723A3"/>
    <w:rsid w:val="00874263"/>
    <w:rsid w:val="0087428D"/>
    <w:rsid w:val="008742DD"/>
    <w:rsid w:val="00875371"/>
    <w:rsid w:val="00875AD8"/>
    <w:rsid w:val="00875ECC"/>
    <w:rsid w:val="008761AF"/>
    <w:rsid w:val="008779F6"/>
    <w:rsid w:val="0088078F"/>
    <w:rsid w:val="00881468"/>
    <w:rsid w:val="008815DD"/>
    <w:rsid w:val="00882F46"/>
    <w:rsid w:val="00883F72"/>
    <w:rsid w:val="00885D5A"/>
    <w:rsid w:val="008862B1"/>
    <w:rsid w:val="00887738"/>
    <w:rsid w:val="00887DAC"/>
    <w:rsid w:val="00890166"/>
    <w:rsid w:val="00891171"/>
    <w:rsid w:val="0089173F"/>
    <w:rsid w:val="008918D7"/>
    <w:rsid w:val="0089215F"/>
    <w:rsid w:val="00892E1C"/>
    <w:rsid w:val="008930CB"/>
    <w:rsid w:val="0089342D"/>
    <w:rsid w:val="00893EE9"/>
    <w:rsid w:val="008954E1"/>
    <w:rsid w:val="008955B5"/>
    <w:rsid w:val="0089584E"/>
    <w:rsid w:val="00895891"/>
    <w:rsid w:val="00896D1A"/>
    <w:rsid w:val="00896FD1"/>
    <w:rsid w:val="0089712C"/>
    <w:rsid w:val="0089793A"/>
    <w:rsid w:val="00897F1E"/>
    <w:rsid w:val="008A0554"/>
    <w:rsid w:val="008A0E17"/>
    <w:rsid w:val="008A189F"/>
    <w:rsid w:val="008A198B"/>
    <w:rsid w:val="008A1F37"/>
    <w:rsid w:val="008A2963"/>
    <w:rsid w:val="008A37AF"/>
    <w:rsid w:val="008A42C9"/>
    <w:rsid w:val="008A4723"/>
    <w:rsid w:val="008A4CC6"/>
    <w:rsid w:val="008A503D"/>
    <w:rsid w:val="008A5B9E"/>
    <w:rsid w:val="008A5EC8"/>
    <w:rsid w:val="008A6079"/>
    <w:rsid w:val="008A67D7"/>
    <w:rsid w:val="008A710A"/>
    <w:rsid w:val="008A7B54"/>
    <w:rsid w:val="008A7F00"/>
    <w:rsid w:val="008B03D9"/>
    <w:rsid w:val="008B11F9"/>
    <w:rsid w:val="008B197D"/>
    <w:rsid w:val="008B2859"/>
    <w:rsid w:val="008B2C7F"/>
    <w:rsid w:val="008B2E58"/>
    <w:rsid w:val="008B345D"/>
    <w:rsid w:val="008B36BE"/>
    <w:rsid w:val="008B3D80"/>
    <w:rsid w:val="008B465C"/>
    <w:rsid w:val="008B4A79"/>
    <w:rsid w:val="008B4D08"/>
    <w:rsid w:val="008B53C0"/>
    <w:rsid w:val="008B5714"/>
    <w:rsid w:val="008B584A"/>
    <w:rsid w:val="008B6CFE"/>
    <w:rsid w:val="008B6E9E"/>
    <w:rsid w:val="008B6F9F"/>
    <w:rsid w:val="008B775A"/>
    <w:rsid w:val="008B7C4A"/>
    <w:rsid w:val="008B7CD7"/>
    <w:rsid w:val="008C012B"/>
    <w:rsid w:val="008C062E"/>
    <w:rsid w:val="008C08FF"/>
    <w:rsid w:val="008C1FDD"/>
    <w:rsid w:val="008C3B93"/>
    <w:rsid w:val="008C3CA3"/>
    <w:rsid w:val="008C3FD4"/>
    <w:rsid w:val="008C4788"/>
    <w:rsid w:val="008C4A5A"/>
    <w:rsid w:val="008C4A7B"/>
    <w:rsid w:val="008C56D3"/>
    <w:rsid w:val="008C57E2"/>
    <w:rsid w:val="008C5BEF"/>
    <w:rsid w:val="008C5EA1"/>
    <w:rsid w:val="008C60C9"/>
    <w:rsid w:val="008C6B7D"/>
    <w:rsid w:val="008C7A9E"/>
    <w:rsid w:val="008C7B8F"/>
    <w:rsid w:val="008C7FB0"/>
    <w:rsid w:val="008D01E0"/>
    <w:rsid w:val="008D0355"/>
    <w:rsid w:val="008D1056"/>
    <w:rsid w:val="008D126F"/>
    <w:rsid w:val="008D1C83"/>
    <w:rsid w:val="008D2343"/>
    <w:rsid w:val="008D2742"/>
    <w:rsid w:val="008D274D"/>
    <w:rsid w:val="008D2782"/>
    <w:rsid w:val="008D35B5"/>
    <w:rsid w:val="008D4502"/>
    <w:rsid w:val="008D4553"/>
    <w:rsid w:val="008D465E"/>
    <w:rsid w:val="008D48E0"/>
    <w:rsid w:val="008D5295"/>
    <w:rsid w:val="008D7E83"/>
    <w:rsid w:val="008E0E3C"/>
    <w:rsid w:val="008E188E"/>
    <w:rsid w:val="008E20C0"/>
    <w:rsid w:val="008E3E72"/>
    <w:rsid w:val="008E4529"/>
    <w:rsid w:val="008E45D8"/>
    <w:rsid w:val="008E53D8"/>
    <w:rsid w:val="008E5674"/>
    <w:rsid w:val="008E5836"/>
    <w:rsid w:val="008E719D"/>
    <w:rsid w:val="008E7E1A"/>
    <w:rsid w:val="008F03E4"/>
    <w:rsid w:val="008F068E"/>
    <w:rsid w:val="008F1926"/>
    <w:rsid w:val="008F19A3"/>
    <w:rsid w:val="008F1BBF"/>
    <w:rsid w:val="008F1BC9"/>
    <w:rsid w:val="008F1FC7"/>
    <w:rsid w:val="008F25FF"/>
    <w:rsid w:val="008F2794"/>
    <w:rsid w:val="008F29B8"/>
    <w:rsid w:val="008F3264"/>
    <w:rsid w:val="008F3444"/>
    <w:rsid w:val="008F3C2C"/>
    <w:rsid w:val="008F497D"/>
    <w:rsid w:val="008F4BB2"/>
    <w:rsid w:val="008F534E"/>
    <w:rsid w:val="008F68EB"/>
    <w:rsid w:val="008F6B97"/>
    <w:rsid w:val="008F7CCF"/>
    <w:rsid w:val="00900CD7"/>
    <w:rsid w:val="00900FA5"/>
    <w:rsid w:val="00901024"/>
    <w:rsid w:val="009019BC"/>
    <w:rsid w:val="009019C5"/>
    <w:rsid w:val="00901A7B"/>
    <w:rsid w:val="00901B83"/>
    <w:rsid w:val="00902D2A"/>
    <w:rsid w:val="009034C1"/>
    <w:rsid w:val="0090396A"/>
    <w:rsid w:val="00903BA2"/>
    <w:rsid w:val="00903C0A"/>
    <w:rsid w:val="00903DA0"/>
    <w:rsid w:val="0090481A"/>
    <w:rsid w:val="00905302"/>
    <w:rsid w:val="0090625E"/>
    <w:rsid w:val="0090671F"/>
    <w:rsid w:val="00906E81"/>
    <w:rsid w:val="009071E9"/>
    <w:rsid w:val="00907213"/>
    <w:rsid w:val="0090739B"/>
    <w:rsid w:val="00907680"/>
    <w:rsid w:val="0090771E"/>
    <w:rsid w:val="00910828"/>
    <w:rsid w:val="00910D36"/>
    <w:rsid w:val="00910DF6"/>
    <w:rsid w:val="0091330F"/>
    <w:rsid w:val="00913B9F"/>
    <w:rsid w:val="00914554"/>
    <w:rsid w:val="0091457C"/>
    <w:rsid w:val="00914E57"/>
    <w:rsid w:val="009156A3"/>
    <w:rsid w:val="00915C9C"/>
    <w:rsid w:val="009167B9"/>
    <w:rsid w:val="00916B9B"/>
    <w:rsid w:val="00917137"/>
    <w:rsid w:val="0091736A"/>
    <w:rsid w:val="00920200"/>
    <w:rsid w:val="00920C37"/>
    <w:rsid w:val="00921286"/>
    <w:rsid w:val="00921C4F"/>
    <w:rsid w:val="00922193"/>
    <w:rsid w:val="00922485"/>
    <w:rsid w:val="00922B6F"/>
    <w:rsid w:val="00922F12"/>
    <w:rsid w:val="00923353"/>
    <w:rsid w:val="009233A9"/>
    <w:rsid w:val="009235B0"/>
    <w:rsid w:val="00923D37"/>
    <w:rsid w:val="009245B6"/>
    <w:rsid w:val="00924A01"/>
    <w:rsid w:val="00924C09"/>
    <w:rsid w:val="0092590F"/>
    <w:rsid w:val="00926667"/>
    <w:rsid w:val="00926801"/>
    <w:rsid w:val="00926EF4"/>
    <w:rsid w:val="00927145"/>
    <w:rsid w:val="009272F8"/>
    <w:rsid w:val="00927599"/>
    <w:rsid w:val="00931377"/>
    <w:rsid w:val="00931AD9"/>
    <w:rsid w:val="009325C3"/>
    <w:rsid w:val="00932A2D"/>
    <w:rsid w:val="009333B1"/>
    <w:rsid w:val="0093458E"/>
    <w:rsid w:val="0093518B"/>
    <w:rsid w:val="009357D7"/>
    <w:rsid w:val="00935973"/>
    <w:rsid w:val="009363D1"/>
    <w:rsid w:val="009367C9"/>
    <w:rsid w:val="0093724E"/>
    <w:rsid w:val="00937475"/>
    <w:rsid w:val="009402FC"/>
    <w:rsid w:val="00940470"/>
    <w:rsid w:val="00941580"/>
    <w:rsid w:val="00941851"/>
    <w:rsid w:val="009422DC"/>
    <w:rsid w:val="00942E61"/>
    <w:rsid w:val="00943771"/>
    <w:rsid w:val="00943F45"/>
    <w:rsid w:val="00944218"/>
    <w:rsid w:val="00944966"/>
    <w:rsid w:val="00944F36"/>
    <w:rsid w:val="00945D7A"/>
    <w:rsid w:val="00945FD6"/>
    <w:rsid w:val="00946266"/>
    <w:rsid w:val="00946B31"/>
    <w:rsid w:val="00946EE7"/>
    <w:rsid w:val="009471F0"/>
    <w:rsid w:val="009479D8"/>
    <w:rsid w:val="00951294"/>
    <w:rsid w:val="009512B1"/>
    <w:rsid w:val="00951A0F"/>
    <w:rsid w:val="009523B3"/>
    <w:rsid w:val="0095299B"/>
    <w:rsid w:val="00952AC4"/>
    <w:rsid w:val="00952AD6"/>
    <w:rsid w:val="009532D5"/>
    <w:rsid w:val="00953550"/>
    <w:rsid w:val="00953714"/>
    <w:rsid w:val="009551A4"/>
    <w:rsid w:val="00955295"/>
    <w:rsid w:val="0095692E"/>
    <w:rsid w:val="00956D1B"/>
    <w:rsid w:val="0095750B"/>
    <w:rsid w:val="009575F2"/>
    <w:rsid w:val="009577D9"/>
    <w:rsid w:val="00957CF5"/>
    <w:rsid w:val="00957F91"/>
    <w:rsid w:val="00960366"/>
    <w:rsid w:val="00961124"/>
    <w:rsid w:val="00961479"/>
    <w:rsid w:val="00961551"/>
    <w:rsid w:val="009620B2"/>
    <w:rsid w:val="009620F0"/>
    <w:rsid w:val="00962132"/>
    <w:rsid w:val="009624A8"/>
    <w:rsid w:val="00962E6A"/>
    <w:rsid w:val="00963A7E"/>
    <w:rsid w:val="0096461A"/>
    <w:rsid w:val="00965028"/>
    <w:rsid w:val="00965837"/>
    <w:rsid w:val="00967C9D"/>
    <w:rsid w:val="00970B88"/>
    <w:rsid w:val="00970E28"/>
    <w:rsid w:val="00971AD3"/>
    <w:rsid w:val="00971B21"/>
    <w:rsid w:val="009730C8"/>
    <w:rsid w:val="009741B8"/>
    <w:rsid w:val="00974FEB"/>
    <w:rsid w:val="00976139"/>
    <w:rsid w:val="00976995"/>
    <w:rsid w:val="00976A59"/>
    <w:rsid w:val="009818FF"/>
    <w:rsid w:val="00981C14"/>
    <w:rsid w:val="00982613"/>
    <w:rsid w:val="00982EA9"/>
    <w:rsid w:val="00983091"/>
    <w:rsid w:val="00984088"/>
    <w:rsid w:val="00985EE8"/>
    <w:rsid w:val="00986294"/>
    <w:rsid w:val="00986AA5"/>
    <w:rsid w:val="00986B3E"/>
    <w:rsid w:val="00986E9D"/>
    <w:rsid w:val="00987071"/>
    <w:rsid w:val="00987BBC"/>
    <w:rsid w:val="0099016C"/>
    <w:rsid w:val="009909B9"/>
    <w:rsid w:val="00990D73"/>
    <w:rsid w:val="00991696"/>
    <w:rsid w:val="00992086"/>
    <w:rsid w:val="009930C5"/>
    <w:rsid w:val="00993211"/>
    <w:rsid w:val="009959C7"/>
    <w:rsid w:val="00995A0E"/>
    <w:rsid w:val="00996EFF"/>
    <w:rsid w:val="00996F09"/>
    <w:rsid w:val="00997C29"/>
    <w:rsid w:val="009A1BC5"/>
    <w:rsid w:val="009A287D"/>
    <w:rsid w:val="009A3C2A"/>
    <w:rsid w:val="009A5B72"/>
    <w:rsid w:val="009A5CE5"/>
    <w:rsid w:val="009A6621"/>
    <w:rsid w:val="009A665C"/>
    <w:rsid w:val="009A66A5"/>
    <w:rsid w:val="009A67FF"/>
    <w:rsid w:val="009A6E69"/>
    <w:rsid w:val="009A6EDD"/>
    <w:rsid w:val="009A778D"/>
    <w:rsid w:val="009A7C24"/>
    <w:rsid w:val="009A7FD0"/>
    <w:rsid w:val="009A7FE8"/>
    <w:rsid w:val="009B1E6A"/>
    <w:rsid w:val="009B1E96"/>
    <w:rsid w:val="009B21D9"/>
    <w:rsid w:val="009B25EE"/>
    <w:rsid w:val="009B4A49"/>
    <w:rsid w:val="009B5106"/>
    <w:rsid w:val="009B59E7"/>
    <w:rsid w:val="009B634E"/>
    <w:rsid w:val="009B6B2A"/>
    <w:rsid w:val="009B6F4C"/>
    <w:rsid w:val="009C031A"/>
    <w:rsid w:val="009C03C9"/>
    <w:rsid w:val="009C0DAF"/>
    <w:rsid w:val="009C163A"/>
    <w:rsid w:val="009C16FC"/>
    <w:rsid w:val="009C1A5D"/>
    <w:rsid w:val="009C1BAF"/>
    <w:rsid w:val="009C250B"/>
    <w:rsid w:val="009C258D"/>
    <w:rsid w:val="009C26B7"/>
    <w:rsid w:val="009C287A"/>
    <w:rsid w:val="009C2ACD"/>
    <w:rsid w:val="009C3363"/>
    <w:rsid w:val="009C3E93"/>
    <w:rsid w:val="009C40B0"/>
    <w:rsid w:val="009C4CE0"/>
    <w:rsid w:val="009C57B0"/>
    <w:rsid w:val="009C6332"/>
    <w:rsid w:val="009C6414"/>
    <w:rsid w:val="009C66E7"/>
    <w:rsid w:val="009C6D2A"/>
    <w:rsid w:val="009C713F"/>
    <w:rsid w:val="009C7768"/>
    <w:rsid w:val="009D035E"/>
    <w:rsid w:val="009D0F56"/>
    <w:rsid w:val="009D192E"/>
    <w:rsid w:val="009D1A0E"/>
    <w:rsid w:val="009D1B87"/>
    <w:rsid w:val="009D2853"/>
    <w:rsid w:val="009D2C46"/>
    <w:rsid w:val="009D3707"/>
    <w:rsid w:val="009D3B44"/>
    <w:rsid w:val="009D3EAB"/>
    <w:rsid w:val="009D4000"/>
    <w:rsid w:val="009D4BF5"/>
    <w:rsid w:val="009D54EB"/>
    <w:rsid w:val="009D5AA9"/>
    <w:rsid w:val="009D6B44"/>
    <w:rsid w:val="009E0477"/>
    <w:rsid w:val="009E06DF"/>
    <w:rsid w:val="009E0B17"/>
    <w:rsid w:val="009E1D0A"/>
    <w:rsid w:val="009E2036"/>
    <w:rsid w:val="009E257A"/>
    <w:rsid w:val="009E2754"/>
    <w:rsid w:val="009E3456"/>
    <w:rsid w:val="009E37DD"/>
    <w:rsid w:val="009E3AC7"/>
    <w:rsid w:val="009E3BA6"/>
    <w:rsid w:val="009E3BC2"/>
    <w:rsid w:val="009E402E"/>
    <w:rsid w:val="009E4D1E"/>
    <w:rsid w:val="009E4FA7"/>
    <w:rsid w:val="009E5316"/>
    <w:rsid w:val="009E5C97"/>
    <w:rsid w:val="009E63BE"/>
    <w:rsid w:val="009E6BEA"/>
    <w:rsid w:val="009E7582"/>
    <w:rsid w:val="009E7981"/>
    <w:rsid w:val="009F0ACD"/>
    <w:rsid w:val="009F0B58"/>
    <w:rsid w:val="009F0BE6"/>
    <w:rsid w:val="009F0D0F"/>
    <w:rsid w:val="009F250C"/>
    <w:rsid w:val="009F314A"/>
    <w:rsid w:val="009F36FA"/>
    <w:rsid w:val="009F4C55"/>
    <w:rsid w:val="009F52D1"/>
    <w:rsid w:val="009F55F9"/>
    <w:rsid w:val="009F5FBE"/>
    <w:rsid w:val="009F7875"/>
    <w:rsid w:val="009F7E88"/>
    <w:rsid w:val="00A003B2"/>
    <w:rsid w:val="00A01C3B"/>
    <w:rsid w:val="00A025B5"/>
    <w:rsid w:val="00A03318"/>
    <w:rsid w:val="00A03AD6"/>
    <w:rsid w:val="00A03C27"/>
    <w:rsid w:val="00A04959"/>
    <w:rsid w:val="00A05033"/>
    <w:rsid w:val="00A05276"/>
    <w:rsid w:val="00A05557"/>
    <w:rsid w:val="00A0568A"/>
    <w:rsid w:val="00A058F9"/>
    <w:rsid w:val="00A05A06"/>
    <w:rsid w:val="00A060B5"/>
    <w:rsid w:val="00A0642D"/>
    <w:rsid w:val="00A0706D"/>
    <w:rsid w:val="00A11F35"/>
    <w:rsid w:val="00A1253F"/>
    <w:rsid w:val="00A1335E"/>
    <w:rsid w:val="00A14650"/>
    <w:rsid w:val="00A152A1"/>
    <w:rsid w:val="00A15438"/>
    <w:rsid w:val="00A15B44"/>
    <w:rsid w:val="00A1635F"/>
    <w:rsid w:val="00A16BC5"/>
    <w:rsid w:val="00A17470"/>
    <w:rsid w:val="00A20164"/>
    <w:rsid w:val="00A205C1"/>
    <w:rsid w:val="00A20A8F"/>
    <w:rsid w:val="00A21D21"/>
    <w:rsid w:val="00A21E43"/>
    <w:rsid w:val="00A2392B"/>
    <w:rsid w:val="00A247E3"/>
    <w:rsid w:val="00A25A0B"/>
    <w:rsid w:val="00A25AD5"/>
    <w:rsid w:val="00A301BA"/>
    <w:rsid w:val="00A30EBA"/>
    <w:rsid w:val="00A30EBB"/>
    <w:rsid w:val="00A30EFF"/>
    <w:rsid w:val="00A31467"/>
    <w:rsid w:val="00A3160E"/>
    <w:rsid w:val="00A31C6E"/>
    <w:rsid w:val="00A32438"/>
    <w:rsid w:val="00A3306A"/>
    <w:rsid w:val="00A3391F"/>
    <w:rsid w:val="00A33F79"/>
    <w:rsid w:val="00A35795"/>
    <w:rsid w:val="00A35C5C"/>
    <w:rsid w:val="00A36A9E"/>
    <w:rsid w:val="00A378BB"/>
    <w:rsid w:val="00A37F82"/>
    <w:rsid w:val="00A4004E"/>
    <w:rsid w:val="00A40323"/>
    <w:rsid w:val="00A403BB"/>
    <w:rsid w:val="00A40683"/>
    <w:rsid w:val="00A407DB"/>
    <w:rsid w:val="00A42629"/>
    <w:rsid w:val="00A43CDA"/>
    <w:rsid w:val="00A442D5"/>
    <w:rsid w:val="00A44816"/>
    <w:rsid w:val="00A44C6E"/>
    <w:rsid w:val="00A4514C"/>
    <w:rsid w:val="00A45AE7"/>
    <w:rsid w:val="00A46E7B"/>
    <w:rsid w:val="00A4759A"/>
    <w:rsid w:val="00A50E81"/>
    <w:rsid w:val="00A5200C"/>
    <w:rsid w:val="00A526B8"/>
    <w:rsid w:val="00A535CE"/>
    <w:rsid w:val="00A53B57"/>
    <w:rsid w:val="00A53E8A"/>
    <w:rsid w:val="00A54FE6"/>
    <w:rsid w:val="00A551A5"/>
    <w:rsid w:val="00A55D66"/>
    <w:rsid w:val="00A560DF"/>
    <w:rsid w:val="00A5761A"/>
    <w:rsid w:val="00A60501"/>
    <w:rsid w:val="00A60633"/>
    <w:rsid w:val="00A61D0F"/>
    <w:rsid w:val="00A61F6C"/>
    <w:rsid w:val="00A621AB"/>
    <w:rsid w:val="00A629A8"/>
    <w:rsid w:val="00A62C22"/>
    <w:rsid w:val="00A630DB"/>
    <w:rsid w:val="00A64350"/>
    <w:rsid w:val="00A643AD"/>
    <w:rsid w:val="00A65046"/>
    <w:rsid w:val="00A6581D"/>
    <w:rsid w:val="00A659B7"/>
    <w:rsid w:val="00A65EA1"/>
    <w:rsid w:val="00A66843"/>
    <w:rsid w:val="00A66D08"/>
    <w:rsid w:val="00A66ED7"/>
    <w:rsid w:val="00A675C9"/>
    <w:rsid w:val="00A67D45"/>
    <w:rsid w:val="00A701D2"/>
    <w:rsid w:val="00A71EA3"/>
    <w:rsid w:val="00A72620"/>
    <w:rsid w:val="00A72C05"/>
    <w:rsid w:val="00A733F0"/>
    <w:rsid w:val="00A7508B"/>
    <w:rsid w:val="00A75318"/>
    <w:rsid w:val="00A76105"/>
    <w:rsid w:val="00A7642E"/>
    <w:rsid w:val="00A76C0C"/>
    <w:rsid w:val="00A770EE"/>
    <w:rsid w:val="00A771BD"/>
    <w:rsid w:val="00A777E1"/>
    <w:rsid w:val="00A80439"/>
    <w:rsid w:val="00A80C5D"/>
    <w:rsid w:val="00A81319"/>
    <w:rsid w:val="00A81A9E"/>
    <w:rsid w:val="00A820F5"/>
    <w:rsid w:val="00A8226C"/>
    <w:rsid w:val="00A825B5"/>
    <w:rsid w:val="00A82BD6"/>
    <w:rsid w:val="00A83448"/>
    <w:rsid w:val="00A83811"/>
    <w:rsid w:val="00A83B06"/>
    <w:rsid w:val="00A83EAC"/>
    <w:rsid w:val="00A841C3"/>
    <w:rsid w:val="00A84BD1"/>
    <w:rsid w:val="00A84E5B"/>
    <w:rsid w:val="00A85618"/>
    <w:rsid w:val="00A85DF1"/>
    <w:rsid w:val="00A85FD5"/>
    <w:rsid w:val="00A8644C"/>
    <w:rsid w:val="00A8680B"/>
    <w:rsid w:val="00A874F0"/>
    <w:rsid w:val="00A879A7"/>
    <w:rsid w:val="00A87F86"/>
    <w:rsid w:val="00A905CB"/>
    <w:rsid w:val="00A90FBD"/>
    <w:rsid w:val="00A911BF"/>
    <w:rsid w:val="00A91576"/>
    <w:rsid w:val="00A917FE"/>
    <w:rsid w:val="00A91882"/>
    <w:rsid w:val="00A91CC5"/>
    <w:rsid w:val="00A91E2A"/>
    <w:rsid w:val="00A93115"/>
    <w:rsid w:val="00A9350B"/>
    <w:rsid w:val="00A93A7D"/>
    <w:rsid w:val="00A93D24"/>
    <w:rsid w:val="00A9424D"/>
    <w:rsid w:val="00A95156"/>
    <w:rsid w:val="00A95608"/>
    <w:rsid w:val="00A9618E"/>
    <w:rsid w:val="00A961E5"/>
    <w:rsid w:val="00A96493"/>
    <w:rsid w:val="00A96F22"/>
    <w:rsid w:val="00AA01D1"/>
    <w:rsid w:val="00AA08F5"/>
    <w:rsid w:val="00AA1F2E"/>
    <w:rsid w:val="00AA2946"/>
    <w:rsid w:val="00AA42F6"/>
    <w:rsid w:val="00AA42F8"/>
    <w:rsid w:val="00AA4C53"/>
    <w:rsid w:val="00AA4E85"/>
    <w:rsid w:val="00AA54DA"/>
    <w:rsid w:val="00AA60C8"/>
    <w:rsid w:val="00AA6640"/>
    <w:rsid w:val="00AA6F7A"/>
    <w:rsid w:val="00AA73F2"/>
    <w:rsid w:val="00AA7429"/>
    <w:rsid w:val="00AA7B1B"/>
    <w:rsid w:val="00AA7EF0"/>
    <w:rsid w:val="00AB00EA"/>
    <w:rsid w:val="00AB19D0"/>
    <w:rsid w:val="00AB20F1"/>
    <w:rsid w:val="00AB21F5"/>
    <w:rsid w:val="00AB2C08"/>
    <w:rsid w:val="00AB2E71"/>
    <w:rsid w:val="00AB30C9"/>
    <w:rsid w:val="00AB3FD0"/>
    <w:rsid w:val="00AB4658"/>
    <w:rsid w:val="00AB4CDB"/>
    <w:rsid w:val="00AB505E"/>
    <w:rsid w:val="00AB62CD"/>
    <w:rsid w:val="00AB65D8"/>
    <w:rsid w:val="00AB6789"/>
    <w:rsid w:val="00AB69F1"/>
    <w:rsid w:val="00AB6E73"/>
    <w:rsid w:val="00AC001F"/>
    <w:rsid w:val="00AC0B22"/>
    <w:rsid w:val="00AC0C2D"/>
    <w:rsid w:val="00AC1478"/>
    <w:rsid w:val="00AC16A8"/>
    <w:rsid w:val="00AC22D6"/>
    <w:rsid w:val="00AC393A"/>
    <w:rsid w:val="00AC4654"/>
    <w:rsid w:val="00AC5AA7"/>
    <w:rsid w:val="00AC5E04"/>
    <w:rsid w:val="00AC7A2E"/>
    <w:rsid w:val="00AD0298"/>
    <w:rsid w:val="00AD153F"/>
    <w:rsid w:val="00AD175C"/>
    <w:rsid w:val="00AD1A57"/>
    <w:rsid w:val="00AD1AC7"/>
    <w:rsid w:val="00AD1B74"/>
    <w:rsid w:val="00AD30DE"/>
    <w:rsid w:val="00AD36D9"/>
    <w:rsid w:val="00AD46EE"/>
    <w:rsid w:val="00AD477D"/>
    <w:rsid w:val="00AD4841"/>
    <w:rsid w:val="00AD4D4A"/>
    <w:rsid w:val="00AD4D6D"/>
    <w:rsid w:val="00AD5CE5"/>
    <w:rsid w:val="00AD6338"/>
    <w:rsid w:val="00AD68EB"/>
    <w:rsid w:val="00AD7219"/>
    <w:rsid w:val="00AD7316"/>
    <w:rsid w:val="00AD7A16"/>
    <w:rsid w:val="00AD7A29"/>
    <w:rsid w:val="00AD7D45"/>
    <w:rsid w:val="00AE0015"/>
    <w:rsid w:val="00AE0D30"/>
    <w:rsid w:val="00AE1840"/>
    <w:rsid w:val="00AE1961"/>
    <w:rsid w:val="00AE388F"/>
    <w:rsid w:val="00AE42EE"/>
    <w:rsid w:val="00AE4EEA"/>
    <w:rsid w:val="00AE6986"/>
    <w:rsid w:val="00AE6BB6"/>
    <w:rsid w:val="00AE72C6"/>
    <w:rsid w:val="00AE7995"/>
    <w:rsid w:val="00AF0B26"/>
    <w:rsid w:val="00AF0DF5"/>
    <w:rsid w:val="00AF2A03"/>
    <w:rsid w:val="00AF2FCE"/>
    <w:rsid w:val="00AF3872"/>
    <w:rsid w:val="00AF3B66"/>
    <w:rsid w:val="00AF40EC"/>
    <w:rsid w:val="00AF4D02"/>
    <w:rsid w:val="00AF4FFC"/>
    <w:rsid w:val="00AF5213"/>
    <w:rsid w:val="00AF59A5"/>
    <w:rsid w:val="00AF62A0"/>
    <w:rsid w:val="00B000D0"/>
    <w:rsid w:val="00B008A5"/>
    <w:rsid w:val="00B01878"/>
    <w:rsid w:val="00B04376"/>
    <w:rsid w:val="00B04A59"/>
    <w:rsid w:val="00B0505E"/>
    <w:rsid w:val="00B05578"/>
    <w:rsid w:val="00B064EA"/>
    <w:rsid w:val="00B069D9"/>
    <w:rsid w:val="00B06B87"/>
    <w:rsid w:val="00B07328"/>
    <w:rsid w:val="00B07B8D"/>
    <w:rsid w:val="00B1097C"/>
    <w:rsid w:val="00B10D83"/>
    <w:rsid w:val="00B10E97"/>
    <w:rsid w:val="00B1156E"/>
    <w:rsid w:val="00B11BE3"/>
    <w:rsid w:val="00B11C0D"/>
    <w:rsid w:val="00B1253D"/>
    <w:rsid w:val="00B12C02"/>
    <w:rsid w:val="00B13C44"/>
    <w:rsid w:val="00B14849"/>
    <w:rsid w:val="00B150AF"/>
    <w:rsid w:val="00B152C9"/>
    <w:rsid w:val="00B1587B"/>
    <w:rsid w:val="00B16124"/>
    <w:rsid w:val="00B169EF"/>
    <w:rsid w:val="00B16A3A"/>
    <w:rsid w:val="00B16BEF"/>
    <w:rsid w:val="00B1732D"/>
    <w:rsid w:val="00B17402"/>
    <w:rsid w:val="00B174FC"/>
    <w:rsid w:val="00B17751"/>
    <w:rsid w:val="00B2072D"/>
    <w:rsid w:val="00B20BC9"/>
    <w:rsid w:val="00B229EF"/>
    <w:rsid w:val="00B22D89"/>
    <w:rsid w:val="00B22E82"/>
    <w:rsid w:val="00B23E8D"/>
    <w:rsid w:val="00B23FE4"/>
    <w:rsid w:val="00B25699"/>
    <w:rsid w:val="00B2712F"/>
    <w:rsid w:val="00B27324"/>
    <w:rsid w:val="00B274D5"/>
    <w:rsid w:val="00B27672"/>
    <w:rsid w:val="00B30964"/>
    <w:rsid w:val="00B314BD"/>
    <w:rsid w:val="00B319F5"/>
    <w:rsid w:val="00B31DE6"/>
    <w:rsid w:val="00B31ED8"/>
    <w:rsid w:val="00B32C4C"/>
    <w:rsid w:val="00B338B0"/>
    <w:rsid w:val="00B34408"/>
    <w:rsid w:val="00B34827"/>
    <w:rsid w:val="00B3534C"/>
    <w:rsid w:val="00B3746F"/>
    <w:rsid w:val="00B40AE1"/>
    <w:rsid w:val="00B40FC0"/>
    <w:rsid w:val="00B417C8"/>
    <w:rsid w:val="00B41BCF"/>
    <w:rsid w:val="00B4260F"/>
    <w:rsid w:val="00B43430"/>
    <w:rsid w:val="00B43783"/>
    <w:rsid w:val="00B444EF"/>
    <w:rsid w:val="00B4462C"/>
    <w:rsid w:val="00B4464A"/>
    <w:rsid w:val="00B44F79"/>
    <w:rsid w:val="00B45262"/>
    <w:rsid w:val="00B45722"/>
    <w:rsid w:val="00B4604B"/>
    <w:rsid w:val="00B46520"/>
    <w:rsid w:val="00B46C75"/>
    <w:rsid w:val="00B47AE6"/>
    <w:rsid w:val="00B50CAF"/>
    <w:rsid w:val="00B51404"/>
    <w:rsid w:val="00B516CA"/>
    <w:rsid w:val="00B5181D"/>
    <w:rsid w:val="00B51996"/>
    <w:rsid w:val="00B51BB9"/>
    <w:rsid w:val="00B526B5"/>
    <w:rsid w:val="00B52C4C"/>
    <w:rsid w:val="00B52CDD"/>
    <w:rsid w:val="00B52D78"/>
    <w:rsid w:val="00B52E62"/>
    <w:rsid w:val="00B52FA0"/>
    <w:rsid w:val="00B53932"/>
    <w:rsid w:val="00B549E2"/>
    <w:rsid w:val="00B54D61"/>
    <w:rsid w:val="00B54FE9"/>
    <w:rsid w:val="00B55128"/>
    <w:rsid w:val="00B55562"/>
    <w:rsid w:val="00B55A4B"/>
    <w:rsid w:val="00B55AF9"/>
    <w:rsid w:val="00B56B3D"/>
    <w:rsid w:val="00B6005B"/>
    <w:rsid w:val="00B6114E"/>
    <w:rsid w:val="00B61F19"/>
    <w:rsid w:val="00B627C9"/>
    <w:rsid w:val="00B62B27"/>
    <w:rsid w:val="00B635D0"/>
    <w:rsid w:val="00B63F9B"/>
    <w:rsid w:val="00B64655"/>
    <w:rsid w:val="00B64E35"/>
    <w:rsid w:val="00B64F06"/>
    <w:rsid w:val="00B65052"/>
    <w:rsid w:val="00B6547E"/>
    <w:rsid w:val="00B661B1"/>
    <w:rsid w:val="00B66DE9"/>
    <w:rsid w:val="00B66F49"/>
    <w:rsid w:val="00B67D9F"/>
    <w:rsid w:val="00B70E24"/>
    <w:rsid w:val="00B71234"/>
    <w:rsid w:val="00B712EC"/>
    <w:rsid w:val="00B71307"/>
    <w:rsid w:val="00B71C54"/>
    <w:rsid w:val="00B722EC"/>
    <w:rsid w:val="00B73499"/>
    <w:rsid w:val="00B741D6"/>
    <w:rsid w:val="00B74E70"/>
    <w:rsid w:val="00B754AE"/>
    <w:rsid w:val="00B754FD"/>
    <w:rsid w:val="00B756DC"/>
    <w:rsid w:val="00B76DF9"/>
    <w:rsid w:val="00B771A5"/>
    <w:rsid w:val="00B77D2E"/>
    <w:rsid w:val="00B81611"/>
    <w:rsid w:val="00B8165B"/>
    <w:rsid w:val="00B81914"/>
    <w:rsid w:val="00B822D9"/>
    <w:rsid w:val="00B82370"/>
    <w:rsid w:val="00B824C3"/>
    <w:rsid w:val="00B8446C"/>
    <w:rsid w:val="00B854BA"/>
    <w:rsid w:val="00B8738E"/>
    <w:rsid w:val="00B903B2"/>
    <w:rsid w:val="00B90A47"/>
    <w:rsid w:val="00B91015"/>
    <w:rsid w:val="00B91CE2"/>
    <w:rsid w:val="00B922B9"/>
    <w:rsid w:val="00B93152"/>
    <w:rsid w:val="00B931AD"/>
    <w:rsid w:val="00B93632"/>
    <w:rsid w:val="00B93D6A"/>
    <w:rsid w:val="00B9589E"/>
    <w:rsid w:val="00B95BC3"/>
    <w:rsid w:val="00B95F5C"/>
    <w:rsid w:val="00B96950"/>
    <w:rsid w:val="00B9713A"/>
    <w:rsid w:val="00B97371"/>
    <w:rsid w:val="00B975A3"/>
    <w:rsid w:val="00B978A9"/>
    <w:rsid w:val="00B97BD6"/>
    <w:rsid w:val="00B97FB2"/>
    <w:rsid w:val="00BA245D"/>
    <w:rsid w:val="00BA29E2"/>
    <w:rsid w:val="00BA430C"/>
    <w:rsid w:val="00BA4855"/>
    <w:rsid w:val="00BA48FE"/>
    <w:rsid w:val="00BA4DB0"/>
    <w:rsid w:val="00BA59B5"/>
    <w:rsid w:val="00BA5B9B"/>
    <w:rsid w:val="00BA646D"/>
    <w:rsid w:val="00BA6FC0"/>
    <w:rsid w:val="00BA74A3"/>
    <w:rsid w:val="00BA76B8"/>
    <w:rsid w:val="00BA78CC"/>
    <w:rsid w:val="00BB174C"/>
    <w:rsid w:val="00BB1940"/>
    <w:rsid w:val="00BB1F58"/>
    <w:rsid w:val="00BB261D"/>
    <w:rsid w:val="00BB2ADE"/>
    <w:rsid w:val="00BB2CDA"/>
    <w:rsid w:val="00BB391D"/>
    <w:rsid w:val="00BB4B49"/>
    <w:rsid w:val="00BB4F86"/>
    <w:rsid w:val="00BB5074"/>
    <w:rsid w:val="00BB51F0"/>
    <w:rsid w:val="00BB64F8"/>
    <w:rsid w:val="00BB743C"/>
    <w:rsid w:val="00BC016E"/>
    <w:rsid w:val="00BC04CD"/>
    <w:rsid w:val="00BC0592"/>
    <w:rsid w:val="00BC170E"/>
    <w:rsid w:val="00BC1745"/>
    <w:rsid w:val="00BC1B2C"/>
    <w:rsid w:val="00BC1C1D"/>
    <w:rsid w:val="00BC2579"/>
    <w:rsid w:val="00BC3D8C"/>
    <w:rsid w:val="00BC4D3A"/>
    <w:rsid w:val="00BC5CD8"/>
    <w:rsid w:val="00BC642B"/>
    <w:rsid w:val="00BC6BF3"/>
    <w:rsid w:val="00BC730F"/>
    <w:rsid w:val="00BC739A"/>
    <w:rsid w:val="00BD0CE5"/>
    <w:rsid w:val="00BD190C"/>
    <w:rsid w:val="00BD1FA5"/>
    <w:rsid w:val="00BD2A49"/>
    <w:rsid w:val="00BD2A97"/>
    <w:rsid w:val="00BD3017"/>
    <w:rsid w:val="00BD492D"/>
    <w:rsid w:val="00BD521F"/>
    <w:rsid w:val="00BD53FD"/>
    <w:rsid w:val="00BD55F1"/>
    <w:rsid w:val="00BD5B26"/>
    <w:rsid w:val="00BD5C28"/>
    <w:rsid w:val="00BD5F21"/>
    <w:rsid w:val="00BD6081"/>
    <w:rsid w:val="00BD6690"/>
    <w:rsid w:val="00BD6CDF"/>
    <w:rsid w:val="00BD6DC2"/>
    <w:rsid w:val="00BD6E16"/>
    <w:rsid w:val="00BD6E52"/>
    <w:rsid w:val="00BD7B0A"/>
    <w:rsid w:val="00BD7C44"/>
    <w:rsid w:val="00BD7D5B"/>
    <w:rsid w:val="00BD7F98"/>
    <w:rsid w:val="00BE0746"/>
    <w:rsid w:val="00BE102D"/>
    <w:rsid w:val="00BE15DB"/>
    <w:rsid w:val="00BE1B02"/>
    <w:rsid w:val="00BE1F6A"/>
    <w:rsid w:val="00BE2628"/>
    <w:rsid w:val="00BE26C6"/>
    <w:rsid w:val="00BE29B4"/>
    <w:rsid w:val="00BE3928"/>
    <w:rsid w:val="00BE3CAA"/>
    <w:rsid w:val="00BE4B98"/>
    <w:rsid w:val="00BE58EC"/>
    <w:rsid w:val="00BE58EE"/>
    <w:rsid w:val="00BE5B82"/>
    <w:rsid w:val="00BE5D1F"/>
    <w:rsid w:val="00BE65D1"/>
    <w:rsid w:val="00BE6D58"/>
    <w:rsid w:val="00BE6F66"/>
    <w:rsid w:val="00BE7000"/>
    <w:rsid w:val="00BE7B50"/>
    <w:rsid w:val="00BF03B9"/>
    <w:rsid w:val="00BF03DA"/>
    <w:rsid w:val="00BF0BF2"/>
    <w:rsid w:val="00BF0C69"/>
    <w:rsid w:val="00BF0F5F"/>
    <w:rsid w:val="00BF116D"/>
    <w:rsid w:val="00BF1A14"/>
    <w:rsid w:val="00BF2691"/>
    <w:rsid w:val="00BF2805"/>
    <w:rsid w:val="00BF298A"/>
    <w:rsid w:val="00BF4017"/>
    <w:rsid w:val="00BF455C"/>
    <w:rsid w:val="00BF63AF"/>
    <w:rsid w:val="00BF643F"/>
    <w:rsid w:val="00BF7836"/>
    <w:rsid w:val="00BF79C9"/>
    <w:rsid w:val="00BF7B4A"/>
    <w:rsid w:val="00BF7DFD"/>
    <w:rsid w:val="00BF7FE1"/>
    <w:rsid w:val="00C00832"/>
    <w:rsid w:val="00C00970"/>
    <w:rsid w:val="00C00997"/>
    <w:rsid w:val="00C00DEF"/>
    <w:rsid w:val="00C01166"/>
    <w:rsid w:val="00C0117E"/>
    <w:rsid w:val="00C01363"/>
    <w:rsid w:val="00C01F14"/>
    <w:rsid w:val="00C03AFC"/>
    <w:rsid w:val="00C03F62"/>
    <w:rsid w:val="00C0458C"/>
    <w:rsid w:val="00C04F41"/>
    <w:rsid w:val="00C0552B"/>
    <w:rsid w:val="00C05831"/>
    <w:rsid w:val="00C05F2D"/>
    <w:rsid w:val="00C069D3"/>
    <w:rsid w:val="00C06C08"/>
    <w:rsid w:val="00C07616"/>
    <w:rsid w:val="00C110DE"/>
    <w:rsid w:val="00C1236E"/>
    <w:rsid w:val="00C1242E"/>
    <w:rsid w:val="00C12D16"/>
    <w:rsid w:val="00C13002"/>
    <w:rsid w:val="00C13768"/>
    <w:rsid w:val="00C13B40"/>
    <w:rsid w:val="00C13B86"/>
    <w:rsid w:val="00C14C0D"/>
    <w:rsid w:val="00C159DE"/>
    <w:rsid w:val="00C172F8"/>
    <w:rsid w:val="00C17A23"/>
    <w:rsid w:val="00C17FB9"/>
    <w:rsid w:val="00C208D5"/>
    <w:rsid w:val="00C2090F"/>
    <w:rsid w:val="00C20B27"/>
    <w:rsid w:val="00C20F11"/>
    <w:rsid w:val="00C21E40"/>
    <w:rsid w:val="00C22E9B"/>
    <w:rsid w:val="00C23090"/>
    <w:rsid w:val="00C2341D"/>
    <w:rsid w:val="00C235E9"/>
    <w:rsid w:val="00C2458F"/>
    <w:rsid w:val="00C25458"/>
    <w:rsid w:val="00C25552"/>
    <w:rsid w:val="00C256B1"/>
    <w:rsid w:val="00C257E1"/>
    <w:rsid w:val="00C25A39"/>
    <w:rsid w:val="00C268D2"/>
    <w:rsid w:val="00C27232"/>
    <w:rsid w:val="00C276E4"/>
    <w:rsid w:val="00C27FEF"/>
    <w:rsid w:val="00C3068A"/>
    <w:rsid w:val="00C309E6"/>
    <w:rsid w:val="00C30B1D"/>
    <w:rsid w:val="00C31099"/>
    <w:rsid w:val="00C32488"/>
    <w:rsid w:val="00C33013"/>
    <w:rsid w:val="00C33077"/>
    <w:rsid w:val="00C33283"/>
    <w:rsid w:val="00C33825"/>
    <w:rsid w:val="00C3428F"/>
    <w:rsid w:val="00C343C3"/>
    <w:rsid w:val="00C35211"/>
    <w:rsid w:val="00C35BE3"/>
    <w:rsid w:val="00C36765"/>
    <w:rsid w:val="00C37601"/>
    <w:rsid w:val="00C37641"/>
    <w:rsid w:val="00C40060"/>
    <w:rsid w:val="00C41710"/>
    <w:rsid w:val="00C4342A"/>
    <w:rsid w:val="00C43D81"/>
    <w:rsid w:val="00C449C0"/>
    <w:rsid w:val="00C45075"/>
    <w:rsid w:val="00C45BE2"/>
    <w:rsid w:val="00C46BD9"/>
    <w:rsid w:val="00C46E31"/>
    <w:rsid w:val="00C478F9"/>
    <w:rsid w:val="00C50242"/>
    <w:rsid w:val="00C50843"/>
    <w:rsid w:val="00C51589"/>
    <w:rsid w:val="00C52D3E"/>
    <w:rsid w:val="00C53DE2"/>
    <w:rsid w:val="00C53FF0"/>
    <w:rsid w:val="00C54FC5"/>
    <w:rsid w:val="00C556F9"/>
    <w:rsid w:val="00C5599B"/>
    <w:rsid w:val="00C55FBB"/>
    <w:rsid w:val="00C56175"/>
    <w:rsid w:val="00C567E0"/>
    <w:rsid w:val="00C57334"/>
    <w:rsid w:val="00C577D0"/>
    <w:rsid w:val="00C57B79"/>
    <w:rsid w:val="00C57E4D"/>
    <w:rsid w:val="00C60950"/>
    <w:rsid w:val="00C6181A"/>
    <w:rsid w:val="00C632EF"/>
    <w:rsid w:val="00C63939"/>
    <w:rsid w:val="00C63A56"/>
    <w:rsid w:val="00C641F5"/>
    <w:rsid w:val="00C6499C"/>
    <w:rsid w:val="00C6552F"/>
    <w:rsid w:val="00C65BF1"/>
    <w:rsid w:val="00C65F9F"/>
    <w:rsid w:val="00C66211"/>
    <w:rsid w:val="00C66340"/>
    <w:rsid w:val="00C674B2"/>
    <w:rsid w:val="00C67529"/>
    <w:rsid w:val="00C67643"/>
    <w:rsid w:val="00C677E7"/>
    <w:rsid w:val="00C705E1"/>
    <w:rsid w:val="00C709D8"/>
    <w:rsid w:val="00C70BC6"/>
    <w:rsid w:val="00C72052"/>
    <w:rsid w:val="00C73166"/>
    <w:rsid w:val="00C7331B"/>
    <w:rsid w:val="00C73817"/>
    <w:rsid w:val="00C73AA8"/>
    <w:rsid w:val="00C73B02"/>
    <w:rsid w:val="00C74590"/>
    <w:rsid w:val="00C7477F"/>
    <w:rsid w:val="00C75AF1"/>
    <w:rsid w:val="00C75FBE"/>
    <w:rsid w:val="00C76251"/>
    <w:rsid w:val="00C773AF"/>
    <w:rsid w:val="00C77629"/>
    <w:rsid w:val="00C77C2B"/>
    <w:rsid w:val="00C8061B"/>
    <w:rsid w:val="00C817B0"/>
    <w:rsid w:val="00C81913"/>
    <w:rsid w:val="00C81A3C"/>
    <w:rsid w:val="00C82540"/>
    <w:rsid w:val="00C82836"/>
    <w:rsid w:val="00C82BD1"/>
    <w:rsid w:val="00C83C50"/>
    <w:rsid w:val="00C846EC"/>
    <w:rsid w:val="00C852B9"/>
    <w:rsid w:val="00C86467"/>
    <w:rsid w:val="00C86AB6"/>
    <w:rsid w:val="00C86E12"/>
    <w:rsid w:val="00C87FCA"/>
    <w:rsid w:val="00C90658"/>
    <w:rsid w:val="00C907E3"/>
    <w:rsid w:val="00C90C80"/>
    <w:rsid w:val="00C9152C"/>
    <w:rsid w:val="00C915D7"/>
    <w:rsid w:val="00C92746"/>
    <w:rsid w:val="00C932AB"/>
    <w:rsid w:val="00C93C18"/>
    <w:rsid w:val="00C9474F"/>
    <w:rsid w:val="00C94CCD"/>
    <w:rsid w:val="00C95A7B"/>
    <w:rsid w:val="00C961B8"/>
    <w:rsid w:val="00C96779"/>
    <w:rsid w:val="00C978BF"/>
    <w:rsid w:val="00C97BD6"/>
    <w:rsid w:val="00CA03B6"/>
    <w:rsid w:val="00CA120B"/>
    <w:rsid w:val="00CA1F5F"/>
    <w:rsid w:val="00CA240C"/>
    <w:rsid w:val="00CA34ED"/>
    <w:rsid w:val="00CA3D54"/>
    <w:rsid w:val="00CA42EF"/>
    <w:rsid w:val="00CA44F0"/>
    <w:rsid w:val="00CA4951"/>
    <w:rsid w:val="00CA538A"/>
    <w:rsid w:val="00CA57FE"/>
    <w:rsid w:val="00CA5913"/>
    <w:rsid w:val="00CA5CFD"/>
    <w:rsid w:val="00CA61D1"/>
    <w:rsid w:val="00CA644F"/>
    <w:rsid w:val="00CA68F1"/>
    <w:rsid w:val="00CA7660"/>
    <w:rsid w:val="00CA7E84"/>
    <w:rsid w:val="00CA7FDC"/>
    <w:rsid w:val="00CB011F"/>
    <w:rsid w:val="00CB0550"/>
    <w:rsid w:val="00CB13ED"/>
    <w:rsid w:val="00CB1CFB"/>
    <w:rsid w:val="00CB1DE9"/>
    <w:rsid w:val="00CB1E66"/>
    <w:rsid w:val="00CB259E"/>
    <w:rsid w:val="00CB3938"/>
    <w:rsid w:val="00CB4B8D"/>
    <w:rsid w:val="00CB4C86"/>
    <w:rsid w:val="00CB5122"/>
    <w:rsid w:val="00CB552D"/>
    <w:rsid w:val="00CB5E8E"/>
    <w:rsid w:val="00CB6FCD"/>
    <w:rsid w:val="00CB704F"/>
    <w:rsid w:val="00CB73F4"/>
    <w:rsid w:val="00CC0A2E"/>
    <w:rsid w:val="00CC0B7C"/>
    <w:rsid w:val="00CC1426"/>
    <w:rsid w:val="00CC1789"/>
    <w:rsid w:val="00CC2BE1"/>
    <w:rsid w:val="00CC448C"/>
    <w:rsid w:val="00CC4767"/>
    <w:rsid w:val="00CC4FD9"/>
    <w:rsid w:val="00CC56D6"/>
    <w:rsid w:val="00CC7B81"/>
    <w:rsid w:val="00CC7E23"/>
    <w:rsid w:val="00CD0404"/>
    <w:rsid w:val="00CD0F1A"/>
    <w:rsid w:val="00CD1091"/>
    <w:rsid w:val="00CD1A6F"/>
    <w:rsid w:val="00CD22AB"/>
    <w:rsid w:val="00CD232E"/>
    <w:rsid w:val="00CD3077"/>
    <w:rsid w:val="00CD34DD"/>
    <w:rsid w:val="00CD4CDE"/>
    <w:rsid w:val="00CD687A"/>
    <w:rsid w:val="00CD6F83"/>
    <w:rsid w:val="00CD712C"/>
    <w:rsid w:val="00CE0082"/>
    <w:rsid w:val="00CE0246"/>
    <w:rsid w:val="00CE0395"/>
    <w:rsid w:val="00CE052D"/>
    <w:rsid w:val="00CE0542"/>
    <w:rsid w:val="00CE063D"/>
    <w:rsid w:val="00CE0CE6"/>
    <w:rsid w:val="00CE104B"/>
    <w:rsid w:val="00CE14F5"/>
    <w:rsid w:val="00CE14FA"/>
    <w:rsid w:val="00CE1A0C"/>
    <w:rsid w:val="00CE1D19"/>
    <w:rsid w:val="00CE263A"/>
    <w:rsid w:val="00CE3559"/>
    <w:rsid w:val="00CE3805"/>
    <w:rsid w:val="00CE3E0C"/>
    <w:rsid w:val="00CE4746"/>
    <w:rsid w:val="00CE4E45"/>
    <w:rsid w:val="00CE4FCD"/>
    <w:rsid w:val="00CE51ED"/>
    <w:rsid w:val="00CE677D"/>
    <w:rsid w:val="00CE6EB2"/>
    <w:rsid w:val="00CE721A"/>
    <w:rsid w:val="00CE758C"/>
    <w:rsid w:val="00CF05A5"/>
    <w:rsid w:val="00CF083D"/>
    <w:rsid w:val="00CF140B"/>
    <w:rsid w:val="00CF25CD"/>
    <w:rsid w:val="00CF2F87"/>
    <w:rsid w:val="00CF3FD5"/>
    <w:rsid w:val="00CF451F"/>
    <w:rsid w:val="00CF48B9"/>
    <w:rsid w:val="00CF4E63"/>
    <w:rsid w:val="00CF586E"/>
    <w:rsid w:val="00CF6E15"/>
    <w:rsid w:val="00CF7B96"/>
    <w:rsid w:val="00D00B16"/>
    <w:rsid w:val="00D00C11"/>
    <w:rsid w:val="00D01804"/>
    <w:rsid w:val="00D01E0B"/>
    <w:rsid w:val="00D01EF4"/>
    <w:rsid w:val="00D01F4C"/>
    <w:rsid w:val="00D02E6E"/>
    <w:rsid w:val="00D02F57"/>
    <w:rsid w:val="00D03419"/>
    <w:rsid w:val="00D03E64"/>
    <w:rsid w:val="00D04A31"/>
    <w:rsid w:val="00D04E52"/>
    <w:rsid w:val="00D0511C"/>
    <w:rsid w:val="00D05EC9"/>
    <w:rsid w:val="00D10992"/>
    <w:rsid w:val="00D10FAB"/>
    <w:rsid w:val="00D11059"/>
    <w:rsid w:val="00D112CC"/>
    <w:rsid w:val="00D11C87"/>
    <w:rsid w:val="00D12ACA"/>
    <w:rsid w:val="00D133C8"/>
    <w:rsid w:val="00D13447"/>
    <w:rsid w:val="00D13629"/>
    <w:rsid w:val="00D13DAA"/>
    <w:rsid w:val="00D143D5"/>
    <w:rsid w:val="00D161F8"/>
    <w:rsid w:val="00D16947"/>
    <w:rsid w:val="00D218F2"/>
    <w:rsid w:val="00D21C19"/>
    <w:rsid w:val="00D23277"/>
    <w:rsid w:val="00D23A09"/>
    <w:rsid w:val="00D24180"/>
    <w:rsid w:val="00D2473D"/>
    <w:rsid w:val="00D24830"/>
    <w:rsid w:val="00D249BB"/>
    <w:rsid w:val="00D24E2F"/>
    <w:rsid w:val="00D25B20"/>
    <w:rsid w:val="00D263E5"/>
    <w:rsid w:val="00D265E6"/>
    <w:rsid w:val="00D2676C"/>
    <w:rsid w:val="00D3014E"/>
    <w:rsid w:val="00D30571"/>
    <w:rsid w:val="00D319A8"/>
    <w:rsid w:val="00D31D7B"/>
    <w:rsid w:val="00D32BAB"/>
    <w:rsid w:val="00D32EAC"/>
    <w:rsid w:val="00D33B65"/>
    <w:rsid w:val="00D340D7"/>
    <w:rsid w:val="00D3423C"/>
    <w:rsid w:val="00D3501A"/>
    <w:rsid w:val="00D3516A"/>
    <w:rsid w:val="00D35213"/>
    <w:rsid w:val="00D35DB0"/>
    <w:rsid w:val="00D37F42"/>
    <w:rsid w:val="00D40B84"/>
    <w:rsid w:val="00D42CF5"/>
    <w:rsid w:val="00D42DD1"/>
    <w:rsid w:val="00D433A0"/>
    <w:rsid w:val="00D4403E"/>
    <w:rsid w:val="00D443BB"/>
    <w:rsid w:val="00D44A77"/>
    <w:rsid w:val="00D46144"/>
    <w:rsid w:val="00D464DC"/>
    <w:rsid w:val="00D466E4"/>
    <w:rsid w:val="00D46B2B"/>
    <w:rsid w:val="00D47298"/>
    <w:rsid w:val="00D4785F"/>
    <w:rsid w:val="00D47C97"/>
    <w:rsid w:val="00D506C6"/>
    <w:rsid w:val="00D50A4C"/>
    <w:rsid w:val="00D50D7B"/>
    <w:rsid w:val="00D51303"/>
    <w:rsid w:val="00D51449"/>
    <w:rsid w:val="00D516C0"/>
    <w:rsid w:val="00D52A56"/>
    <w:rsid w:val="00D52C77"/>
    <w:rsid w:val="00D5415C"/>
    <w:rsid w:val="00D561B3"/>
    <w:rsid w:val="00D56714"/>
    <w:rsid w:val="00D5686B"/>
    <w:rsid w:val="00D57972"/>
    <w:rsid w:val="00D57A64"/>
    <w:rsid w:val="00D57B4A"/>
    <w:rsid w:val="00D6054F"/>
    <w:rsid w:val="00D62C8D"/>
    <w:rsid w:val="00D63195"/>
    <w:rsid w:val="00D64D2E"/>
    <w:rsid w:val="00D64D8B"/>
    <w:rsid w:val="00D653D1"/>
    <w:rsid w:val="00D65C5B"/>
    <w:rsid w:val="00D6668C"/>
    <w:rsid w:val="00D66C96"/>
    <w:rsid w:val="00D66E0D"/>
    <w:rsid w:val="00D676E5"/>
    <w:rsid w:val="00D70019"/>
    <w:rsid w:val="00D70ADE"/>
    <w:rsid w:val="00D714E2"/>
    <w:rsid w:val="00D71BDB"/>
    <w:rsid w:val="00D71EA0"/>
    <w:rsid w:val="00D7259B"/>
    <w:rsid w:val="00D73B2F"/>
    <w:rsid w:val="00D74272"/>
    <w:rsid w:val="00D743A7"/>
    <w:rsid w:val="00D744D5"/>
    <w:rsid w:val="00D75ABE"/>
    <w:rsid w:val="00D75F45"/>
    <w:rsid w:val="00D76496"/>
    <w:rsid w:val="00D7705E"/>
    <w:rsid w:val="00D77F78"/>
    <w:rsid w:val="00D80903"/>
    <w:rsid w:val="00D81C18"/>
    <w:rsid w:val="00D83648"/>
    <w:rsid w:val="00D84612"/>
    <w:rsid w:val="00D85A18"/>
    <w:rsid w:val="00D85F4D"/>
    <w:rsid w:val="00D86020"/>
    <w:rsid w:val="00D86697"/>
    <w:rsid w:val="00D8698E"/>
    <w:rsid w:val="00D869B1"/>
    <w:rsid w:val="00D86B5E"/>
    <w:rsid w:val="00D86EBE"/>
    <w:rsid w:val="00D86EF5"/>
    <w:rsid w:val="00D872CE"/>
    <w:rsid w:val="00D87499"/>
    <w:rsid w:val="00D87E27"/>
    <w:rsid w:val="00D9038F"/>
    <w:rsid w:val="00D90982"/>
    <w:rsid w:val="00D90A76"/>
    <w:rsid w:val="00D91554"/>
    <w:rsid w:val="00D91B7E"/>
    <w:rsid w:val="00D91D14"/>
    <w:rsid w:val="00D91D3A"/>
    <w:rsid w:val="00D9231E"/>
    <w:rsid w:val="00D92ACE"/>
    <w:rsid w:val="00D934F5"/>
    <w:rsid w:val="00D93581"/>
    <w:rsid w:val="00D944B8"/>
    <w:rsid w:val="00D94B18"/>
    <w:rsid w:val="00D9531E"/>
    <w:rsid w:val="00D96150"/>
    <w:rsid w:val="00D96284"/>
    <w:rsid w:val="00D96359"/>
    <w:rsid w:val="00D9746C"/>
    <w:rsid w:val="00D97F4D"/>
    <w:rsid w:val="00DA06B4"/>
    <w:rsid w:val="00DA0B20"/>
    <w:rsid w:val="00DA20F9"/>
    <w:rsid w:val="00DA2108"/>
    <w:rsid w:val="00DA2BF5"/>
    <w:rsid w:val="00DA309A"/>
    <w:rsid w:val="00DA3517"/>
    <w:rsid w:val="00DA3543"/>
    <w:rsid w:val="00DA39B1"/>
    <w:rsid w:val="00DA3DB8"/>
    <w:rsid w:val="00DA4066"/>
    <w:rsid w:val="00DA41BD"/>
    <w:rsid w:val="00DA41DD"/>
    <w:rsid w:val="00DA45F5"/>
    <w:rsid w:val="00DA5AD8"/>
    <w:rsid w:val="00DA5DEE"/>
    <w:rsid w:val="00DA5DFE"/>
    <w:rsid w:val="00DA6520"/>
    <w:rsid w:val="00DA6750"/>
    <w:rsid w:val="00DA6F76"/>
    <w:rsid w:val="00DA7516"/>
    <w:rsid w:val="00DA7621"/>
    <w:rsid w:val="00DA7DC0"/>
    <w:rsid w:val="00DB1AB5"/>
    <w:rsid w:val="00DB40AE"/>
    <w:rsid w:val="00DB4ABF"/>
    <w:rsid w:val="00DB4B45"/>
    <w:rsid w:val="00DB5044"/>
    <w:rsid w:val="00DB53BB"/>
    <w:rsid w:val="00DB5695"/>
    <w:rsid w:val="00DB78BA"/>
    <w:rsid w:val="00DB78C8"/>
    <w:rsid w:val="00DB79AC"/>
    <w:rsid w:val="00DC06EC"/>
    <w:rsid w:val="00DC091A"/>
    <w:rsid w:val="00DC0B91"/>
    <w:rsid w:val="00DC133C"/>
    <w:rsid w:val="00DC1E5C"/>
    <w:rsid w:val="00DC1EFD"/>
    <w:rsid w:val="00DC2A5A"/>
    <w:rsid w:val="00DC2C79"/>
    <w:rsid w:val="00DC36E1"/>
    <w:rsid w:val="00DC3DC4"/>
    <w:rsid w:val="00DC3E70"/>
    <w:rsid w:val="00DC43DB"/>
    <w:rsid w:val="00DC4B02"/>
    <w:rsid w:val="00DC5029"/>
    <w:rsid w:val="00DC5412"/>
    <w:rsid w:val="00DC6C09"/>
    <w:rsid w:val="00DC6EB2"/>
    <w:rsid w:val="00DC7136"/>
    <w:rsid w:val="00DD04F7"/>
    <w:rsid w:val="00DD051B"/>
    <w:rsid w:val="00DD0940"/>
    <w:rsid w:val="00DD09E0"/>
    <w:rsid w:val="00DD0FA1"/>
    <w:rsid w:val="00DD1101"/>
    <w:rsid w:val="00DD1CE6"/>
    <w:rsid w:val="00DD22FC"/>
    <w:rsid w:val="00DD2915"/>
    <w:rsid w:val="00DD2E29"/>
    <w:rsid w:val="00DD459C"/>
    <w:rsid w:val="00DD495B"/>
    <w:rsid w:val="00DD4B13"/>
    <w:rsid w:val="00DD4EC8"/>
    <w:rsid w:val="00DD559E"/>
    <w:rsid w:val="00DD55D4"/>
    <w:rsid w:val="00DD6A1F"/>
    <w:rsid w:val="00DD6DA0"/>
    <w:rsid w:val="00DE0B2A"/>
    <w:rsid w:val="00DE18A2"/>
    <w:rsid w:val="00DE3558"/>
    <w:rsid w:val="00DE4022"/>
    <w:rsid w:val="00DE4132"/>
    <w:rsid w:val="00DE4700"/>
    <w:rsid w:val="00DE540D"/>
    <w:rsid w:val="00DE5897"/>
    <w:rsid w:val="00DE5AEC"/>
    <w:rsid w:val="00DE689A"/>
    <w:rsid w:val="00DE6CF6"/>
    <w:rsid w:val="00DE6E70"/>
    <w:rsid w:val="00DE7796"/>
    <w:rsid w:val="00DF0E7E"/>
    <w:rsid w:val="00DF1ABA"/>
    <w:rsid w:val="00DF1D74"/>
    <w:rsid w:val="00DF216B"/>
    <w:rsid w:val="00DF3346"/>
    <w:rsid w:val="00DF357D"/>
    <w:rsid w:val="00DF4496"/>
    <w:rsid w:val="00DF4718"/>
    <w:rsid w:val="00DF49E6"/>
    <w:rsid w:val="00DF5083"/>
    <w:rsid w:val="00DF561A"/>
    <w:rsid w:val="00DF60BC"/>
    <w:rsid w:val="00DF66BF"/>
    <w:rsid w:val="00DF76C0"/>
    <w:rsid w:val="00E00574"/>
    <w:rsid w:val="00E0099F"/>
    <w:rsid w:val="00E00D52"/>
    <w:rsid w:val="00E02D85"/>
    <w:rsid w:val="00E036F5"/>
    <w:rsid w:val="00E03C10"/>
    <w:rsid w:val="00E03DDE"/>
    <w:rsid w:val="00E0523A"/>
    <w:rsid w:val="00E06F6A"/>
    <w:rsid w:val="00E07BAA"/>
    <w:rsid w:val="00E07CF0"/>
    <w:rsid w:val="00E10A53"/>
    <w:rsid w:val="00E10CC4"/>
    <w:rsid w:val="00E10FB3"/>
    <w:rsid w:val="00E1167E"/>
    <w:rsid w:val="00E126C5"/>
    <w:rsid w:val="00E12CB8"/>
    <w:rsid w:val="00E12D07"/>
    <w:rsid w:val="00E12E72"/>
    <w:rsid w:val="00E139AE"/>
    <w:rsid w:val="00E13B9A"/>
    <w:rsid w:val="00E13D66"/>
    <w:rsid w:val="00E147E0"/>
    <w:rsid w:val="00E14E7C"/>
    <w:rsid w:val="00E1547D"/>
    <w:rsid w:val="00E15C0E"/>
    <w:rsid w:val="00E160D1"/>
    <w:rsid w:val="00E16C4D"/>
    <w:rsid w:val="00E16E3E"/>
    <w:rsid w:val="00E1706E"/>
    <w:rsid w:val="00E1722A"/>
    <w:rsid w:val="00E17571"/>
    <w:rsid w:val="00E17E89"/>
    <w:rsid w:val="00E202B8"/>
    <w:rsid w:val="00E204A9"/>
    <w:rsid w:val="00E207BA"/>
    <w:rsid w:val="00E20BF2"/>
    <w:rsid w:val="00E22191"/>
    <w:rsid w:val="00E2369F"/>
    <w:rsid w:val="00E23D93"/>
    <w:rsid w:val="00E2488C"/>
    <w:rsid w:val="00E24F69"/>
    <w:rsid w:val="00E2518D"/>
    <w:rsid w:val="00E251E6"/>
    <w:rsid w:val="00E2533C"/>
    <w:rsid w:val="00E27044"/>
    <w:rsid w:val="00E30C0C"/>
    <w:rsid w:val="00E30DFE"/>
    <w:rsid w:val="00E30FA7"/>
    <w:rsid w:val="00E32036"/>
    <w:rsid w:val="00E32688"/>
    <w:rsid w:val="00E3281E"/>
    <w:rsid w:val="00E3327B"/>
    <w:rsid w:val="00E33551"/>
    <w:rsid w:val="00E34497"/>
    <w:rsid w:val="00E34DD9"/>
    <w:rsid w:val="00E3515B"/>
    <w:rsid w:val="00E36761"/>
    <w:rsid w:val="00E3686E"/>
    <w:rsid w:val="00E37AE8"/>
    <w:rsid w:val="00E40D0E"/>
    <w:rsid w:val="00E4157D"/>
    <w:rsid w:val="00E42B3B"/>
    <w:rsid w:val="00E43E08"/>
    <w:rsid w:val="00E44A23"/>
    <w:rsid w:val="00E46D8A"/>
    <w:rsid w:val="00E46FA0"/>
    <w:rsid w:val="00E47EC4"/>
    <w:rsid w:val="00E47FAB"/>
    <w:rsid w:val="00E5083E"/>
    <w:rsid w:val="00E511B5"/>
    <w:rsid w:val="00E51578"/>
    <w:rsid w:val="00E5229E"/>
    <w:rsid w:val="00E524CB"/>
    <w:rsid w:val="00E52934"/>
    <w:rsid w:val="00E53338"/>
    <w:rsid w:val="00E533CB"/>
    <w:rsid w:val="00E545BE"/>
    <w:rsid w:val="00E5596D"/>
    <w:rsid w:val="00E56021"/>
    <w:rsid w:val="00E5704F"/>
    <w:rsid w:val="00E57C6B"/>
    <w:rsid w:val="00E57C7B"/>
    <w:rsid w:val="00E614D5"/>
    <w:rsid w:val="00E616F3"/>
    <w:rsid w:val="00E61C76"/>
    <w:rsid w:val="00E6427E"/>
    <w:rsid w:val="00E64473"/>
    <w:rsid w:val="00E656BE"/>
    <w:rsid w:val="00E66E6B"/>
    <w:rsid w:val="00E67097"/>
    <w:rsid w:val="00E67771"/>
    <w:rsid w:val="00E709BD"/>
    <w:rsid w:val="00E70DDA"/>
    <w:rsid w:val="00E7190A"/>
    <w:rsid w:val="00E72FF8"/>
    <w:rsid w:val="00E73423"/>
    <w:rsid w:val="00E73E8A"/>
    <w:rsid w:val="00E76B2A"/>
    <w:rsid w:val="00E76E91"/>
    <w:rsid w:val="00E7717E"/>
    <w:rsid w:val="00E77CC7"/>
    <w:rsid w:val="00E8110B"/>
    <w:rsid w:val="00E8121C"/>
    <w:rsid w:val="00E8142E"/>
    <w:rsid w:val="00E81B53"/>
    <w:rsid w:val="00E83A19"/>
    <w:rsid w:val="00E842DE"/>
    <w:rsid w:val="00E84F92"/>
    <w:rsid w:val="00E85B14"/>
    <w:rsid w:val="00E86DBF"/>
    <w:rsid w:val="00E87AF6"/>
    <w:rsid w:val="00E87DDA"/>
    <w:rsid w:val="00E908A7"/>
    <w:rsid w:val="00E908F8"/>
    <w:rsid w:val="00E91075"/>
    <w:rsid w:val="00E914E9"/>
    <w:rsid w:val="00E917B2"/>
    <w:rsid w:val="00E91D01"/>
    <w:rsid w:val="00E91D9E"/>
    <w:rsid w:val="00E92712"/>
    <w:rsid w:val="00E92D60"/>
    <w:rsid w:val="00E93F8F"/>
    <w:rsid w:val="00E948E3"/>
    <w:rsid w:val="00E94C4C"/>
    <w:rsid w:val="00E94F7F"/>
    <w:rsid w:val="00E963F8"/>
    <w:rsid w:val="00E96899"/>
    <w:rsid w:val="00E9793D"/>
    <w:rsid w:val="00EA06F6"/>
    <w:rsid w:val="00EA1329"/>
    <w:rsid w:val="00EA177E"/>
    <w:rsid w:val="00EA1919"/>
    <w:rsid w:val="00EA2C94"/>
    <w:rsid w:val="00EA2D7B"/>
    <w:rsid w:val="00EA3638"/>
    <w:rsid w:val="00EA372D"/>
    <w:rsid w:val="00EA402A"/>
    <w:rsid w:val="00EA468D"/>
    <w:rsid w:val="00EA5BDC"/>
    <w:rsid w:val="00EA6106"/>
    <w:rsid w:val="00EA74D5"/>
    <w:rsid w:val="00EA7678"/>
    <w:rsid w:val="00EB04E1"/>
    <w:rsid w:val="00EB0C2D"/>
    <w:rsid w:val="00EB0D34"/>
    <w:rsid w:val="00EB221E"/>
    <w:rsid w:val="00EB2CEA"/>
    <w:rsid w:val="00EB325A"/>
    <w:rsid w:val="00EB4C27"/>
    <w:rsid w:val="00EB4F08"/>
    <w:rsid w:val="00EB505B"/>
    <w:rsid w:val="00EB5842"/>
    <w:rsid w:val="00EB5FA2"/>
    <w:rsid w:val="00EB630F"/>
    <w:rsid w:val="00EB6462"/>
    <w:rsid w:val="00EB68A0"/>
    <w:rsid w:val="00EB6A20"/>
    <w:rsid w:val="00EB7D30"/>
    <w:rsid w:val="00EB7D5E"/>
    <w:rsid w:val="00EC0AAB"/>
    <w:rsid w:val="00EC0B8B"/>
    <w:rsid w:val="00EC0F63"/>
    <w:rsid w:val="00EC1965"/>
    <w:rsid w:val="00EC2F32"/>
    <w:rsid w:val="00EC322E"/>
    <w:rsid w:val="00EC374B"/>
    <w:rsid w:val="00EC3B5A"/>
    <w:rsid w:val="00EC3F28"/>
    <w:rsid w:val="00EC48FF"/>
    <w:rsid w:val="00EC5632"/>
    <w:rsid w:val="00EC6E40"/>
    <w:rsid w:val="00EC7C7B"/>
    <w:rsid w:val="00ED063F"/>
    <w:rsid w:val="00ED0746"/>
    <w:rsid w:val="00ED0CFF"/>
    <w:rsid w:val="00ED1B73"/>
    <w:rsid w:val="00ED28D2"/>
    <w:rsid w:val="00ED2D39"/>
    <w:rsid w:val="00ED324B"/>
    <w:rsid w:val="00ED3CCB"/>
    <w:rsid w:val="00ED3FE2"/>
    <w:rsid w:val="00ED5C07"/>
    <w:rsid w:val="00ED5EAD"/>
    <w:rsid w:val="00ED60BF"/>
    <w:rsid w:val="00ED6310"/>
    <w:rsid w:val="00ED6446"/>
    <w:rsid w:val="00ED6D51"/>
    <w:rsid w:val="00EE19F3"/>
    <w:rsid w:val="00EE2166"/>
    <w:rsid w:val="00EE2F46"/>
    <w:rsid w:val="00EE319F"/>
    <w:rsid w:val="00EE348C"/>
    <w:rsid w:val="00EE43A7"/>
    <w:rsid w:val="00EE4738"/>
    <w:rsid w:val="00EE4D08"/>
    <w:rsid w:val="00EE5211"/>
    <w:rsid w:val="00EE584C"/>
    <w:rsid w:val="00EE6F23"/>
    <w:rsid w:val="00EE74E4"/>
    <w:rsid w:val="00EF045C"/>
    <w:rsid w:val="00EF05C0"/>
    <w:rsid w:val="00EF1D02"/>
    <w:rsid w:val="00EF29B1"/>
    <w:rsid w:val="00EF2DEE"/>
    <w:rsid w:val="00EF36EB"/>
    <w:rsid w:val="00EF4A36"/>
    <w:rsid w:val="00EF4A4D"/>
    <w:rsid w:val="00EF4FCB"/>
    <w:rsid w:val="00EF65A0"/>
    <w:rsid w:val="00EF7212"/>
    <w:rsid w:val="00EF770F"/>
    <w:rsid w:val="00F00D83"/>
    <w:rsid w:val="00F00E0F"/>
    <w:rsid w:val="00F01208"/>
    <w:rsid w:val="00F01AEF"/>
    <w:rsid w:val="00F0224C"/>
    <w:rsid w:val="00F02784"/>
    <w:rsid w:val="00F02C81"/>
    <w:rsid w:val="00F03BB0"/>
    <w:rsid w:val="00F043E0"/>
    <w:rsid w:val="00F05DAA"/>
    <w:rsid w:val="00F0798E"/>
    <w:rsid w:val="00F07A74"/>
    <w:rsid w:val="00F10223"/>
    <w:rsid w:val="00F10B75"/>
    <w:rsid w:val="00F11343"/>
    <w:rsid w:val="00F117B4"/>
    <w:rsid w:val="00F11F9C"/>
    <w:rsid w:val="00F1244C"/>
    <w:rsid w:val="00F12546"/>
    <w:rsid w:val="00F1310A"/>
    <w:rsid w:val="00F13446"/>
    <w:rsid w:val="00F14CE6"/>
    <w:rsid w:val="00F15036"/>
    <w:rsid w:val="00F16A66"/>
    <w:rsid w:val="00F1778F"/>
    <w:rsid w:val="00F178F9"/>
    <w:rsid w:val="00F2018B"/>
    <w:rsid w:val="00F20488"/>
    <w:rsid w:val="00F20C0C"/>
    <w:rsid w:val="00F20C81"/>
    <w:rsid w:val="00F20E9A"/>
    <w:rsid w:val="00F20EBC"/>
    <w:rsid w:val="00F22A32"/>
    <w:rsid w:val="00F23633"/>
    <w:rsid w:val="00F2376F"/>
    <w:rsid w:val="00F23C7A"/>
    <w:rsid w:val="00F24456"/>
    <w:rsid w:val="00F25D5C"/>
    <w:rsid w:val="00F26853"/>
    <w:rsid w:val="00F26D3A"/>
    <w:rsid w:val="00F270E8"/>
    <w:rsid w:val="00F274FF"/>
    <w:rsid w:val="00F27879"/>
    <w:rsid w:val="00F32CC6"/>
    <w:rsid w:val="00F341C5"/>
    <w:rsid w:val="00F34AA1"/>
    <w:rsid w:val="00F35C4A"/>
    <w:rsid w:val="00F3628F"/>
    <w:rsid w:val="00F3667F"/>
    <w:rsid w:val="00F3670A"/>
    <w:rsid w:val="00F368AC"/>
    <w:rsid w:val="00F36914"/>
    <w:rsid w:val="00F36DC9"/>
    <w:rsid w:val="00F36DFB"/>
    <w:rsid w:val="00F37F74"/>
    <w:rsid w:val="00F41DE8"/>
    <w:rsid w:val="00F420C7"/>
    <w:rsid w:val="00F42824"/>
    <w:rsid w:val="00F42AB7"/>
    <w:rsid w:val="00F42D15"/>
    <w:rsid w:val="00F44192"/>
    <w:rsid w:val="00F44227"/>
    <w:rsid w:val="00F447F7"/>
    <w:rsid w:val="00F45481"/>
    <w:rsid w:val="00F45924"/>
    <w:rsid w:val="00F45F21"/>
    <w:rsid w:val="00F45FDB"/>
    <w:rsid w:val="00F46204"/>
    <w:rsid w:val="00F466F3"/>
    <w:rsid w:val="00F46A31"/>
    <w:rsid w:val="00F46E00"/>
    <w:rsid w:val="00F5078D"/>
    <w:rsid w:val="00F508F7"/>
    <w:rsid w:val="00F516BD"/>
    <w:rsid w:val="00F51D74"/>
    <w:rsid w:val="00F521F2"/>
    <w:rsid w:val="00F526AA"/>
    <w:rsid w:val="00F52D4E"/>
    <w:rsid w:val="00F53965"/>
    <w:rsid w:val="00F540AD"/>
    <w:rsid w:val="00F545E9"/>
    <w:rsid w:val="00F549B6"/>
    <w:rsid w:val="00F55285"/>
    <w:rsid w:val="00F562EB"/>
    <w:rsid w:val="00F56954"/>
    <w:rsid w:val="00F56D19"/>
    <w:rsid w:val="00F56F0A"/>
    <w:rsid w:val="00F577DD"/>
    <w:rsid w:val="00F57FC3"/>
    <w:rsid w:val="00F6005D"/>
    <w:rsid w:val="00F60824"/>
    <w:rsid w:val="00F60839"/>
    <w:rsid w:val="00F61471"/>
    <w:rsid w:val="00F6181F"/>
    <w:rsid w:val="00F618B5"/>
    <w:rsid w:val="00F61A0C"/>
    <w:rsid w:val="00F61B30"/>
    <w:rsid w:val="00F63660"/>
    <w:rsid w:val="00F65C62"/>
    <w:rsid w:val="00F661F4"/>
    <w:rsid w:val="00F667D4"/>
    <w:rsid w:val="00F66C7A"/>
    <w:rsid w:val="00F70361"/>
    <w:rsid w:val="00F70D11"/>
    <w:rsid w:val="00F71116"/>
    <w:rsid w:val="00F711FE"/>
    <w:rsid w:val="00F714E3"/>
    <w:rsid w:val="00F7179A"/>
    <w:rsid w:val="00F71955"/>
    <w:rsid w:val="00F73201"/>
    <w:rsid w:val="00F7488B"/>
    <w:rsid w:val="00F748CD"/>
    <w:rsid w:val="00F74E02"/>
    <w:rsid w:val="00F75D71"/>
    <w:rsid w:val="00F77AF7"/>
    <w:rsid w:val="00F77D1E"/>
    <w:rsid w:val="00F803EB"/>
    <w:rsid w:val="00F805C6"/>
    <w:rsid w:val="00F806E4"/>
    <w:rsid w:val="00F80969"/>
    <w:rsid w:val="00F80E92"/>
    <w:rsid w:val="00F8165E"/>
    <w:rsid w:val="00F81675"/>
    <w:rsid w:val="00F81782"/>
    <w:rsid w:val="00F81B9C"/>
    <w:rsid w:val="00F836C0"/>
    <w:rsid w:val="00F8389D"/>
    <w:rsid w:val="00F83E87"/>
    <w:rsid w:val="00F84093"/>
    <w:rsid w:val="00F84A84"/>
    <w:rsid w:val="00F84BCF"/>
    <w:rsid w:val="00F852F3"/>
    <w:rsid w:val="00F853F1"/>
    <w:rsid w:val="00F853F2"/>
    <w:rsid w:val="00F856F2"/>
    <w:rsid w:val="00F858FE"/>
    <w:rsid w:val="00F85D89"/>
    <w:rsid w:val="00F86AF3"/>
    <w:rsid w:val="00F86C22"/>
    <w:rsid w:val="00F87A8A"/>
    <w:rsid w:val="00F910AB"/>
    <w:rsid w:val="00F9189C"/>
    <w:rsid w:val="00F91AB9"/>
    <w:rsid w:val="00F92FB8"/>
    <w:rsid w:val="00F93B54"/>
    <w:rsid w:val="00F93F19"/>
    <w:rsid w:val="00F95715"/>
    <w:rsid w:val="00F95CCF"/>
    <w:rsid w:val="00F95FD3"/>
    <w:rsid w:val="00F96027"/>
    <w:rsid w:val="00F96655"/>
    <w:rsid w:val="00F96660"/>
    <w:rsid w:val="00F972A0"/>
    <w:rsid w:val="00F97647"/>
    <w:rsid w:val="00F97CF3"/>
    <w:rsid w:val="00FA0416"/>
    <w:rsid w:val="00FA0E72"/>
    <w:rsid w:val="00FA1D72"/>
    <w:rsid w:val="00FA231B"/>
    <w:rsid w:val="00FA290B"/>
    <w:rsid w:val="00FA2E67"/>
    <w:rsid w:val="00FA36C6"/>
    <w:rsid w:val="00FA4186"/>
    <w:rsid w:val="00FA466B"/>
    <w:rsid w:val="00FA47E8"/>
    <w:rsid w:val="00FA4EE1"/>
    <w:rsid w:val="00FA5107"/>
    <w:rsid w:val="00FA5269"/>
    <w:rsid w:val="00FA5CD4"/>
    <w:rsid w:val="00FA6AE3"/>
    <w:rsid w:val="00FA758A"/>
    <w:rsid w:val="00FA775A"/>
    <w:rsid w:val="00FA7FC5"/>
    <w:rsid w:val="00FB005C"/>
    <w:rsid w:val="00FB056F"/>
    <w:rsid w:val="00FB087C"/>
    <w:rsid w:val="00FB0BE4"/>
    <w:rsid w:val="00FB1064"/>
    <w:rsid w:val="00FB1C86"/>
    <w:rsid w:val="00FB245A"/>
    <w:rsid w:val="00FB2D54"/>
    <w:rsid w:val="00FB395C"/>
    <w:rsid w:val="00FB3CE4"/>
    <w:rsid w:val="00FB3DFC"/>
    <w:rsid w:val="00FB4240"/>
    <w:rsid w:val="00FB4926"/>
    <w:rsid w:val="00FB4AA5"/>
    <w:rsid w:val="00FB4F0C"/>
    <w:rsid w:val="00FB5694"/>
    <w:rsid w:val="00FB56E8"/>
    <w:rsid w:val="00FB601E"/>
    <w:rsid w:val="00FB63D8"/>
    <w:rsid w:val="00FB6774"/>
    <w:rsid w:val="00FB6DF0"/>
    <w:rsid w:val="00FB75D9"/>
    <w:rsid w:val="00FB7DE2"/>
    <w:rsid w:val="00FC0D54"/>
    <w:rsid w:val="00FC1374"/>
    <w:rsid w:val="00FC1C72"/>
    <w:rsid w:val="00FC2823"/>
    <w:rsid w:val="00FC2999"/>
    <w:rsid w:val="00FC2A1E"/>
    <w:rsid w:val="00FC2A80"/>
    <w:rsid w:val="00FC2CC0"/>
    <w:rsid w:val="00FC4106"/>
    <w:rsid w:val="00FC4187"/>
    <w:rsid w:val="00FC469C"/>
    <w:rsid w:val="00FC4C75"/>
    <w:rsid w:val="00FC4F24"/>
    <w:rsid w:val="00FC4F39"/>
    <w:rsid w:val="00FC56FA"/>
    <w:rsid w:val="00FC6793"/>
    <w:rsid w:val="00FC6843"/>
    <w:rsid w:val="00FC7247"/>
    <w:rsid w:val="00FC737A"/>
    <w:rsid w:val="00FC79F4"/>
    <w:rsid w:val="00FC7BA8"/>
    <w:rsid w:val="00FC7C06"/>
    <w:rsid w:val="00FD0CEB"/>
    <w:rsid w:val="00FD1DB8"/>
    <w:rsid w:val="00FD1E3D"/>
    <w:rsid w:val="00FD2E84"/>
    <w:rsid w:val="00FD3EFB"/>
    <w:rsid w:val="00FD500E"/>
    <w:rsid w:val="00FD504A"/>
    <w:rsid w:val="00FD5173"/>
    <w:rsid w:val="00FD56EF"/>
    <w:rsid w:val="00FD5DC2"/>
    <w:rsid w:val="00FD6253"/>
    <w:rsid w:val="00FD63A0"/>
    <w:rsid w:val="00FD69CC"/>
    <w:rsid w:val="00FD710C"/>
    <w:rsid w:val="00FD7802"/>
    <w:rsid w:val="00FE02C2"/>
    <w:rsid w:val="00FE03B5"/>
    <w:rsid w:val="00FE21A3"/>
    <w:rsid w:val="00FE2693"/>
    <w:rsid w:val="00FE2A0D"/>
    <w:rsid w:val="00FE2D6E"/>
    <w:rsid w:val="00FE2FBA"/>
    <w:rsid w:val="00FE3C00"/>
    <w:rsid w:val="00FE4248"/>
    <w:rsid w:val="00FE45F6"/>
    <w:rsid w:val="00FE58D3"/>
    <w:rsid w:val="00FE5CA3"/>
    <w:rsid w:val="00FE6872"/>
    <w:rsid w:val="00FE6B80"/>
    <w:rsid w:val="00FE6BCD"/>
    <w:rsid w:val="00FE6D99"/>
    <w:rsid w:val="00FE705E"/>
    <w:rsid w:val="00FE70B5"/>
    <w:rsid w:val="00FE76E8"/>
    <w:rsid w:val="00FE7FB5"/>
    <w:rsid w:val="00FF0CFE"/>
    <w:rsid w:val="00FF1269"/>
    <w:rsid w:val="00FF14CC"/>
    <w:rsid w:val="00FF1744"/>
    <w:rsid w:val="00FF1988"/>
    <w:rsid w:val="00FF1A15"/>
    <w:rsid w:val="00FF2E18"/>
    <w:rsid w:val="00FF35A6"/>
    <w:rsid w:val="00FF36DA"/>
    <w:rsid w:val="00FF3C4F"/>
    <w:rsid w:val="00FF3DB4"/>
    <w:rsid w:val="00FF52AE"/>
    <w:rsid w:val="00FF6FFA"/>
    <w:rsid w:val="00FF73E0"/>
    <w:rsid w:val="00FF7824"/>
    <w:rsid w:val="00FF7D15"/>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6145"/>
    <o:shapelayout v:ext="edit">
      <o:idmap v:ext="edit" data="1"/>
    </o:shapelayout>
  </w:shapeDefaults>
  <w:decimalSymbol w:val="."/>
  <w:listSeparator w:val=","/>
  <w14:docId w14:val="1A61B719"/>
  <w15:docId w15:val="{9E3048F2-628E-4D3C-8288-7F43BC963B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uiPriority="9" w:qFormat="1"/>
    <w:lsdException w:name="heading 2" w:uiPriority="9" w:qFormat="1"/>
    <w:lsdException w:name="heading 3" w:uiPriority="9" w:qFormat="1"/>
    <w:lsdException w:name="heading 4" w:uiPriority="9"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iPriority="99" w:unhideWhenUsed="1"/>
    <w:lsdException w:name="endnote text" w:semiHidden="1" w:uiPriority="99"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iPriority="99"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70BC6"/>
    <w:pPr>
      <w:bidi/>
      <w:spacing w:line="276" w:lineRule="auto"/>
      <w:ind w:left="36" w:firstLine="284"/>
      <w:jc w:val="center"/>
    </w:pPr>
    <w:rPr>
      <w:rFonts w:cs="B Nazanin"/>
      <w:b/>
      <w:bCs/>
      <w:sz w:val="24"/>
      <w:szCs w:val="24"/>
    </w:rPr>
  </w:style>
  <w:style w:type="paragraph" w:styleId="Heading1">
    <w:name w:val="heading 1"/>
    <w:basedOn w:val="Normal"/>
    <w:next w:val="Normal"/>
    <w:link w:val="Heading1Char"/>
    <w:uiPriority w:val="9"/>
    <w:qFormat/>
    <w:rsid w:val="00A84BD1"/>
    <w:pPr>
      <w:keepNext/>
      <w:spacing w:before="240" w:after="60"/>
      <w:outlineLvl w:val="0"/>
    </w:pPr>
    <w:rPr>
      <w:rFonts w:ascii="Arial" w:hAnsi="Arial" w:cs="Arial"/>
      <w:kern w:val="32"/>
      <w:sz w:val="32"/>
      <w:szCs w:val="32"/>
    </w:rPr>
  </w:style>
  <w:style w:type="paragraph" w:styleId="Heading2">
    <w:name w:val="heading 2"/>
    <w:basedOn w:val="Normal"/>
    <w:next w:val="Normal"/>
    <w:link w:val="Heading2Char"/>
    <w:uiPriority w:val="9"/>
    <w:qFormat/>
    <w:rsid w:val="00A84BD1"/>
    <w:pPr>
      <w:keepNext/>
      <w:spacing w:before="240" w:after="60"/>
      <w:outlineLvl w:val="1"/>
    </w:pPr>
    <w:rPr>
      <w:rFonts w:ascii="Arial" w:hAnsi="Arial" w:cs="Arial"/>
      <w:i/>
      <w:iCs/>
      <w:sz w:val="28"/>
      <w:szCs w:val="28"/>
    </w:rPr>
  </w:style>
  <w:style w:type="paragraph" w:styleId="Heading3">
    <w:name w:val="heading 3"/>
    <w:basedOn w:val="Normal"/>
    <w:next w:val="Normal"/>
    <w:link w:val="Heading3Char"/>
    <w:uiPriority w:val="9"/>
    <w:qFormat/>
    <w:rsid w:val="00497129"/>
    <w:pPr>
      <w:keepNext/>
      <w:spacing w:before="240" w:after="60"/>
      <w:outlineLvl w:val="2"/>
    </w:pPr>
    <w:rPr>
      <w:rFonts w:ascii="Arial" w:hAnsi="Arial" w:cs="Arial"/>
      <w:sz w:val="26"/>
      <w:szCs w:val="26"/>
    </w:rPr>
  </w:style>
  <w:style w:type="paragraph" w:styleId="Heading4">
    <w:name w:val="heading 4"/>
    <w:aliases w:val="Heading 0"/>
    <w:basedOn w:val="Normal"/>
    <w:next w:val="Normal"/>
    <w:link w:val="Heading4Char"/>
    <w:uiPriority w:val="9"/>
    <w:qFormat/>
    <w:rsid w:val="00D12ACA"/>
    <w:pPr>
      <w:keepNext/>
      <w:spacing w:before="240" w:after="60"/>
      <w:outlineLvl w:val="3"/>
    </w:pPr>
    <w:rPr>
      <w:sz w:val="28"/>
      <w:szCs w:val="28"/>
    </w:rPr>
  </w:style>
  <w:style w:type="paragraph" w:styleId="Heading5">
    <w:name w:val="heading 5"/>
    <w:basedOn w:val="Normal"/>
    <w:next w:val="Normal"/>
    <w:link w:val="Heading5Char"/>
    <w:unhideWhenUsed/>
    <w:qFormat/>
    <w:rsid w:val="003E1FA3"/>
    <w:pPr>
      <w:keepNext/>
      <w:keepLines/>
      <w:spacing w:before="20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qFormat/>
    <w:rsid w:val="003E1FA3"/>
    <w:pPr>
      <w:bidi w:val="0"/>
      <w:spacing w:before="240" w:after="60" w:line="240" w:lineRule="auto"/>
      <w:ind w:left="0" w:firstLine="0"/>
      <w:jc w:val="left"/>
      <w:outlineLvl w:val="5"/>
    </w:pPr>
    <w:rPr>
      <w:rFonts w:cs="Times New Roman"/>
      <w:sz w:val="22"/>
      <w:szCs w:val="22"/>
    </w:rPr>
  </w:style>
  <w:style w:type="paragraph" w:styleId="Heading7">
    <w:name w:val="heading 7"/>
    <w:basedOn w:val="Normal"/>
    <w:next w:val="Normal"/>
    <w:link w:val="Heading7Char"/>
    <w:qFormat/>
    <w:rsid w:val="003E1FA3"/>
    <w:pPr>
      <w:bidi w:val="0"/>
      <w:spacing w:before="240" w:after="60" w:line="240" w:lineRule="auto"/>
      <w:ind w:left="0" w:firstLine="0"/>
      <w:jc w:val="left"/>
      <w:outlineLvl w:val="6"/>
    </w:pPr>
    <w:rPr>
      <w:rFonts w:cs="Times New Roman"/>
      <w:b w:val="0"/>
      <w:bCs w:val="0"/>
    </w:rPr>
  </w:style>
  <w:style w:type="paragraph" w:styleId="Heading8">
    <w:name w:val="heading 8"/>
    <w:basedOn w:val="Normal"/>
    <w:next w:val="Normal"/>
    <w:link w:val="Heading8Char"/>
    <w:qFormat/>
    <w:rsid w:val="003E1FA3"/>
    <w:pPr>
      <w:bidi w:val="0"/>
      <w:spacing w:before="240" w:after="60" w:line="240" w:lineRule="auto"/>
      <w:ind w:left="0" w:firstLine="0"/>
      <w:jc w:val="left"/>
      <w:outlineLvl w:val="7"/>
    </w:pPr>
    <w:rPr>
      <w:rFonts w:cs="Times New Roman"/>
      <w:b w:val="0"/>
      <w:bCs w:val="0"/>
      <w:i/>
      <w:iCs/>
    </w:rPr>
  </w:style>
  <w:style w:type="paragraph" w:styleId="Heading9">
    <w:name w:val="heading 9"/>
    <w:basedOn w:val="Normal"/>
    <w:next w:val="Normal"/>
    <w:link w:val="Heading9Char"/>
    <w:qFormat/>
    <w:rsid w:val="003E1FA3"/>
    <w:pPr>
      <w:bidi w:val="0"/>
      <w:spacing w:before="240" w:after="60" w:line="240" w:lineRule="auto"/>
      <w:ind w:left="0" w:firstLine="0"/>
      <w:jc w:val="left"/>
      <w:outlineLvl w:val="8"/>
    </w:pPr>
    <w:rPr>
      <w:rFonts w:ascii="Arial" w:hAnsi="Arial" w:cs="Arial"/>
      <w:b w:val="0"/>
      <w:bCs w:val="0"/>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locked/>
    <w:rsid w:val="00A3391F"/>
    <w:rPr>
      <w:rFonts w:ascii="Arial" w:hAnsi="Arial" w:cs="Arial"/>
      <w:b/>
      <w:bCs/>
      <w:kern w:val="32"/>
      <w:sz w:val="32"/>
      <w:szCs w:val="32"/>
    </w:rPr>
  </w:style>
  <w:style w:type="character" w:customStyle="1" w:styleId="Heading2Char">
    <w:name w:val="Heading 2 Char"/>
    <w:basedOn w:val="DefaultParagraphFont"/>
    <w:link w:val="Heading2"/>
    <w:uiPriority w:val="9"/>
    <w:locked/>
    <w:rsid w:val="00A3391F"/>
    <w:rPr>
      <w:rFonts w:ascii="Arial" w:hAnsi="Arial" w:cs="Arial"/>
      <w:b/>
      <w:bCs/>
      <w:i/>
      <w:iCs/>
      <w:sz w:val="28"/>
      <w:szCs w:val="28"/>
    </w:rPr>
  </w:style>
  <w:style w:type="character" w:customStyle="1" w:styleId="Heading3Char">
    <w:name w:val="Heading 3 Char"/>
    <w:basedOn w:val="DefaultParagraphFont"/>
    <w:link w:val="Heading3"/>
    <w:uiPriority w:val="9"/>
    <w:rsid w:val="00FC258C"/>
    <w:rPr>
      <w:rFonts w:ascii="Cambria" w:eastAsia="Times New Roman" w:hAnsi="Cambria" w:cs="Times New Roman"/>
      <w:b/>
      <w:bCs/>
      <w:sz w:val="26"/>
      <w:szCs w:val="26"/>
      <w:lang w:bidi="ar-SA"/>
    </w:rPr>
  </w:style>
  <w:style w:type="character" w:customStyle="1" w:styleId="Heading4Char">
    <w:name w:val="Heading 4 Char"/>
    <w:aliases w:val="Heading 0 Char"/>
    <w:basedOn w:val="DefaultParagraphFont"/>
    <w:link w:val="Heading4"/>
    <w:uiPriority w:val="9"/>
    <w:locked/>
    <w:rsid w:val="00B56B3D"/>
    <w:rPr>
      <w:rFonts w:cs="Times New Roman"/>
      <w:b/>
      <w:bCs/>
      <w:sz w:val="28"/>
      <w:szCs w:val="28"/>
    </w:rPr>
  </w:style>
  <w:style w:type="paragraph" w:styleId="Footer">
    <w:name w:val="footer"/>
    <w:basedOn w:val="Normal"/>
    <w:link w:val="FooterChar"/>
    <w:uiPriority w:val="99"/>
    <w:rsid w:val="001869D6"/>
    <w:pPr>
      <w:tabs>
        <w:tab w:val="center" w:pos="4153"/>
        <w:tab w:val="right" w:pos="8306"/>
      </w:tabs>
    </w:pPr>
  </w:style>
  <w:style w:type="character" w:customStyle="1" w:styleId="FooterChar">
    <w:name w:val="Footer Char"/>
    <w:basedOn w:val="DefaultParagraphFont"/>
    <w:link w:val="Footer"/>
    <w:uiPriority w:val="99"/>
    <w:rsid w:val="00FC258C"/>
    <w:rPr>
      <w:sz w:val="24"/>
      <w:szCs w:val="24"/>
      <w:lang w:bidi="ar-SA"/>
    </w:rPr>
  </w:style>
  <w:style w:type="character" w:styleId="PageNumber">
    <w:name w:val="page number"/>
    <w:basedOn w:val="DefaultParagraphFont"/>
    <w:rsid w:val="001869D6"/>
    <w:rPr>
      <w:rFonts w:cs="Times New Roman"/>
    </w:rPr>
  </w:style>
  <w:style w:type="paragraph" w:styleId="Header">
    <w:name w:val="header"/>
    <w:basedOn w:val="Normal"/>
    <w:link w:val="HeaderChar"/>
    <w:uiPriority w:val="99"/>
    <w:rsid w:val="001869D6"/>
    <w:pPr>
      <w:tabs>
        <w:tab w:val="center" w:pos="4153"/>
        <w:tab w:val="right" w:pos="8306"/>
      </w:tabs>
    </w:pPr>
  </w:style>
  <w:style w:type="character" w:customStyle="1" w:styleId="HeaderChar">
    <w:name w:val="Header Char"/>
    <w:basedOn w:val="DefaultParagraphFont"/>
    <w:link w:val="Header"/>
    <w:uiPriority w:val="99"/>
    <w:locked/>
    <w:rsid w:val="00E7190A"/>
    <w:rPr>
      <w:rFonts w:cs="Times New Roman"/>
      <w:sz w:val="24"/>
      <w:szCs w:val="24"/>
    </w:rPr>
  </w:style>
  <w:style w:type="table" w:styleId="TableGrid">
    <w:name w:val="Table Grid"/>
    <w:basedOn w:val="TableNormal"/>
    <w:rsid w:val="001869D6"/>
    <w:pPr>
      <w:bidi/>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rsid w:val="00A25AD5"/>
    <w:rPr>
      <w:sz w:val="20"/>
      <w:szCs w:val="20"/>
    </w:rPr>
  </w:style>
  <w:style w:type="character" w:customStyle="1" w:styleId="FootnoteTextChar">
    <w:name w:val="Footnote Text Char"/>
    <w:basedOn w:val="DefaultParagraphFont"/>
    <w:link w:val="FootnoteText"/>
    <w:uiPriority w:val="99"/>
    <w:semiHidden/>
    <w:rsid w:val="00FC258C"/>
    <w:rPr>
      <w:lang w:bidi="ar-SA"/>
    </w:rPr>
  </w:style>
  <w:style w:type="character" w:styleId="FootnoteReference">
    <w:name w:val="footnote reference"/>
    <w:basedOn w:val="DefaultParagraphFont"/>
    <w:uiPriority w:val="99"/>
    <w:semiHidden/>
    <w:rsid w:val="00A25AD5"/>
    <w:rPr>
      <w:rFonts w:cs="Times New Roman"/>
      <w:vertAlign w:val="superscript"/>
    </w:rPr>
  </w:style>
  <w:style w:type="paragraph" w:customStyle="1" w:styleId="Heading40">
    <w:name w:val="Heading4"/>
    <w:basedOn w:val="Normal"/>
    <w:rsid w:val="00CE1A0C"/>
    <w:pPr>
      <w:tabs>
        <w:tab w:val="num" w:pos="746"/>
        <w:tab w:val="left" w:pos="1614"/>
      </w:tabs>
      <w:ind w:left="746" w:hanging="32"/>
    </w:pPr>
    <w:rPr>
      <w:rFonts w:cs="B Zar"/>
      <w:sz w:val="26"/>
      <w:szCs w:val="26"/>
      <w:lang w:bidi="fa-IR"/>
    </w:rPr>
  </w:style>
  <w:style w:type="paragraph" w:styleId="TOC1">
    <w:name w:val="toc 1"/>
    <w:basedOn w:val="Normal"/>
    <w:next w:val="Normal"/>
    <w:autoRedefine/>
    <w:uiPriority w:val="39"/>
    <w:qFormat/>
    <w:rsid w:val="00330D9F"/>
    <w:pPr>
      <w:tabs>
        <w:tab w:val="left" w:pos="534"/>
        <w:tab w:val="left" w:pos="894"/>
        <w:tab w:val="right" w:leader="dot" w:pos="9344"/>
      </w:tabs>
      <w:spacing w:before="120" w:after="120"/>
    </w:pPr>
    <w:rPr>
      <w:rFonts w:cs="B Zar"/>
      <w:caps/>
      <w:noProof/>
      <w:sz w:val="20"/>
    </w:rPr>
  </w:style>
  <w:style w:type="paragraph" w:styleId="TOC2">
    <w:name w:val="toc 2"/>
    <w:basedOn w:val="Normal"/>
    <w:next w:val="Normal"/>
    <w:autoRedefine/>
    <w:uiPriority w:val="39"/>
    <w:qFormat/>
    <w:rsid w:val="007A5218"/>
    <w:pPr>
      <w:tabs>
        <w:tab w:val="left" w:pos="894"/>
        <w:tab w:val="right" w:leader="dot" w:pos="10346"/>
      </w:tabs>
      <w:ind w:left="240"/>
      <w:jc w:val="left"/>
    </w:pPr>
    <w:rPr>
      <w:smallCaps/>
      <w:noProof/>
      <w:sz w:val="28"/>
      <w:szCs w:val="28"/>
      <w:lang w:bidi="fa-IR"/>
    </w:rPr>
  </w:style>
  <w:style w:type="character" w:styleId="Hyperlink">
    <w:name w:val="Hyperlink"/>
    <w:basedOn w:val="DefaultParagraphFont"/>
    <w:uiPriority w:val="99"/>
    <w:rsid w:val="00B27324"/>
    <w:rPr>
      <w:rFonts w:cs="Times New Roman"/>
      <w:color w:val="0000FF"/>
      <w:u w:val="single"/>
    </w:rPr>
  </w:style>
  <w:style w:type="paragraph" w:styleId="TOC3">
    <w:name w:val="toc 3"/>
    <w:basedOn w:val="Normal"/>
    <w:next w:val="Normal"/>
    <w:autoRedefine/>
    <w:uiPriority w:val="39"/>
    <w:qFormat/>
    <w:rsid w:val="00D12ACA"/>
    <w:pPr>
      <w:ind w:left="480"/>
    </w:pPr>
    <w:rPr>
      <w:i/>
      <w:iCs/>
      <w:sz w:val="20"/>
    </w:rPr>
  </w:style>
  <w:style w:type="paragraph" w:styleId="TOC4">
    <w:name w:val="toc 4"/>
    <w:basedOn w:val="Normal"/>
    <w:next w:val="Normal"/>
    <w:autoRedefine/>
    <w:uiPriority w:val="39"/>
    <w:rsid w:val="00D12ACA"/>
    <w:pPr>
      <w:ind w:left="720"/>
    </w:pPr>
    <w:rPr>
      <w:sz w:val="18"/>
      <w:szCs w:val="21"/>
    </w:rPr>
  </w:style>
  <w:style w:type="paragraph" w:styleId="TOC5">
    <w:name w:val="toc 5"/>
    <w:basedOn w:val="Normal"/>
    <w:next w:val="Normal"/>
    <w:autoRedefine/>
    <w:uiPriority w:val="39"/>
    <w:rsid w:val="00D12ACA"/>
    <w:pPr>
      <w:ind w:left="960"/>
    </w:pPr>
    <w:rPr>
      <w:sz w:val="18"/>
      <w:szCs w:val="21"/>
    </w:rPr>
  </w:style>
  <w:style w:type="paragraph" w:styleId="TOC6">
    <w:name w:val="toc 6"/>
    <w:basedOn w:val="Normal"/>
    <w:next w:val="Normal"/>
    <w:autoRedefine/>
    <w:uiPriority w:val="39"/>
    <w:rsid w:val="00D12ACA"/>
    <w:pPr>
      <w:ind w:left="1200"/>
    </w:pPr>
    <w:rPr>
      <w:sz w:val="18"/>
      <w:szCs w:val="21"/>
    </w:rPr>
  </w:style>
  <w:style w:type="paragraph" w:styleId="TOC7">
    <w:name w:val="toc 7"/>
    <w:basedOn w:val="Normal"/>
    <w:next w:val="Normal"/>
    <w:autoRedefine/>
    <w:uiPriority w:val="39"/>
    <w:rsid w:val="00D12ACA"/>
    <w:pPr>
      <w:ind w:left="1440"/>
    </w:pPr>
    <w:rPr>
      <w:sz w:val="18"/>
      <w:szCs w:val="21"/>
    </w:rPr>
  </w:style>
  <w:style w:type="paragraph" w:styleId="TOC8">
    <w:name w:val="toc 8"/>
    <w:basedOn w:val="Normal"/>
    <w:next w:val="Normal"/>
    <w:autoRedefine/>
    <w:uiPriority w:val="39"/>
    <w:rsid w:val="00D12ACA"/>
    <w:pPr>
      <w:ind w:left="1680"/>
    </w:pPr>
    <w:rPr>
      <w:sz w:val="18"/>
      <w:szCs w:val="21"/>
    </w:rPr>
  </w:style>
  <w:style w:type="paragraph" w:styleId="TOC9">
    <w:name w:val="toc 9"/>
    <w:basedOn w:val="Normal"/>
    <w:next w:val="Normal"/>
    <w:autoRedefine/>
    <w:uiPriority w:val="39"/>
    <w:rsid w:val="00D12ACA"/>
    <w:pPr>
      <w:ind w:left="1920"/>
    </w:pPr>
    <w:rPr>
      <w:sz w:val="18"/>
      <w:szCs w:val="21"/>
    </w:rPr>
  </w:style>
  <w:style w:type="paragraph" w:customStyle="1" w:styleId="StyleComplexBZar13ptComplexBold">
    <w:name w:val="Style (Complex) B Zar 13 pt (Complex) Bold"/>
    <w:basedOn w:val="Normal"/>
    <w:next w:val="Heading4"/>
    <w:rsid w:val="00D12ACA"/>
    <w:pPr>
      <w:tabs>
        <w:tab w:val="num" w:pos="746"/>
        <w:tab w:val="left" w:pos="1614"/>
      </w:tabs>
      <w:ind w:left="746" w:hanging="32"/>
    </w:pPr>
    <w:rPr>
      <w:rFonts w:cs="B Zar"/>
      <w:sz w:val="26"/>
      <w:szCs w:val="26"/>
      <w:lang w:bidi="fa-IR"/>
    </w:rPr>
  </w:style>
  <w:style w:type="paragraph" w:customStyle="1" w:styleId="StyleComplexBZar13ptComplexBold1">
    <w:name w:val="Style (Complex) B Zar 13 pt (Complex) Bold1"/>
    <w:basedOn w:val="Normal"/>
    <w:next w:val="Heading4"/>
    <w:rsid w:val="00D12ACA"/>
    <w:pPr>
      <w:numPr>
        <w:ilvl w:val="2"/>
        <w:numId w:val="2"/>
      </w:numPr>
      <w:tabs>
        <w:tab w:val="left" w:pos="1614"/>
      </w:tabs>
    </w:pPr>
    <w:rPr>
      <w:rFonts w:cs="B Zar"/>
      <w:sz w:val="26"/>
      <w:szCs w:val="26"/>
      <w:lang w:bidi="fa-IR"/>
    </w:rPr>
  </w:style>
  <w:style w:type="paragraph" w:styleId="NormalWeb">
    <w:name w:val="Normal (Web)"/>
    <w:basedOn w:val="Normal"/>
    <w:uiPriority w:val="99"/>
    <w:rsid w:val="008A5EC8"/>
    <w:pPr>
      <w:bidi w:val="0"/>
    </w:pPr>
  </w:style>
  <w:style w:type="character" w:customStyle="1" w:styleId="newslead">
    <w:name w:val="news_lead"/>
    <w:basedOn w:val="DefaultParagraphFont"/>
    <w:rsid w:val="00DC43DB"/>
    <w:rPr>
      <w:rFonts w:cs="Times New Roman"/>
    </w:rPr>
  </w:style>
  <w:style w:type="paragraph" w:customStyle="1" w:styleId="Default">
    <w:name w:val="Default"/>
    <w:rsid w:val="00C05831"/>
    <w:pPr>
      <w:autoSpaceDE w:val="0"/>
      <w:autoSpaceDN w:val="0"/>
      <w:adjustRightInd w:val="0"/>
    </w:pPr>
    <w:rPr>
      <w:rFonts w:ascii="Georgia" w:hAnsi="Georgia" w:cs="Georgia"/>
      <w:color w:val="000000"/>
      <w:sz w:val="24"/>
      <w:szCs w:val="24"/>
    </w:rPr>
  </w:style>
  <w:style w:type="character" w:styleId="Strong">
    <w:name w:val="Strong"/>
    <w:basedOn w:val="DefaultParagraphFont"/>
    <w:uiPriority w:val="22"/>
    <w:qFormat/>
    <w:rsid w:val="00B63F9B"/>
    <w:rPr>
      <w:rFonts w:cs="Times New Roman"/>
      <w:b/>
      <w:bCs/>
    </w:rPr>
  </w:style>
  <w:style w:type="character" w:customStyle="1" w:styleId="a">
    <w:name w:val="a"/>
    <w:basedOn w:val="DefaultParagraphFont"/>
    <w:rsid w:val="004030E9"/>
    <w:rPr>
      <w:rFonts w:cs="Times New Roman"/>
    </w:rPr>
  </w:style>
  <w:style w:type="paragraph" w:styleId="BalloonText">
    <w:name w:val="Balloon Text"/>
    <w:basedOn w:val="Normal"/>
    <w:link w:val="BalloonTextChar"/>
    <w:uiPriority w:val="99"/>
    <w:semiHidden/>
    <w:rsid w:val="006752DC"/>
    <w:rPr>
      <w:rFonts w:ascii="Tahoma" w:hAnsi="Tahoma" w:cs="Tahoma"/>
      <w:sz w:val="16"/>
      <w:szCs w:val="16"/>
    </w:rPr>
  </w:style>
  <w:style w:type="character" w:customStyle="1" w:styleId="BalloonTextChar">
    <w:name w:val="Balloon Text Char"/>
    <w:basedOn w:val="DefaultParagraphFont"/>
    <w:link w:val="BalloonText"/>
    <w:uiPriority w:val="99"/>
    <w:semiHidden/>
    <w:rsid w:val="00FC258C"/>
    <w:rPr>
      <w:sz w:val="0"/>
      <w:szCs w:val="0"/>
      <w:lang w:bidi="ar-SA"/>
    </w:rPr>
  </w:style>
  <w:style w:type="character" w:styleId="CommentReference">
    <w:name w:val="annotation reference"/>
    <w:basedOn w:val="DefaultParagraphFont"/>
    <w:uiPriority w:val="99"/>
    <w:rsid w:val="00B43430"/>
    <w:rPr>
      <w:rFonts w:cs="Times New Roman"/>
      <w:sz w:val="16"/>
      <w:szCs w:val="16"/>
    </w:rPr>
  </w:style>
  <w:style w:type="paragraph" w:styleId="CommentText">
    <w:name w:val="annotation text"/>
    <w:basedOn w:val="Normal"/>
    <w:link w:val="CommentTextChar"/>
    <w:uiPriority w:val="99"/>
    <w:rsid w:val="00B43430"/>
    <w:rPr>
      <w:sz w:val="20"/>
      <w:szCs w:val="20"/>
    </w:rPr>
  </w:style>
  <w:style w:type="character" w:customStyle="1" w:styleId="CommentTextChar">
    <w:name w:val="Comment Text Char"/>
    <w:basedOn w:val="DefaultParagraphFont"/>
    <w:link w:val="CommentText"/>
    <w:uiPriority w:val="99"/>
    <w:rsid w:val="00FC258C"/>
    <w:rPr>
      <w:lang w:bidi="ar-SA"/>
    </w:rPr>
  </w:style>
  <w:style w:type="paragraph" w:styleId="CommentSubject">
    <w:name w:val="annotation subject"/>
    <w:basedOn w:val="CommentText"/>
    <w:next w:val="CommentText"/>
    <w:link w:val="CommentSubjectChar"/>
    <w:uiPriority w:val="99"/>
    <w:rsid w:val="00B43430"/>
  </w:style>
  <w:style w:type="character" w:customStyle="1" w:styleId="CommentSubjectChar">
    <w:name w:val="Comment Subject Char"/>
    <w:basedOn w:val="CommentTextChar"/>
    <w:link w:val="CommentSubject"/>
    <w:uiPriority w:val="99"/>
    <w:rsid w:val="00FC258C"/>
    <w:rPr>
      <w:b/>
      <w:bCs/>
      <w:lang w:bidi="ar-SA"/>
    </w:rPr>
  </w:style>
  <w:style w:type="paragraph" w:styleId="ListParagraph">
    <w:name w:val="List Paragraph"/>
    <w:aliases w:val="saber List Paragraph"/>
    <w:basedOn w:val="Normal"/>
    <w:link w:val="ListParagraphChar"/>
    <w:uiPriority w:val="34"/>
    <w:qFormat/>
    <w:rsid w:val="00A15B44"/>
    <w:pPr>
      <w:spacing w:after="200"/>
      <w:ind w:left="720"/>
      <w:contextualSpacing/>
    </w:pPr>
    <w:rPr>
      <w:rFonts w:ascii="Calibri" w:hAnsi="Calibri" w:cs="Arial"/>
      <w:sz w:val="22"/>
      <w:szCs w:val="22"/>
      <w:lang w:bidi="fa-IR"/>
    </w:rPr>
  </w:style>
  <w:style w:type="paragraph" w:styleId="TOCHeading">
    <w:name w:val="TOC Heading"/>
    <w:basedOn w:val="Heading1"/>
    <w:next w:val="Normal"/>
    <w:uiPriority w:val="39"/>
    <w:unhideWhenUsed/>
    <w:qFormat/>
    <w:rsid w:val="00752455"/>
    <w:pPr>
      <w:keepLines/>
      <w:bidi w:val="0"/>
      <w:spacing w:before="480" w:after="0"/>
      <w:outlineLvl w:val="9"/>
    </w:pPr>
    <w:rPr>
      <w:rFonts w:ascii="Cambria" w:hAnsi="Cambria" w:cs="Times New Roman"/>
      <w:color w:val="365F91"/>
      <w:kern w:val="0"/>
      <w:sz w:val="28"/>
      <w:szCs w:val="28"/>
    </w:rPr>
  </w:style>
  <w:style w:type="paragraph" w:styleId="Caption">
    <w:name w:val="caption"/>
    <w:basedOn w:val="Normal"/>
    <w:next w:val="Normal"/>
    <w:uiPriority w:val="35"/>
    <w:unhideWhenUsed/>
    <w:qFormat/>
    <w:rsid w:val="00053A1F"/>
    <w:pPr>
      <w:spacing w:after="200"/>
    </w:pPr>
    <w:rPr>
      <w:color w:val="4F81BD"/>
      <w:sz w:val="18"/>
      <w:szCs w:val="18"/>
    </w:rPr>
  </w:style>
  <w:style w:type="character" w:styleId="Emphasis">
    <w:name w:val="Emphasis"/>
    <w:basedOn w:val="DefaultParagraphFont"/>
    <w:uiPriority w:val="20"/>
    <w:qFormat/>
    <w:rsid w:val="00A25A0B"/>
    <w:rPr>
      <w:rFonts w:cs="Times New Roman"/>
      <w:i/>
      <w:iCs/>
    </w:rPr>
  </w:style>
  <w:style w:type="paragraph" w:styleId="TableofFigures">
    <w:name w:val="table of figures"/>
    <w:basedOn w:val="Normal"/>
    <w:next w:val="Normal"/>
    <w:uiPriority w:val="99"/>
    <w:rsid w:val="00FC469C"/>
  </w:style>
  <w:style w:type="numbering" w:styleId="111111">
    <w:name w:val="Outline List 2"/>
    <w:basedOn w:val="NoList"/>
    <w:uiPriority w:val="99"/>
    <w:semiHidden/>
    <w:unhideWhenUsed/>
    <w:rsid w:val="00FC258C"/>
    <w:pPr>
      <w:numPr>
        <w:numId w:val="1"/>
      </w:numPr>
    </w:pPr>
  </w:style>
  <w:style w:type="paragraph" w:styleId="NoSpacing">
    <w:name w:val="No Spacing"/>
    <w:link w:val="NoSpacingChar"/>
    <w:uiPriority w:val="1"/>
    <w:qFormat/>
    <w:rsid w:val="00D42DD1"/>
    <w:rPr>
      <w:rFonts w:asciiTheme="minorHAnsi" w:eastAsiaTheme="minorEastAsia" w:hAnsiTheme="minorHAnsi" w:cstheme="minorBidi"/>
      <w:sz w:val="22"/>
      <w:szCs w:val="22"/>
    </w:rPr>
  </w:style>
  <w:style w:type="character" w:customStyle="1" w:styleId="NoSpacingChar">
    <w:name w:val="No Spacing Char"/>
    <w:basedOn w:val="DefaultParagraphFont"/>
    <w:link w:val="NoSpacing"/>
    <w:uiPriority w:val="1"/>
    <w:rsid w:val="00D42DD1"/>
    <w:rPr>
      <w:rFonts w:asciiTheme="minorHAnsi" w:eastAsiaTheme="minorEastAsia" w:hAnsiTheme="minorHAnsi" w:cstheme="minorBidi"/>
      <w:sz w:val="22"/>
      <w:szCs w:val="22"/>
    </w:rPr>
  </w:style>
  <w:style w:type="paragraph" w:customStyle="1" w:styleId="ab">
    <w:name w:val="ab"/>
    <w:basedOn w:val="Normal"/>
    <w:link w:val="abChar"/>
    <w:rsid w:val="002172D1"/>
    <w:pPr>
      <w:spacing w:before="240"/>
      <w:jc w:val="lowKashida"/>
    </w:pPr>
    <w:rPr>
      <w:rFonts w:ascii="B Nazanin" w:hAnsi="B Nazanin"/>
      <w:noProof/>
    </w:rPr>
  </w:style>
  <w:style w:type="character" w:customStyle="1" w:styleId="abChar">
    <w:name w:val="ab Char"/>
    <w:basedOn w:val="DefaultParagraphFont"/>
    <w:link w:val="ab"/>
    <w:rsid w:val="002172D1"/>
    <w:rPr>
      <w:rFonts w:ascii="B Nazanin" w:hAnsi="B Nazanin" w:cs="B Nazanin"/>
      <w:bCs/>
      <w:noProof/>
      <w:sz w:val="24"/>
      <w:szCs w:val="24"/>
    </w:rPr>
  </w:style>
  <w:style w:type="table" w:customStyle="1" w:styleId="LightShading-Accent11">
    <w:name w:val="Light Shading - Accent 11"/>
    <w:basedOn w:val="TableNormal"/>
    <w:uiPriority w:val="60"/>
    <w:rsid w:val="000F0D26"/>
    <w:rPr>
      <w:color w:val="365F91" w:themeColor="accent1" w:themeShade="BF"/>
      <w:lang w:bidi="fa-IR"/>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TableList3">
    <w:name w:val="Table List 3"/>
    <w:basedOn w:val="TableNormal"/>
    <w:rsid w:val="004F355F"/>
    <w:pPr>
      <w:bidi/>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Elegant">
    <w:name w:val="Table Elegant"/>
    <w:basedOn w:val="TableNormal"/>
    <w:rsid w:val="006B3BEC"/>
    <w:pPr>
      <w:bidi/>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paragraph" w:styleId="EndnoteText">
    <w:name w:val="endnote text"/>
    <w:basedOn w:val="Normal"/>
    <w:link w:val="EndnoteTextChar"/>
    <w:uiPriority w:val="99"/>
    <w:unhideWhenUsed/>
    <w:rsid w:val="00E94F7F"/>
    <w:pPr>
      <w:bidi w:val="0"/>
    </w:pPr>
    <w:rPr>
      <w:rFonts w:ascii="Calibri" w:hAnsi="Calibri" w:cs="Arial"/>
      <w:sz w:val="20"/>
      <w:szCs w:val="20"/>
    </w:rPr>
  </w:style>
  <w:style w:type="character" w:customStyle="1" w:styleId="EndnoteTextChar">
    <w:name w:val="Endnote Text Char"/>
    <w:basedOn w:val="DefaultParagraphFont"/>
    <w:link w:val="EndnoteText"/>
    <w:uiPriority w:val="99"/>
    <w:rsid w:val="00E94F7F"/>
    <w:rPr>
      <w:rFonts w:ascii="Calibri" w:hAnsi="Calibri" w:cs="Arial"/>
    </w:rPr>
  </w:style>
  <w:style w:type="character" w:styleId="EndnoteReference">
    <w:name w:val="endnote reference"/>
    <w:basedOn w:val="DefaultParagraphFont"/>
    <w:uiPriority w:val="99"/>
    <w:unhideWhenUsed/>
    <w:rsid w:val="00E94F7F"/>
    <w:rPr>
      <w:rFonts w:cs="Times New Roman"/>
      <w:vertAlign w:val="superscript"/>
    </w:rPr>
  </w:style>
  <w:style w:type="character" w:styleId="PlaceholderText">
    <w:name w:val="Placeholder Text"/>
    <w:basedOn w:val="DefaultParagraphFont"/>
    <w:uiPriority w:val="99"/>
    <w:semiHidden/>
    <w:rsid w:val="00E94F7F"/>
    <w:rPr>
      <w:rFonts w:cs="Times New Roman"/>
      <w:color w:val="808080"/>
    </w:rPr>
  </w:style>
  <w:style w:type="paragraph" w:customStyle="1" w:styleId="mshtitle">
    <w:name w:val="mshtitle"/>
    <w:basedOn w:val="Normal"/>
    <w:rsid w:val="00E94F7F"/>
    <w:pPr>
      <w:bidi w:val="0"/>
      <w:spacing w:before="100" w:beforeAutospacing="1" w:after="100" w:afterAutospacing="1"/>
    </w:pPr>
  </w:style>
  <w:style w:type="paragraph" w:customStyle="1" w:styleId="mshrtlbodytext">
    <w:name w:val="mshrtlbodytext"/>
    <w:basedOn w:val="Normal"/>
    <w:rsid w:val="00E94F7F"/>
    <w:pPr>
      <w:bidi w:val="0"/>
      <w:spacing w:before="100" w:beforeAutospacing="1" w:after="100" w:afterAutospacing="1"/>
    </w:pPr>
  </w:style>
  <w:style w:type="paragraph" w:styleId="Bibliography">
    <w:name w:val="Bibliography"/>
    <w:basedOn w:val="Normal"/>
    <w:next w:val="Normal"/>
    <w:uiPriority w:val="37"/>
    <w:unhideWhenUsed/>
    <w:rsid w:val="00E94F7F"/>
    <w:pPr>
      <w:spacing w:after="200"/>
    </w:pPr>
    <w:rPr>
      <w:rFonts w:ascii="Calibri" w:hAnsi="Calibri" w:cs="Arial"/>
      <w:sz w:val="22"/>
      <w:szCs w:val="22"/>
      <w:lang w:bidi="fa-IR"/>
    </w:rPr>
  </w:style>
  <w:style w:type="paragraph" w:styleId="DocumentMap">
    <w:name w:val="Document Map"/>
    <w:basedOn w:val="Normal"/>
    <w:link w:val="DocumentMapChar"/>
    <w:rsid w:val="003B1B4B"/>
    <w:pPr>
      <w:spacing w:line="240" w:lineRule="auto"/>
    </w:pPr>
    <w:rPr>
      <w:rFonts w:ascii="Tahoma" w:hAnsi="Tahoma" w:cs="Tahoma"/>
      <w:sz w:val="16"/>
      <w:szCs w:val="16"/>
    </w:rPr>
  </w:style>
  <w:style w:type="character" w:customStyle="1" w:styleId="DocumentMapChar">
    <w:name w:val="Document Map Char"/>
    <w:basedOn w:val="DefaultParagraphFont"/>
    <w:link w:val="DocumentMap"/>
    <w:rsid w:val="003B1B4B"/>
    <w:rPr>
      <w:rFonts w:ascii="Tahoma" w:hAnsi="Tahoma" w:cs="Tahoma"/>
      <w:b/>
      <w:bCs/>
      <w:sz w:val="16"/>
      <w:szCs w:val="16"/>
    </w:rPr>
  </w:style>
  <w:style w:type="paragraph" w:customStyle="1" w:styleId="a0">
    <w:name w:val="صضث"/>
    <w:basedOn w:val="Normal"/>
    <w:autoRedefine/>
    <w:rsid w:val="005B7015"/>
    <w:pPr>
      <w:ind w:left="0" w:firstLine="281"/>
      <w:jc w:val="both"/>
      <w:outlineLvl w:val="0"/>
    </w:pPr>
    <w:rPr>
      <w:b w:val="0"/>
      <w:bCs w:val="0"/>
      <w:i/>
      <w:sz w:val="28"/>
      <w:szCs w:val="28"/>
    </w:rPr>
  </w:style>
  <w:style w:type="paragraph" w:customStyle="1" w:styleId="Style2">
    <w:name w:val="Style2"/>
    <w:basedOn w:val="Normal"/>
    <w:rsid w:val="00FD0CEB"/>
    <w:pPr>
      <w:spacing w:line="360" w:lineRule="auto"/>
      <w:ind w:left="0" w:firstLine="0"/>
      <w:jc w:val="both"/>
    </w:pPr>
    <w:rPr>
      <w:rFonts w:eastAsia="SimSun" w:cs="Titr"/>
      <w:sz w:val="36"/>
      <w:szCs w:val="32"/>
      <w:lang w:eastAsia="zh-CN" w:bidi="fa-IR"/>
    </w:rPr>
  </w:style>
  <w:style w:type="paragraph" w:customStyle="1" w:styleId="Style1">
    <w:name w:val="Style1"/>
    <w:basedOn w:val="Normal"/>
    <w:rsid w:val="00FD0CEB"/>
    <w:pPr>
      <w:spacing w:line="360" w:lineRule="auto"/>
      <w:ind w:left="0" w:firstLine="0"/>
      <w:jc w:val="both"/>
    </w:pPr>
    <w:rPr>
      <w:rFonts w:eastAsia="SimSun" w:cs="Titr"/>
      <w:sz w:val="32"/>
      <w:szCs w:val="28"/>
      <w:lang w:eastAsia="zh-CN"/>
    </w:rPr>
  </w:style>
  <w:style w:type="character" w:styleId="FollowedHyperlink">
    <w:name w:val="FollowedHyperlink"/>
    <w:basedOn w:val="DefaultParagraphFont"/>
    <w:uiPriority w:val="99"/>
    <w:unhideWhenUsed/>
    <w:rsid w:val="00B64655"/>
    <w:rPr>
      <w:color w:val="800080"/>
      <w:u w:val="single"/>
    </w:rPr>
  </w:style>
  <w:style w:type="paragraph" w:customStyle="1" w:styleId="xl79">
    <w:name w:val="xl79"/>
    <w:basedOn w:val="Normal"/>
    <w:rsid w:val="00B64655"/>
    <w:pPr>
      <w:bidi w:val="0"/>
      <w:spacing w:before="100" w:beforeAutospacing="1" w:after="100" w:afterAutospacing="1" w:line="240" w:lineRule="auto"/>
      <w:ind w:left="0" w:firstLine="0"/>
      <w:textAlignment w:val="center"/>
    </w:pPr>
    <w:rPr>
      <w:b w:val="0"/>
      <w:bCs w:val="0"/>
    </w:rPr>
  </w:style>
  <w:style w:type="paragraph" w:customStyle="1" w:styleId="xl80">
    <w:name w:val="xl80"/>
    <w:basedOn w:val="Normal"/>
    <w:rsid w:val="00B64655"/>
    <w:pPr>
      <w:bidi w:val="0"/>
      <w:spacing w:before="100" w:beforeAutospacing="1" w:after="100" w:afterAutospacing="1" w:line="240" w:lineRule="auto"/>
      <w:ind w:left="0" w:firstLine="0"/>
      <w:textAlignment w:val="center"/>
    </w:pPr>
    <w:rPr>
      <w:b w:val="0"/>
      <w:bCs w:val="0"/>
    </w:rPr>
  </w:style>
  <w:style w:type="paragraph" w:customStyle="1" w:styleId="xl77">
    <w:name w:val="xl77"/>
    <w:basedOn w:val="Normal"/>
    <w:rsid w:val="009A66A5"/>
    <w:pPr>
      <w:bidi w:val="0"/>
      <w:spacing w:before="100" w:beforeAutospacing="1" w:after="100" w:afterAutospacing="1" w:line="240" w:lineRule="auto"/>
      <w:ind w:left="0" w:firstLine="0"/>
      <w:textAlignment w:val="center"/>
    </w:pPr>
    <w:rPr>
      <w:b w:val="0"/>
      <w:bCs w:val="0"/>
    </w:rPr>
  </w:style>
  <w:style w:type="paragraph" w:customStyle="1" w:styleId="xl78">
    <w:name w:val="xl78"/>
    <w:basedOn w:val="Normal"/>
    <w:rsid w:val="009A66A5"/>
    <w:pPr>
      <w:pBdr>
        <w:top w:val="single" w:sz="4" w:space="0" w:color="auto"/>
        <w:left w:val="single" w:sz="4" w:space="0" w:color="auto"/>
        <w:bottom w:val="single" w:sz="4" w:space="0" w:color="auto"/>
        <w:right w:val="single" w:sz="4" w:space="0" w:color="auto"/>
      </w:pBdr>
      <w:bidi w:val="0"/>
      <w:spacing w:before="100" w:beforeAutospacing="1" w:after="100" w:afterAutospacing="1" w:line="240" w:lineRule="auto"/>
      <w:ind w:left="0" w:firstLine="0"/>
      <w:textAlignment w:val="center"/>
    </w:pPr>
    <w:rPr>
      <w:b w:val="0"/>
      <w:bCs w:val="0"/>
    </w:rPr>
  </w:style>
  <w:style w:type="paragraph" w:customStyle="1" w:styleId="xl81">
    <w:name w:val="xl81"/>
    <w:basedOn w:val="Normal"/>
    <w:rsid w:val="009A66A5"/>
    <w:pPr>
      <w:pBdr>
        <w:top w:val="single" w:sz="4" w:space="0" w:color="auto"/>
        <w:left w:val="single" w:sz="4" w:space="0" w:color="auto"/>
        <w:bottom w:val="single" w:sz="4" w:space="0" w:color="auto"/>
        <w:right w:val="single" w:sz="4" w:space="0" w:color="auto"/>
      </w:pBdr>
      <w:bidi w:val="0"/>
      <w:spacing w:before="100" w:beforeAutospacing="1" w:after="100" w:afterAutospacing="1" w:line="240" w:lineRule="auto"/>
      <w:ind w:left="0" w:firstLine="0"/>
      <w:textAlignment w:val="center"/>
    </w:pPr>
    <w:rPr>
      <w:b w:val="0"/>
      <w:bCs w:val="0"/>
    </w:rPr>
  </w:style>
  <w:style w:type="table" w:styleId="TableGrid1">
    <w:name w:val="Table Grid 1"/>
    <w:basedOn w:val="TableNormal"/>
    <w:rsid w:val="0031473C"/>
    <w:pPr>
      <w:bidi/>
      <w:spacing w:line="276" w:lineRule="auto"/>
      <w:ind w:left="36" w:firstLine="284"/>
      <w:jc w:val="center"/>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ColorfulGrid-Accent1">
    <w:name w:val="Colorful Grid Accent 1"/>
    <w:basedOn w:val="TableNormal"/>
    <w:uiPriority w:val="73"/>
    <w:rsid w:val="007F4C2B"/>
    <w:rPr>
      <w:color w:val="000000" w:themeColor="text1"/>
      <w:lang w:bidi="fa-IR"/>
    </w:rPr>
    <w:tblPr>
      <w:tblStyleRowBandSize w:val="1"/>
      <w:tblStyleColBandSize w:val="1"/>
      <w:tblBorders>
        <w:insideH w:val="single" w:sz="4" w:space="0" w:color="FFFFFF" w:themeColor="background1"/>
      </w:tblBorders>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character" w:customStyle="1" w:styleId="formfield">
    <w:name w:val="formfield"/>
    <w:basedOn w:val="DefaultParagraphFont"/>
    <w:rsid w:val="005501CE"/>
  </w:style>
  <w:style w:type="character" w:customStyle="1" w:styleId="apple-converted-space">
    <w:name w:val="apple-converted-space"/>
    <w:basedOn w:val="DefaultParagraphFont"/>
    <w:rsid w:val="00D340D7"/>
  </w:style>
  <w:style w:type="character" w:customStyle="1" w:styleId="Heading5Char">
    <w:name w:val="Heading 5 Char"/>
    <w:basedOn w:val="DefaultParagraphFont"/>
    <w:link w:val="Heading5"/>
    <w:rsid w:val="003E1FA3"/>
    <w:rPr>
      <w:rFonts w:asciiTheme="majorHAnsi" w:eastAsiaTheme="majorEastAsia" w:hAnsiTheme="majorHAnsi" w:cstheme="majorBidi"/>
      <w:b/>
      <w:bCs/>
      <w:color w:val="243F60" w:themeColor="accent1" w:themeShade="7F"/>
      <w:sz w:val="24"/>
      <w:szCs w:val="24"/>
    </w:rPr>
  </w:style>
  <w:style w:type="character" w:customStyle="1" w:styleId="Heading6Char">
    <w:name w:val="Heading 6 Char"/>
    <w:basedOn w:val="DefaultParagraphFont"/>
    <w:link w:val="Heading6"/>
    <w:rsid w:val="003E1FA3"/>
    <w:rPr>
      <w:b/>
      <w:bCs/>
      <w:sz w:val="22"/>
      <w:szCs w:val="22"/>
    </w:rPr>
  </w:style>
  <w:style w:type="character" w:customStyle="1" w:styleId="Heading7Char">
    <w:name w:val="Heading 7 Char"/>
    <w:basedOn w:val="DefaultParagraphFont"/>
    <w:link w:val="Heading7"/>
    <w:rsid w:val="003E1FA3"/>
    <w:rPr>
      <w:sz w:val="24"/>
      <w:szCs w:val="24"/>
    </w:rPr>
  </w:style>
  <w:style w:type="character" w:customStyle="1" w:styleId="Heading8Char">
    <w:name w:val="Heading 8 Char"/>
    <w:basedOn w:val="DefaultParagraphFont"/>
    <w:link w:val="Heading8"/>
    <w:rsid w:val="003E1FA3"/>
    <w:rPr>
      <w:i/>
      <w:iCs/>
      <w:sz w:val="24"/>
      <w:szCs w:val="24"/>
    </w:rPr>
  </w:style>
  <w:style w:type="character" w:customStyle="1" w:styleId="Heading9Char">
    <w:name w:val="Heading 9 Char"/>
    <w:basedOn w:val="DefaultParagraphFont"/>
    <w:link w:val="Heading9"/>
    <w:rsid w:val="003E1FA3"/>
    <w:rPr>
      <w:rFonts w:ascii="Arial" w:hAnsi="Arial" w:cs="Arial"/>
      <w:sz w:val="22"/>
      <w:szCs w:val="22"/>
    </w:rPr>
  </w:style>
  <w:style w:type="table" w:customStyle="1" w:styleId="LightList-Accent12">
    <w:name w:val="Light List - Accent 12"/>
    <w:basedOn w:val="TableNormal"/>
    <w:uiPriority w:val="61"/>
    <w:rsid w:val="003E1FA3"/>
    <w:rPr>
      <w:rFonts w:cs="Traditional Arabic"/>
      <w:lang w:val="en-GB" w:eastAsia="en-GB"/>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styleId="BodyText">
    <w:name w:val="Body Text"/>
    <w:basedOn w:val="Normal"/>
    <w:link w:val="BodyTextChar"/>
    <w:rsid w:val="003E1FA3"/>
    <w:pPr>
      <w:spacing w:line="240" w:lineRule="auto"/>
      <w:ind w:left="0" w:firstLine="0"/>
    </w:pPr>
    <w:rPr>
      <w:rFonts w:cs="B Traffic"/>
      <w:b w:val="0"/>
      <w:bCs w:val="0"/>
      <w:i/>
      <w:iCs/>
      <w:sz w:val="20"/>
      <w:szCs w:val="20"/>
    </w:rPr>
  </w:style>
  <w:style w:type="character" w:customStyle="1" w:styleId="BodyTextChar">
    <w:name w:val="Body Text Char"/>
    <w:basedOn w:val="DefaultParagraphFont"/>
    <w:link w:val="BodyText"/>
    <w:rsid w:val="003E1FA3"/>
    <w:rPr>
      <w:rFonts w:cs="B Traffic"/>
      <w:i/>
      <w:iCs/>
    </w:rPr>
  </w:style>
  <w:style w:type="paragraph" w:styleId="List2">
    <w:name w:val="List 2"/>
    <w:basedOn w:val="Normal"/>
    <w:rsid w:val="003E1FA3"/>
    <w:pPr>
      <w:spacing w:line="240" w:lineRule="auto"/>
      <w:ind w:left="566" w:hanging="283"/>
      <w:jc w:val="left"/>
    </w:pPr>
    <w:rPr>
      <w:rFonts w:cs="Traditional Arabic"/>
      <w:b w:val="0"/>
      <w:bCs w:val="0"/>
      <w:sz w:val="20"/>
    </w:rPr>
  </w:style>
  <w:style w:type="paragraph" w:customStyle="1" w:styleId="style9">
    <w:name w:val="style9"/>
    <w:basedOn w:val="Normal"/>
    <w:rsid w:val="003E1FA3"/>
    <w:pPr>
      <w:bidi w:val="0"/>
      <w:spacing w:before="100" w:beforeAutospacing="1" w:after="100" w:afterAutospacing="1" w:line="240" w:lineRule="auto"/>
      <w:ind w:left="0" w:firstLine="0"/>
      <w:jc w:val="left"/>
    </w:pPr>
    <w:rPr>
      <w:rFonts w:cs="Times New Roman"/>
      <w:b w:val="0"/>
      <w:bCs w:val="0"/>
    </w:rPr>
  </w:style>
  <w:style w:type="character" w:customStyle="1" w:styleId="style3">
    <w:name w:val="style3"/>
    <w:basedOn w:val="DefaultParagraphFont"/>
    <w:rsid w:val="003E1FA3"/>
  </w:style>
  <w:style w:type="character" w:customStyle="1" w:styleId="navbar1">
    <w:name w:val="navbar1"/>
    <w:basedOn w:val="DefaultParagraphFont"/>
    <w:rsid w:val="003E1FA3"/>
    <w:rPr>
      <w:rFonts w:ascii="Arial" w:hAnsi="Arial" w:cs="Arial"/>
      <w:b/>
      <w:bCs/>
      <w:color w:val="17395D"/>
      <w:spacing w:val="0"/>
      <w:sz w:val="24"/>
      <w:szCs w:val="24"/>
    </w:rPr>
  </w:style>
  <w:style w:type="character" w:customStyle="1" w:styleId="navbarsmall1">
    <w:name w:val="navbar_small1"/>
    <w:basedOn w:val="DefaultParagraphFont"/>
    <w:rsid w:val="003E1FA3"/>
    <w:rPr>
      <w:rFonts w:ascii="Arial" w:hAnsi="Arial" w:cs="Arial"/>
      <w:b/>
      <w:bCs/>
      <w:color w:val="17395D"/>
      <w:spacing w:val="0"/>
      <w:sz w:val="19"/>
      <w:szCs w:val="19"/>
    </w:rPr>
  </w:style>
  <w:style w:type="paragraph" w:styleId="z-TopofForm">
    <w:name w:val="HTML Top of Form"/>
    <w:basedOn w:val="Normal"/>
    <w:next w:val="Normal"/>
    <w:link w:val="z-TopofFormChar"/>
    <w:hidden/>
    <w:rsid w:val="003E1FA3"/>
    <w:pPr>
      <w:pBdr>
        <w:bottom w:val="single" w:sz="6" w:space="1" w:color="auto"/>
      </w:pBdr>
      <w:bidi w:val="0"/>
      <w:spacing w:line="240" w:lineRule="auto"/>
      <w:ind w:left="0" w:firstLine="0"/>
    </w:pPr>
    <w:rPr>
      <w:rFonts w:ascii="Arial" w:hAnsi="Arial" w:cs="Arial"/>
      <w:bCs w:val="0"/>
      <w:i/>
      <w:vanish/>
      <w:color w:val="000000"/>
      <w:sz w:val="16"/>
      <w:szCs w:val="16"/>
    </w:rPr>
  </w:style>
  <w:style w:type="character" w:customStyle="1" w:styleId="z-TopofFormChar">
    <w:name w:val="z-Top of Form Char"/>
    <w:basedOn w:val="DefaultParagraphFont"/>
    <w:link w:val="z-TopofForm"/>
    <w:rsid w:val="003E1FA3"/>
    <w:rPr>
      <w:rFonts w:ascii="Arial" w:hAnsi="Arial" w:cs="Arial"/>
      <w:b/>
      <w:i/>
      <w:vanish/>
      <w:color w:val="000000"/>
      <w:sz w:val="16"/>
      <w:szCs w:val="16"/>
    </w:rPr>
  </w:style>
  <w:style w:type="paragraph" w:styleId="z-BottomofForm">
    <w:name w:val="HTML Bottom of Form"/>
    <w:basedOn w:val="Normal"/>
    <w:next w:val="Normal"/>
    <w:link w:val="z-BottomofFormChar"/>
    <w:hidden/>
    <w:rsid w:val="003E1FA3"/>
    <w:pPr>
      <w:pBdr>
        <w:top w:val="single" w:sz="6" w:space="1" w:color="auto"/>
      </w:pBdr>
      <w:bidi w:val="0"/>
      <w:spacing w:line="240" w:lineRule="auto"/>
      <w:ind w:left="0" w:firstLine="0"/>
    </w:pPr>
    <w:rPr>
      <w:rFonts w:ascii="Arial" w:hAnsi="Arial" w:cs="Arial"/>
      <w:bCs w:val="0"/>
      <w:i/>
      <w:vanish/>
      <w:color w:val="000000"/>
      <w:sz w:val="16"/>
      <w:szCs w:val="16"/>
    </w:rPr>
  </w:style>
  <w:style w:type="character" w:customStyle="1" w:styleId="z-BottomofFormChar">
    <w:name w:val="z-Bottom of Form Char"/>
    <w:basedOn w:val="DefaultParagraphFont"/>
    <w:link w:val="z-BottomofForm"/>
    <w:rsid w:val="003E1FA3"/>
    <w:rPr>
      <w:rFonts w:ascii="Arial" w:hAnsi="Arial" w:cs="Arial"/>
      <w:b/>
      <w:i/>
      <w:vanish/>
      <w:color w:val="000000"/>
      <w:sz w:val="16"/>
      <w:szCs w:val="16"/>
    </w:rPr>
  </w:style>
  <w:style w:type="paragraph" w:styleId="BodyTextIndent2">
    <w:name w:val="Body Text Indent 2"/>
    <w:basedOn w:val="Normal"/>
    <w:link w:val="BodyTextIndent2Char"/>
    <w:rsid w:val="003E1FA3"/>
    <w:pPr>
      <w:bidi w:val="0"/>
      <w:spacing w:after="120" w:line="480" w:lineRule="auto"/>
      <w:ind w:left="283" w:firstLine="0"/>
      <w:jc w:val="left"/>
    </w:pPr>
    <w:rPr>
      <w:rFonts w:cs="Times New Roman"/>
      <w:b w:val="0"/>
      <w:bCs w:val="0"/>
    </w:rPr>
  </w:style>
  <w:style w:type="character" w:customStyle="1" w:styleId="BodyTextIndent2Char">
    <w:name w:val="Body Text Indent 2 Char"/>
    <w:basedOn w:val="DefaultParagraphFont"/>
    <w:link w:val="BodyTextIndent2"/>
    <w:rsid w:val="003E1FA3"/>
    <w:rPr>
      <w:sz w:val="24"/>
      <w:szCs w:val="24"/>
    </w:rPr>
  </w:style>
  <w:style w:type="paragraph" w:styleId="BodyTextIndent3">
    <w:name w:val="Body Text Indent 3"/>
    <w:basedOn w:val="Normal"/>
    <w:link w:val="BodyTextIndent3Char"/>
    <w:rsid w:val="003E1FA3"/>
    <w:pPr>
      <w:bidi w:val="0"/>
      <w:spacing w:after="120" w:line="240" w:lineRule="auto"/>
      <w:ind w:left="283" w:firstLine="0"/>
      <w:jc w:val="left"/>
    </w:pPr>
    <w:rPr>
      <w:rFonts w:cs="Times New Roman"/>
      <w:b w:val="0"/>
      <w:bCs w:val="0"/>
      <w:sz w:val="16"/>
      <w:szCs w:val="16"/>
    </w:rPr>
  </w:style>
  <w:style w:type="character" w:customStyle="1" w:styleId="BodyTextIndent3Char">
    <w:name w:val="Body Text Indent 3 Char"/>
    <w:basedOn w:val="DefaultParagraphFont"/>
    <w:link w:val="BodyTextIndent3"/>
    <w:rsid w:val="003E1FA3"/>
    <w:rPr>
      <w:sz w:val="16"/>
      <w:szCs w:val="16"/>
    </w:rPr>
  </w:style>
  <w:style w:type="paragraph" w:styleId="BodyTextIndent">
    <w:name w:val="Body Text Indent"/>
    <w:basedOn w:val="Normal"/>
    <w:link w:val="BodyTextIndentChar"/>
    <w:rsid w:val="003E1FA3"/>
    <w:pPr>
      <w:bidi w:val="0"/>
      <w:spacing w:after="120" w:line="240" w:lineRule="auto"/>
      <w:ind w:left="283" w:firstLine="0"/>
      <w:jc w:val="left"/>
    </w:pPr>
    <w:rPr>
      <w:rFonts w:cs="Times New Roman"/>
      <w:b w:val="0"/>
      <w:bCs w:val="0"/>
    </w:rPr>
  </w:style>
  <w:style w:type="character" w:customStyle="1" w:styleId="BodyTextIndentChar">
    <w:name w:val="Body Text Indent Char"/>
    <w:basedOn w:val="DefaultParagraphFont"/>
    <w:link w:val="BodyTextIndent"/>
    <w:rsid w:val="003E1FA3"/>
    <w:rPr>
      <w:sz w:val="24"/>
      <w:szCs w:val="24"/>
    </w:rPr>
  </w:style>
  <w:style w:type="paragraph" w:styleId="BlockText">
    <w:name w:val="Block Text"/>
    <w:basedOn w:val="Normal"/>
    <w:rsid w:val="003E1FA3"/>
    <w:pPr>
      <w:bidi w:val="0"/>
      <w:spacing w:after="120" w:line="240" w:lineRule="auto"/>
      <w:ind w:left="1440" w:right="1440" w:firstLine="0"/>
      <w:jc w:val="left"/>
    </w:pPr>
    <w:rPr>
      <w:rFonts w:cs="Times New Roman"/>
      <w:b w:val="0"/>
      <w:bCs w:val="0"/>
      <w:sz w:val="30"/>
      <w:szCs w:val="30"/>
    </w:rPr>
  </w:style>
  <w:style w:type="paragraph" w:customStyle="1" w:styleId="Style">
    <w:name w:val="Style"/>
    <w:basedOn w:val="Normal"/>
    <w:rsid w:val="003E1FA3"/>
    <w:pPr>
      <w:bidi w:val="0"/>
      <w:spacing w:line="336" w:lineRule="auto"/>
      <w:ind w:left="0" w:firstLine="0"/>
    </w:pPr>
    <w:rPr>
      <w:rFonts w:cs="Times New Roman"/>
      <w:b w:val="0"/>
      <w:bCs w:val="0"/>
      <w:sz w:val="30"/>
      <w:szCs w:val="30"/>
    </w:rPr>
  </w:style>
  <w:style w:type="paragraph" w:styleId="Title">
    <w:name w:val="Title"/>
    <w:basedOn w:val="Normal"/>
    <w:link w:val="TitleChar"/>
    <w:qFormat/>
    <w:rsid w:val="003E1FA3"/>
    <w:pPr>
      <w:bidi w:val="0"/>
      <w:spacing w:line="240" w:lineRule="auto"/>
      <w:ind w:left="0" w:firstLine="0"/>
    </w:pPr>
    <w:rPr>
      <w:rFonts w:cs="Times New Roman"/>
    </w:rPr>
  </w:style>
  <w:style w:type="character" w:customStyle="1" w:styleId="TitleChar">
    <w:name w:val="Title Char"/>
    <w:basedOn w:val="DefaultParagraphFont"/>
    <w:link w:val="Title"/>
    <w:rsid w:val="003E1FA3"/>
    <w:rPr>
      <w:b/>
      <w:bCs/>
      <w:sz w:val="24"/>
      <w:szCs w:val="24"/>
    </w:rPr>
  </w:style>
  <w:style w:type="paragraph" w:styleId="BodyText2">
    <w:name w:val="Body Text 2"/>
    <w:basedOn w:val="Normal"/>
    <w:link w:val="BodyText2Char"/>
    <w:rsid w:val="003E1FA3"/>
    <w:pPr>
      <w:bidi w:val="0"/>
      <w:spacing w:after="120" w:line="480" w:lineRule="auto"/>
      <w:ind w:left="0" w:firstLine="0"/>
      <w:jc w:val="left"/>
    </w:pPr>
    <w:rPr>
      <w:rFonts w:cs="Times New Roman"/>
      <w:b w:val="0"/>
      <w:bCs w:val="0"/>
    </w:rPr>
  </w:style>
  <w:style w:type="character" w:customStyle="1" w:styleId="BodyText2Char">
    <w:name w:val="Body Text 2 Char"/>
    <w:basedOn w:val="DefaultParagraphFont"/>
    <w:link w:val="BodyText2"/>
    <w:rsid w:val="003E1FA3"/>
    <w:rPr>
      <w:sz w:val="24"/>
      <w:szCs w:val="24"/>
    </w:rPr>
  </w:style>
  <w:style w:type="character" w:customStyle="1" w:styleId="Char">
    <w:name w:val="Char"/>
    <w:basedOn w:val="DefaultParagraphFont"/>
    <w:rsid w:val="003E1FA3"/>
    <w:rPr>
      <w:sz w:val="30"/>
      <w:szCs w:val="30"/>
      <w:lang w:val="en-US" w:eastAsia="en-US" w:bidi="ar-SA"/>
    </w:rPr>
  </w:style>
  <w:style w:type="paragraph" w:styleId="BodyText3">
    <w:name w:val="Body Text 3"/>
    <w:basedOn w:val="Normal"/>
    <w:link w:val="BodyText3Char"/>
    <w:rsid w:val="003E1FA3"/>
    <w:pPr>
      <w:bidi w:val="0"/>
      <w:spacing w:after="120" w:line="240" w:lineRule="auto"/>
      <w:ind w:left="0" w:firstLine="0"/>
      <w:jc w:val="left"/>
    </w:pPr>
    <w:rPr>
      <w:rFonts w:cs="Times New Roman"/>
      <w:b w:val="0"/>
      <w:bCs w:val="0"/>
      <w:sz w:val="16"/>
      <w:szCs w:val="16"/>
    </w:rPr>
  </w:style>
  <w:style w:type="character" w:customStyle="1" w:styleId="BodyText3Char">
    <w:name w:val="Body Text 3 Char"/>
    <w:basedOn w:val="DefaultParagraphFont"/>
    <w:link w:val="BodyText3"/>
    <w:rsid w:val="003E1FA3"/>
    <w:rPr>
      <w:sz w:val="16"/>
      <w:szCs w:val="16"/>
    </w:rPr>
  </w:style>
  <w:style w:type="paragraph" w:customStyle="1" w:styleId="storytext">
    <w:name w:val="storytext"/>
    <w:basedOn w:val="Normal"/>
    <w:rsid w:val="003E1FA3"/>
    <w:pPr>
      <w:bidi w:val="0"/>
      <w:spacing w:before="100" w:beforeAutospacing="1" w:after="100" w:afterAutospacing="1" w:line="240" w:lineRule="auto"/>
      <w:ind w:left="0" w:firstLine="0"/>
      <w:jc w:val="left"/>
    </w:pPr>
    <w:rPr>
      <w:rFonts w:cs="Times New Roman"/>
      <w:b w:val="0"/>
      <w:bCs w:val="0"/>
    </w:rPr>
  </w:style>
  <w:style w:type="paragraph" w:styleId="HTMLPreformatted">
    <w:name w:val="HTML Preformatted"/>
    <w:basedOn w:val="Normal"/>
    <w:link w:val="HTMLPreformattedChar"/>
    <w:uiPriority w:val="99"/>
    <w:unhideWhenUsed/>
    <w:rsid w:val="003E1F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bidi w:val="0"/>
      <w:spacing w:line="240" w:lineRule="auto"/>
      <w:ind w:left="0" w:firstLine="0"/>
      <w:jc w:val="left"/>
    </w:pPr>
    <w:rPr>
      <w:rFonts w:ascii="Courier New" w:hAnsi="Courier New" w:cs="Courier New"/>
      <w:b w:val="0"/>
      <w:bCs w:val="0"/>
      <w:sz w:val="20"/>
      <w:szCs w:val="20"/>
    </w:rPr>
  </w:style>
  <w:style w:type="character" w:customStyle="1" w:styleId="HTMLPreformattedChar">
    <w:name w:val="HTML Preformatted Char"/>
    <w:basedOn w:val="DefaultParagraphFont"/>
    <w:link w:val="HTMLPreformatted"/>
    <w:uiPriority w:val="99"/>
    <w:rsid w:val="003E1FA3"/>
    <w:rPr>
      <w:rFonts w:ascii="Courier New" w:hAnsi="Courier New" w:cs="Courier New"/>
    </w:rPr>
  </w:style>
  <w:style w:type="character" w:customStyle="1" w:styleId="apple-style-span">
    <w:name w:val="apple-style-span"/>
    <w:basedOn w:val="DefaultParagraphFont"/>
    <w:rsid w:val="003E1FA3"/>
  </w:style>
  <w:style w:type="table" w:customStyle="1" w:styleId="MediumShading1-Accent11">
    <w:name w:val="Medium Shading 1 - Accent 11"/>
    <w:basedOn w:val="TableNormal"/>
    <w:uiPriority w:val="63"/>
    <w:rsid w:val="003E1FA3"/>
    <w:rPr>
      <w:lang w:bidi="fa-IR"/>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customStyle="1" w:styleId="LightList-Accent11">
    <w:name w:val="Light List - Accent 11"/>
    <w:basedOn w:val="TableNormal"/>
    <w:uiPriority w:val="61"/>
    <w:rsid w:val="003E1FA3"/>
    <w:rPr>
      <w:lang w:bidi="fa-IR"/>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TableGrid2">
    <w:name w:val="Table Grid 2"/>
    <w:basedOn w:val="TableNormal"/>
    <w:rsid w:val="003E1FA3"/>
    <w:rPr>
      <w:lang w:bidi="fa-IR"/>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paragraph" w:customStyle="1" w:styleId="Tabsareh">
    <w:name w:val="‏Tabsareh"/>
    <w:basedOn w:val="Normal"/>
    <w:rsid w:val="003E1FA3"/>
    <w:pPr>
      <w:spacing w:before="120" w:after="120" w:line="240" w:lineRule="auto"/>
      <w:ind w:left="680" w:hanging="680"/>
      <w:jc w:val="both"/>
    </w:pPr>
    <w:rPr>
      <w:rFonts w:ascii="Garamond" w:hAnsi="Garamond"/>
      <w:b w:val="0"/>
      <w:bCs w:val="0"/>
      <w:noProof/>
      <w:sz w:val="20"/>
    </w:rPr>
  </w:style>
  <w:style w:type="paragraph" w:customStyle="1" w:styleId="StyleHeading2CenteredBefore12ptPatternClearGray-25">
    <w:name w:val="Style Heading 2 + Centered Before:  12 pt Pattern: Clear (Gray-25%)"/>
    <w:basedOn w:val="Heading2"/>
    <w:link w:val="StyleHeading2CenteredBefore12ptPatternClearGray-25Char"/>
    <w:rsid w:val="003E1FA3"/>
    <w:pPr>
      <w:shd w:val="clear" w:color="auto" w:fill="C0C0C0"/>
      <w:spacing w:before="160" w:line="240" w:lineRule="auto"/>
      <w:ind w:left="0" w:firstLine="0"/>
    </w:pPr>
    <w:rPr>
      <w:rFonts w:ascii="B Nazanin" w:hAnsi="B Nazanin"/>
      <w:sz w:val="24"/>
    </w:rPr>
  </w:style>
  <w:style w:type="character" w:customStyle="1" w:styleId="StyleHeading2CenteredBefore12ptPatternClearGray-25Char">
    <w:name w:val="Style Heading 2 + Centered Before:  12 pt Pattern: Clear (Gray-25%) Char"/>
    <w:basedOn w:val="Heading2Char"/>
    <w:link w:val="StyleHeading2CenteredBefore12ptPatternClearGray-25"/>
    <w:rsid w:val="003E1FA3"/>
    <w:rPr>
      <w:rFonts w:ascii="B Nazanin" w:hAnsi="B Nazanin" w:cs="Arial"/>
      <w:b/>
      <w:bCs/>
      <w:i/>
      <w:iCs/>
      <w:sz w:val="24"/>
      <w:szCs w:val="28"/>
      <w:shd w:val="clear" w:color="auto" w:fill="C0C0C0"/>
    </w:rPr>
  </w:style>
  <w:style w:type="paragraph" w:customStyle="1" w:styleId="1">
    <w:name w:val="1"/>
    <w:basedOn w:val="Normal"/>
    <w:rsid w:val="003E1FA3"/>
    <w:pPr>
      <w:spacing w:before="480" w:line="240" w:lineRule="auto"/>
      <w:ind w:left="0" w:firstLine="0"/>
      <w:jc w:val="both"/>
    </w:pPr>
    <w:rPr>
      <w:rFonts w:ascii="B Nazanin" w:hAnsi="B Nazanin"/>
      <w:noProof/>
      <w:sz w:val="28"/>
      <w:szCs w:val="28"/>
    </w:rPr>
  </w:style>
  <w:style w:type="character" w:customStyle="1" w:styleId="StyleLatin11pt">
    <w:name w:val="Style (Latin) 11 pt"/>
    <w:basedOn w:val="DefaultParagraphFont"/>
    <w:rsid w:val="003E1FA3"/>
    <w:rPr>
      <w:rFonts w:ascii="B Nazanin" w:hAnsi="B Nazanin"/>
      <w:sz w:val="22"/>
    </w:rPr>
  </w:style>
  <w:style w:type="character" w:customStyle="1" w:styleId="StyleLatin11ptBold">
    <w:name w:val="Style (Latin) 11 pt Bold"/>
    <w:basedOn w:val="DefaultParagraphFont"/>
    <w:rsid w:val="003E1FA3"/>
    <w:rPr>
      <w:rFonts w:ascii="B Nazanin" w:hAnsi="B Nazanin"/>
      <w:b/>
      <w:bCs/>
      <w:sz w:val="24"/>
    </w:rPr>
  </w:style>
  <w:style w:type="paragraph" w:customStyle="1" w:styleId="HeaderAttachment">
    <w:name w:val="Header Attachment"/>
    <w:basedOn w:val="Normal"/>
    <w:link w:val="HeaderAttachmentChar"/>
    <w:rsid w:val="003E1FA3"/>
    <w:pPr>
      <w:shd w:val="clear" w:color="auto" w:fill="C0C0C0"/>
      <w:spacing w:before="360" w:line="216" w:lineRule="auto"/>
      <w:ind w:left="-45" w:right="-57" w:firstLine="11"/>
    </w:pPr>
    <w:rPr>
      <w:rFonts w:ascii="B Nazanin" w:hAnsi="B Nazanin"/>
      <w:noProof/>
      <w:sz w:val="28"/>
      <w:szCs w:val="28"/>
    </w:rPr>
  </w:style>
  <w:style w:type="character" w:customStyle="1" w:styleId="HeaderAttachmentChar">
    <w:name w:val="Header Attachment Char"/>
    <w:basedOn w:val="DefaultParagraphFont"/>
    <w:link w:val="HeaderAttachment"/>
    <w:rsid w:val="003E1FA3"/>
    <w:rPr>
      <w:rFonts w:ascii="B Nazanin" w:hAnsi="B Nazanin" w:cs="B Nazanin"/>
      <w:b/>
      <w:bCs/>
      <w:noProof/>
      <w:sz w:val="28"/>
      <w:szCs w:val="28"/>
      <w:shd w:val="clear" w:color="auto" w:fill="C0C0C0"/>
    </w:rPr>
  </w:style>
  <w:style w:type="paragraph" w:customStyle="1" w:styleId="HeaderAttachment1">
    <w:name w:val="Header Attachment1"/>
    <w:basedOn w:val="HeaderAttachment"/>
    <w:link w:val="HeaderAttachment1Char"/>
    <w:rsid w:val="003E1FA3"/>
    <w:rPr>
      <w:sz w:val="24"/>
      <w:szCs w:val="24"/>
    </w:rPr>
  </w:style>
  <w:style w:type="character" w:customStyle="1" w:styleId="HeaderAttachment1Char">
    <w:name w:val="Header Attachment1 Char"/>
    <w:basedOn w:val="HeaderAttachmentChar"/>
    <w:link w:val="HeaderAttachment1"/>
    <w:rsid w:val="003E1FA3"/>
    <w:rPr>
      <w:rFonts w:ascii="B Nazanin" w:hAnsi="B Nazanin" w:cs="B Nazanin"/>
      <w:b/>
      <w:bCs/>
      <w:noProof/>
      <w:sz w:val="24"/>
      <w:szCs w:val="24"/>
      <w:shd w:val="clear" w:color="auto" w:fill="C0C0C0"/>
    </w:rPr>
  </w:style>
  <w:style w:type="paragraph" w:customStyle="1" w:styleId="aa">
    <w:name w:val="aa"/>
    <w:basedOn w:val="Normal"/>
    <w:rsid w:val="003E1FA3"/>
    <w:pPr>
      <w:spacing w:before="360" w:line="240" w:lineRule="auto"/>
      <w:ind w:left="0" w:firstLine="0"/>
      <w:jc w:val="left"/>
    </w:pPr>
    <w:rPr>
      <w:rFonts w:ascii="B Nazanin" w:hAnsi="B Nazanin"/>
      <w:sz w:val="28"/>
      <w:szCs w:val="22"/>
    </w:rPr>
  </w:style>
  <w:style w:type="paragraph" w:styleId="Subtitle">
    <w:name w:val="Subtitle"/>
    <w:basedOn w:val="Normal"/>
    <w:link w:val="SubtitleChar"/>
    <w:qFormat/>
    <w:rsid w:val="003E1FA3"/>
    <w:pPr>
      <w:spacing w:line="500" w:lineRule="atLeast"/>
      <w:ind w:left="0" w:firstLine="0"/>
      <w:jc w:val="both"/>
    </w:pPr>
    <w:rPr>
      <w:rFonts w:cs="B Yagut"/>
      <w:szCs w:val="26"/>
      <w:u w:val="single"/>
    </w:rPr>
  </w:style>
  <w:style w:type="character" w:customStyle="1" w:styleId="SubtitleChar">
    <w:name w:val="Subtitle Char"/>
    <w:basedOn w:val="DefaultParagraphFont"/>
    <w:link w:val="Subtitle"/>
    <w:rsid w:val="003E1FA3"/>
    <w:rPr>
      <w:rFonts w:cs="B Yagut"/>
      <w:b/>
      <w:bCs/>
      <w:sz w:val="24"/>
      <w:szCs w:val="26"/>
      <w:u w:val="single"/>
    </w:rPr>
  </w:style>
  <w:style w:type="paragraph" w:customStyle="1" w:styleId="table1">
    <w:name w:val="table1"/>
    <w:basedOn w:val="Normal"/>
    <w:link w:val="table1Char"/>
    <w:rsid w:val="003E1FA3"/>
    <w:pPr>
      <w:spacing w:line="240" w:lineRule="auto"/>
      <w:ind w:left="0" w:firstLine="0"/>
    </w:pPr>
    <w:rPr>
      <w:rFonts w:ascii="Garamond" w:hAnsi="Garamond"/>
      <w:noProof/>
      <w:sz w:val="22"/>
      <w:szCs w:val="22"/>
      <w:lang w:bidi="fa-IR"/>
    </w:rPr>
  </w:style>
  <w:style w:type="character" w:customStyle="1" w:styleId="table1Char">
    <w:name w:val="table1 Char"/>
    <w:basedOn w:val="DefaultParagraphFont"/>
    <w:link w:val="table1"/>
    <w:rsid w:val="003E1FA3"/>
    <w:rPr>
      <w:rFonts w:ascii="Garamond" w:hAnsi="Garamond" w:cs="B Nazanin"/>
      <w:b/>
      <w:bCs/>
      <w:noProof/>
      <w:sz w:val="22"/>
      <w:szCs w:val="22"/>
      <w:lang w:bidi="fa-IR"/>
    </w:rPr>
  </w:style>
  <w:style w:type="paragraph" w:customStyle="1" w:styleId="spacetb">
    <w:name w:val="space tb"/>
    <w:basedOn w:val="Normal"/>
    <w:link w:val="spacetbChar"/>
    <w:rsid w:val="003E1FA3"/>
    <w:pPr>
      <w:spacing w:line="240" w:lineRule="auto"/>
      <w:ind w:left="0" w:firstLine="0"/>
    </w:pPr>
    <w:rPr>
      <w:rFonts w:ascii="Garamond" w:hAnsi="Garamond"/>
      <w:noProof/>
      <w:sz w:val="10"/>
      <w:szCs w:val="10"/>
      <w:lang w:bidi="fa-IR"/>
    </w:rPr>
  </w:style>
  <w:style w:type="character" w:customStyle="1" w:styleId="spacetbChar">
    <w:name w:val="space tb Char"/>
    <w:basedOn w:val="DefaultParagraphFont"/>
    <w:link w:val="spacetb"/>
    <w:rsid w:val="003E1FA3"/>
    <w:rPr>
      <w:rFonts w:ascii="Garamond" w:hAnsi="Garamond" w:cs="B Nazanin"/>
      <w:b/>
      <w:bCs/>
      <w:noProof/>
      <w:sz w:val="10"/>
      <w:szCs w:val="10"/>
      <w:lang w:bidi="fa-IR"/>
    </w:rPr>
  </w:style>
  <w:style w:type="paragraph" w:customStyle="1" w:styleId="tbtitle">
    <w:name w:val="tb title"/>
    <w:basedOn w:val="Normal"/>
    <w:rsid w:val="003E1FA3"/>
    <w:pPr>
      <w:spacing w:line="240" w:lineRule="auto"/>
      <w:ind w:left="0" w:firstLine="0"/>
    </w:pPr>
    <w:rPr>
      <w:rFonts w:ascii="Garamond" w:hAnsi="Garamond"/>
      <w:noProof/>
      <w:sz w:val="20"/>
      <w:szCs w:val="20"/>
      <w:lang w:bidi="fa-IR"/>
    </w:rPr>
  </w:style>
  <w:style w:type="table" w:customStyle="1" w:styleId="LightList-Accent13">
    <w:name w:val="Light List - Accent 13"/>
    <w:basedOn w:val="TableNormal"/>
    <w:uiPriority w:val="61"/>
    <w:rsid w:val="003E1FA3"/>
    <w:rPr>
      <w:lang w:bidi="fa-IR"/>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customStyle="1" w:styleId="LightGrid-Accent11">
    <w:name w:val="Light Grid - Accent 11"/>
    <w:basedOn w:val="TableNormal"/>
    <w:uiPriority w:val="62"/>
    <w:rsid w:val="003E1FA3"/>
    <w:rPr>
      <w:lang w:bidi="fa-IR"/>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LightShading-Accent3">
    <w:name w:val="Light Shading Accent 3"/>
    <w:basedOn w:val="TableNormal"/>
    <w:uiPriority w:val="60"/>
    <w:rsid w:val="003E1FA3"/>
    <w:rPr>
      <w:color w:val="76923C" w:themeColor="accent3" w:themeShade="BF"/>
      <w:lang w:bidi="fa-IR"/>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MediumList1-Accent5">
    <w:name w:val="Medium List 1 Accent 5"/>
    <w:basedOn w:val="TableNormal"/>
    <w:uiPriority w:val="65"/>
    <w:rsid w:val="003E1FA3"/>
    <w:rPr>
      <w:color w:val="000000" w:themeColor="text1"/>
      <w:lang w:bidi="fa-IR"/>
    </w:rPr>
    <w:tblPr>
      <w:tblStyleRowBandSize w:val="1"/>
      <w:tblStyleColBandSize w:val="1"/>
      <w:tblBorders>
        <w:top w:val="single" w:sz="8" w:space="0" w:color="4BACC6" w:themeColor="accent5"/>
        <w:bottom w:val="single" w:sz="8" w:space="0" w:color="4BACC6" w:themeColor="accent5"/>
      </w:tblBorders>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styleId="TableTheme">
    <w:name w:val="Table Theme"/>
    <w:basedOn w:val="TableNormal"/>
    <w:rsid w:val="003E1FA3"/>
    <w:pPr>
      <w:bidi/>
      <w:spacing w:line="276" w:lineRule="auto"/>
      <w:ind w:left="36" w:firstLine="284"/>
      <w:jc w:val="center"/>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65">
    <w:name w:val="xl65"/>
    <w:basedOn w:val="Normal"/>
    <w:rsid w:val="003E1FA3"/>
    <w:pPr>
      <w:bidi w:val="0"/>
      <w:spacing w:before="100" w:beforeAutospacing="1" w:after="100" w:afterAutospacing="1" w:line="240" w:lineRule="auto"/>
      <w:ind w:left="0" w:firstLine="0"/>
      <w:textAlignment w:val="center"/>
    </w:pPr>
    <w:rPr>
      <w:b w:val="0"/>
      <w:bCs w:val="0"/>
      <w:sz w:val="26"/>
      <w:szCs w:val="26"/>
    </w:rPr>
  </w:style>
  <w:style w:type="paragraph" w:customStyle="1" w:styleId="xl66">
    <w:name w:val="xl66"/>
    <w:basedOn w:val="Normal"/>
    <w:rsid w:val="003E1FA3"/>
    <w:pPr>
      <w:pBdr>
        <w:top w:val="single" w:sz="4" w:space="0" w:color="auto"/>
        <w:left w:val="single" w:sz="4" w:space="0" w:color="auto"/>
        <w:bottom w:val="single" w:sz="4" w:space="0" w:color="auto"/>
        <w:right w:val="single" w:sz="4" w:space="0" w:color="auto"/>
      </w:pBdr>
      <w:bidi w:val="0"/>
      <w:spacing w:before="100" w:beforeAutospacing="1" w:after="100" w:afterAutospacing="1" w:line="240" w:lineRule="auto"/>
      <w:ind w:left="0" w:firstLine="0"/>
      <w:textAlignment w:val="center"/>
    </w:pPr>
    <w:rPr>
      <w:b w:val="0"/>
      <w:bCs w:val="0"/>
      <w:sz w:val="26"/>
      <w:szCs w:val="26"/>
    </w:rPr>
  </w:style>
  <w:style w:type="paragraph" w:customStyle="1" w:styleId="number">
    <w:name w:val="number"/>
    <w:basedOn w:val="Normal"/>
    <w:rsid w:val="003E1FA3"/>
    <w:pPr>
      <w:bidi w:val="0"/>
      <w:spacing w:before="100" w:beforeAutospacing="1" w:after="100" w:afterAutospacing="1" w:line="240" w:lineRule="auto"/>
      <w:ind w:left="0" w:firstLine="0"/>
      <w:jc w:val="left"/>
    </w:pPr>
    <w:rPr>
      <w:rFonts w:cs="Times New Roman"/>
      <w:b w:val="0"/>
      <w:bCs w:val="0"/>
    </w:rPr>
  </w:style>
  <w:style w:type="table" w:customStyle="1" w:styleId="PlainTable31">
    <w:name w:val="Plain Table 31"/>
    <w:basedOn w:val="TableNormal"/>
    <w:uiPriority w:val="43"/>
    <w:rsid w:val="0071596E"/>
    <w:pPr>
      <w:jc w:val="center"/>
    </w:pPr>
    <w:rPr>
      <w:b/>
      <w:sz w:val="24"/>
    </w:rPr>
    <w:tblPr>
      <w:tblStyleRowBandSize w:val="1"/>
      <w:tblStyleColBandSize w:val="1"/>
      <w:tblBorders>
        <w:top w:val="single" w:sz="4" w:space="0" w:color="auto"/>
      </w:tblBorders>
    </w:tblPr>
    <w:tcPr>
      <w:vAlign w:val="center"/>
    </w:tcPr>
    <w:tblStylePr w:type="firstRow">
      <w:rPr>
        <w:b/>
        <w:bCs/>
        <w:caps/>
        <w:sz w:val="22"/>
      </w:rPr>
      <w:tblPr/>
      <w:tcPr>
        <w:tcBorders>
          <w:bottom w:val="single" w:sz="4" w:space="0" w:color="7F7F7F" w:themeColor="text1" w:themeTint="80"/>
        </w:tcBorders>
      </w:tcPr>
    </w:tblStylePr>
    <w:tblStylePr w:type="lastRow">
      <w:rPr>
        <w:b/>
        <w:bCs/>
        <w:caps/>
        <w:sz w:val="22"/>
      </w:rPr>
      <w:tblPr/>
      <w:tcPr>
        <w:tcBorders>
          <w:top w:val="single" w:sz="4" w:space="0" w:color="auto"/>
        </w:tcBorders>
      </w:tcPr>
    </w:tblStylePr>
    <w:tblStylePr w:type="firstCol">
      <w:rPr>
        <w:b/>
        <w:bCs/>
        <w:caps/>
        <w:sz w:val="22"/>
      </w:rPr>
      <w:tblPr/>
      <w:tcPr>
        <w:tcBorders>
          <w:top w:val="single" w:sz="4" w:space="0" w:color="auto"/>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PlainTable51">
    <w:name w:val="Plain Table 51"/>
    <w:basedOn w:val="TableNormal"/>
    <w:uiPriority w:val="45"/>
    <w:rsid w:val="0071596E"/>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PlainTable41">
    <w:name w:val="Plain Table 41"/>
    <w:basedOn w:val="TableNormal"/>
    <w:uiPriority w:val="44"/>
    <w:rsid w:val="00C41710"/>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PlainTable21">
    <w:name w:val="Plain Table 21"/>
    <w:basedOn w:val="TableNormal"/>
    <w:uiPriority w:val="42"/>
    <w:rsid w:val="00F16A66"/>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customStyle="1" w:styleId="xl67">
    <w:name w:val="xl67"/>
    <w:basedOn w:val="Normal"/>
    <w:rsid w:val="002A48B3"/>
    <w:pPr>
      <w:bidi w:val="0"/>
      <w:spacing w:before="100" w:beforeAutospacing="1" w:after="100" w:afterAutospacing="1" w:line="240" w:lineRule="auto"/>
      <w:ind w:left="0" w:firstLine="0"/>
      <w:jc w:val="right"/>
    </w:pPr>
    <w:rPr>
      <w:b w:val="0"/>
      <w:bCs w:val="0"/>
      <w:sz w:val="26"/>
      <w:szCs w:val="26"/>
      <w:lang w:bidi="fa-IR"/>
    </w:rPr>
  </w:style>
  <w:style w:type="paragraph" w:customStyle="1" w:styleId="xl68">
    <w:name w:val="xl68"/>
    <w:basedOn w:val="Normal"/>
    <w:rsid w:val="002A48B3"/>
    <w:pPr>
      <w:pBdr>
        <w:top w:val="single" w:sz="4" w:space="0" w:color="auto"/>
        <w:left w:val="single" w:sz="4" w:space="0" w:color="auto"/>
        <w:bottom w:val="single" w:sz="4" w:space="0" w:color="auto"/>
        <w:right w:val="single" w:sz="4" w:space="0" w:color="auto"/>
      </w:pBdr>
      <w:shd w:val="clear" w:color="000000" w:fill="DCE6F1"/>
      <w:bidi w:val="0"/>
      <w:spacing w:before="100" w:beforeAutospacing="1" w:after="100" w:afterAutospacing="1" w:line="240" w:lineRule="auto"/>
      <w:ind w:left="0" w:firstLine="0"/>
      <w:textAlignment w:val="center"/>
    </w:pPr>
    <w:rPr>
      <w:b w:val="0"/>
      <w:bCs w:val="0"/>
      <w:color w:val="000000"/>
      <w:sz w:val="26"/>
      <w:szCs w:val="26"/>
      <w:lang w:bidi="fa-IR"/>
    </w:rPr>
  </w:style>
  <w:style w:type="paragraph" w:customStyle="1" w:styleId="xl69">
    <w:name w:val="xl69"/>
    <w:basedOn w:val="Normal"/>
    <w:rsid w:val="002A48B3"/>
    <w:pPr>
      <w:bidi w:val="0"/>
      <w:spacing w:before="100" w:beforeAutospacing="1" w:after="100" w:afterAutospacing="1" w:line="240" w:lineRule="auto"/>
      <w:ind w:left="0" w:firstLine="0"/>
    </w:pPr>
    <w:rPr>
      <w:b w:val="0"/>
      <w:bCs w:val="0"/>
      <w:sz w:val="26"/>
      <w:szCs w:val="26"/>
      <w:lang w:bidi="fa-IR"/>
    </w:rPr>
  </w:style>
  <w:style w:type="paragraph" w:customStyle="1" w:styleId="xl70">
    <w:name w:val="xl70"/>
    <w:basedOn w:val="Normal"/>
    <w:rsid w:val="002A48B3"/>
    <w:pPr>
      <w:pBdr>
        <w:top w:val="single" w:sz="4" w:space="0" w:color="auto"/>
        <w:left w:val="single" w:sz="4" w:space="0" w:color="auto"/>
        <w:right w:val="single" w:sz="4" w:space="0" w:color="auto"/>
      </w:pBdr>
      <w:bidi w:val="0"/>
      <w:spacing w:before="100" w:beforeAutospacing="1" w:after="100" w:afterAutospacing="1" w:line="240" w:lineRule="auto"/>
      <w:ind w:left="0" w:firstLine="0"/>
      <w:textAlignment w:val="center"/>
    </w:pPr>
    <w:rPr>
      <w:b w:val="0"/>
      <w:bCs w:val="0"/>
      <w:sz w:val="26"/>
      <w:szCs w:val="26"/>
      <w:lang w:bidi="fa-IR"/>
    </w:rPr>
  </w:style>
  <w:style w:type="paragraph" w:customStyle="1" w:styleId="xl71">
    <w:name w:val="xl71"/>
    <w:basedOn w:val="Normal"/>
    <w:rsid w:val="002A48B3"/>
    <w:pPr>
      <w:pBdr>
        <w:top w:val="single" w:sz="4" w:space="0" w:color="auto"/>
        <w:left w:val="single" w:sz="4" w:space="0" w:color="auto"/>
        <w:right w:val="single" w:sz="4" w:space="0" w:color="auto"/>
      </w:pBdr>
      <w:bidi w:val="0"/>
      <w:spacing w:before="100" w:beforeAutospacing="1" w:after="100" w:afterAutospacing="1" w:line="240" w:lineRule="auto"/>
      <w:ind w:left="0" w:firstLine="0"/>
      <w:textAlignment w:val="center"/>
    </w:pPr>
    <w:rPr>
      <w:b w:val="0"/>
      <w:bCs w:val="0"/>
      <w:sz w:val="26"/>
      <w:szCs w:val="26"/>
      <w:lang w:bidi="fa-IR"/>
    </w:rPr>
  </w:style>
  <w:style w:type="paragraph" w:customStyle="1" w:styleId="xl72">
    <w:name w:val="xl72"/>
    <w:basedOn w:val="Normal"/>
    <w:rsid w:val="002A48B3"/>
    <w:pPr>
      <w:pBdr>
        <w:top w:val="single" w:sz="4" w:space="0" w:color="auto"/>
        <w:bottom w:val="single" w:sz="4" w:space="0" w:color="auto"/>
        <w:right w:val="single" w:sz="4" w:space="0" w:color="auto"/>
      </w:pBdr>
      <w:shd w:val="clear" w:color="000000" w:fill="DCE6F1"/>
      <w:bidi w:val="0"/>
      <w:spacing w:before="100" w:beforeAutospacing="1" w:after="100" w:afterAutospacing="1" w:line="240" w:lineRule="auto"/>
      <w:ind w:left="0" w:firstLine="0"/>
      <w:jc w:val="left"/>
      <w:textAlignment w:val="center"/>
    </w:pPr>
    <w:rPr>
      <w:b w:val="0"/>
      <w:bCs w:val="0"/>
      <w:color w:val="000000"/>
      <w:sz w:val="26"/>
      <w:szCs w:val="26"/>
      <w:lang w:bidi="fa-IR"/>
    </w:rPr>
  </w:style>
  <w:style w:type="paragraph" w:customStyle="1" w:styleId="xl73">
    <w:name w:val="xl73"/>
    <w:basedOn w:val="Normal"/>
    <w:rsid w:val="002A48B3"/>
    <w:pPr>
      <w:pBdr>
        <w:top w:val="single" w:sz="4" w:space="0" w:color="auto"/>
        <w:bottom w:val="single" w:sz="4" w:space="0" w:color="auto"/>
      </w:pBdr>
      <w:shd w:val="clear" w:color="000000" w:fill="DCE6F1"/>
      <w:bidi w:val="0"/>
      <w:spacing w:before="100" w:beforeAutospacing="1" w:after="100" w:afterAutospacing="1" w:line="240" w:lineRule="auto"/>
      <w:ind w:left="0" w:firstLine="0"/>
      <w:jc w:val="left"/>
      <w:textAlignment w:val="center"/>
    </w:pPr>
    <w:rPr>
      <w:b w:val="0"/>
      <w:bCs w:val="0"/>
      <w:color w:val="000000"/>
      <w:sz w:val="26"/>
      <w:szCs w:val="26"/>
      <w:lang w:bidi="fa-IR"/>
    </w:rPr>
  </w:style>
  <w:style w:type="paragraph" w:customStyle="1" w:styleId="xl74">
    <w:name w:val="xl74"/>
    <w:basedOn w:val="Normal"/>
    <w:rsid w:val="002A48B3"/>
    <w:pPr>
      <w:bidi w:val="0"/>
      <w:spacing w:before="100" w:beforeAutospacing="1" w:after="100" w:afterAutospacing="1" w:line="240" w:lineRule="auto"/>
      <w:ind w:left="0" w:firstLine="0"/>
      <w:jc w:val="left"/>
    </w:pPr>
    <w:rPr>
      <w:b w:val="0"/>
      <w:bCs w:val="0"/>
      <w:sz w:val="26"/>
      <w:szCs w:val="26"/>
      <w:lang w:bidi="fa-IR"/>
    </w:rPr>
  </w:style>
  <w:style w:type="paragraph" w:customStyle="1" w:styleId="xl75">
    <w:name w:val="xl75"/>
    <w:basedOn w:val="Normal"/>
    <w:rsid w:val="002A48B3"/>
    <w:pPr>
      <w:pBdr>
        <w:top w:val="single" w:sz="4" w:space="0" w:color="auto"/>
        <w:left w:val="single" w:sz="4" w:space="0" w:color="auto"/>
        <w:bottom w:val="single" w:sz="4" w:space="0" w:color="auto"/>
        <w:right w:val="single" w:sz="4" w:space="0" w:color="auto"/>
      </w:pBdr>
      <w:shd w:val="clear" w:color="000000" w:fill="B8CCE4"/>
      <w:bidi w:val="0"/>
      <w:spacing w:before="100" w:beforeAutospacing="1" w:after="100" w:afterAutospacing="1" w:line="240" w:lineRule="auto"/>
      <w:ind w:left="0" w:firstLine="0"/>
      <w:textAlignment w:val="center"/>
    </w:pPr>
    <w:rPr>
      <w:b w:val="0"/>
      <w:bCs w:val="0"/>
      <w:sz w:val="26"/>
      <w:szCs w:val="26"/>
      <w:lang w:bidi="fa-IR"/>
    </w:rPr>
  </w:style>
  <w:style w:type="paragraph" w:customStyle="1" w:styleId="xl76">
    <w:name w:val="xl76"/>
    <w:basedOn w:val="Normal"/>
    <w:rsid w:val="002A48B3"/>
    <w:pPr>
      <w:pBdr>
        <w:top w:val="single" w:sz="4" w:space="0" w:color="auto"/>
        <w:left w:val="single" w:sz="4" w:space="0" w:color="auto"/>
        <w:bottom w:val="single" w:sz="4" w:space="0" w:color="auto"/>
        <w:right w:val="single" w:sz="4" w:space="0" w:color="auto"/>
      </w:pBdr>
      <w:shd w:val="clear" w:color="000000" w:fill="B8CCE4"/>
      <w:bidi w:val="0"/>
      <w:spacing w:before="100" w:beforeAutospacing="1" w:after="100" w:afterAutospacing="1" w:line="240" w:lineRule="auto"/>
      <w:ind w:left="0" w:firstLine="0"/>
      <w:textAlignment w:val="center"/>
    </w:pPr>
    <w:rPr>
      <w:b w:val="0"/>
      <w:bCs w:val="0"/>
      <w:sz w:val="26"/>
      <w:szCs w:val="26"/>
      <w:lang w:bidi="fa-IR"/>
    </w:rPr>
  </w:style>
  <w:style w:type="paragraph" w:customStyle="1" w:styleId="xl82">
    <w:name w:val="xl82"/>
    <w:basedOn w:val="Normal"/>
    <w:rsid w:val="002A48B3"/>
    <w:pPr>
      <w:pBdr>
        <w:top w:val="single" w:sz="4" w:space="0" w:color="auto"/>
        <w:bottom w:val="single" w:sz="4" w:space="0" w:color="auto"/>
      </w:pBdr>
      <w:shd w:val="clear" w:color="000000" w:fill="DCE6F1"/>
      <w:bidi w:val="0"/>
      <w:spacing w:before="100" w:beforeAutospacing="1" w:after="100" w:afterAutospacing="1" w:line="240" w:lineRule="auto"/>
      <w:ind w:left="0" w:firstLine="0"/>
      <w:jc w:val="left"/>
      <w:textAlignment w:val="center"/>
    </w:pPr>
    <w:rPr>
      <w:b w:val="0"/>
      <w:bCs w:val="0"/>
      <w:color w:val="000000"/>
      <w:sz w:val="26"/>
      <w:szCs w:val="26"/>
      <w:lang w:bidi="fa-IR"/>
    </w:rPr>
  </w:style>
  <w:style w:type="paragraph" w:customStyle="1" w:styleId="xl83">
    <w:name w:val="xl83"/>
    <w:basedOn w:val="Normal"/>
    <w:rsid w:val="002A48B3"/>
    <w:pPr>
      <w:pBdr>
        <w:top w:val="single" w:sz="4" w:space="0" w:color="auto"/>
        <w:bottom w:val="single" w:sz="4" w:space="0" w:color="auto"/>
      </w:pBdr>
      <w:shd w:val="clear" w:color="000000" w:fill="DCE6F1"/>
      <w:bidi w:val="0"/>
      <w:spacing w:before="100" w:beforeAutospacing="1" w:after="100" w:afterAutospacing="1" w:line="240" w:lineRule="auto"/>
      <w:ind w:left="0" w:firstLine="0"/>
      <w:textAlignment w:val="center"/>
    </w:pPr>
    <w:rPr>
      <w:b w:val="0"/>
      <w:bCs w:val="0"/>
      <w:color w:val="000000"/>
      <w:sz w:val="26"/>
      <w:szCs w:val="26"/>
      <w:lang w:bidi="fa-IR"/>
    </w:rPr>
  </w:style>
  <w:style w:type="paragraph" w:customStyle="1" w:styleId="xl84">
    <w:name w:val="xl84"/>
    <w:basedOn w:val="Normal"/>
    <w:rsid w:val="002A48B3"/>
    <w:pPr>
      <w:pBdr>
        <w:top w:val="single" w:sz="4" w:space="0" w:color="auto"/>
        <w:left w:val="single" w:sz="4" w:space="0" w:color="auto"/>
        <w:right w:val="single" w:sz="4" w:space="0" w:color="auto"/>
      </w:pBdr>
      <w:bidi w:val="0"/>
      <w:spacing w:before="100" w:beforeAutospacing="1" w:after="100" w:afterAutospacing="1" w:line="240" w:lineRule="auto"/>
      <w:ind w:left="0" w:firstLine="0"/>
      <w:textAlignment w:val="center"/>
    </w:pPr>
    <w:rPr>
      <w:rFonts w:cs="Times New Roman"/>
      <w:b w:val="0"/>
      <w:bCs w:val="0"/>
      <w:sz w:val="22"/>
      <w:szCs w:val="22"/>
      <w:lang w:bidi="fa-IR"/>
    </w:rPr>
  </w:style>
  <w:style w:type="paragraph" w:customStyle="1" w:styleId="xl85">
    <w:name w:val="xl85"/>
    <w:basedOn w:val="Normal"/>
    <w:rsid w:val="002A48B3"/>
    <w:pPr>
      <w:pBdr>
        <w:top w:val="single" w:sz="4" w:space="0" w:color="auto"/>
        <w:left w:val="single" w:sz="4" w:space="0" w:color="auto"/>
        <w:right w:val="single" w:sz="4" w:space="0" w:color="auto"/>
      </w:pBdr>
      <w:bidi w:val="0"/>
      <w:spacing w:before="100" w:beforeAutospacing="1" w:after="100" w:afterAutospacing="1" w:line="240" w:lineRule="auto"/>
      <w:ind w:left="0" w:firstLine="0"/>
      <w:textAlignment w:val="center"/>
    </w:pPr>
    <w:rPr>
      <w:rFonts w:cs="Times New Roman"/>
      <w:b w:val="0"/>
      <w:bCs w:val="0"/>
      <w:sz w:val="22"/>
      <w:szCs w:val="22"/>
      <w:lang w:bidi="fa-IR"/>
    </w:rPr>
  </w:style>
  <w:style w:type="paragraph" w:customStyle="1" w:styleId="xl86">
    <w:name w:val="xl86"/>
    <w:basedOn w:val="Normal"/>
    <w:rsid w:val="002A48B3"/>
    <w:pPr>
      <w:pBdr>
        <w:top w:val="single" w:sz="4" w:space="0" w:color="auto"/>
        <w:left w:val="single" w:sz="4" w:space="0" w:color="auto"/>
        <w:right w:val="single" w:sz="4" w:space="0" w:color="auto"/>
      </w:pBdr>
      <w:bidi w:val="0"/>
      <w:spacing w:before="100" w:beforeAutospacing="1" w:after="100" w:afterAutospacing="1" w:line="240" w:lineRule="auto"/>
      <w:ind w:left="0" w:firstLine="0"/>
      <w:textAlignment w:val="center"/>
    </w:pPr>
    <w:rPr>
      <w:b w:val="0"/>
      <w:bCs w:val="0"/>
      <w:sz w:val="22"/>
      <w:szCs w:val="22"/>
      <w:lang w:bidi="fa-IR"/>
    </w:rPr>
  </w:style>
  <w:style w:type="paragraph" w:customStyle="1" w:styleId="xl87">
    <w:name w:val="xl87"/>
    <w:basedOn w:val="Normal"/>
    <w:rsid w:val="00C27FEF"/>
    <w:pPr>
      <w:pBdr>
        <w:top w:val="single" w:sz="4" w:space="0" w:color="auto"/>
        <w:left w:val="single" w:sz="4" w:space="0" w:color="auto"/>
        <w:right w:val="single" w:sz="4" w:space="0" w:color="auto"/>
      </w:pBdr>
      <w:bidi w:val="0"/>
      <w:spacing w:before="100" w:beforeAutospacing="1" w:after="100" w:afterAutospacing="1" w:line="240" w:lineRule="auto"/>
      <w:ind w:left="0" w:firstLine="0"/>
      <w:jc w:val="right"/>
      <w:textAlignment w:val="center"/>
    </w:pPr>
    <w:rPr>
      <w:b w:val="0"/>
      <w:bCs w:val="0"/>
      <w:sz w:val="26"/>
      <w:szCs w:val="26"/>
    </w:rPr>
  </w:style>
  <w:style w:type="paragraph" w:customStyle="1" w:styleId="xl88">
    <w:name w:val="xl88"/>
    <w:basedOn w:val="Normal"/>
    <w:rsid w:val="00C27FEF"/>
    <w:pPr>
      <w:pBdr>
        <w:left w:val="single" w:sz="4" w:space="0" w:color="auto"/>
        <w:right w:val="single" w:sz="4" w:space="0" w:color="auto"/>
      </w:pBdr>
      <w:bidi w:val="0"/>
      <w:spacing w:before="100" w:beforeAutospacing="1" w:after="100" w:afterAutospacing="1" w:line="240" w:lineRule="auto"/>
      <w:ind w:left="0" w:firstLine="0"/>
      <w:textAlignment w:val="center"/>
    </w:pPr>
    <w:rPr>
      <w:b w:val="0"/>
      <w:bCs w:val="0"/>
      <w:sz w:val="26"/>
      <w:szCs w:val="26"/>
    </w:rPr>
  </w:style>
  <w:style w:type="paragraph" w:customStyle="1" w:styleId="xl89">
    <w:name w:val="xl89"/>
    <w:basedOn w:val="Normal"/>
    <w:rsid w:val="00C27FEF"/>
    <w:pPr>
      <w:pBdr>
        <w:left w:val="single" w:sz="4" w:space="0" w:color="auto"/>
        <w:right w:val="single" w:sz="4" w:space="0" w:color="auto"/>
      </w:pBdr>
      <w:bidi w:val="0"/>
      <w:spacing w:before="100" w:beforeAutospacing="1" w:after="100" w:afterAutospacing="1" w:line="240" w:lineRule="auto"/>
      <w:ind w:left="0" w:firstLine="0"/>
      <w:textAlignment w:val="center"/>
    </w:pPr>
    <w:rPr>
      <w:b w:val="0"/>
      <w:bCs w:val="0"/>
      <w:sz w:val="26"/>
      <w:szCs w:val="26"/>
    </w:rPr>
  </w:style>
  <w:style w:type="paragraph" w:customStyle="1" w:styleId="xl90">
    <w:name w:val="xl90"/>
    <w:basedOn w:val="Normal"/>
    <w:rsid w:val="00C27FEF"/>
    <w:pPr>
      <w:pBdr>
        <w:left w:val="single" w:sz="4" w:space="0" w:color="auto"/>
        <w:right w:val="single" w:sz="4" w:space="0" w:color="auto"/>
      </w:pBdr>
      <w:bidi w:val="0"/>
      <w:spacing w:before="100" w:beforeAutospacing="1" w:after="100" w:afterAutospacing="1" w:line="240" w:lineRule="auto"/>
      <w:ind w:left="0" w:firstLine="0"/>
      <w:textAlignment w:val="center"/>
    </w:pPr>
    <w:rPr>
      <w:b w:val="0"/>
      <w:bCs w:val="0"/>
      <w:sz w:val="26"/>
      <w:szCs w:val="26"/>
    </w:rPr>
  </w:style>
  <w:style w:type="paragraph" w:customStyle="1" w:styleId="xl91">
    <w:name w:val="xl91"/>
    <w:basedOn w:val="Normal"/>
    <w:rsid w:val="00C27FEF"/>
    <w:pPr>
      <w:pBdr>
        <w:left w:val="single" w:sz="4" w:space="0" w:color="auto"/>
        <w:bottom w:val="single" w:sz="4" w:space="0" w:color="auto"/>
        <w:right w:val="single" w:sz="4" w:space="0" w:color="auto"/>
      </w:pBdr>
      <w:bidi w:val="0"/>
      <w:spacing w:before="100" w:beforeAutospacing="1" w:after="100" w:afterAutospacing="1" w:line="240" w:lineRule="auto"/>
      <w:ind w:left="0" w:firstLine="0"/>
      <w:textAlignment w:val="center"/>
    </w:pPr>
    <w:rPr>
      <w:b w:val="0"/>
      <w:bCs w:val="0"/>
      <w:sz w:val="26"/>
      <w:szCs w:val="26"/>
    </w:rPr>
  </w:style>
  <w:style w:type="paragraph" w:customStyle="1" w:styleId="xl92">
    <w:name w:val="xl92"/>
    <w:basedOn w:val="Normal"/>
    <w:rsid w:val="00C27FEF"/>
    <w:pPr>
      <w:pBdr>
        <w:left w:val="single" w:sz="4" w:space="0" w:color="auto"/>
        <w:bottom w:val="single" w:sz="4" w:space="0" w:color="auto"/>
        <w:right w:val="single" w:sz="4" w:space="0" w:color="auto"/>
      </w:pBdr>
      <w:bidi w:val="0"/>
      <w:spacing w:before="100" w:beforeAutospacing="1" w:after="100" w:afterAutospacing="1" w:line="240" w:lineRule="auto"/>
      <w:ind w:left="0" w:firstLine="0"/>
      <w:textAlignment w:val="center"/>
    </w:pPr>
    <w:rPr>
      <w:b w:val="0"/>
      <w:bCs w:val="0"/>
      <w:sz w:val="26"/>
      <w:szCs w:val="26"/>
    </w:rPr>
  </w:style>
  <w:style w:type="paragraph" w:customStyle="1" w:styleId="xl93">
    <w:name w:val="xl93"/>
    <w:basedOn w:val="Normal"/>
    <w:rsid w:val="00C27FEF"/>
    <w:pPr>
      <w:pBdr>
        <w:left w:val="single" w:sz="4" w:space="0" w:color="auto"/>
        <w:bottom w:val="single" w:sz="4" w:space="0" w:color="auto"/>
        <w:right w:val="single" w:sz="4" w:space="0" w:color="auto"/>
      </w:pBdr>
      <w:bidi w:val="0"/>
      <w:spacing w:before="100" w:beforeAutospacing="1" w:after="100" w:afterAutospacing="1" w:line="240" w:lineRule="auto"/>
      <w:ind w:left="0" w:firstLine="0"/>
      <w:textAlignment w:val="center"/>
    </w:pPr>
    <w:rPr>
      <w:b w:val="0"/>
      <w:bCs w:val="0"/>
      <w:sz w:val="26"/>
      <w:szCs w:val="26"/>
    </w:rPr>
  </w:style>
  <w:style w:type="paragraph" w:customStyle="1" w:styleId="xl94">
    <w:name w:val="xl94"/>
    <w:basedOn w:val="Normal"/>
    <w:rsid w:val="00C27FEF"/>
    <w:pPr>
      <w:pBdr>
        <w:left w:val="single" w:sz="4" w:space="0" w:color="auto"/>
        <w:right w:val="single" w:sz="4" w:space="0" w:color="auto"/>
      </w:pBdr>
      <w:bidi w:val="0"/>
      <w:spacing w:before="100" w:beforeAutospacing="1" w:after="100" w:afterAutospacing="1" w:line="240" w:lineRule="auto"/>
      <w:ind w:left="0" w:firstLine="0"/>
      <w:textAlignment w:val="center"/>
    </w:pPr>
    <w:rPr>
      <w:b w:val="0"/>
      <w:bCs w:val="0"/>
      <w:sz w:val="26"/>
      <w:szCs w:val="26"/>
    </w:rPr>
  </w:style>
  <w:style w:type="paragraph" w:customStyle="1" w:styleId="xl95">
    <w:name w:val="xl95"/>
    <w:basedOn w:val="Normal"/>
    <w:rsid w:val="00C27FEF"/>
    <w:pPr>
      <w:pBdr>
        <w:left w:val="single" w:sz="4" w:space="0" w:color="auto"/>
        <w:bottom w:val="single" w:sz="4" w:space="0" w:color="auto"/>
        <w:right w:val="single" w:sz="4" w:space="0" w:color="auto"/>
      </w:pBdr>
      <w:bidi w:val="0"/>
      <w:spacing w:before="100" w:beforeAutospacing="1" w:after="100" w:afterAutospacing="1" w:line="240" w:lineRule="auto"/>
      <w:ind w:left="0" w:firstLine="0"/>
      <w:textAlignment w:val="center"/>
    </w:pPr>
    <w:rPr>
      <w:b w:val="0"/>
      <w:bCs w:val="0"/>
      <w:sz w:val="26"/>
      <w:szCs w:val="26"/>
    </w:rPr>
  </w:style>
  <w:style w:type="paragraph" w:customStyle="1" w:styleId="xl58">
    <w:name w:val="xl58"/>
    <w:basedOn w:val="Normal"/>
    <w:rsid w:val="00644C54"/>
    <w:pPr>
      <w:bidi w:val="0"/>
      <w:spacing w:before="100" w:beforeAutospacing="1" w:after="100" w:afterAutospacing="1" w:line="240" w:lineRule="auto"/>
      <w:ind w:left="0" w:firstLine="0"/>
      <w:textAlignment w:val="center"/>
    </w:pPr>
    <w:rPr>
      <w:b w:val="0"/>
      <w:bCs w:val="0"/>
    </w:rPr>
  </w:style>
  <w:style w:type="paragraph" w:customStyle="1" w:styleId="xl59">
    <w:name w:val="xl59"/>
    <w:basedOn w:val="Normal"/>
    <w:rsid w:val="00644C54"/>
    <w:pPr>
      <w:pBdr>
        <w:top w:val="single" w:sz="4" w:space="0" w:color="auto"/>
        <w:left w:val="single" w:sz="4" w:space="0" w:color="auto"/>
        <w:bottom w:val="single" w:sz="4" w:space="0" w:color="auto"/>
        <w:right w:val="single" w:sz="4" w:space="0" w:color="auto"/>
      </w:pBdr>
      <w:bidi w:val="0"/>
      <w:spacing w:before="100" w:beforeAutospacing="1" w:after="100" w:afterAutospacing="1" w:line="240" w:lineRule="auto"/>
      <w:ind w:left="0" w:firstLine="0"/>
      <w:textAlignment w:val="center"/>
    </w:pPr>
    <w:rPr>
      <w:rFonts w:cs="B Mitra"/>
    </w:rPr>
  </w:style>
  <w:style w:type="paragraph" w:customStyle="1" w:styleId="xl60">
    <w:name w:val="xl60"/>
    <w:basedOn w:val="Normal"/>
    <w:rsid w:val="00644C54"/>
    <w:pPr>
      <w:pBdr>
        <w:top w:val="single" w:sz="4" w:space="0" w:color="auto"/>
        <w:left w:val="single" w:sz="4" w:space="0" w:color="auto"/>
        <w:bottom w:val="single" w:sz="4" w:space="0" w:color="auto"/>
        <w:right w:val="single" w:sz="4" w:space="0" w:color="auto"/>
      </w:pBdr>
      <w:bidi w:val="0"/>
      <w:spacing w:before="100" w:beforeAutospacing="1" w:after="100" w:afterAutospacing="1" w:line="240" w:lineRule="auto"/>
      <w:ind w:left="0" w:firstLine="0"/>
      <w:textAlignment w:val="center"/>
    </w:pPr>
    <w:rPr>
      <w:b w:val="0"/>
      <w:bCs w:val="0"/>
    </w:rPr>
  </w:style>
  <w:style w:type="paragraph" w:customStyle="1" w:styleId="xl61">
    <w:name w:val="xl61"/>
    <w:basedOn w:val="Normal"/>
    <w:rsid w:val="00644C54"/>
    <w:pPr>
      <w:pBdr>
        <w:top w:val="single" w:sz="4" w:space="0" w:color="auto"/>
        <w:left w:val="single" w:sz="4" w:space="0" w:color="auto"/>
        <w:bottom w:val="single" w:sz="4" w:space="0" w:color="auto"/>
        <w:right w:val="single" w:sz="4" w:space="0" w:color="auto"/>
      </w:pBdr>
      <w:bidi w:val="0"/>
      <w:spacing w:before="100" w:beforeAutospacing="1" w:after="100" w:afterAutospacing="1" w:line="240" w:lineRule="auto"/>
      <w:ind w:left="0" w:firstLine="0"/>
    </w:pPr>
    <w:rPr>
      <w:b w:val="0"/>
      <w:bCs w:val="0"/>
    </w:rPr>
  </w:style>
  <w:style w:type="table" w:customStyle="1" w:styleId="GridTable4-Accent21">
    <w:name w:val="Grid Table 4 - Accent 21"/>
    <w:basedOn w:val="TableNormal"/>
    <w:uiPriority w:val="49"/>
    <w:rsid w:val="008B465C"/>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insideV w:val="single" w:sz="4" w:space="0" w:color="D99594" w:themeColor="accent2" w:themeTint="99"/>
      </w:tblBorders>
    </w:tblPr>
    <w:tblStylePr w:type="firstRow">
      <w:rPr>
        <w:b/>
        <w:bCs/>
        <w:color w:val="FFFFFF" w:themeColor="background1"/>
      </w:rPr>
      <w:tblPr/>
      <w:tcPr>
        <w:tcBorders>
          <w:top w:val="single" w:sz="4" w:space="0" w:color="C0504D" w:themeColor="accent2"/>
          <w:left w:val="single" w:sz="4" w:space="0" w:color="C0504D" w:themeColor="accent2"/>
          <w:bottom w:val="single" w:sz="4" w:space="0" w:color="C0504D" w:themeColor="accent2"/>
          <w:right w:val="single" w:sz="4" w:space="0" w:color="C0504D" w:themeColor="accent2"/>
          <w:insideH w:val="nil"/>
          <w:insideV w:val="nil"/>
        </w:tcBorders>
        <w:shd w:val="clear" w:color="auto" w:fill="C0504D" w:themeFill="accent2"/>
      </w:tcPr>
    </w:tblStylePr>
    <w:tblStylePr w:type="lastRow">
      <w:rPr>
        <w:b/>
        <w:bCs/>
      </w:rPr>
      <w:tblPr/>
      <w:tcPr>
        <w:tcBorders>
          <w:top w:val="double" w:sz="4" w:space="0" w:color="C0504D" w:themeColor="accent2"/>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customStyle="1" w:styleId="PlainTable211">
    <w:name w:val="Plain Table 211"/>
    <w:basedOn w:val="TableNormal"/>
    <w:uiPriority w:val="42"/>
    <w:rsid w:val="00553524"/>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PlainTable11">
    <w:name w:val="Plain Table 11"/>
    <w:basedOn w:val="TableNormal"/>
    <w:uiPriority w:val="41"/>
    <w:rsid w:val="002D1B3D"/>
    <w:rPr>
      <w:lang w:bidi="fa-IR"/>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font5">
    <w:name w:val="font5"/>
    <w:basedOn w:val="Normal"/>
    <w:rsid w:val="002D1B3D"/>
    <w:pPr>
      <w:bidi w:val="0"/>
      <w:spacing w:before="100" w:beforeAutospacing="1" w:after="100" w:afterAutospacing="1" w:line="240" w:lineRule="auto"/>
      <w:ind w:left="0" w:firstLine="0"/>
      <w:jc w:val="left"/>
    </w:pPr>
    <w:rPr>
      <w:rFonts w:ascii="Tahoma" w:hAnsi="Tahoma" w:cs="Tahoma"/>
      <w:b w:val="0"/>
      <w:bCs w:val="0"/>
      <w:color w:val="000000"/>
      <w:sz w:val="18"/>
      <w:szCs w:val="18"/>
    </w:rPr>
  </w:style>
  <w:style w:type="paragraph" w:customStyle="1" w:styleId="font6">
    <w:name w:val="font6"/>
    <w:basedOn w:val="Normal"/>
    <w:rsid w:val="002D1B3D"/>
    <w:pPr>
      <w:bidi w:val="0"/>
      <w:spacing w:before="100" w:beforeAutospacing="1" w:after="100" w:afterAutospacing="1" w:line="240" w:lineRule="auto"/>
      <w:ind w:left="0" w:firstLine="0"/>
      <w:jc w:val="left"/>
    </w:pPr>
    <w:rPr>
      <w:rFonts w:ascii="Tahoma" w:hAnsi="Tahoma" w:cs="Tahoma"/>
      <w:color w:val="000000"/>
      <w:sz w:val="18"/>
      <w:szCs w:val="18"/>
    </w:rPr>
  </w:style>
  <w:style w:type="paragraph" w:customStyle="1" w:styleId="xl63">
    <w:name w:val="xl63"/>
    <w:basedOn w:val="Normal"/>
    <w:rsid w:val="002D1B3D"/>
    <w:pPr>
      <w:bidi w:val="0"/>
      <w:spacing w:before="100" w:beforeAutospacing="1" w:after="100" w:afterAutospacing="1" w:line="240" w:lineRule="auto"/>
      <w:ind w:left="0" w:firstLine="0"/>
      <w:textAlignment w:val="center"/>
    </w:pPr>
    <w:rPr>
      <w:b w:val="0"/>
      <w:bCs w:val="0"/>
      <w:sz w:val="26"/>
      <w:szCs w:val="26"/>
    </w:rPr>
  </w:style>
  <w:style w:type="paragraph" w:customStyle="1" w:styleId="xl64">
    <w:name w:val="xl64"/>
    <w:basedOn w:val="Normal"/>
    <w:rsid w:val="002D1B3D"/>
    <w:pPr>
      <w:pBdr>
        <w:top w:val="single" w:sz="4" w:space="0" w:color="auto"/>
        <w:left w:val="single" w:sz="4" w:space="0" w:color="auto"/>
        <w:bottom w:val="single" w:sz="4" w:space="0" w:color="auto"/>
        <w:right w:val="single" w:sz="4" w:space="0" w:color="auto"/>
      </w:pBdr>
      <w:bidi w:val="0"/>
      <w:spacing w:before="100" w:beforeAutospacing="1" w:after="100" w:afterAutospacing="1" w:line="240" w:lineRule="auto"/>
      <w:ind w:left="0" w:firstLine="0"/>
      <w:textAlignment w:val="center"/>
    </w:pPr>
    <w:rPr>
      <w:b w:val="0"/>
      <w:bCs w:val="0"/>
      <w:sz w:val="26"/>
      <w:szCs w:val="26"/>
    </w:rPr>
  </w:style>
  <w:style w:type="character" w:customStyle="1" w:styleId="lastprice">
    <w:name w:val="lastprice"/>
    <w:basedOn w:val="DefaultParagraphFont"/>
    <w:rsid w:val="002D1B3D"/>
  </w:style>
  <w:style w:type="table" w:customStyle="1" w:styleId="GridTable4-Accent61">
    <w:name w:val="Grid Table 4 - Accent 61"/>
    <w:basedOn w:val="TableNormal"/>
    <w:uiPriority w:val="49"/>
    <w:rsid w:val="002D1B3D"/>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color w:val="FFFFFF" w:themeColor="background1"/>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insideH w:val="nil"/>
          <w:insideV w:val="nil"/>
        </w:tcBorders>
        <w:shd w:val="clear" w:color="auto" w:fill="F79646" w:themeFill="accent6"/>
      </w:tcPr>
    </w:tblStylePr>
    <w:tblStylePr w:type="lastRow">
      <w:rPr>
        <w:b/>
        <w:bCs/>
      </w:rPr>
      <w:tblPr/>
      <w:tcPr>
        <w:tcBorders>
          <w:top w:val="double" w:sz="4" w:space="0" w:color="F79646" w:themeColor="accent6"/>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customStyle="1" w:styleId="GridTable1Light-Accent21">
    <w:name w:val="Grid Table 1 Light - Accent 21"/>
    <w:basedOn w:val="TableNormal"/>
    <w:uiPriority w:val="46"/>
    <w:rsid w:val="002D1B3D"/>
    <w:tblPr>
      <w:tblStyleRowBandSize w:val="1"/>
      <w:tblStyleColBandSize w:val="1"/>
      <w:tblBorders>
        <w:top w:val="single" w:sz="4" w:space="0" w:color="E5B8B7" w:themeColor="accent2" w:themeTint="66"/>
        <w:left w:val="single" w:sz="4" w:space="0" w:color="E5B8B7" w:themeColor="accent2" w:themeTint="66"/>
        <w:bottom w:val="single" w:sz="4" w:space="0" w:color="E5B8B7" w:themeColor="accent2" w:themeTint="66"/>
        <w:right w:val="single" w:sz="4" w:space="0" w:color="E5B8B7" w:themeColor="accent2" w:themeTint="66"/>
        <w:insideH w:val="single" w:sz="4" w:space="0" w:color="E5B8B7" w:themeColor="accent2" w:themeTint="66"/>
        <w:insideV w:val="single" w:sz="4" w:space="0" w:color="E5B8B7" w:themeColor="accent2" w:themeTint="66"/>
      </w:tblBorders>
    </w:tblPr>
    <w:tblStylePr w:type="firstRow">
      <w:rPr>
        <w:b/>
        <w:bCs/>
      </w:rPr>
      <w:tblPr/>
      <w:tcPr>
        <w:tcBorders>
          <w:bottom w:val="single" w:sz="12" w:space="0" w:color="D99594" w:themeColor="accent2" w:themeTint="99"/>
        </w:tcBorders>
      </w:tcPr>
    </w:tblStylePr>
    <w:tblStylePr w:type="lastRow">
      <w:rPr>
        <w:b/>
        <w:bCs/>
      </w:rPr>
      <w:tblPr/>
      <w:tcPr>
        <w:tcBorders>
          <w:top w:val="double" w:sz="2" w:space="0" w:color="D99594" w:themeColor="accent2" w:themeTint="99"/>
        </w:tcBorders>
      </w:tcPr>
    </w:tblStylePr>
    <w:tblStylePr w:type="firstCol">
      <w:rPr>
        <w:b/>
        <w:bCs/>
      </w:rPr>
    </w:tblStylePr>
    <w:tblStylePr w:type="lastCol">
      <w:rPr>
        <w:b/>
        <w:bCs/>
      </w:rPr>
    </w:tblStylePr>
  </w:style>
  <w:style w:type="table" w:customStyle="1" w:styleId="GridTable1Light1">
    <w:name w:val="Grid Table 1 Light1"/>
    <w:basedOn w:val="TableNormal"/>
    <w:uiPriority w:val="46"/>
    <w:rsid w:val="00280BB9"/>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customStyle="1" w:styleId="rtejustify">
    <w:name w:val="rtejustify"/>
    <w:basedOn w:val="Normal"/>
    <w:rsid w:val="00171E0C"/>
    <w:pPr>
      <w:bidi w:val="0"/>
      <w:spacing w:before="100" w:beforeAutospacing="1" w:after="100" w:afterAutospacing="1" w:line="240" w:lineRule="auto"/>
      <w:ind w:left="0" w:firstLine="0"/>
      <w:jc w:val="left"/>
    </w:pPr>
    <w:rPr>
      <w:rFonts w:cs="Times New Roman"/>
      <w:b w:val="0"/>
      <w:bCs w:val="0"/>
    </w:rPr>
  </w:style>
  <w:style w:type="paragraph" w:customStyle="1" w:styleId="mian-titr">
    <w:name w:val="mian-titr"/>
    <w:basedOn w:val="Normal"/>
    <w:rsid w:val="002D6193"/>
    <w:pPr>
      <w:bidi w:val="0"/>
      <w:spacing w:before="100" w:beforeAutospacing="1" w:after="100" w:afterAutospacing="1" w:line="240" w:lineRule="auto"/>
      <w:ind w:left="0" w:firstLine="0"/>
      <w:jc w:val="left"/>
    </w:pPr>
    <w:rPr>
      <w:rFonts w:cs="Times New Roman"/>
      <w:b w:val="0"/>
      <w:bCs w:val="0"/>
    </w:rPr>
  </w:style>
  <w:style w:type="table" w:customStyle="1" w:styleId="PlainTable311">
    <w:name w:val="Plain Table 311"/>
    <w:basedOn w:val="TableNormal"/>
    <w:uiPriority w:val="43"/>
    <w:rsid w:val="00A9424D"/>
    <w:pPr>
      <w:jc w:val="center"/>
    </w:pPr>
    <w:rPr>
      <w:b/>
      <w:sz w:val="24"/>
    </w:rPr>
    <w:tblPr>
      <w:tblStyleRowBandSize w:val="1"/>
      <w:tblStyleColBandSize w:val="1"/>
      <w:tblBorders>
        <w:top w:val="single" w:sz="4" w:space="0" w:color="auto"/>
      </w:tblBorders>
    </w:tblPr>
    <w:tcPr>
      <w:vAlign w:val="center"/>
    </w:tcPr>
    <w:tblStylePr w:type="firstRow">
      <w:rPr>
        <w:b/>
        <w:bCs/>
        <w:caps/>
        <w:sz w:val="22"/>
      </w:rPr>
      <w:tblPr/>
      <w:tcPr>
        <w:tcBorders>
          <w:bottom w:val="single" w:sz="4" w:space="0" w:color="7F7F7F" w:themeColor="text1" w:themeTint="80"/>
        </w:tcBorders>
      </w:tcPr>
    </w:tblStylePr>
    <w:tblStylePr w:type="lastRow">
      <w:rPr>
        <w:b/>
        <w:bCs/>
        <w:caps/>
        <w:sz w:val="22"/>
      </w:rPr>
      <w:tblPr/>
      <w:tcPr>
        <w:tcBorders>
          <w:top w:val="single" w:sz="4" w:space="0" w:color="auto"/>
        </w:tcBorders>
      </w:tcPr>
    </w:tblStylePr>
    <w:tblStylePr w:type="firstCol">
      <w:rPr>
        <w:b/>
        <w:bCs/>
        <w:caps/>
        <w:sz w:val="22"/>
      </w:rPr>
      <w:tblPr/>
      <w:tcPr>
        <w:tcBorders>
          <w:top w:val="single" w:sz="4" w:space="0" w:color="auto"/>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character" w:customStyle="1" w:styleId="vlb">
    <w:name w:val="_vlb"/>
    <w:basedOn w:val="DefaultParagraphFont"/>
    <w:rsid w:val="00A9424D"/>
  </w:style>
  <w:style w:type="character" w:customStyle="1" w:styleId="abs">
    <w:name w:val="abs"/>
    <w:basedOn w:val="DefaultParagraphFont"/>
    <w:rsid w:val="00A9424D"/>
  </w:style>
  <w:style w:type="character" w:customStyle="1" w:styleId="pdv">
    <w:name w:val="pdv"/>
    <w:basedOn w:val="DefaultParagraphFont"/>
    <w:rsid w:val="00A9424D"/>
  </w:style>
  <w:style w:type="character" w:customStyle="1" w:styleId="ListParagraphChar">
    <w:name w:val="List Paragraph Char"/>
    <w:aliases w:val="saber List Paragraph Char"/>
    <w:link w:val="ListParagraph"/>
    <w:uiPriority w:val="34"/>
    <w:rsid w:val="00A9424D"/>
    <w:rPr>
      <w:rFonts w:ascii="Calibri" w:hAnsi="Calibri" w:cs="Arial"/>
      <w:b/>
      <w:bCs/>
      <w:sz w:val="22"/>
      <w:szCs w:val="22"/>
      <w:lang w:bidi="fa-IR"/>
    </w:rPr>
  </w:style>
  <w:style w:type="character" w:customStyle="1" w:styleId="price">
    <w:name w:val="price"/>
    <w:basedOn w:val="DefaultParagraphFont"/>
    <w:rsid w:val="00126B1B"/>
  </w:style>
  <w:style w:type="paragraph" w:customStyle="1" w:styleId="font">
    <w:name w:val="font"/>
    <w:basedOn w:val="Normal"/>
    <w:uiPriority w:val="99"/>
    <w:rsid w:val="00126B1B"/>
    <w:pPr>
      <w:bidi w:val="0"/>
      <w:spacing w:before="100" w:beforeAutospacing="1" w:after="100" w:afterAutospacing="1" w:line="240" w:lineRule="auto"/>
      <w:ind w:left="0" w:firstLine="0"/>
      <w:jc w:val="left"/>
    </w:pPr>
    <w:rPr>
      <w:b w:val="0"/>
      <w:bCs w:val="0"/>
    </w:rPr>
  </w:style>
  <w:style w:type="paragraph" w:customStyle="1" w:styleId="tahoma10w">
    <w:name w:val="tahoma10w"/>
    <w:basedOn w:val="Normal"/>
    <w:uiPriority w:val="99"/>
    <w:rsid w:val="00126B1B"/>
    <w:pPr>
      <w:bidi w:val="0"/>
      <w:spacing w:before="100" w:beforeAutospacing="1" w:after="100" w:afterAutospacing="1" w:line="240" w:lineRule="auto"/>
      <w:ind w:left="0" w:firstLine="0"/>
      <w:jc w:val="left"/>
    </w:pPr>
    <w:rPr>
      <w:rFonts w:ascii="Tahoma" w:hAnsi="Tahoma" w:cs="Tahoma"/>
      <w:b w:val="0"/>
      <w:bCs w:val="0"/>
      <w:color w:val="FFFFFF"/>
      <w:sz w:val="15"/>
      <w:szCs w:val="15"/>
    </w:rPr>
  </w:style>
  <w:style w:type="paragraph" w:customStyle="1" w:styleId="vymwloadingindicator">
    <w:name w:val="vymwloadingindicator"/>
    <w:basedOn w:val="Normal"/>
    <w:uiPriority w:val="99"/>
    <w:rsid w:val="00126B1B"/>
    <w:pPr>
      <w:bidi w:val="0"/>
      <w:spacing w:before="100" w:beforeAutospacing="1" w:after="100" w:afterAutospacing="1" w:line="240" w:lineRule="auto"/>
      <w:ind w:left="0" w:firstLine="0"/>
      <w:jc w:val="left"/>
    </w:pPr>
    <w:rPr>
      <w:rFonts w:cs="Times New Roman"/>
      <w:b w:val="0"/>
      <w:bCs w:val="0"/>
    </w:rPr>
  </w:style>
  <w:style w:type="paragraph" w:customStyle="1" w:styleId="vymwbottom">
    <w:name w:val="vymwbottom"/>
    <w:basedOn w:val="Normal"/>
    <w:uiPriority w:val="99"/>
    <w:rsid w:val="00126B1B"/>
    <w:pPr>
      <w:bidi w:val="0"/>
      <w:spacing w:before="100" w:beforeAutospacing="1" w:after="100" w:afterAutospacing="1" w:line="240" w:lineRule="auto"/>
      <w:ind w:left="0" w:firstLine="0"/>
      <w:jc w:val="left"/>
    </w:pPr>
    <w:rPr>
      <w:rFonts w:cs="Times New Roman"/>
      <w:b w:val="0"/>
      <w:bCs w:val="0"/>
    </w:rPr>
  </w:style>
  <w:style w:type="paragraph" w:customStyle="1" w:styleId="vymwtop">
    <w:name w:val="vymwtop"/>
    <w:basedOn w:val="Normal"/>
    <w:uiPriority w:val="99"/>
    <w:rsid w:val="00126B1B"/>
    <w:pPr>
      <w:bidi w:val="0"/>
      <w:spacing w:before="100" w:beforeAutospacing="1" w:after="100" w:afterAutospacing="1" w:line="240" w:lineRule="auto"/>
      <w:ind w:left="0" w:firstLine="0"/>
      <w:jc w:val="left"/>
    </w:pPr>
    <w:rPr>
      <w:rFonts w:cs="Times New Roman"/>
      <w:b w:val="0"/>
      <w:bCs w:val="0"/>
    </w:rPr>
  </w:style>
  <w:style w:type="paragraph" w:customStyle="1" w:styleId="vymwclose">
    <w:name w:val="vymwclose"/>
    <w:basedOn w:val="Normal"/>
    <w:uiPriority w:val="99"/>
    <w:rsid w:val="00126B1B"/>
    <w:pPr>
      <w:bidi w:val="0"/>
      <w:spacing w:before="100" w:beforeAutospacing="1" w:after="100" w:afterAutospacing="1" w:line="240" w:lineRule="auto"/>
      <w:ind w:left="0" w:firstLine="0"/>
      <w:jc w:val="left"/>
    </w:pPr>
    <w:rPr>
      <w:rFonts w:cs="Times New Roman"/>
      <w:b w:val="0"/>
      <w:bCs w:val="0"/>
    </w:rPr>
  </w:style>
  <w:style w:type="paragraph" w:customStyle="1" w:styleId="vymwwordspeakbtn">
    <w:name w:val="vymwwordspeakbtn"/>
    <w:basedOn w:val="Normal"/>
    <w:uiPriority w:val="99"/>
    <w:rsid w:val="00126B1B"/>
    <w:pPr>
      <w:bidi w:val="0"/>
      <w:spacing w:before="100" w:beforeAutospacing="1" w:after="100" w:afterAutospacing="1" w:line="240" w:lineRule="auto"/>
      <w:ind w:left="0" w:firstLine="0"/>
      <w:jc w:val="left"/>
    </w:pPr>
    <w:rPr>
      <w:rFonts w:cs="Times New Roman"/>
      <w:b w:val="0"/>
      <w:bCs w:val="0"/>
    </w:rPr>
  </w:style>
  <w:style w:type="paragraph" w:customStyle="1" w:styleId="pxcage">
    <w:name w:val="pxcage"/>
    <w:basedOn w:val="Normal"/>
    <w:uiPriority w:val="99"/>
    <w:rsid w:val="00126B1B"/>
    <w:pPr>
      <w:bidi w:val="0"/>
      <w:spacing w:before="100" w:beforeAutospacing="1" w:after="100" w:afterAutospacing="1" w:line="240" w:lineRule="auto"/>
      <w:ind w:left="0" w:firstLine="0"/>
      <w:jc w:val="left"/>
    </w:pPr>
    <w:rPr>
      <w:rFonts w:cs="Times New Roman"/>
      <w:b w:val="0"/>
      <w:bCs w:val="0"/>
    </w:rPr>
  </w:style>
  <w:style w:type="paragraph" w:customStyle="1" w:styleId="faframe">
    <w:name w:val="faframe"/>
    <w:basedOn w:val="Normal"/>
    <w:uiPriority w:val="99"/>
    <w:rsid w:val="00126B1B"/>
    <w:pPr>
      <w:bidi w:val="0"/>
      <w:spacing w:before="100" w:beforeAutospacing="1" w:after="100" w:afterAutospacing="1" w:line="240" w:lineRule="auto"/>
      <w:ind w:left="0" w:firstLine="0"/>
      <w:jc w:val="left"/>
    </w:pPr>
    <w:rPr>
      <w:rFonts w:cs="Times New Roman"/>
      <w:b w:val="0"/>
      <w:bCs w:val="0"/>
    </w:rPr>
  </w:style>
  <w:style w:type="paragraph" w:customStyle="1" w:styleId="faframethird">
    <w:name w:val="faframethird"/>
    <w:basedOn w:val="Normal"/>
    <w:uiPriority w:val="99"/>
    <w:rsid w:val="00126B1B"/>
    <w:pPr>
      <w:bidi w:val="0"/>
      <w:spacing w:line="240" w:lineRule="auto"/>
      <w:ind w:left="0" w:firstLine="0"/>
      <w:jc w:val="left"/>
    </w:pPr>
    <w:rPr>
      <w:rFonts w:cs="Times New Roman"/>
      <w:b w:val="0"/>
      <w:bCs w:val="0"/>
    </w:rPr>
  </w:style>
  <w:style w:type="paragraph" w:customStyle="1" w:styleId="video-box">
    <w:name w:val="video-box"/>
    <w:basedOn w:val="Normal"/>
    <w:uiPriority w:val="99"/>
    <w:rsid w:val="00126B1B"/>
    <w:pPr>
      <w:pBdr>
        <w:top w:val="single" w:sz="12" w:space="0" w:color="auto"/>
        <w:left w:val="single" w:sz="6" w:space="0" w:color="auto"/>
        <w:bottom w:val="single" w:sz="6" w:space="0" w:color="auto"/>
        <w:right w:val="single" w:sz="6" w:space="0" w:color="auto"/>
      </w:pBdr>
      <w:shd w:val="clear" w:color="auto" w:fill="ECECEC"/>
      <w:bidi w:val="0"/>
      <w:spacing w:before="100" w:beforeAutospacing="1" w:after="100" w:afterAutospacing="1" w:line="240" w:lineRule="auto"/>
      <w:ind w:left="0" w:firstLine="0"/>
      <w:jc w:val="left"/>
    </w:pPr>
    <w:rPr>
      <w:rFonts w:cs="Times New Roman"/>
      <w:b w:val="0"/>
      <w:bCs w:val="0"/>
    </w:rPr>
  </w:style>
  <w:style w:type="paragraph" w:customStyle="1" w:styleId="native-video-400x300">
    <w:name w:val="native-video-400x300"/>
    <w:basedOn w:val="Normal"/>
    <w:uiPriority w:val="99"/>
    <w:rsid w:val="00126B1B"/>
    <w:pPr>
      <w:shd w:val="clear" w:color="auto" w:fill="FFFFFF"/>
      <w:bidi w:val="0"/>
      <w:spacing w:before="75" w:line="240" w:lineRule="auto"/>
      <w:ind w:left="75" w:right="75" w:firstLine="0"/>
      <w:jc w:val="left"/>
    </w:pPr>
    <w:rPr>
      <w:rFonts w:cs="Times New Roman"/>
      <w:b w:val="0"/>
      <w:bCs w:val="0"/>
    </w:rPr>
  </w:style>
  <w:style w:type="paragraph" w:customStyle="1" w:styleId="only-video-400x300">
    <w:name w:val="only-video-400x300"/>
    <w:basedOn w:val="Normal"/>
    <w:uiPriority w:val="99"/>
    <w:rsid w:val="00126B1B"/>
    <w:pPr>
      <w:shd w:val="clear" w:color="auto" w:fill="FFFFFF"/>
      <w:bidi w:val="0"/>
      <w:spacing w:before="75" w:line="240" w:lineRule="auto"/>
      <w:ind w:left="75" w:right="75" w:firstLine="0"/>
      <w:jc w:val="left"/>
    </w:pPr>
    <w:rPr>
      <w:rFonts w:cs="Times New Roman"/>
      <w:b w:val="0"/>
      <w:bCs w:val="0"/>
    </w:rPr>
  </w:style>
  <w:style w:type="paragraph" w:customStyle="1" w:styleId="pxleadph">
    <w:name w:val="pxleadph"/>
    <w:basedOn w:val="Normal"/>
    <w:uiPriority w:val="99"/>
    <w:rsid w:val="00126B1B"/>
    <w:pPr>
      <w:bidi w:val="0"/>
      <w:spacing w:before="100" w:beforeAutospacing="1" w:after="100" w:afterAutospacing="1" w:line="240" w:lineRule="auto"/>
      <w:ind w:left="0" w:firstLine="0"/>
      <w:jc w:val="left"/>
    </w:pPr>
    <w:rPr>
      <w:rFonts w:cs="Times New Roman"/>
      <w:b w:val="0"/>
      <w:bCs w:val="0"/>
    </w:rPr>
  </w:style>
  <w:style w:type="paragraph" w:customStyle="1" w:styleId="faaddiv">
    <w:name w:val="faaddiv"/>
    <w:basedOn w:val="Normal"/>
    <w:uiPriority w:val="99"/>
    <w:rsid w:val="00126B1B"/>
    <w:pPr>
      <w:bidi w:val="0"/>
      <w:spacing w:before="100" w:beforeAutospacing="1" w:after="100" w:afterAutospacing="1" w:line="240" w:lineRule="auto"/>
      <w:ind w:left="0" w:firstLine="0"/>
      <w:jc w:val="left"/>
    </w:pPr>
    <w:rPr>
      <w:rFonts w:cs="Times New Roman"/>
      <w:b w:val="0"/>
      <w:bCs w:val="0"/>
    </w:rPr>
  </w:style>
  <w:style w:type="paragraph" w:customStyle="1" w:styleId="fabrandingbar">
    <w:name w:val="fabrandingbar"/>
    <w:basedOn w:val="Normal"/>
    <w:uiPriority w:val="99"/>
    <w:rsid w:val="00126B1B"/>
    <w:pPr>
      <w:bidi w:val="0"/>
      <w:spacing w:before="100" w:beforeAutospacing="1" w:after="100" w:afterAutospacing="1" w:line="240" w:lineRule="auto"/>
      <w:ind w:left="0" w:firstLine="0"/>
      <w:jc w:val="left"/>
    </w:pPr>
    <w:rPr>
      <w:rFonts w:cs="Times New Roman"/>
      <w:b w:val="0"/>
      <w:bCs w:val="0"/>
    </w:rPr>
  </w:style>
  <w:style w:type="paragraph" w:customStyle="1" w:styleId="pxbclosure">
    <w:name w:val="pxbclosure"/>
    <w:basedOn w:val="Normal"/>
    <w:uiPriority w:val="99"/>
    <w:rsid w:val="00126B1B"/>
    <w:pPr>
      <w:bidi w:val="0"/>
      <w:spacing w:before="100" w:beforeAutospacing="1" w:after="100" w:afterAutospacing="1" w:line="240" w:lineRule="auto"/>
      <w:ind w:left="0" w:firstLine="0"/>
      <w:jc w:val="left"/>
    </w:pPr>
    <w:rPr>
      <w:rFonts w:cs="Times New Roman"/>
      <w:b w:val="0"/>
      <w:bCs w:val="0"/>
    </w:rPr>
  </w:style>
  <w:style w:type="paragraph" w:customStyle="1" w:styleId="faadlink">
    <w:name w:val="faadlink"/>
    <w:basedOn w:val="Normal"/>
    <w:uiPriority w:val="99"/>
    <w:rsid w:val="00126B1B"/>
    <w:pPr>
      <w:bidi w:val="0"/>
      <w:spacing w:before="100" w:beforeAutospacing="1" w:after="100" w:afterAutospacing="1" w:line="240" w:lineRule="auto"/>
      <w:ind w:left="0" w:firstLine="0"/>
      <w:jc w:val="left"/>
    </w:pPr>
    <w:rPr>
      <w:rFonts w:cs="Times New Roman"/>
      <w:b w:val="0"/>
      <w:bCs w:val="0"/>
    </w:rPr>
  </w:style>
  <w:style w:type="paragraph" w:customStyle="1" w:styleId="pxinta">
    <w:name w:val="pxinta"/>
    <w:basedOn w:val="Normal"/>
    <w:uiPriority w:val="99"/>
    <w:rsid w:val="00126B1B"/>
    <w:pPr>
      <w:bidi w:val="0"/>
      <w:spacing w:before="100" w:beforeAutospacing="1" w:after="100" w:afterAutospacing="1" w:line="240" w:lineRule="auto"/>
      <w:ind w:left="0" w:firstLine="0"/>
      <w:jc w:val="left"/>
    </w:pPr>
    <w:rPr>
      <w:rFonts w:cs="Times New Roman"/>
      <w:b w:val="0"/>
      <w:bCs w:val="0"/>
    </w:rPr>
  </w:style>
  <w:style w:type="paragraph" w:customStyle="1" w:styleId="fatxtl">
    <w:name w:val="fatxtl"/>
    <w:basedOn w:val="Normal"/>
    <w:uiPriority w:val="99"/>
    <w:rsid w:val="00126B1B"/>
    <w:pPr>
      <w:bidi w:val="0"/>
      <w:spacing w:before="100" w:beforeAutospacing="1" w:after="100" w:afterAutospacing="1" w:line="240" w:lineRule="auto"/>
      <w:ind w:left="0" w:firstLine="0"/>
      <w:jc w:val="left"/>
    </w:pPr>
    <w:rPr>
      <w:rFonts w:cs="Times New Roman"/>
      <w:b w:val="0"/>
      <w:bCs w:val="0"/>
    </w:rPr>
  </w:style>
  <w:style w:type="paragraph" w:customStyle="1" w:styleId="wp-caption-text">
    <w:name w:val="wp-caption-text"/>
    <w:basedOn w:val="Normal"/>
    <w:rsid w:val="00126B1B"/>
    <w:pPr>
      <w:bidi w:val="0"/>
      <w:spacing w:before="100" w:beforeAutospacing="1" w:after="100" w:afterAutospacing="1" w:line="240" w:lineRule="auto"/>
      <w:ind w:left="0" w:firstLine="0"/>
      <w:jc w:val="left"/>
    </w:pPr>
    <w:rPr>
      <w:rFonts w:cs="Times New Roman"/>
      <w:b w:val="0"/>
      <w:bCs w:val="0"/>
    </w:rPr>
  </w:style>
  <w:style w:type="character" w:customStyle="1" w:styleId="Heading4Char1">
    <w:name w:val="Heading 4 Char1"/>
    <w:aliases w:val="Heading 0 Char1"/>
    <w:basedOn w:val="DefaultParagraphFont"/>
    <w:uiPriority w:val="9"/>
    <w:semiHidden/>
    <w:rsid w:val="00126B1B"/>
    <w:rPr>
      <w:rFonts w:asciiTheme="majorHAnsi" w:eastAsiaTheme="majorEastAsia" w:hAnsiTheme="majorHAnsi" w:cstheme="majorBidi"/>
      <w:b/>
      <w:bCs/>
      <w:i/>
      <w:iCs/>
      <w:color w:val="365F91" w:themeColor="accent1" w:themeShade="BF"/>
      <w:sz w:val="24"/>
      <w:szCs w:val="24"/>
    </w:rPr>
  </w:style>
  <w:style w:type="table" w:customStyle="1" w:styleId="GridTable2-Accent31">
    <w:name w:val="Grid Table 2 - Accent 31"/>
    <w:basedOn w:val="TableNormal"/>
    <w:uiPriority w:val="47"/>
    <w:rsid w:val="00126B1B"/>
    <w:tblPr>
      <w:tblStyleRowBandSize w:val="1"/>
      <w:tblStyleColBandSize w:val="1"/>
      <w:tblBorders>
        <w:top w:val="single" w:sz="2" w:space="0" w:color="C2D69B" w:themeColor="accent3" w:themeTint="99"/>
        <w:bottom w:val="single" w:sz="2" w:space="0" w:color="C2D69B" w:themeColor="accent3" w:themeTint="99"/>
        <w:insideH w:val="single" w:sz="2" w:space="0" w:color="C2D69B" w:themeColor="accent3" w:themeTint="99"/>
        <w:insideV w:val="single" w:sz="2" w:space="0" w:color="C2D69B" w:themeColor="accent3" w:themeTint="99"/>
      </w:tblBorders>
    </w:tblPr>
    <w:tblStylePr w:type="firstRow">
      <w:rPr>
        <w:b/>
        <w:bCs/>
      </w:rPr>
      <w:tblPr/>
      <w:tcPr>
        <w:tcBorders>
          <w:top w:val="nil"/>
          <w:bottom w:val="single" w:sz="12" w:space="0" w:color="C2D69B" w:themeColor="accent3" w:themeTint="99"/>
          <w:insideH w:val="nil"/>
          <w:insideV w:val="nil"/>
        </w:tcBorders>
        <w:shd w:val="clear" w:color="auto" w:fill="FFFFFF" w:themeFill="background1"/>
      </w:tcPr>
    </w:tblStylePr>
    <w:tblStylePr w:type="lastRow">
      <w:rPr>
        <w:b/>
        <w:bCs/>
      </w:rPr>
      <w:tblPr/>
      <w:tcPr>
        <w:tcBorders>
          <w:top w:val="double" w:sz="2" w:space="0" w:color="C2D69B"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paragraph" w:customStyle="1" w:styleId="md-block-unstyled">
    <w:name w:val="md-block-unstyled"/>
    <w:basedOn w:val="Normal"/>
    <w:rsid w:val="005B18F1"/>
    <w:pPr>
      <w:bidi w:val="0"/>
      <w:spacing w:before="100" w:beforeAutospacing="1" w:after="100" w:afterAutospacing="1" w:line="240" w:lineRule="auto"/>
      <w:ind w:left="0" w:firstLine="0"/>
      <w:jc w:val="left"/>
    </w:pPr>
    <w:rPr>
      <w:rFonts w:cs="Times New Roman"/>
      <w:b w:val="0"/>
      <w:bCs w:val="0"/>
    </w:rPr>
  </w:style>
  <w:style w:type="table" w:customStyle="1" w:styleId="GridTable1Light-Accent61">
    <w:name w:val="Grid Table 1 Light - Accent 61"/>
    <w:basedOn w:val="TableNormal"/>
    <w:uiPriority w:val="46"/>
    <w:rsid w:val="00CC0A2E"/>
    <w:rPr>
      <w:lang w:bidi="fa-IR"/>
    </w:rPr>
    <w:tblPr>
      <w:tblStyleRowBandSize w:val="1"/>
      <w:tblStyleColBandSize w:val="1"/>
      <w:tblBorders>
        <w:top w:val="single" w:sz="4" w:space="0" w:color="FBD4B4" w:themeColor="accent6" w:themeTint="66"/>
        <w:left w:val="single" w:sz="4" w:space="0" w:color="FBD4B4" w:themeColor="accent6" w:themeTint="66"/>
        <w:bottom w:val="single" w:sz="4" w:space="0" w:color="FBD4B4" w:themeColor="accent6" w:themeTint="66"/>
        <w:right w:val="single" w:sz="4" w:space="0" w:color="FBD4B4" w:themeColor="accent6" w:themeTint="66"/>
        <w:insideH w:val="single" w:sz="4" w:space="0" w:color="FBD4B4" w:themeColor="accent6" w:themeTint="66"/>
        <w:insideV w:val="single" w:sz="4" w:space="0" w:color="FBD4B4" w:themeColor="accent6" w:themeTint="66"/>
      </w:tblBorders>
    </w:tblPr>
    <w:tblStylePr w:type="firstRow">
      <w:rPr>
        <w:b/>
        <w:bCs/>
      </w:rPr>
      <w:tblPr/>
      <w:tcPr>
        <w:tcBorders>
          <w:bottom w:val="single" w:sz="12" w:space="0" w:color="FABF8F" w:themeColor="accent6" w:themeTint="99"/>
        </w:tcBorders>
      </w:tcPr>
    </w:tblStylePr>
    <w:tblStylePr w:type="lastRow">
      <w:rPr>
        <w:b/>
        <w:bCs/>
      </w:rPr>
      <w:tblPr/>
      <w:tcPr>
        <w:tcBorders>
          <w:top w:val="double" w:sz="2" w:space="0" w:color="FABF8F" w:themeColor="accent6" w:themeTint="99"/>
        </w:tcBorders>
      </w:tcPr>
    </w:tblStylePr>
    <w:tblStylePr w:type="firstCol">
      <w:rPr>
        <w:b/>
        <w:bCs/>
      </w:rPr>
    </w:tblStylePr>
    <w:tblStylePr w:type="lastCol">
      <w:rPr>
        <w:b/>
        <w:bCs/>
      </w:rPr>
    </w:tblStylePr>
  </w:style>
  <w:style w:type="table" w:customStyle="1" w:styleId="PlainTable511">
    <w:name w:val="Plain Table 511"/>
    <w:basedOn w:val="TableNormal"/>
    <w:uiPriority w:val="45"/>
    <w:rsid w:val="00CC0A2E"/>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PlainTable411">
    <w:name w:val="Plain Table 411"/>
    <w:basedOn w:val="TableNormal"/>
    <w:uiPriority w:val="44"/>
    <w:rsid w:val="00CC0A2E"/>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ListTable1Light-Accent31">
    <w:name w:val="List Table 1 Light - Accent 31"/>
    <w:basedOn w:val="TableNormal"/>
    <w:uiPriority w:val="46"/>
    <w:rsid w:val="00CC0A2E"/>
    <w:tblPr>
      <w:tblStyleRowBandSize w:val="1"/>
      <w:tblStyleColBandSize w:val="1"/>
    </w:tblPr>
    <w:tblStylePr w:type="firstRow">
      <w:rPr>
        <w:b/>
        <w:bCs/>
      </w:rPr>
      <w:tblPr/>
      <w:tcPr>
        <w:tcBorders>
          <w:bottom w:val="single" w:sz="4" w:space="0" w:color="C2D69B" w:themeColor="accent3" w:themeTint="99"/>
        </w:tcBorders>
      </w:tcPr>
    </w:tblStylePr>
    <w:tblStylePr w:type="lastRow">
      <w:rPr>
        <w:b/>
        <w:bCs/>
      </w:rPr>
      <w:tblPr/>
      <w:tcPr>
        <w:tcBorders>
          <w:top w:val="single" w:sz="4" w:space="0" w:color="C2D69B" w:themeColor="accent3" w:themeTint="99"/>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customStyle="1" w:styleId="GridTable4-Accent211">
    <w:name w:val="Grid Table 4 - Accent 211"/>
    <w:basedOn w:val="TableNormal"/>
    <w:uiPriority w:val="49"/>
    <w:rsid w:val="00CC0A2E"/>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insideV w:val="single" w:sz="4" w:space="0" w:color="D99594" w:themeColor="accent2" w:themeTint="99"/>
      </w:tblBorders>
    </w:tblPr>
    <w:tblStylePr w:type="firstRow">
      <w:rPr>
        <w:b/>
        <w:bCs/>
        <w:color w:val="FFFFFF" w:themeColor="background1"/>
      </w:rPr>
      <w:tblPr/>
      <w:tcPr>
        <w:tcBorders>
          <w:top w:val="single" w:sz="4" w:space="0" w:color="C0504D" w:themeColor="accent2"/>
          <w:left w:val="single" w:sz="4" w:space="0" w:color="C0504D" w:themeColor="accent2"/>
          <w:bottom w:val="single" w:sz="4" w:space="0" w:color="C0504D" w:themeColor="accent2"/>
          <w:right w:val="single" w:sz="4" w:space="0" w:color="C0504D" w:themeColor="accent2"/>
          <w:insideH w:val="nil"/>
          <w:insideV w:val="nil"/>
        </w:tcBorders>
        <w:shd w:val="clear" w:color="auto" w:fill="C0504D" w:themeFill="accent2"/>
      </w:tcPr>
    </w:tblStylePr>
    <w:tblStylePr w:type="lastRow">
      <w:rPr>
        <w:b/>
        <w:bCs/>
      </w:rPr>
      <w:tblPr/>
      <w:tcPr>
        <w:tcBorders>
          <w:top w:val="double" w:sz="4" w:space="0" w:color="C0504D" w:themeColor="accent2"/>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customStyle="1" w:styleId="PlainTable111">
    <w:name w:val="Plain Table 111"/>
    <w:basedOn w:val="TableNormal"/>
    <w:uiPriority w:val="41"/>
    <w:rsid w:val="00CC0A2E"/>
    <w:rPr>
      <w:lang w:bidi="fa-IR"/>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GridTable4-Accent611">
    <w:name w:val="Grid Table 4 - Accent 611"/>
    <w:basedOn w:val="TableNormal"/>
    <w:uiPriority w:val="49"/>
    <w:rsid w:val="00CC0A2E"/>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color w:val="FFFFFF" w:themeColor="background1"/>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insideH w:val="nil"/>
          <w:insideV w:val="nil"/>
        </w:tcBorders>
        <w:shd w:val="clear" w:color="auto" w:fill="F79646" w:themeFill="accent6"/>
      </w:tcPr>
    </w:tblStylePr>
    <w:tblStylePr w:type="lastRow">
      <w:rPr>
        <w:b/>
        <w:bCs/>
      </w:rPr>
      <w:tblPr/>
      <w:tcPr>
        <w:tcBorders>
          <w:top w:val="double" w:sz="4" w:space="0" w:color="F79646" w:themeColor="accent6"/>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customStyle="1" w:styleId="GridTable1Light-Accent211">
    <w:name w:val="Grid Table 1 Light - Accent 211"/>
    <w:basedOn w:val="TableNormal"/>
    <w:uiPriority w:val="46"/>
    <w:rsid w:val="00CC0A2E"/>
    <w:tblPr>
      <w:tblStyleRowBandSize w:val="1"/>
      <w:tblStyleColBandSize w:val="1"/>
      <w:tblBorders>
        <w:top w:val="single" w:sz="4" w:space="0" w:color="E5B8B7" w:themeColor="accent2" w:themeTint="66"/>
        <w:left w:val="single" w:sz="4" w:space="0" w:color="E5B8B7" w:themeColor="accent2" w:themeTint="66"/>
        <w:bottom w:val="single" w:sz="4" w:space="0" w:color="E5B8B7" w:themeColor="accent2" w:themeTint="66"/>
        <w:right w:val="single" w:sz="4" w:space="0" w:color="E5B8B7" w:themeColor="accent2" w:themeTint="66"/>
        <w:insideH w:val="single" w:sz="4" w:space="0" w:color="E5B8B7" w:themeColor="accent2" w:themeTint="66"/>
        <w:insideV w:val="single" w:sz="4" w:space="0" w:color="E5B8B7" w:themeColor="accent2" w:themeTint="66"/>
      </w:tblBorders>
    </w:tblPr>
    <w:tblStylePr w:type="firstRow">
      <w:rPr>
        <w:b/>
        <w:bCs/>
      </w:rPr>
      <w:tblPr/>
      <w:tcPr>
        <w:tcBorders>
          <w:bottom w:val="single" w:sz="12" w:space="0" w:color="D99594" w:themeColor="accent2" w:themeTint="99"/>
        </w:tcBorders>
      </w:tcPr>
    </w:tblStylePr>
    <w:tblStylePr w:type="lastRow">
      <w:rPr>
        <w:b/>
        <w:bCs/>
      </w:rPr>
      <w:tblPr/>
      <w:tcPr>
        <w:tcBorders>
          <w:top w:val="double" w:sz="2" w:space="0" w:color="D99594" w:themeColor="accent2" w:themeTint="99"/>
        </w:tcBorders>
      </w:tcPr>
    </w:tblStylePr>
    <w:tblStylePr w:type="firstCol">
      <w:rPr>
        <w:b/>
        <w:bCs/>
      </w:rPr>
    </w:tblStylePr>
    <w:tblStylePr w:type="lastCol">
      <w:rPr>
        <w:b/>
        <w:bCs/>
      </w:rPr>
    </w:tblStylePr>
  </w:style>
  <w:style w:type="character" w:customStyle="1" w:styleId="linkcadetblue">
    <w:name w:val="linkcadetblue"/>
    <w:basedOn w:val="DefaultParagraphFont"/>
    <w:rsid w:val="00CC0A2E"/>
  </w:style>
  <w:style w:type="table" w:styleId="PlainTable3">
    <w:name w:val="Plain Table 3"/>
    <w:basedOn w:val="TableNormal"/>
    <w:uiPriority w:val="43"/>
    <w:rsid w:val="00AA1F2E"/>
    <w:pPr>
      <w:jc w:val="center"/>
    </w:pPr>
    <w:rPr>
      <w:b/>
      <w:sz w:val="24"/>
    </w:rPr>
    <w:tblPr>
      <w:tblStyleRowBandSize w:val="1"/>
      <w:tblStyleColBandSize w:val="1"/>
      <w:tblBorders>
        <w:top w:val="single" w:sz="4" w:space="0" w:color="auto"/>
      </w:tblBorders>
    </w:tblPr>
    <w:tcPr>
      <w:vAlign w:val="center"/>
    </w:tcPr>
    <w:tblStylePr w:type="firstRow">
      <w:rPr>
        <w:b/>
        <w:bCs/>
        <w:caps/>
        <w:sz w:val="22"/>
      </w:rPr>
      <w:tblPr/>
      <w:tcPr>
        <w:tcBorders>
          <w:bottom w:val="single" w:sz="4" w:space="0" w:color="7F7F7F" w:themeColor="text1" w:themeTint="80"/>
        </w:tcBorders>
      </w:tcPr>
    </w:tblStylePr>
    <w:tblStylePr w:type="lastRow">
      <w:rPr>
        <w:b/>
        <w:bCs/>
        <w:caps/>
        <w:sz w:val="22"/>
      </w:rPr>
      <w:tblPr/>
      <w:tcPr>
        <w:tcBorders>
          <w:top w:val="single" w:sz="4" w:space="0" w:color="auto"/>
        </w:tcBorders>
      </w:tcPr>
    </w:tblStylePr>
    <w:tblStylePr w:type="firstCol">
      <w:rPr>
        <w:b/>
        <w:bCs/>
        <w:caps/>
        <w:sz w:val="22"/>
      </w:rPr>
      <w:tblPr/>
      <w:tcPr>
        <w:tcBorders>
          <w:top w:val="single" w:sz="4" w:space="0" w:color="auto"/>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15192">
      <w:bodyDiv w:val="1"/>
      <w:marLeft w:val="0"/>
      <w:marRight w:val="0"/>
      <w:marTop w:val="0"/>
      <w:marBottom w:val="0"/>
      <w:divBdr>
        <w:top w:val="none" w:sz="0" w:space="0" w:color="auto"/>
        <w:left w:val="none" w:sz="0" w:space="0" w:color="auto"/>
        <w:bottom w:val="none" w:sz="0" w:space="0" w:color="auto"/>
        <w:right w:val="none" w:sz="0" w:space="0" w:color="auto"/>
      </w:divBdr>
    </w:div>
    <w:div w:id="1050441">
      <w:bodyDiv w:val="1"/>
      <w:marLeft w:val="0"/>
      <w:marRight w:val="0"/>
      <w:marTop w:val="0"/>
      <w:marBottom w:val="0"/>
      <w:divBdr>
        <w:top w:val="none" w:sz="0" w:space="0" w:color="auto"/>
        <w:left w:val="none" w:sz="0" w:space="0" w:color="auto"/>
        <w:bottom w:val="none" w:sz="0" w:space="0" w:color="auto"/>
        <w:right w:val="none" w:sz="0" w:space="0" w:color="auto"/>
      </w:divBdr>
    </w:div>
    <w:div w:id="2823667">
      <w:bodyDiv w:val="1"/>
      <w:marLeft w:val="0"/>
      <w:marRight w:val="0"/>
      <w:marTop w:val="0"/>
      <w:marBottom w:val="0"/>
      <w:divBdr>
        <w:top w:val="none" w:sz="0" w:space="0" w:color="auto"/>
        <w:left w:val="none" w:sz="0" w:space="0" w:color="auto"/>
        <w:bottom w:val="none" w:sz="0" w:space="0" w:color="auto"/>
        <w:right w:val="none" w:sz="0" w:space="0" w:color="auto"/>
      </w:divBdr>
    </w:div>
    <w:div w:id="3288243">
      <w:bodyDiv w:val="1"/>
      <w:marLeft w:val="0"/>
      <w:marRight w:val="0"/>
      <w:marTop w:val="0"/>
      <w:marBottom w:val="0"/>
      <w:divBdr>
        <w:top w:val="none" w:sz="0" w:space="0" w:color="auto"/>
        <w:left w:val="none" w:sz="0" w:space="0" w:color="auto"/>
        <w:bottom w:val="none" w:sz="0" w:space="0" w:color="auto"/>
        <w:right w:val="none" w:sz="0" w:space="0" w:color="auto"/>
      </w:divBdr>
    </w:div>
    <w:div w:id="5133623">
      <w:bodyDiv w:val="1"/>
      <w:marLeft w:val="0"/>
      <w:marRight w:val="0"/>
      <w:marTop w:val="0"/>
      <w:marBottom w:val="0"/>
      <w:divBdr>
        <w:top w:val="none" w:sz="0" w:space="0" w:color="auto"/>
        <w:left w:val="none" w:sz="0" w:space="0" w:color="auto"/>
        <w:bottom w:val="none" w:sz="0" w:space="0" w:color="auto"/>
        <w:right w:val="none" w:sz="0" w:space="0" w:color="auto"/>
      </w:divBdr>
    </w:div>
    <w:div w:id="5982885">
      <w:bodyDiv w:val="1"/>
      <w:marLeft w:val="0"/>
      <w:marRight w:val="0"/>
      <w:marTop w:val="0"/>
      <w:marBottom w:val="0"/>
      <w:divBdr>
        <w:top w:val="none" w:sz="0" w:space="0" w:color="auto"/>
        <w:left w:val="none" w:sz="0" w:space="0" w:color="auto"/>
        <w:bottom w:val="none" w:sz="0" w:space="0" w:color="auto"/>
        <w:right w:val="none" w:sz="0" w:space="0" w:color="auto"/>
      </w:divBdr>
    </w:div>
    <w:div w:id="6837270">
      <w:bodyDiv w:val="1"/>
      <w:marLeft w:val="0"/>
      <w:marRight w:val="0"/>
      <w:marTop w:val="0"/>
      <w:marBottom w:val="0"/>
      <w:divBdr>
        <w:top w:val="none" w:sz="0" w:space="0" w:color="auto"/>
        <w:left w:val="none" w:sz="0" w:space="0" w:color="auto"/>
        <w:bottom w:val="none" w:sz="0" w:space="0" w:color="auto"/>
        <w:right w:val="none" w:sz="0" w:space="0" w:color="auto"/>
      </w:divBdr>
    </w:div>
    <w:div w:id="9375751">
      <w:bodyDiv w:val="1"/>
      <w:marLeft w:val="0"/>
      <w:marRight w:val="0"/>
      <w:marTop w:val="0"/>
      <w:marBottom w:val="0"/>
      <w:divBdr>
        <w:top w:val="none" w:sz="0" w:space="0" w:color="auto"/>
        <w:left w:val="none" w:sz="0" w:space="0" w:color="auto"/>
        <w:bottom w:val="none" w:sz="0" w:space="0" w:color="auto"/>
        <w:right w:val="none" w:sz="0" w:space="0" w:color="auto"/>
      </w:divBdr>
    </w:div>
    <w:div w:id="9378302">
      <w:bodyDiv w:val="1"/>
      <w:marLeft w:val="0"/>
      <w:marRight w:val="0"/>
      <w:marTop w:val="0"/>
      <w:marBottom w:val="0"/>
      <w:divBdr>
        <w:top w:val="none" w:sz="0" w:space="0" w:color="auto"/>
        <w:left w:val="none" w:sz="0" w:space="0" w:color="auto"/>
        <w:bottom w:val="none" w:sz="0" w:space="0" w:color="auto"/>
        <w:right w:val="none" w:sz="0" w:space="0" w:color="auto"/>
      </w:divBdr>
    </w:div>
    <w:div w:id="9381361">
      <w:bodyDiv w:val="1"/>
      <w:marLeft w:val="0"/>
      <w:marRight w:val="0"/>
      <w:marTop w:val="0"/>
      <w:marBottom w:val="0"/>
      <w:divBdr>
        <w:top w:val="none" w:sz="0" w:space="0" w:color="auto"/>
        <w:left w:val="none" w:sz="0" w:space="0" w:color="auto"/>
        <w:bottom w:val="none" w:sz="0" w:space="0" w:color="auto"/>
        <w:right w:val="none" w:sz="0" w:space="0" w:color="auto"/>
      </w:divBdr>
    </w:div>
    <w:div w:id="9527672">
      <w:bodyDiv w:val="1"/>
      <w:marLeft w:val="0"/>
      <w:marRight w:val="0"/>
      <w:marTop w:val="0"/>
      <w:marBottom w:val="0"/>
      <w:divBdr>
        <w:top w:val="none" w:sz="0" w:space="0" w:color="auto"/>
        <w:left w:val="none" w:sz="0" w:space="0" w:color="auto"/>
        <w:bottom w:val="none" w:sz="0" w:space="0" w:color="auto"/>
        <w:right w:val="none" w:sz="0" w:space="0" w:color="auto"/>
      </w:divBdr>
    </w:div>
    <w:div w:id="9645132">
      <w:marLeft w:val="0"/>
      <w:marRight w:val="0"/>
      <w:marTop w:val="0"/>
      <w:marBottom w:val="0"/>
      <w:divBdr>
        <w:top w:val="none" w:sz="0" w:space="0" w:color="auto"/>
        <w:left w:val="none" w:sz="0" w:space="0" w:color="auto"/>
        <w:bottom w:val="none" w:sz="0" w:space="0" w:color="auto"/>
        <w:right w:val="none" w:sz="0" w:space="0" w:color="auto"/>
      </w:divBdr>
    </w:div>
    <w:div w:id="10186458">
      <w:bodyDiv w:val="1"/>
      <w:marLeft w:val="0"/>
      <w:marRight w:val="0"/>
      <w:marTop w:val="0"/>
      <w:marBottom w:val="0"/>
      <w:divBdr>
        <w:top w:val="none" w:sz="0" w:space="0" w:color="auto"/>
        <w:left w:val="none" w:sz="0" w:space="0" w:color="auto"/>
        <w:bottom w:val="none" w:sz="0" w:space="0" w:color="auto"/>
        <w:right w:val="none" w:sz="0" w:space="0" w:color="auto"/>
      </w:divBdr>
    </w:div>
    <w:div w:id="10450548">
      <w:bodyDiv w:val="1"/>
      <w:marLeft w:val="0"/>
      <w:marRight w:val="0"/>
      <w:marTop w:val="0"/>
      <w:marBottom w:val="0"/>
      <w:divBdr>
        <w:top w:val="none" w:sz="0" w:space="0" w:color="auto"/>
        <w:left w:val="none" w:sz="0" w:space="0" w:color="auto"/>
        <w:bottom w:val="none" w:sz="0" w:space="0" w:color="auto"/>
        <w:right w:val="none" w:sz="0" w:space="0" w:color="auto"/>
      </w:divBdr>
    </w:div>
    <w:div w:id="10838692">
      <w:bodyDiv w:val="1"/>
      <w:marLeft w:val="0"/>
      <w:marRight w:val="0"/>
      <w:marTop w:val="0"/>
      <w:marBottom w:val="0"/>
      <w:divBdr>
        <w:top w:val="none" w:sz="0" w:space="0" w:color="auto"/>
        <w:left w:val="none" w:sz="0" w:space="0" w:color="auto"/>
        <w:bottom w:val="none" w:sz="0" w:space="0" w:color="auto"/>
        <w:right w:val="none" w:sz="0" w:space="0" w:color="auto"/>
      </w:divBdr>
    </w:div>
    <w:div w:id="11689332">
      <w:bodyDiv w:val="1"/>
      <w:marLeft w:val="0"/>
      <w:marRight w:val="0"/>
      <w:marTop w:val="0"/>
      <w:marBottom w:val="0"/>
      <w:divBdr>
        <w:top w:val="none" w:sz="0" w:space="0" w:color="auto"/>
        <w:left w:val="none" w:sz="0" w:space="0" w:color="auto"/>
        <w:bottom w:val="none" w:sz="0" w:space="0" w:color="auto"/>
        <w:right w:val="none" w:sz="0" w:space="0" w:color="auto"/>
      </w:divBdr>
    </w:div>
    <w:div w:id="11802086">
      <w:marLeft w:val="0"/>
      <w:marRight w:val="0"/>
      <w:marTop w:val="0"/>
      <w:marBottom w:val="0"/>
      <w:divBdr>
        <w:top w:val="none" w:sz="0" w:space="0" w:color="auto"/>
        <w:left w:val="none" w:sz="0" w:space="0" w:color="auto"/>
        <w:bottom w:val="none" w:sz="0" w:space="0" w:color="auto"/>
        <w:right w:val="none" w:sz="0" w:space="0" w:color="auto"/>
      </w:divBdr>
    </w:div>
    <w:div w:id="13773676">
      <w:bodyDiv w:val="1"/>
      <w:marLeft w:val="0"/>
      <w:marRight w:val="0"/>
      <w:marTop w:val="0"/>
      <w:marBottom w:val="0"/>
      <w:divBdr>
        <w:top w:val="none" w:sz="0" w:space="0" w:color="auto"/>
        <w:left w:val="none" w:sz="0" w:space="0" w:color="auto"/>
        <w:bottom w:val="none" w:sz="0" w:space="0" w:color="auto"/>
        <w:right w:val="none" w:sz="0" w:space="0" w:color="auto"/>
      </w:divBdr>
    </w:div>
    <w:div w:id="14695651">
      <w:bodyDiv w:val="1"/>
      <w:marLeft w:val="0"/>
      <w:marRight w:val="0"/>
      <w:marTop w:val="0"/>
      <w:marBottom w:val="0"/>
      <w:divBdr>
        <w:top w:val="none" w:sz="0" w:space="0" w:color="auto"/>
        <w:left w:val="none" w:sz="0" w:space="0" w:color="auto"/>
        <w:bottom w:val="none" w:sz="0" w:space="0" w:color="auto"/>
        <w:right w:val="none" w:sz="0" w:space="0" w:color="auto"/>
      </w:divBdr>
    </w:div>
    <w:div w:id="15884936">
      <w:bodyDiv w:val="1"/>
      <w:marLeft w:val="0"/>
      <w:marRight w:val="0"/>
      <w:marTop w:val="0"/>
      <w:marBottom w:val="0"/>
      <w:divBdr>
        <w:top w:val="none" w:sz="0" w:space="0" w:color="auto"/>
        <w:left w:val="none" w:sz="0" w:space="0" w:color="auto"/>
        <w:bottom w:val="none" w:sz="0" w:space="0" w:color="auto"/>
        <w:right w:val="none" w:sz="0" w:space="0" w:color="auto"/>
      </w:divBdr>
    </w:div>
    <w:div w:id="16123489">
      <w:bodyDiv w:val="1"/>
      <w:marLeft w:val="0"/>
      <w:marRight w:val="0"/>
      <w:marTop w:val="0"/>
      <w:marBottom w:val="0"/>
      <w:divBdr>
        <w:top w:val="none" w:sz="0" w:space="0" w:color="auto"/>
        <w:left w:val="none" w:sz="0" w:space="0" w:color="auto"/>
        <w:bottom w:val="none" w:sz="0" w:space="0" w:color="auto"/>
        <w:right w:val="none" w:sz="0" w:space="0" w:color="auto"/>
      </w:divBdr>
    </w:div>
    <w:div w:id="16347550">
      <w:bodyDiv w:val="1"/>
      <w:marLeft w:val="0"/>
      <w:marRight w:val="0"/>
      <w:marTop w:val="0"/>
      <w:marBottom w:val="0"/>
      <w:divBdr>
        <w:top w:val="none" w:sz="0" w:space="0" w:color="auto"/>
        <w:left w:val="none" w:sz="0" w:space="0" w:color="auto"/>
        <w:bottom w:val="none" w:sz="0" w:space="0" w:color="auto"/>
        <w:right w:val="none" w:sz="0" w:space="0" w:color="auto"/>
      </w:divBdr>
    </w:div>
    <w:div w:id="17322344">
      <w:bodyDiv w:val="1"/>
      <w:marLeft w:val="0"/>
      <w:marRight w:val="0"/>
      <w:marTop w:val="0"/>
      <w:marBottom w:val="0"/>
      <w:divBdr>
        <w:top w:val="none" w:sz="0" w:space="0" w:color="auto"/>
        <w:left w:val="none" w:sz="0" w:space="0" w:color="auto"/>
        <w:bottom w:val="none" w:sz="0" w:space="0" w:color="auto"/>
        <w:right w:val="none" w:sz="0" w:space="0" w:color="auto"/>
      </w:divBdr>
    </w:div>
    <w:div w:id="17393282">
      <w:bodyDiv w:val="1"/>
      <w:marLeft w:val="0"/>
      <w:marRight w:val="0"/>
      <w:marTop w:val="0"/>
      <w:marBottom w:val="0"/>
      <w:divBdr>
        <w:top w:val="none" w:sz="0" w:space="0" w:color="auto"/>
        <w:left w:val="none" w:sz="0" w:space="0" w:color="auto"/>
        <w:bottom w:val="none" w:sz="0" w:space="0" w:color="auto"/>
        <w:right w:val="none" w:sz="0" w:space="0" w:color="auto"/>
      </w:divBdr>
    </w:div>
    <w:div w:id="20593739">
      <w:bodyDiv w:val="1"/>
      <w:marLeft w:val="0"/>
      <w:marRight w:val="0"/>
      <w:marTop w:val="0"/>
      <w:marBottom w:val="0"/>
      <w:divBdr>
        <w:top w:val="none" w:sz="0" w:space="0" w:color="auto"/>
        <w:left w:val="none" w:sz="0" w:space="0" w:color="auto"/>
        <w:bottom w:val="none" w:sz="0" w:space="0" w:color="auto"/>
        <w:right w:val="none" w:sz="0" w:space="0" w:color="auto"/>
      </w:divBdr>
    </w:div>
    <w:div w:id="20665926">
      <w:bodyDiv w:val="1"/>
      <w:marLeft w:val="0"/>
      <w:marRight w:val="0"/>
      <w:marTop w:val="0"/>
      <w:marBottom w:val="0"/>
      <w:divBdr>
        <w:top w:val="none" w:sz="0" w:space="0" w:color="auto"/>
        <w:left w:val="none" w:sz="0" w:space="0" w:color="auto"/>
        <w:bottom w:val="none" w:sz="0" w:space="0" w:color="auto"/>
        <w:right w:val="none" w:sz="0" w:space="0" w:color="auto"/>
      </w:divBdr>
    </w:div>
    <w:div w:id="20864895">
      <w:bodyDiv w:val="1"/>
      <w:marLeft w:val="0"/>
      <w:marRight w:val="0"/>
      <w:marTop w:val="0"/>
      <w:marBottom w:val="0"/>
      <w:divBdr>
        <w:top w:val="none" w:sz="0" w:space="0" w:color="auto"/>
        <w:left w:val="none" w:sz="0" w:space="0" w:color="auto"/>
        <w:bottom w:val="none" w:sz="0" w:space="0" w:color="auto"/>
        <w:right w:val="none" w:sz="0" w:space="0" w:color="auto"/>
      </w:divBdr>
    </w:div>
    <w:div w:id="24448031">
      <w:bodyDiv w:val="1"/>
      <w:marLeft w:val="0"/>
      <w:marRight w:val="0"/>
      <w:marTop w:val="0"/>
      <w:marBottom w:val="0"/>
      <w:divBdr>
        <w:top w:val="none" w:sz="0" w:space="0" w:color="auto"/>
        <w:left w:val="none" w:sz="0" w:space="0" w:color="auto"/>
        <w:bottom w:val="none" w:sz="0" w:space="0" w:color="auto"/>
        <w:right w:val="none" w:sz="0" w:space="0" w:color="auto"/>
      </w:divBdr>
    </w:div>
    <w:div w:id="25179811">
      <w:bodyDiv w:val="1"/>
      <w:marLeft w:val="0"/>
      <w:marRight w:val="0"/>
      <w:marTop w:val="0"/>
      <w:marBottom w:val="0"/>
      <w:divBdr>
        <w:top w:val="none" w:sz="0" w:space="0" w:color="auto"/>
        <w:left w:val="none" w:sz="0" w:space="0" w:color="auto"/>
        <w:bottom w:val="none" w:sz="0" w:space="0" w:color="auto"/>
        <w:right w:val="none" w:sz="0" w:space="0" w:color="auto"/>
      </w:divBdr>
    </w:div>
    <w:div w:id="27803989">
      <w:bodyDiv w:val="1"/>
      <w:marLeft w:val="0"/>
      <w:marRight w:val="0"/>
      <w:marTop w:val="0"/>
      <w:marBottom w:val="0"/>
      <w:divBdr>
        <w:top w:val="none" w:sz="0" w:space="0" w:color="auto"/>
        <w:left w:val="none" w:sz="0" w:space="0" w:color="auto"/>
        <w:bottom w:val="none" w:sz="0" w:space="0" w:color="auto"/>
        <w:right w:val="none" w:sz="0" w:space="0" w:color="auto"/>
      </w:divBdr>
    </w:div>
    <w:div w:id="29651630">
      <w:bodyDiv w:val="1"/>
      <w:marLeft w:val="0"/>
      <w:marRight w:val="0"/>
      <w:marTop w:val="0"/>
      <w:marBottom w:val="0"/>
      <w:divBdr>
        <w:top w:val="none" w:sz="0" w:space="0" w:color="auto"/>
        <w:left w:val="none" w:sz="0" w:space="0" w:color="auto"/>
        <w:bottom w:val="none" w:sz="0" w:space="0" w:color="auto"/>
        <w:right w:val="none" w:sz="0" w:space="0" w:color="auto"/>
      </w:divBdr>
    </w:div>
    <w:div w:id="29964347">
      <w:bodyDiv w:val="1"/>
      <w:marLeft w:val="0"/>
      <w:marRight w:val="0"/>
      <w:marTop w:val="0"/>
      <w:marBottom w:val="0"/>
      <w:divBdr>
        <w:top w:val="none" w:sz="0" w:space="0" w:color="auto"/>
        <w:left w:val="none" w:sz="0" w:space="0" w:color="auto"/>
        <w:bottom w:val="none" w:sz="0" w:space="0" w:color="auto"/>
        <w:right w:val="none" w:sz="0" w:space="0" w:color="auto"/>
      </w:divBdr>
    </w:div>
    <w:div w:id="30344728">
      <w:bodyDiv w:val="1"/>
      <w:marLeft w:val="0"/>
      <w:marRight w:val="0"/>
      <w:marTop w:val="0"/>
      <w:marBottom w:val="0"/>
      <w:divBdr>
        <w:top w:val="none" w:sz="0" w:space="0" w:color="auto"/>
        <w:left w:val="none" w:sz="0" w:space="0" w:color="auto"/>
        <w:bottom w:val="none" w:sz="0" w:space="0" w:color="auto"/>
        <w:right w:val="none" w:sz="0" w:space="0" w:color="auto"/>
      </w:divBdr>
    </w:div>
    <w:div w:id="30808401">
      <w:bodyDiv w:val="1"/>
      <w:marLeft w:val="0"/>
      <w:marRight w:val="0"/>
      <w:marTop w:val="0"/>
      <w:marBottom w:val="0"/>
      <w:divBdr>
        <w:top w:val="none" w:sz="0" w:space="0" w:color="auto"/>
        <w:left w:val="none" w:sz="0" w:space="0" w:color="auto"/>
        <w:bottom w:val="none" w:sz="0" w:space="0" w:color="auto"/>
        <w:right w:val="none" w:sz="0" w:space="0" w:color="auto"/>
      </w:divBdr>
    </w:div>
    <w:div w:id="30811192">
      <w:bodyDiv w:val="1"/>
      <w:marLeft w:val="0"/>
      <w:marRight w:val="0"/>
      <w:marTop w:val="0"/>
      <w:marBottom w:val="0"/>
      <w:divBdr>
        <w:top w:val="none" w:sz="0" w:space="0" w:color="auto"/>
        <w:left w:val="none" w:sz="0" w:space="0" w:color="auto"/>
        <w:bottom w:val="none" w:sz="0" w:space="0" w:color="auto"/>
        <w:right w:val="none" w:sz="0" w:space="0" w:color="auto"/>
      </w:divBdr>
    </w:div>
    <w:div w:id="32577980">
      <w:bodyDiv w:val="1"/>
      <w:marLeft w:val="0"/>
      <w:marRight w:val="0"/>
      <w:marTop w:val="0"/>
      <w:marBottom w:val="0"/>
      <w:divBdr>
        <w:top w:val="none" w:sz="0" w:space="0" w:color="auto"/>
        <w:left w:val="none" w:sz="0" w:space="0" w:color="auto"/>
        <w:bottom w:val="none" w:sz="0" w:space="0" w:color="auto"/>
        <w:right w:val="none" w:sz="0" w:space="0" w:color="auto"/>
      </w:divBdr>
    </w:div>
    <w:div w:id="32704814">
      <w:bodyDiv w:val="1"/>
      <w:marLeft w:val="0"/>
      <w:marRight w:val="0"/>
      <w:marTop w:val="0"/>
      <w:marBottom w:val="0"/>
      <w:divBdr>
        <w:top w:val="none" w:sz="0" w:space="0" w:color="auto"/>
        <w:left w:val="none" w:sz="0" w:space="0" w:color="auto"/>
        <w:bottom w:val="none" w:sz="0" w:space="0" w:color="auto"/>
        <w:right w:val="none" w:sz="0" w:space="0" w:color="auto"/>
      </w:divBdr>
    </w:div>
    <w:div w:id="33580929">
      <w:marLeft w:val="0"/>
      <w:marRight w:val="0"/>
      <w:marTop w:val="0"/>
      <w:marBottom w:val="0"/>
      <w:divBdr>
        <w:top w:val="none" w:sz="0" w:space="0" w:color="auto"/>
        <w:left w:val="none" w:sz="0" w:space="0" w:color="auto"/>
        <w:bottom w:val="none" w:sz="0" w:space="0" w:color="auto"/>
        <w:right w:val="none" w:sz="0" w:space="0" w:color="auto"/>
      </w:divBdr>
    </w:div>
    <w:div w:id="34475798">
      <w:bodyDiv w:val="1"/>
      <w:marLeft w:val="0"/>
      <w:marRight w:val="0"/>
      <w:marTop w:val="0"/>
      <w:marBottom w:val="0"/>
      <w:divBdr>
        <w:top w:val="none" w:sz="0" w:space="0" w:color="auto"/>
        <w:left w:val="none" w:sz="0" w:space="0" w:color="auto"/>
        <w:bottom w:val="none" w:sz="0" w:space="0" w:color="auto"/>
        <w:right w:val="none" w:sz="0" w:space="0" w:color="auto"/>
      </w:divBdr>
    </w:div>
    <w:div w:id="34933256">
      <w:bodyDiv w:val="1"/>
      <w:marLeft w:val="0"/>
      <w:marRight w:val="0"/>
      <w:marTop w:val="0"/>
      <w:marBottom w:val="0"/>
      <w:divBdr>
        <w:top w:val="none" w:sz="0" w:space="0" w:color="auto"/>
        <w:left w:val="none" w:sz="0" w:space="0" w:color="auto"/>
        <w:bottom w:val="none" w:sz="0" w:space="0" w:color="auto"/>
        <w:right w:val="none" w:sz="0" w:space="0" w:color="auto"/>
      </w:divBdr>
    </w:div>
    <w:div w:id="36396628">
      <w:bodyDiv w:val="1"/>
      <w:marLeft w:val="0"/>
      <w:marRight w:val="0"/>
      <w:marTop w:val="0"/>
      <w:marBottom w:val="0"/>
      <w:divBdr>
        <w:top w:val="none" w:sz="0" w:space="0" w:color="auto"/>
        <w:left w:val="none" w:sz="0" w:space="0" w:color="auto"/>
        <w:bottom w:val="none" w:sz="0" w:space="0" w:color="auto"/>
        <w:right w:val="none" w:sz="0" w:space="0" w:color="auto"/>
      </w:divBdr>
    </w:div>
    <w:div w:id="37631426">
      <w:bodyDiv w:val="1"/>
      <w:marLeft w:val="0"/>
      <w:marRight w:val="0"/>
      <w:marTop w:val="0"/>
      <w:marBottom w:val="0"/>
      <w:divBdr>
        <w:top w:val="none" w:sz="0" w:space="0" w:color="auto"/>
        <w:left w:val="none" w:sz="0" w:space="0" w:color="auto"/>
        <w:bottom w:val="none" w:sz="0" w:space="0" w:color="auto"/>
        <w:right w:val="none" w:sz="0" w:space="0" w:color="auto"/>
      </w:divBdr>
    </w:div>
    <w:div w:id="38671525">
      <w:bodyDiv w:val="1"/>
      <w:marLeft w:val="0"/>
      <w:marRight w:val="0"/>
      <w:marTop w:val="0"/>
      <w:marBottom w:val="0"/>
      <w:divBdr>
        <w:top w:val="none" w:sz="0" w:space="0" w:color="auto"/>
        <w:left w:val="none" w:sz="0" w:space="0" w:color="auto"/>
        <w:bottom w:val="none" w:sz="0" w:space="0" w:color="auto"/>
        <w:right w:val="none" w:sz="0" w:space="0" w:color="auto"/>
      </w:divBdr>
    </w:div>
    <w:div w:id="39061126">
      <w:bodyDiv w:val="1"/>
      <w:marLeft w:val="0"/>
      <w:marRight w:val="0"/>
      <w:marTop w:val="0"/>
      <w:marBottom w:val="0"/>
      <w:divBdr>
        <w:top w:val="none" w:sz="0" w:space="0" w:color="auto"/>
        <w:left w:val="none" w:sz="0" w:space="0" w:color="auto"/>
        <w:bottom w:val="none" w:sz="0" w:space="0" w:color="auto"/>
        <w:right w:val="none" w:sz="0" w:space="0" w:color="auto"/>
      </w:divBdr>
    </w:div>
    <w:div w:id="39089543">
      <w:bodyDiv w:val="1"/>
      <w:marLeft w:val="0"/>
      <w:marRight w:val="0"/>
      <w:marTop w:val="0"/>
      <w:marBottom w:val="0"/>
      <w:divBdr>
        <w:top w:val="none" w:sz="0" w:space="0" w:color="auto"/>
        <w:left w:val="none" w:sz="0" w:space="0" w:color="auto"/>
        <w:bottom w:val="none" w:sz="0" w:space="0" w:color="auto"/>
        <w:right w:val="none" w:sz="0" w:space="0" w:color="auto"/>
      </w:divBdr>
    </w:div>
    <w:div w:id="39786324">
      <w:bodyDiv w:val="1"/>
      <w:marLeft w:val="0"/>
      <w:marRight w:val="0"/>
      <w:marTop w:val="0"/>
      <w:marBottom w:val="0"/>
      <w:divBdr>
        <w:top w:val="none" w:sz="0" w:space="0" w:color="auto"/>
        <w:left w:val="none" w:sz="0" w:space="0" w:color="auto"/>
        <w:bottom w:val="none" w:sz="0" w:space="0" w:color="auto"/>
        <w:right w:val="none" w:sz="0" w:space="0" w:color="auto"/>
      </w:divBdr>
    </w:div>
    <w:div w:id="41053598">
      <w:bodyDiv w:val="1"/>
      <w:marLeft w:val="0"/>
      <w:marRight w:val="0"/>
      <w:marTop w:val="0"/>
      <w:marBottom w:val="0"/>
      <w:divBdr>
        <w:top w:val="none" w:sz="0" w:space="0" w:color="auto"/>
        <w:left w:val="none" w:sz="0" w:space="0" w:color="auto"/>
        <w:bottom w:val="none" w:sz="0" w:space="0" w:color="auto"/>
        <w:right w:val="none" w:sz="0" w:space="0" w:color="auto"/>
      </w:divBdr>
    </w:div>
    <w:div w:id="43647515">
      <w:bodyDiv w:val="1"/>
      <w:marLeft w:val="0"/>
      <w:marRight w:val="0"/>
      <w:marTop w:val="0"/>
      <w:marBottom w:val="0"/>
      <w:divBdr>
        <w:top w:val="none" w:sz="0" w:space="0" w:color="auto"/>
        <w:left w:val="none" w:sz="0" w:space="0" w:color="auto"/>
        <w:bottom w:val="none" w:sz="0" w:space="0" w:color="auto"/>
        <w:right w:val="none" w:sz="0" w:space="0" w:color="auto"/>
      </w:divBdr>
    </w:div>
    <w:div w:id="47461471">
      <w:bodyDiv w:val="1"/>
      <w:marLeft w:val="0"/>
      <w:marRight w:val="0"/>
      <w:marTop w:val="0"/>
      <w:marBottom w:val="0"/>
      <w:divBdr>
        <w:top w:val="none" w:sz="0" w:space="0" w:color="auto"/>
        <w:left w:val="none" w:sz="0" w:space="0" w:color="auto"/>
        <w:bottom w:val="none" w:sz="0" w:space="0" w:color="auto"/>
        <w:right w:val="none" w:sz="0" w:space="0" w:color="auto"/>
      </w:divBdr>
    </w:div>
    <w:div w:id="48652624">
      <w:bodyDiv w:val="1"/>
      <w:marLeft w:val="0"/>
      <w:marRight w:val="0"/>
      <w:marTop w:val="0"/>
      <w:marBottom w:val="0"/>
      <w:divBdr>
        <w:top w:val="none" w:sz="0" w:space="0" w:color="auto"/>
        <w:left w:val="none" w:sz="0" w:space="0" w:color="auto"/>
        <w:bottom w:val="none" w:sz="0" w:space="0" w:color="auto"/>
        <w:right w:val="none" w:sz="0" w:space="0" w:color="auto"/>
      </w:divBdr>
    </w:div>
    <w:div w:id="49428161">
      <w:bodyDiv w:val="1"/>
      <w:marLeft w:val="0"/>
      <w:marRight w:val="0"/>
      <w:marTop w:val="0"/>
      <w:marBottom w:val="0"/>
      <w:divBdr>
        <w:top w:val="none" w:sz="0" w:space="0" w:color="auto"/>
        <w:left w:val="none" w:sz="0" w:space="0" w:color="auto"/>
        <w:bottom w:val="none" w:sz="0" w:space="0" w:color="auto"/>
        <w:right w:val="none" w:sz="0" w:space="0" w:color="auto"/>
      </w:divBdr>
    </w:div>
    <w:div w:id="54133669">
      <w:bodyDiv w:val="1"/>
      <w:marLeft w:val="0"/>
      <w:marRight w:val="0"/>
      <w:marTop w:val="0"/>
      <w:marBottom w:val="0"/>
      <w:divBdr>
        <w:top w:val="none" w:sz="0" w:space="0" w:color="auto"/>
        <w:left w:val="none" w:sz="0" w:space="0" w:color="auto"/>
        <w:bottom w:val="none" w:sz="0" w:space="0" w:color="auto"/>
        <w:right w:val="none" w:sz="0" w:space="0" w:color="auto"/>
      </w:divBdr>
    </w:div>
    <w:div w:id="54477715">
      <w:bodyDiv w:val="1"/>
      <w:marLeft w:val="0"/>
      <w:marRight w:val="0"/>
      <w:marTop w:val="0"/>
      <w:marBottom w:val="0"/>
      <w:divBdr>
        <w:top w:val="none" w:sz="0" w:space="0" w:color="auto"/>
        <w:left w:val="none" w:sz="0" w:space="0" w:color="auto"/>
        <w:bottom w:val="none" w:sz="0" w:space="0" w:color="auto"/>
        <w:right w:val="none" w:sz="0" w:space="0" w:color="auto"/>
      </w:divBdr>
    </w:div>
    <w:div w:id="54670875">
      <w:bodyDiv w:val="1"/>
      <w:marLeft w:val="0"/>
      <w:marRight w:val="0"/>
      <w:marTop w:val="0"/>
      <w:marBottom w:val="0"/>
      <w:divBdr>
        <w:top w:val="none" w:sz="0" w:space="0" w:color="auto"/>
        <w:left w:val="none" w:sz="0" w:space="0" w:color="auto"/>
        <w:bottom w:val="none" w:sz="0" w:space="0" w:color="auto"/>
        <w:right w:val="none" w:sz="0" w:space="0" w:color="auto"/>
      </w:divBdr>
    </w:div>
    <w:div w:id="55201695">
      <w:bodyDiv w:val="1"/>
      <w:marLeft w:val="0"/>
      <w:marRight w:val="0"/>
      <w:marTop w:val="0"/>
      <w:marBottom w:val="0"/>
      <w:divBdr>
        <w:top w:val="none" w:sz="0" w:space="0" w:color="auto"/>
        <w:left w:val="none" w:sz="0" w:space="0" w:color="auto"/>
        <w:bottom w:val="none" w:sz="0" w:space="0" w:color="auto"/>
        <w:right w:val="none" w:sz="0" w:space="0" w:color="auto"/>
      </w:divBdr>
    </w:div>
    <w:div w:id="56245249">
      <w:bodyDiv w:val="1"/>
      <w:marLeft w:val="0"/>
      <w:marRight w:val="0"/>
      <w:marTop w:val="0"/>
      <w:marBottom w:val="0"/>
      <w:divBdr>
        <w:top w:val="none" w:sz="0" w:space="0" w:color="auto"/>
        <w:left w:val="none" w:sz="0" w:space="0" w:color="auto"/>
        <w:bottom w:val="none" w:sz="0" w:space="0" w:color="auto"/>
        <w:right w:val="none" w:sz="0" w:space="0" w:color="auto"/>
      </w:divBdr>
    </w:div>
    <w:div w:id="56325542">
      <w:bodyDiv w:val="1"/>
      <w:marLeft w:val="0"/>
      <w:marRight w:val="0"/>
      <w:marTop w:val="0"/>
      <w:marBottom w:val="0"/>
      <w:divBdr>
        <w:top w:val="none" w:sz="0" w:space="0" w:color="auto"/>
        <w:left w:val="none" w:sz="0" w:space="0" w:color="auto"/>
        <w:bottom w:val="none" w:sz="0" w:space="0" w:color="auto"/>
        <w:right w:val="none" w:sz="0" w:space="0" w:color="auto"/>
      </w:divBdr>
    </w:div>
    <w:div w:id="56369172">
      <w:bodyDiv w:val="1"/>
      <w:marLeft w:val="0"/>
      <w:marRight w:val="0"/>
      <w:marTop w:val="0"/>
      <w:marBottom w:val="0"/>
      <w:divBdr>
        <w:top w:val="none" w:sz="0" w:space="0" w:color="auto"/>
        <w:left w:val="none" w:sz="0" w:space="0" w:color="auto"/>
        <w:bottom w:val="none" w:sz="0" w:space="0" w:color="auto"/>
        <w:right w:val="none" w:sz="0" w:space="0" w:color="auto"/>
      </w:divBdr>
    </w:div>
    <w:div w:id="56710046">
      <w:bodyDiv w:val="1"/>
      <w:marLeft w:val="0"/>
      <w:marRight w:val="0"/>
      <w:marTop w:val="0"/>
      <w:marBottom w:val="0"/>
      <w:divBdr>
        <w:top w:val="none" w:sz="0" w:space="0" w:color="auto"/>
        <w:left w:val="none" w:sz="0" w:space="0" w:color="auto"/>
        <w:bottom w:val="none" w:sz="0" w:space="0" w:color="auto"/>
        <w:right w:val="none" w:sz="0" w:space="0" w:color="auto"/>
      </w:divBdr>
    </w:div>
    <w:div w:id="57631603">
      <w:bodyDiv w:val="1"/>
      <w:marLeft w:val="0"/>
      <w:marRight w:val="0"/>
      <w:marTop w:val="0"/>
      <w:marBottom w:val="0"/>
      <w:divBdr>
        <w:top w:val="none" w:sz="0" w:space="0" w:color="auto"/>
        <w:left w:val="none" w:sz="0" w:space="0" w:color="auto"/>
        <w:bottom w:val="none" w:sz="0" w:space="0" w:color="auto"/>
        <w:right w:val="none" w:sz="0" w:space="0" w:color="auto"/>
      </w:divBdr>
    </w:div>
    <w:div w:id="59524991">
      <w:bodyDiv w:val="1"/>
      <w:marLeft w:val="0"/>
      <w:marRight w:val="0"/>
      <w:marTop w:val="0"/>
      <w:marBottom w:val="0"/>
      <w:divBdr>
        <w:top w:val="none" w:sz="0" w:space="0" w:color="auto"/>
        <w:left w:val="none" w:sz="0" w:space="0" w:color="auto"/>
        <w:bottom w:val="none" w:sz="0" w:space="0" w:color="auto"/>
        <w:right w:val="none" w:sz="0" w:space="0" w:color="auto"/>
      </w:divBdr>
    </w:div>
    <w:div w:id="60255048">
      <w:bodyDiv w:val="1"/>
      <w:marLeft w:val="0"/>
      <w:marRight w:val="0"/>
      <w:marTop w:val="0"/>
      <w:marBottom w:val="0"/>
      <w:divBdr>
        <w:top w:val="none" w:sz="0" w:space="0" w:color="auto"/>
        <w:left w:val="none" w:sz="0" w:space="0" w:color="auto"/>
        <w:bottom w:val="none" w:sz="0" w:space="0" w:color="auto"/>
        <w:right w:val="none" w:sz="0" w:space="0" w:color="auto"/>
      </w:divBdr>
    </w:div>
    <w:div w:id="66659820">
      <w:bodyDiv w:val="1"/>
      <w:marLeft w:val="0"/>
      <w:marRight w:val="0"/>
      <w:marTop w:val="0"/>
      <w:marBottom w:val="0"/>
      <w:divBdr>
        <w:top w:val="none" w:sz="0" w:space="0" w:color="auto"/>
        <w:left w:val="none" w:sz="0" w:space="0" w:color="auto"/>
        <w:bottom w:val="none" w:sz="0" w:space="0" w:color="auto"/>
        <w:right w:val="none" w:sz="0" w:space="0" w:color="auto"/>
      </w:divBdr>
    </w:div>
    <w:div w:id="67505039">
      <w:bodyDiv w:val="1"/>
      <w:marLeft w:val="0"/>
      <w:marRight w:val="0"/>
      <w:marTop w:val="0"/>
      <w:marBottom w:val="0"/>
      <w:divBdr>
        <w:top w:val="none" w:sz="0" w:space="0" w:color="auto"/>
        <w:left w:val="none" w:sz="0" w:space="0" w:color="auto"/>
        <w:bottom w:val="none" w:sz="0" w:space="0" w:color="auto"/>
        <w:right w:val="none" w:sz="0" w:space="0" w:color="auto"/>
      </w:divBdr>
    </w:div>
    <w:div w:id="69274071">
      <w:bodyDiv w:val="1"/>
      <w:marLeft w:val="0"/>
      <w:marRight w:val="0"/>
      <w:marTop w:val="0"/>
      <w:marBottom w:val="0"/>
      <w:divBdr>
        <w:top w:val="none" w:sz="0" w:space="0" w:color="auto"/>
        <w:left w:val="none" w:sz="0" w:space="0" w:color="auto"/>
        <w:bottom w:val="none" w:sz="0" w:space="0" w:color="auto"/>
        <w:right w:val="none" w:sz="0" w:space="0" w:color="auto"/>
      </w:divBdr>
    </w:div>
    <w:div w:id="70196464">
      <w:bodyDiv w:val="1"/>
      <w:marLeft w:val="0"/>
      <w:marRight w:val="0"/>
      <w:marTop w:val="0"/>
      <w:marBottom w:val="0"/>
      <w:divBdr>
        <w:top w:val="none" w:sz="0" w:space="0" w:color="auto"/>
        <w:left w:val="none" w:sz="0" w:space="0" w:color="auto"/>
        <w:bottom w:val="none" w:sz="0" w:space="0" w:color="auto"/>
        <w:right w:val="none" w:sz="0" w:space="0" w:color="auto"/>
      </w:divBdr>
    </w:div>
    <w:div w:id="71128044">
      <w:bodyDiv w:val="1"/>
      <w:marLeft w:val="0"/>
      <w:marRight w:val="0"/>
      <w:marTop w:val="0"/>
      <w:marBottom w:val="0"/>
      <w:divBdr>
        <w:top w:val="none" w:sz="0" w:space="0" w:color="auto"/>
        <w:left w:val="none" w:sz="0" w:space="0" w:color="auto"/>
        <w:bottom w:val="none" w:sz="0" w:space="0" w:color="auto"/>
        <w:right w:val="none" w:sz="0" w:space="0" w:color="auto"/>
      </w:divBdr>
    </w:div>
    <w:div w:id="74671181">
      <w:bodyDiv w:val="1"/>
      <w:marLeft w:val="0"/>
      <w:marRight w:val="0"/>
      <w:marTop w:val="0"/>
      <w:marBottom w:val="0"/>
      <w:divBdr>
        <w:top w:val="none" w:sz="0" w:space="0" w:color="auto"/>
        <w:left w:val="none" w:sz="0" w:space="0" w:color="auto"/>
        <w:bottom w:val="none" w:sz="0" w:space="0" w:color="auto"/>
        <w:right w:val="none" w:sz="0" w:space="0" w:color="auto"/>
      </w:divBdr>
    </w:div>
    <w:div w:id="76488607">
      <w:bodyDiv w:val="1"/>
      <w:marLeft w:val="0"/>
      <w:marRight w:val="0"/>
      <w:marTop w:val="0"/>
      <w:marBottom w:val="0"/>
      <w:divBdr>
        <w:top w:val="none" w:sz="0" w:space="0" w:color="auto"/>
        <w:left w:val="none" w:sz="0" w:space="0" w:color="auto"/>
        <w:bottom w:val="none" w:sz="0" w:space="0" w:color="auto"/>
        <w:right w:val="none" w:sz="0" w:space="0" w:color="auto"/>
      </w:divBdr>
    </w:div>
    <w:div w:id="77216901">
      <w:marLeft w:val="0"/>
      <w:marRight w:val="0"/>
      <w:marTop w:val="0"/>
      <w:marBottom w:val="0"/>
      <w:divBdr>
        <w:top w:val="none" w:sz="0" w:space="0" w:color="auto"/>
        <w:left w:val="none" w:sz="0" w:space="0" w:color="auto"/>
        <w:bottom w:val="none" w:sz="0" w:space="0" w:color="auto"/>
        <w:right w:val="none" w:sz="0" w:space="0" w:color="auto"/>
      </w:divBdr>
    </w:div>
    <w:div w:id="78602108">
      <w:bodyDiv w:val="1"/>
      <w:marLeft w:val="0"/>
      <w:marRight w:val="0"/>
      <w:marTop w:val="0"/>
      <w:marBottom w:val="0"/>
      <w:divBdr>
        <w:top w:val="none" w:sz="0" w:space="0" w:color="auto"/>
        <w:left w:val="none" w:sz="0" w:space="0" w:color="auto"/>
        <w:bottom w:val="none" w:sz="0" w:space="0" w:color="auto"/>
        <w:right w:val="none" w:sz="0" w:space="0" w:color="auto"/>
      </w:divBdr>
    </w:div>
    <w:div w:id="78647433">
      <w:bodyDiv w:val="1"/>
      <w:marLeft w:val="0"/>
      <w:marRight w:val="0"/>
      <w:marTop w:val="0"/>
      <w:marBottom w:val="0"/>
      <w:divBdr>
        <w:top w:val="none" w:sz="0" w:space="0" w:color="auto"/>
        <w:left w:val="none" w:sz="0" w:space="0" w:color="auto"/>
        <w:bottom w:val="none" w:sz="0" w:space="0" w:color="auto"/>
        <w:right w:val="none" w:sz="0" w:space="0" w:color="auto"/>
      </w:divBdr>
    </w:div>
    <w:div w:id="78798995">
      <w:bodyDiv w:val="1"/>
      <w:marLeft w:val="0"/>
      <w:marRight w:val="0"/>
      <w:marTop w:val="0"/>
      <w:marBottom w:val="0"/>
      <w:divBdr>
        <w:top w:val="none" w:sz="0" w:space="0" w:color="auto"/>
        <w:left w:val="none" w:sz="0" w:space="0" w:color="auto"/>
        <w:bottom w:val="none" w:sz="0" w:space="0" w:color="auto"/>
        <w:right w:val="none" w:sz="0" w:space="0" w:color="auto"/>
      </w:divBdr>
    </w:div>
    <w:div w:id="79102457">
      <w:bodyDiv w:val="1"/>
      <w:marLeft w:val="0"/>
      <w:marRight w:val="0"/>
      <w:marTop w:val="0"/>
      <w:marBottom w:val="0"/>
      <w:divBdr>
        <w:top w:val="none" w:sz="0" w:space="0" w:color="auto"/>
        <w:left w:val="none" w:sz="0" w:space="0" w:color="auto"/>
        <w:bottom w:val="none" w:sz="0" w:space="0" w:color="auto"/>
        <w:right w:val="none" w:sz="0" w:space="0" w:color="auto"/>
      </w:divBdr>
    </w:div>
    <w:div w:id="79719640">
      <w:bodyDiv w:val="1"/>
      <w:marLeft w:val="0"/>
      <w:marRight w:val="0"/>
      <w:marTop w:val="0"/>
      <w:marBottom w:val="0"/>
      <w:divBdr>
        <w:top w:val="none" w:sz="0" w:space="0" w:color="auto"/>
        <w:left w:val="none" w:sz="0" w:space="0" w:color="auto"/>
        <w:bottom w:val="none" w:sz="0" w:space="0" w:color="auto"/>
        <w:right w:val="none" w:sz="0" w:space="0" w:color="auto"/>
      </w:divBdr>
    </w:div>
    <w:div w:id="80807063">
      <w:bodyDiv w:val="1"/>
      <w:marLeft w:val="0"/>
      <w:marRight w:val="0"/>
      <w:marTop w:val="0"/>
      <w:marBottom w:val="0"/>
      <w:divBdr>
        <w:top w:val="none" w:sz="0" w:space="0" w:color="auto"/>
        <w:left w:val="none" w:sz="0" w:space="0" w:color="auto"/>
        <w:bottom w:val="none" w:sz="0" w:space="0" w:color="auto"/>
        <w:right w:val="none" w:sz="0" w:space="0" w:color="auto"/>
      </w:divBdr>
    </w:div>
    <w:div w:id="81531675">
      <w:bodyDiv w:val="1"/>
      <w:marLeft w:val="0"/>
      <w:marRight w:val="0"/>
      <w:marTop w:val="0"/>
      <w:marBottom w:val="0"/>
      <w:divBdr>
        <w:top w:val="none" w:sz="0" w:space="0" w:color="auto"/>
        <w:left w:val="none" w:sz="0" w:space="0" w:color="auto"/>
        <w:bottom w:val="none" w:sz="0" w:space="0" w:color="auto"/>
        <w:right w:val="none" w:sz="0" w:space="0" w:color="auto"/>
      </w:divBdr>
    </w:div>
    <w:div w:id="83380995">
      <w:bodyDiv w:val="1"/>
      <w:marLeft w:val="0"/>
      <w:marRight w:val="0"/>
      <w:marTop w:val="0"/>
      <w:marBottom w:val="0"/>
      <w:divBdr>
        <w:top w:val="none" w:sz="0" w:space="0" w:color="auto"/>
        <w:left w:val="none" w:sz="0" w:space="0" w:color="auto"/>
        <w:bottom w:val="none" w:sz="0" w:space="0" w:color="auto"/>
        <w:right w:val="none" w:sz="0" w:space="0" w:color="auto"/>
      </w:divBdr>
    </w:div>
    <w:div w:id="86118738">
      <w:bodyDiv w:val="1"/>
      <w:marLeft w:val="0"/>
      <w:marRight w:val="0"/>
      <w:marTop w:val="0"/>
      <w:marBottom w:val="0"/>
      <w:divBdr>
        <w:top w:val="none" w:sz="0" w:space="0" w:color="auto"/>
        <w:left w:val="none" w:sz="0" w:space="0" w:color="auto"/>
        <w:bottom w:val="none" w:sz="0" w:space="0" w:color="auto"/>
        <w:right w:val="none" w:sz="0" w:space="0" w:color="auto"/>
      </w:divBdr>
    </w:div>
    <w:div w:id="86272513">
      <w:bodyDiv w:val="1"/>
      <w:marLeft w:val="0"/>
      <w:marRight w:val="0"/>
      <w:marTop w:val="0"/>
      <w:marBottom w:val="0"/>
      <w:divBdr>
        <w:top w:val="none" w:sz="0" w:space="0" w:color="auto"/>
        <w:left w:val="none" w:sz="0" w:space="0" w:color="auto"/>
        <w:bottom w:val="none" w:sz="0" w:space="0" w:color="auto"/>
        <w:right w:val="none" w:sz="0" w:space="0" w:color="auto"/>
      </w:divBdr>
    </w:div>
    <w:div w:id="87850692">
      <w:bodyDiv w:val="1"/>
      <w:marLeft w:val="0"/>
      <w:marRight w:val="0"/>
      <w:marTop w:val="0"/>
      <w:marBottom w:val="0"/>
      <w:divBdr>
        <w:top w:val="none" w:sz="0" w:space="0" w:color="auto"/>
        <w:left w:val="none" w:sz="0" w:space="0" w:color="auto"/>
        <w:bottom w:val="none" w:sz="0" w:space="0" w:color="auto"/>
        <w:right w:val="none" w:sz="0" w:space="0" w:color="auto"/>
      </w:divBdr>
    </w:div>
    <w:div w:id="88936122">
      <w:bodyDiv w:val="1"/>
      <w:marLeft w:val="0"/>
      <w:marRight w:val="0"/>
      <w:marTop w:val="0"/>
      <w:marBottom w:val="0"/>
      <w:divBdr>
        <w:top w:val="none" w:sz="0" w:space="0" w:color="auto"/>
        <w:left w:val="none" w:sz="0" w:space="0" w:color="auto"/>
        <w:bottom w:val="none" w:sz="0" w:space="0" w:color="auto"/>
        <w:right w:val="none" w:sz="0" w:space="0" w:color="auto"/>
      </w:divBdr>
    </w:div>
    <w:div w:id="89351126">
      <w:bodyDiv w:val="1"/>
      <w:marLeft w:val="0"/>
      <w:marRight w:val="0"/>
      <w:marTop w:val="0"/>
      <w:marBottom w:val="0"/>
      <w:divBdr>
        <w:top w:val="none" w:sz="0" w:space="0" w:color="auto"/>
        <w:left w:val="none" w:sz="0" w:space="0" w:color="auto"/>
        <w:bottom w:val="none" w:sz="0" w:space="0" w:color="auto"/>
        <w:right w:val="none" w:sz="0" w:space="0" w:color="auto"/>
      </w:divBdr>
    </w:div>
    <w:div w:id="90709538">
      <w:bodyDiv w:val="1"/>
      <w:marLeft w:val="0"/>
      <w:marRight w:val="0"/>
      <w:marTop w:val="0"/>
      <w:marBottom w:val="0"/>
      <w:divBdr>
        <w:top w:val="none" w:sz="0" w:space="0" w:color="auto"/>
        <w:left w:val="none" w:sz="0" w:space="0" w:color="auto"/>
        <w:bottom w:val="none" w:sz="0" w:space="0" w:color="auto"/>
        <w:right w:val="none" w:sz="0" w:space="0" w:color="auto"/>
      </w:divBdr>
    </w:div>
    <w:div w:id="92896070">
      <w:bodyDiv w:val="1"/>
      <w:marLeft w:val="0"/>
      <w:marRight w:val="0"/>
      <w:marTop w:val="0"/>
      <w:marBottom w:val="0"/>
      <w:divBdr>
        <w:top w:val="none" w:sz="0" w:space="0" w:color="auto"/>
        <w:left w:val="none" w:sz="0" w:space="0" w:color="auto"/>
        <w:bottom w:val="none" w:sz="0" w:space="0" w:color="auto"/>
        <w:right w:val="none" w:sz="0" w:space="0" w:color="auto"/>
      </w:divBdr>
    </w:div>
    <w:div w:id="93088640">
      <w:marLeft w:val="0"/>
      <w:marRight w:val="0"/>
      <w:marTop w:val="0"/>
      <w:marBottom w:val="0"/>
      <w:divBdr>
        <w:top w:val="none" w:sz="0" w:space="0" w:color="auto"/>
        <w:left w:val="none" w:sz="0" w:space="0" w:color="auto"/>
        <w:bottom w:val="none" w:sz="0" w:space="0" w:color="auto"/>
        <w:right w:val="none" w:sz="0" w:space="0" w:color="auto"/>
      </w:divBdr>
    </w:div>
    <w:div w:id="94714511">
      <w:bodyDiv w:val="1"/>
      <w:marLeft w:val="0"/>
      <w:marRight w:val="0"/>
      <w:marTop w:val="0"/>
      <w:marBottom w:val="0"/>
      <w:divBdr>
        <w:top w:val="none" w:sz="0" w:space="0" w:color="auto"/>
        <w:left w:val="none" w:sz="0" w:space="0" w:color="auto"/>
        <w:bottom w:val="none" w:sz="0" w:space="0" w:color="auto"/>
        <w:right w:val="none" w:sz="0" w:space="0" w:color="auto"/>
      </w:divBdr>
    </w:div>
    <w:div w:id="95247814">
      <w:bodyDiv w:val="1"/>
      <w:marLeft w:val="0"/>
      <w:marRight w:val="0"/>
      <w:marTop w:val="0"/>
      <w:marBottom w:val="0"/>
      <w:divBdr>
        <w:top w:val="none" w:sz="0" w:space="0" w:color="auto"/>
        <w:left w:val="none" w:sz="0" w:space="0" w:color="auto"/>
        <w:bottom w:val="none" w:sz="0" w:space="0" w:color="auto"/>
        <w:right w:val="none" w:sz="0" w:space="0" w:color="auto"/>
      </w:divBdr>
    </w:div>
    <w:div w:id="95637567">
      <w:bodyDiv w:val="1"/>
      <w:marLeft w:val="0"/>
      <w:marRight w:val="0"/>
      <w:marTop w:val="0"/>
      <w:marBottom w:val="0"/>
      <w:divBdr>
        <w:top w:val="none" w:sz="0" w:space="0" w:color="auto"/>
        <w:left w:val="none" w:sz="0" w:space="0" w:color="auto"/>
        <w:bottom w:val="none" w:sz="0" w:space="0" w:color="auto"/>
        <w:right w:val="none" w:sz="0" w:space="0" w:color="auto"/>
      </w:divBdr>
    </w:div>
    <w:div w:id="95685417">
      <w:bodyDiv w:val="1"/>
      <w:marLeft w:val="0"/>
      <w:marRight w:val="0"/>
      <w:marTop w:val="0"/>
      <w:marBottom w:val="0"/>
      <w:divBdr>
        <w:top w:val="none" w:sz="0" w:space="0" w:color="auto"/>
        <w:left w:val="none" w:sz="0" w:space="0" w:color="auto"/>
        <w:bottom w:val="none" w:sz="0" w:space="0" w:color="auto"/>
        <w:right w:val="none" w:sz="0" w:space="0" w:color="auto"/>
      </w:divBdr>
    </w:div>
    <w:div w:id="96339402">
      <w:bodyDiv w:val="1"/>
      <w:marLeft w:val="0"/>
      <w:marRight w:val="0"/>
      <w:marTop w:val="0"/>
      <w:marBottom w:val="0"/>
      <w:divBdr>
        <w:top w:val="none" w:sz="0" w:space="0" w:color="auto"/>
        <w:left w:val="none" w:sz="0" w:space="0" w:color="auto"/>
        <w:bottom w:val="none" w:sz="0" w:space="0" w:color="auto"/>
        <w:right w:val="none" w:sz="0" w:space="0" w:color="auto"/>
      </w:divBdr>
    </w:div>
    <w:div w:id="98069838">
      <w:bodyDiv w:val="1"/>
      <w:marLeft w:val="0"/>
      <w:marRight w:val="0"/>
      <w:marTop w:val="0"/>
      <w:marBottom w:val="0"/>
      <w:divBdr>
        <w:top w:val="none" w:sz="0" w:space="0" w:color="auto"/>
        <w:left w:val="none" w:sz="0" w:space="0" w:color="auto"/>
        <w:bottom w:val="none" w:sz="0" w:space="0" w:color="auto"/>
        <w:right w:val="none" w:sz="0" w:space="0" w:color="auto"/>
      </w:divBdr>
    </w:div>
    <w:div w:id="98843407">
      <w:bodyDiv w:val="1"/>
      <w:marLeft w:val="0"/>
      <w:marRight w:val="0"/>
      <w:marTop w:val="0"/>
      <w:marBottom w:val="0"/>
      <w:divBdr>
        <w:top w:val="none" w:sz="0" w:space="0" w:color="auto"/>
        <w:left w:val="none" w:sz="0" w:space="0" w:color="auto"/>
        <w:bottom w:val="none" w:sz="0" w:space="0" w:color="auto"/>
        <w:right w:val="none" w:sz="0" w:space="0" w:color="auto"/>
      </w:divBdr>
    </w:div>
    <w:div w:id="100270959">
      <w:bodyDiv w:val="1"/>
      <w:marLeft w:val="0"/>
      <w:marRight w:val="0"/>
      <w:marTop w:val="0"/>
      <w:marBottom w:val="0"/>
      <w:divBdr>
        <w:top w:val="none" w:sz="0" w:space="0" w:color="auto"/>
        <w:left w:val="none" w:sz="0" w:space="0" w:color="auto"/>
        <w:bottom w:val="none" w:sz="0" w:space="0" w:color="auto"/>
        <w:right w:val="none" w:sz="0" w:space="0" w:color="auto"/>
      </w:divBdr>
    </w:div>
    <w:div w:id="102579345">
      <w:bodyDiv w:val="1"/>
      <w:marLeft w:val="0"/>
      <w:marRight w:val="0"/>
      <w:marTop w:val="0"/>
      <w:marBottom w:val="0"/>
      <w:divBdr>
        <w:top w:val="none" w:sz="0" w:space="0" w:color="auto"/>
        <w:left w:val="none" w:sz="0" w:space="0" w:color="auto"/>
        <w:bottom w:val="none" w:sz="0" w:space="0" w:color="auto"/>
        <w:right w:val="none" w:sz="0" w:space="0" w:color="auto"/>
      </w:divBdr>
    </w:div>
    <w:div w:id="103156105">
      <w:bodyDiv w:val="1"/>
      <w:marLeft w:val="0"/>
      <w:marRight w:val="0"/>
      <w:marTop w:val="0"/>
      <w:marBottom w:val="0"/>
      <w:divBdr>
        <w:top w:val="none" w:sz="0" w:space="0" w:color="auto"/>
        <w:left w:val="none" w:sz="0" w:space="0" w:color="auto"/>
        <w:bottom w:val="none" w:sz="0" w:space="0" w:color="auto"/>
        <w:right w:val="none" w:sz="0" w:space="0" w:color="auto"/>
      </w:divBdr>
    </w:div>
    <w:div w:id="103699027">
      <w:bodyDiv w:val="1"/>
      <w:marLeft w:val="0"/>
      <w:marRight w:val="0"/>
      <w:marTop w:val="0"/>
      <w:marBottom w:val="0"/>
      <w:divBdr>
        <w:top w:val="none" w:sz="0" w:space="0" w:color="auto"/>
        <w:left w:val="none" w:sz="0" w:space="0" w:color="auto"/>
        <w:bottom w:val="none" w:sz="0" w:space="0" w:color="auto"/>
        <w:right w:val="none" w:sz="0" w:space="0" w:color="auto"/>
      </w:divBdr>
    </w:div>
    <w:div w:id="104346852">
      <w:bodyDiv w:val="1"/>
      <w:marLeft w:val="0"/>
      <w:marRight w:val="0"/>
      <w:marTop w:val="0"/>
      <w:marBottom w:val="0"/>
      <w:divBdr>
        <w:top w:val="none" w:sz="0" w:space="0" w:color="auto"/>
        <w:left w:val="none" w:sz="0" w:space="0" w:color="auto"/>
        <w:bottom w:val="none" w:sz="0" w:space="0" w:color="auto"/>
        <w:right w:val="none" w:sz="0" w:space="0" w:color="auto"/>
      </w:divBdr>
    </w:div>
    <w:div w:id="104467232">
      <w:bodyDiv w:val="1"/>
      <w:marLeft w:val="0"/>
      <w:marRight w:val="0"/>
      <w:marTop w:val="0"/>
      <w:marBottom w:val="0"/>
      <w:divBdr>
        <w:top w:val="none" w:sz="0" w:space="0" w:color="auto"/>
        <w:left w:val="none" w:sz="0" w:space="0" w:color="auto"/>
        <w:bottom w:val="none" w:sz="0" w:space="0" w:color="auto"/>
        <w:right w:val="none" w:sz="0" w:space="0" w:color="auto"/>
      </w:divBdr>
    </w:div>
    <w:div w:id="104735230">
      <w:bodyDiv w:val="1"/>
      <w:marLeft w:val="0"/>
      <w:marRight w:val="0"/>
      <w:marTop w:val="0"/>
      <w:marBottom w:val="0"/>
      <w:divBdr>
        <w:top w:val="none" w:sz="0" w:space="0" w:color="auto"/>
        <w:left w:val="none" w:sz="0" w:space="0" w:color="auto"/>
        <w:bottom w:val="none" w:sz="0" w:space="0" w:color="auto"/>
        <w:right w:val="none" w:sz="0" w:space="0" w:color="auto"/>
      </w:divBdr>
    </w:div>
    <w:div w:id="104813544">
      <w:bodyDiv w:val="1"/>
      <w:marLeft w:val="0"/>
      <w:marRight w:val="0"/>
      <w:marTop w:val="0"/>
      <w:marBottom w:val="0"/>
      <w:divBdr>
        <w:top w:val="none" w:sz="0" w:space="0" w:color="auto"/>
        <w:left w:val="none" w:sz="0" w:space="0" w:color="auto"/>
        <w:bottom w:val="none" w:sz="0" w:space="0" w:color="auto"/>
        <w:right w:val="none" w:sz="0" w:space="0" w:color="auto"/>
      </w:divBdr>
    </w:div>
    <w:div w:id="104931655">
      <w:bodyDiv w:val="1"/>
      <w:marLeft w:val="0"/>
      <w:marRight w:val="0"/>
      <w:marTop w:val="0"/>
      <w:marBottom w:val="0"/>
      <w:divBdr>
        <w:top w:val="none" w:sz="0" w:space="0" w:color="auto"/>
        <w:left w:val="none" w:sz="0" w:space="0" w:color="auto"/>
        <w:bottom w:val="none" w:sz="0" w:space="0" w:color="auto"/>
        <w:right w:val="none" w:sz="0" w:space="0" w:color="auto"/>
      </w:divBdr>
    </w:div>
    <w:div w:id="105276008">
      <w:bodyDiv w:val="1"/>
      <w:marLeft w:val="0"/>
      <w:marRight w:val="0"/>
      <w:marTop w:val="0"/>
      <w:marBottom w:val="0"/>
      <w:divBdr>
        <w:top w:val="none" w:sz="0" w:space="0" w:color="auto"/>
        <w:left w:val="none" w:sz="0" w:space="0" w:color="auto"/>
        <w:bottom w:val="none" w:sz="0" w:space="0" w:color="auto"/>
        <w:right w:val="none" w:sz="0" w:space="0" w:color="auto"/>
      </w:divBdr>
    </w:div>
    <w:div w:id="107286837">
      <w:bodyDiv w:val="1"/>
      <w:marLeft w:val="0"/>
      <w:marRight w:val="0"/>
      <w:marTop w:val="0"/>
      <w:marBottom w:val="0"/>
      <w:divBdr>
        <w:top w:val="none" w:sz="0" w:space="0" w:color="auto"/>
        <w:left w:val="none" w:sz="0" w:space="0" w:color="auto"/>
        <w:bottom w:val="none" w:sz="0" w:space="0" w:color="auto"/>
        <w:right w:val="none" w:sz="0" w:space="0" w:color="auto"/>
      </w:divBdr>
    </w:div>
    <w:div w:id="108285184">
      <w:bodyDiv w:val="1"/>
      <w:marLeft w:val="0"/>
      <w:marRight w:val="0"/>
      <w:marTop w:val="0"/>
      <w:marBottom w:val="0"/>
      <w:divBdr>
        <w:top w:val="none" w:sz="0" w:space="0" w:color="auto"/>
        <w:left w:val="none" w:sz="0" w:space="0" w:color="auto"/>
        <w:bottom w:val="none" w:sz="0" w:space="0" w:color="auto"/>
        <w:right w:val="none" w:sz="0" w:space="0" w:color="auto"/>
      </w:divBdr>
    </w:div>
    <w:div w:id="108743587">
      <w:bodyDiv w:val="1"/>
      <w:marLeft w:val="0"/>
      <w:marRight w:val="0"/>
      <w:marTop w:val="0"/>
      <w:marBottom w:val="0"/>
      <w:divBdr>
        <w:top w:val="none" w:sz="0" w:space="0" w:color="auto"/>
        <w:left w:val="none" w:sz="0" w:space="0" w:color="auto"/>
        <w:bottom w:val="none" w:sz="0" w:space="0" w:color="auto"/>
        <w:right w:val="none" w:sz="0" w:space="0" w:color="auto"/>
      </w:divBdr>
    </w:div>
    <w:div w:id="111440904">
      <w:bodyDiv w:val="1"/>
      <w:marLeft w:val="0"/>
      <w:marRight w:val="0"/>
      <w:marTop w:val="0"/>
      <w:marBottom w:val="0"/>
      <w:divBdr>
        <w:top w:val="none" w:sz="0" w:space="0" w:color="auto"/>
        <w:left w:val="none" w:sz="0" w:space="0" w:color="auto"/>
        <w:bottom w:val="none" w:sz="0" w:space="0" w:color="auto"/>
        <w:right w:val="none" w:sz="0" w:space="0" w:color="auto"/>
      </w:divBdr>
    </w:div>
    <w:div w:id="112334873">
      <w:bodyDiv w:val="1"/>
      <w:marLeft w:val="0"/>
      <w:marRight w:val="0"/>
      <w:marTop w:val="0"/>
      <w:marBottom w:val="0"/>
      <w:divBdr>
        <w:top w:val="none" w:sz="0" w:space="0" w:color="auto"/>
        <w:left w:val="none" w:sz="0" w:space="0" w:color="auto"/>
        <w:bottom w:val="none" w:sz="0" w:space="0" w:color="auto"/>
        <w:right w:val="none" w:sz="0" w:space="0" w:color="auto"/>
      </w:divBdr>
    </w:div>
    <w:div w:id="114638152">
      <w:marLeft w:val="0"/>
      <w:marRight w:val="0"/>
      <w:marTop w:val="0"/>
      <w:marBottom w:val="0"/>
      <w:divBdr>
        <w:top w:val="none" w:sz="0" w:space="0" w:color="auto"/>
        <w:left w:val="none" w:sz="0" w:space="0" w:color="auto"/>
        <w:bottom w:val="none" w:sz="0" w:space="0" w:color="auto"/>
        <w:right w:val="none" w:sz="0" w:space="0" w:color="auto"/>
      </w:divBdr>
    </w:div>
    <w:div w:id="115802254">
      <w:bodyDiv w:val="1"/>
      <w:marLeft w:val="0"/>
      <w:marRight w:val="0"/>
      <w:marTop w:val="0"/>
      <w:marBottom w:val="0"/>
      <w:divBdr>
        <w:top w:val="none" w:sz="0" w:space="0" w:color="auto"/>
        <w:left w:val="none" w:sz="0" w:space="0" w:color="auto"/>
        <w:bottom w:val="none" w:sz="0" w:space="0" w:color="auto"/>
        <w:right w:val="none" w:sz="0" w:space="0" w:color="auto"/>
      </w:divBdr>
    </w:div>
    <w:div w:id="116679419">
      <w:bodyDiv w:val="1"/>
      <w:marLeft w:val="0"/>
      <w:marRight w:val="0"/>
      <w:marTop w:val="0"/>
      <w:marBottom w:val="0"/>
      <w:divBdr>
        <w:top w:val="none" w:sz="0" w:space="0" w:color="auto"/>
        <w:left w:val="none" w:sz="0" w:space="0" w:color="auto"/>
        <w:bottom w:val="none" w:sz="0" w:space="0" w:color="auto"/>
        <w:right w:val="none" w:sz="0" w:space="0" w:color="auto"/>
      </w:divBdr>
    </w:div>
    <w:div w:id="118568681">
      <w:bodyDiv w:val="1"/>
      <w:marLeft w:val="0"/>
      <w:marRight w:val="0"/>
      <w:marTop w:val="0"/>
      <w:marBottom w:val="0"/>
      <w:divBdr>
        <w:top w:val="none" w:sz="0" w:space="0" w:color="auto"/>
        <w:left w:val="none" w:sz="0" w:space="0" w:color="auto"/>
        <w:bottom w:val="none" w:sz="0" w:space="0" w:color="auto"/>
        <w:right w:val="none" w:sz="0" w:space="0" w:color="auto"/>
      </w:divBdr>
    </w:div>
    <w:div w:id="122308645">
      <w:bodyDiv w:val="1"/>
      <w:marLeft w:val="0"/>
      <w:marRight w:val="0"/>
      <w:marTop w:val="0"/>
      <w:marBottom w:val="0"/>
      <w:divBdr>
        <w:top w:val="none" w:sz="0" w:space="0" w:color="auto"/>
        <w:left w:val="none" w:sz="0" w:space="0" w:color="auto"/>
        <w:bottom w:val="none" w:sz="0" w:space="0" w:color="auto"/>
        <w:right w:val="none" w:sz="0" w:space="0" w:color="auto"/>
      </w:divBdr>
    </w:div>
    <w:div w:id="124741145">
      <w:bodyDiv w:val="1"/>
      <w:marLeft w:val="0"/>
      <w:marRight w:val="0"/>
      <w:marTop w:val="0"/>
      <w:marBottom w:val="0"/>
      <w:divBdr>
        <w:top w:val="none" w:sz="0" w:space="0" w:color="auto"/>
        <w:left w:val="none" w:sz="0" w:space="0" w:color="auto"/>
        <w:bottom w:val="none" w:sz="0" w:space="0" w:color="auto"/>
        <w:right w:val="none" w:sz="0" w:space="0" w:color="auto"/>
      </w:divBdr>
    </w:div>
    <w:div w:id="125704086">
      <w:bodyDiv w:val="1"/>
      <w:marLeft w:val="0"/>
      <w:marRight w:val="0"/>
      <w:marTop w:val="0"/>
      <w:marBottom w:val="0"/>
      <w:divBdr>
        <w:top w:val="none" w:sz="0" w:space="0" w:color="auto"/>
        <w:left w:val="none" w:sz="0" w:space="0" w:color="auto"/>
        <w:bottom w:val="none" w:sz="0" w:space="0" w:color="auto"/>
        <w:right w:val="none" w:sz="0" w:space="0" w:color="auto"/>
      </w:divBdr>
    </w:div>
    <w:div w:id="126826829">
      <w:bodyDiv w:val="1"/>
      <w:marLeft w:val="0"/>
      <w:marRight w:val="0"/>
      <w:marTop w:val="0"/>
      <w:marBottom w:val="0"/>
      <w:divBdr>
        <w:top w:val="none" w:sz="0" w:space="0" w:color="auto"/>
        <w:left w:val="none" w:sz="0" w:space="0" w:color="auto"/>
        <w:bottom w:val="none" w:sz="0" w:space="0" w:color="auto"/>
        <w:right w:val="none" w:sz="0" w:space="0" w:color="auto"/>
      </w:divBdr>
    </w:div>
    <w:div w:id="127237330">
      <w:bodyDiv w:val="1"/>
      <w:marLeft w:val="0"/>
      <w:marRight w:val="0"/>
      <w:marTop w:val="0"/>
      <w:marBottom w:val="0"/>
      <w:divBdr>
        <w:top w:val="none" w:sz="0" w:space="0" w:color="auto"/>
        <w:left w:val="none" w:sz="0" w:space="0" w:color="auto"/>
        <w:bottom w:val="none" w:sz="0" w:space="0" w:color="auto"/>
        <w:right w:val="none" w:sz="0" w:space="0" w:color="auto"/>
      </w:divBdr>
    </w:div>
    <w:div w:id="127476038">
      <w:bodyDiv w:val="1"/>
      <w:marLeft w:val="0"/>
      <w:marRight w:val="0"/>
      <w:marTop w:val="0"/>
      <w:marBottom w:val="0"/>
      <w:divBdr>
        <w:top w:val="none" w:sz="0" w:space="0" w:color="auto"/>
        <w:left w:val="none" w:sz="0" w:space="0" w:color="auto"/>
        <w:bottom w:val="none" w:sz="0" w:space="0" w:color="auto"/>
        <w:right w:val="none" w:sz="0" w:space="0" w:color="auto"/>
      </w:divBdr>
    </w:div>
    <w:div w:id="127867938">
      <w:bodyDiv w:val="1"/>
      <w:marLeft w:val="0"/>
      <w:marRight w:val="0"/>
      <w:marTop w:val="0"/>
      <w:marBottom w:val="0"/>
      <w:divBdr>
        <w:top w:val="none" w:sz="0" w:space="0" w:color="auto"/>
        <w:left w:val="none" w:sz="0" w:space="0" w:color="auto"/>
        <w:bottom w:val="none" w:sz="0" w:space="0" w:color="auto"/>
        <w:right w:val="none" w:sz="0" w:space="0" w:color="auto"/>
      </w:divBdr>
    </w:div>
    <w:div w:id="127937838">
      <w:bodyDiv w:val="1"/>
      <w:marLeft w:val="0"/>
      <w:marRight w:val="0"/>
      <w:marTop w:val="0"/>
      <w:marBottom w:val="0"/>
      <w:divBdr>
        <w:top w:val="none" w:sz="0" w:space="0" w:color="auto"/>
        <w:left w:val="none" w:sz="0" w:space="0" w:color="auto"/>
        <w:bottom w:val="none" w:sz="0" w:space="0" w:color="auto"/>
        <w:right w:val="none" w:sz="0" w:space="0" w:color="auto"/>
      </w:divBdr>
    </w:div>
    <w:div w:id="128789874">
      <w:bodyDiv w:val="1"/>
      <w:marLeft w:val="0"/>
      <w:marRight w:val="0"/>
      <w:marTop w:val="0"/>
      <w:marBottom w:val="0"/>
      <w:divBdr>
        <w:top w:val="none" w:sz="0" w:space="0" w:color="auto"/>
        <w:left w:val="none" w:sz="0" w:space="0" w:color="auto"/>
        <w:bottom w:val="none" w:sz="0" w:space="0" w:color="auto"/>
        <w:right w:val="none" w:sz="0" w:space="0" w:color="auto"/>
      </w:divBdr>
    </w:div>
    <w:div w:id="129128671">
      <w:bodyDiv w:val="1"/>
      <w:marLeft w:val="0"/>
      <w:marRight w:val="0"/>
      <w:marTop w:val="0"/>
      <w:marBottom w:val="0"/>
      <w:divBdr>
        <w:top w:val="none" w:sz="0" w:space="0" w:color="auto"/>
        <w:left w:val="none" w:sz="0" w:space="0" w:color="auto"/>
        <w:bottom w:val="none" w:sz="0" w:space="0" w:color="auto"/>
        <w:right w:val="none" w:sz="0" w:space="0" w:color="auto"/>
      </w:divBdr>
    </w:div>
    <w:div w:id="130755966">
      <w:bodyDiv w:val="1"/>
      <w:marLeft w:val="0"/>
      <w:marRight w:val="0"/>
      <w:marTop w:val="0"/>
      <w:marBottom w:val="0"/>
      <w:divBdr>
        <w:top w:val="none" w:sz="0" w:space="0" w:color="auto"/>
        <w:left w:val="none" w:sz="0" w:space="0" w:color="auto"/>
        <w:bottom w:val="none" w:sz="0" w:space="0" w:color="auto"/>
        <w:right w:val="none" w:sz="0" w:space="0" w:color="auto"/>
      </w:divBdr>
    </w:div>
    <w:div w:id="131871234">
      <w:bodyDiv w:val="1"/>
      <w:marLeft w:val="0"/>
      <w:marRight w:val="0"/>
      <w:marTop w:val="0"/>
      <w:marBottom w:val="0"/>
      <w:divBdr>
        <w:top w:val="none" w:sz="0" w:space="0" w:color="auto"/>
        <w:left w:val="none" w:sz="0" w:space="0" w:color="auto"/>
        <w:bottom w:val="none" w:sz="0" w:space="0" w:color="auto"/>
        <w:right w:val="none" w:sz="0" w:space="0" w:color="auto"/>
      </w:divBdr>
    </w:div>
    <w:div w:id="132842527">
      <w:bodyDiv w:val="1"/>
      <w:marLeft w:val="0"/>
      <w:marRight w:val="0"/>
      <w:marTop w:val="0"/>
      <w:marBottom w:val="0"/>
      <w:divBdr>
        <w:top w:val="none" w:sz="0" w:space="0" w:color="auto"/>
        <w:left w:val="none" w:sz="0" w:space="0" w:color="auto"/>
        <w:bottom w:val="none" w:sz="0" w:space="0" w:color="auto"/>
        <w:right w:val="none" w:sz="0" w:space="0" w:color="auto"/>
      </w:divBdr>
    </w:div>
    <w:div w:id="134840063">
      <w:bodyDiv w:val="1"/>
      <w:marLeft w:val="0"/>
      <w:marRight w:val="0"/>
      <w:marTop w:val="0"/>
      <w:marBottom w:val="0"/>
      <w:divBdr>
        <w:top w:val="none" w:sz="0" w:space="0" w:color="auto"/>
        <w:left w:val="none" w:sz="0" w:space="0" w:color="auto"/>
        <w:bottom w:val="none" w:sz="0" w:space="0" w:color="auto"/>
        <w:right w:val="none" w:sz="0" w:space="0" w:color="auto"/>
      </w:divBdr>
    </w:div>
    <w:div w:id="136847415">
      <w:bodyDiv w:val="1"/>
      <w:marLeft w:val="0"/>
      <w:marRight w:val="0"/>
      <w:marTop w:val="0"/>
      <w:marBottom w:val="0"/>
      <w:divBdr>
        <w:top w:val="none" w:sz="0" w:space="0" w:color="auto"/>
        <w:left w:val="none" w:sz="0" w:space="0" w:color="auto"/>
        <w:bottom w:val="none" w:sz="0" w:space="0" w:color="auto"/>
        <w:right w:val="none" w:sz="0" w:space="0" w:color="auto"/>
      </w:divBdr>
    </w:div>
    <w:div w:id="139003967">
      <w:bodyDiv w:val="1"/>
      <w:marLeft w:val="0"/>
      <w:marRight w:val="0"/>
      <w:marTop w:val="0"/>
      <w:marBottom w:val="0"/>
      <w:divBdr>
        <w:top w:val="none" w:sz="0" w:space="0" w:color="auto"/>
        <w:left w:val="none" w:sz="0" w:space="0" w:color="auto"/>
        <w:bottom w:val="none" w:sz="0" w:space="0" w:color="auto"/>
        <w:right w:val="none" w:sz="0" w:space="0" w:color="auto"/>
      </w:divBdr>
    </w:div>
    <w:div w:id="139201438">
      <w:bodyDiv w:val="1"/>
      <w:marLeft w:val="0"/>
      <w:marRight w:val="0"/>
      <w:marTop w:val="0"/>
      <w:marBottom w:val="0"/>
      <w:divBdr>
        <w:top w:val="none" w:sz="0" w:space="0" w:color="auto"/>
        <w:left w:val="none" w:sz="0" w:space="0" w:color="auto"/>
        <w:bottom w:val="none" w:sz="0" w:space="0" w:color="auto"/>
        <w:right w:val="none" w:sz="0" w:space="0" w:color="auto"/>
      </w:divBdr>
    </w:div>
    <w:div w:id="139932162">
      <w:bodyDiv w:val="1"/>
      <w:marLeft w:val="0"/>
      <w:marRight w:val="0"/>
      <w:marTop w:val="0"/>
      <w:marBottom w:val="0"/>
      <w:divBdr>
        <w:top w:val="none" w:sz="0" w:space="0" w:color="auto"/>
        <w:left w:val="none" w:sz="0" w:space="0" w:color="auto"/>
        <w:bottom w:val="none" w:sz="0" w:space="0" w:color="auto"/>
        <w:right w:val="none" w:sz="0" w:space="0" w:color="auto"/>
      </w:divBdr>
    </w:div>
    <w:div w:id="141388962">
      <w:bodyDiv w:val="1"/>
      <w:marLeft w:val="0"/>
      <w:marRight w:val="0"/>
      <w:marTop w:val="0"/>
      <w:marBottom w:val="0"/>
      <w:divBdr>
        <w:top w:val="none" w:sz="0" w:space="0" w:color="auto"/>
        <w:left w:val="none" w:sz="0" w:space="0" w:color="auto"/>
        <w:bottom w:val="none" w:sz="0" w:space="0" w:color="auto"/>
        <w:right w:val="none" w:sz="0" w:space="0" w:color="auto"/>
      </w:divBdr>
    </w:div>
    <w:div w:id="141389868">
      <w:bodyDiv w:val="1"/>
      <w:marLeft w:val="0"/>
      <w:marRight w:val="0"/>
      <w:marTop w:val="0"/>
      <w:marBottom w:val="0"/>
      <w:divBdr>
        <w:top w:val="none" w:sz="0" w:space="0" w:color="auto"/>
        <w:left w:val="none" w:sz="0" w:space="0" w:color="auto"/>
        <w:bottom w:val="none" w:sz="0" w:space="0" w:color="auto"/>
        <w:right w:val="none" w:sz="0" w:space="0" w:color="auto"/>
      </w:divBdr>
    </w:div>
    <w:div w:id="144204785">
      <w:bodyDiv w:val="1"/>
      <w:marLeft w:val="0"/>
      <w:marRight w:val="0"/>
      <w:marTop w:val="0"/>
      <w:marBottom w:val="0"/>
      <w:divBdr>
        <w:top w:val="none" w:sz="0" w:space="0" w:color="auto"/>
        <w:left w:val="none" w:sz="0" w:space="0" w:color="auto"/>
        <w:bottom w:val="none" w:sz="0" w:space="0" w:color="auto"/>
        <w:right w:val="none" w:sz="0" w:space="0" w:color="auto"/>
      </w:divBdr>
    </w:div>
    <w:div w:id="145753835">
      <w:bodyDiv w:val="1"/>
      <w:marLeft w:val="0"/>
      <w:marRight w:val="0"/>
      <w:marTop w:val="0"/>
      <w:marBottom w:val="0"/>
      <w:divBdr>
        <w:top w:val="none" w:sz="0" w:space="0" w:color="auto"/>
        <w:left w:val="none" w:sz="0" w:space="0" w:color="auto"/>
        <w:bottom w:val="none" w:sz="0" w:space="0" w:color="auto"/>
        <w:right w:val="none" w:sz="0" w:space="0" w:color="auto"/>
      </w:divBdr>
    </w:div>
    <w:div w:id="146409306">
      <w:bodyDiv w:val="1"/>
      <w:marLeft w:val="0"/>
      <w:marRight w:val="0"/>
      <w:marTop w:val="0"/>
      <w:marBottom w:val="0"/>
      <w:divBdr>
        <w:top w:val="none" w:sz="0" w:space="0" w:color="auto"/>
        <w:left w:val="none" w:sz="0" w:space="0" w:color="auto"/>
        <w:bottom w:val="none" w:sz="0" w:space="0" w:color="auto"/>
        <w:right w:val="none" w:sz="0" w:space="0" w:color="auto"/>
      </w:divBdr>
    </w:div>
    <w:div w:id="147523395">
      <w:bodyDiv w:val="1"/>
      <w:marLeft w:val="0"/>
      <w:marRight w:val="0"/>
      <w:marTop w:val="0"/>
      <w:marBottom w:val="0"/>
      <w:divBdr>
        <w:top w:val="none" w:sz="0" w:space="0" w:color="auto"/>
        <w:left w:val="none" w:sz="0" w:space="0" w:color="auto"/>
        <w:bottom w:val="none" w:sz="0" w:space="0" w:color="auto"/>
        <w:right w:val="none" w:sz="0" w:space="0" w:color="auto"/>
      </w:divBdr>
    </w:div>
    <w:div w:id="151139107">
      <w:bodyDiv w:val="1"/>
      <w:marLeft w:val="0"/>
      <w:marRight w:val="0"/>
      <w:marTop w:val="0"/>
      <w:marBottom w:val="0"/>
      <w:divBdr>
        <w:top w:val="none" w:sz="0" w:space="0" w:color="auto"/>
        <w:left w:val="none" w:sz="0" w:space="0" w:color="auto"/>
        <w:bottom w:val="none" w:sz="0" w:space="0" w:color="auto"/>
        <w:right w:val="none" w:sz="0" w:space="0" w:color="auto"/>
      </w:divBdr>
    </w:div>
    <w:div w:id="151875998">
      <w:bodyDiv w:val="1"/>
      <w:marLeft w:val="0"/>
      <w:marRight w:val="0"/>
      <w:marTop w:val="0"/>
      <w:marBottom w:val="0"/>
      <w:divBdr>
        <w:top w:val="none" w:sz="0" w:space="0" w:color="auto"/>
        <w:left w:val="none" w:sz="0" w:space="0" w:color="auto"/>
        <w:bottom w:val="none" w:sz="0" w:space="0" w:color="auto"/>
        <w:right w:val="none" w:sz="0" w:space="0" w:color="auto"/>
      </w:divBdr>
    </w:div>
    <w:div w:id="152186582">
      <w:bodyDiv w:val="1"/>
      <w:marLeft w:val="0"/>
      <w:marRight w:val="0"/>
      <w:marTop w:val="0"/>
      <w:marBottom w:val="0"/>
      <w:divBdr>
        <w:top w:val="none" w:sz="0" w:space="0" w:color="auto"/>
        <w:left w:val="none" w:sz="0" w:space="0" w:color="auto"/>
        <w:bottom w:val="none" w:sz="0" w:space="0" w:color="auto"/>
        <w:right w:val="none" w:sz="0" w:space="0" w:color="auto"/>
      </w:divBdr>
    </w:div>
    <w:div w:id="153108987">
      <w:bodyDiv w:val="1"/>
      <w:marLeft w:val="0"/>
      <w:marRight w:val="0"/>
      <w:marTop w:val="0"/>
      <w:marBottom w:val="0"/>
      <w:divBdr>
        <w:top w:val="none" w:sz="0" w:space="0" w:color="auto"/>
        <w:left w:val="none" w:sz="0" w:space="0" w:color="auto"/>
        <w:bottom w:val="none" w:sz="0" w:space="0" w:color="auto"/>
        <w:right w:val="none" w:sz="0" w:space="0" w:color="auto"/>
      </w:divBdr>
    </w:div>
    <w:div w:id="153646577">
      <w:bodyDiv w:val="1"/>
      <w:marLeft w:val="0"/>
      <w:marRight w:val="0"/>
      <w:marTop w:val="0"/>
      <w:marBottom w:val="0"/>
      <w:divBdr>
        <w:top w:val="none" w:sz="0" w:space="0" w:color="auto"/>
        <w:left w:val="none" w:sz="0" w:space="0" w:color="auto"/>
        <w:bottom w:val="none" w:sz="0" w:space="0" w:color="auto"/>
        <w:right w:val="none" w:sz="0" w:space="0" w:color="auto"/>
      </w:divBdr>
    </w:div>
    <w:div w:id="154341735">
      <w:bodyDiv w:val="1"/>
      <w:marLeft w:val="0"/>
      <w:marRight w:val="0"/>
      <w:marTop w:val="0"/>
      <w:marBottom w:val="0"/>
      <w:divBdr>
        <w:top w:val="none" w:sz="0" w:space="0" w:color="auto"/>
        <w:left w:val="none" w:sz="0" w:space="0" w:color="auto"/>
        <w:bottom w:val="none" w:sz="0" w:space="0" w:color="auto"/>
        <w:right w:val="none" w:sz="0" w:space="0" w:color="auto"/>
      </w:divBdr>
    </w:div>
    <w:div w:id="155078915">
      <w:bodyDiv w:val="1"/>
      <w:marLeft w:val="0"/>
      <w:marRight w:val="0"/>
      <w:marTop w:val="0"/>
      <w:marBottom w:val="0"/>
      <w:divBdr>
        <w:top w:val="none" w:sz="0" w:space="0" w:color="auto"/>
        <w:left w:val="none" w:sz="0" w:space="0" w:color="auto"/>
        <w:bottom w:val="none" w:sz="0" w:space="0" w:color="auto"/>
        <w:right w:val="none" w:sz="0" w:space="0" w:color="auto"/>
      </w:divBdr>
    </w:div>
    <w:div w:id="155154147">
      <w:bodyDiv w:val="1"/>
      <w:marLeft w:val="0"/>
      <w:marRight w:val="0"/>
      <w:marTop w:val="0"/>
      <w:marBottom w:val="0"/>
      <w:divBdr>
        <w:top w:val="none" w:sz="0" w:space="0" w:color="auto"/>
        <w:left w:val="none" w:sz="0" w:space="0" w:color="auto"/>
        <w:bottom w:val="none" w:sz="0" w:space="0" w:color="auto"/>
        <w:right w:val="none" w:sz="0" w:space="0" w:color="auto"/>
      </w:divBdr>
    </w:div>
    <w:div w:id="155806586">
      <w:bodyDiv w:val="1"/>
      <w:marLeft w:val="0"/>
      <w:marRight w:val="0"/>
      <w:marTop w:val="0"/>
      <w:marBottom w:val="0"/>
      <w:divBdr>
        <w:top w:val="none" w:sz="0" w:space="0" w:color="auto"/>
        <w:left w:val="none" w:sz="0" w:space="0" w:color="auto"/>
        <w:bottom w:val="none" w:sz="0" w:space="0" w:color="auto"/>
        <w:right w:val="none" w:sz="0" w:space="0" w:color="auto"/>
      </w:divBdr>
    </w:div>
    <w:div w:id="156115568">
      <w:bodyDiv w:val="1"/>
      <w:marLeft w:val="0"/>
      <w:marRight w:val="0"/>
      <w:marTop w:val="0"/>
      <w:marBottom w:val="0"/>
      <w:divBdr>
        <w:top w:val="none" w:sz="0" w:space="0" w:color="auto"/>
        <w:left w:val="none" w:sz="0" w:space="0" w:color="auto"/>
        <w:bottom w:val="none" w:sz="0" w:space="0" w:color="auto"/>
        <w:right w:val="none" w:sz="0" w:space="0" w:color="auto"/>
      </w:divBdr>
    </w:div>
    <w:div w:id="157810708">
      <w:bodyDiv w:val="1"/>
      <w:marLeft w:val="0"/>
      <w:marRight w:val="0"/>
      <w:marTop w:val="0"/>
      <w:marBottom w:val="0"/>
      <w:divBdr>
        <w:top w:val="none" w:sz="0" w:space="0" w:color="auto"/>
        <w:left w:val="none" w:sz="0" w:space="0" w:color="auto"/>
        <w:bottom w:val="none" w:sz="0" w:space="0" w:color="auto"/>
        <w:right w:val="none" w:sz="0" w:space="0" w:color="auto"/>
      </w:divBdr>
    </w:div>
    <w:div w:id="157892747">
      <w:bodyDiv w:val="1"/>
      <w:marLeft w:val="0"/>
      <w:marRight w:val="0"/>
      <w:marTop w:val="0"/>
      <w:marBottom w:val="0"/>
      <w:divBdr>
        <w:top w:val="none" w:sz="0" w:space="0" w:color="auto"/>
        <w:left w:val="none" w:sz="0" w:space="0" w:color="auto"/>
        <w:bottom w:val="none" w:sz="0" w:space="0" w:color="auto"/>
        <w:right w:val="none" w:sz="0" w:space="0" w:color="auto"/>
      </w:divBdr>
    </w:div>
    <w:div w:id="158622198">
      <w:bodyDiv w:val="1"/>
      <w:marLeft w:val="0"/>
      <w:marRight w:val="0"/>
      <w:marTop w:val="0"/>
      <w:marBottom w:val="0"/>
      <w:divBdr>
        <w:top w:val="none" w:sz="0" w:space="0" w:color="auto"/>
        <w:left w:val="none" w:sz="0" w:space="0" w:color="auto"/>
        <w:bottom w:val="none" w:sz="0" w:space="0" w:color="auto"/>
        <w:right w:val="none" w:sz="0" w:space="0" w:color="auto"/>
      </w:divBdr>
    </w:div>
    <w:div w:id="160388407">
      <w:bodyDiv w:val="1"/>
      <w:marLeft w:val="0"/>
      <w:marRight w:val="0"/>
      <w:marTop w:val="0"/>
      <w:marBottom w:val="0"/>
      <w:divBdr>
        <w:top w:val="none" w:sz="0" w:space="0" w:color="auto"/>
        <w:left w:val="none" w:sz="0" w:space="0" w:color="auto"/>
        <w:bottom w:val="none" w:sz="0" w:space="0" w:color="auto"/>
        <w:right w:val="none" w:sz="0" w:space="0" w:color="auto"/>
      </w:divBdr>
    </w:div>
    <w:div w:id="163404769">
      <w:bodyDiv w:val="1"/>
      <w:marLeft w:val="0"/>
      <w:marRight w:val="0"/>
      <w:marTop w:val="0"/>
      <w:marBottom w:val="0"/>
      <w:divBdr>
        <w:top w:val="none" w:sz="0" w:space="0" w:color="auto"/>
        <w:left w:val="none" w:sz="0" w:space="0" w:color="auto"/>
        <w:bottom w:val="none" w:sz="0" w:space="0" w:color="auto"/>
        <w:right w:val="none" w:sz="0" w:space="0" w:color="auto"/>
      </w:divBdr>
    </w:div>
    <w:div w:id="167211018">
      <w:bodyDiv w:val="1"/>
      <w:marLeft w:val="0"/>
      <w:marRight w:val="0"/>
      <w:marTop w:val="0"/>
      <w:marBottom w:val="0"/>
      <w:divBdr>
        <w:top w:val="none" w:sz="0" w:space="0" w:color="auto"/>
        <w:left w:val="none" w:sz="0" w:space="0" w:color="auto"/>
        <w:bottom w:val="none" w:sz="0" w:space="0" w:color="auto"/>
        <w:right w:val="none" w:sz="0" w:space="0" w:color="auto"/>
      </w:divBdr>
    </w:div>
    <w:div w:id="167598786">
      <w:bodyDiv w:val="1"/>
      <w:marLeft w:val="0"/>
      <w:marRight w:val="0"/>
      <w:marTop w:val="0"/>
      <w:marBottom w:val="0"/>
      <w:divBdr>
        <w:top w:val="none" w:sz="0" w:space="0" w:color="auto"/>
        <w:left w:val="none" w:sz="0" w:space="0" w:color="auto"/>
        <w:bottom w:val="none" w:sz="0" w:space="0" w:color="auto"/>
        <w:right w:val="none" w:sz="0" w:space="0" w:color="auto"/>
      </w:divBdr>
    </w:div>
    <w:div w:id="168258361">
      <w:bodyDiv w:val="1"/>
      <w:marLeft w:val="0"/>
      <w:marRight w:val="0"/>
      <w:marTop w:val="0"/>
      <w:marBottom w:val="0"/>
      <w:divBdr>
        <w:top w:val="none" w:sz="0" w:space="0" w:color="auto"/>
        <w:left w:val="none" w:sz="0" w:space="0" w:color="auto"/>
        <w:bottom w:val="none" w:sz="0" w:space="0" w:color="auto"/>
        <w:right w:val="none" w:sz="0" w:space="0" w:color="auto"/>
      </w:divBdr>
    </w:div>
    <w:div w:id="170218660">
      <w:bodyDiv w:val="1"/>
      <w:marLeft w:val="0"/>
      <w:marRight w:val="0"/>
      <w:marTop w:val="0"/>
      <w:marBottom w:val="0"/>
      <w:divBdr>
        <w:top w:val="none" w:sz="0" w:space="0" w:color="auto"/>
        <w:left w:val="none" w:sz="0" w:space="0" w:color="auto"/>
        <w:bottom w:val="none" w:sz="0" w:space="0" w:color="auto"/>
        <w:right w:val="none" w:sz="0" w:space="0" w:color="auto"/>
      </w:divBdr>
    </w:div>
    <w:div w:id="171070272">
      <w:bodyDiv w:val="1"/>
      <w:marLeft w:val="0"/>
      <w:marRight w:val="0"/>
      <w:marTop w:val="0"/>
      <w:marBottom w:val="0"/>
      <w:divBdr>
        <w:top w:val="none" w:sz="0" w:space="0" w:color="auto"/>
        <w:left w:val="none" w:sz="0" w:space="0" w:color="auto"/>
        <w:bottom w:val="none" w:sz="0" w:space="0" w:color="auto"/>
        <w:right w:val="none" w:sz="0" w:space="0" w:color="auto"/>
      </w:divBdr>
    </w:div>
    <w:div w:id="172040544">
      <w:bodyDiv w:val="1"/>
      <w:marLeft w:val="0"/>
      <w:marRight w:val="0"/>
      <w:marTop w:val="0"/>
      <w:marBottom w:val="0"/>
      <w:divBdr>
        <w:top w:val="none" w:sz="0" w:space="0" w:color="auto"/>
        <w:left w:val="none" w:sz="0" w:space="0" w:color="auto"/>
        <w:bottom w:val="none" w:sz="0" w:space="0" w:color="auto"/>
        <w:right w:val="none" w:sz="0" w:space="0" w:color="auto"/>
      </w:divBdr>
    </w:div>
    <w:div w:id="172115515">
      <w:bodyDiv w:val="1"/>
      <w:marLeft w:val="0"/>
      <w:marRight w:val="0"/>
      <w:marTop w:val="0"/>
      <w:marBottom w:val="0"/>
      <w:divBdr>
        <w:top w:val="none" w:sz="0" w:space="0" w:color="auto"/>
        <w:left w:val="none" w:sz="0" w:space="0" w:color="auto"/>
        <w:bottom w:val="none" w:sz="0" w:space="0" w:color="auto"/>
        <w:right w:val="none" w:sz="0" w:space="0" w:color="auto"/>
      </w:divBdr>
    </w:div>
    <w:div w:id="172695919">
      <w:bodyDiv w:val="1"/>
      <w:marLeft w:val="0"/>
      <w:marRight w:val="0"/>
      <w:marTop w:val="0"/>
      <w:marBottom w:val="0"/>
      <w:divBdr>
        <w:top w:val="none" w:sz="0" w:space="0" w:color="auto"/>
        <w:left w:val="none" w:sz="0" w:space="0" w:color="auto"/>
        <w:bottom w:val="none" w:sz="0" w:space="0" w:color="auto"/>
        <w:right w:val="none" w:sz="0" w:space="0" w:color="auto"/>
      </w:divBdr>
    </w:div>
    <w:div w:id="172959942">
      <w:bodyDiv w:val="1"/>
      <w:marLeft w:val="0"/>
      <w:marRight w:val="0"/>
      <w:marTop w:val="0"/>
      <w:marBottom w:val="0"/>
      <w:divBdr>
        <w:top w:val="none" w:sz="0" w:space="0" w:color="auto"/>
        <w:left w:val="none" w:sz="0" w:space="0" w:color="auto"/>
        <w:bottom w:val="none" w:sz="0" w:space="0" w:color="auto"/>
        <w:right w:val="none" w:sz="0" w:space="0" w:color="auto"/>
      </w:divBdr>
    </w:div>
    <w:div w:id="173151689">
      <w:bodyDiv w:val="1"/>
      <w:marLeft w:val="0"/>
      <w:marRight w:val="0"/>
      <w:marTop w:val="0"/>
      <w:marBottom w:val="0"/>
      <w:divBdr>
        <w:top w:val="none" w:sz="0" w:space="0" w:color="auto"/>
        <w:left w:val="none" w:sz="0" w:space="0" w:color="auto"/>
        <w:bottom w:val="none" w:sz="0" w:space="0" w:color="auto"/>
        <w:right w:val="none" w:sz="0" w:space="0" w:color="auto"/>
      </w:divBdr>
    </w:div>
    <w:div w:id="173687931">
      <w:bodyDiv w:val="1"/>
      <w:marLeft w:val="0"/>
      <w:marRight w:val="0"/>
      <w:marTop w:val="0"/>
      <w:marBottom w:val="0"/>
      <w:divBdr>
        <w:top w:val="none" w:sz="0" w:space="0" w:color="auto"/>
        <w:left w:val="none" w:sz="0" w:space="0" w:color="auto"/>
        <w:bottom w:val="none" w:sz="0" w:space="0" w:color="auto"/>
        <w:right w:val="none" w:sz="0" w:space="0" w:color="auto"/>
      </w:divBdr>
    </w:div>
    <w:div w:id="175002383">
      <w:bodyDiv w:val="1"/>
      <w:marLeft w:val="0"/>
      <w:marRight w:val="0"/>
      <w:marTop w:val="0"/>
      <w:marBottom w:val="0"/>
      <w:divBdr>
        <w:top w:val="none" w:sz="0" w:space="0" w:color="auto"/>
        <w:left w:val="none" w:sz="0" w:space="0" w:color="auto"/>
        <w:bottom w:val="none" w:sz="0" w:space="0" w:color="auto"/>
        <w:right w:val="none" w:sz="0" w:space="0" w:color="auto"/>
      </w:divBdr>
      <w:divsChild>
        <w:div w:id="2088838490">
          <w:marLeft w:val="0"/>
          <w:marRight w:val="0"/>
          <w:marTop w:val="0"/>
          <w:marBottom w:val="0"/>
          <w:divBdr>
            <w:top w:val="none" w:sz="0" w:space="0" w:color="auto"/>
            <w:left w:val="none" w:sz="0" w:space="0" w:color="auto"/>
            <w:bottom w:val="none" w:sz="0" w:space="0" w:color="auto"/>
            <w:right w:val="none" w:sz="0" w:space="0" w:color="auto"/>
          </w:divBdr>
          <w:divsChild>
            <w:div w:id="1785612460">
              <w:marLeft w:val="0"/>
              <w:marRight w:val="0"/>
              <w:marTop w:val="0"/>
              <w:marBottom w:val="180"/>
              <w:divBdr>
                <w:top w:val="single" w:sz="6" w:space="11" w:color="D3D3D3"/>
                <w:left w:val="single" w:sz="6" w:space="5" w:color="D3D3D3"/>
                <w:bottom w:val="single" w:sz="6" w:space="5" w:color="D3D3D3"/>
                <w:right w:val="single" w:sz="6" w:space="5" w:color="D3D3D3"/>
              </w:divBdr>
            </w:div>
          </w:divsChild>
        </w:div>
      </w:divsChild>
    </w:div>
    <w:div w:id="176771850">
      <w:bodyDiv w:val="1"/>
      <w:marLeft w:val="0"/>
      <w:marRight w:val="0"/>
      <w:marTop w:val="0"/>
      <w:marBottom w:val="0"/>
      <w:divBdr>
        <w:top w:val="none" w:sz="0" w:space="0" w:color="auto"/>
        <w:left w:val="none" w:sz="0" w:space="0" w:color="auto"/>
        <w:bottom w:val="none" w:sz="0" w:space="0" w:color="auto"/>
        <w:right w:val="none" w:sz="0" w:space="0" w:color="auto"/>
      </w:divBdr>
    </w:div>
    <w:div w:id="177930930">
      <w:bodyDiv w:val="1"/>
      <w:marLeft w:val="0"/>
      <w:marRight w:val="0"/>
      <w:marTop w:val="0"/>
      <w:marBottom w:val="0"/>
      <w:divBdr>
        <w:top w:val="none" w:sz="0" w:space="0" w:color="auto"/>
        <w:left w:val="none" w:sz="0" w:space="0" w:color="auto"/>
        <w:bottom w:val="none" w:sz="0" w:space="0" w:color="auto"/>
        <w:right w:val="none" w:sz="0" w:space="0" w:color="auto"/>
      </w:divBdr>
    </w:div>
    <w:div w:id="177962220">
      <w:bodyDiv w:val="1"/>
      <w:marLeft w:val="0"/>
      <w:marRight w:val="0"/>
      <w:marTop w:val="0"/>
      <w:marBottom w:val="0"/>
      <w:divBdr>
        <w:top w:val="none" w:sz="0" w:space="0" w:color="auto"/>
        <w:left w:val="none" w:sz="0" w:space="0" w:color="auto"/>
        <w:bottom w:val="none" w:sz="0" w:space="0" w:color="auto"/>
        <w:right w:val="none" w:sz="0" w:space="0" w:color="auto"/>
      </w:divBdr>
    </w:div>
    <w:div w:id="180555856">
      <w:bodyDiv w:val="1"/>
      <w:marLeft w:val="0"/>
      <w:marRight w:val="0"/>
      <w:marTop w:val="0"/>
      <w:marBottom w:val="0"/>
      <w:divBdr>
        <w:top w:val="none" w:sz="0" w:space="0" w:color="auto"/>
        <w:left w:val="none" w:sz="0" w:space="0" w:color="auto"/>
        <w:bottom w:val="none" w:sz="0" w:space="0" w:color="auto"/>
        <w:right w:val="none" w:sz="0" w:space="0" w:color="auto"/>
      </w:divBdr>
    </w:div>
    <w:div w:id="180700678">
      <w:bodyDiv w:val="1"/>
      <w:marLeft w:val="0"/>
      <w:marRight w:val="0"/>
      <w:marTop w:val="0"/>
      <w:marBottom w:val="0"/>
      <w:divBdr>
        <w:top w:val="none" w:sz="0" w:space="0" w:color="auto"/>
        <w:left w:val="none" w:sz="0" w:space="0" w:color="auto"/>
        <w:bottom w:val="none" w:sz="0" w:space="0" w:color="auto"/>
        <w:right w:val="none" w:sz="0" w:space="0" w:color="auto"/>
      </w:divBdr>
    </w:div>
    <w:div w:id="181822131">
      <w:bodyDiv w:val="1"/>
      <w:marLeft w:val="0"/>
      <w:marRight w:val="0"/>
      <w:marTop w:val="0"/>
      <w:marBottom w:val="0"/>
      <w:divBdr>
        <w:top w:val="none" w:sz="0" w:space="0" w:color="auto"/>
        <w:left w:val="none" w:sz="0" w:space="0" w:color="auto"/>
        <w:bottom w:val="none" w:sz="0" w:space="0" w:color="auto"/>
        <w:right w:val="none" w:sz="0" w:space="0" w:color="auto"/>
      </w:divBdr>
    </w:div>
    <w:div w:id="183132507">
      <w:bodyDiv w:val="1"/>
      <w:marLeft w:val="0"/>
      <w:marRight w:val="0"/>
      <w:marTop w:val="0"/>
      <w:marBottom w:val="0"/>
      <w:divBdr>
        <w:top w:val="none" w:sz="0" w:space="0" w:color="auto"/>
        <w:left w:val="none" w:sz="0" w:space="0" w:color="auto"/>
        <w:bottom w:val="none" w:sz="0" w:space="0" w:color="auto"/>
        <w:right w:val="none" w:sz="0" w:space="0" w:color="auto"/>
      </w:divBdr>
    </w:div>
    <w:div w:id="183515382">
      <w:bodyDiv w:val="1"/>
      <w:marLeft w:val="0"/>
      <w:marRight w:val="0"/>
      <w:marTop w:val="0"/>
      <w:marBottom w:val="0"/>
      <w:divBdr>
        <w:top w:val="none" w:sz="0" w:space="0" w:color="auto"/>
        <w:left w:val="none" w:sz="0" w:space="0" w:color="auto"/>
        <w:bottom w:val="none" w:sz="0" w:space="0" w:color="auto"/>
        <w:right w:val="none" w:sz="0" w:space="0" w:color="auto"/>
      </w:divBdr>
    </w:div>
    <w:div w:id="185020023">
      <w:bodyDiv w:val="1"/>
      <w:marLeft w:val="0"/>
      <w:marRight w:val="0"/>
      <w:marTop w:val="0"/>
      <w:marBottom w:val="0"/>
      <w:divBdr>
        <w:top w:val="none" w:sz="0" w:space="0" w:color="auto"/>
        <w:left w:val="none" w:sz="0" w:space="0" w:color="auto"/>
        <w:bottom w:val="none" w:sz="0" w:space="0" w:color="auto"/>
        <w:right w:val="none" w:sz="0" w:space="0" w:color="auto"/>
      </w:divBdr>
    </w:div>
    <w:div w:id="185683401">
      <w:bodyDiv w:val="1"/>
      <w:marLeft w:val="0"/>
      <w:marRight w:val="0"/>
      <w:marTop w:val="0"/>
      <w:marBottom w:val="0"/>
      <w:divBdr>
        <w:top w:val="none" w:sz="0" w:space="0" w:color="auto"/>
        <w:left w:val="none" w:sz="0" w:space="0" w:color="auto"/>
        <w:bottom w:val="none" w:sz="0" w:space="0" w:color="auto"/>
        <w:right w:val="none" w:sz="0" w:space="0" w:color="auto"/>
      </w:divBdr>
    </w:div>
    <w:div w:id="186336994">
      <w:bodyDiv w:val="1"/>
      <w:marLeft w:val="0"/>
      <w:marRight w:val="0"/>
      <w:marTop w:val="0"/>
      <w:marBottom w:val="0"/>
      <w:divBdr>
        <w:top w:val="none" w:sz="0" w:space="0" w:color="auto"/>
        <w:left w:val="none" w:sz="0" w:space="0" w:color="auto"/>
        <w:bottom w:val="none" w:sz="0" w:space="0" w:color="auto"/>
        <w:right w:val="none" w:sz="0" w:space="0" w:color="auto"/>
      </w:divBdr>
    </w:div>
    <w:div w:id="187258341">
      <w:bodyDiv w:val="1"/>
      <w:marLeft w:val="0"/>
      <w:marRight w:val="0"/>
      <w:marTop w:val="0"/>
      <w:marBottom w:val="0"/>
      <w:divBdr>
        <w:top w:val="none" w:sz="0" w:space="0" w:color="auto"/>
        <w:left w:val="none" w:sz="0" w:space="0" w:color="auto"/>
        <w:bottom w:val="none" w:sz="0" w:space="0" w:color="auto"/>
        <w:right w:val="none" w:sz="0" w:space="0" w:color="auto"/>
      </w:divBdr>
    </w:div>
    <w:div w:id="187374250">
      <w:bodyDiv w:val="1"/>
      <w:marLeft w:val="0"/>
      <w:marRight w:val="0"/>
      <w:marTop w:val="0"/>
      <w:marBottom w:val="0"/>
      <w:divBdr>
        <w:top w:val="none" w:sz="0" w:space="0" w:color="auto"/>
        <w:left w:val="none" w:sz="0" w:space="0" w:color="auto"/>
        <w:bottom w:val="none" w:sz="0" w:space="0" w:color="auto"/>
        <w:right w:val="none" w:sz="0" w:space="0" w:color="auto"/>
      </w:divBdr>
    </w:div>
    <w:div w:id="187377788">
      <w:bodyDiv w:val="1"/>
      <w:marLeft w:val="0"/>
      <w:marRight w:val="0"/>
      <w:marTop w:val="0"/>
      <w:marBottom w:val="0"/>
      <w:divBdr>
        <w:top w:val="none" w:sz="0" w:space="0" w:color="auto"/>
        <w:left w:val="none" w:sz="0" w:space="0" w:color="auto"/>
        <w:bottom w:val="none" w:sz="0" w:space="0" w:color="auto"/>
        <w:right w:val="none" w:sz="0" w:space="0" w:color="auto"/>
      </w:divBdr>
    </w:div>
    <w:div w:id="189532963">
      <w:bodyDiv w:val="1"/>
      <w:marLeft w:val="0"/>
      <w:marRight w:val="0"/>
      <w:marTop w:val="0"/>
      <w:marBottom w:val="0"/>
      <w:divBdr>
        <w:top w:val="none" w:sz="0" w:space="0" w:color="auto"/>
        <w:left w:val="none" w:sz="0" w:space="0" w:color="auto"/>
        <w:bottom w:val="none" w:sz="0" w:space="0" w:color="auto"/>
        <w:right w:val="none" w:sz="0" w:space="0" w:color="auto"/>
      </w:divBdr>
    </w:div>
    <w:div w:id="189801304">
      <w:bodyDiv w:val="1"/>
      <w:marLeft w:val="0"/>
      <w:marRight w:val="0"/>
      <w:marTop w:val="0"/>
      <w:marBottom w:val="0"/>
      <w:divBdr>
        <w:top w:val="none" w:sz="0" w:space="0" w:color="auto"/>
        <w:left w:val="none" w:sz="0" w:space="0" w:color="auto"/>
        <w:bottom w:val="none" w:sz="0" w:space="0" w:color="auto"/>
        <w:right w:val="none" w:sz="0" w:space="0" w:color="auto"/>
      </w:divBdr>
    </w:div>
    <w:div w:id="190529861">
      <w:bodyDiv w:val="1"/>
      <w:marLeft w:val="0"/>
      <w:marRight w:val="0"/>
      <w:marTop w:val="0"/>
      <w:marBottom w:val="0"/>
      <w:divBdr>
        <w:top w:val="none" w:sz="0" w:space="0" w:color="auto"/>
        <w:left w:val="none" w:sz="0" w:space="0" w:color="auto"/>
        <w:bottom w:val="none" w:sz="0" w:space="0" w:color="auto"/>
        <w:right w:val="none" w:sz="0" w:space="0" w:color="auto"/>
      </w:divBdr>
    </w:div>
    <w:div w:id="191965136">
      <w:bodyDiv w:val="1"/>
      <w:marLeft w:val="0"/>
      <w:marRight w:val="0"/>
      <w:marTop w:val="0"/>
      <w:marBottom w:val="0"/>
      <w:divBdr>
        <w:top w:val="none" w:sz="0" w:space="0" w:color="auto"/>
        <w:left w:val="none" w:sz="0" w:space="0" w:color="auto"/>
        <w:bottom w:val="none" w:sz="0" w:space="0" w:color="auto"/>
        <w:right w:val="none" w:sz="0" w:space="0" w:color="auto"/>
      </w:divBdr>
    </w:div>
    <w:div w:id="193352358">
      <w:bodyDiv w:val="1"/>
      <w:marLeft w:val="0"/>
      <w:marRight w:val="0"/>
      <w:marTop w:val="0"/>
      <w:marBottom w:val="0"/>
      <w:divBdr>
        <w:top w:val="none" w:sz="0" w:space="0" w:color="auto"/>
        <w:left w:val="none" w:sz="0" w:space="0" w:color="auto"/>
        <w:bottom w:val="none" w:sz="0" w:space="0" w:color="auto"/>
        <w:right w:val="none" w:sz="0" w:space="0" w:color="auto"/>
      </w:divBdr>
    </w:div>
    <w:div w:id="194773080">
      <w:bodyDiv w:val="1"/>
      <w:marLeft w:val="0"/>
      <w:marRight w:val="0"/>
      <w:marTop w:val="0"/>
      <w:marBottom w:val="0"/>
      <w:divBdr>
        <w:top w:val="none" w:sz="0" w:space="0" w:color="auto"/>
        <w:left w:val="none" w:sz="0" w:space="0" w:color="auto"/>
        <w:bottom w:val="none" w:sz="0" w:space="0" w:color="auto"/>
        <w:right w:val="none" w:sz="0" w:space="0" w:color="auto"/>
      </w:divBdr>
    </w:div>
    <w:div w:id="195125938">
      <w:bodyDiv w:val="1"/>
      <w:marLeft w:val="0"/>
      <w:marRight w:val="0"/>
      <w:marTop w:val="0"/>
      <w:marBottom w:val="0"/>
      <w:divBdr>
        <w:top w:val="none" w:sz="0" w:space="0" w:color="auto"/>
        <w:left w:val="none" w:sz="0" w:space="0" w:color="auto"/>
        <w:bottom w:val="none" w:sz="0" w:space="0" w:color="auto"/>
        <w:right w:val="none" w:sz="0" w:space="0" w:color="auto"/>
      </w:divBdr>
    </w:div>
    <w:div w:id="197739114">
      <w:bodyDiv w:val="1"/>
      <w:marLeft w:val="0"/>
      <w:marRight w:val="0"/>
      <w:marTop w:val="0"/>
      <w:marBottom w:val="0"/>
      <w:divBdr>
        <w:top w:val="none" w:sz="0" w:space="0" w:color="auto"/>
        <w:left w:val="none" w:sz="0" w:space="0" w:color="auto"/>
        <w:bottom w:val="none" w:sz="0" w:space="0" w:color="auto"/>
        <w:right w:val="none" w:sz="0" w:space="0" w:color="auto"/>
      </w:divBdr>
    </w:div>
    <w:div w:id="198206073">
      <w:marLeft w:val="0"/>
      <w:marRight w:val="0"/>
      <w:marTop w:val="0"/>
      <w:marBottom w:val="0"/>
      <w:divBdr>
        <w:top w:val="none" w:sz="0" w:space="0" w:color="auto"/>
        <w:left w:val="none" w:sz="0" w:space="0" w:color="auto"/>
        <w:bottom w:val="none" w:sz="0" w:space="0" w:color="auto"/>
        <w:right w:val="none" w:sz="0" w:space="0" w:color="auto"/>
      </w:divBdr>
    </w:div>
    <w:div w:id="198856199">
      <w:bodyDiv w:val="1"/>
      <w:marLeft w:val="0"/>
      <w:marRight w:val="0"/>
      <w:marTop w:val="0"/>
      <w:marBottom w:val="0"/>
      <w:divBdr>
        <w:top w:val="none" w:sz="0" w:space="0" w:color="auto"/>
        <w:left w:val="none" w:sz="0" w:space="0" w:color="auto"/>
        <w:bottom w:val="none" w:sz="0" w:space="0" w:color="auto"/>
        <w:right w:val="none" w:sz="0" w:space="0" w:color="auto"/>
      </w:divBdr>
    </w:div>
    <w:div w:id="200942412">
      <w:bodyDiv w:val="1"/>
      <w:marLeft w:val="0"/>
      <w:marRight w:val="0"/>
      <w:marTop w:val="0"/>
      <w:marBottom w:val="0"/>
      <w:divBdr>
        <w:top w:val="none" w:sz="0" w:space="0" w:color="auto"/>
        <w:left w:val="none" w:sz="0" w:space="0" w:color="auto"/>
        <w:bottom w:val="none" w:sz="0" w:space="0" w:color="auto"/>
        <w:right w:val="none" w:sz="0" w:space="0" w:color="auto"/>
      </w:divBdr>
    </w:div>
    <w:div w:id="201750341">
      <w:bodyDiv w:val="1"/>
      <w:marLeft w:val="0"/>
      <w:marRight w:val="0"/>
      <w:marTop w:val="0"/>
      <w:marBottom w:val="0"/>
      <w:divBdr>
        <w:top w:val="none" w:sz="0" w:space="0" w:color="auto"/>
        <w:left w:val="none" w:sz="0" w:space="0" w:color="auto"/>
        <w:bottom w:val="none" w:sz="0" w:space="0" w:color="auto"/>
        <w:right w:val="none" w:sz="0" w:space="0" w:color="auto"/>
      </w:divBdr>
    </w:div>
    <w:div w:id="202250852">
      <w:bodyDiv w:val="1"/>
      <w:marLeft w:val="0"/>
      <w:marRight w:val="0"/>
      <w:marTop w:val="0"/>
      <w:marBottom w:val="0"/>
      <w:divBdr>
        <w:top w:val="none" w:sz="0" w:space="0" w:color="auto"/>
        <w:left w:val="none" w:sz="0" w:space="0" w:color="auto"/>
        <w:bottom w:val="none" w:sz="0" w:space="0" w:color="auto"/>
        <w:right w:val="none" w:sz="0" w:space="0" w:color="auto"/>
      </w:divBdr>
    </w:div>
    <w:div w:id="203370574">
      <w:bodyDiv w:val="1"/>
      <w:marLeft w:val="0"/>
      <w:marRight w:val="0"/>
      <w:marTop w:val="0"/>
      <w:marBottom w:val="0"/>
      <w:divBdr>
        <w:top w:val="none" w:sz="0" w:space="0" w:color="auto"/>
        <w:left w:val="none" w:sz="0" w:space="0" w:color="auto"/>
        <w:bottom w:val="none" w:sz="0" w:space="0" w:color="auto"/>
        <w:right w:val="none" w:sz="0" w:space="0" w:color="auto"/>
      </w:divBdr>
    </w:div>
    <w:div w:id="206260725">
      <w:bodyDiv w:val="1"/>
      <w:marLeft w:val="0"/>
      <w:marRight w:val="0"/>
      <w:marTop w:val="0"/>
      <w:marBottom w:val="0"/>
      <w:divBdr>
        <w:top w:val="none" w:sz="0" w:space="0" w:color="auto"/>
        <w:left w:val="none" w:sz="0" w:space="0" w:color="auto"/>
        <w:bottom w:val="none" w:sz="0" w:space="0" w:color="auto"/>
        <w:right w:val="none" w:sz="0" w:space="0" w:color="auto"/>
      </w:divBdr>
    </w:div>
    <w:div w:id="207881038">
      <w:marLeft w:val="0"/>
      <w:marRight w:val="0"/>
      <w:marTop w:val="0"/>
      <w:marBottom w:val="0"/>
      <w:divBdr>
        <w:top w:val="none" w:sz="0" w:space="0" w:color="auto"/>
        <w:left w:val="none" w:sz="0" w:space="0" w:color="auto"/>
        <w:bottom w:val="none" w:sz="0" w:space="0" w:color="auto"/>
        <w:right w:val="none" w:sz="0" w:space="0" w:color="auto"/>
      </w:divBdr>
    </w:div>
    <w:div w:id="210190438">
      <w:bodyDiv w:val="1"/>
      <w:marLeft w:val="0"/>
      <w:marRight w:val="0"/>
      <w:marTop w:val="0"/>
      <w:marBottom w:val="0"/>
      <w:divBdr>
        <w:top w:val="none" w:sz="0" w:space="0" w:color="auto"/>
        <w:left w:val="none" w:sz="0" w:space="0" w:color="auto"/>
        <w:bottom w:val="none" w:sz="0" w:space="0" w:color="auto"/>
        <w:right w:val="none" w:sz="0" w:space="0" w:color="auto"/>
      </w:divBdr>
    </w:div>
    <w:div w:id="210263345">
      <w:bodyDiv w:val="1"/>
      <w:marLeft w:val="0"/>
      <w:marRight w:val="0"/>
      <w:marTop w:val="0"/>
      <w:marBottom w:val="0"/>
      <w:divBdr>
        <w:top w:val="none" w:sz="0" w:space="0" w:color="auto"/>
        <w:left w:val="none" w:sz="0" w:space="0" w:color="auto"/>
        <w:bottom w:val="none" w:sz="0" w:space="0" w:color="auto"/>
        <w:right w:val="none" w:sz="0" w:space="0" w:color="auto"/>
      </w:divBdr>
    </w:div>
    <w:div w:id="211431866">
      <w:bodyDiv w:val="1"/>
      <w:marLeft w:val="0"/>
      <w:marRight w:val="0"/>
      <w:marTop w:val="0"/>
      <w:marBottom w:val="0"/>
      <w:divBdr>
        <w:top w:val="none" w:sz="0" w:space="0" w:color="auto"/>
        <w:left w:val="none" w:sz="0" w:space="0" w:color="auto"/>
        <w:bottom w:val="none" w:sz="0" w:space="0" w:color="auto"/>
        <w:right w:val="none" w:sz="0" w:space="0" w:color="auto"/>
      </w:divBdr>
    </w:div>
    <w:div w:id="211889837">
      <w:bodyDiv w:val="1"/>
      <w:marLeft w:val="0"/>
      <w:marRight w:val="0"/>
      <w:marTop w:val="0"/>
      <w:marBottom w:val="0"/>
      <w:divBdr>
        <w:top w:val="none" w:sz="0" w:space="0" w:color="auto"/>
        <w:left w:val="none" w:sz="0" w:space="0" w:color="auto"/>
        <w:bottom w:val="none" w:sz="0" w:space="0" w:color="auto"/>
        <w:right w:val="none" w:sz="0" w:space="0" w:color="auto"/>
      </w:divBdr>
    </w:div>
    <w:div w:id="212810384">
      <w:bodyDiv w:val="1"/>
      <w:marLeft w:val="0"/>
      <w:marRight w:val="0"/>
      <w:marTop w:val="0"/>
      <w:marBottom w:val="0"/>
      <w:divBdr>
        <w:top w:val="none" w:sz="0" w:space="0" w:color="auto"/>
        <w:left w:val="none" w:sz="0" w:space="0" w:color="auto"/>
        <w:bottom w:val="none" w:sz="0" w:space="0" w:color="auto"/>
        <w:right w:val="none" w:sz="0" w:space="0" w:color="auto"/>
      </w:divBdr>
    </w:div>
    <w:div w:id="212931556">
      <w:bodyDiv w:val="1"/>
      <w:marLeft w:val="0"/>
      <w:marRight w:val="0"/>
      <w:marTop w:val="0"/>
      <w:marBottom w:val="0"/>
      <w:divBdr>
        <w:top w:val="none" w:sz="0" w:space="0" w:color="auto"/>
        <w:left w:val="none" w:sz="0" w:space="0" w:color="auto"/>
        <w:bottom w:val="none" w:sz="0" w:space="0" w:color="auto"/>
        <w:right w:val="none" w:sz="0" w:space="0" w:color="auto"/>
      </w:divBdr>
    </w:div>
    <w:div w:id="216669631">
      <w:bodyDiv w:val="1"/>
      <w:marLeft w:val="0"/>
      <w:marRight w:val="0"/>
      <w:marTop w:val="0"/>
      <w:marBottom w:val="0"/>
      <w:divBdr>
        <w:top w:val="none" w:sz="0" w:space="0" w:color="auto"/>
        <w:left w:val="none" w:sz="0" w:space="0" w:color="auto"/>
        <w:bottom w:val="none" w:sz="0" w:space="0" w:color="auto"/>
        <w:right w:val="none" w:sz="0" w:space="0" w:color="auto"/>
      </w:divBdr>
    </w:div>
    <w:div w:id="217938084">
      <w:bodyDiv w:val="1"/>
      <w:marLeft w:val="0"/>
      <w:marRight w:val="0"/>
      <w:marTop w:val="0"/>
      <w:marBottom w:val="0"/>
      <w:divBdr>
        <w:top w:val="none" w:sz="0" w:space="0" w:color="auto"/>
        <w:left w:val="none" w:sz="0" w:space="0" w:color="auto"/>
        <w:bottom w:val="none" w:sz="0" w:space="0" w:color="auto"/>
        <w:right w:val="none" w:sz="0" w:space="0" w:color="auto"/>
      </w:divBdr>
    </w:div>
    <w:div w:id="218631899">
      <w:bodyDiv w:val="1"/>
      <w:marLeft w:val="0"/>
      <w:marRight w:val="0"/>
      <w:marTop w:val="0"/>
      <w:marBottom w:val="0"/>
      <w:divBdr>
        <w:top w:val="none" w:sz="0" w:space="0" w:color="auto"/>
        <w:left w:val="none" w:sz="0" w:space="0" w:color="auto"/>
        <w:bottom w:val="none" w:sz="0" w:space="0" w:color="auto"/>
        <w:right w:val="none" w:sz="0" w:space="0" w:color="auto"/>
      </w:divBdr>
    </w:div>
    <w:div w:id="219094495">
      <w:bodyDiv w:val="1"/>
      <w:marLeft w:val="0"/>
      <w:marRight w:val="0"/>
      <w:marTop w:val="0"/>
      <w:marBottom w:val="0"/>
      <w:divBdr>
        <w:top w:val="none" w:sz="0" w:space="0" w:color="auto"/>
        <w:left w:val="none" w:sz="0" w:space="0" w:color="auto"/>
        <w:bottom w:val="none" w:sz="0" w:space="0" w:color="auto"/>
        <w:right w:val="none" w:sz="0" w:space="0" w:color="auto"/>
      </w:divBdr>
    </w:div>
    <w:div w:id="219171753">
      <w:bodyDiv w:val="1"/>
      <w:marLeft w:val="0"/>
      <w:marRight w:val="0"/>
      <w:marTop w:val="0"/>
      <w:marBottom w:val="0"/>
      <w:divBdr>
        <w:top w:val="none" w:sz="0" w:space="0" w:color="auto"/>
        <w:left w:val="none" w:sz="0" w:space="0" w:color="auto"/>
        <w:bottom w:val="none" w:sz="0" w:space="0" w:color="auto"/>
        <w:right w:val="none" w:sz="0" w:space="0" w:color="auto"/>
      </w:divBdr>
    </w:div>
    <w:div w:id="221409188">
      <w:bodyDiv w:val="1"/>
      <w:marLeft w:val="0"/>
      <w:marRight w:val="0"/>
      <w:marTop w:val="0"/>
      <w:marBottom w:val="0"/>
      <w:divBdr>
        <w:top w:val="none" w:sz="0" w:space="0" w:color="auto"/>
        <w:left w:val="none" w:sz="0" w:space="0" w:color="auto"/>
        <w:bottom w:val="none" w:sz="0" w:space="0" w:color="auto"/>
        <w:right w:val="none" w:sz="0" w:space="0" w:color="auto"/>
      </w:divBdr>
    </w:div>
    <w:div w:id="221453187">
      <w:bodyDiv w:val="1"/>
      <w:marLeft w:val="0"/>
      <w:marRight w:val="0"/>
      <w:marTop w:val="0"/>
      <w:marBottom w:val="0"/>
      <w:divBdr>
        <w:top w:val="none" w:sz="0" w:space="0" w:color="auto"/>
        <w:left w:val="none" w:sz="0" w:space="0" w:color="auto"/>
        <w:bottom w:val="none" w:sz="0" w:space="0" w:color="auto"/>
        <w:right w:val="none" w:sz="0" w:space="0" w:color="auto"/>
      </w:divBdr>
    </w:div>
    <w:div w:id="221866463">
      <w:bodyDiv w:val="1"/>
      <w:marLeft w:val="0"/>
      <w:marRight w:val="0"/>
      <w:marTop w:val="0"/>
      <w:marBottom w:val="0"/>
      <w:divBdr>
        <w:top w:val="none" w:sz="0" w:space="0" w:color="auto"/>
        <w:left w:val="none" w:sz="0" w:space="0" w:color="auto"/>
        <w:bottom w:val="none" w:sz="0" w:space="0" w:color="auto"/>
        <w:right w:val="none" w:sz="0" w:space="0" w:color="auto"/>
      </w:divBdr>
    </w:div>
    <w:div w:id="222105923">
      <w:bodyDiv w:val="1"/>
      <w:marLeft w:val="0"/>
      <w:marRight w:val="0"/>
      <w:marTop w:val="0"/>
      <w:marBottom w:val="0"/>
      <w:divBdr>
        <w:top w:val="none" w:sz="0" w:space="0" w:color="auto"/>
        <w:left w:val="none" w:sz="0" w:space="0" w:color="auto"/>
        <w:bottom w:val="none" w:sz="0" w:space="0" w:color="auto"/>
        <w:right w:val="none" w:sz="0" w:space="0" w:color="auto"/>
      </w:divBdr>
    </w:div>
    <w:div w:id="223300873">
      <w:bodyDiv w:val="1"/>
      <w:marLeft w:val="0"/>
      <w:marRight w:val="0"/>
      <w:marTop w:val="0"/>
      <w:marBottom w:val="0"/>
      <w:divBdr>
        <w:top w:val="none" w:sz="0" w:space="0" w:color="auto"/>
        <w:left w:val="none" w:sz="0" w:space="0" w:color="auto"/>
        <w:bottom w:val="none" w:sz="0" w:space="0" w:color="auto"/>
        <w:right w:val="none" w:sz="0" w:space="0" w:color="auto"/>
      </w:divBdr>
    </w:div>
    <w:div w:id="223444060">
      <w:bodyDiv w:val="1"/>
      <w:marLeft w:val="0"/>
      <w:marRight w:val="0"/>
      <w:marTop w:val="0"/>
      <w:marBottom w:val="0"/>
      <w:divBdr>
        <w:top w:val="none" w:sz="0" w:space="0" w:color="auto"/>
        <w:left w:val="none" w:sz="0" w:space="0" w:color="auto"/>
        <w:bottom w:val="none" w:sz="0" w:space="0" w:color="auto"/>
        <w:right w:val="none" w:sz="0" w:space="0" w:color="auto"/>
      </w:divBdr>
    </w:div>
    <w:div w:id="223639284">
      <w:bodyDiv w:val="1"/>
      <w:marLeft w:val="0"/>
      <w:marRight w:val="0"/>
      <w:marTop w:val="0"/>
      <w:marBottom w:val="0"/>
      <w:divBdr>
        <w:top w:val="none" w:sz="0" w:space="0" w:color="auto"/>
        <w:left w:val="none" w:sz="0" w:space="0" w:color="auto"/>
        <w:bottom w:val="none" w:sz="0" w:space="0" w:color="auto"/>
        <w:right w:val="none" w:sz="0" w:space="0" w:color="auto"/>
      </w:divBdr>
    </w:div>
    <w:div w:id="223680189">
      <w:bodyDiv w:val="1"/>
      <w:marLeft w:val="0"/>
      <w:marRight w:val="0"/>
      <w:marTop w:val="0"/>
      <w:marBottom w:val="0"/>
      <w:divBdr>
        <w:top w:val="none" w:sz="0" w:space="0" w:color="auto"/>
        <w:left w:val="none" w:sz="0" w:space="0" w:color="auto"/>
        <w:bottom w:val="none" w:sz="0" w:space="0" w:color="auto"/>
        <w:right w:val="none" w:sz="0" w:space="0" w:color="auto"/>
      </w:divBdr>
    </w:div>
    <w:div w:id="224920961">
      <w:bodyDiv w:val="1"/>
      <w:marLeft w:val="0"/>
      <w:marRight w:val="0"/>
      <w:marTop w:val="0"/>
      <w:marBottom w:val="0"/>
      <w:divBdr>
        <w:top w:val="none" w:sz="0" w:space="0" w:color="auto"/>
        <w:left w:val="none" w:sz="0" w:space="0" w:color="auto"/>
        <w:bottom w:val="none" w:sz="0" w:space="0" w:color="auto"/>
        <w:right w:val="none" w:sz="0" w:space="0" w:color="auto"/>
      </w:divBdr>
    </w:div>
    <w:div w:id="229847538">
      <w:bodyDiv w:val="1"/>
      <w:marLeft w:val="0"/>
      <w:marRight w:val="0"/>
      <w:marTop w:val="0"/>
      <w:marBottom w:val="0"/>
      <w:divBdr>
        <w:top w:val="none" w:sz="0" w:space="0" w:color="auto"/>
        <w:left w:val="none" w:sz="0" w:space="0" w:color="auto"/>
        <w:bottom w:val="none" w:sz="0" w:space="0" w:color="auto"/>
        <w:right w:val="none" w:sz="0" w:space="0" w:color="auto"/>
      </w:divBdr>
    </w:div>
    <w:div w:id="230889908">
      <w:bodyDiv w:val="1"/>
      <w:marLeft w:val="0"/>
      <w:marRight w:val="0"/>
      <w:marTop w:val="0"/>
      <w:marBottom w:val="0"/>
      <w:divBdr>
        <w:top w:val="none" w:sz="0" w:space="0" w:color="auto"/>
        <w:left w:val="none" w:sz="0" w:space="0" w:color="auto"/>
        <w:bottom w:val="none" w:sz="0" w:space="0" w:color="auto"/>
        <w:right w:val="none" w:sz="0" w:space="0" w:color="auto"/>
      </w:divBdr>
    </w:div>
    <w:div w:id="232130369">
      <w:bodyDiv w:val="1"/>
      <w:marLeft w:val="0"/>
      <w:marRight w:val="0"/>
      <w:marTop w:val="0"/>
      <w:marBottom w:val="0"/>
      <w:divBdr>
        <w:top w:val="none" w:sz="0" w:space="0" w:color="auto"/>
        <w:left w:val="none" w:sz="0" w:space="0" w:color="auto"/>
        <w:bottom w:val="none" w:sz="0" w:space="0" w:color="auto"/>
        <w:right w:val="none" w:sz="0" w:space="0" w:color="auto"/>
      </w:divBdr>
    </w:div>
    <w:div w:id="234585761">
      <w:bodyDiv w:val="1"/>
      <w:marLeft w:val="0"/>
      <w:marRight w:val="0"/>
      <w:marTop w:val="0"/>
      <w:marBottom w:val="0"/>
      <w:divBdr>
        <w:top w:val="none" w:sz="0" w:space="0" w:color="auto"/>
        <w:left w:val="none" w:sz="0" w:space="0" w:color="auto"/>
        <w:bottom w:val="none" w:sz="0" w:space="0" w:color="auto"/>
        <w:right w:val="none" w:sz="0" w:space="0" w:color="auto"/>
      </w:divBdr>
    </w:div>
    <w:div w:id="236593295">
      <w:bodyDiv w:val="1"/>
      <w:marLeft w:val="0"/>
      <w:marRight w:val="0"/>
      <w:marTop w:val="0"/>
      <w:marBottom w:val="0"/>
      <w:divBdr>
        <w:top w:val="none" w:sz="0" w:space="0" w:color="auto"/>
        <w:left w:val="none" w:sz="0" w:space="0" w:color="auto"/>
        <w:bottom w:val="none" w:sz="0" w:space="0" w:color="auto"/>
        <w:right w:val="none" w:sz="0" w:space="0" w:color="auto"/>
      </w:divBdr>
    </w:div>
    <w:div w:id="237178923">
      <w:bodyDiv w:val="1"/>
      <w:marLeft w:val="0"/>
      <w:marRight w:val="0"/>
      <w:marTop w:val="0"/>
      <w:marBottom w:val="0"/>
      <w:divBdr>
        <w:top w:val="none" w:sz="0" w:space="0" w:color="auto"/>
        <w:left w:val="none" w:sz="0" w:space="0" w:color="auto"/>
        <w:bottom w:val="none" w:sz="0" w:space="0" w:color="auto"/>
        <w:right w:val="none" w:sz="0" w:space="0" w:color="auto"/>
      </w:divBdr>
    </w:div>
    <w:div w:id="237253434">
      <w:bodyDiv w:val="1"/>
      <w:marLeft w:val="0"/>
      <w:marRight w:val="0"/>
      <w:marTop w:val="0"/>
      <w:marBottom w:val="0"/>
      <w:divBdr>
        <w:top w:val="none" w:sz="0" w:space="0" w:color="auto"/>
        <w:left w:val="none" w:sz="0" w:space="0" w:color="auto"/>
        <w:bottom w:val="none" w:sz="0" w:space="0" w:color="auto"/>
        <w:right w:val="none" w:sz="0" w:space="0" w:color="auto"/>
      </w:divBdr>
    </w:div>
    <w:div w:id="237444231">
      <w:bodyDiv w:val="1"/>
      <w:marLeft w:val="0"/>
      <w:marRight w:val="0"/>
      <w:marTop w:val="0"/>
      <w:marBottom w:val="0"/>
      <w:divBdr>
        <w:top w:val="none" w:sz="0" w:space="0" w:color="auto"/>
        <w:left w:val="none" w:sz="0" w:space="0" w:color="auto"/>
        <w:bottom w:val="none" w:sz="0" w:space="0" w:color="auto"/>
        <w:right w:val="none" w:sz="0" w:space="0" w:color="auto"/>
      </w:divBdr>
    </w:div>
    <w:div w:id="239363632">
      <w:bodyDiv w:val="1"/>
      <w:marLeft w:val="0"/>
      <w:marRight w:val="0"/>
      <w:marTop w:val="0"/>
      <w:marBottom w:val="0"/>
      <w:divBdr>
        <w:top w:val="none" w:sz="0" w:space="0" w:color="auto"/>
        <w:left w:val="none" w:sz="0" w:space="0" w:color="auto"/>
        <w:bottom w:val="none" w:sz="0" w:space="0" w:color="auto"/>
        <w:right w:val="none" w:sz="0" w:space="0" w:color="auto"/>
      </w:divBdr>
    </w:div>
    <w:div w:id="240146302">
      <w:bodyDiv w:val="1"/>
      <w:marLeft w:val="0"/>
      <w:marRight w:val="0"/>
      <w:marTop w:val="0"/>
      <w:marBottom w:val="0"/>
      <w:divBdr>
        <w:top w:val="none" w:sz="0" w:space="0" w:color="auto"/>
        <w:left w:val="none" w:sz="0" w:space="0" w:color="auto"/>
        <w:bottom w:val="none" w:sz="0" w:space="0" w:color="auto"/>
        <w:right w:val="none" w:sz="0" w:space="0" w:color="auto"/>
      </w:divBdr>
    </w:div>
    <w:div w:id="241991111">
      <w:bodyDiv w:val="1"/>
      <w:marLeft w:val="0"/>
      <w:marRight w:val="0"/>
      <w:marTop w:val="0"/>
      <w:marBottom w:val="0"/>
      <w:divBdr>
        <w:top w:val="none" w:sz="0" w:space="0" w:color="auto"/>
        <w:left w:val="none" w:sz="0" w:space="0" w:color="auto"/>
        <w:bottom w:val="none" w:sz="0" w:space="0" w:color="auto"/>
        <w:right w:val="none" w:sz="0" w:space="0" w:color="auto"/>
      </w:divBdr>
    </w:div>
    <w:div w:id="242224002">
      <w:bodyDiv w:val="1"/>
      <w:marLeft w:val="0"/>
      <w:marRight w:val="0"/>
      <w:marTop w:val="0"/>
      <w:marBottom w:val="0"/>
      <w:divBdr>
        <w:top w:val="none" w:sz="0" w:space="0" w:color="auto"/>
        <w:left w:val="none" w:sz="0" w:space="0" w:color="auto"/>
        <w:bottom w:val="none" w:sz="0" w:space="0" w:color="auto"/>
        <w:right w:val="none" w:sz="0" w:space="0" w:color="auto"/>
      </w:divBdr>
    </w:div>
    <w:div w:id="242374528">
      <w:bodyDiv w:val="1"/>
      <w:marLeft w:val="0"/>
      <w:marRight w:val="0"/>
      <w:marTop w:val="0"/>
      <w:marBottom w:val="0"/>
      <w:divBdr>
        <w:top w:val="none" w:sz="0" w:space="0" w:color="auto"/>
        <w:left w:val="none" w:sz="0" w:space="0" w:color="auto"/>
        <w:bottom w:val="none" w:sz="0" w:space="0" w:color="auto"/>
        <w:right w:val="none" w:sz="0" w:space="0" w:color="auto"/>
      </w:divBdr>
    </w:div>
    <w:div w:id="242565911">
      <w:bodyDiv w:val="1"/>
      <w:marLeft w:val="0"/>
      <w:marRight w:val="0"/>
      <w:marTop w:val="0"/>
      <w:marBottom w:val="0"/>
      <w:divBdr>
        <w:top w:val="none" w:sz="0" w:space="0" w:color="auto"/>
        <w:left w:val="none" w:sz="0" w:space="0" w:color="auto"/>
        <w:bottom w:val="none" w:sz="0" w:space="0" w:color="auto"/>
        <w:right w:val="none" w:sz="0" w:space="0" w:color="auto"/>
      </w:divBdr>
    </w:div>
    <w:div w:id="243683597">
      <w:bodyDiv w:val="1"/>
      <w:marLeft w:val="0"/>
      <w:marRight w:val="0"/>
      <w:marTop w:val="0"/>
      <w:marBottom w:val="0"/>
      <w:divBdr>
        <w:top w:val="none" w:sz="0" w:space="0" w:color="auto"/>
        <w:left w:val="none" w:sz="0" w:space="0" w:color="auto"/>
        <w:bottom w:val="none" w:sz="0" w:space="0" w:color="auto"/>
        <w:right w:val="none" w:sz="0" w:space="0" w:color="auto"/>
      </w:divBdr>
    </w:div>
    <w:div w:id="244848601">
      <w:bodyDiv w:val="1"/>
      <w:marLeft w:val="0"/>
      <w:marRight w:val="0"/>
      <w:marTop w:val="0"/>
      <w:marBottom w:val="0"/>
      <w:divBdr>
        <w:top w:val="none" w:sz="0" w:space="0" w:color="auto"/>
        <w:left w:val="none" w:sz="0" w:space="0" w:color="auto"/>
        <w:bottom w:val="none" w:sz="0" w:space="0" w:color="auto"/>
        <w:right w:val="none" w:sz="0" w:space="0" w:color="auto"/>
      </w:divBdr>
    </w:div>
    <w:div w:id="246038301">
      <w:bodyDiv w:val="1"/>
      <w:marLeft w:val="0"/>
      <w:marRight w:val="0"/>
      <w:marTop w:val="0"/>
      <w:marBottom w:val="0"/>
      <w:divBdr>
        <w:top w:val="none" w:sz="0" w:space="0" w:color="auto"/>
        <w:left w:val="none" w:sz="0" w:space="0" w:color="auto"/>
        <w:bottom w:val="none" w:sz="0" w:space="0" w:color="auto"/>
        <w:right w:val="none" w:sz="0" w:space="0" w:color="auto"/>
      </w:divBdr>
    </w:div>
    <w:div w:id="247429068">
      <w:bodyDiv w:val="1"/>
      <w:marLeft w:val="0"/>
      <w:marRight w:val="0"/>
      <w:marTop w:val="0"/>
      <w:marBottom w:val="0"/>
      <w:divBdr>
        <w:top w:val="none" w:sz="0" w:space="0" w:color="auto"/>
        <w:left w:val="none" w:sz="0" w:space="0" w:color="auto"/>
        <w:bottom w:val="none" w:sz="0" w:space="0" w:color="auto"/>
        <w:right w:val="none" w:sz="0" w:space="0" w:color="auto"/>
      </w:divBdr>
    </w:div>
    <w:div w:id="247926106">
      <w:bodyDiv w:val="1"/>
      <w:marLeft w:val="0"/>
      <w:marRight w:val="0"/>
      <w:marTop w:val="0"/>
      <w:marBottom w:val="0"/>
      <w:divBdr>
        <w:top w:val="none" w:sz="0" w:space="0" w:color="auto"/>
        <w:left w:val="none" w:sz="0" w:space="0" w:color="auto"/>
        <w:bottom w:val="none" w:sz="0" w:space="0" w:color="auto"/>
        <w:right w:val="none" w:sz="0" w:space="0" w:color="auto"/>
      </w:divBdr>
    </w:div>
    <w:div w:id="250547107">
      <w:bodyDiv w:val="1"/>
      <w:marLeft w:val="0"/>
      <w:marRight w:val="0"/>
      <w:marTop w:val="0"/>
      <w:marBottom w:val="0"/>
      <w:divBdr>
        <w:top w:val="none" w:sz="0" w:space="0" w:color="auto"/>
        <w:left w:val="none" w:sz="0" w:space="0" w:color="auto"/>
        <w:bottom w:val="none" w:sz="0" w:space="0" w:color="auto"/>
        <w:right w:val="none" w:sz="0" w:space="0" w:color="auto"/>
      </w:divBdr>
    </w:div>
    <w:div w:id="251473822">
      <w:bodyDiv w:val="1"/>
      <w:marLeft w:val="0"/>
      <w:marRight w:val="0"/>
      <w:marTop w:val="0"/>
      <w:marBottom w:val="0"/>
      <w:divBdr>
        <w:top w:val="none" w:sz="0" w:space="0" w:color="auto"/>
        <w:left w:val="none" w:sz="0" w:space="0" w:color="auto"/>
        <w:bottom w:val="none" w:sz="0" w:space="0" w:color="auto"/>
        <w:right w:val="none" w:sz="0" w:space="0" w:color="auto"/>
      </w:divBdr>
    </w:div>
    <w:div w:id="252974407">
      <w:bodyDiv w:val="1"/>
      <w:marLeft w:val="0"/>
      <w:marRight w:val="0"/>
      <w:marTop w:val="0"/>
      <w:marBottom w:val="0"/>
      <w:divBdr>
        <w:top w:val="none" w:sz="0" w:space="0" w:color="auto"/>
        <w:left w:val="none" w:sz="0" w:space="0" w:color="auto"/>
        <w:bottom w:val="none" w:sz="0" w:space="0" w:color="auto"/>
        <w:right w:val="none" w:sz="0" w:space="0" w:color="auto"/>
      </w:divBdr>
    </w:div>
    <w:div w:id="253243496">
      <w:bodyDiv w:val="1"/>
      <w:marLeft w:val="0"/>
      <w:marRight w:val="0"/>
      <w:marTop w:val="0"/>
      <w:marBottom w:val="0"/>
      <w:divBdr>
        <w:top w:val="none" w:sz="0" w:space="0" w:color="auto"/>
        <w:left w:val="none" w:sz="0" w:space="0" w:color="auto"/>
        <w:bottom w:val="none" w:sz="0" w:space="0" w:color="auto"/>
        <w:right w:val="none" w:sz="0" w:space="0" w:color="auto"/>
      </w:divBdr>
    </w:div>
    <w:div w:id="254436919">
      <w:bodyDiv w:val="1"/>
      <w:marLeft w:val="0"/>
      <w:marRight w:val="0"/>
      <w:marTop w:val="0"/>
      <w:marBottom w:val="0"/>
      <w:divBdr>
        <w:top w:val="none" w:sz="0" w:space="0" w:color="auto"/>
        <w:left w:val="none" w:sz="0" w:space="0" w:color="auto"/>
        <w:bottom w:val="none" w:sz="0" w:space="0" w:color="auto"/>
        <w:right w:val="none" w:sz="0" w:space="0" w:color="auto"/>
      </w:divBdr>
    </w:div>
    <w:div w:id="255402321">
      <w:bodyDiv w:val="1"/>
      <w:marLeft w:val="0"/>
      <w:marRight w:val="0"/>
      <w:marTop w:val="0"/>
      <w:marBottom w:val="0"/>
      <w:divBdr>
        <w:top w:val="none" w:sz="0" w:space="0" w:color="auto"/>
        <w:left w:val="none" w:sz="0" w:space="0" w:color="auto"/>
        <w:bottom w:val="none" w:sz="0" w:space="0" w:color="auto"/>
        <w:right w:val="none" w:sz="0" w:space="0" w:color="auto"/>
      </w:divBdr>
    </w:div>
    <w:div w:id="255479278">
      <w:bodyDiv w:val="1"/>
      <w:marLeft w:val="0"/>
      <w:marRight w:val="0"/>
      <w:marTop w:val="0"/>
      <w:marBottom w:val="0"/>
      <w:divBdr>
        <w:top w:val="none" w:sz="0" w:space="0" w:color="auto"/>
        <w:left w:val="none" w:sz="0" w:space="0" w:color="auto"/>
        <w:bottom w:val="none" w:sz="0" w:space="0" w:color="auto"/>
        <w:right w:val="none" w:sz="0" w:space="0" w:color="auto"/>
      </w:divBdr>
    </w:div>
    <w:div w:id="255557298">
      <w:bodyDiv w:val="1"/>
      <w:marLeft w:val="0"/>
      <w:marRight w:val="0"/>
      <w:marTop w:val="0"/>
      <w:marBottom w:val="0"/>
      <w:divBdr>
        <w:top w:val="none" w:sz="0" w:space="0" w:color="auto"/>
        <w:left w:val="none" w:sz="0" w:space="0" w:color="auto"/>
        <w:bottom w:val="none" w:sz="0" w:space="0" w:color="auto"/>
        <w:right w:val="none" w:sz="0" w:space="0" w:color="auto"/>
      </w:divBdr>
    </w:div>
    <w:div w:id="256327165">
      <w:bodyDiv w:val="1"/>
      <w:marLeft w:val="0"/>
      <w:marRight w:val="0"/>
      <w:marTop w:val="0"/>
      <w:marBottom w:val="0"/>
      <w:divBdr>
        <w:top w:val="none" w:sz="0" w:space="0" w:color="auto"/>
        <w:left w:val="none" w:sz="0" w:space="0" w:color="auto"/>
        <w:bottom w:val="none" w:sz="0" w:space="0" w:color="auto"/>
        <w:right w:val="none" w:sz="0" w:space="0" w:color="auto"/>
      </w:divBdr>
    </w:div>
    <w:div w:id="258371695">
      <w:bodyDiv w:val="1"/>
      <w:marLeft w:val="0"/>
      <w:marRight w:val="0"/>
      <w:marTop w:val="0"/>
      <w:marBottom w:val="0"/>
      <w:divBdr>
        <w:top w:val="none" w:sz="0" w:space="0" w:color="auto"/>
        <w:left w:val="none" w:sz="0" w:space="0" w:color="auto"/>
        <w:bottom w:val="none" w:sz="0" w:space="0" w:color="auto"/>
        <w:right w:val="none" w:sz="0" w:space="0" w:color="auto"/>
      </w:divBdr>
    </w:div>
    <w:div w:id="258802460">
      <w:bodyDiv w:val="1"/>
      <w:marLeft w:val="0"/>
      <w:marRight w:val="0"/>
      <w:marTop w:val="0"/>
      <w:marBottom w:val="0"/>
      <w:divBdr>
        <w:top w:val="none" w:sz="0" w:space="0" w:color="auto"/>
        <w:left w:val="none" w:sz="0" w:space="0" w:color="auto"/>
        <w:bottom w:val="none" w:sz="0" w:space="0" w:color="auto"/>
        <w:right w:val="none" w:sz="0" w:space="0" w:color="auto"/>
      </w:divBdr>
    </w:div>
    <w:div w:id="261038453">
      <w:bodyDiv w:val="1"/>
      <w:marLeft w:val="0"/>
      <w:marRight w:val="0"/>
      <w:marTop w:val="0"/>
      <w:marBottom w:val="0"/>
      <w:divBdr>
        <w:top w:val="none" w:sz="0" w:space="0" w:color="auto"/>
        <w:left w:val="none" w:sz="0" w:space="0" w:color="auto"/>
        <w:bottom w:val="none" w:sz="0" w:space="0" w:color="auto"/>
        <w:right w:val="none" w:sz="0" w:space="0" w:color="auto"/>
      </w:divBdr>
    </w:div>
    <w:div w:id="263264968">
      <w:marLeft w:val="0"/>
      <w:marRight w:val="0"/>
      <w:marTop w:val="0"/>
      <w:marBottom w:val="0"/>
      <w:divBdr>
        <w:top w:val="none" w:sz="0" w:space="0" w:color="auto"/>
        <w:left w:val="none" w:sz="0" w:space="0" w:color="auto"/>
        <w:bottom w:val="none" w:sz="0" w:space="0" w:color="auto"/>
        <w:right w:val="none" w:sz="0" w:space="0" w:color="auto"/>
      </w:divBdr>
    </w:div>
    <w:div w:id="263614252">
      <w:bodyDiv w:val="1"/>
      <w:marLeft w:val="0"/>
      <w:marRight w:val="0"/>
      <w:marTop w:val="0"/>
      <w:marBottom w:val="0"/>
      <w:divBdr>
        <w:top w:val="none" w:sz="0" w:space="0" w:color="auto"/>
        <w:left w:val="none" w:sz="0" w:space="0" w:color="auto"/>
        <w:bottom w:val="none" w:sz="0" w:space="0" w:color="auto"/>
        <w:right w:val="none" w:sz="0" w:space="0" w:color="auto"/>
      </w:divBdr>
    </w:div>
    <w:div w:id="263921585">
      <w:bodyDiv w:val="1"/>
      <w:marLeft w:val="0"/>
      <w:marRight w:val="0"/>
      <w:marTop w:val="0"/>
      <w:marBottom w:val="0"/>
      <w:divBdr>
        <w:top w:val="none" w:sz="0" w:space="0" w:color="auto"/>
        <w:left w:val="none" w:sz="0" w:space="0" w:color="auto"/>
        <w:bottom w:val="none" w:sz="0" w:space="0" w:color="auto"/>
        <w:right w:val="none" w:sz="0" w:space="0" w:color="auto"/>
      </w:divBdr>
    </w:div>
    <w:div w:id="266432080">
      <w:bodyDiv w:val="1"/>
      <w:marLeft w:val="0"/>
      <w:marRight w:val="0"/>
      <w:marTop w:val="0"/>
      <w:marBottom w:val="0"/>
      <w:divBdr>
        <w:top w:val="none" w:sz="0" w:space="0" w:color="auto"/>
        <w:left w:val="none" w:sz="0" w:space="0" w:color="auto"/>
        <w:bottom w:val="none" w:sz="0" w:space="0" w:color="auto"/>
        <w:right w:val="none" w:sz="0" w:space="0" w:color="auto"/>
      </w:divBdr>
    </w:div>
    <w:div w:id="266738621">
      <w:bodyDiv w:val="1"/>
      <w:marLeft w:val="0"/>
      <w:marRight w:val="0"/>
      <w:marTop w:val="0"/>
      <w:marBottom w:val="0"/>
      <w:divBdr>
        <w:top w:val="none" w:sz="0" w:space="0" w:color="auto"/>
        <w:left w:val="none" w:sz="0" w:space="0" w:color="auto"/>
        <w:bottom w:val="none" w:sz="0" w:space="0" w:color="auto"/>
        <w:right w:val="none" w:sz="0" w:space="0" w:color="auto"/>
      </w:divBdr>
    </w:div>
    <w:div w:id="267005011">
      <w:bodyDiv w:val="1"/>
      <w:marLeft w:val="0"/>
      <w:marRight w:val="0"/>
      <w:marTop w:val="0"/>
      <w:marBottom w:val="0"/>
      <w:divBdr>
        <w:top w:val="none" w:sz="0" w:space="0" w:color="auto"/>
        <w:left w:val="none" w:sz="0" w:space="0" w:color="auto"/>
        <w:bottom w:val="none" w:sz="0" w:space="0" w:color="auto"/>
        <w:right w:val="none" w:sz="0" w:space="0" w:color="auto"/>
      </w:divBdr>
    </w:div>
    <w:div w:id="267125107">
      <w:bodyDiv w:val="1"/>
      <w:marLeft w:val="0"/>
      <w:marRight w:val="0"/>
      <w:marTop w:val="0"/>
      <w:marBottom w:val="0"/>
      <w:divBdr>
        <w:top w:val="none" w:sz="0" w:space="0" w:color="auto"/>
        <w:left w:val="none" w:sz="0" w:space="0" w:color="auto"/>
        <w:bottom w:val="none" w:sz="0" w:space="0" w:color="auto"/>
        <w:right w:val="none" w:sz="0" w:space="0" w:color="auto"/>
      </w:divBdr>
    </w:div>
    <w:div w:id="268244041">
      <w:bodyDiv w:val="1"/>
      <w:marLeft w:val="0"/>
      <w:marRight w:val="0"/>
      <w:marTop w:val="0"/>
      <w:marBottom w:val="0"/>
      <w:divBdr>
        <w:top w:val="none" w:sz="0" w:space="0" w:color="auto"/>
        <w:left w:val="none" w:sz="0" w:space="0" w:color="auto"/>
        <w:bottom w:val="none" w:sz="0" w:space="0" w:color="auto"/>
        <w:right w:val="none" w:sz="0" w:space="0" w:color="auto"/>
      </w:divBdr>
    </w:div>
    <w:div w:id="268901960">
      <w:bodyDiv w:val="1"/>
      <w:marLeft w:val="0"/>
      <w:marRight w:val="0"/>
      <w:marTop w:val="0"/>
      <w:marBottom w:val="0"/>
      <w:divBdr>
        <w:top w:val="none" w:sz="0" w:space="0" w:color="auto"/>
        <w:left w:val="none" w:sz="0" w:space="0" w:color="auto"/>
        <w:bottom w:val="none" w:sz="0" w:space="0" w:color="auto"/>
        <w:right w:val="none" w:sz="0" w:space="0" w:color="auto"/>
      </w:divBdr>
    </w:div>
    <w:div w:id="270092234">
      <w:marLeft w:val="0"/>
      <w:marRight w:val="0"/>
      <w:marTop w:val="0"/>
      <w:marBottom w:val="0"/>
      <w:divBdr>
        <w:top w:val="none" w:sz="0" w:space="0" w:color="auto"/>
        <w:left w:val="none" w:sz="0" w:space="0" w:color="auto"/>
        <w:bottom w:val="none" w:sz="0" w:space="0" w:color="auto"/>
        <w:right w:val="none" w:sz="0" w:space="0" w:color="auto"/>
      </w:divBdr>
    </w:div>
    <w:div w:id="270092235">
      <w:marLeft w:val="0"/>
      <w:marRight w:val="0"/>
      <w:marTop w:val="0"/>
      <w:marBottom w:val="0"/>
      <w:divBdr>
        <w:top w:val="none" w:sz="0" w:space="0" w:color="auto"/>
        <w:left w:val="none" w:sz="0" w:space="0" w:color="auto"/>
        <w:bottom w:val="none" w:sz="0" w:space="0" w:color="auto"/>
        <w:right w:val="none" w:sz="0" w:space="0" w:color="auto"/>
      </w:divBdr>
    </w:div>
    <w:div w:id="270092236">
      <w:marLeft w:val="0"/>
      <w:marRight w:val="0"/>
      <w:marTop w:val="0"/>
      <w:marBottom w:val="0"/>
      <w:divBdr>
        <w:top w:val="none" w:sz="0" w:space="0" w:color="auto"/>
        <w:left w:val="none" w:sz="0" w:space="0" w:color="auto"/>
        <w:bottom w:val="none" w:sz="0" w:space="0" w:color="auto"/>
        <w:right w:val="none" w:sz="0" w:space="0" w:color="auto"/>
      </w:divBdr>
    </w:div>
    <w:div w:id="270092237">
      <w:marLeft w:val="0"/>
      <w:marRight w:val="0"/>
      <w:marTop w:val="0"/>
      <w:marBottom w:val="0"/>
      <w:divBdr>
        <w:top w:val="none" w:sz="0" w:space="0" w:color="auto"/>
        <w:left w:val="none" w:sz="0" w:space="0" w:color="auto"/>
        <w:bottom w:val="none" w:sz="0" w:space="0" w:color="auto"/>
        <w:right w:val="none" w:sz="0" w:space="0" w:color="auto"/>
      </w:divBdr>
    </w:div>
    <w:div w:id="270092238">
      <w:marLeft w:val="0"/>
      <w:marRight w:val="0"/>
      <w:marTop w:val="0"/>
      <w:marBottom w:val="0"/>
      <w:divBdr>
        <w:top w:val="none" w:sz="0" w:space="0" w:color="auto"/>
        <w:left w:val="none" w:sz="0" w:space="0" w:color="auto"/>
        <w:bottom w:val="none" w:sz="0" w:space="0" w:color="auto"/>
        <w:right w:val="none" w:sz="0" w:space="0" w:color="auto"/>
      </w:divBdr>
    </w:div>
    <w:div w:id="270092241">
      <w:marLeft w:val="0"/>
      <w:marRight w:val="0"/>
      <w:marTop w:val="0"/>
      <w:marBottom w:val="0"/>
      <w:divBdr>
        <w:top w:val="none" w:sz="0" w:space="0" w:color="auto"/>
        <w:left w:val="none" w:sz="0" w:space="0" w:color="auto"/>
        <w:bottom w:val="none" w:sz="0" w:space="0" w:color="auto"/>
        <w:right w:val="none" w:sz="0" w:space="0" w:color="auto"/>
      </w:divBdr>
    </w:div>
    <w:div w:id="270092242">
      <w:marLeft w:val="0"/>
      <w:marRight w:val="0"/>
      <w:marTop w:val="0"/>
      <w:marBottom w:val="0"/>
      <w:divBdr>
        <w:top w:val="none" w:sz="0" w:space="0" w:color="auto"/>
        <w:left w:val="none" w:sz="0" w:space="0" w:color="auto"/>
        <w:bottom w:val="none" w:sz="0" w:space="0" w:color="auto"/>
        <w:right w:val="none" w:sz="0" w:space="0" w:color="auto"/>
      </w:divBdr>
      <w:divsChild>
        <w:div w:id="270092279">
          <w:marLeft w:val="0"/>
          <w:marRight w:val="0"/>
          <w:marTop w:val="0"/>
          <w:marBottom w:val="0"/>
          <w:divBdr>
            <w:top w:val="none" w:sz="0" w:space="0" w:color="auto"/>
            <w:left w:val="none" w:sz="0" w:space="0" w:color="auto"/>
            <w:bottom w:val="none" w:sz="0" w:space="0" w:color="auto"/>
            <w:right w:val="none" w:sz="0" w:space="0" w:color="auto"/>
          </w:divBdr>
          <w:divsChild>
            <w:div w:id="270092259">
              <w:marLeft w:val="0"/>
              <w:marRight w:val="0"/>
              <w:marTop w:val="0"/>
              <w:marBottom w:val="0"/>
              <w:divBdr>
                <w:top w:val="none" w:sz="0" w:space="0" w:color="auto"/>
                <w:left w:val="none" w:sz="0" w:space="0" w:color="auto"/>
                <w:bottom w:val="none" w:sz="0" w:space="0" w:color="auto"/>
                <w:right w:val="none" w:sz="0" w:space="0" w:color="auto"/>
              </w:divBdr>
              <w:divsChild>
                <w:div w:id="270092240">
                  <w:marLeft w:val="180"/>
                  <w:marRight w:val="180"/>
                  <w:marTop w:val="0"/>
                  <w:marBottom w:val="0"/>
                  <w:divBdr>
                    <w:top w:val="none" w:sz="0" w:space="0" w:color="auto"/>
                    <w:left w:val="none" w:sz="0" w:space="0" w:color="auto"/>
                    <w:bottom w:val="none" w:sz="0" w:space="0" w:color="auto"/>
                    <w:right w:val="none" w:sz="0" w:space="0" w:color="auto"/>
                  </w:divBdr>
                  <w:divsChild>
                    <w:div w:id="270092275">
                      <w:marLeft w:val="0"/>
                      <w:marRight w:val="180"/>
                      <w:marTop w:val="0"/>
                      <w:marBottom w:val="0"/>
                      <w:divBdr>
                        <w:top w:val="none" w:sz="0" w:space="0" w:color="auto"/>
                        <w:left w:val="none" w:sz="0" w:space="0" w:color="auto"/>
                        <w:bottom w:val="none" w:sz="0" w:space="0" w:color="auto"/>
                        <w:right w:val="none" w:sz="0" w:space="0" w:color="auto"/>
                      </w:divBdr>
                      <w:divsChild>
                        <w:div w:id="270092270">
                          <w:marLeft w:val="0"/>
                          <w:marRight w:val="0"/>
                          <w:marTop w:val="0"/>
                          <w:marBottom w:val="0"/>
                          <w:divBdr>
                            <w:top w:val="none" w:sz="0" w:space="0" w:color="auto"/>
                            <w:left w:val="none" w:sz="0" w:space="0" w:color="auto"/>
                            <w:bottom w:val="none" w:sz="0" w:space="0" w:color="auto"/>
                            <w:right w:val="none" w:sz="0" w:space="0" w:color="auto"/>
                          </w:divBdr>
                          <w:divsChild>
                            <w:div w:id="270092269">
                              <w:marLeft w:val="0"/>
                              <w:marRight w:val="0"/>
                              <w:marTop w:val="0"/>
                              <w:marBottom w:val="0"/>
                              <w:divBdr>
                                <w:top w:val="none" w:sz="0" w:space="0" w:color="auto"/>
                                <w:left w:val="none" w:sz="0" w:space="0" w:color="auto"/>
                                <w:bottom w:val="none" w:sz="0" w:space="0" w:color="auto"/>
                                <w:right w:val="none" w:sz="0" w:space="0" w:color="auto"/>
                              </w:divBdr>
                              <w:divsChild>
                                <w:div w:id="270092251">
                                  <w:marLeft w:val="0"/>
                                  <w:marRight w:val="0"/>
                                  <w:marTop w:val="0"/>
                                  <w:marBottom w:val="0"/>
                                  <w:divBdr>
                                    <w:top w:val="none" w:sz="0" w:space="0" w:color="auto"/>
                                    <w:left w:val="none" w:sz="0" w:space="0" w:color="auto"/>
                                    <w:bottom w:val="none" w:sz="0" w:space="0" w:color="auto"/>
                                    <w:right w:val="none" w:sz="0" w:space="0" w:color="auto"/>
                                  </w:divBdr>
                                  <w:divsChild>
                                    <w:div w:id="270092239">
                                      <w:marLeft w:val="0"/>
                                      <w:marRight w:val="0"/>
                                      <w:marTop w:val="0"/>
                                      <w:marBottom w:val="0"/>
                                      <w:divBdr>
                                        <w:top w:val="none" w:sz="0" w:space="0" w:color="auto"/>
                                        <w:left w:val="none" w:sz="0" w:space="0" w:color="auto"/>
                                        <w:bottom w:val="none" w:sz="0" w:space="0" w:color="auto"/>
                                        <w:right w:val="none" w:sz="0" w:space="0" w:color="auto"/>
                                      </w:divBdr>
                                      <w:divsChild>
                                        <w:div w:id="270092243">
                                          <w:marLeft w:val="0"/>
                                          <w:marRight w:val="0"/>
                                          <w:marTop w:val="180"/>
                                          <w:marBottom w:val="18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70092244">
      <w:marLeft w:val="0"/>
      <w:marRight w:val="0"/>
      <w:marTop w:val="0"/>
      <w:marBottom w:val="0"/>
      <w:divBdr>
        <w:top w:val="none" w:sz="0" w:space="0" w:color="auto"/>
        <w:left w:val="none" w:sz="0" w:space="0" w:color="auto"/>
        <w:bottom w:val="none" w:sz="0" w:space="0" w:color="auto"/>
        <w:right w:val="none" w:sz="0" w:space="0" w:color="auto"/>
      </w:divBdr>
      <w:divsChild>
        <w:div w:id="270092254">
          <w:marLeft w:val="0"/>
          <w:marRight w:val="0"/>
          <w:marTop w:val="0"/>
          <w:marBottom w:val="0"/>
          <w:divBdr>
            <w:top w:val="none" w:sz="0" w:space="0" w:color="auto"/>
            <w:left w:val="none" w:sz="0" w:space="0" w:color="auto"/>
            <w:bottom w:val="none" w:sz="0" w:space="0" w:color="auto"/>
            <w:right w:val="none" w:sz="0" w:space="0" w:color="auto"/>
          </w:divBdr>
        </w:div>
      </w:divsChild>
    </w:div>
    <w:div w:id="270092245">
      <w:marLeft w:val="0"/>
      <w:marRight w:val="0"/>
      <w:marTop w:val="0"/>
      <w:marBottom w:val="0"/>
      <w:divBdr>
        <w:top w:val="none" w:sz="0" w:space="0" w:color="auto"/>
        <w:left w:val="none" w:sz="0" w:space="0" w:color="auto"/>
        <w:bottom w:val="none" w:sz="0" w:space="0" w:color="auto"/>
        <w:right w:val="none" w:sz="0" w:space="0" w:color="auto"/>
      </w:divBdr>
    </w:div>
    <w:div w:id="270092246">
      <w:marLeft w:val="0"/>
      <w:marRight w:val="0"/>
      <w:marTop w:val="0"/>
      <w:marBottom w:val="0"/>
      <w:divBdr>
        <w:top w:val="none" w:sz="0" w:space="0" w:color="auto"/>
        <w:left w:val="none" w:sz="0" w:space="0" w:color="auto"/>
        <w:bottom w:val="none" w:sz="0" w:space="0" w:color="auto"/>
        <w:right w:val="none" w:sz="0" w:space="0" w:color="auto"/>
      </w:divBdr>
    </w:div>
    <w:div w:id="270092247">
      <w:marLeft w:val="0"/>
      <w:marRight w:val="0"/>
      <w:marTop w:val="0"/>
      <w:marBottom w:val="0"/>
      <w:divBdr>
        <w:top w:val="none" w:sz="0" w:space="0" w:color="auto"/>
        <w:left w:val="none" w:sz="0" w:space="0" w:color="auto"/>
        <w:bottom w:val="none" w:sz="0" w:space="0" w:color="auto"/>
        <w:right w:val="none" w:sz="0" w:space="0" w:color="auto"/>
      </w:divBdr>
    </w:div>
    <w:div w:id="270092248">
      <w:marLeft w:val="0"/>
      <w:marRight w:val="0"/>
      <w:marTop w:val="0"/>
      <w:marBottom w:val="0"/>
      <w:divBdr>
        <w:top w:val="none" w:sz="0" w:space="0" w:color="auto"/>
        <w:left w:val="none" w:sz="0" w:space="0" w:color="auto"/>
        <w:bottom w:val="none" w:sz="0" w:space="0" w:color="auto"/>
        <w:right w:val="none" w:sz="0" w:space="0" w:color="auto"/>
      </w:divBdr>
    </w:div>
    <w:div w:id="270092249">
      <w:marLeft w:val="0"/>
      <w:marRight w:val="0"/>
      <w:marTop w:val="0"/>
      <w:marBottom w:val="0"/>
      <w:divBdr>
        <w:top w:val="none" w:sz="0" w:space="0" w:color="auto"/>
        <w:left w:val="none" w:sz="0" w:space="0" w:color="auto"/>
        <w:bottom w:val="none" w:sz="0" w:space="0" w:color="auto"/>
        <w:right w:val="none" w:sz="0" w:space="0" w:color="auto"/>
      </w:divBdr>
    </w:div>
    <w:div w:id="270092250">
      <w:marLeft w:val="0"/>
      <w:marRight w:val="0"/>
      <w:marTop w:val="0"/>
      <w:marBottom w:val="0"/>
      <w:divBdr>
        <w:top w:val="none" w:sz="0" w:space="0" w:color="auto"/>
        <w:left w:val="none" w:sz="0" w:space="0" w:color="auto"/>
        <w:bottom w:val="none" w:sz="0" w:space="0" w:color="auto"/>
        <w:right w:val="none" w:sz="0" w:space="0" w:color="auto"/>
      </w:divBdr>
    </w:div>
    <w:div w:id="270092252">
      <w:marLeft w:val="0"/>
      <w:marRight w:val="0"/>
      <w:marTop w:val="0"/>
      <w:marBottom w:val="0"/>
      <w:divBdr>
        <w:top w:val="none" w:sz="0" w:space="0" w:color="auto"/>
        <w:left w:val="none" w:sz="0" w:space="0" w:color="auto"/>
        <w:bottom w:val="none" w:sz="0" w:space="0" w:color="auto"/>
        <w:right w:val="none" w:sz="0" w:space="0" w:color="auto"/>
      </w:divBdr>
    </w:div>
    <w:div w:id="270092253">
      <w:marLeft w:val="0"/>
      <w:marRight w:val="0"/>
      <w:marTop w:val="0"/>
      <w:marBottom w:val="0"/>
      <w:divBdr>
        <w:top w:val="none" w:sz="0" w:space="0" w:color="auto"/>
        <w:left w:val="none" w:sz="0" w:space="0" w:color="auto"/>
        <w:bottom w:val="none" w:sz="0" w:space="0" w:color="auto"/>
        <w:right w:val="none" w:sz="0" w:space="0" w:color="auto"/>
      </w:divBdr>
    </w:div>
    <w:div w:id="270092255">
      <w:marLeft w:val="0"/>
      <w:marRight w:val="0"/>
      <w:marTop w:val="0"/>
      <w:marBottom w:val="0"/>
      <w:divBdr>
        <w:top w:val="none" w:sz="0" w:space="0" w:color="auto"/>
        <w:left w:val="none" w:sz="0" w:space="0" w:color="auto"/>
        <w:bottom w:val="none" w:sz="0" w:space="0" w:color="auto"/>
        <w:right w:val="none" w:sz="0" w:space="0" w:color="auto"/>
      </w:divBdr>
    </w:div>
    <w:div w:id="270092256">
      <w:marLeft w:val="0"/>
      <w:marRight w:val="0"/>
      <w:marTop w:val="0"/>
      <w:marBottom w:val="0"/>
      <w:divBdr>
        <w:top w:val="none" w:sz="0" w:space="0" w:color="auto"/>
        <w:left w:val="none" w:sz="0" w:space="0" w:color="auto"/>
        <w:bottom w:val="none" w:sz="0" w:space="0" w:color="auto"/>
        <w:right w:val="none" w:sz="0" w:space="0" w:color="auto"/>
      </w:divBdr>
    </w:div>
    <w:div w:id="270092257">
      <w:marLeft w:val="0"/>
      <w:marRight w:val="0"/>
      <w:marTop w:val="0"/>
      <w:marBottom w:val="0"/>
      <w:divBdr>
        <w:top w:val="none" w:sz="0" w:space="0" w:color="auto"/>
        <w:left w:val="none" w:sz="0" w:space="0" w:color="auto"/>
        <w:bottom w:val="none" w:sz="0" w:space="0" w:color="auto"/>
        <w:right w:val="none" w:sz="0" w:space="0" w:color="auto"/>
      </w:divBdr>
    </w:div>
    <w:div w:id="270092258">
      <w:marLeft w:val="0"/>
      <w:marRight w:val="0"/>
      <w:marTop w:val="0"/>
      <w:marBottom w:val="0"/>
      <w:divBdr>
        <w:top w:val="none" w:sz="0" w:space="0" w:color="auto"/>
        <w:left w:val="none" w:sz="0" w:space="0" w:color="auto"/>
        <w:bottom w:val="none" w:sz="0" w:space="0" w:color="auto"/>
        <w:right w:val="none" w:sz="0" w:space="0" w:color="auto"/>
      </w:divBdr>
    </w:div>
    <w:div w:id="270092260">
      <w:marLeft w:val="0"/>
      <w:marRight w:val="0"/>
      <w:marTop w:val="0"/>
      <w:marBottom w:val="0"/>
      <w:divBdr>
        <w:top w:val="none" w:sz="0" w:space="0" w:color="auto"/>
        <w:left w:val="none" w:sz="0" w:space="0" w:color="auto"/>
        <w:bottom w:val="none" w:sz="0" w:space="0" w:color="auto"/>
        <w:right w:val="none" w:sz="0" w:space="0" w:color="auto"/>
      </w:divBdr>
    </w:div>
    <w:div w:id="270092261">
      <w:marLeft w:val="0"/>
      <w:marRight w:val="0"/>
      <w:marTop w:val="0"/>
      <w:marBottom w:val="0"/>
      <w:divBdr>
        <w:top w:val="none" w:sz="0" w:space="0" w:color="auto"/>
        <w:left w:val="none" w:sz="0" w:space="0" w:color="auto"/>
        <w:bottom w:val="none" w:sz="0" w:space="0" w:color="auto"/>
        <w:right w:val="none" w:sz="0" w:space="0" w:color="auto"/>
      </w:divBdr>
      <w:divsChild>
        <w:div w:id="270092281">
          <w:marLeft w:val="0"/>
          <w:marRight w:val="0"/>
          <w:marTop w:val="0"/>
          <w:marBottom w:val="0"/>
          <w:divBdr>
            <w:top w:val="none" w:sz="0" w:space="0" w:color="auto"/>
            <w:left w:val="none" w:sz="0" w:space="0" w:color="auto"/>
            <w:bottom w:val="none" w:sz="0" w:space="0" w:color="auto"/>
            <w:right w:val="none" w:sz="0" w:space="0" w:color="auto"/>
          </w:divBdr>
        </w:div>
      </w:divsChild>
    </w:div>
    <w:div w:id="270092262">
      <w:marLeft w:val="0"/>
      <w:marRight w:val="0"/>
      <w:marTop w:val="0"/>
      <w:marBottom w:val="0"/>
      <w:divBdr>
        <w:top w:val="none" w:sz="0" w:space="0" w:color="auto"/>
        <w:left w:val="none" w:sz="0" w:space="0" w:color="auto"/>
        <w:bottom w:val="none" w:sz="0" w:space="0" w:color="auto"/>
        <w:right w:val="none" w:sz="0" w:space="0" w:color="auto"/>
      </w:divBdr>
    </w:div>
    <w:div w:id="270092263">
      <w:marLeft w:val="0"/>
      <w:marRight w:val="0"/>
      <w:marTop w:val="0"/>
      <w:marBottom w:val="0"/>
      <w:divBdr>
        <w:top w:val="none" w:sz="0" w:space="0" w:color="auto"/>
        <w:left w:val="none" w:sz="0" w:space="0" w:color="auto"/>
        <w:bottom w:val="none" w:sz="0" w:space="0" w:color="auto"/>
        <w:right w:val="none" w:sz="0" w:space="0" w:color="auto"/>
      </w:divBdr>
    </w:div>
    <w:div w:id="270092264">
      <w:marLeft w:val="0"/>
      <w:marRight w:val="0"/>
      <w:marTop w:val="0"/>
      <w:marBottom w:val="0"/>
      <w:divBdr>
        <w:top w:val="none" w:sz="0" w:space="0" w:color="auto"/>
        <w:left w:val="none" w:sz="0" w:space="0" w:color="auto"/>
        <w:bottom w:val="none" w:sz="0" w:space="0" w:color="auto"/>
        <w:right w:val="none" w:sz="0" w:space="0" w:color="auto"/>
      </w:divBdr>
    </w:div>
    <w:div w:id="270092265">
      <w:marLeft w:val="0"/>
      <w:marRight w:val="0"/>
      <w:marTop w:val="0"/>
      <w:marBottom w:val="0"/>
      <w:divBdr>
        <w:top w:val="none" w:sz="0" w:space="0" w:color="auto"/>
        <w:left w:val="none" w:sz="0" w:space="0" w:color="auto"/>
        <w:bottom w:val="none" w:sz="0" w:space="0" w:color="auto"/>
        <w:right w:val="none" w:sz="0" w:space="0" w:color="auto"/>
      </w:divBdr>
    </w:div>
    <w:div w:id="270092266">
      <w:marLeft w:val="0"/>
      <w:marRight w:val="0"/>
      <w:marTop w:val="0"/>
      <w:marBottom w:val="0"/>
      <w:divBdr>
        <w:top w:val="none" w:sz="0" w:space="0" w:color="auto"/>
        <w:left w:val="none" w:sz="0" w:space="0" w:color="auto"/>
        <w:bottom w:val="none" w:sz="0" w:space="0" w:color="auto"/>
        <w:right w:val="none" w:sz="0" w:space="0" w:color="auto"/>
      </w:divBdr>
    </w:div>
    <w:div w:id="270092267">
      <w:marLeft w:val="0"/>
      <w:marRight w:val="0"/>
      <w:marTop w:val="0"/>
      <w:marBottom w:val="0"/>
      <w:divBdr>
        <w:top w:val="none" w:sz="0" w:space="0" w:color="auto"/>
        <w:left w:val="none" w:sz="0" w:space="0" w:color="auto"/>
        <w:bottom w:val="none" w:sz="0" w:space="0" w:color="auto"/>
        <w:right w:val="none" w:sz="0" w:space="0" w:color="auto"/>
      </w:divBdr>
    </w:div>
    <w:div w:id="270092268">
      <w:marLeft w:val="0"/>
      <w:marRight w:val="0"/>
      <w:marTop w:val="0"/>
      <w:marBottom w:val="0"/>
      <w:divBdr>
        <w:top w:val="none" w:sz="0" w:space="0" w:color="auto"/>
        <w:left w:val="none" w:sz="0" w:space="0" w:color="auto"/>
        <w:bottom w:val="none" w:sz="0" w:space="0" w:color="auto"/>
        <w:right w:val="none" w:sz="0" w:space="0" w:color="auto"/>
      </w:divBdr>
    </w:div>
    <w:div w:id="270092271">
      <w:marLeft w:val="0"/>
      <w:marRight w:val="0"/>
      <w:marTop w:val="0"/>
      <w:marBottom w:val="0"/>
      <w:divBdr>
        <w:top w:val="none" w:sz="0" w:space="0" w:color="auto"/>
        <w:left w:val="none" w:sz="0" w:space="0" w:color="auto"/>
        <w:bottom w:val="none" w:sz="0" w:space="0" w:color="auto"/>
        <w:right w:val="none" w:sz="0" w:space="0" w:color="auto"/>
      </w:divBdr>
    </w:div>
    <w:div w:id="270092272">
      <w:marLeft w:val="0"/>
      <w:marRight w:val="0"/>
      <w:marTop w:val="0"/>
      <w:marBottom w:val="0"/>
      <w:divBdr>
        <w:top w:val="none" w:sz="0" w:space="0" w:color="auto"/>
        <w:left w:val="none" w:sz="0" w:space="0" w:color="auto"/>
        <w:bottom w:val="none" w:sz="0" w:space="0" w:color="auto"/>
        <w:right w:val="none" w:sz="0" w:space="0" w:color="auto"/>
      </w:divBdr>
    </w:div>
    <w:div w:id="270092273">
      <w:marLeft w:val="0"/>
      <w:marRight w:val="0"/>
      <w:marTop w:val="0"/>
      <w:marBottom w:val="0"/>
      <w:divBdr>
        <w:top w:val="none" w:sz="0" w:space="0" w:color="auto"/>
        <w:left w:val="none" w:sz="0" w:space="0" w:color="auto"/>
        <w:bottom w:val="none" w:sz="0" w:space="0" w:color="auto"/>
        <w:right w:val="none" w:sz="0" w:space="0" w:color="auto"/>
      </w:divBdr>
    </w:div>
    <w:div w:id="270092274">
      <w:marLeft w:val="0"/>
      <w:marRight w:val="0"/>
      <w:marTop w:val="0"/>
      <w:marBottom w:val="0"/>
      <w:divBdr>
        <w:top w:val="none" w:sz="0" w:space="0" w:color="auto"/>
        <w:left w:val="none" w:sz="0" w:space="0" w:color="auto"/>
        <w:bottom w:val="none" w:sz="0" w:space="0" w:color="auto"/>
        <w:right w:val="none" w:sz="0" w:space="0" w:color="auto"/>
      </w:divBdr>
    </w:div>
    <w:div w:id="270092276">
      <w:marLeft w:val="0"/>
      <w:marRight w:val="0"/>
      <w:marTop w:val="0"/>
      <w:marBottom w:val="0"/>
      <w:divBdr>
        <w:top w:val="none" w:sz="0" w:space="0" w:color="auto"/>
        <w:left w:val="none" w:sz="0" w:space="0" w:color="auto"/>
        <w:bottom w:val="none" w:sz="0" w:space="0" w:color="auto"/>
        <w:right w:val="none" w:sz="0" w:space="0" w:color="auto"/>
      </w:divBdr>
    </w:div>
    <w:div w:id="270092277">
      <w:marLeft w:val="0"/>
      <w:marRight w:val="0"/>
      <w:marTop w:val="0"/>
      <w:marBottom w:val="0"/>
      <w:divBdr>
        <w:top w:val="none" w:sz="0" w:space="0" w:color="auto"/>
        <w:left w:val="none" w:sz="0" w:space="0" w:color="auto"/>
        <w:bottom w:val="none" w:sz="0" w:space="0" w:color="auto"/>
        <w:right w:val="none" w:sz="0" w:space="0" w:color="auto"/>
      </w:divBdr>
    </w:div>
    <w:div w:id="270092278">
      <w:marLeft w:val="0"/>
      <w:marRight w:val="0"/>
      <w:marTop w:val="0"/>
      <w:marBottom w:val="0"/>
      <w:divBdr>
        <w:top w:val="none" w:sz="0" w:space="0" w:color="auto"/>
        <w:left w:val="none" w:sz="0" w:space="0" w:color="auto"/>
        <w:bottom w:val="none" w:sz="0" w:space="0" w:color="auto"/>
        <w:right w:val="none" w:sz="0" w:space="0" w:color="auto"/>
      </w:divBdr>
    </w:div>
    <w:div w:id="270092280">
      <w:marLeft w:val="0"/>
      <w:marRight w:val="0"/>
      <w:marTop w:val="0"/>
      <w:marBottom w:val="0"/>
      <w:divBdr>
        <w:top w:val="none" w:sz="0" w:space="0" w:color="auto"/>
        <w:left w:val="none" w:sz="0" w:space="0" w:color="auto"/>
        <w:bottom w:val="none" w:sz="0" w:space="0" w:color="auto"/>
        <w:right w:val="none" w:sz="0" w:space="0" w:color="auto"/>
      </w:divBdr>
    </w:div>
    <w:div w:id="270092282">
      <w:marLeft w:val="0"/>
      <w:marRight w:val="0"/>
      <w:marTop w:val="0"/>
      <w:marBottom w:val="0"/>
      <w:divBdr>
        <w:top w:val="none" w:sz="0" w:space="0" w:color="auto"/>
        <w:left w:val="none" w:sz="0" w:space="0" w:color="auto"/>
        <w:bottom w:val="none" w:sz="0" w:space="0" w:color="auto"/>
        <w:right w:val="none" w:sz="0" w:space="0" w:color="auto"/>
      </w:divBdr>
    </w:div>
    <w:div w:id="270092283">
      <w:marLeft w:val="0"/>
      <w:marRight w:val="0"/>
      <w:marTop w:val="0"/>
      <w:marBottom w:val="0"/>
      <w:divBdr>
        <w:top w:val="none" w:sz="0" w:space="0" w:color="auto"/>
        <w:left w:val="none" w:sz="0" w:space="0" w:color="auto"/>
        <w:bottom w:val="none" w:sz="0" w:space="0" w:color="auto"/>
        <w:right w:val="none" w:sz="0" w:space="0" w:color="auto"/>
      </w:divBdr>
    </w:div>
    <w:div w:id="270092284">
      <w:marLeft w:val="0"/>
      <w:marRight w:val="0"/>
      <w:marTop w:val="0"/>
      <w:marBottom w:val="0"/>
      <w:divBdr>
        <w:top w:val="none" w:sz="0" w:space="0" w:color="auto"/>
        <w:left w:val="none" w:sz="0" w:space="0" w:color="auto"/>
        <w:bottom w:val="none" w:sz="0" w:space="0" w:color="auto"/>
        <w:right w:val="none" w:sz="0" w:space="0" w:color="auto"/>
      </w:divBdr>
    </w:div>
    <w:div w:id="270092285">
      <w:marLeft w:val="0"/>
      <w:marRight w:val="0"/>
      <w:marTop w:val="0"/>
      <w:marBottom w:val="0"/>
      <w:divBdr>
        <w:top w:val="none" w:sz="0" w:space="0" w:color="auto"/>
        <w:left w:val="none" w:sz="0" w:space="0" w:color="auto"/>
        <w:bottom w:val="none" w:sz="0" w:space="0" w:color="auto"/>
        <w:right w:val="none" w:sz="0" w:space="0" w:color="auto"/>
      </w:divBdr>
    </w:div>
    <w:div w:id="270092286">
      <w:marLeft w:val="0"/>
      <w:marRight w:val="0"/>
      <w:marTop w:val="0"/>
      <w:marBottom w:val="0"/>
      <w:divBdr>
        <w:top w:val="none" w:sz="0" w:space="0" w:color="auto"/>
        <w:left w:val="none" w:sz="0" w:space="0" w:color="auto"/>
        <w:bottom w:val="none" w:sz="0" w:space="0" w:color="auto"/>
        <w:right w:val="none" w:sz="0" w:space="0" w:color="auto"/>
      </w:divBdr>
    </w:div>
    <w:div w:id="270092287">
      <w:marLeft w:val="0"/>
      <w:marRight w:val="0"/>
      <w:marTop w:val="0"/>
      <w:marBottom w:val="0"/>
      <w:divBdr>
        <w:top w:val="none" w:sz="0" w:space="0" w:color="auto"/>
        <w:left w:val="none" w:sz="0" w:space="0" w:color="auto"/>
        <w:bottom w:val="none" w:sz="0" w:space="0" w:color="auto"/>
        <w:right w:val="none" w:sz="0" w:space="0" w:color="auto"/>
      </w:divBdr>
    </w:div>
    <w:div w:id="270092288">
      <w:marLeft w:val="0"/>
      <w:marRight w:val="0"/>
      <w:marTop w:val="0"/>
      <w:marBottom w:val="0"/>
      <w:divBdr>
        <w:top w:val="none" w:sz="0" w:space="0" w:color="auto"/>
        <w:left w:val="none" w:sz="0" w:space="0" w:color="auto"/>
        <w:bottom w:val="none" w:sz="0" w:space="0" w:color="auto"/>
        <w:right w:val="none" w:sz="0" w:space="0" w:color="auto"/>
      </w:divBdr>
    </w:div>
    <w:div w:id="270477408">
      <w:bodyDiv w:val="1"/>
      <w:marLeft w:val="0"/>
      <w:marRight w:val="0"/>
      <w:marTop w:val="0"/>
      <w:marBottom w:val="0"/>
      <w:divBdr>
        <w:top w:val="none" w:sz="0" w:space="0" w:color="auto"/>
        <w:left w:val="none" w:sz="0" w:space="0" w:color="auto"/>
        <w:bottom w:val="none" w:sz="0" w:space="0" w:color="auto"/>
        <w:right w:val="none" w:sz="0" w:space="0" w:color="auto"/>
      </w:divBdr>
    </w:div>
    <w:div w:id="272177698">
      <w:bodyDiv w:val="1"/>
      <w:marLeft w:val="0"/>
      <w:marRight w:val="0"/>
      <w:marTop w:val="0"/>
      <w:marBottom w:val="0"/>
      <w:divBdr>
        <w:top w:val="none" w:sz="0" w:space="0" w:color="auto"/>
        <w:left w:val="none" w:sz="0" w:space="0" w:color="auto"/>
        <w:bottom w:val="none" w:sz="0" w:space="0" w:color="auto"/>
        <w:right w:val="none" w:sz="0" w:space="0" w:color="auto"/>
      </w:divBdr>
    </w:div>
    <w:div w:id="275061280">
      <w:bodyDiv w:val="1"/>
      <w:marLeft w:val="0"/>
      <w:marRight w:val="0"/>
      <w:marTop w:val="0"/>
      <w:marBottom w:val="0"/>
      <w:divBdr>
        <w:top w:val="none" w:sz="0" w:space="0" w:color="auto"/>
        <w:left w:val="none" w:sz="0" w:space="0" w:color="auto"/>
        <w:bottom w:val="none" w:sz="0" w:space="0" w:color="auto"/>
        <w:right w:val="none" w:sz="0" w:space="0" w:color="auto"/>
      </w:divBdr>
    </w:div>
    <w:div w:id="277105201">
      <w:bodyDiv w:val="1"/>
      <w:marLeft w:val="0"/>
      <w:marRight w:val="0"/>
      <w:marTop w:val="0"/>
      <w:marBottom w:val="0"/>
      <w:divBdr>
        <w:top w:val="none" w:sz="0" w:space="0" w:color="auto"/>
        <w:left w:val="none" w:sz="0" w:space="0" w:color="auto"/>
        <w:bottom w:val="none" w:sz="0" w:space="0" w:color="auto"/>
        <w:right w:val="none" w:sz="0" w:space="0" w:color="auto"/>
      </w:divBdr>
    </w:div>
    <w:div w:id="277220508">
      <w:bodyDiv w:val="1"/>
      <w:marLeft w:val="0"/>
      <w:marRight w:val="0"/>
      <w:marTop w:val="0"/>
      <w:marBottom w:val="0"/>
      <w:divBdr>
        <w:top w:val="none" w:sz="0" w:space="0" w:color="auto"/>
        <w:left w:val="none" w:sz="0" w:space="0" w:color="auto"/>
        <w:bottom w:val="none" w:sz="0" w:space="0" w:color="auto"/>
        <w:right w:val="none" w:sz="0" w:space="0" w:color="auto"/>
      </w:divBdr>
    </w:div>
    <w:div w:id="278876019">
      <w:bodyDiv w:val="1"/>
      <w:marLeft w:val="0"/>
      <w:marRight w:val="0"/>
      <w:marTop w:val="0"/>
      <w:marBottom w:val="0"/>
      <w:divBdr>
        <w:top w:val="none" w:sz="0" w:space="0" w:color="auto"/>
        <w:left w:val="none" w:sz="0" w:space="0" w:color="auto"/>
        <w:bottom w:val="none" w:sz="0" w:space="0" w:color="auto"/>
        <w:right w:val="none" w:sz="0" w:space="0" w:color="auto"/>
      </w:divBdr>
    </w:div>
    <w:div w:id="279185575">
      <w:bodyDiv w:val="1"/>
      <w:marLeft w:val="0"/>
      <w:marRight w:val="0"/>
      <w:marTop w:val="0"/>
      <w:marBottom w:val="0"/>
      <w:divBdr>
        <w:top w:val="none" w:sz="0" w:space="0" w:color="auto"/>
        <w:left w:val="none" w:sz="0" w:space="0" w:color="auto"/>
        <w:bottom w:val="none" w:sz="0" w:space="0" w:color="auto"/>
        <w:right w:val="none" w:sz="0" w:space="0" w:color="auto"/>
      </w:divBdr>
    </w:div>
    <w:div w:id="280040211">
      <w:bodyDiv w:val="1"/>
      <w:marLeft w:val="0"/>
      <w:marRight w:val="0"/>
      <w:marTop w:val="0"/>
      <w:marBottom w:val="0"/>
      <w:divBdr>
        <w:top w:val="none" w:sz="0" w:space="0" w:color="auto"/>
        <w:left w:val="none" w:sz="0" w:space="0" w:color="auto"/>
        <w:bottom w:val="none" w:sz="0" w:space="0" w:color="auto"/>
        <w:right w:val="none" w:sz="0" w:space="0" w:color="auto"/>
      </w:divBdr>
    </w:div>
    <w:div w:id="281377431">
      <w:bodyDiv w:val="1"/>
      <w:marLeft w:val="0"/>
      <w:marRight w:val="0"/>
      <w:marTop w:val="0"/>
      <w:marBottom w:val="0"/>
      <w:divBdr>
        <w:top w:val="none" w:sz="0" w:space="0" w:color="auto"/>
        <w:left w:val="none" w:sz="0" w:space="0" w:color="auto"/>
        <w:bottom w:val="none" w:sz="0" w:space="0" w:color="auto"/>
        <w:right w:val="none" w:sz="0" w:space="0" w:color="auto"/>
      </w:divBdr>
    </w:div>
    <w:div w:id="282225848">
      <w:bodyDiv w:val="1"/>
      <w:marLeft w:val="0"/>
      <w:marRight w:val="0"/>
      <w:marTop w:val="0"/>
      <w:marBottom w:val="0"/>
      <w:divBdr>
        <w:top w:val="none" w:sz="0" w:space="0" w:color="auto"/>
        <w:left w:val="none" w:sz="0" w:space="0" w:color="auto"/>
        <w:bottom w:val="none" w:sz="0" w:space="0" w:color="auto"/>
        <w:right w:val="none" w:sz="0" w:space="0" w:color="auto"/>
      </w:divBdr>
    </w:div>
    <w:div w:id="287319837">
      <w:bodyDiv w:val="1"/>
      <w:marLeft w:val="0"/>
      <w:marRight w:val="0"/>
      <w:marTop w:val="0"/>
      <w:marBottom w:val="0"/>
      <w:divBdr>
        <w:top w:val="none" w:sz="0" w:space="0" w:color="auto"/>
        <w:left w:val="none" w:sz="0" w:space="0" w:color="auto"/>
        <w:bottom w:val="none" w:sz="0" w:space="0" w:color="auto"/>
        <w:right w:val="none" w:sz="0" w:space="0" w:color="auto"/>
      </w:divBdr>
    </w:div>
    <w:div w:id="287904904">
      <w:bodyDiv w:val="1"/>
      <w:marLeft w:val="0"/>
      <w:marRight w:val="0"/>
      <w:marTop w:val="0"/>
      <w:marBottom w:val="0"/>
      <w:divBdr>
        <w:top w:val="none" w:sz="0" w:space="0" w:color="auto"/>
        <w:left w:val="none" w:sz="0" w:space="0" w:color="auto"/>
        <w:bottom w:val="none" w:sz="0" w:space="0" w:color="auto"/>
        <w:right w:val="none" w:sz="0" w:space="0" w:color="auto"/>
      </w:divBdr>
    </w:div>
    <w:div w:id="288778459">
      <w:bodyDiv w:val="1"/>
      <w:marLeft w:val="0"/>
      <w:marRight w:val="0"/>
      <w:marTop w:val="0"/>
      <w:marBottom w:val="0"/>
      <w:divBdr>
        <w:top w:val="none" w:sz="0" w:space="0" w:color="auto"/>
        <w:left w:val="none" w:sz="0" w:space="0" w:color="auto"/>
        <w:bottom w:val="none" w:sz="0" w:space="0" w:color="auto"/>
        <w:right w:val="none" w:sz="0" w:space="0" w:color="auto"/>
      </w:divBdr>
    </w:div>
    <w:div w:id="288823725">
      <w:bodyDiv w:val="1"/>
      <w:marLeft w:val="0"/>
      <w:marRight w:val="0"/>
      <w:marTop w:val="0"/>
      <w:marBottom w:val="0"/>
      <w:divBdr>
        <w:top w:val="none" w:sz="0" w:space="0" w:color="auto"/>
        <w:left w:val="none" w:sz="0" w:space="0" w:color="auto"/>
        <w:bottom w:val="none" w:sz="0" w:space="0" w:color="auto"/>
        <w:right w:val="none" w:sz="0" w:space="0" w:color="auto"/>
      </w:divBdr>
    </w:div>
    <w:div w:id="290601970">
      <w:bodyDiv w:val="1"/>
      <w:marLeft w:val="0"/>
      <w:marRight w:val="0"/>
      <w:marTop w:val="0"/>
      <w:marBottom w:val="0"/>
      <w:divBdr>
        <w:top w:val="none" w:sz="0" w:space="0" w:color="auto"/>
        <w:left w:val="none" w:sz="0" w:space="0" w:color="auto"/>
        <w:bottom w:val="none" w:sz="0" w:space="0" w:color="auto"/>
        <w:right w:val="none" w:sz="0" w:space="0" w:color="auto"/>
      </w:divBdr>
      <w:divsChild>
        <w:div w:id="1841776912">
          <w:marLeft w:val="0"/>
          <w:marRight w:val="0"/>
          <w:marTop w:val="0"/>
          <w:marBottom w:val="0"/>
          <w:divBdr>
            <w:top w:val="none" w:sz="0" w:space="0" w:color="auto"/>
            <w:left w:val="none" w:sz="0" w:space="0" w:color="auto"/>
            <w:bottom w:val="none" w:sz="0" w:space="0" w:color="auto"/>
            <w:right w:val="none" w:sz="0" w:space="0" w:color="auto"/>
          </w:divBdr>
        </w:div>
      </w:divsChild>
    </w:div>
    <w:div w:id="293677729">
      <w:bodyDiv w:val="1"/>
      <w:marLeft w:val="0"/>
      <w:marRight w:val="0"/>
      <w:marTop w:val="0"/>
      <w:marBottom w:val="0"/>
      <w:divBdr>
        <w:top w:val="none" w:sz="0" w:space="0" w:color="auto"/>
        <w:left w:val="none" w:sz="0" w:space="0" w:color="auto"/>
        <w:bottom w:val="none" w:sz="0" w:space="0" w:color="auto"/>
        <w:right w:val="none" w:sz="0" w:space="0" w:color="auto"/>
      </w:divBdr>
    </w:div>
    <w:div w:id="294871996">
      <w:bodyDiv w:val="1"/>
      <w:marLeft w:val="0"/>
      <w:marRight w:val="0"/>
      <w:marTop w:val="0"/>
      <w:marBottom w:val="0"/>
      <w:divBdr>
        <w:top w:val="none" w:sz="0" w:space="0" w:color="auto"/>
        <w:left w:val="none" w:sz="0" w:space="0" w:color="auto"/>
        <w:bottom w:val="none" w:sz="0" w:space="0" w:color="auto"/>
        <w:right w:val="none" w:sz="0" w:space="0" w:color="auto"/>
      </w:divBdr>
    </w:div>
    <w:div w:id="295569629">
      <w:bodyDiv w:val="1"/>
      <w:marLeft w:val="0"/>
      <w:marRight w:val="0"/>
      <w:marTop w:val="0"/>
      <w:marBottom w:val="0"/>
      <w:divBdr>
        <w:top w:val="none" w:sz="0" w:space="0" w:color="auto"/>
        <w:left w:val="none" w:sz="0" w:space="0" w:color="auto"/>
        <w:bottom w:val="none" w:sz="0" w:space="0" w:color="auto"/>
        <w:right w:val="none" w:sz="0" w:space="0" w:color="auto"/>
      </w:divBdr>
    </w:div>
    <w:div w:id="295843324">
      <w:bodyDiv w:val="1"/>
      <w:marLeft w:val="0"/>
      <w:marRight w:val="0"/>
      <w:marTop w:val="0"/>
      <w:marBottom w:val="0"/>
      <w:divBdr>
        <w:top w:val="none" w:sz="0" w:space="0" w:color="auto"/>
        <w:left w:val="none" w:sz="0" w:space="0" w:color="auto"/>
        <w:bottom w:val="none" w:sz="0" w:space="0" w:color="auto"/>
        <w:right w:val="none" w:sz="0" w:space="0" w:color="auto"/>
      </w:divBdr>
    </w:div>
    <w:div w:id="297300270">
      <w:bodyDiv w:val="1"/>
      <w:marLeft w:val="0"/>
      <w:marRight w:val="0"/>
      <w:marTop w:val="0"/>
      <w:marBottom w:val="0"/>
      <w:divBdr>
        <w:top w:val="none" w:sz="0" w:space="0" w:color="auto"/>
        <w:left w:val="none" w:sz="0" w:space="0" w:color="auto"/>
        <w:bottom w:val="none" w:sz="0" w:space="0" w:color="auto"/>
        <w:right w:val="none" w:sz="0" w:space="0" w:color="auto"/>
      </w:divBdr>
    </w:div>
    <w:div w:id="297339766">
      <w:bodyDiv w:val="1"/>
      <w:marLeft w:val="0"/>
      <w:marRight w:val="0"/>
      <w:marTop w:val="0"/>
      <w:marBottom w:val="0"/>
      <w:divBdr>
        <w:top w:val="none" w:sz="0" w:space="0" w:color="auto"/>
        <w:left w:val="none" w:sz="0" w:space="0" w:color="auto"/>
        <w:bottom w:val="none" w:sz="0" w:space="0" w:color="auto"/>
        <w:right w:val="none" w:sz="0" w:space="0" w:color="auto"/>
      </w:divBdr>
    </w:div>
    <w:div w:id="297609126">
      <w:bodyDiv w:val="1"/>
      <w:marLeft w:val="0"/>
      <w:marRight w:val="0"/>
      <w:marTop w:val="0"/>
      <w:marBottom w:val="0"/>
      <w:divBdr>
        <w:top w:val="none" w:sz="0" w:space="0" w:color="auto"/>
        <w:left w:val="none" w:sz="0" w:space="0" w:color="auto"/>
        <w:bottom w:val="none" w:sz="0" w:space="0" w:color="auto"/>
        <w:right w:val="none" w:sz="0" w:space="0" w:color="auto"/>
      </w:divBdr>
    </w:div>
    <w:div w:id="298074522">
      <w:bodyDiv w:val="1"/>
      <w:marLeft w:val="0"/>
      <w:marRight w:val="0"/>
      <w:marTop w:val="0"/>
      <w:marBottom w:val="0"/>
      <w:divBdr>
        <w:top w:val="none" w:sz="0" w:space="0" w:color="auto"/>
        <w:left w:val="none" w:sz="0" w:space="0" w:color="auto"/>
        <w:bottom w:val="none" w:sz="0" w:space="0" w:color="auto"/>
        <w:right w:val="none" w:sz="0" w:space="0" w:color="auto"/>
      </w:divBdr>
    </w:div>
    <w:div w:id="298145116">
      <w:bodyDiv w:val="1"/>
      <w:marLeft w:val="0"/>
      <w:marRight w:val="0"/>
      <w:marTop w:val="0"/>
      <w:marBottom w:val="0"/>
      <w:divBdr>
        <w:top w:val="none" w:sz="0" w:space="0" w:color="auto"/>
        <w:left w:val="none" w:sz="0" w:space="0" w:color="auto"/>
        <w:bottom w:val="none" w:sz="0" w:space="0" w:color="auto"/>
        <w:right w:val="none" w:sz="0" w:space="0" w:color="auto"/>
      </w:divBdr>
    </w:div>
    <w:div w:id="301885430">
      <w:bodyDiv w:val="1"/>
      <w:marLeft w:val="0"/>
      <w:marRight w:val="0"/>
      <w:marTop w:val="0"/>
      <w:marBottom w:val="0"/>
      <w:divBdr>
        <w:top w:val="none" w:sz="0" w:space="0" w:color="auto"/>
        <w:left w:val="none" w:sz="0" w:space="0" w:color="auto"/>
        <w:bottom w:val="none" w:sz="0" w:space="0" w:color="auto"/>
        <w:right w:val="none" w:sz="0" w:space="0" w:color="auto"/>
      </w:divBdr>
    </w:div>
    <w:div w:id="304968160">
      <w:bodyDiv w:val="1"/>
      <w:marLeft w:val="0"/>
      <w:marRight w:val="0"/>
      <w:marTop w:val="0"/>
      <w:marBottom w:val="0"/>
      <w:divBdr>
        <w:top w:val="none" w:sz="0" w:space="0" w:color="auto"/>
        <w:left w:val="none" w:sz="0" w:space="0" w:color="auto"/>
        <w:bottom w:val="none" w:sz="0" w:space="0" w:color="auto"/>
        <w:right w:val="none" w:sz="0" w:space="0" w:color="auto"/>
      </w:divBdr>
    </w:div>
    <w:div w:id="307369751">
      <w:bodyDiv w:val="1"/>
      <w:marLeft w:val="0"/>
      <w:marRight w:val="0"/>
      <w:marTop w:val="0"/>
      <w:marBottom w:val="0"/>
      <w:divBdr>
        <w:top w:val="none" w:sz="0" w:space="0" w:color="auto"/>
        <w:left w:val="none" w:sz="0" w:space="0" w:color="auto"/>
        <w:bottom w:val="none" w:sz="0" w:space="0" w:color="auto"/>
        <w:right w:val="none" w:sz="0" w:space="0" w:color="auto"/>
      </w:divBdr>
    </w:div>
    <w:div w:id="308244020">
      <w:bodyDiv w:val="1"/>
      <w:marLeft w:val="0"/>
      <w:marRight w:val="0"/>
      <w:marTop w:val="0"/>
      <w:marBottom w:val="0"/>
      <w:divBdr>
        <w:top w:val="none" w:sz="0" w:space="0" w:color="auto"/>
        <w:left w:val="none" w:sz="0" w:space="0" w:color="auto"/>
        <w:bottom w:val="none" w:sz="0" w:space="0" w:color="auto"/>
        <w:right w:val="none" w:sz="0" w:space="0" w:color="auto"/>
      </w:divBdr>
    </w:div>
    <w:div w:id="309601066">
      <w:bodyDiv w:val="1"/>
      <w:marLeft w:val="0"/>
      <w:marRight w:val="0"/>
      <w:marTop w:val="0"/>
      <w:marBottom w:val="0"/>
      <w:divBdr>
        <w:top w:val="none" w:sz="0" w:space="0" w:color="auto"/>
        <w:left w:val="none" w:sz="0" w:space="0" w:color="auto"/>
        <w:bottom w:val="none" w:sz="0" w:space="0" w:color="auto"/>
        <w:right w:val="none" w:sz="0" w:space="0" w:color="auto"/>
      </w:divBdr>
    </w:div>
    <w:div w:id="310017698">
      <w:bodyDiv w:val="1"/>
      <w:marLeft w:val="0"/>
      <w:marRight w:val="0"/>
      <w:marTop w:val="0"/>
      <w:marBottom w:val="0"/>
      <w:divBdr>
        <w:top w:val="none" w:sz="0" w:space="0" w:color="auto"/>
        <w:left w:val="none" w:sz="0" w:space="0" w:color="auto"/>
        <w:bottom w:val="none" w:sz="0" w:space="0" w:color="auto"/>
        <w:right w:val="none" w:sz="0" w:space="0" w:color="auto"/>
      </w:divBdr>
    </w:div>
    <w:div w:id="310057926">
      <w:bodyDiv w:val="1"/>
      <w:marLeft w:val="0"/>
      <w:marRight w:val="0"/>
      <w:marTop w:val="0"/>
      <w:marBottom w:val="0"/>
      <w:divBdr>
        <w:top w:val="none" w:sz="0" w:space="0" w:color="auto"/>
        <w:left w:val="none" w:sz="0" w:space="0" w:color="auto"/>
        <w:bottom w:val="none" w:sz="0" w:space="0" w:color="auto"/>
        <w:right w:val="none" w:sz="0" w:space="0" w:color="auto"/>
      </w:divBdr>
    </w:div>
    <w:div w:id="310603759">
      <w:bodyDiv w:val="1"/>
      <w:marLeft w:val="0"/>
      <w:marRight w:val="0"/>
      <w:marTop w:val="0"/>
      <w:marBottom w:val="0"/>
      <w:divBdr>
        <w:top w:val="none" w:sz="0" w:space="0" w:color="auto"/>
        <w:left w:val="none" w:sz="0" w:space="0" w:color="auto"/>
        <w:bottom w:val="none" w:sz="0" w:space="0" w:color="auto"/>
        <w:right w:val="none" w:sz="0" w:space="0" w:color="auto"/>
      </w:divBdr>
    </w:div>
    <w:div w:id="312026790">
      <w:bodyDiv w:val="1"/>
      <w:marLeft w:val="0"/>
      <w:marRight w:val="0"/>
      <w:marTop w:val="0"/>
      <w:marBottom w:val="0"/>
      <w:divBdr>
        <w:top w:val="none" w:sz="0" w:space="0" w:color="auto"/>
        <w:left w:val="none" w:sz="0" w:space="0" w:color="auto"/>
        <w:bottom w:val="none" w:sz="0" w:space="0" w:color="auto"/>
        <w:right w:val="none" w:sz="0" w:space="0" w:color="auto"/>
      </w:divBdr>
    </w:div>
    <w:div w:id="313145873">
      <w:bodyDiv w:val="1"/>
      <w:marLeft w:val="0"/>
      <w:marRight w:val="0"/>
      <w:marTop w:val="0"/>
      <w:marBottom w:val="0"/>
      <w:divBdr>
        <w:top w:val="none" w:sz="0" w:space="0" w:color="auto"/>
        <w:left w:val="none" w:sz="0" w:space="0" w:color="auto"/>
        <w:bottom w:val="none" w:sz="0" w:space="0" w:color="auto"/>
        <w:right w:val="none" w:sz="0" w:space="0" w:color="auto"/>
      </w:divBdr>
    </w:div>
    <w:div w:id="313294372">
      <w:bodyDiv w:val="1"/>
      <w:marLeft w:val="0"/>
      <w:marRight w:val="0"/>
      <w:marTop w:val="0"/>
      <w:marBottom w:val="0"/>
      <w:divBdr>
        <w:top w:val="none" w:sz="0" w:space="0" w:color="auto"/>
        <w:left w:val="none" w:sz="0" w:space="0" w:color="auto"/>
        <w:bottom w:val="none" w:sz="0" w:space="0" w:color="auto"/>
        <w:right w:val="none" w:sz="0" w:space="0" w:color="auto"/>
      </w:divBdr>
    </w:div>
    <w:div w:id="313414747">
      <w:bodyDiv w:val="1"/>
      <w:marLeft w:val="0"/>
      <w:marRight w:val="0"/>
      <w:marTop w:val="0"/>
      <w:marBottom w:val="0"/>
      <w:divBdr>
        <w:top w:val="none" w:sz="0" w:space="0" w:color="auto"/>
        <w:left w:val="none" w:sz="0" w:space="0" w:color="auto"/>
        <w:bottom w:val="none" w:sz="0" w:space="0" w:color="auto"/>
        <w:right w:val="none" w:sz="0" w:space="0" w:color="auto"/>
      </w:divBdr>
    </w:div>
    <w:div w:id="314723437">
      <w:bodyDiv w:val="1"/>
      <w:marLeft w:val="0"/>
      <w:marRight w:val="0"/>
      <w:marTop w:val="0"/>
      <w:marBottom w:val="0"/>
      <w:divBdr>
        <w:top w:val="none" w:sz="0" w:space="0" w:color="auto"/>
        <w:left w:val="none" w:sz="0" w:space="0" w:color="auto"/>
        <w:bottom w:val="none" w:sz="0" w:space="0" w:color="auto"/>
        <w:right w:val="none" w:sz="0" w:space="0" w:color="auto"/>
      </w:divBdr>
    </w:div>
    <w:div w:id="314989753">
      <w:bodyDiv w:val="1"/>
      <w:marLeft w:val="0"/>
      <w:marRight w:val="0"/>
      <w:marTop w:val="0"/>
      <w:marBottom w:val="0"/>
      <w:divBdr>
        <w:top w:val="none" w:sz="0" w:space="0" w:color="auto"/>
        <w:left w:val="none" w:sz="0" w:space="0" w:color="auto"/>
        <w:bottom w:val="none" w:sz="0" w:space="0" w:color="auto"/>
        <w:right w:val="none" w:sz="0" w:space="0" w:color="auto"/>
      </w:divBdr>
    </w:div>
    <w:div w:id="315690881">
      <w:bodyDiv w:val="1"/>
      <w:marLeft w:val="0"/>
      <w:marRight w:val="0"/>
      <w:marTop w:val="0"/>
      <w:marBottom w:val="0"/>
      <w:divBdr>
        <w:top w:val="none" w:sz="0" w:space="0" w:color="auto"/>
        <w:left w:val="none" w:sz="0" w:space="0" w:color="auto"/>
        <w:bottom w:val="none" w:sz="0" w:space="0" w:color="auto"/>
        <w:right w:val="none" w:sz="0" w:space="0" w:color="auto"/>
      </w:divBdr>
    </w:div>
    <w:div w:id="316105858">
      <w:bodyDiv w:val="1"/>
      <w:marLeft w:val="0"/>
      <w:marRight w:val="0"/>
      <w:marTop w:val="0"/>
      <w:marBottom w:val="0"/>
      <w:divBdr>
        <w:top w:val="none" w:sz="0" w:space="0" w:color="auto"/>
        <w:left w:val="none" w:sz="0" w:space="0" w:color="auto"/>
        <w:bottom w:val="none" w:sz="0" w:space="0" w:color="auto"/>
        <w:right w:val="none" w:sz="0" w:space="0" w:color="auto"/>
      </w:divBdr>
    </w:div>
    <w:div w:id="317349418">
      <w:bodyDiv w:val="1"/>
      <w:marLeft w:val="0"/>
      <w:marRight w:val="0"/>
      <w:marTop w:val="0"/>
      <w:marBottom w:val="0"/>
      <w:divBdr>
        <w:top w:val="none" w:sz="0" w:space="0" w:color="auto"/>
        <w:left w:val="none" w:sz="0" w:space="0" w:color="auto"/>
        <w:bottom w:val="none" w:sz="0" w:space="0" w:color="auto"/>
        <w:right w:val="none" w:sz="0" w:space="0" w:color="auto"/>
      </w:divBdr>
    </w:div>
    <w:div w:id="317418139">
      <w:bodyDiv w:val="1"/>
      <w:marLeft w:val="0"/>
      <w:marRight w:val="0"/>
      <w:marTop w:val="0"/>
      <w:marBottom w:val="0"/>
      <w:divBdr>
        <w:top w:val="none" w:sz="0" w:space="0" w:color="auto"/>
        <w:left w:val="none" w:sz="0" w:space="0" w:color="auto"/>
        <w:bottom w:val="none" w:sz="0" w:space="0" w:color="auto"/>
        <w:right w:val="none" w:sz="0" w:space="0" w:color="auto"/>
      </w:divBdr>
    </w:div>
    <w:div w:id="322051778">
      <w:bodyDiv w:val="1"/>
      <w:marLeft w:val="0"/>
      <w:marRight w:val="0"/>
      <w:marTop w:val="0"/>
      <w:marBottom w:val="0"/>
      <w:divBdr>
        <w:top w:val="none" w:sz="0" w:space="0" w:color="auto"/>
        <w:left w:val="none" w:sz="0" w:space="0" w:color="auto"/>
        <w:bottom w:val="none" w:sz="0" w:space="0" w:color="auto"/>
        <w:right w:val="none" w:sz="0" w:space="0" w:color="auto"/>
      </w:divBdr>
    </w:div>
    <w:div w:id="323552057">
      <w:bodyDiv w:val="1"/>
      <w:marLeft w:val="0"/>
      <w:marRight w:val="0"/>
      <w:marTop w:val="0"/>
      <w:marBottom w:val="0"/>
      <w:divBdr>
        <w:top w:val="none" w:sz="0" w:space="0" w:color="auto"/>
        <w:left w:val="none" w:sz="0" w:space="0" w:color="auto"/>
        <w:bottom w:val="none" w:sz="0" w:space="0" w:color="auto"/>
        <w:right w:val="none" w:sz="0" w:space="0" w:color="auto"/>
      </w:divBdr>
    </w:div>
    <w:div w:id="324668742">
      <w:bodyDiv w:val="1"/>
      <w:marLeft w:val="0"/>
      <w:marRight w:val="0"/>
      <w:marTop w:val="0"/>
      <w:marBottom w:val="0"/>
      <w:divBdr>
        <w:top w:val="none" w:sz="0" w:space="0" w:color="auto"/>
        <w:left w:val="none" w:sz="0" w:space="0" w:color="auto"/>
        <w:bottom w:val="none" w:sz="0" w:space="0" w:color="auto"/>
        <w:right w:val="none" w:sz="0" w:space="0" w:color="auto"/>
      </w:divBdr>
    </w:div>
    <w:div w:id="325283067">
      <w:bodyDiv w:val="1"/>
      <w:marLeft w:val="0"/>
      <w:marRight w:val="0"/>
      <w:marTop w:val="0"/>
      <w:marBottom w:val="0"/>
      <w:divBdr>
        <w:top w:val="none" w:sz="0" w:space="0" w:color="auto"/>
        <w:left w:val="none" w:sz="0" w:space="0" w:color="auto"/>
        <w:bottom w:val="none" w:sz="0" w:space="0" w:color="auto"/>
        <w:right w:val="none" w:sz="0" w:space="0" w:color="auto"/>
      </w:divBdr>
    </w:div>
    <w:div w:id="326060023">
      <w:bodyDiv w:val="1"/>
      <w:marLeft w:val="0"/>
      <w:marRight w:val="0"/>
      <w:marTop w:val="0"/>
      <w:marBottom w:val="0"/>
      <w:divBdr>
        <w:top w:val="none" w:sz="0" w:space="0" w:color="auto"/>
        <w:left w:val="none" w:sz="0" w:space="0" w:color="auto"/>
        <w:bottom w:val="none" w:sz="0" w:space="0" w:color="auto"/>
        <w:right w:val="none" w:sz="0" w:space="0" w:color="auto"/>
      </w:divBdr>
    </w:div>
    <w:div w:id="326326238">
      <w:bodyDiv w:val="1"/>
      <w:marLeft w:val="0"/>
      <w:marRight w:val="0"/>
      <w:marTop w:val="0"/>
      <w:marBottom w:val="0"/>
      <w:divBdr>
        <w:top w:val="none" w:sz="0" w:space="0" w:color="auto"/>
        <w:left w:val="none" w:sz="0" w:space="0" w:color="auto"/>
        <w:bottom w:val="none" w:sz="0" w:space="0" w:color="auto"/>
        <w:right w:val="none" w:sz="0" w:space="0" w:color="auto"/>
      </w:divBdr>
    </w:div>
    <w:div w:id="329405248">
      <w:bodyDiv w:val="1"/>
      <w:marLeft w:val="0"/>
      <w:marRight w:val="0"/>
      <w:marTop w:val="0"/>
      <w:marBottom w:val="0"/>
      <w:divBdr>
        <w:top w:val="none" w:sz="0" w:space="0" w:color="auto"/>
        <w:left w:val="none" w:sz="0" w:space="0" w:color="auto"/>
        <w:bottom w:val="none" w:sz="0" w:space="0" w:color="auto"/>
        <w:right w:val="none" w:sz="0" w:space="0" w:color="auto"/>
      </w:divBdr>
    </w:div>
    <w:div w:id="332341091">
      <w:bodyDiv w:val="1"/>
      <w:marLeft w:val="0"/>
      <w:marRight w:val="0"/>
      <w:marTop w:val="0"/>
      <w:marBottom w:val="0"/>
      <w:divBdr>
        <w:top w:val="none" w:sz="0" w:space="0" w:color="auto"/>
        <w:left w:val="none" w:sz="0" w:space="0" w:color="auto"/>
        <w:bottom w:val="none" w:sz="0" w:space="0" w:color="auto"/>
        <w:right w:val="none" w:sz="0" w:space="0" w:color="auto"/>
      </w:divBdr>
      <w:divsChild>
        <w:div w:id="1555120331">
          <w:marLeft w:val="0"/>
          <w:marRight w:val="0"/>
          <w:marTop w:val="0"/>
          <w:marBottom w:val="0"/>
          <w:divBdr>
            <w:top w:val="none" w:sz="0" w:space="0" w:color="auto"/>
            <w:left w:val="none" w:sz="0" w:space="0" w:color="auto"/>
            <w:bottom w:val="none" w:sz="0" w:space="0" w:color="auto"/>
            <w:right w:val="none" w:sz="0" w:space="0" w:color="auto"/>
          </w:divBdr>
          <w:divsChild>
            <w:div w:id="1721511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3653805">
      <w:bodyDiv w:val="1"/>
      <w:marLeft w:val="0"/>
      <w:marRight w:val="0"/>
      <w:marTop w:val="0"/>
      <w:marBottom w:val="0"/>
      <w:divBdr>
        <w:top w:val="none" w:sz="0" w:space="0" w:color="auto"/>
        <w:left w:val="none" w:sz="0" w:space="0" w:color="auto"/>
        <w:bottom w:val="none" w:sz="0" w:space="0" w:color="auto"/>
        <w:right w:val="none" w:sz="0" w:space="0" w:color="auto"/>
      </w:divBdr>
    </w:div>
    <w:div w:id="336346243">
      <w:bodyDiv w:val="1"/>
      <w:marLeft w:val="0"/>
      <w:marRight w:val="0"/>
      <w:marTop w:val="0"/>
      <w:marBottom w:val="0"/>
      <w:divBdr>
        <w:top w:val="none" w:sz="0" w:space="0" w:color="auto"/>
        <w:left w:val="none" w:sz="0" w:space="0" w:color="auto"/>
        <w:bottom w:val="none" w:sz="0" w:space="0" w:color="auto"/>
        <w:right w:val="none" w:sz="0" w:space="0" w:color="auto"/>
      </w:divBdr>
    </w:div>
    <w:div w:id="337273798">
      <w:bodyDiv w:val="1"/>
      <w:marLeft w:val="0"/>
      <w:marRight w:val="0"/>
      <w:marTop w:val="0"/>
      <w:marBottom w:val="0"/>
      <w:divBdr>
        <w:top w:val="none" w:sz="0" w:space="0" w:color="auto"/>
        <w:left w:val="none" w:sz="0" w:space="0" w:color="auto"/>
        <w:bottom w:val="none" w:sz="0" w:space="0" w:color="auto"/>
        <w:right w:val="none" w:sz="0" w:space="0" w:color="auto"/>
      </w:divBdr>
    </w:div>
    <w:div w:id="337585580">
      <w:bodyDiv w:val="1"/>
      <w:marLeft w:val="0"/>
      <w:marRight w:val="0"/>
      <w:marTop w:val="0"/>
      <w:marBottom w:val="0"/>
      <w:divBdr>
        <w:top w:val="none" w:sz="0" w:space="0" w:color="auto"/>
        <w:left w:val="none" w:sz="0" w:space="0" w:color="auto"/>
        <w:bottom w:val="none" w:sz="0" w:space="0" w:color="auto"/>
        <w:right w:val="none" w:sz="0" w:space="0" w:color="auto"/>
      </w:divBdr>
    </w:div>
    <w:div w:id="337969724">
      <w:bodyDiv w:val="1"/>
      <w:marLeft w:val="0"/>
      <w:marRight w:val="0"/>
      <w:marTop w:val="0"/>
      <w:marBottom w:val="0"/>
      <w:divBdr>
        <w:top w:val="none" w:sz="0" w:space="0" w:color="auto"/>
        <w:left w:val="none" w:sz="0" w:space="0" w:color="auto"/>
        <w:bottom w:val="none" w:sz="0" w:space="0" w:color="auto"/>
        <w:right w:val="none" w:sz="0" w:space="0" w:color="auto"/>
      </w:divBdr>
    </w:div>
    <w:div w:id="338123153">
      <w:bodyDiv w:val="1"/>
      <w:marLeft w:val="0"/>
      <w:marRight w:val="0"/>
      <w:marTop w:val="0"/>
      <w:marBottom w:val="0"/>
      <w:divBdr>
        <w:top w:val="none" w:sz="0" w:space="0" w:color="auto"/>
        <w:left w:val="none" w:sz="0" w:space="0" w:color="auto"/>
        <w:bottom w:val="none" w:sz="0" w:space="0" w:color="auto"/>
        <w:right w:val="none" w:sz="0" w:space="0" w:color="auto"/>
      </w:divBdr>
    </w:div>
    <w:div w:id="338390093">
      <w:bodyDiv w:val="1"/>
      <w:marLeft w:val="0"/>
      <w:marRight w:val="0"/>
      <w:marTop w:val="0"/>
      <w:marBottom w:val="0"/>
      <w:divBdr>
        <w:top w:val="none" w:sz="0" w:space="0" w:color="auto"/>
        <w:left w:val="none" w:sz="0" w:space="0" w:color="auto"/>
        <w:bottom w:val="none" w:sz="0" w:space="0" w:color="auto"/>
        <w:right w:val="none" w:sz="0" w:space="0" w:color="auto"/>
      </w:divBdr>
    </w:div>
    <w:div w:id="339281750">
      <w:bodyDiv w:val="1"/>
      <w:marLeft w:val="0"/>
      <w:marRight w:val="0"/>
      <w:marTop w:val="0"/>
      <w:marBottom w:val="0"/>
      <w:divBdr>
        <w:top w:val="none" w:sz="0" w:space="0" w:color="auto"/>
        <w:left w:val="none" w:sz="0" w:space="0" w:color="auto"/>
        <w:bottom w:val="none" w:sz="0" w:space="0" w:color="auto"/>
        <w:right w:val="none" w:sz="0" w:space="0" w:color="auto"/>
      </w:divBdr>
    </w:div>
    <w:div w:id="342785600">
      <w:bodyDiv w:val="1"/>
      <w:marLeft w:val="0"/>
      <w:marRight w:val="0"/>
      <w:marTop w:val="0"/>
      <w:marBottom w:val="0"/>
      <w:divBdr>
        <w:top w:val="none" w:sz="0" w:space="0" w:color="auto"/>
        <w:left w:val="none" w:sz="0" w:space="0" w:color="auto"/>
        <w:bottom w:val="none" w:sz="0" w:space="0" w:color="auto"/>
        <w:right w:val="none" w:sz="0" w:space="0" w:color="auto"/>
      </w:divBdr>
    </w:div>
    <w:div w:id="342973934">
      <w:bodyDiv w:val="1"/>
      <w:marLeft w:val="0"/>
      <w:marRight w:val="0"/>
      <w:marTop w:val="0"/>
      <w:marBottom w:val="0"/>
      <w:divBdr>
        <w:top w:val="none" w:sz="0" w:space="0" w:color="auto"/>
        <w:left w:val="none" w:sz="0" w:space="0" w:color="auto"/>
        <w:bottom w:val="none" w:sz="0" w:space="0" w:color="auto"/>
        <w:right w:val="none" w:sz="0" w:space="0" w:color="auto"/>
      </w:divBdr>
    </w:div>
    <w:div w:id="343825822">
      <w:bodyDiv w:val="1"/>
      <w:marLeft w:val="0"/>
      <w:marRight w:val="0"/>
      <w:marTop w:val="0"/>
      <w:marBottom w:val="0"/>
      <w:divBdr>
        <w:top w:val="none" w:sz="0" w:space="0" w:color="auto"/>
        <w:left w:val="none" w:sz="0" w:space="0" w:color="auto"/>
        <w:bottom w:val="none" w:sz="0" w:space="0" w:color="auto"/>
        <w:right w:val="none" w:sz="0" w:space="0" w:color="auto"/>
      </w:divBdr>
    </w:div>
    <w:div w:id="344091672">
      <w:bodyDiv w:val="1"/>
      <w:marLeft w:val="0"/>
      <w:marRight w:val="0"/>
      <w:marTop w:val="0"/>
      <w:marBottom w:val="0"/>
      <w:divBdr>
        <w:top w:val="none" w:sz="0" w:space="0" w:color="auto"/>
        <w:left w:val="none" w:sz="0" w:space="0" w:color="auto"/>
        <w:bottom w:val="none" w:sz="0" w:space="0" w:color="auto"/>
        <w:right w:val="none" w:sz="0" w:space="0" w:color="auto"/>
      </w:divBdr>
    </w:div>
    <w:div w:id="345442227">
      <w:bodyDiv w:val="1"/>
      <w:marLeft w:val="0"/>
      <w:marRight w:val="0"/>
      <w:marTop w:val="0"/>
      <w:marBottom w:val="0"/>
      <w:divBdr>
        <w:top w:val="none" w:sz="0" w:space="0" w:color="auto"/>
        <w:left w:val="none" w:sz="0" w:space="0" w:color="auto"/>
        <w:bottom w:val="none" w:sz="0" w:space="0" w:color="auto"/>
        <w:right w:val="none" w:sz="0" w:space="0" w:color="auto"/>
      </w:divBdr>
    </w:div>
    <w:div w:id="345794741">
      <w:bodyDiv w:val="1"/>
      <w:marLeft w:val="0"/>
      <w:marRight w:val="0"/>
      <w:marTop w:val="0"/>
      <w:marBottom w:val="0"/>
      <w:divBdr>
        <w:top w:val="none" w:sz="0" w:space="0" w:color="auto"/>
        <w:left w:val="none" w:sz="0" w:space="0" w:color="auto"/>
        <w:bottom w:val="none" w:sz="0" w:space="0" w:color="auto"/>
        <w:right w:val="none" w:sz="0" w:space="0" w:color="auto"/>
      </w:divBdr>
    </w:div>
    <w:div w:id="346565886">
      <w:bodyDiv w:val="1"/>
      <w:marLeft w:val="0"/>
      <w:marRight w:val="0"/>
      <w:marTop w:val="0"/>
      <w:marBottom w:val="0"/>
      <w:divBdr>
        <w:top w:val="none" w:sz="0" w:space="0" w:color="auto"/>
        <w:left w:val="none" w:sz="0" w:space="0" w:color="auto"/>
        <w:bottom w:val="none" w:sz="0" w:space="0" w:color="auto"/>
        <w:right w:val="none" w:sz="0" w:space="0" w:color="auto"/>
      </w:divBdr>
    </w:div>
    <w:div w:id="352464176">
      <w:bodyDiv w:val="1"/>
      <w:marLeft w:val="0"/>
      <w:marRight w:val="0"/>
      <w:marTop w:val="0"/>
      <w:marBottom w:val="0"/>
      <w:divBdr>
        <w:top w:val="none" w:sz="0" w:space="0" w:color="auto"/>
        <w:left w:val="none" w:sz="0" w:space="0" w:color="auto"/>
        <w:bottom w:val="none" w:sz="0" w:space="0" w:color="auto"/>
        <w:right w:val="none" w:sz="0" w:space="0" w:color="auto"/>
      </w:divBdr>
    </w:div>
    <w:div w:id="354504977">
      <w:bodyDiv w:val="1"/>
      <w:marLeft w:val="0"/>
      <w:marRight w:val="0"/>
      <w:marTop w:val="0"/>
      <w:marBottom w:val="0"/>
      <w:divBdr>
        <w:top w:val="none" w:sz="0" w:space="0" w:color="auto"/>
        <w:left w:val="none" w:sz="0" w:space="0" w:color="auto"/>
        <w:bottom w:val="none" w:sz="0" w:space="0" w:color="auto"/>
        <w:right w:val="none" w:sz="0" w:space="0" w:color="auto"/>
      </w:divBdr>
    </w:div>
    <w:div w:id="355156082">
      <w:bodyDiv w:val="1"/>
      <w:marLeft w:val="0"/>
      <w:marRight w:val="0"/>
      <w:marTop w:val="0"/>
      <w:marBottom w:val="0"/>
      <w:divBdr>
        <w:top w:val="none" w:sz="0" w:space="0" w:color="auto"/>
        <w:left w:val="none" w:sz="0" w:space="0" w:color="auto"/>
        <w:bottom w:val="none" w:sz="0" w:space="0" w:color="auto"/>
        <w:right w:val="none" w:sz="0" w:space="0" w:color="auto"/>
      </w:divBdr>
    </w:div>
    <w:div w:id="355931070">
      <w:bodyDiv w:val="1"/>
      <w:marLeft w:val="0"/>
      <w:marRight w:val="0"/>
      <w:marTop w:val="0"/>
      <w:marBottom w:val="0"/>
      <w:divBdr>
        <w:top w:val="none" w:sz="0" w:space="0" w:color="auto"/>
        <w:left w:val="none" w:sz="0" w:space="0" w:color="auto"/>
        <w:bottom w:val="none" w:sz="0" w:space="0" w:color="auto"/>
        <w:right w:val="none" w:sz="0" w:space="0" w:color="auto"/>
      </w:divBdr>
    </w:div>
    <w:div w:id="356200592">
      <w:bodyDiv w:val="1"/>
      <w:marLeft w:val="0"/>
      <w:marRight w:val="0"/>
      <w:marTop w:val="0"/>
      <w:marBottom w:val="0"/>
      <w:divBdr>
        <w:top w:val="none" w:sz="0" w:space="0" w:color="auto"/>
        <w:left w:val="none" w:sz="0" w:space="0" w:color="auto"/>
        <w:bottom w:val="none" w:sz="0" w:space="0" w:color="auto"/>
        <w:right w:val="none" w:sz="0" w:space="0" w:color="auto"/>
      </w:divBdr>
    </w:div>
    <w:div w:id="356471896">
      <w:bodyDiv w:val="1"/>
      <w:marLeft w:val="0"/>
      <w:marRight w:val="0"/>
      <w:marTop w:val="0"/>
      <w:marBottom w:val="0"/>
      <w:divBdr>
        <w:top w:val="none" w:sz="0" w:space="0" w:color="auto"/>
        <w:left w:val="none" w:sz="0" w:space="0" w:color="auto"/>
        <w:bottom w:val="none" w:sz="0" w:space="0" w:color="auto"/>
        <w:right w:val="none" w:sz="0" w:space="0" w:color="auto"/>
      </w:divBdr>
    </w:div>
    <w:div w:id="359091093">
      <w:bodyDiv w:val="1"/>
      <w:marLeft w:val="0"/>
      <w:marRight w:val="0"/>
      <w:marTop w:val="0"/>
      <w:marBottom w:val="0"/>
      <w:divBdr>
        <w:top w:val="none" w:sz="0" w:space="0" w:color="auto"/>
        <w:left w:val="none" w:sz="0" w:space="0" w:color="auto"/>
        <w:bottom w:val="none" w:sz="0" w:space="0" w:color="auto"/>
        <w:right w:val="none" w:sz="0" w:space="0" w:color="auto"/>
      </w:divBdr>
    </w:div>
    <w:div w:id="360397833">
      <w:bodyDiv w:val="1"/>
      <w:marLeft w:val="0"/>
      <w:marRight w:val="0"/>
      <w:marTop w:val="0"/>
      <w:marBottom w:val="0"/>
      <w:divBdr>
        <w:top w:val="none" w:sz="0" w:space="0" w:color="auto"/>
        <w:left w:val="none" w:sz="0" w:space="0" w:color="auto"/>
        <w:bottom w:val="none" w:sz="0" w:space="0" w:color="auto"/>
        <w:right w:val="none" w:sz="0" w:space="0" w:color="auto"/>
      </w:divBdr>
    </w:div>
    <w:div w:id="361126583">
      <w:bodyDiv w:val="1"/>
      <w:marLeft w:val="0"/>
      <w:marRight w:val="0"/>
      <w:marTop w:val="0"/>
      <w:marBottom w:val="0"/>
      <w:divBdr>
        <w:top w:val="none" w:sz="0" w:space="0" w:color="auto"/>
        <w:left w:val="none" w:sz="0" w:space="0" w:color="auto"/>
        <w:bottom w:val="none" w:sz="0" w:space="0" w:color="auto"/>
        <w:right w:val="none" w:sz="0" w:space="0" w:color="auto"/>
      </w:divBdr>
    </w:div>
    <w:div w:id="361440444">
      <w:marLeft w:val="0"/>
      <w:marRight w:val="0"/>
      <w:marTop w:val="0"/>
      <w:marBottom w:val="0"/>
      <w:divBdr>
        <w:top w:val="none" w:sz="0" w:space="0" w:color="auto"/>
        <w:left w:val="none" w:sz="0" w:space="0" w:color="auto"/>
        <w:bottom w:val="none" w:sz="0" w:space="0" w:color="auto"/>
        <w:right w:val="none" w:sz="0" w:space="0" w:color="auto"/>
      </w:divBdr>
    </w:div>
    <w:div w:id="361443348">
      <w:bodyDiv w:val="1"/>
      <w:marLeft w:val="0"/>
      <w:marRight w:val="0"/>
      <w:marTop w:val="0"/>
      <w:marBottom w:val="0"/>
      <w:divBdr>
        <w:top w:val="none" w:sz="0" w:space="0" w:color="auto"/>
        <w:left w:val="none" w:sz="0" w:space="0" w:color="auto"/>
        <w:bottom w:val="none" w:sz="0" w:space="0" w:color="auto"/>
        <w:right w:val="none" w:sz="0" w:space="0" w:color="auto"/>
      </w:divBdr>
    </w:div>
    <w:div w:id="361445721">
      <w:bodyDiv w:val="1"/>
      <w:marLeft w:val="0"/>
      <w:marRight w:val="0"/>
      <w:marTop w:val="0"/>
      <w:marBottom w:val="0"/>
      <w:divBdr>
        <w:top w:val="none" w:sz="0" w:space="0" w:color="auto"/>
        <w:left w:val="none" w:sz="0" w:space="0" w:color="auto"/>
        <w:bottom w:val="none" w:sz="0" w:space="0" w:color="auto"/>
        <w:right w:val="none" w:sz="0" w:space="0" w:color="auto"/>
      </w:divBdr>
    </w:div>
    <w:div w:id="361832232">
      <w:bodyDiv w:val="1"/>
      <w:marLeft w:val="0"/>
      <w:marRight w:val="0"/>
      <w:marTop w:val="0"/>
      <w:marBottom w:val="0"/>
      <w:divBdr>
        <w:top w:val="none" w:sz="0" w:space="0" w:color="auto"/>
        <w:left w:val="none" w:sz="0" w:space="0" w:color="auto"/>
        <w:bottom w:val="none" w:sz="0" w:space="0" w:color="auto"/>
        <w:right w:val="none" w:sz="0" w:space="0" w:color="auto"/>
      </w:divBdr>
    </w:div>
    <w:div w:id="362826039">
      <w:bodyDiv w:val="1"/>
      <w:marLeft w:val="0"/>
      <w:marRight w:val="0"/>
      <w:marTop w:val="0"/>
      <w:marBottom w:val="0"/>
      <w:divBdr>
        <w:top w:val="none" w:sz="0" w:space="0" w:color="auto"/>
        <w:left w:val="none" w:sz="0" w:space="0" w:color="auto"/>
        <w:bottom w:val="none" w:sz="0" w:space="0" w:color="auto"/>
        <w:right w:val="none" w:sz="0" w:space="0" w:color="auto"/>
      </w:divBdr>
    </w:div>
    <w:div w:id="363479693">
      <w:bodyDiv w:val="1"/>
      <w:marLeft w:val="0"/>
      <w:marRight w:val="0"/>
      <w:marTop w:val="0"/>
      <w:marBottom w:val="0"/>
      <w:divBdr>
        <w:top w:val="none" w:sz="0" w:space="0" w:color="auto"/>
        <w:left w:val="none" w:sz="0" w:space="0" w:color="auto"/>
        <w:bottom w:val="none" w:sz="0" w:space="0" w:color="auto"/>
        <w:right w:val="none" w:sz="0" w:space="0" w:color="auto"/>
      </w:divBdr>
    </w:div>
    <w:div w:id="364520768">
      <w:bodyDiv w:val="1"/>
      <w:marLeft w:val="0"/>
      <w:marRight w:val="0"/>
      <w:marTop w:val="0"/>
      <w:marBottom w:val="0"/>
      <w:divBdr>
        <w:top w:val="none" w:sz="0" w:space="0" w:color="auto"/>
        <w:left w:val="none" w:sz="0" w:space="0" w:color="auto"/>
        <w:bottom w:val="none" w:sz="0" w:space="0" w:color="auto"/>
        <w:right w:val="none" w:sz="0" w:space="0" w:color="auto"/>
      </w:divBdr>
    </w:div>
    <w:div w:id="364789943">
      <w:bodyDiv w:val="1"/>
      <w:marLeft w:val="0"/>
      <w:marRight w:val="0"/>
      <w:marTop w:val="0"/>
      <w:marBottom w:val="0"/>
      <w:divBdr>
        <w:top w:val="none" w:sz="0" w:space="0" w:color="auto"/>
        <w:left w:val="none" w:sz="0" w:space="0" w:color="auto"/>
        <w:bottom w:val="none" w:sz="0" w:space="0" w:color="auto"/>
        <w:right w:val="none" w:sz="0" w:space="0" w:color="auto"/>
      </w:divBdr>
    </w:div>
    <w:div w:id="365719699">
      <w:bodyDiv w:val="1"/>
      <w:marLeft w:val="0"/>
      <w:marRight w:val="0"/>
      <w:marTop w:val="0"/>
      <w:marBottom w:val="0"/>
      <w:divBdr>
        <w:top w:val="none" w:sz="0" w:space="0" w:color="auto"/>
        <w:left w:val="none" w:sz="0" w:space="0" w:color="auto"/>
        <w:bottom w:val="none" w:sz="0" w:space="0" w:color="auto"/>
        <w:right w:val="none" w:sz="0" w:space="0" w:color="auto"/>
      </w:divBdr>
    </w:div>
    <w:div w:id="367880286">
      <w:bodyDiv w:val="1"/>
      <w:marLeft w:val="0"/>
      <w:marRight w:val="0"/>
      <w:marTop w:val="0"/>
      <w:marBottom w:val="0"/>
      <w:divBdr>
        <w:top w:val="none" w:sz="0" w:space="0" w:color="auto"/>
        <w:left w:val="none" w:sz="0" w:space="0" w:color="auto"/>
        <w:bottom w:val="none" w:sz="0" w:space="0" w:color="auto"/>
        <w:right w:val="none" w:sz="0" w:space="0" w:color="auto"/>
      </w:divBdr>
    </w:div>
    <w:div w:id="368998537">
      <w:bodyDiv w:val="1"/>
      <w:marLeft w:val="0"/>
      <w:marRight w:val="0"/>
      <w:marTop w:val="0"/>
      <w:marBottom w:val="0"/>
      <w:divBdr>
        <w:top w:val="none" w:sz="0" w:space="0" w:color="auto"/>
        <w:left w:val="none" w:sz="0" w:space="0" w:color="auto"/>
        <w:bottom w:val="none" w:sz="0" w:space="0" w:color="auto"/>
        <w:right w:val="none" w:sz="0" w:space="0" w:color="auto"/>
      </w:divBdr>
    </w:div>
    <w:div w:id="371926614">
      <w:bodyDiv w:val="1"/>
      <w:marLeft w:val="0"/>
      <w:marRight w:val="0"/>
      <w:marTop w:val="0"/>
      <w:marBottom w:val="0"/>
      <w:divBdr>
        <w:top w:val="none" w:sz="0" w:space="0" w:color="auto"/>
        <w:left w:val="none" w:sz="0" w:space="0" w:color="auto"/>
        <w:bottom w:val="none" w:sz="0" w:space="0" w:color="auto"/>
        <w:right w:val="none" w:sz="0" w:space="0" w:color="auto"/>
      </w:divBdr>
      <w:divsChild>
        <w:div w:id="444887827">
          <w:marLeft w:val="0"/>
          <w:marRight w:val="0"/>
          <w:marTop w:val="150"/>
          <w:marBottom w:val="0"/>
          <w:divBdr>
            <w:top w:val="none" w:sz="0" w:space="0" w:color="auto"/>
            <w:left w:val="none" w:sz="0" w:space="0" w:color="auto"/>
            <w:bottom w:val="none" w:sz="0" w:space="0" w:color="auto"/>
            <w:right w:val="none" w:sz="0" w:space="0" w:color="auto"/>
          </w:divBdr>
        </w:div>
      </w:divsChild>
    </w:div>
    <w:div w:id="375206477">
      <w:bodyDiv w:val="1"/>
      <w:marLeft w:val="0"/>
      <w:marRight w:val="0"/>
      <w:marTop w:val="0"/>
      <w:marBottom w:val="0"/>
      <w:divBdr>
        <w:top w:val="none" w:sz="0" w:space="0" w:color="auto"/>
        <w:left w:val="none" w:sz="0" w:space="0" w:color="auto"/>
        <w:bottom w:val="none" w:sz="0" w:space="0" w:color="auto"/>
        <w:right w:val="none" w:sz="0" w:space="0" w:color="auto"/>
      </w:divBdr>
    </w:div>
    <w:div w:id="375855809">
      <w:bodyDiv w:val="1"/>
      <w:marLeft w:val="0"/>
      <w:marRight w:val="0"/>
      <w:marTop w:val="0"/>
      <w:marBottom w:val="0"/>
      <w:divBdr>
        <w:top w:val="none" w:sz="0" w:space="0" w:color="auto"/>
        <w:left w:val="none" w:sz="0" w:space="0" w:color="auto"/>
        <w:bottom w:val="none" w:sz="0" w:space="0" w:color="auto"/>
        <w:right w:val="none" w:sz="0" w:space="0" w:color="auto"/>
      </w:divBdr>
    </w:div>
    <w:div w:id="378289014">
      <w:bodyDiv w:val="1"/>
      <w:marLeft w:val="0"/>
      <w:marRight w:val="0"/>
      <w:marTop w:val="0"/>
      <w:marBottom w:val="0"/>
      <w:divBdr>
        <w:top w:val="none" w:sz="0" w:space="0" w:color="auto"/>
        <w:left w:val="none" w:sz="0" w:space="0" w:color="auto"/>
        <w:bottom w:val="none" w:sz="0" w:space="0" w:color="auto"/>
        <w:right w:val="none" w:sz="0" w:space="0" w:color="auto"/>
      </w:divBdr>
    </w:div>
    <w:div w:id="379868712">
      <w:bodyDiv w:val="1"/>
      <w:marLeft w:val="0"/>
      <w:marRight w:val="0"/>
      <w:marTop w:val="0"/>
      <w:marBottom w:val="0"/>
      <w:divBdr>
        <w:top w:val="none" w:sz="0" w:space="0" w:color="auto"/>
        <w:left w:val="none" w:sz="0" w:space="0" w:color="auto"/>
        <w:bottom w:val="none" w:sz="0" w:space="0" w:color="auto"/>
        <w:right w:val="none" w:sz="0" w:space="0" w:color="auto"/>
      </w:divBdr>
    </w:div>
    <w:div w:id="379984317">
      <w:bodyDiv w:val="1"/>
      <w:marLeft w:val="0"/>
      <w:marRight w:val="0"/>
      <w:marTop w:val="0"/>
      <w:marBottom w:val="0"/>
      <w:divBdr>
        <w:top w:val="none" w:sz="0" w:space="0" w:color="auto"/>
        <w:left w:val="none" w:sz="0" w:space="0" w:color="auto"/>
        <w:bottom w:val="none" w:sz="0" w:space="0" w:color="auto"/>
        <w:right w:val="none" w:sz="0" w:space="0" w:color="auto"/>
      </w:divBdr>
    </w:div>
    <w:div w:id="380136300">
      <w:bodyDiv w:val="1"/>
      <w:marLeft w:val="0"/>
      <w:marRight w:val="0"/>
      <w:marTop w:val="0"/>
      <w:marBottom w:val="0"/>
      <w:divBdr>
        <w:top w:val="none" w:sz="0" w:space="0" w:color="auto"/>
        <w:left w:val="none" w:sz="0" w:space="0" w:color="auto"/>
        <w:bottom w:val="none" w:sz="0" w:space="0" w:color="auto"/>
        <w:right w:val="none" w:sz="0" w:space="0" w:color="auto"/>
      </w:divBdr>
    </w:div>
    <w:div w:id="382026791">
      <w:bodyDiv w:val="1"/>
      <w:marLeft w:val="0"/>
      <w:marRight w:val="0"/>
      <w:marTop w:val="0"/>
      <w:marBottom w:val="0"/>
      <w:divBdr>
        <w:top w:val="none" w:sz="0" w:space="0" w:color="auto"/>
        <w:left w:val="none" w:sz="0" w:space="0" w:color="auto"/>
        <w:bottom w:val="none" w:sz="0" w:space="0" w:color="auto"/>
        <w:right w:val="none" w:sz="0" w:space="0" w:color="auto"/>
      </w:divBdr>
    </w:div>
    <w:div w:id="382097839">
      <w:bodyDiv w:val="1"/>
      <w:marLeft w:val="0"/>
      <w:marRight w:val="0"/>
      <w:marTop w:val="0"/>
      <w:marBottom w:val="0"/>
      <w:divBdr>
        <w:top w:val="none" w:sz="0" w:space="0" w:color="auto"/>
        <w:left w:val="none" w:sz="0" w:space="0" w:color="auto"/>
        <w:bottom w:val="none" w:sz="0" w:space="0" w:color="auto"/>
        <w:right w:val="none" w:sz="0" w:space="0" w:color="auto"/>
      </w:divBdr>
    </w:div>
    <w:div w:id="382289269">
      <w:bodyDiv w:val="1"/>
      <w:marLeft w:val="0"/>
      <w:marRight w:val="0"/>
      <w:marTop w:val="0"/>
      <w:marBottom w:val="0"/>
      <w:divBdr>
        <w:top w:val="none" w:sz="0" w:space="0" w:color="auto"/>
        <w:left w:val="none" w:sz="0" w:space="0" w:color="auto"/>
        <w:bottom w:val="none" w:sz="0" w:space="0" w:color="auto"/>
        <w:right w:val="none" w:sz="0" w:space="0" w:color="auto"/>
      </w:divBdr>
    </w:div>
    <w:div w:id="383527818">
      <w:bodyDiv w:val="1"/>
      <w:marLeft w:val="0"/>
      <w:marRight w:val="0"/>
      <w:marTop w:val="0"/>
      <w:marBottom w:val="0"/>
      <w:divBdr>
        <w:top w:val="none" w:sz="0" w:space="0" w:color="auto"/>
        <w:left w:val="none" w:sz="0" w:space="0" w:color="auto"/>
        <w:bottom w:val="none" w:sz="0" w:space="0" w:color="auto"/>
        <w:right w:val="none" w:sz="0" w:space="0" w:color="auto"/>
      </w:divBdr>
    </w:div>
    <w:div w:id="383793660">
      <w:bodyDiv w:val="1"/>
      <w:marLeft w:val="0"/>
      <w:marRight w:val="0"/>
      <w:marTop w:val="0"/>
      <w:marBottom w:val="0"/>
      <w:divBdr>
        <w:top w:val="none" w:sz="0" w:space="0" w:color="auto"/>
        <w:left w:val="none" w:sz="0" w:space="0" w:color="auto"/>
        <w:bottom w:val="none" w:sz="0" w:space="0" w:color="auto"/>
        <w:right w:val="none" w:sz="0" w:space="0" w:color="auto"/>
      </w:divBdr>
    </w:div>
    <w:div w:id="384110575">
      <w:bodyDiv w:val="1"/>
      <w:marLeft w:val="0"/>
      <w:marRight w:val="0"/>
      <w:marTop w:val="0"/>
      <w:marBottom w:val="0"/>
      <w:divBdr>
        <w:top w:val="none" w:sz="0" w:space="0" w:color="auto"/>
        <w:left w:val="none" w:sz="0" w:space="0" w:color="auto"/>
        <w:bottom w:val="none" w:sz="0" w:space="0" w:color="auto"/>
        <w:right w:val="none" w:sz="0" w:space="0" w:color="auto"/>
      </w:divBdr>
    </w:div>
    <w:div w:id="384573983">
      <w:bodyDiv w:val="1"/>
      <w:marLeft w:val="0"/>
      <w:marRight w:val="0"/>
      <w:marTop w:val="0"/>
      <w:marBottom w:val="0"/>
      <w:divBdr>
        <w:top w:val="none" w:sz="0" w:space="0" w:color="auto"/>
        <w:left w:val="none" w:sz="0" w:space="0" w:color="auto"/>
        <w:bottom w:val="none" w:sz="0" w:space="0" w:color="auto"/>
        <w:right w:val="none" w:sz="0" w:space="0" w:color="auto"/>
      </w:divBdr>
    </w:div>
    <w:div w:id="385570360">
      <w:bodyDiv w:val="1"/>
      <w:marLeft w:val="0"/>
      <w:marRight w:val="0"/>
      <w:marTop w:val="0"/>
      <w:marBottom w:val="0"/>
      <w:divBdr>
        <w:top w:val="none" w:sz="0" w:space="0" w:color="auto"/>
        <w:left w:val="none" w:sz="0" w:space="0" w:color="auto"/>
        <w:bottom w:val="none" w:sz="0" w:space="0" w:color="auto"/>
        <w:right w:val="none" w:sz="0" w:space="0" w:color="auto"/>
      </w:divBdr>
    </w:div>
    <w:div w:id="385687465">
      <w:bodyDiv w:val="1"/>
      <w:marLeft w:val="0"/>
      <w:marRight w:val="0"/>
      <w:marTop w:val="0"/>
      <w:marBottom w:val="0"/>
      <w:divBdr>
        <w:top w:val="none" w:sz="0" w:space="0" w:color="auto"/>
        <w:left w:val="none" w:sz="0" w:space="0" w:color="auto"/>
        <w:bottom w:val="none" w:sz="0" w:space="0" w:color="auto"/>
        <w:right w:val="none" w:sz="0" w:space="0" w:color="auto"/>
      </w:divBdr>
    </w:div>
    <w:div w:id="386683163">
      <w:bodyDiv w:val="1"/>
      <w:marLeft w:val="0"/>
      <w:marRight w:val="0"/>
      <w:marTop w:val="0"/>
      <w:marBottom w:val="0"/>
      <w:divBdr>
        <w:top w:val="none" w:sz="0" w:space="0" w:color="auto"/>
        <w:left w:val="none" w:sz="0" w:space="0" w:color="auto"/>
        <w:bottom w:val="none" w:sz="0" w:space="0" w:color="auto"/>
        <w:right w:val="none" w:sz="0" w:space="0" w:color="auto"/>
      </w:divBdr>
    </w:div>
    <w:div w:id="387067963">
      <w:bodyDiv w:val="1"/>
      <w:marLeft w:val="0"/>
      <w:marRight w:val="0"/>
      <w:marTop w:val="0"/>
      <w:marBottom w:val="0"/>
      <w:divBdr>
        <w:top w:val="none" w:sz="0" w:space="0" w:color="auto"/>
        <w:left w:val="none" w:sz="0" w:space="0" w:color="auto"/>
        <w:bottom w:val="none" w:sz="0" w:space="0" w:color="auto"/>
        <w:right w:val="none" w:sz="0" w:space="0" w:color="auto"/>
      </w:divBdr>
    </w:div>
    <w:div w:id="388117511">
      <w:marLeft w:val="0"/>
      <w:marRight w:val="0"/>
      <w:marTop w:val="0"/>
      <w:marBottom w:val="0"/>
      <w:divBdr>
        <w:top w:val="none" w:sz="0" w:space="0" w:color="auto"/>
        <w:left w:val="none" w:sz="0" w:space="0" w:color="auto"/>
        <w:bottom w:val="none" w:sz="0" w:space="0" w:color="auto"/>
        <w:right w:val="none" w:sz="0" w:space="0" w:color="auto"/>
      </w:divBdr>
    </w:div>
    <w:div w:id="388118217">
      <w:bodyDiv w:val="1"/>
      <w:marLeft w:val="0"/>
      <w:marRight w:val="0"/>
      <w:marTop w:val="0"/>
      <w:marBottom w:val="0"/>
      <w:divBdr>
        <w:top w:val="none" w:sz="0" w:space="0" w:color="auto"/>
        <w:left w:val="none" w:sz="0" w:space="0" w:color="auto"/>
        <w:bottom w:val="none" w:sz="0" w:space="0" w:color="auto"/>
        <w:right w:val="none" w:sz="0" w:space="0" w:color="auto"/>
      </w:divBdr>
    </w:div>
    <w:div w:id="391851278">
      <w:bodyDiv w:val="1"/>
      <w:marLeft w:val="0"/>
      <w:marRight w:val="0"/>
      <w:marTop w:val="0"/>
      <w:marBottom w:val="0"/>
      <w:divBdr>
        <w:top w:val="none" w:sz="0" w:space="0" w:color="auto"/>
        <w:left w:val="none" w:sz="0" w:space="0" w:color="auto"/>
        <w:bottom w:val="none" w:sz="0" w:space="0" w:color="auto"/>
        <w:right w:val="none" w:sz="0" w:space="0" w:color="auto"/>
      </w:divBdr>
    </w:div>
    <w:div w:id="393045082">
      <w:bodyDiv w:val="1"/>
      <w:marLeft w:val="0"/>
      <w:marRight w:val="0"/>
      <w:marTop w:val="0"/>
      <w:marBottom w:val="0"/>
      <w:divBdr>
        <w:top w:val="none" w:sz="0" w:space="0" w:color="auto"/>
        <w:left w:val="none" w:sz="0" w:space="0" w:color="auto"/>
        <w:bottom w:val="none" w:sz="0" w:space="0" w:color="auto"/>
        <w:right w:val="none" w:sz="0" w:space="0" w:color="auto"/>
      </w:divBdr>
    </w:div>
    <w:div w:id="393742018">
      <w:bodyDiv w:val="1"/>
      <w:marLeft w:val="0"/>
      <w:marRight w:val="0"/>
      <w:marTop w:val="0"/>
      <w:marBottom w:val="0"/>
      <w:divBdr>
        <w:top w:val="none" w:sz="0" w:space="0" w:color="auto"/>
        <w:left w:val="none" w:sz="0" w:space="0" w:color="auto"/>
        <w:bottom w:val="none" w:sz="0" w:space="0" w:color="auto"/>
        <w:right w:val="none" w:sz="0" w:space="0" w:color="auto"/>
      </w:divBdr>
    </w:div>
    <w:div w:id="396781362">
      <w:bodyDiv w:val="1"/>
      <w:marLeft w:val="0"/>
      <w:marRight w:val="0"/>
      <w:marTop w:val="0"/>
      <w:marBottom w:val="0"/>
      <w:divBdr>
        <w:top w:val="none" w:sz="0" w:space="0" w:color="auto"/>
        <w:left w:val="none" w:sz="0" w:space="0" w:color="auto"/>
        <w:bottom w:val="none" w:sz="0" w:space="0" w:color="auto"/>
        <w:right w:val="none" w:sz="0" w:space="0" w:color="auto"/>
      </w:divBdr>
    </w:div>
    <w:div w:id="398598262">
      <w:bodyDiv w:val="1"/>
      <w:marLeft w:val="0"/>
      <w:marRight w:val="0"/>
      <w:marTop w:val="0"/>
      <w:marBottom w:val="0"/>
      <w:divBdr>
        <w:top w:val="none" w:sz="0" w:space="0" w:color="auto"/>
        <w:left w:val="none" w:sz="0" w:space="0" w:color="auto"/>
        <w:bottom w:val="none" w:sz="0" w:space="0" w:color="auto"/>
        <w:right w:val="none" w:sz="0" w:space="0" w:color="auto"/>
      </w:divBdr>
    </w:div>
    <w:div w:id="398749991">
      <w:bodyDiv w:val="1"/>
      <w:marLeft w:val="0"/>
      <w:marRight w:val="0"/>
      <w:marTop w:val="0"/>
      <w:marBottom w:val="0"/>
      <w:divBdr>
        <w:top w:val="none" w:sz="0" w:space="0" w:color="auto"/>
        <w:left w:val="none" w:sz="0" w:space="0" w:color="auto"/>
        <w:bottom w:val="none" w:sz="0" w:space="0" w:color="auto"/>
        <w:right w:val="none" w:sz="0" w:space="0" w:color="auto"/>
      </w:divBdr>
    </w:div>
    <w:div w:id="398865387">
      <w:bodyDiv w:val="1"/>
      <w:marLeft w:val="0"/>
      <w:marRight w:val="0"/>
      <w:marTop w:val="0"/>
      <w:marBottom w:val="0"/>
      <w:divBdr>
        <w:top w:val="none" w:sz="0" w:space="0" w:color="auto"/>
        <w:left w:val="none" w:sz="0" w:space="0" w:color="auto"/>
        <w:bottom w:val="none" w:sz="0" w:space="0" w:color="auto"/>
        <w:right w:val="none" w:sz="0" w:space="0" w:color="auto"/>
      </w:divBdr>
    </w:div>
    <w:div w:id="399134211">
      <w:bodyDiv w:val="1"/>
      <w:marLeft w:val="0"/>
      <w:marRight w:val="0"/>
      <w:marTop w:val="0"/>
      <w:marBottom w:val="0"/>
      <w:divBdr>
        <w:top w:val="none" w:sz="0" w:space="0" w:color="auto"/>
        <w:left w:val="none" w:sz="0" w:space="0" w:color="auto"/>
        <w:bottom w:val="none" w:sz="0" w:space="0" w:color="auto"/>
        <w:right w:val="none" w:sz="0" w:space="0" w:color="auto"/>
      </w:divBdr>
    </w:div>
    <w:div w:id="399638886">
      <w:bodyDiv w:val="1"/>
      <w:marLeft w:val="0"/>
      <w:marRight w:val="0"/>
      <w:marTop w:val="0"/>
      <w:marBottom w:val="0"/>
      <w:divBdr>
        <w:top w:val="none" w:sz="0" w:space="0" w:color="auto"/>
        <w:left w:val="none" w:sz="0" w:space="0" w:color="auto"/>
        <w:bottom w:val="none" w:sz="0" w:space="0" w:color="auto"/>
        <w:right w:val="none" w:sz="0" w:space="0" w:color="auto"/>
      </w:divBdr>
    </w:div>
    <w:div w:id="400561890">
      <w:bodyDiv w:val="1"/>
      <w:marLeft w:val="0"/>
      <w:marRight w:val="0"/>
      <w:marTop w:val="0"/>
      <w:marBottom w:val="0"/>
      <w:divBdr>
        <w:top w:val="none" w:sz="0" w:space="0" w:color="auto"/>
        <w:left w:val="none" w:sz="0" w:space="0" w:color="auto"/>
        <w:bottom w:val="none" w:sz="0" w:space="0" w:color="auto"/>
        <w:right w:val="none" w:sz="0" w:space="0" w:color="auto"/>
      </w:divBdr>
    </w:div>
    <w:div w:id="400562211">
      <w:bodyDiv w:val="1"/>
      <w:marLeft w:val="0"/>
      <w:marRight w:val="0"/>
      <w:marTop w:val="0"/>
      <w:marBottom w:val="0"/>
      <w:divBdr>
        <w:top w:val="none" w:sz="0" w:space="0" w:color="auto"/>
        <w:left w:val="none" w:sz="0" w:space="0" w:color="auto"/>
        <w:bottom w:val="none" w:sz="0" w:space="0" w:color="auto"/>
        <w:right w:val="none" w:sz="0" w:space="0" w:color="auto"/>
      </w:divBdr>
    </w:div>
    <w:div w:id="401831307">
      <w:bodyDiv w:val="1"/>
      <w:marLeft w:val="0"/>
      <w:marRight w:val="0"/>
      <w:marTop w:val="0"/>
      <w:marBottom w:val="0"/>
      <w:divBdr>
        <w:top w:val="none" w:sz="0" w:space="0" w:color="auto"/>
        <w:left w:val="none" w:sz="0" w:space="0" w:color="auto"/>
        <w:bottom w:val="none" w:sz="0" w:space="0" w:color="auto"/>
        <w:right w:val="none" w:sz="0" w:space="0" w:color="auto"/>
      </w:divBdr>
    </w:div>
    <w:div w:id="404185083">
      <w:bodyDiv w:val="1"/>
      <w:marLeft w:val="0"/>
      <w:marRight w:val="0"/>
      <w:marTop w:val="0"/>
      <w:marBottom w:val="0"/>
      <w:divBdr>
        <w:top w:val="none" w:sz="0" w:space="0" w:color="auto"/>
        <w:left w:val="none" w:sz="0" w:space="0" w:color="auto"/>
        <w:bottom w:val="none" w:sz="0" w:space="0" w:color="auto"/>
        <w:right w:val="none" w:sz="0" w:space="0" w:color="auto"/>
      </w:divBdr>
    </w:div>
    <w:div w:id="404571691">
      <w:bodyDiv w:val="1"/>
      <w:marLeft w:val="0"/>
      <w:marRight w:val="0"/>
      <w:marTop w:val="0"/>
      <w:marBottom w:val="0"/>
      <w:divBdr>
        <w:top w:val="none" w:sz="0" w:space="0" w:color="auto"/>
        <w:left w:val="none" w:sz="0" w:space="0" w:color="auto"/>
        <w:bottom w:val="none" w:sz="0" w:space="0" w:color="auto"/>
        <w:right w:val="none" w:sz="0" w:space="0" w:color="auto"/>
      </w:divBdr>
    </w:div>
    <w:div w:id="409234066">
      <w:marLeft w:val="0"/>
      <w:marRight w:val="0"/>
      <w:marTop w:val="0"/>
      <w:marBottom w:val="0"/>
      <w:divBdr>
        <w:top w:val="none" w:sz="0" w:space="0" w:color="auto"/>
        <w:left w:val="none" w:sz="0" w:space="0" w:color="auto"/>
        <w:bottom w:val="none" w:sz="0" w:space="0" w:color="auto"/>
        <w:right w:val="none" w:sz="0" w:space="0" w:color="auto"/>
      </w:divBdr>
    </w:div>
    <w:div w:id="410856446">
      <w:bodyDiv w:val="1"/>
      <w:marLeft w:val="0"/>
      <w:marRight w:val="0"/>
      <w:marTop w:val="0"/>
      <w:marBottom w:val="0"/>
      <w:divBdr>
        <w:top w:val="none" w:sz="0" w:space="0" w:color="auto"/>
        <w:left w:val="none" w:sz="0" w:space="0" w:color="auto"/>
        <w:bottom w:val="none" w:sz="0" w:space="0" w:color="auto"/>
        <w:right w:val="none" w:sz="0" w:space="0" w:color="auto"/>
      </w:divBdr>
    </w:div>
    <w:div w:id="411389244">
      <w:bodyDiv w:val="1"/>
      <w:marLeft w:val="0"/>
      <w:marRight w:val="0"/>
      <w:marTop w:val="0"/>
      <w:marBottom w:val="0"/>
      <w:divBdr>
        <w:top w:val="none" w:sz="0" w:space="0" w:color="auto"/>
        <w:left w:val="none" w:sz="0" w:space="0" w:color="auto"/>
        <w:bottom w:val="none" w:sz="0" w:space="0" w:color="auto"/>
        <w:right w:val="none" w:sz="0" w:space="0" w:color="auto"/>
      </w:divBdr>
    </w:div>
    <w:div w:id="412166717">
      <w:marLeft w:val="0"/>
      <w:marRight w:val="0"/>
      <w:marTop w:val="0"/>
      <w:marBottom w:val="0"/>
      <w:divBdr>
        <w:top w:val="none" w:sz="0" w:space="0" w:color="auto"/>
        <w:left w:val="none" w:sz="0" w:space="0" w:color="auto"/>
        <w:bottom w:val="none" w:sz="0" w:space="0" w:color="auto"/>
        <w:right w:val="none" w:sz="0" w:space="0" w:color="auto"/>
      </w:divBdr>
    </w:div>
    <w:div w:id="413552423">
      <w:bodyDiv w:val="1"/>
      <w:marLeft w:val="0"/>
      <w:marRight w:val="0"/>
      <w:marTop w:val="0"/>
      <w:marBottom w:val="0"/>
      <w:divBdr>
        <w:top w:val="none" w:sz="0" w:space="0" w:color="auto"/>
        <w:left w:val="none" w:sz="0" w:space="0" w:color="auto"/>
        <w:bottom w:val="none" w:sz="0" w:space="0" w:color="auto"/>
        <w:right w:val="none" w:sz="0" w:space="0" w:color="auto"/>
      </w:divBdr>
    </w:div>
    <w:div w:id="414978633">
      <w:bodyDiv w:val="1"/>
      <w:marLeft w:val="0"/>
      <w:marRight w:val="0"/>
      <w:marTop w:val="0"/>
      <w:marBottom w:val="0"/>
      <w:divBdr>
        <w:top w:val="none" w:sz="0" w:space="0" w:color="auto"/>
        <w:left w:val="none" w:sz="0" w:space="0" w:color="auto"/>
        <w:bottom w:val="none" w:sz="0" w:space="0" w:color="auto"/>
        <w:right w:val="none" w:sz="0" w:space="0" w:color="auto"/>
      </w:divBdr>
    </w:div>
    <w:div w:id="416295264">
      <w:bodyDiv w:val="1"/>
      <w:marLeft w:val="0"/>
      <w:marRight w:val="0"/>
      <w:marTop w:val="0"/>
      <w:marBottom w:val="0"/>
      <w:divBdr>
        <w:top w:val="none" w:sz="0" w:space="0" w:color="auto"/>
        <w:left w:val="none" w:sz="0" w:space="0" w:color="auto"/>
        <w:bottom w:val="none" w:sz="0" w:space="0" w:color="auto"/>
        <w:right w:val="none" w:sz="0" w:space="0" w:color="auto"/>
      </w:divBdr>
    </w:div>
    <w:div w:id="416555141">
      <w:bodyDiv w:val="1"/>
      <w:marLeft w:val="0"/>
      <w:marRight w:val="0"/>
      <w:marTop w:val="0"/>
      <w:marBottom w:val="0"/>
      <w:divBdr>
        <w:top w:val="none" w:sz="0" w:space="0" w:color="auto"/>
        <w:left w:val="none" w:sz="0" w:space="0" w:color="auto"/>
        <w:bottom w:val="none" w:sz="0" w:space="0" w:color="auto"/>
        <w:right w:val="none" w:sz="0" w:space="0" w:color="auto"/>
      </w:divBdr>
    </w:div>
    <w:div w:id="417026344">
      <w:bodyDiv w:val="1"/>
      <w:marLeft w:val="0"/>
      <w:marRight w:val="0"/>
      <w:marTop w:val="0"/>
      <w:marBottom w:val="0"/>
      <w:divBdr>
        <w:top w:val="none" w:sz="0" w:space="0" w:color="auto"/>
        <w:left w:val="none" w:sz="0" w:space="0" w:color="auto"/>
        <w:bottom w:val="none" w:sz="0" w:space="0" w:color="auto"/>
        <w:right w:val="none" w:sz="0" w:space="0" w:color="auto"/>
      </w:divBdr>
    </w:div>
    <w:div w:id="419372575">
      <w:bodyDiv w:val="1"/>
      <w:marLeft w:val="0"/>
      <w:marRight w:val="0"/>
      <w:marTop w:val="0"/>
      <w:marBottom w:val="0"/>
      <w:divBdr>
        <w:top w:val="none" w:sz="0" w:space="0" w:color="auto"/>
        <w:left w:val="none" w:sz="0" w:space="0" w:color="auto"/>
        <w:bottom w:val="none" w:sz="0" w:space="0" w:color="auto"/>
        <w:right w:val="none" w:sz="0" w:space="0" w:color="auto"/>
      </w:divBdr>
    </w:div>
    <w:div w:id="419639498">
      <w:bodyDiv w:val="1"/>
      <w:marLeft w:val="0"/>
      <w:marRight w:val="0"/>
      <w:marTop w:val="0"/>
      <w:marBottom w:val="0"/>
      <w:divBdr>
        <w:top w:val="none" w:sz="0" w:space="0" w:color="auto"/>
        <w:left w:val="none" w:sz="0" w:space="0" w:color="auto"/>
        <w:bottom w:val="none" w:sz="0" w:space="0" w:color="auto"/>
        <w:right w:val="none" w:sz="0" w:space="0" w:color="auto"/>
      </w:divBdr>
    </w:div>
    <w:div w:id="423379311">
      <w:bodyDiv w:val="1"/>
      <w:marLeft w:val="0"/>
      <w:marRight w:val="0"/>
      <w:marTop w:val="0"/>
      <w:marBottom w:val="0"/>
      <w:divBdr>
        <w:top w:val="none" w:sz="0" w:space="0" w:color="auto"/>
        <w:left w:val="none" w:sz="0" w:space="0" w:color="auto"/>
        <w:bottom w:val="none" w:sz="0" w:space="0" w:color="auto"/>
        <w:right w:val="none" w:sz="0" w:space="0" w:color="auto"/>
      </w:divBdr>
    </w:div>
    <w:div w:id="424764905">
      <w:bodyDiv w:val="1"/>
      <w:marLeft w:val="0"/>
      <w:marRight w:val="0"/>
      <w:marTop w:val="0"/>
      <w:marBottom w:val="0"/>
      <w:divBdr>
        <w:top w:val="none" w:sz="0" w:space="0" w:color="auto"/>
        <w:left w:val="none" w:sz="0" w:space="0" w:color="auto"/>
        <w:bottom w:val="none" w:sz="0" w:space="0" w:color="auto"/>
        <w:right w:val="none" w:sz="0" w:space="0" w:color="auto"/>
      </w:divBdr>
    </w:div>
    <w:div w:id="427233858">
      <w:bodyDiv w:val="1"/>
      <w:marLeft w:val="0"/>
      <w:marRight w:val="0"/>
      <w:marTop w:val="0"/>
      <w:marBottom w:val="0"/>
      <w:divBdr>
        <w:top w:val="none" w:sz="0" w:space="0" w:color="auto"/>
        <w:left w:val="none" w:sz="0" w:space="0" w:color="auto"/>
        <w:bottom w:val="none" w:sz="0" w:space="0" w:color="auto"/>
        <w:right w:val="none" w:sz="0" w:space="0" w:color="auto"/>
      </w:divBdr>
    </w:div>
    <w:div w:id="427576802">
      <w:bodyDiv w:val="1"/>
      <w:marLeft w:val="0"/>
      <w:marRight w:val="0"/>
      <w:marTop w:val="0"/>
      <w:marBottom w:val="0"/>
      <w:divBdr>
        <w:top w:val="none" w:sz="0" w:space="0" w:color="auto"/>
        <w:left w:val="none" w:sz="0" w:space="0" w:color="auto"/>
        <w:bottom w:val="none" w:sz="0" w:space="0" w:color="auto"/>
        <w:right w:val="none" w:sz="0" w:space="0" w:color="auto"/>
      </w:divBdr>
    </w:div>
    <w:div w:id="429012770">
      <w:marLeft w:val="0"/>
      <w:marRight w:val="0"/>
      <w:marTop w:val="0"/>
      <w:marBottom w:val="0"/>
      <w:divBdr>
        <w:top w:val="none" w:sz="0" w:space="0" w:color="auto"/>
        <w:left w:val="none" w:sz="0" w:space="0" w:color="auto"/>
        <w:bottom w:val="none" w:sz="0" w:space="0" w:color="auto"/>
        <w:right w:val="none" w:sz="0" w:space="0" w:color="auto"/>
      </w:divBdr>
      <w:divsChild>
        <w:div w:id="35274850">
          <w:marLeft w:val="0"/>
          <w:marRight w:val="0"/>
          <w:marTop w:val="0"/>
          <w:marBottom w:val="0"/>
          <w:divBdr>
            <w:top w:val="none" w:sz="0" w:space="0" w:color="auto"/>
            <w:left w:val="none" w:sz="0" w:space="0" w:color="auto"/>
            <w:bottom w:val="none" w:sz="0" w:space="0" w:color="auto"/>
            <w:right w:val="none" w:sz="0" w:space="0" w:color="auto"/>
          </w:divBdr>
        </w:div>
      </w:divsChild>
    </w:div>
    <w:div w:id="429473642">
      <w:bodyDiv w:val="1"/>
      <w:marLeft w:val="0"/>
      <w:marRight w:val="0"/>
      <w:marTop w:val="0"/>
      <w:marBottom w:val="0"/>
      <w:divBdr>
        <w:top w:val="none" w:sz="0" w:space="0" w:color="auto"/>
        <w:left w:val="none" w:sz="0" w:space="0" w:color="auto"/>
        <w:bottom w:val="none" w:sz="0" w:space="0" w:color="auto"/>
        <w:right w:val="none" w:sz="0" w:space="0" w:color="auto"/>
      </w:divBdr>
    </w:div>
    <w:div w:id="430471659">
      <w:bodyDiv w:val="1"/>
      <w:marLeft w:val="0"/>
      <w:marRight w:val="0"/>
      <w:marTop w:val="0"/>
      <w:marBottom w:val="0"/>
      <w:divBdr>
        <w:top w:val="none" w:sz="0" w:space="0" w:color="auto"/>
        <w:left w:val="none" w:sz="0" w:space="0" w:color="auto"/>
        <w:bottom w:val="none" w:sz="0" w:space="0" w:color="auto"/>
        <w:right w:val="none" w:sz="0" w:space="0" w:color="auto"/>
      </w:divBdr>
    </w:div>
    <w:div w:id="431321911">
      <w:bodyDiv w:val="1"/>
      <w:marLeft w:val="0"/>
      <w:marRight w:val="0"/>
      <w:marTop w:val="0"/>
      <w:marBottom w:val="0"/>
      <w:divBdr>
        <w:top w:val="none" w:sz="0" w:space="0" w:color="auto"/>
        <w:left w:val="none" w:sz="0" w:space="0" w:color="auto"/>
        <w:bottom w:val="none" w:sz="0" w:space="0" w:color="auto"/>
        <w:right w:val="none" w:sz="0" w:space="0" w:color="auto"/>
      </w:divBdr>
    </w:div>
    <w:div w:id="431631767">
      <w:bodyDiv w:val="1"/>
      <w:marLeft w:val="0"/>
      <w:marRight w:val="0"/>
      <w:marTop w:val="0"/>
      <w:marBottom w:val="0"/>
      <w:divBdr>
        <w:top w:val="none" w:sz="0" w:space="0" w:color="auto"/>
        <w:left w:val="none" w:sz="0" w:space="0" w:color="auto"/>
        <w:bottom w:val="none" w:sz="0" w:space="0" w:color="auto"/>
        <w:right w:val="none" w:sz="0" w:space="0" w:color="auto"/>
      </w:divBdr>
    </w:div>
    <w:div w:id="432627856">
      <w:bodyDiv w:val="1"/>
      <w:marLeft w:val="0"/>
      <w:marRight w:val="0"/>
      <w:marTop w:val="0"/>
      <w:marBottom w:val="0"/>
      <w:divBdr>
        <w:top w:val="none" w:sz="0" w:space="0" w:color="auto"/>
        <w:left w:val="none" w:sz="0" w:space="0" w:color="auto"/>
        <w:bottom w:val="none" w:sz="0" w:space="0" w:color="auto"/>
        <w:right w:val="none" w:sz="0" w:space="0" w:color="auto"/>
      </w:divBdr>
    </w:div>
    <w:div w:id="434131841">
      <w:bodyDiv w:val="1"/>
      <w:marLeft w:val="0"/>
      <w:marRight w:val="0"/>
      <w:marTop w:val="0"/>
      <w:marBottom w:val="0"/>
      <w:divBdr>
        <w:top w:val="none" w:sz="0" w:space="0" w:color="auto"/>
        <w:left w:val="none" w:sz="0" w:space="0" w:color="auto"/>
        <w:bottom w:val="none" w:sz="0" w:space="0" w:color="auto"/>
        <w:right w:val="none" w:sz="0" w:space="0" w:color="auto"/>
      </w:divBdr>
    </w:div>
    <w:div w:id="434860182">
      <w:bodyDiv w:val="1"/>
      <w:marLeft w:val="0"/>
      <w:marRight w:val="0"/>
      <w:marTop w:val="0"/>
      <w:marBottom w:val="0"/>
      <w:divBdr>
        <w:top w:val="none" w:sz="0" w:space="0" w:color="auto"/>
        <w:left w:val="none" w:sz="0" w:space="0" w:color="auto"/>
        <w:bottom w:val="none" w:sz="0" w:space="0" w:color="auto"/>
        <w:right w:val="none" w:sz="0" w:space="0" w:color="auto"/>
      </w:divBdr>
    </w:div>
    <w:div w:id="436142494">
      <w:bodyDiv w:val="1"/>
      <w:marLeft w:val="0"/>
      <w:marRight w:val="0"/>
      <w:marTop w:val="0"/>
      <w:marBottom w:val="0"/>
      <w:divBdr>
        <w:top w:val="none" w:sz="0" w:space="0" w:color="auto"/>
        <w:left w:val="none" w:sz="0" w:space="0" w:color="auto"/>
        <w:bottom w:val="none" w:sz="0" w:space="0" w:color="auto"/>
        <w:right w:val="none" w:sz="0" w:space="0" w:color="auto"/>
      </w:divBdr>
    </w:div>
    <w:div w:id="436875218">
      <w:bodyDiv w:val="1"/>
      <w:marLeft w:val="0"/>
      <w:marRight w:val="0"/>
      <w:marTop w:val="0"/>
      <w:marBottom w:val="0"/>
      <w:divBdr>
        <w:top w:val="none" w:sz="0" w:space="0" w:color="auto"/>
        <w:left w:val="none" w:sz="0" w:space="0" w:color="auto"/>
        <w:bottom w:val="none" w:sz="0" w:space="0" w:color="auto"/>
        <w:right w:val="none" w:sz="0" w:space="0" w:color="auto"/>
      </w:divBdr>
    </w:div>
    <w:div w:id="437485401">
      <w:bodyDiv w:val="1"/>
      <w:marLeft w:val="0"/>
      <w:marRight w:val="0"/>
      <w:marTop w:val="0"/>
      <w:marBottom w:val="0"/>
      <w:divBdr>
        <w:top w:val="none" w:sz="0" w:space="0" w:color="auto"/>
        <w:left w:val="none" w:sz="0" w:space="0" w:color="auto"/>
        <w:bottom w:val="none" w:sz="0" w:space="0" w:color="auto"/>
        <w:right w:val="none" w:sz="0" w:space="0" w:color="auto"/>
      </w:divBdr>
    </w:div>
    <w:div w:id="438530382">
      <w:bodyDiv w:val="1"/>
      <w:marLeft w:val="0"/>
      <w:marRight w:val="0"/>
      <w:marTop w:val="0"/>
      <w:marBottom w:val="0"/>
      <w:divBdr>
        <w:top w:val="none" w:sz="0" w:space="0" w:color="auto"/>
        <w:left w:val="none" w:sz="0" w:space="0" w:color="auto"/>
        <w:bottom w:val="none" w:sz="0" w:space="0" w:color="auto"/>
        <w:right w:val="none" w:sz="0" w:space="0" w:color="auto"/>
      </w:divBdr>
      <w:divsChild>
        <w:div w:id="1276671518">
          <w:marLeft w:val="0"/>
          <w:marRight w:val="0"/>
          <w:marTop w:val="0"/>
          <w:marBottom w:val="0"/>
          <w:divBdr>
            <w:top w:val="none" w:sz="0" w:space="0" w:color="auto"/>
            <w:left w:val="none" w:sz="0" w:space="0" w:color="auto"/>
            <w:bottom w:val="none" w:sz="0" w:space="0" w:color="auto"/>
            <w:right w:val="none" w:sz="0" w:space="0" w:color="auto"/>
          </w:divBdr>
          <w:divsChild>
            <w:div w:id="1223130229">
              <w:marLeft w:val="0"/>
              <w:marRight w:val="0"/>
              <w:marTop w:val="0"/>
              <w:marBottom w:val="0"/>
              <w:divBdr>
                <w:top w:val="single" w:sz="6" w:space="0" w:color="B2B3B4"/>
                <w:left w:val="single" w:sz="6" w:space="0" w:color="B2B3B4"/>
                <w:bottom w:val="single" w:sz="6" w:space="0" w:color="B2B3B4"/>
                <w:right w:val="single" w:sz="6" w:space="0" w:color="B2B3B4"/>
              </w:divBdr>
              <w:divsChild>
                <w:div w:id="964769537">
                  <w:marLeft w:val="0"/>
                  <w:marRight w:val="0"/>
                  <w:marTop w:val="0"/>
                  <w:marBottom w:val="0"/>
                  <w:divBdr>
                    <w:top w:val="none" w:sz="0" w:space="0" w:color="auto"/>
                    <w:left w:val="none" w:sz="0" w:space="0" w:color="auto"/>
                    <w:bottom w:val="none" w:sz="0" w:space="0" w:color="auto"/>
                    <w:right w:val="none" w:sz="0" w:space="0" w:color="auto"/>
                  </w:divBdr>
                  <w:divsChild>
                    <w:div w:id="19315735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39683537">
      <w:bodyDiv w:val="1"/>
      <w:marLeft w:val="0"/>
      <w:marRight w:val="0"/>
      <w:marTop w:val="0"/>
      <w:marBottom w:val="0"/>
      <w:divBdr>
        <w:top w:val="none" w:sz="0" w:space="0" w:color="auto"/>
        <w:left w:val="none" w:sz="0" w:space="0" w:color="auto"/>
        <w:bottom w:val="none" w:sz="0" w:space="0" w:color="auto"/>
        <w:right w:val="none" w:sz="0" w:space="0" w:color="auto"/>
      </w:divBdr>
    </w:div>
    <w:div w:id="441538047">
      <w:bodyDiv w:val="1"/>
      <w:marLeft w:val="0"/>
      <w:marRight w:val="0"/>
      <w:marTop w:val="0"/>
      <w:marBottom w:val="0"/>
      <w:divBdr>
        <w:top w:val="none" w:sz="0" w:space="0" w:color="auto"/>
        <w:left w:val="none" w:sz="0" w:space="0" w:color="auto"/>
        <w:bottom w:val="none" w:sz="0" w:space="0" w:color="auto"/>
        <w:right w:val="none" w:sz="0" w:space="0" w:color="auto"/>
      </w:divBdr>
    </w:div>
    <w:div w:id="442383669">
      <w:bodyDiv w:val="1"/>
      <w:marLeft w:val="0"/>
      <w:marRight w:val="0"/>
      <w:marTop w:val="0"/>
      <w:marBottom w:val="0"/>
      <w:divBdr>
        <w:top w:val="none" w:sz="0" w:space="0" w:color="auto"/>
        <w:left w:val="none" w:sz="0" w:space="0" w:color="auto"/>
        <w:bottom w:val="none" w:sz="0" w:space="0" w:color="auto"/>
        <w:right w:val="none" w:sz="0" w:space="0" w:color="auto"/>
      </w:divBdr>
    </w:div>
    <w:div w:id="442922380">
      <w:bodyDiv w:val="1"/>
      <w:marLeft w:val="0"/>
      <w:marRight w:val="0"/>
      <w:marTop w:val="0"/>
      <w:marBottom w:val="0"/>
      <w:divBdr>
        <w:top w:val="none" w:sz="0" w:space="0" w:color="auto"/>
        <w:left w:val="none" w:sz="0" w:space="0" w:color="auto"/>
        <w:bottom w:val="none" w:sz="0" w:space="0" w:color="auto"/>
        <w:right w:val="none" w:sz="0" w:space="0" w:color="auto"/>
      </w:divBdr>
    </w:div>
    <w:div w:id="443158682">
      <w:bodyDiv w:val="1"/>
      <w:marLeft w:val="0"/>
      <w:marRight w:val="0"/>
      <w:marTop w:val="0"/>
      <w:marBottom w:val="0"/>
      <w:divBdr>
        <w:top w:val="none" w:sz="0" w:space="0" w:color="auto"/>
        <w:left w:val="none" w:sz="0" w:space="0" w:color="auto"/>
        <w:bottom w:val="none" w:sz="0" w:space="0" w:color="auto"/>
        <w:right w:val="none" w:sz="0" w:space="0" w:color="auto"/>
      </w:divBdr>
    </w:div>
    <w:div w:id="443353817">
      <w:bodyDiv w:val="1"/>
      <w:marLeft w:val="0"/>
      <w:marRight w:val="0"/>
      <w:marTop w:val="0"/>
      <w:marBottom w:val="0"/>
      <w:divBdr>
        <w:top w:val="none" w:sz="0" w:space="0" w:color="auto"/>
        <w:left w:val="none" w:sz="0" w:space="0" w:color="auto"/>
        <w:bottom w:val="none" w:sz="0" w:space="0" w:color="auto"/>
        <w:right w:val="none" w:sz="0" w:space="0" w:color="auto"/>
      </w:divBdr>
    </w:div>
    <w:div w:id="445931192">
      <w:bodyDiv w:val="1"/>
      <w:marLeft w:val="0"/>
      <w:marRight w:val="0"/>
      <w:marTop w:val="0"/>
      <w:marBottom w:val="0"/>
      <w:divBdr>
        <w:top w:val="none" w:sz="0" w:space="0" w:color="auto"/>
        <w:left w:val="none" w:sz="0" w:space="0" w:color="auto"/>
        <w:bottom w:val="none" w:sz="0" w:space="0" w:color="auto"/>
        <w:right w:val="none" w:sz="0" w:space="0" w:color="auto"/>
      </w:divBdr>
    </w:div>
    <w:div w:id="447626242">
      <w:bodyDiv w:val="1"/>
      <w:marLeft w:val="0"/>
      <w:marRight w:val="0"/>
      <w:marTop w:val="0"/>
      <w:marBottom w:val="0"/>
      <w:divBdr>
        <w:top w:val="none" w:sz="0" w:space="0" w:color="auto"/>
        <w:left w:val="none" w:sz="0" w:space="0" w:color="auto"/>
        <w:bottom w:val="none" w:sz="0" w:space="0" w:color="auto"/>
        <w:right w:val="none" w:sz="0" w:space="0" w:color="auto"/>
      </w:divBdr>
    </w:div>
    <w:div w:id="449472599">
      <w:bodyDiv w:val="1"/>
      <w:marLeft w:val="0"/>
      <w:marRight w:val="0"/>
      <w:marTop w:val="0"/>
      <w:marBottom w:val="0"/>
      <w:divBdr>
        <w:top w:val="none" w:sz="0" w:space="0" w:color="auto"/>
        <w:left w:val="none" w:sz="0" w:space="0" w:color="auto"/>
        <w:bottom w:val="none" w:sz="0" w:space="0" w:color="auto"/>
        <w:right w:val="none" w:sz="0" w:space="0" w:color="auto"/>
      </w:divBdr>
    </w:div>
    <w:div w:id="449476854">
      <w:bodyDiv w:val="1"/>
      <w:marLeft w:val="0"/>
      <w:marRight w:val="0"/>
      <w:marTop w:val="0"/>
      <w:marBottom w:val="0"/>
      <w:divBdr>
        <w:top w:val="none" w:sz="0" w:space="0" w:color="auto"/>
        <w:left w:val="none" w:sz="0" w:space="0" w:color="auto"/>
        <w:bottom w:val="none" w:sz="0" w:space="0" w:color="auto"/>
        <w:right w:val="none" w:sz="0" w:space="0" w:color="auto"/>
      </w:divBdr>
    </w:div>
    <w:div w:id="449590685">
      <w:bodyDiv w:val="1"/>
      <w:marLeft w:val="0"/>
      <w:marRight w:val="0"/>
      <w:marTop w:val="0"/>
      <w:marBottom w:val="0"/>
      <w:divBdr>
        <w:top w:val="none" w:sz="0" w:space="0" w:color="auto"/>
        <w:left w:val="none" w:sz="0" w:space="0" w:color="auto"/>
        <w:bottom w:val="none" w:sz="0" w:space="0" w:color="auto"/>
        <w:right w:val="none" w:sz="0" w:space="0" w:color="auto"/>
      </w:divBdr>
    </w:div>
    <w:div w:id="449789603">
      <w:bodyDiv w:val="1"/>
      <w:marLeft w:val="0"/>
      <w:marRight w:val="0"/>
      <w:marTop w:val="0"/>
      <w:marBottom w:val="0"/>
      <w:divBdr>
        <w:top w:val="none" w:sz="0" w:space="0" w:color="auto"/>
        <w:left w:val="none" w:sz="0" w:space="0" w:color="auto"/>
        <w:bottom w:val="none" w:sz="0" w:space="0" w:color="auto"/>
        <w:right w:val="none" w:sz="0" w:space="0" w:color="auto"/>
      </w:divBdr>
    </w:div>
    <w:div w:id="450823056">
      <w:bodyDiv w:val="1"/>
      <w:marLeft w:val="0"/>
      <w:marRight w:val="0"/>
      <w:marTop w:val="0"/>
      <w:marBottom w:val="0"/>
      <w:divBdr>
        <w:top w:val="none" w:sz="0" w:space="0" w:color="auto"/>
        <w:left w:val="none" w:sz="0" w:space="0" w:color="auto"/>
        <w:bottom w:val="none" w:sz="0" w:space="0" w:color="auto"/>
        <w:right w:val="none" w:sz="0" w:space="0" w:color="auto"/>
      </w:divBdr>
    </w:div>
    <w:div w:id="451637230">
      <w:bodyDiv w:val="1"/>
      <w:marLeft w:val="0"/>
      <w:marRight w:val="0"/>
      <w:marTop w:val="0"/>
      <w:marBottom w:val="0"/>
      <w:divBdr>
        <w:top w:val="none" w:sz="0" w:space="0" w:color="auto"/>
        <w:left w:val="none" w:sz="0" w:space="0" w:color="auto"/>
        <w:bottom w:val="none" w:sz="0" w:space="0" w:color="auto"/>
        <w:right w:val="none" w:sz="0" w:space="0" w:color="auto"/>
      </w:divBdr>
    </w:div>
    <w:div w:id="457073270">
      <w:bodyDiv w:val="1"/>
      <w:marLeft w:val="0"/>
      <w:marRight w:val="0"/>
      <w:marTop w:val="0"/>
      <w:marBottom w:val="0"/>
      <w:divBdr>
        <w:top w:val="none" w:sz="0" w:space="0" w:color="auto"/>
        <w:left w:val="none" w:sz="0" w:space="0" w:color="auto"/>
        <w:bottom w:val="none" w:sz="0" w:space="0" w:color="auto"/>
        <w:right w:val="none" w:sz="0" w:space="0" w:color="auto"/>
      </w:divBdr>
    </w:div>
    <w:div w:id="460154573">
      <w:bodyDiv w:val="1"/>
      <w:marLeft w:val="0"/>
      <w:marRight w:val="0"/>
      <w:marTop w:val="0"/>
      <w:marBottom w:val="0"/>
      <w:divBdr>
        <w:top w:val="none" w:sz="0" w:space="0" w:color="auto"/>
        <w:left w:val="none" w:sz="0" w:space="0" w:color="auto"/>
        <w:bottom w:val="none" w:sz="0" w:space="0" w:color="auto"/>
        <w:right w:val="none" w:sz="0" w:space="0" w:color="auto"/>
      </w:divBdr>
    </w:div>
    <w:div w:id="460269197">
      <w:bodyDiv w:val="1"/>
      <w:marLeft w:val="0"/>
      <w:marRight w:val="0"/>
      <w:marTop w:val="0"/>
      <w:marBottom w:val="0"/>
      <w:divBdr>
        <w:top w:val="none" w:sz="0" w:space="0" w:color="auto"/>
        <w:left w:val="none" w:sz="0" w:space="0" w:color="auto"/>
        <w:bottom w:val="none" w:sz="0" w:space="0" w:color="auto"/>
        <w:right w:val="none" w:sz="0" w:space="0" w:color="auto"/>
      </w:divBdr>
    </w:div>
    <w:div w:id="463039431">
      <w:bodyDiv w:val="1"/>
      <w:marLeft w:val="0"/>
      <w:marRight w:val="0"/>
      <w:marTop w:val="0"/>
      <w:marBottom w:val="0"/>
      <w:divBdr>
        <w:top w:val="none" w:sz="0" w:space="0" w:color="auto"/>
        <w:left w:val="none" w:sz="0" w:space="0" w:color="auto"/>
        <w:bottom w:val="none" w:sz="0" w:space="0" w:color="auto"/>
        <w:right w:val="none" w:sz="0" w:space="0" w:color="auto"/>
      </w:divBdr>
    </w:div>
    <w:div w:id="463734368">
      <w:bodyDiv w:val="1"/>
      <w:marLeft w:val="0"/>
      <w:marRight w:val="0"/>
      <w:marTop w:val="0"/>
      <w:marBottom w:val="0"/>
      <w:divBdr>
        <w:top w:val="none" w:sz="0" w:space="0" w:color="auto"/>
        <w:left w:val="none" w:sz="0" w:space="0" w:color="auto"/>
        <w:bottom w:val="none" w:sz="0" w:space="0" w:color="auto"/>
        <w:right w:val="none" w:sz="0" w:space="0" w:color="auto"/>
      </w:divBdr>
    </w:div>
    <w:div w:id="464085038">
      <w:bodyDiv w:val="1"/>
      <w:marLeft w:val="0"/>
      <w:marRight w:val="0"/>
      <w:marTop w:val="0"/>
      <w:marBottom w:val="0"/>
      <w:divBdr>
        <w:top w:val="none" w:sz="0" w:space="0" w:color="auto"/>
        <w:left w:val="none" w:sz="0" w:space="0" w:color="auto"/>
        <w:bottom w:val="none" w:sz="0" w:space="0" w:color="auto"/>
        <w:right w:val="none" w:sz="0" w:space="0" w:color="auto"/>
      </w:divBdr>
    </w:div>
    <w:div w:id="465319564">
      <w:bodyDiv w:val="1"/>
      <w:marLeft w:val="0"/>
      <w:marRight w:val="0"/>
      <w:marTop w:val="0"/>
      <w:marBottom w:val="0"/>
      <w:divBdr>
        <w:top w:val="none" w:sz="0" w:space="0" w:color="auto"/>
        <w:left w:val="none" w:sz="0" w:space="0" w:color="auto"/>
        <w:bottom w:val="none" w:sz="0" w:space="0" w:color="auto"/>
        <w:right w:val="none" w:sz="0" w:space="0" w:color="auto"/>
      </w:divBdr>
    </w:div>
    <w:div w:id="465320108">
      <w:bodyDiv w:val="1"/>
      <w:marLeft w:val="0"/>
      <w:marRight w:val="0"/>
      <w:marTop w:val="0"/>
      <w:marBottom w:val="0"/>
      <w:divBdr>
        <w:top w:val="none" w:sz="0" w:space="0" w:color="auto"/>
        <w:left w:val="none" w:sz="0" w:space="0" w:color="auto"/>
        <w:bottom w:val="none" w:sz="0" w:space="0" w:color="auto"/>
        <w:right w:val="none" w:sz="0" w:space="0" w:color="auto"/>
      </w:divBdr>
    </w:div>
    <w:div w:id="467213681">
      <w:bodyDiv w:val="1"/>
      <w:marLeft w:val="0"/>
      <w:marRight w:val="0"/>
      <w:marTop w:val="0"/>
      <w:marBottom w:val="0"/>
      <w:divBdr>
        <w:top w:val="none" w:sz="0" w:space="0" w:color="auto"/>
        <w:left w:val="none" w:sz="0" w:space="0" w:color="auto"/>
        <w:bottom w:val="none" w:sz="0" w:space="0" w:color="auto"/>
        <w:right w:val="none" w:sz="0" w:space="0" w:color="auto"/>
      </w:divBdr>
    </w:div>
    <w:div w:id="467748698">
      <w:bodyDiv w:val="1"/>
      <w:marLeft w:val="0"/>
      <w:marRight w:val="0"/>
      <w:marTop w:val="0"/>
      <w:marBottom w:val="0"/>
      <w:divBdr>
        <w:top w:val="none" w:sz="0" w:space="0" w:color="auto"/>
        <w:left w:val="none" w:sz="0" w:space="0" w:color="auto"/>
        <w:bottom w:val="none" w:sz="0" w:space="0" w:color="auto"/>
        <w:right w:val="none" w:sz="0" w:space="0" w:color="auto"/>
      </w:divBdr>
    </w:div>
    <w:div w:id="471561195">
      <w:bodyDiv w:val="1"/>
      <w:marLeft w:val="0"/>
      <w:marRight w:val="0"/>
      <w:marTop w:val="0"/>
      <w:marBottom w:val="0"/>
      <w:divBdr>
        <w:top w:val="none" w:sz="0" w:space="0" w:color="auto"/>
        <w:left w:val="none" w:sz="0" w:space="0" w:color="auto"/>
        <w:bottom w:val="none" w:sz="0" w:space="0" w:color="auto"/>
        <w:right w:val="none" w:sz="0" w:space="0" w:color="auto"/>
      </w:divBdr>
    </w:div>
    <w:div w:id="471607298">
      <w:bodyDiv w:val="1"/>
      <w:marLeft w:val="0"/>
      <w:marRight w:val="0"/>
      <w:marTop w:val="0"/>
      <w:marBottom w:val="0"/>
      <w:divBdr>
        <w:top w:val="none" w:sz="0" w:space="0" w:color="auto"/>
        <w:left w:val="none" w:sz="0" w:space="0" w:color="auto"/>
        <w:bottom w:val="none" w:sz="0" w:space="0" w:color="auto"/>
        <w:right w:val="none" w:sz="0" w:space="0" w:color="auto"/>
      </w:divBdr>
    </w:div>
    <w:div w:id="473452470">
      <w:bodyDiv w:val="1"/>
      <w:marLeft w:val="0"/>
      <w:marRight w:val="0"/>
      <w:marTop w:val="0"/>
      <w:marBottom w:val="0"/>
      <w:divBdr>
        <w:top w:val="none" w:sz="0" w:space="0" w:color="auto"/>
        <w:left w:val="none" w:sz="0" w:space="0" w:color="auto"/>
        <w:bottom w:val="none" w:sz="0" w:space="0" w:color="auto"/>
        <w:right w:val="none" w:sz="0" w:space="0" w:color="auto"/>
      </w:divBdr>
    </w:div>
    <w:div w:id="475028295">
      <w:bodyDiv w:val="1"/>
      <w:marLeft w:val="0"/>
      <w:marRight w:val="0"/>
      <w:marTop w:val="0"/>
      <w:marBottom w:val="0"/>
      <w:divBdr>
        <w:top w:val="none" w:sz="0" w:space="0" w:color="auto"/>
        <w:left w:val="none" w:sz="0" w:space="0" w:color="auto"/>
        <w:bottom w:val="none" w:sz="0" w:space="0" w:color="auto"/>
        <w:right w:val="none" w:sz="0" w:space="0" w:color="auto"/>
      </w:divBdr>
    </w:div>
    <w:div w:id="476385698">
      <w:bodyDiv w:val="1"/>
      <w:marLeft w:val="0"/>
      <w:marRight w:val="0"/>
      <w:marTop w:val="0"/>
      <w:marBottom w:val="0"/>
      <w:divBdr>
        <w:top w:val="none" w:sz="0" w:space="0" w:color="auto"/>
        <w:left w:val="none" w:sz="0" w:space="0" w:color="auto"/>
        <w:bottom w:val="none" w:sz="0" w:space="0" w:color="auto"/>
        <w:right w:val="none" w:sz="0" w:space="0" w:color="auto"/>
      </w:divBdr>
    </w:div>
    <w:div w:id="480272649">
      <w:bodyDiv w:val="1"/>
      <w:marLeft w:val="0"/>
      <w:marRight w:val="0"/>
      <w:marTop w:val="0"/>
      <w:marBottom w:val="0"/>
      <w:divBdr>
        <w:top w:val="none" w:sz="0" w:space="0" w:color="auto"/>
        <w:left w:val="none" w:sz="0" w:space="0" w:color="auto"/>
        <w:bottom w:val="none" w:sz="0" w:space="0" w:color="auto"/>
        <w:right w:val="none" w:sz="0" w:space="0" w:color="auto"/>
      </w:divBdr>
    </w:div>
    <w:div w:id="481311024">
      <w:bodyDiv w:val="1"/>
      <w:marLeft w:val="0"/>
      <w:marRight w:val="0"/>
      <w:marTop w:val="0"/>
      <w:marBottom w:val="0"/>
      <w:divBdr>
        <w:top w:val="none" w:sz="0" w:space="0" w:color="auto"/>
        <w:left w:val="none" w:sz="0" w:space="0" w:color="auto"/>
        <w:bottom w:val="none" w:sz="0" w:space="0" w:color="auto"/>
        <w:right w:val="none" w:sz="0" w:space="0" w:color="auto"/>
      </w:divBdr>
    </w:div>
    <w:div w:id="483543638">
      <w:bodyDiv w:val="1"/>
      <w:marLeft w:val="0"/>
      <w:marRight w:val="0"/>
      <w:marTop w:val="0"/>
      <w:marBottom w:val="0"/>
      <w:divBdr>
        <w:top w:val="none" w:sz="0" w:space="0" w:color="auto"/>
        <w:left w:val="none" w:sz="0" w:space="0" w:color="auto"/>
        <w:bottom w:val="none" w:sz="0" w:space="0" w:color="auto"/>
        <w:right w:val="none" w:sz="0" w:space="0" w:color="auto"/>
      </w:divBdr>
    </w:div>
    <w:div w:id="484470447">
      <w:bodyDiv w:val="1"/>
      <w:marLeft w:val="0"/>
      <w:marRight w:val="0"/>
      <w:marTop w:val="0"/>
      <w:marBottom w:val="0"/>
      <w:divBdr>
        <w:top w:val="none" w:sz="0" w:space="0" w:color="auto"/>
        <w:left w:val="none" w:sz="0" w:space="0" w:color="auto"/>
        <w:bottom w:val="none" w:sz="0" w:space="0" w:color="auto"/>
        <w:right w:val="none" w:sz="0" w:space="0" w:color="auto"/>
      </w:divBdr>
    </w:div>
    <w:div w:id="486214997">
      <w:bodyDiv w:val="1"/>
      <w:marLeft w:val="0"/>
      <w:marRight w:val="0"/>
      <w:marTop w:val="0"/>
      <w:marBottom w:val="0"/>
      <w:divBdr>
        <w:top w:val="none" w:sz="0" w:space="0" w:color="auto"/>
        <w:left w:val="none" w:sz="0" w:space="0" w:color="auto"/>
        <w:bottom w:val="none" w:sz="0" w:space="0" w:color="auto"/>
        <w:right w:val="none" w:sz="0" w:space="0" w:color="auto"/>
      </w:divBdr>
    </w:div>
    <w:div w:id="487794194">
      <w:bodyDiv w:val="1"/>
      <w:marLeft w:val="0"/>
      <w:marRight w:val="0"/>
      <w:marTop w:val="0"/>
      <w:marBottom w:val="0"/>
      <w:divBdr>
        <w:top w:val="none" w:sz="0" w:space="0" w:color="auto"/>
        <w:left w:val="none" w:sz="0" w:space="0" w:color="auto"/>
        <w:bottom w:val="none" w:sz="0" w:space="0" w:color="auto"/>
        <w:right w:val="none" w:sz="0" w:space="0" w:color="auto"/>
      </w:divBdr>
    </w:div>
    <w:div w:id="489254582">
      <w:bodyDiv w:val="1"/>
      <w:marLeft w:val="0"/>
      <w:marRight w:val="0"/>
      <w:marTop w:val="0"/>
      <w:marBottom w:val="0"/>
      <w:divBdr>
        <w:top w:val="none" w:sz="0" w:space="0" w:color="auto"/>
        <w:left w:val="none" w:sz="0" w:space="0" w:color="auto"/>
        <w:bottom w:val="none" w:sz="0" w:space="0" w:color="auto"/>
        <w:right w:val="none" w:sz="0" w:space="0" w:color="auto"/>
      </w:divBdr>
    </w:div>
    <w:div w:id="490173054">
      <w:bodyDiv w:val="1"/>
      <w:marLeft w:val="0"/>
      <w:marRight w:val="0"/>
      <w:marTop w:val="0"/>
      <w:marBottom w:val="0"/>
      <w:divBdr>
        <w:top w:val="none" w:sz="0" w:space="0" w:color="auto"/>
        <w:left w:val="none" w:sz="0" w:space="0" w:color="auto"/>
        <w:bottom w:val="none" w:sz="0" w:space="0" w:color="auto"/>
        <w:right w:val="none" w:sz="0" w:space="0" w:color="auto"/>
      </w:divBdr>
    </w:div>
    <w:div w:id="490484965">
      <w:bodyDiv w:val="1"/>
      <w:marLeft w:val="0"/>
      <w:marRight w:val="0"/>
      <w:marTop w:val="0"/>
      <w:marBottom w:val="0"/>
      <w:divBdr>
        <w:top w:val="none" w:sz="0" w:space="0" w:color="auto"/>
        <w:left w:val="none" w:sz="0" w:space="0" w:color="auto"/>
        <w:bottom w:val="none" w:sz="0" w:space="0" w:color="auto"/>
        <w:right w:val="none" w:sz="0" w:space="0" w:color="auto"/>
      </w:divBdr>
    </w:div>
    <w:div w:id="491065450">
      <w:bodyDiv w:val="1"/>
      <w:marLeft w:val="0"/>
      <w:marRight w:val="0"/>
      <w:marTop w:val="0"/>
      <w:marBottom w:val="0"/>
      <w:divBdr>
        <w:top w:val="none" w:sz="0" w:space="0" w:color="auto"/>
        <w:left w:val="none" w:sz="0" w:space="0" w:color="auto"/>
        <w:bottom w:val="none" w:sz="0" w:space="0" w:color="auto"/>
        <w:right w:val="none" w:sz="0" w:space="0" w:color="auto"/>
      </w:divBdr>
    </w:div>
    <w:div w:id="491913601">
      <w:bodyDiv w:val="1"/>
      <w:marLeft w:val="0"/>
      <w:marRight w:val="0"/>
      <w:marTop w:val="0"/>
      <w:marBottom w:val="0"/>
      <w:divBdr>
        <w:top w:val="none" w:sz="0" w:space="0" w:color="auto"/>
        <w:left w:val="none" w:sz="0" w:space="0" w:color="auto"/>
        <w:bottom w:val="none" w:sz="0" w:space="0" w:color="auto"/>
        <w:right w:val="none" w:sz="0" w:space="0" w:color="auto"/>
      </w:divBdr>
    </w:div>
    <w:div w:id="493686327">
      <w:bodyDiv w:val="1"/>
      <w:marLeft w:val="0"/>
      <w:marRight w:val="0"/>
      <w:marTop w:val="0"/>
      <w:marBottom w:val="0"/>
      <w:divBdr>
        <w:top w:val="none" w:sz="0" w:space="0" w:color="auto"/>
        <w:left w:val="none" w:sz="0" w:space="0" w:color="auto"/>
        <w:bottom w:val="none" w:sz="0" w:space="0" w:color="auto"/>
        <w:right w:val="none" w:sz="0" w:space="0" w:color="auto"/>
      </w:divBdr>
    </w:div>
    <w:div w:id="496697420">
      <w:bodyDiv w:val="1"/>
      <w:marLeft w:val="0"/>
      <w:marRight w:val="0"/>
      <w:marTop w:val="0"/>
      <w:marBottom w:val="0"/>
      <w:divBdr>
        <w:top w:val="none" w:sz="0" w:space="0" w:color="auto"/>
        <w:left w:val="none" w:sz="0" w:space="0" w:color="auto"/>
        <w:bottom w:val="none" w:sz="0" w:space="0" w:color="auto"/>
        <w:right w:val="none" w:sz="0" w:space="0" w:color="auto"/>
      </w:divBdr>
    </w:div>
    <w:div w:id="496921892">
      <w:bodyDiv w:val="1"/>
      <w:marLeft w:val="0"/>
      <w:marRight w:val="0"/>
      <w:marTop w:val="0"/>
      <w:marBottom w:val="0"/>
      <w:divBdr>
        <w:top w:val="none" w:sz="0" w:space="0" w:color="auto"/>
        <w:left w:val="none" w:sz="0" w:space="0" w:color="auto"/>
        <w:bottom w:val="none" w:sz="0" w:space="0" w:color="auto"/>
        <w:right w:val="none" w:sz="0" w:space="0" w:color="auto"/>
      </w:divBdr>
    </w:div>
    <w:div w:id="497617370">
      <w:bodyDiv w:val="1"/>
      <w:marLeft w:val="0"/>
      <w:marRight w:val="0"/>
      <w:marTop w:val="0"/>
      <w:marBottom w:val="0"/>
      <w:divBdr>
        <w:top w:val="none" w:sz="0" w:space="0" w:color="auto"/>
        <w:left w:val="none" w:sz="0" w:space="0" w:color="auto"/>
        <w:bottom w:val="none" w:sz="0" w:space="0" w:color="auto"/>
        <w:right w:val="none" w:sz="0" w:space="0" w:color="auto"/>
      </w:divBdr>
    </w:div>
    <w:div w:id="500200098">
      <w:bodyDiv w:val="1"/>
      <w:marLeft w:val="0"/>
      <w:marRight w:val="0"/>
      <w:marTop w:val="0"/>
      <w:marBottom w:val="0"/>
      <w:divBdr>
        <w:top w:val="none" w:sz="0" w:space="0" w:color="auto"/>
        <w:left w:val="none" w:sz="0" w:space="0" w:color="auto"/>
        <w:bottom w:val="none" w:sz="0" w:space="0" w:color="auto"/>
        <w:right w:val="none" w:sz="0" w:space="0" w:color="auto"/>
      </w:divBdr>
    </w:div>
    <w:div w:id="501972440">
      <w:bodyDiv w:val="1"/>
      <w:marLeft w:val="0"/>
      <w:marRight w:val="0"/>
      <w:marTop w:val="0"/>
      <w:marBottom w:val="0"/>
      <w:divBdr>
        <w:top w:val="none" w:sz="0" w:space="0" w:color="auto"/>
        <w:left w:val="none" w:sz="0" w:space="0" w:color="auto"/>
        <w:bottom w:val="none" w:sz="0" w:space="0" w:color="auto"/>
        <w:right w:val="none" w:sz="0" w:space="0" w:color="auto"/>
      </w:divBdr>
    </w:div>
    <w:div w:id="502479873">
      <w:bodyDiv w:val="1"/>
      <w:marLeft w:val="0"/>
      <w:marRight w:val="0"/>
      <w:marTop w:val="0"/>
      <w:marBottom w:val="0"/>
      <w:divBdr>
        <w:top w:val="none" w:sz="0" w:space="0" w:color="auto"/>
        <w:left w:val="none" w:sz="0" w:space="0" w:color="auto"/>
        <w:bottom w:val="none" w:sz="0" w:space="0" w:color="auto"/>
        <w:right w:val="none" w:sz="0" w:space="0" w:color="auto"/>
      </w:divBdr>
    </w:div>
    <w:div w:id="503670647">
      <w:bodyDiv w:val="1"/>
      <w:marLeft w:val="0"/>
      <w:marRight w:val="0"/>
      <w:marTop w:val="0"/>
      <w:marBottom w:val="0"/>
      <w:divBdr>
        <w:top w:val="none" w:sz="0" w:space="0" w:color="auto"/>
        <w:left w:val="none" w:sz="0" w:space="0" w:color="auto"/>
        <w:bottom w:val="none" w:sz="0" w:space="0" w:color="auto"/>
        <w:right w:val="none" w:sz="0" w:space="0" w:color="auto"/>
      </w:divBdr>
    </w:div>
    <w:div w:id="504979460">
      <w:bodyDiv w:val="1"/>
      <w:marLeft w:val="0"/>
      <w:marRight w:val="0"/>
      <w:marTop w:val="0"/>
      <w:marBottom w:val="0"/>
      <w:divBdr>
        <w:top w:val="none" w:sz="0" w:space="0" w:color="auto"/>
        <w:left w:val="none" w:sz="0" w:space="0" w:color="auto"/>
        <w:bottom w:val="none" w:sz="0" w:space="0" w:color="auto"/>
        <w:right w:val="none" w:sz="0" w:space="0" w:color="auto"/>
      </w:divBdr>
    </w:div>
    <w:div w:id="506333175">
      <w:bodyDiv w:val="1"/>
      <w:marLeft w:val="0"/>
      <w:marRight w:val="0"/>
      <w:marTop w:val="0"/>
      <w:marBottom w:val="0"/>
      <w:divBdr>
        <w:top w:val="none" w:sz="0" w:space="0" w:color="auto"/>
        <w:left w:val="none" w:sz="0" w:space="0" w:color="auto"/>
        <w:bottom w:val="none" w:sz="0" w:space="0" w:color="auto"/>
        <w:right w:val="none" w:sz="0" w:space="0" w:color="auto"/>
      </w:divBdr>
    </w:div>
    <w:div w:id="510529517">
      <w:bodyDiv w:val="1"/>
      <w:marLeft w:val="0"/>
      <w:marRight w:val="0"/>
      <w:marTop w:val="0"/>
      <w:marBottom w:val="0"/>
      <w:divBdr>
        <w:top w:val="none" w:sz="0" w:space="0" w:color="auto"/>
        <w:left w:val="none" w:sz="0" w:space="0" w:color="auto"/>
        <w:bottom w:val="none" w:sz="0" w:space="0" w:color="auto"/>
        <w:right w:val="none" w:sz="0" w:space="0" w:color="auto"/>
      </w:divBdr>
      <w:divsChild>
        <w:div w:id="938022722">
          <w:marLeft w:val="0"/>
          <w:marRight w:val="0"/>
          <w:marTop w:val="0"/>
          <w:marBottom w:val="0"/>
          <w:divBdr>
            <w:top w:val="none" w:sz="0" w:space="0" w:color="auto"/>
            <w:left w:val="none" w:sz="0" w:space="0" w:color="auto"/>
            <w:bottom w:val="none" w:sz="0" w:space="0" w:color="auto"/>
            <w:right w:val="none" w:sz="0" w:space="0" w:color="auto"/>
          </w:divBdr>
        </w:div>
      </w:divsChild>
    </w:div>
    <w:div w:id="510729489">
      <w:bodyDiv w:val="1"/>
      <w:marLeft w:val="0"/>
      <w:marRight w:val="0"/>
      <w:marTop w:val="0"/>
      <w:marBottom w:val="0"/>
      <w:divBdr>
        <w:top w:val="none" w:sz="0" w:space="0" w:color="auto"/>
        <w:left w:val="none" w:sz="0" w:space="0" w:color="auto"/>
        <w:bottom w:val="none" w:sz="0" w:space="0" w:color="auto"/>
        <w:right w:val="none" w:sz="0" w:space="0" w:color="auto"/>
      </w:divBdr>
    </w:div>
    <w:div w:id="512258101">
      <w:bodyDiv w:val="1"/>
      <w:marLeft w:val="0"/>
      <w:marRight w:val="0"/>
      <w:marTop w:val="0"/>
      <w:marBottom w:val="0"/>
      <w:divBdr>
        <w:top w:val="none" w:sz="0" w:space="0" w:color="auto"/>
        <w:left w:val="none" w:sz="0" w:space="0" w:color="auto"/>
        <w:bottom w:val="none" w:sz="0" w:space="0" w:color="auto"/>
        <w:right w:val="none" w:sz="0" w:space="0" w:color="auto"/>
      </w:divBdr>
    </w:div>
    <w:div w:id="514420707">
      <w:bodyDiv w:val="1"/>
      <w:marLeft w:val="0"/>
      <w:marRight w:val="0"/>
      <w:marTop w:val="0"/>
      <w:marBottom w:val="0"/>
      <w:divBdr>
        <w:top w:val="none" w:sz="0" w:space="0" w:color="auto"/>
        <w:left w:val="none" w:sz="0" w:space="0" w:color="auto"/>
        <w:bottom w:val="none" w:sz="0" w:space="0" w:color="auto"/>
        <w:right w:val="none" w:sz="0" w:space="0" w:color="auto"/>
      </w:divBdr>
    </w:div>
    <w:div w:id="516384895">
      <w:bodyDiv w:val="1"/>
      <w:marLeft w:val="0"/>
      <w:marRight w:val="0"/>
      <w:marTop w:val="0"/>
      <w:marBottom w:val="0"/>
      <w:divBdr>
        <w:top w:val="none" w:sz="0" w:space="0" w:color="auto"/>
        <w:left w:val="none" w:sz="0" w:space="0" w:color="auto"/>
        <w:bottom w:val="none" w:sz="0" w:space="0" w:color="auto"/>
        <w:right w:val="none" w:sz="0" w:space="0" w:color="auto"/>
      </w:divBdr>
    </w:div>
    <w:div w:id="517889646">
      <w:bodyDiv w:val="1"/>
      <w:marLeft w:val="0"/>
      <w:marRight w:val="0"/>
      <w:marTop w:val="0"/>
      <w:marBottom w:val="0"/>
      <w:divBdr>
        <w:top w:val="none" w:sz="0" w:space="0" w:color="auto"/>
        <w:left w:val="none" w:sz="0" w:space="0" w:color="auto"/>
        <w:bottom w:val="none" w:sz="0" w:space="0" w:color="auto"/>
        <w:right w:val="none" w:sz="0" w:space="0" w:color="auto"/>
      </w:divBdr>
    </w:div>
    <w:div w:id="517891427">
      <w:bodyDiv w:val="1"/>
      <w:marLeft w:val="0"/>
      <w:marRight w:val="0"/>
      <w:marTop w:val="0"/>
      <w:marBottom w:val="0"/>
      <w:divBdr>
        <w:top w:val="none" w:sz="0" w:space="0" w:color="auto"/>
        <w:left w:val="none" w:sz="0" w:space="0" w:color="auto"/>
        <w:bottom w:val="none" w:sz="0" w:space="0" w:color="auto"/>
        <w:right w:val="none" w:sz="0" w:space="0" w:color="auto"/>
      </w:divBdr>
    </w:div>
    <w:div w:id="518979881">
      <w:bodyDiv w:val="1"/>
      <w:marLeft w:val="0"/>
      <w:marRight w:val="0"/>
      <w:marTop w:val="0"/>
      <w:marBottom w:val="0"/>
      <w:divBdr>
        <w:top w:val="none" w:sz="0" w:space="0" w:color="auto"/>
        <w:left w:val="none" w:sz="0" w:space="0" w:color="auto"/>
        <w:bottom w:val="none" w:sz="0" w:space="0" w:color="auto"/>
        <w:right w:val="none" w:sz="0" w:space="0" w:color="auto"/>
      </w:divBdr>
    </w:div>
    <w:div w:id="519202114">
      <w:bodyDiv w:val="1"/>
      <w:marLeft w:val="0"/>
      <w:marRight w:val="0"/>
      <w:marTop w:val="0"/>
      <w:marBottom w:val="0"/>
      <w:divBdr>
        <w:top w:val="none" w:sz="0" w:space="0" w:color="auto"/>
        <w:left w:val="none" w:sz="0" w:space="0" w:color="auto"/>
        <w:bottom w:val="none" w:sz="0" w:space="0" w:color="auto"/>
        <w:right w:val="none" w:sz="0" w:space="0" w:color="auto"/>
      </w:divBdr>
    </w:div>
    <w:div w:id="520818362">
      <w:bodyDiv w:val="1"/>
      <w:marLeft w:val="0"/>
      <w:marRight w:val="0"/>
      <w:marTop w:val="0"/>
      <w:marBottom w:val="0"/>
      <w:divBdr>
        <w:top w:val="none" w:sz="0" w:space="0" w:color="auto"/>
        <w:left w:val="none" w:sz="0" w:space="0" w:color="auto"/>
        <w:bottom w:val="none" w:sz="0" w:space="0" w:color="auto"/>
        <w:right w:val="none" w:sz="0" w:space="0" w:color="auto"/>
      </w:divBdr>
    </w:div>
    <w:div w:id="522596738">
      <w:bodyDiv w:val="1"/>
      <w:marLeft w:val="0"/>
      <w:marRight w:val="0"/>
      <w:marTop w:val="0"/>
      <w:marBottom w:val="0"/>
      <w:divBdr>
        <w:top w:val="none" w:sz="0" w:space="0" w:color="auto"/>
        <w:left w:val="none" w:sz="0" w:space="0" w:color="auto"/>
        <w:bottom w:val="none" w:sz="0" w:space="0" w:color="auto"/>
        <w:right w:val="none" w:sz="0" w:space="0" w:color="auto"/>
      </w:divBdr>
    </w:div>
    <w:div w:id="524051998">
      <w:bodyDiv w:val="1"/>
      <w:marLeft w:val="0"/>
      <w:marRight w:val="0"/>
      <w:marTop w:val="0"/>
      <w:marBottom w:val="0"/>
      <w:divBdr>
        <w:top w:val="none" w:sz="0" w:space="0" w:color="auto"/>
        <w:left w:val="none" w:sz="0" w:space="0" w:color="auto"/>
        <w:bottom w:val="none" w:sz="0" w:space="0" w:color="auto"/>
        <w:right w:val="none" w:sz="0" w:space="0" w:color="auto"/>
      </w:divBdr>
    </w:div>
    <w:div w:id="524288525">
      <w:bodyDiv w:val="1"/>
      <w:marLeft w:val="0"/>
      <w:marRight w:val="0"/>
      <w:marTop w:val="0"/>
      <w:marBottom w:val="0"/>
      <w:divBdr>
        <w:top w:val="none" w:sz="0" w:space="0" w:color="auto"/>
        <w:left w:val="none" w:sz="0" w:space="0" w:color="auto"/>
        <w:bottom w:val="none" w:sz="0" w:space="0" w:color="auto"/>
        <w:right w:val="none" w:sz="0" w:space="0" w:color="auto"/>
      </w:divBdr>
    </w:div>
    <w:div w:id="525599646">
      <w:bodyDiv w:val="1"/>
      <w:marLeft w:val="0"/>
      <w:marRight w:val="0"/>
      <w:marTop w:val="0"/>
      <w:marBottom w:val="0"/>
      <w:divBdr>
        <w:top w:val="none" w:sz="0" w:space="0" w:color="auto"/>
        <w:left w:val="none" w:sz="0" w:space="0" w:color="auto"/>
        <w:bottom w:val="none" w:sz="0" w:space="0" w:color="auto"/>
        <w:right w:val="none" w:sz="0" w:space="0" w:color="auto"/>
      </w:divBdr>
    </w:div>
    <w:div w:id="526721675">
      <w:bodyDiv w:val="1"/>
      <w:marLeft w:val="0"/>
      <w:marRight w:val="0"/>
      <w:marTop w:val="0"/>
      <w:marBottom w:val="0"/>
      <w:divBdr>
        <w:top w:val="none" w:sz="0" w:space="0" w:color="auto"/>
        <w:left w:val="none" w:sz="0" w:space="0" w:color="auto"/>
        <w:bottom w:val="none" w:sz="0" w:space="0" w:color="auto"/>
        <w:right w:val="none" w:sz="0" w:space="0" w:color="auto"/>
      </w:divBdr>
    </w:div>
    <w:div w:id="529419535">
      <w:bodyDiv w:val="1"/>
      <w:marLeft w:val="0"/>
      <w:marRight w:val="0"/>
      <w:marTop w:val="0"/>
      <w:marBottom w:val="0"/>
      <w:divBdr>
        <w:top w:val="none" w:sz="0" w:space="0" w:color="auto"/>
        <w:left w:val="none" w:sz="0" w:space="0" w:color="auto"/>
        <w:bottom w:val="none" w:sz="0" w:space="0" w:color="auto"/>
        <w:right w:val="none" w:sz="0" w:space="0" w:color="auto"/>
      </w:divBdr>
    </w:div>
    <w:div w:id="529997528">
      <w:bodyDiv w:val="1"/>
      <w:marLeft w:val="0"/>
      <w:marRight w:val="0"/>
      <w:marTop w:val="0"/>
      <w:marBottom w:val="0"/>
      <w:divBdr>
        <w:top w:val="none" w:sz="0" w:space="0" w:color="auto"/>
        <w:left w:val="none" w:sz="0" w:space="0" w:color="auto"/>
        <w:bottom w:val="none" w:sz="0" w:space="0" w:color="auto"/>
        <w:right w:val="none" w:sz="0" w:space="0" w:color="auto"/>
      </w:divBdr>
    </w:div>
    <w:div w:id="530147226">
      <w:bodyDiv w:val="1"/>
      <w:marLeft w:val="0"/>
      <w:marRight w:val="0"/>
      <w:marTop w:val="0"/>
      <w:marBottom w:val="0"/>
      <w:divBdr>
        <w:top w:val="none" w:sz="0" w:space="0" w:color="auto"/>
        <w:left w:val="none" w:sz="0" w:space="0" w:color="auto"/>
        <w:bottom w:val="none" w:sz="0" w:space="0" w:color="auto"/>
        <w:right w:val="none" w:sz="0" w:space="0" w:color="auto"/>
      </w:divBdr>
    </w:div>
    <w:div w:id="530343434">
      <w:bodyDiv w:val="1"/>
      <w:marLeft w:val="0"/>
      <w:marRight w:val="0"/>
      <w:marTop w:val="0"/>
      <w:marBottom w:val="0"/>
      <w:divBdr>
        <w:top w:val="none" w:sz="0" w:space="0" w:color="auto"/>
        <w:left w:val="none" w:sz="0" w:space="0" w:color="auto"/>
        <w:bottom w:val="none" w:sz="0" w:space="0" w:color="auto"/>
        <w:right w:val="none" w:sz="0" w:space="0" w:color="auto"/>
      </w:divBdr>
    </w:div>
    <w:div w:id="530992320">
      <w:bodyDiv w:val="1"/>
      <w:marLeft w:val="0"/>
      <w:marRight w:val="0"/>
      <w:marTop w:val="0"/>
      <w:marBottom w:val="0"/>
      <w:divBdr>
        <w:top w:val="none" w:sz="0" w:space="0" w:color="auto"/>
        <w:left w:val="none" w:sz="0" w:space="0" w:color="auto"/>
        <w:bottom w:val="none" w:sz="0" w:space="0" w:color="auto"/>
        <w:right w:val="none" w:sz="0" w:space="0" w:color="auto"/>
      </w:divBdr>
    </w:div>
    <w:div w:id="531454537">
      <w:bodyDiv w:val="1"/>
      <w:marLeft w:val="0"/>
      <w:marRight w:val="0"/>
      <w:marTop w:val="0"/>
      <w:marBottom w:val="0"/>
      <w:divBdr>
        <w:top w:val="none" w:sz="0" w:space="0" w:color="auto"/>
        <w:left w:val="none" w:sz="0" w:space="0" w:color="auto"/>
        <w:bottom w:val="none" w:sz="0" w:space="0" w:color="auto"/>
        <w:right w:val="none" w:sz="0" w:space="0" w:color="auto"/>
      </w:divBdr>
    </w:div>
    <w:div w:id="533035588">
      <w:bodyDiv w:val="1"/>
      <w:marLeft w:val="0"/>
      <w:marRight w:val="0"/>
      <w:marTop w:val="0"/>
      <w:marBottom w:val="0"/>
      <w:divBdr>
        <w:top w:val="none" w:sz="0" w:space="0" w:color="auto"/>
        <w:left w:val="none" w:sz="0" w:space="0" w:color="auto"/>
        <w:bottom w:val="none" w:sz="0" w:space="0" w:color="auto"/>
        <w:right w:val="none" w:sz="0" w:space="0" w:color="auto"/>
      </w:divBdr>
    </w:div>
    <w:div w:id="533275781">
      <w:bodyDiv w:val="1"/>
      <w:marLeft w:val="0"/>
      <w:marRight w:val="0"/>
      <w:marTop w:val="0"/>
      <w:marBottom w:val="0"/>
      <w:divBdr>
        <w:top w:val="none" w:sz="0" w:space="0" w:color="auto"/>
        <w:left w:val="none" w:sz="0" w:space="0" w:color="auto"/>
        <w:bottom w:val="none" w:sz="0" w:space="0" w:color="auto"/>
        <w:right w:val="none" w:sz="0" w:space="0" w:color="auto"/>
      </w:divBdr>
    </w:div>
    <w:div w:id="534122304">
      <w:bodyDiv w:val="1"/>
      <w:marLeft w:val="0"/>
      <w:marRight w:val="0"/>
      <w:marTop w:val="0"/>
      <w:marBottom w:val="0"/>
      <w:divBdr>
        <w:top w:val="none" w:sz="0" w:space="0" w:color="auto"/>
        <w:left w:val="none" w:sz="0" w:space="0" w:color="auto"/>
        <w:bottom w:val="none" w:sz="0" w:space="0" w:color="auto"/>
        <w:right w:val="none" w:sz="0" w:space="0" w:color="auto"/>
      </w:divBdr>
    </w:div>
    <w:div w:id="536048069">
      <w:bodyDiv w:val="1"/>
      <w:marLeft w:val="0"/>
      <w:marRight w:val="0"/>
      <w:marTop w:val="0"/>
      <w:marBottom w:val="0"/>
      <w:divBdr>
        <w:top w:val="none" w:sz="0" w:space="0" w:color="auto"/>
        <w:left w:val="none" w:sz="0" w:space="0" w:color="auto"/>
        <w:bottom w:val="none" w:sz="0" w:space="0" w:color="auto"/>
        <w:right w:val="none" w:sz="0" w:space="0" w:color="auto"/>
      </w:divBdr>
    </w:div>
    <w:div w:id="536936790">
      <w:bodyDiv w:val="1"/>
      <w:marLeft w:val="0"/>
      <w:marRight w:val="0"/>
      <w:marTop w:val="0"/>
      <w:marBottom w:val="0"/>
      <w:divBdr>
        <w:top w:val="none" w:sz="0" w:space="0" w:color="auto"/>
        <w:left w:val="none" w:sz="0" w:space="0" w:color="auto"/>
        <w:bottom w:val="none" w:sz="0" w:space="0" w:color="auto"/>
        <w:right w:val="none" w:sz="0" w:space="0" w:color="auto"/>
      </w:divBdr>
    </w:div>
    <w:div w:id="537475318">
      <w:bodyDiv w:val="1"/>
      <w:marLeft w:val="0"/>
      <w:marRight w:val="0"/>
      <w:marTop w:val="0"/>
      <w:marBottom w:val="0"/>
      <w:divBdr>
        <w:top w:val="none" w:sz="0" w:space="0" w:color="auto"/>
        <w:left w:val="none" w:sz="0" w:space="0" w:color="auto"/>
        <w:bottom w:val="none" w:sz="0" w:space="0" w:color="auto"/>
        <w:right w:val="none" w:sz="0" w:space="0" w:color="auto"/>
      </w:divBdr>
    </w:div>
    <w:div w:id="538666987">
      <w:bodyDiv w:val="1"/>
      <w:marLeft w:val="0"/>
      <w:marRight w:val="0"/>
      <w:marTop w:val="0"/>
      <w:marBottom w:val="0"/>
      <w:divBdr>
        <w:top w:val="none" w:sz="0" w:space="0" w:color="auto"/>
        <w:left w:val="none" w:sz="0" w:space="0" w:color="auto"/>
        <w:bottom w:val="none" w:sz="0" w:space="0" w:color="auto"/>
        <w:right w:val="none" w:sz="0" w:space="0" w:color="auto"/>
      </w:divBdr>
    </w:div>
    <w:div w:id="543256924">
      <w:bodyDiv w:val="1"/>
      <w:marLeft w:val="0"/>
      <w:marRight w:val="0"/>
      <w:marTop w:val="0"/>
      <w:marBottom w:val="0"/>
      <w:divBdr>
        <w:top w:val="none" w:sz="0" w:space="0" w:color="auto"/>
        <w:left w:val="none" w:sz="0" w:space="0" w:color="auto"/>
        <w:bottom w:val="none" w:sz="0" w:space="0" w:color="auto"/>
        <w:right w:val="none" w:sz="0" w:space="0" w:color="auto"/>
      </w:divBdr>
    </w:div>
    <w:div w:id="543757123">
      <w:bodyDiv w:val="1"/>
      <w:marLeft w:val="0"/>
      <w:marRight w:val="0"/>
      <w:marTop w:val="0"/>
      <w:marBottom w:val="0"/>
      <w:divBdr>
        <w:top w:val="none" w:sz="0" w:space="0" w:color="auto"/>
        <w:left w:val="none" w:sz="0" w:space="0" w:color="auto"/>
        <w:bottom w:val="none" w:sz="0" w:space="0" w:color="auto"/>
        <w:right w:val="none" w:sz="0" w:space="0" w:color="auto"/>
      </w:divBdr>
    </w:div>
    <w:div w:id="545720169">
      <w:bodyDiv w:val="1"/>
      <w:marLeft w:val="0"/>
      <w:marRight w:val="0"/>
      <w:marTop w:val="0"/>
      <w:marBottom w:val="0"/>
      <w:divBdr>
        <w:top w:val="none" w:sz="0" w:space="0" w:color="auto"/>
        <w:left w:val="none" w:sz="0" w:space="0" w:color="auto"/>
        <w:bottom w:val="none" w:sz="0" w:space="0" w:color="auto"/>
        <w:right w:val="none" w:sz="0" w:space="0" w:color="auto"/>
      </w:divBdr>
    </w:div>
    <w:div w:id="546574775">
      <w:bodyDiv w:val="1"/>
      <w:marLeft w:val="0"/>
      <w:marRight w:val="0"/>
      <w:marTop w:val="0"/>
      <w:marBottom w:val="0"/>
      <w:divBdr>
        <w:top w:val="none" w:sz="0" w:space="0" w:color="auto"/>
        <w:left w:val="none" w:sz="0" w:space="0" w:color="auto"/>
        <w:bottom w:val="none" w:sz="0" w:space="0" w:color="auto"/>
        <w:right w:val="none" w:sz="0" w:space="0" w:color="auto"/>
      </w:divBdr>
    </w:div>
    <w:div w:id="548304605">
      <w:bodyDiv w:val="1"/>
      <w:marLeft w:val="0"/>
      <w:marRight w:val="0"/>
      <w:marTop w:val="0"/>
      <w:marBottom w:val="0"/>
      <w:divBdr>
        <w:top w:val="none" w:sz="0" w:space="0" w:color="auto"/>
        <w:left w:val="none" w:sz="0" w:space="0" w:color="auto"/>
        <w:bottom w:val="none" w:sz="0" w:space="0" w:color="auto"/>
        <w:right w:val="none" w:sz="0" w:space="0" w:color="auto"/>
      </w:divBdr>
    </w:div>
    <w:div w:id="548762678">
      <w:bodyDiv w:val="1"/>
      <w:marLeft w:val="0"/>
      <w:marRight w:val="0"/>
      <w:marTop w:val="0"/>
      <w:marBottom w:val="0"/>
      <w:divBdr>
        <w:top w:val="none" w:sz="0" w:space="0" w:color="auto"/>
        <w:left w:val="none" w:sz="0" w:space="0" w:color="auto"/>
        <w:bottom w:val="none" w:sz="0" w:space="0" w:color="auto"/>
        <w:right w:val="none" w:sz="0" w:space="0" w:color="auto"/>
      </w:divBdr>
    </w:div>
    <w:div w:id="551383912">
      <w:bodyDiv w:val="1"/>
      <w:marLeft w:val="0"/>
      <w:marRight w:val="0"/>
      <w:marTop w:val="0"/>
      <w:marBottom w:val="0"/>
      <w:divBdr>
        <w:top w:val="none" w:sz="0" w:space="0" w:color="auto"/>
        <w:left w:val="none" w:sz="0" w:space="0" w:color="auto"/>
        <w:bottom w:val="none" w:sz="0" w:space="0" w:color="auto"/>
        <w:right w:val="none" w:sz="0" w:space="0" w:color="auto"/>
      </w:divBdr>
    </w:div>
    <w:div w:id="554000955">
      <w:bodyDiv w:val="1"/>
      <w:marLeft w:val="0"/>
      <w:marRight w:val="0"/>
      <w:marTop w:val="0"/>
      <w:marBottom w:val="0"/>
      <w:divBdr>
        <w:top w:val="none" w:sz="0" w:space="0" w:color="auto"/>
        <w:left w:val="none" w:sz="0" w:space="0" w:color="auto"/>
        <w:bottom w:val="none" w:sz="0" w:space="0" w:color="auto"/>
        <w:right w:val="none" w:sz="0" w:space="0" w:color="auto"/>
      </w:divBdr>
    </w:div>
    <w:div w:id="554196397">
      <w:bodyDiv w:val="1"/>
      <w:marLeft w:val="0"/>
      <w:marRight w:val="0"/>
      <w:marTop w:val="0"/>
      <w:marBottom w:val="0"/>
      <w:divBdr>
        <w:top w:val="none" w:sz="0" w:space="0" w:color="auto"/>
        <w:left w:val="none" w:sz="0" w:space="0" w:color="auto"/>
        <w:bottom w:val="none" w:sz="0" w:space="0" w:color="auto"/>
        <w:right w:val="none" w:sz="0" w:space="0" w:color="auto"/>
      </w:divBdr>
    </w:div>
    <w:div w:id="556362340">
      <w:bodyDiv w:val="1"/>
      <w:marLeft w:val="0"/>
      <w:marRight w:val="0"/>
      <w:marTop w:val="0"/>
      <w:marBottom w:val="0"/>
      <w:divBdr>
        <w:top w:val="none" w:sz="0" w:space="0" w:color="auto"/>
        <w:left w:val="none" w:sz="0" w:space="0" w:color="auto"/>
        <w:bottom w:val="none" w:sz="0" w:space="0" w:color="auto"/>
        <w:right w:val="none" w:sz="0" w:space="0" w:color="auto"/>
      </w:divBdr>
    </w:div>
    <w:div w:id="557979715">
      <w:bodyDiv w:val="1"/>
      <w:marLeft w:val="0"/>
      <w:marRight w:val="0"/>
      <w:marTop w:val="0"/>
      <w:marBottom w:val="0"/>
      <w:divBdr>
        <w:top w:val="none" w:sz="0" w:space="0" w:color="auto"/>
        <w:left w:val="none" w:sz="0" w:space="0" w:color="auto"/>
        <w:bottom w:val="none" w:sz="0" w:space="0" w:color="auto"/>
        <w:right w:val="none" w:sz="0" w:space="0" w:color="auto"/>
      </w:divBdr>
    </w:div>
    <w:div w:id="559632719">
      <w:bodyDiv w:val="1"/>
      <w:marLeft w:val="0"/>
      <w:marRight w:val="0"/>
      <w:marTop w:val="0"/>
      <w:marBottom w:val="0"/>
      <w:divBdr>
        <w:top w:val="none" w:sz="0" w:space="0" w:color="auto"/>
        <w:left w:val="none" w:sz="0" w:space="0" w:color="auto"/>
        <w:bottom w:val="none" w:sz="0" w:space="0" w:color="auto"/>
        <w:right w:val="none" w:sz="0" w:space="0" w:color="auto"/>
      </w:divBdr>
    </w:div>
    <w:div w:id="560336059">
      <w:bodyDiv w:val="1"/>
      <w:marLeft w:val="0"/>
      <w:marRight w:val="0"/>
      <w:marTop w:val="0"/>
      <w:marBottom w:val="0"/>
      <w:divBdr>
        <w:top w:val="none" w:sz="0" w:space="0" w:color="auto"/>
        <w:left w:val="none" w:sz="0" w:space="0" w:color="auto"/>
        <w:bottom w:val="none" w:sz="0" w:space="0" w:color="auto"/>
        <w:right w:val="none" w:sz="0" w:space="0" w:color="auto"/>
      </w:divBdr>
    </w:div>
    <w:div w:id="563027245">
      <w:bodyDiv w:val="1"/>
      <w:marLeft w:val="0"/>
      <w:marRight w:val="0"/>
      <w:marTop w:val="0"/>
      <w:marBottom w:val="0"/>
      <w:divBdr>
        <w:top w:val="none" w:sz="0" w:space="0" w:color="auto"/>
        <w:left w:val="none" w:sz="0" w:space="0" w:color="auto"/>
        <w:bottom w:val="none" w:sz="0" w:space="0" w:color="auto"/>
        <w:right w:val="none" w:sz="0" w:space="0" w:color="auto"/>
      </w:divBdr>
    </w:div>
    <w:div w:id="564415040">
      <w:bodyDiv w:val="1"/>
      <w:marLeft w:val="0"/>
      <w:marRight w:val="0"/>
      <w:marTop w:val="0"/>
      <w:marBottom w:val="0"/>
      <w:divBdr>
        <w:top w:val="none" w:sz="0" w:space="0" w:color="auto"/>
        <w:left w:val="none" w:sz="0" w:space="0" w:color="auto"/>
        <w:bottom w:val="none" w:sz="0" w:space="0" w:color="auto"/>
        <w:right w:val="none" w:sz="0" w:space="0" w:color="auto"/>
      </w:divBdr>
    </w:div>
    <w:div w:id="564798744">
      <w:bodyDiv w:val="1"/>
      <w:marLeft w:val="0"/>
      <w:marRight w:val="0"/>
      <w:marTop w:val="0"/>
      <w:marBottom w:val="0"/>
      <w:divBdr>
        <w:top w:val="none" w:sz="0" w:space="0" w:color="auto"/>
        <w:left w:val="none" w:sz="0" w:space="0" w:color="auto"/>
        <w:bottom w:val="none" w:sz="0" w:space="0" w:color="auto"/>
        <w:right w:val="none" w:sz="0" w:space="0" w:color="auto"/>
      </w:divBdr>
    </w:div>
    <w:div w:id="565726439">
      <w:bodyDiv w:val="1"/>
      <w:marLeft w:val="0"/>
      <w:marRight w:val="0"/>
      <w:marTop w:val="0"/>
      <w:marBottom w:val="0"/>
      <w:divBdr>
        <w:top w:val="none" w:sz="0" w:space="0" w:color="auto"/>
        <w:left w:val="none" w:sz="0" w:space="0" w:color="auto"/>
        <w:bottom w:val="none" w:sz="0" w:space="0" w:color="auto"/>
        <w:right w:val="none" w:sz="0" w:space="0" w:color="auto"/>
      </w:divBdr>
    </w:div>
    <w:div w:id="568854695">
      <w:bodyDiv w:val="1"/>
      <w:marLeft w:val="0"/>
      <w:marRight w:val="0"/>
      <w:marTop w:val="0"/>
      <w:marBottom w:val="0"/>
      <w:divBdr>
        <w:top w:val="none" w:sz="0" w:space="0" w:color="auto"/>
        <w:left w:val="none" w:sz="0" w:space="0" w:color="auto"/>
        <w:bottom w:val="none" w:sz="0" w:space="0" w:color="auto"/>
        <w:right w:val="none" w:sz="0" w:space="0" w:color="auto"/>
      </w:divBdr>
    </w:div>
    <w:div w:id="568879435">
      <w:bodyDiv w:val="1"/>
      <w:marLeft w:val="0"/>
      <w:marRight w:val="0"/>
      <w:marTop w:val="0"/>
      <w:marBottom w:val="0"/>
      <w:divBdr>
        <w:top w:val="none" w:sz="0" w:space="0" w:color="auto"/>
        <w:left w:val="none" w:sz="0" w:space="0" w:color="auto"/>
        <w:bottom w:val="none" w:sz="0" w:space="0" w:color="auto"/>
        <w:right w:val="none" w:sz="0" w:space="0" w:color="auto"/>
      </w:divBdr>
    </w:div>
    <w:div w:id="570189943">
      <w:bodyDiv w:val="1"/>
      <w:marLeft w:val="0"/>
      <w:marRight w:val="0"/>
      <w:marTop w:val="0"/>
      <w:marBottom w:val="0"/>
      <w:divBdr>
        <w:top w:val="none" w:sz="0" w:space="0" w:color="auto"/>
        <w:left w:val="none" w:sz="0" w:space="0" w:color="auto"/>
        <w:bottom w:val="none" w:sz="0" w:space="0" w:color="auto"/>
        <w:right w:val="none" w:sz="0" w:space="0" w:color="auto"/>
      </w:divBdr>
    </w:div>
    <w:div w:id="570697150">
      <w:bodyDiv w:val="1"/>
      <w:marLeft w:val="0"/>
      <w:marRight w:val="0"/>
      <w:marTop w:val="0"/>
      <w:marBottom w:val="0"/>
      <w:divBdr>
        <w:top w:val="none" w:sz="0" w:space="0" w:color="auto"/>
        <w:left w:val="none" w:sz="0" w:space="0" w:color="auto"/>
        <w:bottom w:val="none" w:sz="0" w:space="0" w:color="auto"/>
        <w:right w:val="none" w:sz="0" w:space="0" w:color="auto"/>
      </w:divBdr>
    </w:div>
    <w:div w:id="570896044">
      <w:bodyDiv w:val="1"/>
      <w:marLeft w:val="0"/>
      <w:marRight w:val="0"/>
      <w:marTop w:val="0"/>
      <w:marBottom w:val="0"/>
      <w:divBdr>
        <w:top w:val="none" w:sz="0" w:space="0" w:color="auto"/>
        <w:left w:val="none" w:sz="0" w:space="0" w:color="auto"/>
        <w:bottom w:val="none" w:sz="0" w:space="0" w:color="auto"/>
        <w:right w:val="none" w:sz="0" w:space="0" w:color="auto"/>
      </w:divBdr>
    </w:div>
    <w:div w:id="571350260">
      <w:marLeft w:val="0"/>
      <w:marRight w:val="0"/>
      <w:marTop w:val="0"/>
      <w:marBottom w:val="0"/>
      <w:divBdr>
        <w:top w:val="none" w:sz="0" w:space="0" w:color="auto"/>
        <w:left w:val="none" w:sz="0" w:space="0" w:color="auto"/>
        <w:bottom w:val="none" w:sz="0" w:space="0" w:color="auto"/>
        <w:right w:val="none" w:sz="0" w:space="0" w:color="auto"/>
      </w:divBdr>
    </w:div>
    <w:div w:id="571743149">
      <w:bodyDiv w:val="1"/>
      <w:marLeft w:val="0"/>
      <w:marRight w:val="0"/>
      <w:marTop w:val="0"/>
      <w:marBottom w:val="0"/>
      <w:divBdr>
        <w:top w:val="none" w:sz="0" w:space="0" w:color="auto"/>
        <w:left w:val="none" w:sz="0" w:space="0" w:color="auto"/>
        <w:bottom w:val="none" w:sz="0" w:space="0" w:color="auto"/>
        <w:right w:val="none" w:sz="0" w:space="0" w:color="auto"/>
      </w:divBdr>
    </w:div>
    <w:div w:id="573274029">
      <w:bodyDiv w:val="1"/>
      <w:marLeft w:val="0"/>
      <w:marRight w:val="0"/>
      <w:marTop w:val="0"/>
      <w:marBottom w:val="0"/>
      <w:divBdr>
        <w:top w:val="none" w:sz="0" w:space="0" w:color="auto"/>
        <w:left w:val="none" w:sz="0" w:space="0" w:color="auto"/>
        <w:bottom w:val="none" w:sz="0" w:space="0" w:color="auto"/>
        <w:right w:val="none" w:sz="0" w:space="0" w:color="auto"/>
      </w:divBdr>
    </w:div>
    <w:div w:id="575818649">
      <w:bodyDiv w:val="1"/>
      <w:marLeft w:val="0"/>
      <w:marRight w:val="0"/>
      <w:marTop w:val="0"/>
      <w:marBottom w:val="0"/>
      <w:divBdr>
        <w:top w:val="none" w:sz="0" w:space="0" w:color="auto"/>
        <w:left w:val="none" w:sz="0" w:space="0" w:color="auto"/>
        <w:bottom w:val="none" w:sz="0" w:space="0" w:color="auto"/>
        <w:right w:val="none" w:sz="0" w:space="0" w:color="auto"/>
      </w:divBdr>
    </w:div>
    <w:div w:id="577906181">
      <w:bodyDiv w:val="1"/>
      <w:marLeft w:val="0"/>
      <w:marRight w:val="0"/>
      <w:marTop w:val="0"/>
      <w:marBottom w:val="0"/>
      <w:divBdr>
        <w:top w:val="none" w:sz="0" w:space="0" w:color="auto"/>
        <w:left w:val="none" w:sz="0" w:space="0" w:color="auto"/>
        <w:bottom w:val="none" w:sz="0" w:space="0" w:color="auto"/>
        <w:right w:val="none" w:sz="0" w:space="0" w:color="auto"/>
      </w:divBdr>
    </w:div>
    <w:div w:id="578178639">
      <w:bodyDiv w:val="1"/>
      <w:marLeft w:val="0"/>
      <w:marRight w:val="0"/>
      <w:marTop w:val="0"/>
      <w:marBottom w:val="0"/>
      <w:divBdr>
        <w:top w:val="none" w:sz="0" w:space="0" w:color="auto"/>
        <w:left w:val="none" w:sz="0" w:space="0" w:color="auto"/>
        <w:bottom w:val="none" w:sz="0" w:space="0" w:color="auto"/>
        <w:right w:val="none" w:sz="0" w:space="0" w:color="auto"/>
      </w:divBdr>
    </w:div>
    <w:div w:id="580214391">
      <w:bodyDiv w:val="1"/>
      <w:marLeft w:val="0"/>
      <w:marRight w:val="0"/>
      <w:marTop w:val="0"/>
      <w:marBottom w:val="0"/>
      <w:divBdr>
        <w:top w:val="none" w:sz="0" w:space="0" w:color="auto"/>
        <w:left w:val="none" w:sz="0" w:space="0" w:color="auto"/>
        <w:bottom w:val="none" w:sz="0" w:space="0" w:color="auto"/>
        <w:right w:val="none" w:sz="0" w:space="0" w:color="auto"/>
      </w:divBdr>
    </w:div>
    <w:div w:id="581641565">
      <w:bodyDiv w:val="1"/>
      <w:marLeft w:val="0"/>
      <w:marRight w:val="0"/>
      <w:marTop w:val="0"/>
      <w:marBottom w:val="0"/>
      <w:divBdr>
        <w:top w:val="none" w:sz="0" w:space="0" w:color="auto"/>
        <w:left w:val="none" w:sz="0" w:space="0" w:color="auto"/>
        <w:bottom w:val="none" w:sz="0" w:space="0" w:color="auto"/>
        <w:right w:val="none" w:sz="0" w:space="0" w:color="auto"/>
      </w:divBdr>
    </w:div>
    <w:div w:id="581909950">
      <w:bodyDiv w:val="1"/>
      <w:marLeft w:val="0"/>
      <w:marRight w:val="0"/>
      <w:marTop w:val="0"/>
      <w:marBottom w:val="0"/>
      <w:divBdr>
        <w:top w:val="none" w:sz="0" w:space="0" w:color="auto"/>
        <w:left w:val="none" w:sz="0" w:space="0" w:color="auto"/>
        <w:bottom w:val="none" w:sz="0" w:space="0" w:color="auto"/>
        <w:right w:val="none" w:sz="0" w:space="0" w:color="auto"/>
      </w:divBdr>
    </w:div>
    <w:div w:id="582450789">
      <w:bodyDiv w:val="1"/>
      <w:marLeft w:val="0"/>
      <w:marRight w:val="0"/>
      <w:marTop w:val="0"/>
      <w:marBottom w:val="0"/>
      <w:divBdr>
        <w:top w:val="none" w:sz="0" w:space="0" w:color="auto"/>
        <w:left w:val="none" w:sz="0" w:space="0" w:color="auto"/>
        <w:bottom w:val="none" w:sz="0" w:space="0" w:color="auto"/>
        <w:right w:val="none" w:sz="0" w:space="0" w:color="auto"/>
      </w:divBdr>
    </w:div>
    <w:div w:id="583346054">
      <w:bodyDiv w:val="1"/>
      <w:marLeft w:val="0"/>
      <w:marRight w:val="0"/>
      <w:marTop w:val="0"/>
      <w:marBottom w:val="0"/>
      <w:divBdr>
        <w:top w:val="none" w:sz="0" w:space="0" w:color="auto"/>
        <w:left w:val="none" w:sz="0" w:space="0" w:color="auto"/>
        <w:bottom w:val="none" w:sz="0" w:space="0" w:color="auto"/>
        <w:right w:val="none" w:sz="0" w:space="0" w:color="auto"/>
      </w:divBdr>
    </w:div>
    <w:div w:id="584188893">
      <w:bodyDiv w:val="1"/>
      <w:marLeft w:val="0"/>
      <w:marRight w:val="0"/>
      <w:marTop w:val="0"/>
      <w:marBottom w:val="0"/>
      <w:divBdr>
        <w:top w:val="none" w:sz="0" w:space="0" w:color="auto"/>
        <w:left w:val="none" w:sz="0" w:space="0" w:color="auto"/>
        <w:bottom w:val="none" w:sz="0" w:space="0" w:color="auto"/>
        <w:right w:val="none" w:sz="0" w:space="0" w:color="auto"/>
      </w:divBdr>
    </w:div>
    <w:div w:id="584844613">
      <w:bodyDiv w:val="1"/>
      <w:marLeft w:val="0"/>
      <w:marRight w:val="0"/>
      <w:marTop w:val="0"/>
      <w:marBottom w:val="0"/>
      <w:divBdr>
        <w:top w:val="none" w:sz="0" w:space="0" w:color="auto"/>
        <w:left w:val="none" w:sz="0" w:space="0" w:color="auto"/>
        <w:bottom w:val="none" w:sz="0" w:space="0" w:color="auto"/>
        <w:right w:val="none" w:sz="0" w:space="0" w:color="auto"/>
      </w:divBdr>
    </w:div>
    <w:div w:id="585847255">
      <w:bodyDiv w:val="1"/>
      <w:marLeft w:val="0"/>
      <w:marRight w:val="0"/>
      <w:marTop w:val="0"/>
      <w:marBottom w:val="0"/>
      <w:divBdr>
        <w:top w:val="none" w:sz="0" w:space="0" w:color="auto"/>
        <w:left w:val="none" w:sz="0" w:space="0" w:color="auto"/>
        <w:bottom w:val="none" w:sz="0" w:space="0" w:color="auto"/>
        <w:right w:val="none" w:sz="0" w:space="0" w:color="auto"/>
      </w:divBdr>
    </w:div>
    <w:div w:id="586231907">
      <w:bodyDiv w:val="1"/>
      <w:marLeft w:val="0"/>
      <w:marRight w:val="0"/>
      <w:marTop w:val="0"/>
      <w:marBottom w:val="0"/>
      <w:divBdr>
        <w:top w:val="none" w:sz="0" w:space="0" w:color="auto"/>
        <w:left w:val="none" w:sz="0" w:space="0" w:color="auto"/>
        <w:bottom w:val="none" w:sz="0" w:space="0" w:color="auto"/>
        <w:right w:val="none" w:sz="0" w:space="0" w:color="auto"/>
      </w:divBdr>
    </w:div>
    <w:div w:id="586694948">
      <w:bodyDiv w:val="1"/>
      <w:marLeft w:val="0"/>
      <w:marRight w:val="0"/>
      <w:marTop w:val="0"/>
      <w:marBottom w:val="0"/>
      <w:divBdr>
        <w:top w:val="none" w:sz="0" w:space="0" w:color="auto"/>
        <w:left w:val="none" w:sz="0" w:space="0" w:color="auto"/>
        <w:bottom w:val="none" w:sz="0" w:space="0" w:color="auto"/>
        <w:right w:val="none" w:sz="0" w:space="0" w:color="auto"/>
      </w:divBdr>
    </w:div>
    <w:div w:id="587424674">
      <w:bodyDiv w:val="1"/>
      <w:marLeft w:val="0"/>
      <w:marRight w:val="0"/>
      <w:marTop w:val="0"/>
      <w:marBottom w:val="0"/>
      <w:divBdr>
        <w:top w:val="none" w:sz="0" w:space="0" w:color="auto"/>
        <w:left w:val="none" w:sz="0" w:space="0" w:color="auto"/>
        <w:bottom w:val="none" w:sz="0" w:space="0" w:color="auto"/>
        <w:right w:val="none" w:sz="0" w:space="0" w:color="auto"/>
      </w:divBdr>
    </w:div>
    <w:div w:id="588736363">
      <w:bodyDiv w:val="1"/>
      <w:marLeft w:val="0"/>
      <w:marRight w:val="0"/>
      <w:marTop w:val="0"/>
      <w:marBottom w:val="0"/>
      <w:divBdr>
        <w:top w:val="none" w:sz="0" w:space="0" w:color="auto"/>
        <w:left w:val="none" w:sz="0" w:space="0" w:color="auto"/>
        <w:bottom w:val="none" w:sz="0" w:space="0" w:color="auto"/>
        <w:right w:val="none" w:sz="0" w:space="0" w:color="auto"/>
      </w:divBdr>
    </w:div>
    <w:div w:id="589198616">
      <w:bodyDiv w:val="1"/>
      <w:marLeft w:val="0"/>
      <w:marRight w:val="0"/>
      <w:marTop w:val="0"/>
      <w:marBottom w:val="0"/>
      <w:divBdr>
        <w:top w:val="none" w:sz="0" w:space="0" w:color="auto"/>
        <w:left w:val="none" w:sz="0" w:space="0" w:color="auto"/>
        <w:bottom w:val="none" w:sz="0" w:space="0" w:color="auto"/>
        <w:right w:val="none" w:sz="0" w:space="0" w:color="auto"/>
      </w:divBdr>
    </w:div>
    <w:div w:id="590435332">
      <w:bodyDiv w:val="1"/>
      <w:marLeft w:val="0"/>
      <w:marRight w:val="0"/>
      <w:marTop w:val="0"/>
      <w:marBottom w:val="0"/>
      <w:divBdr>
        <w:top w:val="none" w:sz="0" w:space="0" w:color="auto"/>
        <w:left w:val="none" w:sz="0" w:space="0" w:color="auto"/>
        <w:bottom w:val="none" w:sz="0" w:space="0" w:color="auto"/>
        <w:right w:val="none" w:sz="0" w:space="0" w:color="auto"/>
      </w:divBdr>
    </w:div>
    <w:div w:id="591940758">
      <w:marLeft w:val="0"/>
      <w:marRight w:val="0"/>
      <w:marTop w:val="0"/>
      <w:marBottom w:val="0"/>
      <w:divBdr>
        <w:top w:val="none" w:sz="0" w:space="0" w:color="auto"/>
        <w:left w:val="none" w:sz="0" w:space="0" w:color="auto"/>
        <w:bottom w:val="none" w:sz="0" w:space="0" w:color="auto"/>
        <w:right w:val="none" w:sz="0" w:space="0" w:color="auto"/>
      </w:divBdr>
    </w:div>
    <w:div w:id="592974158">
      <w:bodyDiv w:val="1"/>
      <w:marLeft w:val="0"/>
      <w:marRight w:val="0"/>
      <w:marTop w:val="0"/>
      <w:marBottom w:val="0"/>
      <w:divBdr>
        <w:top w:val="none" w:sz="0" w:space="0" w:color="auto"/>
        <w:left w:val="none" w:sz="0" w:space="0" w:color="auto"/>
        <w:bottom w:val="none" w:sz="0" w:space="0" w:color="auto"/>
        <w:right w:val="none" w:sz="0" w:space="0" w:color="auto"/>
      </w:divBdr>
    </w:div>
    <w:div w:id="593979697">
      <w:bodyDiv w:val="1"/>
      <w:marLeft w:val="0"/>
      <w:marRight w:val="0"/>
      <w:marTop w:val="0"/>
      <w:marBottom w:val="0"/>
      <w:divBdr>
        <w:top w:val="none" w:sz="0" w:space="0" w:color="auto"/>
        <w:left w:val="none" w:sz="0" w:space="0" w:color="auto"/>
        <w:bottom w:val="none" w:sz="0" w:space="0" w:color="auto"/>
        <w:right w:val="none" w:sz="0" w:space="0" w:color="auto"/>
      </w:divBdr>
    </w:div>
    <w:div w:id="594286283">
      <w:bodyDiv w:val="1"/>
      <w:marLeft w:val="0"/>
      <w:marRight w:val="0"/>
      <w:marTop w:val="0"/>
      <w:marBottom w:val="0"/>
      <w:divBdr>
        <w:top w:val="none" w:sz="0" w:space="0" w:color="auto"/>
        <w:left w:val="none" w:sz="0" w:space="0" w:color="auto"/>
        <w:bottom w:val="none" w:sz="0" w:space="0" w:color="auto"/>
        <w:right w:val="none" w:sz="0" w:space="0" w:color="auto"/>
      </w:divBdr>
    </w:div>
    <w:div w:id="597175595">
      <w:bodyDiv w:val="1"/>
      <w:marLeft w:val="0"/>
      <w:marRight w:val="0"/>
      <w:marTop w:val="0"/>
      <w:marBottom w:val="0"/>
      <w:divBdr>
        <w:top w:val="none" w:sz="0" w:space="0" w:color="auto"/>
        <w:left w:val="none" w:sz="0" w:space="0" w:color="auto"/>
        <w:bottom w:val="none" w:sz="0" w:space="0" w:color="auto"/>
        <w:right w:val="none" w:sz="0" w:space="0" w:color="auto"/>
      </w:divBdr>
    </w:div>
    <w:div w:id="597754349">
      <w:bodyDiv w:val="1"/>
      <w:marLeft w:val="0"/>
      <w:marRight w:val="0"/>
      <w:marTop w:val="0"/>
      <w:marBottom w:val="0"/>
      <w:divBdr>
        <w:top w:val="none" w:sz="0" w:space="0" w:color="auto"/>
        <w:left w:val="none" w:sz="0" w:space="0" w:color="auto"/>
        <w:bottom w:val="none" w:sz="0" w:space="0" w:color="auto"/>
        <w:right w:val="none" w:sz="0" w:space="0" w:color="auto"/>
      </w:divBdr>
      <w:divsChild>
        <w:div w:id="1545143617">
          <w:marLeft w:val="0"/>
          <w:marRight w:val="0"/>
          <w:marTop w:val="0"/>
          <w:marBottom w:val="0"/>
          <w:divBdr>
            <w:top w:val="none" w:sz="0" w:space="0" w:color="auto"/>
            <w:left w:val="none" w:sz="0" w:space="0" w:color="auto"/>
            <w:bottom w:val="none" w:sz="0" w:space="0" w:color="auto"/>
            <w:right w:val="none" w:sz="0" w:space="0" w:color="auto"/>
          </w:divBdr>
          <w:divsChild>
            <w:div w:id="2175167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8415195">
      <w:bodyDiv w:val="1"/>
      <w:marLeft w:val="0"/>
      <w:marRight w:val="0"/>
      <w:marTop w:val="0"/>
      <w:marBottom w:val="0"/>
      <w:divBdr>
        <w:top w:val="none" w:sz="0" w:space="0" w:color="auto"/>
        <w:left w:val="none" w:sz="0" w:space="0" w:color="auto"/>
        <w:bottom w:val="none" w:sz="0" w:space="0" w:color="auto"/>
        <w:right w:val="none" w:sz="0" w:space="0" w:color="auto"/>
      </w:divBdr>
    </w:div>
    <w:div w:id="599677252">
      <w:bodyDiv w:val="1"/>
      <w:marLeft w:val="0"/>
      <w:marRight w:val="0"/>
      <w:marTop w:val="0"/>
      <w:marBottom w:val="0"/>
      <w:divBdr>
        <w:top w:val="none" w:sz="0" w:space="0" w:color="auto"/>
        <w:left w:val="none" w:sz="0" w:space="0" w:color="auto"/>
        <w:bottom w:val="none" w:sz="0" w:space="0" w:color="auto"/>
        <w:right w:val="none" w:sz="0" w:space="0" w:color="auto"/>
      </w:divBdr>
    </w:div>
    <w:div w:id="603802609">
      <w:bodyDiv w:val="1"/>
      <w:marLeft w:val="0"/>
      <w:marRight w:val="0"/>
      <w:marTop w:val="0"/>
      <w:marBottom w:val="0"/>
      <w:divBdr>
        <w:top w:val="none" w:sz="0" w:space="0" w:color="auto"/>
        <w:left w:val="none" w:sz="0" w:space="0" w:color="auto"/>
        <w:bottom w:val="none" w:sz="0" w:space="0" w:color="auto"/>
        <w:right w:val="none" w:sz="0" w:space="0" w:color="auto"/>
      </w:divBdr>
    </w:div>
    <w:div w:id="604266038">
      <w:marLeft w:val="0"/>
      <w:marRight w:val="0"/>
      <w:marTop w:val="0"/>
      <w:marBottom w:val="0"/>
      <w:divBdr>
        <w:top w:val="none" w:sz="0" w:space="0" w:color="auto"/>
        <w:left w:val="none" w:sz="0" w:space="0" w:color="auto"/>
        <w:bottom w:val="none" w:sz="0" w:space="0" w:color="auto"/>
        <w:right w:val="none" w:sz="0" w:space="0" w:color="auto"/>
      </w:divBdr>
    </w:div>
    <w:div w:id="605313903">
      <w:bodyDiv w:val="1"/>
      <w:marLeft w:val="0"/>
      <w:marRight w:val="0"/>
      <w:marTop w:val="0"/>
      <w:marBottom w:val="0"/>
      <w:divBdr>
        <w:top w:val="none" w:sz="0" w:space="0" w:color="auto"/>
        <w:left w:val="none" w:sz="0" w:space="0" w:color="auto"/>
        <w:bottom w:val="none" w:sz="0" w:space="0" w:color="auto"/>
        <w:right w:val="none" w:sz="0" w:space="0" w:color="auto"/>
      </w:divBdr>
    </w:div>
    <w:div w:id="606887770">
      <w:bodyDiv w:val="1"/>
      <w:marLeft w:val="0"/>
      <w:marRight w:val="0"/>
      <w:marTop w:val="0"/>
      <w:marBottom w:val="0"/>
      <w:divBdr>
        <w:top w:val="none" w:sz="0" w:space="0" w:color="auto"/>
        <w:left w:val="none" w:sz="0" w:space="0" w:color="auto"/>
        <w:bottom w:val="none" w:sz="0" w:space="0" w:color="auto"/>
        <w:right w:val="none" w:sz="0" w:space="0" w:color="auto"/>
      </w:divBdr>
    </w:div>
    <w:div w:id="607543141">
      <w:bodyDiv w:val="1"/>
      <w:marLeft w:val="0"/>
      <w:marRight w:val="0"/>
      <w:marTop w:val="0"/>
      <w:marBottom w:val="0"/>
      <w:divBdr>
        <w:top w:val="none" w:sz="0" w:space="0" w:color="auto"/>
        <w:left w:val="none" w:sz="0" w:space="0" w:color="auto"/>
        <w:bottom w:val="none" w:sz="0" w:space="0" w:color="auto"/>
        <w:right w:val="none" w:sz="0" w:space="0" w:color="auto"/>
      </w:divBdr>
    </w:div>
    <w:div w:id="608582610">
      <w:bodyDiv w:val="1"/>
      <w:marLeft w:val="0"/>
      <w:marRight w:val="0"/>
      <w:marTop w:val="0"/>
      <w:marBottom w:val="0"/>
      <w:divBdr>
        <w:top w:val="none" w:sz="0" w:space="0" w:color="auto"/>
        <w:left w:val="none" w:sz="0" w:space="0" w:color="auto"/>
        <w:bottom w:val="none" w:sz="0" w:space="0" w:color="auto"/>
        <w:right w:val="none" w:sz="0" w:space="0" w:color="auto"/>
      </w:divBdr>
    </w:div>
    <w:div w:id="609237030">
      <w:bodyDiv w:val="1"/>
      <w:marLeft w:val="0"/>
      <w:marRight w:val="0"/>
      <w:marTop w:val="0"/>
      <w:marBottom w:val="0"/>
      <w:divBdr>
        <w:top w:val="none" w:sz="0" w:space="0" w:color="auto"/>
        <w:left w:val="none" w:sz="0" w:space="0" w:color="auto"/>
        <w:bottom w:val="none" w:sz="0" w:space="0" w:color="auto"/>
        <w:right w:val="none" w:sz="0" w:space="0" w:color="auto"/>
      </w:divBdr>
    </w:div>
    <w:div w:id="610286979">
      <w:bodyDiv w:val="1"/>
      <w:marLeft w:val="0"/>
      <w:marRight w:val="0"/>
      <w:marTop w:val="0"/>
      <w:marBottom w:val="0"/>
      <w:divBdr>
        <w:top w:val="none" w:sz="0" w:space="0" w:color="auto"/>
        <w:left w:val="none" w:sz="0" w:space="0" w:color="auto"/>
        <w:bottom w:val="none" w:sz="0" w:space="0" w:color="auto"/>
        <w:right w:val="none" w:sz="0" w:space="0" w:color="auto"/>
      </w:divBdr>
    </w:div>
    <w:div w:id="611786139">
      <w:bodyDiv w:val="1"/>
      <w:marLeft w:val="0"/>
      <w:marRight w:val="0"/>
      <w:marTop w:val="0"/>
      <w:marBottom w:val="0"/>
      <w:divBdr>
        <w:top w:val="none" w:sz="0" w:space="0" w:color="auto"/>
        <w:left w:val="none" w:sz="0" w:space="0" w:color="auto"/>
        <w:bottom w:val="none" w:sz="0" w:space="0" w:color="auto"/>
        <w:right w:val="none" w:sz="0" w:space="0" w:color="auto"/>
      </w:divBdr>
    </w:div>
    <w:div w:id="611860684">
      <w:bodyDiv w:val="1"/>
      <w:marLeft w:val="0"/>
      <w:marRight w:val="0"/>
      <w:marTop w:val="0"/>
      <w:marBottom w:val="0"/>
      <w:divBdr>
        <w:top w:val="none" w:sz="0" w:space="0" w:color="auto"/>
        <w:left w:val="none" w:sz="0" w:space="0" w:color="auto"/>
        <w:bottom w:val="none" w:sz="0" w:space="0" w:color="auto"/>
        <w:right w:val="none" w:sz="0" w:space="0" w:color="auto"/>
      </w:divBdr>
    </w:div>
    <w:div w:id="612054346">
      <w:bodyDiv w:val="1"/>
      <w:marLeft w:val="0"/>
      <w:marRight w:val="0"/>
      <w:marTop w:val="0"/>
      <w:marBottom w:val="0"/>
      <w:divBdr>
        <w:top w:val="none" w:sz="0" w:space="0" w:color="auto"/>
        <w:left w:val="none" w:sz="0" w:space="0" w:color="auto"/>
        <w:bottom w:val="none" w:sz="0" w:space="0" w:color="auto"/>
        <w:right w:val="none" w:sz="0" w:space="0" w:color="auto"/>
      </w:divBdr>
    </w:div>
    <w:div w:id="612789992">
      <w:bodyDiv w:val="1"/>
      <w:marLeft w:val="0"/>
      <w:marRight w:val="0"/>
      <w:marTop w:val="0"/>
      <w:marBottom w:val="0"/>
      <w:divBdr>
        <w:top w:val="none" w:sz="0" w:space="0" w:color="auto"/>
        <w:left w:val="none" w:sz="0" w:space="0" w:color="auto"/>
        <w:bottom w:val="none" w:sz="0" w:space="0" w:color="auto"/>
        <w:right w:val="none" w:sz="0" w:space="0" w:color="auto"/>
      </w:divBdr>
    </w:div>
    <w:div w:id="617880869">
      <w:bodyDiv w:val="1"/>
      <w:marLeft w:val="0"/>
      <w:marRight w:val="0"/>
      <w:marTop w:val="0"/>
      <w:marBottom w:val="0"/>
      <w:divBdr>
        <w:top w:val="none" w:sz="0" w:space="0" w:color="auto"/>
        <w:left w:val="none" w:sz="0" w:space="0" w:color="auto"/>
        <w:bottom w:val="none" w:sz="0" w:space="0" w:color="auto"/>
        <w:right w:val="none" w:sz="0" w:space="0" w:color="auto"/>
      </w:divBdr>
    </w:div>
    <w:div w:id="618149525">
      <w:bodyDiv w:val="1"/>
      <w:marLeft w:val="0"/>
      <w:marRight w:val="0"/>
      <w:marTop w:val="0"/>
      <w:marBottom w:val="0"/>
      <w:divBdr>
        <w:top w:val="none" w:sz="0" w:space="0" w:color="auto"/>
        <w:left w:val="none" w:sz="0" w:space="0" w:color="auto"/>
        <w:bottom w:val="none" w:sz="0" w:space="0" w:color="auto"/>
        <w:right w:val="none" w:sz="0" w:space="0" w:color="auto"/>
      </w:divBdr>
    </w:div>
    <w:div w:id="618418531">
      <w:bodyDiv w:val="1"/>
      <w:marLeft w:val="0"/>
      <w:marRight w:val="0"/>
      <w:marTop w:val="0"/>
      <w:marBottom w:val="0"/>
      <w:divBdr>
        <w:top w:val="none" w:sz="0" w:space="0" w:color="auto"/>
        <w:left w:val="none" w:sz="0" w:space="0" w:color="auto"/>
        <w:bottom w:val="none" w:sz="0" w:space="0" w:color="auto"/>
        <w:right w:val="none" w:sz="0" w:space="0" w:color="auto"/>
      </w:divBdr>
    </w:div>
    <w:div w:id="618493417">
      <w:bodyDiv w:val="1"/>
      <w:marLeft w:val="0"/>
      <w:marRight w:val="0"/>
      <w:marTop w:val="0"/>
      <w:marBottom w:val="0"/>
      <w:divBdr>
        <w:top w:val="none" w:sz="0" w:space="0" w:color="auto"/>
        <w:left w:val="none" w:sz="0" w:space="0" w:color="auto"/>
        <w:bottom w:val="none" w:sz="0" w:space="0" w:color="auto"/>
        <w:right w:val="none" w:sz="0" w:space="0" w:color="auto"/>
      </w:divBdr>
    </w:div>
    <w:div w:id="620068627">
      <w:bodyDiv w:val="1"/>
      <w:marLeft w:val="0"/>
      <w:marRight w:val="0"/>
      <w:marTop w:val="0"/>
      <w:marBottom w:val="0"/>
      <w:divBdr>
        <w:top w:val="none" w:sz="0" w:space="0" w:color="auto"/>
        <w:left w:val="none" w:sz="0" w:space="0" w:color="auto"/>
        <w:bottom w:val="none" w:sz="0" w:space="0" w:color="auto"/>
        <w:right w:val="none" w:sz="0" w:space="0" w:color="auto"/>
      </w:divBdr>
    </w:div>
    <w:div w:id="622154914">
      <w:bodyDiv w:val="1"/>
      <w:marLeft w:val="0"/>
      <w:marRight w:val="0"/>
      <w:marTop w:val="0"/>
      <w:marBottom w:val="0"/>
      <w:divBdr>
        <w:top w:val="none" w:sz="0" w:space="0" w:color="auto"/>
        <w:left w:val="none" w:sz="0" w:space="0" w:color="auto"/>
        <w:bottom w:val="none" w:sz="0" w:space="0" w:color="auto"/>
        <w:right w:val="none" w:sz="0" w:space="0" w:color="auto"/>
      </w:divBdr>
    </w:div>
    <w:div w:id="622269213">
      <w:bodyDiv w:val="1"/>
      <w:marLeft w:val="0"/>
      <w:marRight w:val="0"/>
      <w:marTop w:val="0"/>
      <w:marBottom w:val="0"/>
      <w:divBdr>
        <w:top w:val="none" w:sz="0" w:space="0" w:color="auto"/>
        <w:left w:val="none" w:sz="0" w:space="0" w:color="auto"/>
        <w:bottom w:val="none" w:sz="0" w:space="0" w:color="auto"/>
        <w:right w:val="none" w:sz="0" w:space="0" w:color="auto"/>
      </w:divBdr>
    </w:div>
    <w:div w:id="622344823">
      <w:bodyDiv w:val="1"/>
      <w:marLeft w:val="0"/>
      <w:marRight w:val="0"/>
      <w:marTop w:val="0"/>
      <w:marBottom w:val="0"/>
      <w:divBdr>
        <w:top w:val="none" w:sz="0" w:space="0" w:color="auto"/>
        <w:left w:val="none" w:sz="0" w:space="0" w:color="auto"/>
        <w:bottom w:val="none" w:sz="0" w:space="0" w:color="auto"/>
        <w:right w:val="none" w:sz="0" w:space="0" w:color="auto"/>
      </w:divBdr>
    </w:div>
    <w:div w:id="622657788">
      <w:bodyDiv w:val="1"/>
      <w:marLeft w:val="0"/>
      <w:marRight w:val="0"/>
      <w:marTop w:val="0"/>
      <w:marBottom w:val="0"/>
      <w:divBdr>
        <w:top w:val="none" w:sz="0" w:space="0" w:color="auto"/>
        <w:left w:val="none" w:sz="0" w:space="0" w:color="auto"/>
        <w:bottom w:val="none" w:sz="0" w:space="0" w:color="auto"/>
        <w:right w:val="none" w:sz="0" w:space="0" w:color="auto"/>
      </w:divBdr>
    </w:div>
    <w:div w:id="622928590">
      <w:bodyDiv w:val="1"/>
      <w:marLeft w:val="0"/>
      <w:marRight w:val="0"/>
      <w:marTop w:val="0"/>
      <w:marBottom w:val="0"/>
      <w:divBdr>
        <w:top w:val="none" w:sz="0" w:space="0" w:color="auto"/>
        <w:left w:val="none" w:sz="0" w:space="0" w:color="auto"/>
        <w:bottom w:val="none" w:sz="0" w:space="0" w:color="auto"/>
        <w:right w:val="none" w:sz="0" w:space="0" w:color="auto"/>
      </w:divBdr>
    </w:div>
    <w:div w:id="623393597">
      <w:bodyDiv w:val="1"/>
      <w:marLeft w:val="0"/>
      <w:marRight w:val="0"/>
      <w:marTop w:val="0"/>
      <w:marBottom w:val="0"/>
      <w:divBdr>
        <w:top w:val="none" w:sz="0" w:space="0" w:color="auto"/>
        <w:left w:val="none" w:sz="0" w:space="0" w:color="auto"/>
        <w:bottom w:val="none" w:sz="0" w:space="0" w:color="auto"/>
        <w:right w:val="none" w:sz="0" w:space="0" w:color="auto"/>
      </w:divBdr>
    </w:div>
    <w:div w:id="624579426">
      <w:bodyDiv w:val="1"/>
      <w:marLeft w:val="0"/>
      <w:marRight w:val="0"/>
      <w:marTop w:val="0"/>
      <w:marBottom w:val="0"/>
      <w:divBdr>
        <w:top w:val="none" w:sz="0" w:space="0" w:color="auto"/>
        <w:left w:val="none" w:sz="0" w:space="0" w:color="auto"/>
        <w:bottom w:val="none" w:sz="0" w:space="0" w:color="auto"/>
        <w:right w:val="none" w:sz="0" w:space="0" w:color="auto"/>
      </w:divBdr>
    </w:div>
    <w:div w:id="624656134">
      <w:bodyDiv w:val="1"/>
      <w:marLeft w:val="0"/>
      <w:marRight w:val="0"/>
      <w:marTop w:val="0"/>
      <w:marBottom w:val="0"/>
      <w:divBdr>
        <w:top w:val="none" w:sz="0" w:space="0" w:color="auto"/>
        <w:left w:val="none" w:sz="0" w:space="0" w:color="auto"/>
        <w:bottom w:val="none" w:sz="0" w:space="0" w:color="auto"/>
        <w:right w:val="none" w:sz="0" w:space="0" w:color="auto"/>
      </w:divBdr>
    </w:div>
    <w:div w:id="627857837">
      <w:bodyDiv w:val="1"/>
      <w:marLeft w:val="0"/>
      <w:marRight w:val="0"/>
      <w:marTop w:val="0"/>
      <w:marBottom w:val="0"/>
      <w:divBdr>
        <w:top w:val="none" w:sz="0" w:space="0" w:color="auto"/>
        <w:left w:val="none" w:sz="0" w:space="0" w:color="auto"/>
        <w:bottom w:val="none" w:sz="0" w:space="0" w:color="auto"/>
        <w:right w:val="none" w:sz="0" w:space="0" w:color="auto"/>
      </w:divBdr>
    </w:div>
    <w:div w:id="628173712">
      <w:bodyDiv w:val="1"/>
      <w:marLeft w:val="0"/>
      <w:marRight w:val="0"/>
      <w:marTop w:val="0"/>
      <w:marBottom w:val="0"/>
      <w:divBdr>
        <w:top w:val="none" w:sz="0" w:space="0" w:color="auto"/>
        <w:left w:val="none" w:sz="0" w:space="0" w:color="auto"/>
        <w:bottom w:val="none" w:sz="0" w:space="0" w:color="auto"/>
        <w:right w:val="none" w:sz="0" w:space="0" w:color="auto"/>
      </w:divBdr>
    </w:div>
    <w:div w:id="628707374">
      <w:bodyDiv w:val="1"/>
      <w:marLeft w:val="0"/>
      <w:marRight w:val="0"/>
      <w:marTop w:val="0"/>
      <w:marBottom w:val="0"/>
      <w:divBdr>
        <w:top w:val="none" w:sz="0" w:space="0" w:color="auto"/>
        <w:left w:val="none" w:sz="0" w:space="0" w:color="auto"/>
        <w:bottom w:val="none" w:sz="0" w:space="0" w:color="auto"/>
        <w:right w:val="none" w:sz="0" w:space="0" w:color="auto"/>
      </w:divBdr>
    </w:div>
    <w:div w:id="630987479">
      <w:bodyDiv w:val="1"/>
      <w:marLeft w:val="0"/>
      <w:marRight w:val="0"/>
      <w:marTop w:val="0"/>
      <w:marBottom w:val="0"/>
      <w:divBdr>
        <w:top w:val="none" w:sz="0" w:space="0" w:color="auto"/>
        <w:left w:val="none" w:sz="0" w:space="0" w:color="auto"/>
        <w:bottom w:val="none" w:sz="0" w:space="0" w:color="auto"/>
        <w:right w:val="none" w:sz="0" w:space="0" w:color="auto"/>
      </w:divBdr>
    </w:div>
    <w:div w:id="634212489">
      <w:bodyDiv w:val="1"/>
      <w:marLeft w:val="0"/>
      <w:marRight w:val="0"/>
      <w:marTop w:val="0"/>
      <w:marBottom w:val="0"/>
      <w:divBdr>
        <w:top w:val="none" w:sz="0" w:space="0" w:color="auto"/>
        <w:left w:val="none" w:sz="0" w:space="0" w:color="auto"/>
        <w:bottom w:val="none" w:sz="0" w:space="0" w:color="auto"/>
        <w:right w:val="none" w:sz="0" w:space="0" w:color="auto"/>
      </w:divBdr>
    </w:div>
    <w:div w:id="634990595">
      <w:bodyDiv w:val="1"/>
      <w:marLeft w:val="0"/>
      <w:marRight w:val="0"/>
      <w:marTop w:val="0"/>
      <w:marBottom w:val="0"/>
      <w:divBdr>
        <w:top w:val="none" w:sz="0" w:space="0" w:color="auto"/>
        <w:left w:val="none" w:sz="0" w:space="0" w:color="auto"/>
        <w:bottom w:val="none" w:sz="0" w:space="0" w:color="auto"/>
        <w:right w:val="none" w:sz="0" w:space="0" w:color="auto"/>
      </w:divBdr>
    </w:div>
    <w:div w:id="635067148">
      <w:bodyDiv w:val="1"/>
      <w:marLeft w:val="0"/>
      <w:marRight w:val="0"/>
      <w:marTop w:val="0"/>
      <w:marBottom w:val="0"/>
      <w:divBdr>
        <w:top w:val="none" w:sz="0" w:space="0" w:color="auto"/>
        <w:left w:val="none" w:sz="0" w:space="0" w:color="auto"/>
        <w:bottom w:val="none" w:sz="0" w:space="0" w:color="auto"/>
        <w:right w:val="none" w:sz="0" w:space="0" w:color="auto"/>
      </w:divBdr>
    </w:div>
    <w:div w:id="636910740">
      <w:bodyDiv w:val="1"/>
      <w:marLeft w:val="0"/>
      <w:marRight w:val="0"/>
      <w:marTop w:val="0"/>
      <w:marBottom w:val="0"/>
      <w:divBdr>
        <w:top w:val="none" w:sz="0" w:space="0" w:color="auto"/>
        <w:left w:val="none" w:sz="0" w:space="0" w:color="auto"/>
        <w:bottom w:val="none" w:sz="0" w:space="0" w:color="auto"/>
        <w:right w:val="none" w:sz="0" w:space="0" w:color="auto"/>
      </w:divBdr>
    </w:div>
    <w:div w:id="638262224">
      <w:bodyDiv w:val="1"/>
      <w:marLeft w:val="0"/>
      <w:marRight w:val="0"/>
      <w:marTop w:val="0"/>
      <w:marBottom w:val="0"/>
      <w:divBdr>
        <w:top w:val="none" w:sz="0" w:space="0" w:color="auto"/>
        <w:left w:val="none" w:sz="0" w:space="0" w:color="auto"/>
        <w:bottom w:val="none" w:sz="0" w:space="0" w:color="auto"/>
        <w:right w:val="none" w:sz="0" w:space="0" w:color="auto"/>
      </w:divBdr>
    </w:div>
    <w:div w:id="641663838">
      <w:bodyDiv w:val="1"/>
      <w:marLeft w:val="0"/>
      <w:marRight w:val="0"/>
      <w:marTop w:val="0"/>
      <w:marBottom w:val="0"/>
      <w:divBdr>
        <w:top w:val="none" w:sz="0" w:space="0" w:color="auto"/>
        <w:left w:val="none" w:sz="0" w:space="0" w:color="auto"/>
        <w:bottom w:val="none" w:sz="0" w:space="0" w:color="auto"/>
        <w:right w:val="none" w:sz="0" w:space="0" w:color="auto"/>
      </w:divBdr>
    </w:div>
    <w:div w:id="641813462">
      <w:bodyDiv w:val="1"/>
      <w:marLeft w:val="0"/>
      <w:marRight w:val="0"/>
      <w:marTop w:val="0"/>
      <w:marBottom w:val="0"/>
      <w:divBdr>
        <w:top w:val="none" w:sz="0" w:space="0" w:color="auto"/>
        <w:left w:val="none" w:sz="0" w:space="0" w:color="auto"/>
        <w:bottom w:val="none" w:sz="0" w:space="0" w:color="auto"/>
        <w:right w:val="none" w:sz="0" w:space="0" w:color="auto"/>
      </w:divBdr>
    </w:div>
    <w:div w:id="642537674">
      <w:bodyDiv w:val="1"/>
      <w:marLeft w:val="0"/>
      <w:marRight w:val="0"/>
      <w:marTop w:val="0"/>
      <w:marBottom w:val="0"/>
      <w:divBdr>
        <w:top w:val="none" w:sz="0" w:space="0" w:color="auto"/>
        <w:left w:val="none" w:sz="0" w:space="0" w:color="auto"/>
        <w:bottom w:val="none" w:sz="0" w:space="0" w:color="auto"/>
        <w:right w:val="none" w:sz="0" w:space="0" w:color="auto"/>
      </w:divBdr>
    </w:div>
    <w:div w:id="645284646">
      <w:bodyDiv w:val="1"/>
      <w:marLeft w:val="0"/>
      <w:marRight w:val="0"/>
      <w:marTop w:val="0"/>
      <w:marBottom w:val="0"/>
      <w:divBdr>
        <w:top w:val="none" w:sz="0" w:space="0" w:color="auto"/>
        <w:left w:val="none" w:sz="0" w:space="0" w:color="auto"/>
        <w:bottom w:val="none" w:sz="0" w:space="0" w:color="auto"/>
        <w:right w:val="none" w:sz="0" w:space="0" w:color="auto"/>
      </w:divBdr>
    </w:div>
    <w:div w:id="645941303">
      <w:bodyDiv w:val="1"/>
      <w:marLeft w:val="0"/>
      <w:marRight w:val="0"/>
      <w:marTop w:val="0"/>
      <w:marBottom w:val="0"/>
      <w:divBdr>
        <w:top w:val="none" w:sz="0" w:space="0" w:color="auto"/>
        <w:left w:val="none" w:sz="0" w:space="0" w:color="auto"/>
        <w:bottom w:val="none" w:sz="0" w:space="0" w:color="auto"/>
        <w:right w:val="none" w:sz="0" w:space="0" w:color="auto"/>
      </w:divBdr>
    </w:div>
    <w:div w:id="646780839">
      <w:bodyDiv w:val="1"/>
      <w:marLeft w:val="0"/>
      <w:marRight w:val="0"/>
      <w:marTop w:val="0"/>
      <w:marBottom w:val="0"/>
      <w:divBdr>
        <w:top w:val="none" w:sz="0" w:space="0" w:color="auto"/>
        <w:left w:val="none" w:sz="0" w:space="0" w:color="auto"/>
        <w:bottom w:val="none" w:sz="0" w:space="0" w:color="auto"/>
        <w:right w:val="none" w:sz="0" w:space="0" w:color="auto"/>
      </w:divBdr>
    </w:div>
    <w:div w:id="648290100">
      <w:marLeft w:val="0"/>
      <w:marRight w:val="0"/>
      <w:marTop w:val="0"/>
      <w:marBottom w:val="0"/>
      <w:divBdr>
        <w:top w:val="none" w:sz="0" w:space="0" w:color="auto"/>
        <w:left w:val="none" w:sz="0" w:space="0" w:color="auto"/>
        <w:bottom w:val="none" w:sz="0" w:space="0" w:color="auto"/>
        <w:right w:val="none" w:sz="0" w:space="0" w:color="auto"/>
      </w:divBdr>
    </w:div>
    <w:div w:id="648900531">
      <w:bodyDiv w:val="1"/>
      <w:marLeft w:val="0"/>
      <w:marRight w:val="0"/>
      <w:marTop w:val="0"/>
      <w:marBottom w:val="0"/>
      <w:divBdr>
        <w:top w:val="none" w:sz="0" w:space="0" w:color="auto"/>
        <w:left w:val="none" w:sz="0" w:space="0" w:color="auto"/>
        <w:bottom w:val="none" w:sz="0" w:space="0" w:color="auto"/>
        <w:right w:val="none" w:sz="0" w:space="0" w:color="auto"/>
      </w:divBdr>
    </w:div>
    <w:div w:id="650445415">
      <w:bodyDiv w:val="1"/>
      <w:marLeft w:val="0"/>
      <w:marRight w:val="0"/>
      <w:marTop w:val="0"/>
      <w:marBottom w:val="0"/>
      <w:divBdr>
        <w:top w:val="none" w:sz="0" w:space="0" w:color="auto"/>
        <w:left w:val="none" w:sz="0" w:space="0" w:color="auto"/>
        <w:bottom w:val="none" w:sz="0" w:space="0" w:color="auto"/>
        <w:right w:val="none" w:sz="0" w:space="0" w:color="auto"/>
      </w:divBdr>
    </w:div>
    <w:div w:id="650983849">
      <w:bodyDiv w:val="1"/>
      <w:marLeft w:val="0"/>
      <w:marRight w:val="0"/>
      <w:marTop w:val="0"/>
      <w:marBottom w:val="0"/>
      <w:divBdr>
        <w:top w:val="none" w:sz="0" w:space="0" w:color="auto"/>
        <w:left w:val="none" w:sz="0" w:space="0" w:color="auto"/>
        <w:bottom w:val="none" w:sz="0" w:space="0" w:color="auto"/>
        <w:right w:val="none" w:sz="0" w:space="0" w:color="auto"/>
      </w:divBdr>
    </w:div>
    <w:div w:id="651250281">
      <w:bodyDiv w:val="1"/>
      <w:marLeft w:val="0"/>
      <w:marRight w:val="0"/>
      <w:marTop w:val="0"/>
      <w:marBottom w:val="0"/>
      <w:divBdr>
        <w:top w:val="none" w:sz="0" w:space="0" w:color="auto"/>
        <w:left w:val="none" w:sz="0" w:space="0" w:color="auto"/>
        <w:bottom w:val="none" w:sz="0" w:space="0" w:color="auto"/>
        <w:right w:val="none" w:sz="0" w:space="0" w:color="auto"/>
      </w:divBdr>
    </w:div>
    <w:div w:id="651838648">
      <w:bodyDiv w:val="1"/>
      <w:marLeft w:val="0"/>
      <w:marRight w:val="0"/>
      <w:marTop w:val="0"/>
      <w:marBottom w:val="0"/>
      <w:divBdr>
        <w:top w:val="none" w:sz="0" w:space="0" w:color="auto"/>
        <w:left w:val="none" w:sz="0" w:space="0" w:color="auto"/>
        <w:bottom w:val="none" w:sz="0" w:space="0" w:color="auto"/>
        <w:right w:val="none" w:sz="0" w:space="0" w:color="auto"/>
      </w:divBdr>
      <w:divsChild>
        <w:div w:id="1890725040">
          <w:marLeft w:val="-225"/>
          <w:marRight w:val="-225"/>
          <w:marTop w:val="0"/>
          <w:marBottom w:val="0"/>
          <w:divBdr>
            <w:top w:val="none" w:sz="0" w:space="0" w:color="auto"/>
            <w:left w:val="none" w:sz="0" w:space="0" w:color="auto"/>
            <w:bottom w:val="none" w:sz="0" w:space="0" w:color="auto"/>
            <w:right w:val="none" w:sz="0" w:space="0" w:color="auto"/>
          </w:divBdr>
          <w:divsChild>
            <w:div w:id="2059670465">
              <w:marLeft w:val="0"/>
              <w:marRight w:val="0"/>
              <w:marTop w:val="0"/>
              <w:marBottom w:val="0"/>
              <w:divBdr>
                <w:top w:val="none" w:sz="0" w:space="0" w:color="auto"/>
                <w:left w:val="none" w:sz="0" w:space="0" w:color="auto"/>
                <w:bottom w:val="none" w:sz="0" w:space="0" w:color="auto"/>
                <w:right w:val="none" w:sz="0" w:space="0" w:color="auto"/>
              </w:divBdr>
              <w:divsChild>
                <w:div w:id="1773210184">
                  <w:marLeft w:val="0"/>
                  <w:marRight w:val="0"/>
                  <w:marTop w:val="0"/>
                  <w:marBottom w:val="0"/>
                  <w:divBdr>
                    <w:top w:val="none" w:sz="0" w:space="0" w:color="auto"/>
                    <w:left w:val="none" w:sz="0" w:space="0" w:color="auto"/>
                    <w:bottom w:val="none" w:sz="0" w:space="0" w:color="auto"/>
                    <w:right w:val="none" w:sz="0" w:space="0" w:color="auto"/>
                  </w:divBdr>
                  <w:divsChild>
                    <w:div w:id="903485357">
                      <w:marLeft w:val="0"/>
                      <w:marRight w:val="0"/>
                      <w:marTop w:val="0"/>
                      <w:marBottom w:val="0"/>
                      <w:divBdr>
                        <w:top w:val="none" w:sz="0" w:space="0" w:color="auto"/>
                        <w:left w:val="none" w:sz="0" w:space="0" w:color="auto"/>
                        <w:bottom w:val="none" w:sz="0" w:space="0" w:color="auto"/>
                        <w:right w:val="none" w:sz="0" w:space="0" w:color="auto"/>
                      </w:divBdr>
                      <w:divsChild>
                        <w:div w:id="628246828">
                          <w:marLeft w:val="0"/>
                          <w:marRight w:val="0"/>
                          <w:marTop w:val="0"/>
                          <w:marBottom w:val="0"/>
                          <w:divBdr>
                            <w:top w:val="none" w:sz="0" w:space="0" w:color="auto"/>
                            <w:left w:val="none" w:sz="0" w:space="0" w:color="auto"/>
                            <w:bottom w:val="none" w:sz="0" w:space="0" w:color="auto"/>
                            <w:right w:val="none" w:sz="0" w:space="0" w:color="auto"/>
                          </w:divBdr>
                        </w:div>
                        <w:div w:id="707611422">
                          <w:marLeft w:val="0"/>
                          <w:marRight w:val="0"/>
                          <w:marTop w:val="0"/>
                          <w:marBottom w:val="0"/>
                          <w:divBdr>
                            <w:top w:val="none" w:sz="0" w:space="0" w:color="auto"/>
                            <w:left w:val="none" w:sz="0" w:space="0" w:color="auto"/>
                            <w:bottom w:val="none" w:sz="0" w:space="0" w:color="auto"/>
                            <w:right w:val="none" w:sz="0" w:space="0" w:color="auto"/>
                          </w:divBdr>
                        </w:div>
                        <w:div w:id="1281450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52298908">
      <w:marLeft w:val="0"/>
      <w:marRight w:val="0"/>
      <w:marTop w:val="0"/>
      <w:marBottom w:val="0"/>
      <w:divBdr>
        <w:top w:val="none" w:sz="0" w:space="0" w:color="auto"/>
        <w:left w:val="none" w:sz="0" w:space="0" w:color="auto"/>
        <w:bottom w:val="none" w:sz="0" w:space="0" w:color="auto"/>
        <w:right w:val="none" w:sz="0" w:space="0" w:color="auto"/>
      </w:divBdr>
    </w:div>
    <w:div w:id="653526802">
      <w:bodyDiv w:val="1"/>
      <w:marLeft w:val="0"/>
      <w:marRight w:val="0"/>
      <w:marTop w:val="0"/>
      <w:marBottom w:val="0"/>
      <w:divBdr>
        <w:top w:val="none" w:sz="0" w:space="0" w:color="auto"/>
        <w:left w:val="none" w:sz="0" w:space="0" w:color="auto"/>
        <w:bottom w:val="none" w:sz="0" w:space="0" w:color="auto"/>
        <w:right w:val="none" w:sz="0" w:space="0" w:color="auto"/>
      </w:divBdr>
    </w:div>
    <w:div w:id="654190038">
      <w:bodyDiv w:val="1"/>
      <w:marLeft w:val="0"/>
      <w:marRight w:val="0"/>
      <w:marTop w:val="0"/>
      <w:marBottom w:val="0"/>
      <w:divBdr>
        <w:top w:val="none" w:sz="0" w:space="0" w:color="auto"/>
        <w:left w:val="none" w:sz="0" w:space="0" w:color="auto"/>
        <w:bottom w:val="none" w:sz="0" w:space="0" w:color="auto"/>
        <w:right w:val="none" w:sz="0" w:space="0" w:color="auto"/>
      </w:divBdr>
    </w:div>
    <w:div w:id="658004320">
      <w:bodyDiv w:val="1"/>
      <w:marLeft w:val="0"/>
      <w:marRight w:val="0"/>
      <w:marTop w:val="0"/>
      <w:marBottom w:val="0"/>
      <w:divBdr>
        <w:top w:val="none" w:sz="0" w:space="0" w:color="auto"/>
        <w:left w:val="none" w:sz="0" w:space="0" w:color="auto"/>
        <w:bottom w:val="none" w:sz="0" w:space="0" w:color="auto"/>
        <w:right w:val="none" w:sz="0" w:space="0" w:color="auto"/>
      </w:divBdr>
    </w:div>
    <w:div w:id="658850648">
      <w:marLeft w:val="0"/>
      <w:marRight w:val="0"/>
      <w:marTop w:val="0"/>
      <w:marBottom w:val="0"/>
      <w:divBdr>
        <w:top w:val="none" w:sz="0" w:space="0" w:color="auto"/>
        <w:left w:val="none" w:sz="0" w:space="0" w:color="auto"/>
        <w:bottom w:val="none" w:sz="0" w:space="0" w:color="auto"/>
        <w:right w:val="none" w:sz="0" w:space="0" w:color="auto"/>
      </w:divBdr>
    </w:div>
    <w:div w:id="660890525">
      <w:bodyDiv w:val="1"/>
      <w:marLeft w:val="0"/>
      <w:marRight w:val="0"/>
      <w:marTop w:val="0"/>
      <w:marBottom w:val="0"/>
      <w:divBdr>
        <w:top w:val="none" w:sz="0" w:space="0" w:color="auto"/>
        <w:left w:val="none" w:sz="0" w:space="0" w:color="auto"/>
        <w:bottom w:val="none" w:sz="0" w:space="0" w:color="auto"/>
        <w:right w:val="none" w:sz="0" w:space="0" w:color="auto"/>
      </w:divBdr>
    </w:div>
    <w:div w:id="661548785">
      <w:bodyDiv w:val="1"/>
      <w:marLeft w:val="0"/>
      <w:marRight w:val="0"/>
      <w:marTop w:val="0"/>
      <w:marBottom w:val="0"/>
      <w:divBdr>
        <w:top w:val="none" w:sz="0" w:space="0" w:color="auto"/>
        <w:left w:val="none" w:sz="0" w:space="0" w:color="auto"/>
        <w:bottom w:val="none" w:sz="0" w:space="0" w:color="auto"/>
        <w:right w:val="none" w:sz="0" w:space="0" w:color="auto"/>
      </w:divBdr>
    </w:div>
    <w:div w:id="661812566">
      <w:bodyDiv w:val="1"/>
      <w:marLeft w:val="0"/>
      <w:marRight w:val="0"/>
      <w:marTop w:val="0"/>
      <w:marBottom w:val="0"/>
      <w:divBdr>
        <w:top w:val="none" w:sz="0" w:space="0" w:color="auto"/>
        <w:left w:val="none" w:sz="0" w:space="0" w:color="auto"/>
        <w:bottom w:val="none" w:sz="0" w:space="0" w:color="auto"/>
        <w:right w:val="none" w:sz="0" w:space="0" w:color="auto"/>
      </w:divBdr>
    </w:div>
    <w:div w:id="662900738">
      <w:bodyDiv w:val="1"/>
      <w:marLeft w:val="0"/>
      <w:marRight w:val="0"/>
      <w:marTop w:val="0"/>
      <w:marBottom w:val="0"/>
      <w:divBdr>
        <w:top w:val="none" w:sz="0" w:space="0" w:color="auto"/>
        <w:left w:val="none" w:sz="0" w:space="0" w:color="auto"/>
        <w:bottom w:val="none" w:sz="0" w:space="0" w:color="auto"/>
        <w:right w:val="none" w:sz="0" w:space="0" w:color="auto"/>
      </w:divBdr>
    </w:div>
    <w:div w:id="663241528">
      <w:bodyDiv w:val="1"/>
      <w:marLeft w:val="0"/>
      <w:marRight w:val="0"/>
      <w:marTop w:val="0"/>
      <w:marBottom w:val="0"/>
      <w:divBdr>
        <w:top w:val="none" w:sz="0" w:space="0" w:color="auto"/>
        <w:left w:val="none" w:sz="0" w:space="0" w:color="auto"/>
        <w:bottom w:val="none" w:sz="0" w:space="0" w:color="auto"/>
        <w:right w:val="none" w:sz="0" w:space="0" w:color="auto"/>
      </w:divBdr>
    </w:div>
    <w:div w:id="665667936">
      <w:bodyDiv w:val="1"/>
      <w:marLeft w:val="0"/>
      <w:marRight w:val="0"/>
      <w:marTop w:val="0"/>
      <w:marBottom w:val="0"/>
      <w:divBdr>
        <w:top w:val="none" w:sz="0" w:space="0" w:color="auto"/>
        <w:left w:val="none" w:sz="0" w:space="0" w:color="auto"/>
        <w:bottom w:val="none" w:sz="0" w:space="0" w:color="auto"/>
        <w:right w:val="none" w:sz="0" w:space="0" w:color="auto"/>
      </w:divBdr>
    </w:div>
    <w:div w:id="669334997">
      <w:bodyDiv w:val="1"/>
      <w:marLeft w:val="0"/>
      <w:marRight w:val="0"/>
      <w:marTop w:val="0"/>
      <w:marBottom w:val="0"/>
      <w:divBdr>
        <w:top w:val="none" w:sz="0" w:space="0" w:color="auto"/>
        <w:left w:val="none" w:sz="0" w:space="0" w:color="auto"/>
        <w:bottom w:val="none" w:sz="0" w:space="0" w:color="auto"/>
        <w:right w:val="none" w:sz="0" w:space="0" w:color="auto"/>
      </w:divBdr>
    </w:div>
    <w:div w:id="670958993">
      <w:bodyDiv w:val="1"/>
      <w:marLeft w:val="0"/>
      <w:marRight w:val="0"/>
      <w:marTop w:val="0"/>
      <w:marBottom w:val="0"/>
      <w:divBdr>
        <w:top w:val="none" w:sz="0" w:space="0" w:color="auto"/>
        <w:left w:val="none" w:sz="0" w:space="0" w:color="auto"/>
        <w:bottom w:val="none" w:sz="0" w:space="0" w:color="auto"/>
        <w:right w:val="none" w:sz="0" w:space="0" w:color="auto"/>
      </w:divBdr>
    </w:div>
    <w:div w:id="671756276">
      <w:bodyDiv w:val="1"/>
      <w:marLeft w:val="0"/>
      <w:marRight w:val="0"/>
      <w:marTop w:val="0"/>
      <w:marBottom w:val="0"/>
      <w:divBdr>
        <w:top w:val="none" w:sz="0" w:space="0" w:color="auto"/>
        <w:left w:val="none" w:sz="0" w:space="0" w:color="auto"/>
        <w:bottom w:val="none" w:sz="0" w:space="0" w:color="auto"/>
        <w:right w:val="none" w:sz="0" w:space="0" w:color="auto"/>
      </w:divBdr>
    </w:div>
    <w:div w:id="672495730">
      <w:bodyDiv w:val="1"/>
      <w:marLeft w:val="0"/>
      <w:marRight w:val="0"/>
      <w:marTop w:val="0"/>
      <w:marBottom w:val="0"/>
      <w:divBdr>
        <w:top w:val="none" w:sz="0" w:space="0" w:color="auto"/>
        <w:left w:val="none" w:sz="0" w:space="0" w:color="auto"/>
        <w:bottom w:val="none" w:sz="0" w:space="0" w:color="auto"/>
        <w:right w:val="none" w:sz="0" w:space="0" w:color="auto"/>
      </w:divBdr>
    </w:div>
    <w:div w:id="673648449">
      <w:bodyDiv w:val="1"/>
      <w:marLeft w:val="0"/>
      <w:marRight w:val="0"/>
      <w:marTop w:val="0"/>
      <w:marBottom w:val="0"/>
      <w:divBdr>
        <w:top w:val="none" w:sz="0" w:space="0" w:color="auto"/>
        <w:left w:val="none" w:sz="0" w:space="0" w:color="auto"/>
        <w:bottom w:val="none" w:sz="0" w:space="0" w:color="auto"/>
        <w:right w:val="none" w:sz="0" w:space="0" w:color="auto"/>
      </w:divBdr>
    </w:div>
    <w:div w:id="673725824">
      <w:bodyDiv w:val="1"/>
      <w:marLeft w:val="0"/>
      <w:marRight w:val="0"/>
      <w:marTop w:val="0"/>
      <w:marBottom w:val="0"/>
      <w:divBdr>
        <w:top w:val="none" w:sz="0" w:space="0" w:color="auto"/>
        <w:left w:val="none" w:sz="0" w:space="0" w:color="auto"/>
        <w:bottom w:val="none" w:sz="0" w:space="0" w:color="auto"/>
        <w:right w:val="none" w:sz="0" w:space="0" w:color="auto"/>
      </w:divBdr>
    </w:div>
    <w:div w:id="675881329">
      <w:bodyDiv w:val="1"/>
      <w:marLeft w:val="0"/>
      <w:marRight w:val="0"/>
      <w:marTop w:val="0"/>
      <w:marBottom w:val="0"/>
      <w:divBdr>
        <w:top w:val="none" w:sz="0" w:space="0" w:color="auto"/>
        <w:left w:val="none" w:sz="0" w:space="0" w:color="auto"/>
        <w:bottom w:val="none" w:sz="0" w:space="0" w:color="auto"/>
        <w:right w:val="none" w:sz="0" w:space="0" w:color="auto"/>
      </w:divBdr>
    </w:div>
    <w:div w:id="677658280">
      <w:bodyDiv w:val="1"/>
      <w:marLeft w:val="0"/>
      <w:marRight w:val="0"/>
      <w:marTop w:val="0"/>
      <w:marBottom w:val="0"/>
      <w:divBdr>
        <w:top w:val="none" w:sz="0" w:space="0" w:color="auto"/>
        <w:left w:val="none" w:sz="0" w:space="0" w:color="auto"/>
        <w:bottom w:val="none" w:sz="0" w:space="0" w:color="auto"/>
        <w:right w:val="none" w:sz="0" w:space="0" w:color="auto"/>
      </w:divBdr>
    </w:div>
    <w:div w:id="678779749">
      <w:marLeft w:val="0"/>
      <w:marRight w:val="0"/>
      <w:marTop w:val="0"/>
      <w:marBottom w:val="0"/>
      <w:divBdr>
        <w:top w:val="none" w:sz="0" w:space="0" w:color="auto"/>
        <w:left w:val="none" w:sz="0" w:space="0" w:color="auto"/>
        <w:bottom w:val="none" w:sz="0" w:space="0" w:color="auto"/>
        <w:right w:val="none" w:sz="0" w:space="0" w:color="auto"/>
      </w:divBdr>
    </w:div>
    <w:div w:id="679627963">
      <w:bodyDiv w:val="1"/>
      <w:marLeft w:val="0"/>
      <w:marRight w:val="0"/>
      <w:marTop w:val="0"/>
      <w:marBottom w:val="0"/>
      <w:divBdr>
        <w:top w:val="none" w:sz="0" w:space="0" w:color="auto"/>
        <w:left w:val="none" w:sz="0" w:space="0" w:color="auto"/>
        <w:bottom w:val="none" w:sz="0" w:space="0" w:color="auto"/>
        <w:right w:val="none" w:sz="0" w:space="0" w:color="auto"/>
      </w:divBdr>
    </w:div>
    <w:div w:id="680820059">
      <w:bodyDiv w:val="1"/>
      <w:marLeft w:val="0"/>
      <w:marRight w:val="0"/>
      <w:marTop w:val="0"/>
      <w:marBottom w:val="0"/>
      <w:divBdr>
        <w:top w:val="none" w:sz="0" w:space="0" w:color="auto"/>
        <w:left w:val="none" w:sz="0" w:space="0" w:color="auto"/>
        <w:bottom w:val="none" w:sz="0" w:space="0" w:color="auto"/>
        <w:right w:val="none" w:sz="0" w:space="0" w:color="auto"/>
      </w:divBdr>
    </w:div>
    <w:div w:id="681317066">
      <w:bodyDiv w:val="1"/>
      <w:marLeft w:val="0"/>
      <w:marRight w:val="0"/>
      <w:marTop w:val="0"/>
      <w:marBottom w:val="0"/>
      <w:divBdr>
        <w:top w:val="none" w:sz="0" w:space="0" w:color="auto"/>
        <w:left w:val="none" w:sz="0" w:space="0" w:color="auto"/>
        <w:bottom w:val="none" w:sz="0" w:space="0" w:color="auto"/>
        <w:right w:val="none" w:sz="0" w:space="0" w:color="auto"/>
      </w:divBdr>
    </w:div>
    <w:div w:id="682360839">
      <w:bodyDiv w:val="1"/>
      <w:marLeft w:val="0"/>
      <w:marRight w:val="0"/>
      <w:marTop w:val="0"/>
      <w:marBottom w:val="0"/>
      <w:divBdr>
        <w:top w:val="none" w:sz="0" w:space="0" w:color="auto"/>
        <w:left w:val="none" w:sz="0" w:space="0" w:color="auto"/>
        <w:bottom w:val="none" w:sz="0" w:space="0" w:color="auto"/>
        <w:right w:val="none" w:sz="0" w:space="0" w:color="auto"/>
      </w:divBdr>
    </w:div>
    <w:div w:id="682437407">
      <w:bodyDiv w:val="1"/>
      <w:marLeft w:val="0"/>
      <w:marRight w:val="0"/>
      <w:marTop w:val="0"/>
      <w:marBottom w:val="0"/>
      <w:divBdr>
        <w:top w:val="none" w:sz="0" w:space="0" w:color="auto"/>
        <w:left w:val="none" w:sz="0" w:space="0" w:color="auto"/>
        <w:bottom w:val="none" w:sz="0" w:space="0" w:color="auto"/>
        <w:right w:val="none" w:sz="0" w:space="0" w:color="auto"/>
      </w:divBdr>
    </w:div>
    <w:div w:id="682786384">
      <w:bodyDiv w:val="1"/>
      <w:marLeft w:val="0"/>
      <w:marRight w:val="0"/>
      <w:marTop w:val="0"/>
      <w:marBottom w:val="0"/>
      <w:divBdr>
        <w:top w:val="none" w:sz="0" w:space="0" w:color="auto"/>
        <w:left w:val="none" w:sz="0" w:space="0" w:color="auto"/>
        <w:bottom w:val="none" w:sz="0" w:space="0" w:color="auto"/>
        <w:right w:val="none" w:sz="0" w:space="0" w:color="auto"/>
      </w:divBdr>
    </w:div>
    <w:div w:id="683483557">
      <w:bodyDiv w:val="1"/>
      <w:marLeft w:val="0"/>
      <w:marRight w:val="0"/>
      <w:marTop w:val="0"/>
      <w:marBottom w:val="0"/>
      <w:divBdr>
        <w:top w:val="none" w:sz="0" w:space="0" w:color="auto"/>
        <w:left w:val="none" w:sz="0" w:space="0" w:color="auto"/>
        <w:bottom w:val="none" w:sz="0" w:space="0" w:color="auto"/>
        <w:right w:val="none" w:sz="0" w:space="0" w:color="auto"/>
      </w:divBdr>
    </w:div>
    <w:div w:id="689910785">
      <w:bodyDiv w:val="1"/>
      <w:marLeft w:val="0"/>
      <w:marRight w:val="0"/>
      <w:marTop w:val="0"/>
      <w:marBottom w:val="0"/>
      <w:divBdr>
        <w:top w:val="none" w:sz="0" w:space="0" w:color="auto"/>
        <w:left w:val="none" w:sz="0" w:space="0" w:color="auto"/>
        <w:bottom w:val="none" w:sz="0" w:space="0" w:color="auto"/>
        <w:right w:val="none" w:sz="0" w:space="0" w:color="auto"/>
      </w:divBdr>
    </w:div>
    <w:div w:id="691153620">
      <w:bodyDiv w:val="1"/>
      <w:marLeft w:val="0"/>
      <w:marRight w:val="0"/>
      <w:marTop w:val="0"/>
      <w:marBottom w:val="0"/>
      <w:divBdr>
        <w:top w:val="none" w:sz="0" w:space="0" w:color="auto"/>
        <w:left w:val="none" w:sz="0" w:space="0" w:color="auto"/>
        <w:bottom w:val="none" w:sz="0" w:space="0" w:color="auto"/>
        <w:right w:val="none" w:sz="0" w:space="0" w:color="auto"/>
      </w:divBdr>
    </w:div>
    <w:div w:id="691808801">
      <w:bodyDiv w:val="1"/>
      <w:marLeft w:val="0"/>
      <w:marRight w:val="0"/>
      <w:marTop w:val="0"/>
      <w:marBottom w:val="0"/>
      <w:divBdr>
        <w:top w:val="none" w:sz="0" w:space="0" w:color="auto"/>
        <w:left w:val="none" w:sz="0" w:space="0" w:color="auto"/>
        <w:bottom w:val="none" w:sz="0" w:space="0" w:color="auto"/>
        <w:right w:val="none" w:sz="0" w:space="0" w:color="auto"/>
      </w:divBdr>
    </w:div>
    <w:div w:id="692220989">
      <w:bodyDiv w:val="1"/>
      <w:marLeft w:val="0"/>
      <w:marRight w:val="0"/>
      <w:marTop w:val="0"/>
      <w:marBottom w:val="0"/>
      <w:divBdr>
        <w:top w:val="none" w:sz="0" w:space="0" w:color="auto"/>
        <w:left w:val="none" w:sz="0" w:space="0" w:color="auto"/>
        <w:bottom w:val="none" w:sz="0" w:space="0" w:color="auto"/>
        <w:right w:val="none" w:sz="0" w:space="0" w:color="auto"/>
      </w:divBdr>
    </w:div>
    <w:div w:id="692347071">
      <w:bodyDiv w:val="1"/>
      <w:marLeft w:val="0"/>
      <w:marRight w:val="0"/>
      <w:marTop w:val="0"/>
      <w:marBottom w:val="0"/>
      <w:divBdr>
        <w:top w:val="none" w:sz="0" w:space="0" w:color="auto"/>
        <w:left w:val="none" w:sz="0" w:space="0" w:color="auto"/>
        <w:bottom w:val="none" w:sz="0" w:space="0" w:color="auto"/>
        <w:right w:val="none" w:sz="0" w:space="0" w:color="auto"/>
      </w:divBdr>
    </w:div>
    <w:div w:id="692388049">
      <w:bodyDiv w:val="1"/>
      <w:marLeft w:val="0"/>
      <w:marRight w:val="0"/>
      <w:marTop w:val="0"/>
      <w:marBottom w:val="0"/>
      <w:divBdr>
        <w:top w:val="none" w:sz="0" w:space="0" w:color="auto"/>
        <w:left w:val="none" w:sz="0" w:space="0" w:color="auto"/>
        <w:bottom w:val="none" w:sz="0" w:space="0" w:color="auto"/>
        <w:right w:val="none" w:sz="0" w:space="0" w:color="auto"/>
      </w:divBdr>
    </w:div>
    <w:div w:id="693116643">
      <w:bodyDiv w:val="1"/>
      <w:marLeft w:val="0"/>
      <w:marRight w:val="0"/>
      <w:marTop w:val="0"/>
      <w:marBottom w:val="0"/>
      <w:divBdr>
        <w:top w:val="none" w:sz="0" w:space="0" w:color="auto"/>
        <w:left w:val="none" w:sz="0" w:space="0" w:color="auto"/>
        <w:bottom w:val="none" w:sz="0" w:space="0" w:color="auto"/>
        <w:right w:val="none" w:sz="0" w:space="0" w:color="auto"/>
      </w:divBdr>
    </w:div>
    <w:div w:id="693119073">
      <w:bodyDiv w:val="1"/>
      <w:marLeft w:val="0"/>
      <w:marRight w:val="0"/>
      <w:marTop w:val="0"/>
      <w:marBottom w:val="0"/>
      <w:divBdr>
        <w:top w:val="none" w:sz="0" w:space="0" w:color="auto"/>
        <w:left w:val="none" w:sz="0" w:space="0" w:color="auto"/>
        <w:bottom w:val="none" w:sz="0" w:space="0" w:color="auto"/>
        <w:right w:val="none" w:sz="0" w:space="0" w:color="auto"/>
      </w:divBdr>
    </w:div>
    <w:div w:id="699015336">
      <w:bodyDiv w:val="1"/>
      <w:marLeft w:val="0"/>
      <w:marRight w:val="0"/>
      <w:marTop w:val="0"/>
      <w:marBottom w:val="0"/>
      <w:divBdr>
        <w:top w:val="none" w:sz="0" w:space="0" w:color="auto"/>
        <w:left w:val="none" w:sz="0" w:space="0" w:color="auto"/>
        <w:bottom w:val="none" w:sz="0" w:space="0" w:color="auto"/>
        <w:right w:val="none" w:sz="0" w:space="0" w:color="auto"/>
      </w:divBdr>
    </w:div>
    <w:div w:id="699821333">
      <w:bodyDiv w:val="1"/>
      <w:marLeft w:val="0"/>
      <w:marRight w:val="0"/>
      <w:marTop w:val="0"/>
      <w:marBottom w:val="0"/>
      <w:divBdr>
        <w:top w:val="none" w:sz="0" w:space="0" w:color="auto"/>
        <w:left w:val="none" w:sz="0" w:space="0" w:color="auto"/>
        <w:bottom w:val="none" w:sz="0" w:space="0" w:color="auto"/>
        <w:right w:val="none" w:sz="0" w:space="0" w:color="auto"/>
      </w:divBdr>
    </w:div>
    <w:div w:id="700862054">
      <w:bodyDiv w:val="1"/>
      <w:marLeft w:val="0"/>
      <w:marRight w:val="0"/>
      <w:marTop w:val="0"/>
      <w:marBottom w:val="0"/>
      <w:divBdr>
        <w:top w:val="none" w:sz="0" w:space="0" w:color="auto"/>
        <w:left w:val="none" w:sz="0" w:space="0" w:color="auto"/>
        <w:bottom w:val="none" w:sz="0" w:space="0" w:color="auto"/>
        <w:right w:val="none" w:sz="0" w:space="0" w:color="auto"/>
      </w:divBdr>
    </w:div>
    <w:div w:id="701707768">
      <w:bodyDiv w:val="1"/>
      <w:marLeft w:val="0"/>
      <w:marRight w:val="0"/>
      <w:marTop w:val="0"/>
      <w:marBottom w:val="0"/>
      <w:divBdr>
        <w:top w:val="none" w:sz="0" w:space="0" w:color="auto"/>
        <w:left w:val="none" w:sz="0" w:space="0" w:color="auto"/>
        <w:bottom w:val="none" w:sz="0" w:space="0" w:color="auto"/>
        <w:right w:val="none" w:sz="0" w:space="0" w:color="auto"/>
      </w:divBdr>
    </w:div>
    <w:div w:id="702752536">
      <w:bodyDiv w:val="1"/>
      <w:marLeft w:val="0"/>
      <w:marRight w:val="0"/>
      <w:marTop w:val="0"/>
      <w:marBottom w:val="0"/>
      <w:divBdr>
        <w:top w:val="none" w:sz="0" w:space="0" w:color="auto"/>
        <w:left w:val="none" w:sz="0" w:space="0" w:color="auto"/>
        <w:bottom w:val="none" w:sz="0" w:space="0" w:color="auto"/>
        <w:right w:val="none" w:sz="0" w:space="0" w:color="auto"/>
      </w:divBdr>
    </w:div>
    <w:div w:id="703947292">
      <w:bodyDiv w:val="1"/>
      <w:marLeft w:val="0"/>
      <w:marRight w:val="0"/>
      <w:marTop w:val="0"/>
      <w:marBottom w:val="0"/>
      <w:divBdr>
        <w:top w:val="none" w:sz="0" w:space="0" w:color="auto"/>
        <w:left w:val="none" w:sz="0" w:space="0" w:color="auto"/>
        <w:bottom w:val="none" w:sz="0" w:space="0" w:color="auto"/>
        <w:right w:val="none" w:sz="0" w:space="0" w:color="auto"/>
      </w:divBdr>
    </w:div>
    <w:div w:id="704138187">
      <w:bodyDiv w:val="1"/>
      <w:marLeft w:val="0"/>
      <w:marRight w:val="0"/>
      <w:marTop w:val="0"/>
      <w:marBottom w:val="0"/>
      <w:divBdr>
        <w:top w:val="none" w:sz="0" w:space="0" w:color="auto"/>
        <w:left w:val="none" w:sz="0" w:space="0" w:color="auto"/>
        <w:bottom w:val="none" w:sz="0" w:space="0" w:color="auto"/>
        <w:right w:val="none" w:sz="0" w:space="0" w:color="auto"/>
      </w:divBdr>
    </w:div>
    <w:div w:id="705133729">
      <w:bodyDiv w:val="1"/>
      <w:marLeft w:val="0"/>
      <w:marRight w:val="0"/>
      <w:marTop w:val="0"/>
      <w:marBottom w:val="0"/>
      <w:divBdr>
        <w:top w:val="none" w:sz="0" w:space="0" w:color="auto"/>
        <w:left w:val="none" w:sz="0" w:space="0" w:color="auto"/>
        <w:bottom w:val="none" w:sz="0" w:space="0" w:color="auto"/>
        <w:right w:val="none" w:sz="0" w:space="0" w:color="auto"/>
      </w:divBdr>
    </w:div>
    <w:div w:id="707724909">
      <w:marLeft w:val="0"/>
      <w:marRight w:val="0"/>
      <w:marTop w:val="0"/>
      <w:marBottom w:val="0"/>
      <w:divBdr>
        <w:top w:val="none" w:sz="0" w:space="0" w:color="auto"/>
        <w:left w:val="none" w:sz="0" w:space="0" w:color="auto"/>
        <w:bottom w:val="none" w:sz="0" w:space="0" w:color="auto"/>
        <w:right w:val="none" w:sz="0" w:space="0" w:color="auto"/>
      </w:divBdr>
    </w:div>
    <w:div w:id="708066661">
      <w:bodyDiv w:val="1"/>
      <w:marLeft w:val="0"/>
      <w:marRight w:val="0"/>
      <w:marTop w:val="0"/>
      <w:marBottom w:val="0"/>
      <w:divBdr>
        <w:top w:val="none" w:sz="0" w:space="0" w:color="auto"/>
        <w:left w:val="none" w:sz="0" w:space="0" w:color="auto"/>
        <w:bottom w:val="none" w:sz="0" w:space="0" w:color="auto"/>
        <w:right w:val="none" w:sz="0" w:space="0" w:color="auto"/>
      </w:divBdr>
    </w:div>
    <w:div w:id="708728778">
      <w:bodyDiv w:val="1"/>
      <w:marLeft w:val="0"/>
      <w:marRight w:val="0"/>
      <w:marTop w:val="0"/>
      <w:marBottom w:val="0"/>
      <w:divBdr>
        <w:top w:val="none" w:sz="0" w:space="0" w:color="auto"/>
        <w:left w:val="none" w:sz="0" w:space="0" w:color="auto"/>
        <w:bottom w:val="none" w:sz="0" w:space="0" w:color="auto"/>
        <w:right w:val="none" w:sz="0" w:space="0" w:color="auto"/>
      </w:divBdr>
    </w:div>
    <w:div w:id="710225605">
      <w:bodyDiv w:val="1"/>
      <w:marLeft w:val="0"/>
      <w:marRight w:val="0"/>
      <w:marTop w:val="0"/>
      <w:marBottom w:val="0"/>
      <w:divBdr>
        <w:top w:val="none" w:sz="0" w:space="0" w:color="auto"/>
        <w:left w:val="none" w:sz="0" w:space="0" w:color="auto"/>
        <w:bottom w:val="none" w:sz="0" w:space="0" w:color="auto"/>
        <w:right w:val="none" w:sz="0" w:space="0" w:color="auto"/>
      </w:divBdr>
    </w:div>
    <w:div w:id="711153293">
      <w:bodyDiv w:val="1"/>
      <w:marLeft w:val="0"/>
      <w:marRight w:val="0"/>
      <w:marTop w:val="0"/>
      <w:marBottom w:val="0"/>
      <w:divBdr>
        <w:top w:val="none" w:sz="0" w:space="0" w:color="auto"/>
        <w:left w:val="none" w:sz="0" w:space="0" w:color="auto"/>
        <w:bottom w:val="none" w:sz="0" w:space="0" w:color="auto"/>
        <w:right w:val="none" w:sz="0" w:space="0" w:color="auto"/>
      </w:divBdr>
    </w:div>
    <w:div w:id="712341571">
      <w:bodyDiv w:val="1"/>
      <w:marLeft w:val="0"/>
      <w:marRight w:val="0"/>
      <w:marTop w:val="0"/>
      <w:marBottom w:val="0"/>
      <w:divBdr>
        <w:top w:val="none" w:sz="0" w:space="0" w:color="auto"/>
        <w:left w:val="none" w:sz="0" w:space="0" w:color="auto"/>
        <w:bottom w:val="none" w:sz="0" w:space="0" w:color="auto"/>
        <w:right w:val="none" w:sz="0" w:space="0" w:color="auto"/>
      </w:divBdr>
    </w:div>
    <w:div w:id="712920855">
      <w:bodyDiv w:val="1"/>
      <w:marLeft w:val="0"/>
      <w:marRight w:val="0"/>
      <w:marTop w:val="0"/>
      <w:marBottom w:val="0"/>
      <w:divBdr>
        <w:top w:val="none" w:sz="0" w:space="0" w:color="auto"/>
        <w:left w:val="none" w:sz="0" w:space="0" w:color="auto"/>
        <w:bottom w:val="none" w:sz="0" w:space="0" w:color="auto"/>
        <w:right w:val="none" w:sz="0" w:space="0" w:color="auto"/>
      </w:divBdr>
    </w:div>
    <w:div w:id="713387230">
      <w:bodyDiv w:val="1"/>
      <w:marLeft w:val="0"/>
      <w:marRight w:val="0"/>
      <w:marTop w:val="0"/>
      <w:marBottom w:val="0"/>
      <w:divBdr>
        <w:top w:val="none" w:sz="0" w:space="0" w:color="auto"/>
        <w:left w:val="none" w:sz="0" w:space="0" w:color="auto"/>
        <w:bottom w:val="none" w:sz="0" w:space="0" w:color="auto"/>
        <w:right w:val="none" w:sz="0" w:space="0" w:color="auto"/>
      </w:divBdr>
    </w:div>
    <w:div w:id="713426682">
      <w:bodyDiv w:val="1"/>
      <w:marLeft w:val="0"/>
      <w:marRight w:val="0"/>
      <w:marTop w:val="0"/>
      <w:marBottom w:val="0"/>
      <w:divBdr>
        <w:top w:val="none" w:sz="0" w:space="0" w:color="auto"/>
        <w:left w:val="none" w:sz="0" w:space="0" w:color="auto"/>
        <w:bottom w:val="none" w:sz="0" w:space="0" w:color="auto"/>
        <w:right w:val="none" w:sz="0" w:space="0" w:color="auto"/>
      </w:divBdr>
    </w:div>
    <w:div w:id="713581509">
      <w:bodyDiv w:val="1"/>
      <w:marLeft w:val="0"/>
      <w:marRight w:val="0"/>
      <w:marTop w:val="0"/>
      <w:marBottom w:val="0"/>
      <w:divBdr>
        <w:top w:val="none" w:sz="0" w:space="0" w:color="auto"/>
        <w:left w:val="none" w:sz="0" w:space="0" w:color="auto"/>
        <w:bottom w:val="none" w:sz="0" w:space="0" w:color="auto"/>
        <w:right w:val="none" w:sz="0" w:space="0" w:color="auto"/>
      </w:divBdr>
    </w:div>
    <w:div w:id="713584059">
      <w:bodyDiv w:val="1"/>
      <w:marLeft w:val="0"/>
      <w:marRight w:val="0"/>
      <w:marTop w:val="0"/>
      <w:marBottom w:val="0"/>
      <w:divBdr>
        <w:top w:val="none" w:sz="0" w:space="0" w:color="auto"/>
        <w:left w:val="none" w:sz="0" w:space="0" w:color="auto"/>
        <w:bottom w:val="none" w:sz="0" w:space="0" w:color="auto"/>
        <w:right w:val="none" w:sz="0" w:space="0" w:color="auto"/>
      </w:divBdr>
    </w:div>
    <w:div w:id="713774912">
      <w:bodyDiv w:val="1"/>
      <w:marLeft w:val="0"/>
      <w:marRight w:val="0"/>
      <w:marTop w:val="0"/>
      <w:marBottom w:val="0"/>
      <w:divBdr>
        <w:top w:val="none" w:sz="0" w:space="0" w:color="auto"/>
        <w:left w:val="none" w:sz="0" w:space="0" w:color="auto"/>
        <w:bottom w:val="none" w:sz="0" w:space="0" w:color="auto"/>
        <w:right w:val="none" w:sz="0" w:space="0" w:color="auto"/>
      </w:divBdr>
    </w:div>
    <w:div w:id="714044488">
      <w:bodyDiv w:val="1"/>
      <w:marLeft w:val="0"/>
      <w:marRight w:val="0"/>
      <w:marTop w:val="0"/>
      <w:marBottom w:val="0"/>
      <w:divBdr>
        <w:top w:val="none" w:sz="0" w:space="0" w:color="auto"/>
        <w:left w:val="none" w:sz="0" w:space="0" w:color="auto"/>
        <w:bottom w:val="none" w:sz="0" w:space="0" w:color="auto"/>
        <w:right w:val="none" w:sz="0" w:space="0" w:color="auto"/>
      </w:divBdr>
    </w:div>
    <w:div w:id="714162291">
      <w:bodyDiv w:val="1"/>
      <w:marLeft w:val="0"/>
      <w:marRight w:val="0"/>
      <w:marTop w:val="0"/>
      <w:marBottom w:val="0"/>
      <w:divBdr>
        <w:top w:val="none" w:sz="0" w:space="0" w:color="auto"/>
        <w:left w:val="none" w:sz="0" w:space="0" w:color="auto"/>
        <w:bottom w:val="none" w:sz="0" w:space="0" w:color="auto"/>
        <w:right w:val="none" w:sz="0" w:space="0" w:color="auto"/>
      </w:divBdr>
    </w:div>
    <w:div w:id="715936345">
      <w:bodyDiv w:val="1"/>
      <w:marLeft w:val="0"/>
      <w:marRight w:val="0"/>
      <w:marTop w:val="0"/>
      <w:marBottom w:val="0"/>
      <w:divBdr>
        <w:top w:val="none" w:sz="0" w:space="0" w:color="auto"/>
        <w:left w:val="none" w:sz="0" w:space="0" w:color="auto"/>
        <w:bottom w:val="none" w:sz="0" w:space="0" w:color="auto"/>
        <w:right w:val="none" w:sz="0" w:space="0" w:color="auto"/>
      </w:divBdr>
    </w:div>
    <w:div w:id="716861267">
      <w:bodyDiv w:val="1"/>
      <w:marLeft w:val="0"/>
      <w:marRight w:val="0"/>
      <w:marTop w:val="0"/>
      <w:marBottom w:val="0"/>
      <w:divBdr>
        <w:top w:val="none" w:sz="0" w:space="0" w:color="auto"/>
        <w:left w:val="none" w:sz="0" w:space="0" w:color="auto"/>
        <w:bottom w:val="none" w:sz="0" w:space="0" w:color="auto"/>
        <w:right w:val="none" w:sz="0" w:space="0" w:color="auto"/>
      </w:divBdr>
    </w:div>
    <w:div w:id="717902780">
      <w:bodyDiv w:val="1"/>
      <w:marLeft w:val="0"/>
      <w:marRight w:val="0"/>
      <w:marTop w:val="0"/>
      <w:marBottom w:val="0"/>
      <w:divBdr>
        <w:top w:val="none" w:sz="0" w:space="0" w:color="auto"/>
        <w:left w:val="none" w:sz="0" w:space="0" w:color="auto"/>
        <w:bottom w:val="none" w:sz="0" w:space="0" w:color="auto"/>
        <w:right w:val="none" w:sz="0" w:space="0" w:color="auto"/>
      </w:divBdr>
    </w:div>
    <w:div w:id="717969647">
      <w:bodyDiv w:val="1"/>
      <w:marLeft w:val="0"/>
      <w:marRight w:val="0"/>
      <w:marTop w:val="0"/>
      <w:marBottom w:val="0"/>
      <w:divBdr>
        <w:top w:val="none" w:sz="0" w:space="0" w:color="auto"/>
        <w:left w:val="none" w:sz="0" w:space="0" w:color="auto"/>
        <w:bottom w:val="none" w:sz="0" w:space="0" w:color="auto"/>
        <w:right w:val="none" w:sz="0" w:space="0" w:color="auto"/>
      </w:divBdr>
    </w:div>
    <w:div w:id="718821975">
      <w:bodyDiv w:val="1"/>
      <w:marLeft w:val="0"/>
      <w:marRight w:val="0"/>
      <w:marTop w:val="0"/>
      <w:marBottom w:val="0"/>
      <w:divBdr>
        <w:top w:val="none" w:sz="0" w:space="0" w:color="auto"/>
        <w:left w:val="none" w:sz="0" w:space="0" w:color="auto"/>
        <w:bottom w:val="none" w:sz="0" w:space="0" w:color="auto"/>
        <w:right w:val="none" w:sz="0" w:space="0" w:color="auto"/>
      </w:divBdr>
    </w:div>
    <w:div w:id="719551650">
      <w:bodyDiv w:val="1"/>
      <w:marLeft w:val="0"/>
      <w:marRight w:val="0"/>
      <w:marTop w:val="0"/>
      <w:marBottom w:val="0"/>
      <w:divBdr>
        <w:top w:val="none" w:sz="0" w:space="0" w:color="auto"/>
        <w:left w:val="none" w:sz="0" w:space="0" w:color="auto"/>
        <w:bottom w:val="none" w:sz="0" w:space="0" w:color="auto"/>
        <w:right w:val="none" w:sz="0" w:space="0" w:color="auto"/>
      </w:divBdr>
    </w:div>
    <w:div w:id="719745770">
      <w:bodyDiv w:val="1"/>
      <w:marLeft w:val="0"/>
      <w:marRight w:val="0"/>
      <w:marTop w:val="0"/>
      <w:marBottom w:val="0"/>
      <w:divBdr>
        <w:top w:val="none" w:sz="0" w:space="0" w:color="auto"/>
        <w:left w:val="none" w:sz="0" w:space="0" w:color="auto"/>
        <w:bottom w:val="none" w:sz="0" w:space="0" w:color="auto"/>
        <w:right w:val="none" w:sz="0" w:space="0" w:color="auto"/>
      </w:divBdr>
    </w:div>
    <w:div w:id="719980070">
      <w:bodyDiv w:val="1"/>
      <w:marLeft w:val="0"/>
      <w:marRight w:val="0"/>
      <w:marTop w:val="0"/>
      <w:marBottom w:val="0"/>
      <w:divBdr>
        <w:top w:val="none" w:sz="0" w:space="0" w:color="auto"/>
        <w:left w:val="none" w:sz="0" w:space="0" w:color="auto"/>
        <w:bottom w:val="none" w:sz="0" w:space="0" w:color="auto"/>
        <w:right w:val="none" w:sz="0" w:space="0" w:color="auto"/>
      </w:divBdr>
    </w:div>
    <w:div w:id="721248519">
      <w:bodyDiv w:val="1"/>
      <w:marLeft w:val="0"/>
      <w:marRight w:val="0"/>
      <w:marTop w:val="0"/>
      <w:marBottom w:val="0"/>
      <w:divBdr>
        <w:top w:val="none" w:sz="0" w:space="0" w:color="auto"/>
        <w:left w:val="none" w:sz="0" w:space="0" w:color="auto"/>
        <w:bottom w:val="none" w:sz="0" w:space="0" w:color="auto"/>
        <w:right w:val="none" w:sz="0" w:space="0" w:color="auto"/>
      </w:divBdr>
    </w:div>
    <w:div w:id="722607316">
      <w:bodyDiv w:val="1"/>
      <w:marLeft w:val="0"/>
      <w:marRight w:val="0"/>
      <w:marTop w:val="0"/>
      <w:marBottom w:val="0"/>
      <w:divBdr>
        <w:top w:val="none" w:sz="0" w:space="0" w:color="auto"/>
        <w:left w:val="none" w:sz="0" w:space="0" w:color="auto"/>
        <w:bottom w:val="none" w:sz="0" w:space="0" w:color="auto"/>
        <w:right w:val="none" w:sz="0" w:space="0" w:color="auto"/>
      </w:divBdr>
    </w:div>
    <w:div w:id="723023125">
      <w:bodyDiv w:val="1"/>
      <w:marLeft w:val="0"/>
      <w:marRight w:val="0"/>
      <w:marTop w:val="0"/>
      <w:marBottom w:val="0"/>
      <w:divBdr>
        <w:top w:val="none" w:sz="0" w:space="0" w:color="auto"/>
        <w:left w:val="none" w:sz="0" w:space="0" w:color="auto"/>
        <w:bottom w:val="none" w:sz="0" w:space="0" w:color="auto"/>
        <w:right w:val="none" w:sz="0" w:space="0" w:color="auto"/>
      </w:divBdr>
    </w:div>
    <w:div w:id="724372235">
      <w:bodyDiv w:val="1"/>
      <w:marLeft w:val="0"/>
      <w:marRight w:val="0"/>
      <w:marTop w:val="0"/>
      <w:marBottom w:val="0"/>
      <w:divBdr>
        <w:top w:val="none" w:sz="0" w:space="0" w:color="auto"/>
        <w:left w:val="none" w:sz="0" w:space="0" w:color="auto"/>
        <w:bottom w:val="none" w:sz="0" w:space="0" w:color="auto"/>
        <w:right w:val="none" w:sz="0" w:space="0" w:color="auto"/>
      </w:divBdr>
    </w:div>
    <w:div w:id="726803311">
      <w:bodyDiv w:val="1"/>
      <w:marLeft w:val="0"/>
      <w:marRight w:val="0"/>
      <w:marTop w:val="0"/>
      <w:marBottom w:val="0"/>
      <w:divBdr>
        <w:top w:val="none" w:sz="0" w:space="0" w:color="auto"/>
        <w:left w:val="none" w:sz="0" w:space="0" w:color="auto"/>
        <w:bottom w:val="none" w:sz="0" w:space="0" w:color="auto"/>
        <w:right w:val="none" w:sz="0" w:space="0" w:color="auto"/>
      </w:divBdr>
    </w:div>
    <w:div w:id="728115902">
      <w:bodyDiv w:val="1"/>
      <w:marLeft w:val="0"/>
      <w:marRight w:val="0"/>
      <w:marTop w:val="0"/>
      <w:marBottom w:val="0"/>
      <w:divBdr>
        <w:top w:val="none" w:sz="0" w:space="0" w:color="auto"/>
        <w:left w:val="none" w:sz="0" w:space="0" w:color="auto"/>
        <w:bottom w:val="none" w:sz="0" w:space="0" w:color="auto"/>
        <w:right w:val="none" w:sz="0" w:space="0" w:color="auto"/>
      </w:divBdr>
    </w:div>
    <w:div w:id="728311945">
      <w:bodyDiv w:val="1"/>
      <w:marLeft w:val="0"/>
      <w:marRight w:val="0"/>
      <w:marTop w:val="0"/>
      <w:marBottom w:val="0"/>
      <w:divBdr>
        <w:top w:val="none" w:sz="0" w:space="0" w:color="auto"/>
        <w:left w:val="none" w:sz="0" w:space="0" w:color="auto"/>
        <w:bottom w:val="none" w:sz="0" w:space="0" w:color="auto"/>
        <w:right w:val="none" w:sz="0" w:space="0" w:color="auto"/>
      </w:divBdr>
    </w:div>
    <w:div w:id="728843226">
      <w:marLeft w:val="0"/>
      <w:marRight w:val="0"/>
      <w:marTop w:val="0"/>
      <w:marBottom w:val="0"/>
      <w:divBdr>
        <w:top w:val="none" w:sz="0" w:space="0" w:color="auto"/>
        <w:left w:val="none" w:sz="0" w:space="0" w:color="auto"/>
        <w:bottom w:val="none" w:sz="0" w:space="0" w:color="auto"/>
        <w:right w:val="none" w:sz="0" w:space="0" w:color="auto"/>
      </w:divBdr>
    </w:div>
    <w:div w:id="729231057">
      <w:bodyDiv w:val="1"/>
      <w:marLeft w:val="0"/>
      <w:marRight w:val="0"/>
      <w:marTop w:val="0"/>
      <w:marBottom w:val="0"/>
      <w:divBdr>
        <w:top w:val="none" w:sz="0" w:space="0" w:color="auto"/>
        <w:left w:val="none" w:sz="0" w:space="0" w:color="auto"/>
        <w:bottom w:val="none" w:sz="0" w:space="0" w:color="auto"/>
        <w:right w:val="none" w:sz="0" w:space="0" w:color="auto"/>
      </w:divBdr>
    </w:div>
    <w:div w:id="732657282">
      <w:bodyDiv w:val="1"/>
      <w:marLeft w:val="0"/>
      <w:marRight w:val="0"/>
      <w:marTop w:val="0"/>
      <w:marBottom w:val="0"/>
      <w:divBdr>
        <w:top w:val="none" w:sz="0" w:space="0" w:color="auto"/>
        <w:left w:val="none" w:sz="0" w:space="0" w:color="auto"/>
        <w:bottom w:val="none" w:sz="0" w:space="0" w:color="auto"/>
        <w:right w:val="none" w:sz="0" w:space="0" w:color="auto"/>
      </w:divBdr>
    </w:div>
    <w:div w:id="733822902">
      <w:bodyDiv w:val="1"/>
      <w:marLeft w:val="0"/>
      <w:marRight w:val="0"/>
      <w:marTop w:val="0"/>
      <w:marBottom w:val="0"/>
      <w:divBdr>
        <w:top w:val="none" w:sz="0" w:space="0" w:color="auto"/>
        <w:left w:val="none" w:sz="0" w:space="0" w:color="auto"/>
        <w:bottom w:val="none" w:sz="0" w:space="0" w:color="auto"/>
        <w:right w:val="none" w:sz="0" w:space="0" w:color="auto"/>
      </w:divBdr>
    </w:div>
    <w:div w:id="735401168">
      <w:bodyDiv w:val="1"/>
      <w:marLeft w:val="0"/>
      <w:marRight w:val="0"/>
      <w:marTop w:val="0"/>
      <w:marBottom w:val="0"/>
      <w:divBdr>
        <w:top w:val="none" w:sz="0" w:space="0" w:color="auto"/>
        <w:left w:val="none" w:sz="0" w:space="0" w:color="auto"/>
        <w:bottom w:val="none" w:sz="0" w:space="0" w:color="auto"/>
        <w:right w:val="none" w:sz="0" w:space="0" w:color="auto"/>
      </w:divBdr>
    </w:div>
    <w:div w:id="736827548">
      <w:bodyDiv w:val="1"/>
      <w:marLeft w:val="0"/>
      <w:marRight w:val="0"/>
      <w:marTop w:val="0"/>
      <w:marBottom w:val="0"/>
      <w:divBdr>
        <w:top w:val="none" w:sz="0" w:space="0" w:color="auto"/>
        <w:left w:val="none" w:sz="0" w:space="0" w:color="auto"/>
        <w:bottom w:val="none" w:sz="0" w:space="0" w:color="auto"/>
        <w:right w:val="none" w:sz="0" w:space="0" w:color="auto"/>
      </w:divBdr>
    </w:div>
    <w:div w:id="740327025">
      <w:bodyDiv w:val="1"/>
      <w:marLeft w:val="0"/>
      <w:marRight w:val="0"/>
      <w:marTop w:val="0"/>
      <w:marBottom w:val="0"/>
      <w:divBdr>
        <w:top w:val="none" w:sz="0" w:space="0" w:color="auto"/>
        <w:left w:val="none" w:sz="0" w:space="0" w:color="auto"/>
        <w:bottom w:val="none" w:sz="0" w:space="0" w:color="auto"/>
        <w:right w:val="none" w:sz="0" w:space="0" w:color="auto"/>
      </w:divBdr>
    </w:div>
    <w:div w:id="741949026">
      <w:marLeft w:val="0"/>
      <w:marRight w:val="0"/>
      <w:marTop w:val="0"/>
      <w:marBottom w:val="0"/>
      <w:divBdr>
        <w:top w:val="none" w:sz="0" w:space="0" w:color="auto"/>
        <w:left w:val="none" w:sz="0" w:space="0" w:color="auto"/>
        <w:bottom w:val="none" w:sz="0" w:space="0" w:color="auto"/>
        <w:right w:val="none" w:sz="0" w:space="0" w:color="auto"/>
      </w:divBdr>
    </w:div>
    <w:div w:id="742215161">
      <w:bodyDiv w:val="1"/>
      <w:marLeft w:val="0"/>
      <w:marRight w:val="0"/>
      <w:marTop w:val="0"/>
      <w:marBottom w:val="0"/>
      <w:divBdr>
        <w:top w:val="none" w:sz="0" w:space="0" w:color="auto"/>
        <w:left w:val="none" w:sz="0" w:space="0" w:color="auto"/>
        <w:bottom w:val="none" w:sz="0" w:space="0" w:color="auto"/>
        <w:right w:val="none" w:sz="0" w:space="0" w:color="auto"/>
      </w:divBdr>
    </w:div>
    <w:div w:id="745028718">
      <w:bodyDiv w:val="1"/>
      <w:marLeft w:val="0"/>
      <w:marRight w:val="0"/>
      <w:marTop w:val="0"/>
      <w:marBottom w:val="0"/>
      <w:divBdr>
        <w:top w:val="none" w:sz="0" w:space="0" w:color="auto"/>
        <w:left w:val="none" w:sz="0" w:space="0" w:color="auto"/>
        <w:bottom w:val="none" w:sz="0" w:space="0" w:color="auto"/>
        <w:right w:val="none" w:sz="0" w:space="0" w:color="auto"/>
      </w:divBdr>
    </w:div>
    <w:div w:id="745997313">
      <w:bodyDiv w:val="1"/>
      <w:marLeft w:val="0"/>
      <w:marRight w:val="0"/>
      <w:marTop w:val="0"/>
      <w:marBottom w:val="0"/>
      <w:divBdr>
        <w:top w:val="none" w:sz="0" w:space="0" w:color="auto"/>
        <w:left w:val="none" w:sz="0" w:space="0" w:color="auto"/>
        <w:bottom w:val="none" w:sz="0" w:space="0" w:color="auto"/>
        <w:right w:val="none" w:sz="0" w:space="0" w:color="auto"/>
      </w:divBdr>
    </w:div>
    <w:div w:id="746730018">
      <w:bodyDiv w:val="1"/>
      <w:marLeft w:val="0"/>
      <w:marRight w:val="0"/>
      <w:marTop w:val="0"/>
      <w:marBottom w:val="0"/>
      <w:divBdr>
        <w:top w:val="none" w:sz="0" w:space="0" w:color="auto"/>
        <w:left w:val="none" w:sz="0" w:space="0" w:color="auto"/>
        <w:bottom w:val="none" w:sz="0" w:space="0" w:color="auto"/>
        <w:right w:val="none" w:sz="0" w:space="0" w:color="auto"/>
      </w:divBdr>
    </w:div>
    <w:div w:id="749084436">
      <w:bodyDiv w:val="1"/>
      <w:marLeft w:val="0"/>
      <w:marRight w:val="0"/>
      <w:marTop w:val="0"/>
      <w:marBottom w:val="0"/>
      <w:divBdr>
        <w:top w:val="none" w:sz="0" w:space="0" w:color="auto"/>
        <w:left w:val="none" w:sz="0" w:space="0" w:color="auto"/>
        <w:bottom w:val="none" w:sz="0" w:space="0" w:color="auto"/>
        <w:right w:val="none" w:sz="0" w:space="0" w:color="auto"/>
      </w:divBdr>
    </w:div>
    <w:div w:id="749892792">
      <w:bodyDiv w:val="1"/>
      <w:marLeft w:val="0"/>
      <w:marRight w:val="0"/>
      <w:marTop w:val="0"/>
      <w:marBottom w:val="0"/>
      <w:divBdr>
        <w:top w:val="none" w:sz="0" w:space="0" w:color="auto"/>
        <w:left w:val="none" w:sz="0" w:space="0" w:color="auto"/>
        <w:bottom w:val="none" w:sz="0" w:space="0" w:color="auto"/>
        <w:right w:val="none" w:sz="0" w:space="0" w:color="auto"/>
      </w:divBdr>
    </w:div>
    <w:div w:id="750007266">
      <w:bodyDiv w:val="1"/>
      <w:marLeft w:val="0"/>
      <w:marRight w:val="0"/>
      <w:marTop w:val="0"/>
      <w:marBottom w:val="0"/>
      <w:divBdr>
        <w:top w:val="none" w:sz="0" w:space="0" w:color="auto"/>
        <w:left w:val="none" w:sz="0" w:space="0" w:color="auto"/>
        <w:bottom w:val="none" w:sz="0" w:space="0" w:color="auto"/>
        <w:right w:val="none" w:sz="0" w:space="0" w:color="auto"/>
      </w:divBdr>
    </w:div>
    <w:div w:id="752162370">
      <w:bodyDiv w:val="1"/>
      <w:marLeft w:val="0"/>
      <w:marRight w:val="0"/>
      <w:marTop w:val="0"/>
      <w:marBottom w:val="0"/>
      <w:divBdr>
        <w:top w:val="none" w:sz="0" w:space="0" w:color="auto"/>
        <w:left w:val="none" w:sz="0" w:space="0" w:color="auto"/>
        <w:bottom w:val="none" w:sz="0" w:space="0" w:color="auto"/>
        <w:right w:val="none" w:sz="0" w:space="0" w:color="auto"/>
      </w:divBdr>
    </w:div>
    <w:div w:id="753936132">
      <w:bodyDiv w:val="1"/>
      <w:marLeft w:val="0"/>
      <w:marRight w:val="0"/>
      <w:marTop w:val="0"/>
      <w:marBottom w:val="0"/>
      <w:divBdr>
        <w:top w:val="none" w:sz="0" w:space="0" w:color="auto"/>
        <w:left w:val="none" w:sz="0" w:space="0" w:color="auto"/>
        <w:bottom w:val="none" w:sz="0" w:space="0" w:color="auto"/>
        <w:right w:val="none" w:sz="0" w:space="0" w:color="auto"/>
      </w:divBdr>
    </w:div>
    <w:div w:id="754520570">
      <w:bodyDiv w:val="1"/>
      <w:marLeft w:val="0"/>
      <w:marRight w:val="0"/>
      <w:marTop w:val="0"/>
      <w:marBottom w:val="0"/>
      <w:divBdr>
        <w:top w:val="none" w:sz="0" w:space="0" w:color="auto"/>
        <w:left w:val="none" w:sz="0" w:space="0" w:color="auto"/>
        <w:bottom w:val="none" w:sz="0" w:space="0" w:color="auto"/>
        <w:right w:val="none" w:sz="0" w:space="0" w:color="auto"/>
      </w:divBdr>
    </w:div>
    <w:div w:id="754936092">
      <w:bodyDiv w:val="1"/>
      <w:marLeft w:val="0"/>
      <w:marRight w:val="0"/>
      <w:marTop w:val="0"/>
      <w:marBottom w:val="0"/>
      <w:divBdr>
        <w:top w:val="none" w:sz="0" w:space="0" w:color="auto"/>
        <w:left w:val="none" w:sz="0" w:space="0" w:color="auto"/>
        <w:bottom w:val="none" w:sz="0" w:space="0" w:color="auto"/>
        <w:right w:val="none" w:sz="0" w:space="0" w:color="auto"/>
      </w:divBdr>
    </w:div>
    <w:div w:id="756442517">
      <w:bodyDiv w:val="1"/>
      <w:marLeft w:val="0"/>
      <w:marRight w:val="0"/>
      <w:marTop w:val="0"/>
      <w:marBottom w:val="0"/>
      <w:divBdr>
        <w:top w:val="none" w:sz="0" w:space="0" w:color="auto"/>
        <w:left w:val="none" w:sz="0" w:space="0" w:color="auto"/>
        <w:bottom w:val="none" w:sz="0" w:space="0" w:color="auto"/>
        <w:right w:val="none" w:sz="0" w:space="0" w:color="auto"/>
      </w:divBdr>
    </w:div>
    <w:div w:id="756443033">
      <w:bodyDiv w:val="1"/>
      <w:marLeft w:val="0"/>
      <w:marRight w:val="0"/>
      <w:marTop w:val="0"/>
      <w:marBottom w:val="0"/>
      <w:divBdr>
        <w:top w:val="none" w:sz="0" w:space="0" w:color="auto"/>
        <w:left w:val="none" w:sz="0" w:space="0" w:color="auto"/>
        <w:bottom w:val="none" w:sz="0" w:space="0" w:color="auto"/>
        <w:right w:val="none" w:sz="0" w:space="0" w:color="auto"/>
      </w:divBdr>
    </w:div>
    <w:div w:id="757291350">
      <w:bodyDiv w:val="1"/>
      <w:marLeft w:val="0"/>
      <w:marRight w:val="0"/>
      <w:marTop w:val="0"/>
      <w:marBottom w:val="0"/>
      <w:divBdr>
        <w:top w:val="none" w:sz="0" w:space="0" w:color="auto"/>
        <w:left w:val="none" w:sz="0" w:space="0" w:color="auto"/>
        <w:bottom w:val="none" w:sz="0" w:space="0" w:color="auto"/>
        <w:right w:val="none" w:sz="0" w:space="0" w:color="auto"/>
      </w:divBdr>
    </w:div>
    <w:div w:id="758671655">
      <w:bodyDiv w:val="1"/>
      <w:marLeft w:val="0"/>
      <w:marRight w:val="0"/>
      <w:marTop w:val="0"/>
      <w:marBottom w:val="0"/>
      <w:divBdr>
        <w:top w:val="none" w:sz="0" w:space="0" w:color="auto"/>
        <w:left w:val="none" w:sz="0" w:space="0" w:color="auto"/>
        <w:bottom w:val="none" w:sz="0" w:space="0" w:color="auto"/>
        <w:right w:val="none" w:sz="0" w:space="0" w:color="auto"/>
      </w:divBdr>
    </w:div>
    <w:div w:id="758873180">
      <w:bodyDiv w:val="1"/>
      <w:marLeft w:val="0"/>
      <w:marRight w:val="0"/>
      <w:marTop w:val="0"/>
      <w:marBottom w:val="0"/>
      <w:divBdr>
        <w:top w:val="none" w:sz="0" w:space="0" w:color="auto"/>
        <w:left w:val="none" w:sz="0" w:space="0" w:color="auto"/>
        <w:bottom w:val="none" w:sz="0" w:space="0" w:color="auto"/>
        <w:right w:val="none" w:sz="0" w:space="0" w:color="auto"/>
      </w:divBdr>
    </w:div>
    <w:div w:id="761726860">
      <w:bodyDiv w:val="1"/>
      <w:marLeft w:val="0"/>
      <w:marRight w:val="0"/>
      <w:marTop w:val="0"/>
      <w:marBottom w:val="0"/>
      <w:divBdr>
        <w:top w:val="none" w:sz="0" w:space="0" w:color="auto"/>
        <w:left w:val="none" w:sz="0" w:space="0" w:color="auto"/>
        <w:bottom w:val="none" w:sz="0" w:space="0" w:color="auto"/>
        <w:right w:val="none" w:sz="0" w:space="0" w:color="auto"/>
      </w:divBdr>
    </w:div>
    <w:div w:id="761874535">
      <w:bodyDiv w:val="1"/>
      <w:marLeft w:val="0"/>
      <w:marRight w:val="0"/>
      <w:marTop w:val="0"/>
      <w:marBottom w:val="0"/>
      <w:divBdr>
        <w:top w:val="none" w:sz="0" w:space="0" w:color="auto"/>
        <w:left w:val="none" w:sz="0" w:space="0" w:color="auto"/>
        <w:bottom w:val="none" w:sz="0" w:space="0" w:color="auto"/>
        <w:right w:val="none" w:sz="0" w:space="0" w:color="auto"/>
      </w:divBdr>
    </w:div>
    <w:div w:id="763302256">
      <w:bodyDiv w:val="1"/>
      <w:marLeft w:val="0"/>
      <w:marRight w:val="0"/>
      <w:marTop w:val="0"/>
      <w:marBottom w:val="0"/>
      <w:divBdr>
        <w:top w:val="none" w:sz="0" w:space="0" w:color="auto"/>
        <w:left w:val="none" w:sz="0" w:space="0" w:color="auto"/>
        <w:bottom w:val="none" w:sz="0" w:space="0" w:color="auto"/>
        <w:right w:val="none" w:sz="0" w:space="0" w:color="auto"/>
      </w:divBdr>
    </w:div>
    <w:div w:id="763570629">
      <w:bodyDiv w:val="1"/>
      <w:marLeft w:val="0"/>
      <w:marRight w:val="0"/>
      <w:marTop w:val="0"/>
      <w:marBottom w:val="0"/>
      <w:divBdr>
        <w:top w:val="none" w:sz="0" w:space="0" w:color="auto"/>
        <w:left w:val="none" w:sz="0" w:space="0" w:color="auto"/>
        <w:bottom w:val="none" w:sz="0" w:space="0" w:color="auto"/>
        <w:right w:val="none" w:sz="0" w:space="0" w:color="auto"/>
      </w:divBdr>
    </w:div>
    <w:div w:id="766653353">
      <w:bodyDiv w:val="1"/>
      <w:marLeft w:val="0"/>
      <w:marRight w:val="0"/>
      <w:marTop w:val="0"/>
      <w:marBottom w:val="0"/>
      <w:divBdr>
        <w:top w:val="none" w:sz="0" w:space="0" w:color="auto"/>
        <w:left w:val="none" w:sz="0" w:space="0" w:color="auto"/>
        <w:bottom w:val="none" w:sz="0" w:space="0" w:color="auto"/>
        <w:right w:val="none" w:sz="0" w:space="0" w:color="auto"/>
      </w:divBdr>
    </w:div>
    <w:div w:id="767194272">
      <w:bodyDiv w:val="1"/>
      <w:marLeft w:val="0"/>
      <w:marRight w:val="0"/>
      <w:marTop w:val="0"/>
      <w:marBottom w:val="0"/>
      <w:divBdr>
        <w:top w:val="none" w:sz="0" w:space="0" w:color="auto"/>
        <w:left w:val="none" w:sz="0" w:space="0" w:color="auto"/>
        <w:bottom w:val="none" w:sz="0" w:space="0" w:color="auto"/>
        <w:right w:val="none" w:sz="0" w:space="0" w:color="auto"/>
      </w:divBdr>
    </w:div>
    <w:div w:id="769620809">
      <w:bodyDiv w:val="1"/>
      <w:marLeft w:val="0"/>
      <w:marRight w:val="0"/>
      <w:marTop w:val="0"/>
      <w:marBottom w:val="0"/>
      <w:divBdr>
        <w:top w:val="none" w:sz="0" w:space="0" w:color="auto"/>
        <w:left w:val="none" w:sz="0" w:space="0" w:color="auto"/>
        <w:bottom w:val="none" w:sz="0" w:space="0" w:color="auto"/>
        <w:right w:val="none" w:sz="0" w:space="0" w:color="auto"/>
      </w:divBdr>
    </w:div>
    <w:div w:id="774208348">
      <w:bodyDiv w:val="1"/>
      <w:marLeft w:val="0"/>
      <w:marRight w:val="0"/>
      <w:marTop w:val="0"/>
      <w:marBottom w:val="0"/>
      <w:divBdr>
        <w:top w:val="none" w:sz="0" w:space="0" w:color="auto"/>
        <w:left w:val="none" w:sz="0" w:space="0" w:color="auto"/>
        <w:bottom w:val="none" w:sz="0" w:space="0" w:color="auto"/>
        <w:right w:val="none" w:sz="0" w:space="0" w:color="auto"/>
      </w:divBdr>
    </w:div>
    <w:div w:id="774592676">
      <w:bodyDiv w:val="1"/>
      <w:marLeft w:val="0"/>
      <w:marRight w:val="0"/>
      <w:marTop w:val="0"/>
      <w:marBottom w:val="0"/>
      <w:divBdr>
        <w:top w:val="none" w:sz="0" w:space="0" w:color="auto"/>
        <w:left w:val="none" w:sz="0" w:space="0" w:color="auto"/>
        <w:bottom w:val="none" w:sz="0" w:space="0" w:color="auto"/>
        <w:right w:val="none" w:sz="0" w:space="0" w:color="auto"/>
      </w:divBdr>
    </w:div>
    <w:div w:id="775757079">
      <w:bodyDiv w:val="1"/>
      <w:marLeft w:val="0"/>
      <w:marRight w:val="0"/>
      <w:marTop w:val="0"/>
      <w:marBottom w:val="0"/>
      <w:divBdr>
        <w:top w:val="none" w:sz="0" w:space="0" w:color="auto"/>
        <w:left w:val="none" w:sz="0" w:space="0" w:color="auto"/>
        <w:bottom w:val="none" w:sz="0" w:space="0" w:color="auto"/>
        <w:right w:val="none" w:sz="0" w:space="0" w:color="auto"/>
      </w:divBdr>
    </w:div>
    <w:div w:id="775906378">
      <w:bodyDiv w:val="1"/>
      <w:marLeft w:val="0"/>
      <w:marRight w:val="0"/>
      <w:marTop w:val="0"/>
      <w:marBottom w:val="0"/>
      <w:divBdr>
        <w:top w:val="none" w:sz="0" w:space="0" w:color="auto"/>
        <w:left w:val="none" w:sz="0" w:space="0" w:color="auto"/>
        <w:bottom w:val="none" w:sz="0" w:space="0" w:color="auto"/>
        <w:right w:val="none" w:sz="0" w:space="0" w:color="auto"/>
      </w:divBdr>
    </w:div>
    <w:div w:id="777216610">
      <w:bodyDiv w:val="1"/>
      <w:marLeft w:val="0"/>
      <w:marRight w:val="0"/>
      <w:marTop w:val="0"/>
      <w:marBottom w:val="0"/>
      <w:divBdr>
        <w:top w:val="none" w:sz="0" w:space="0" w:color="auto"/>
        <w:left w:val="none" w:sz="0" w:space="0" w:color="auto"/>
        <w:bottom w:val="none" w:sz="0" w:space="0" w:color="auto"/>
        <w:right w:val="none" w:sz="0" w:space="0" w:color="auto"/>
      </w:divBdr>
    </w:div>
    <w:div w:id="777525289">
      <w:bodyDiv w:val="1"/>
      <w:marLeft w:val="0"/>
      <w:marRight w:val="0"/>
      <w:marTop w:val="0"/>
      <w:marBottom w:val="0"/>
      <w:divBdr>
        <w:top w:val="none" w:sz="0" w:space="0" w:color="auto"/>
        <w:left w:val="none" w:sz="0" w:space="0" w:color="auto"/>
        <w:bottom w:val="none" w:sz="0" w:space="0" w:color="auto"/>
        <w:right w:val="none" w:sz="0" w:space="0" w:color="auto"/>
      </w:divBdr>
    </w:div>
    <w:div w:id="778140717">
      <w:bodyDiv w:val="1"/>
      <w:marLeft w:val="0"/>
      <w:marRight w:val="0"/>
      <w:marTop w:val="0"/>
      <w:marBottom w:val="0"/>
      <w:divBdr>
        <w:top w:val="none" w:sz="0" w:space="0" w:color="auto"/>
        <w:left w:val="none" w:sz="0" w:space="0" w:color="auto"/>
        <w:bottom w:val="none" w:sz="0" w:space="0" w:color="auto"/>
        <w:right w:val="none" w:sz="0" w:space="0" w:color="auto"/>
      </w:divBdr>
    </w:div>
    <w:div w:id="778598835">
      <w:bodyDiv w:val="1"/>
      <w:marLeft w:val="0"/>
      <w:marRight w:val="0"/>
      <w:marTop w:val="0"/>
      <w:marBottom w:val="0"/>
      <w:divBdr>
        <w:top w:val="none" w:sz="0" w:space="0" w:color="auto"/>
        <w:left w:val="none" w:sz="0" w:space="0" w:color="auto"/>
        <w:bottom w:val="none" w:sz="0" w:space="0" w:color="auto"/>
        <w:right w:val="none" w:sz="0" w:space="0" w:color="auto"/>
      </w:divBdr>
    </w:div>
    <w:div w:id="782380859">
      <w:bodyDiv w:val="1"/>
      <w:marLeft w:val="0"/>
      <w:marRight w:val="0"/>
      <w:marTop w:val="0"/>
      <w:marBottom w:val="0"/>
      <w:divBdr>
        <w:top w:val="none" w:sz="0" w:space="0" w:color="auto"/>
        <w:left w:val="none" w:sz="0" w:space="0" w:color="auto"/>
        <w:bottom w:val="none" w:sz="0" w:space="0" w:color="auto"/>
        <w:right w:val="none" w:sz="0" w:space="0" w:color="auto"/>
      </w:divBdr>
    </w:div>
    <w:div w:id="785350553">
      <w:bodyDiv w:val="1"/>
      <w:marLeft w:val="0"/>
      <w:marRight w:val="0"/>
      <w:marTop w:val="0"/>
      <w:marBottom w:val="0"/>
      <w:divBdr>
        <w:top w:val="none" w:sz="0" w:space="0" w:color="auto"/>
        <w:left w:val="none" w:sz="0" w:space="0" w:color="auto"/>
        <w:bottom w:val="none" w:sz="0" w:space="0" w:color="auto"/>
        <w:right w:val="none" w:sz="0" w:space="0" w:color="auto"/>
      </w:divBdr>
    </w:div>
    <w:div w:id="785587905">
      <w:bodyDiv w:val="1"/>
      <w:marLeft w:val="0"/>
      <w:marRight w:val="0"/>
      <w:marTop w:val="0"/>
      <w:marBottom w:val="0"/>
      <w:divBdr>
        <w:top w:val="none" w:sz="0" w:space="0" w:color="auto"/>
        <w:left w:val="none" w:sz="0" w:space="0" w:color="auto"/>
        <w:bottom w:val="none" w:sz="0" w:space="0" w:color="auto"/>
        <w:right w:val="none" w:sz="0" w:space="0" w:color="auto"/>
      </w:divBdr>
    </w:div>
    <w:div w:id="786200228">
      <w:bodyDiv w:val="1"/>
      <w:marLeft w:val="0"/>
      <w:marRight w:val="0"/>
      <w:marTop w:val="0"/>
      <w:marBottom w:val="0"/>
      <w:divBdr>
        <w:top w:val="none" w:sz="0" w:space="0" w:color="auto"/>
        <w:left w:val="none" w:sz="0" w:space="0" w:color="auto"/>
        <w:bottom w:val="none" w:sz="0" w:space="0" w:color="auto"/>
        <w:right w:val="none" w:sz="0" w:space="0" w:color="auto"/>
      </w:divBdr>
    </w:div>
    <w:div w:id="786435353">
      <w:bodyDiv w:val="1"/>
      <w:marLeft w:val="0"/>
      <w:marRight w:val="0"/>
      <w:marTop w:val="0"/>
      <w:marBottom w:val="0"/>
      <w:divBdr>
        <w:top w:val="none" w:sz="0" w:space="0" w:color="auto"/>
        <w:left w:val="none" w:sz="0" w:space="0" w:color="auto"/>
        <w:bottom w:val="none" w:sz="0" w:space="0" w:color="auto"/>
        <w:right w:val="none" w:sz="0" w:space="0" w:color="auto"/>
      </w:divBdr>
    </w:div>
    <w:div w:id="786971991">
      <w:bodyDiv w:val="1"/>
      <w:marLeft w:val="0"/>
      <w:marRight w:val="0"/>
      <w:marTop w:val="0"/>
      <w:marBottom w:val="0"/>
      <w:divBdr>
        <w:top w:val="none" w:sz="0" w:space="0" w:color="auto"/>
        <w:left w:val="none" w:sz="0" w:space="0" w:color="auto"/>
        <w:bottom w:val="none" w:sz="0" w:space="0" w:color="auto"/>
        <w:right w:val="none" w:sz="0" w:space="0" w:color="auto"/>
      </w:divBdr>
    </w:div>
    <w:div w:id="788357577">
      <w:bodyDiv w:val="1"/>
      <w:marLeft w:val="0"/>
      <w:marRight w:val="0"/>
      <w:marTop w:val="0"/>
      <w:marBottom w:val="0"/>
      <w:divBdr>
        <w:top w:val="none" w:sz="0" w:space="0" w:color="auto"/>
        <w:left w:val="none" w:sz="0" w:space="0" w:color="auto"/>
        <w:bottom w:val="none" w:sz="0" w:space="0" w:color="auto"/>
        <w:right w:val="none" w:sz="0" w:space="0" w:color="auto"/>
      </w:divBdr>
    </w:div>
    <w:div w:id="788822207">
      <w:bodyDiv w:val="1"/>
      <w:marLeft w:val="0"/>
      <w:marRight w:val="0"/>
      <w:marTop w:val="0"/>
      <w:marBottom w:val="0"/>
      <w:divBdr>
        <w:top w:val="none" w:sz="0" w:space="0" w:color="auto"/>
        <w:left w:val="none" w:sz="0" w:space="0" w:color="auto"/>
        <w:bottom w:val="none" w:sz="0" w:space="0" w:color="auto"/>
        <w:right w:val="none" w:sz="0" w:space="0" w:color="auto"/>
      </w:divBdr>
    </w:div>
    <w:div w:id="788936026">
      <w:bodyDiv w:val="1"/>
      <w:marLeft w:val="0"/>
      <w:marRight w:val="0"/>
      <w:marTop w:val="0"/>
      <w:marBottom w:val="0"/>
      <w:divBdr>
        <w:top w:val="none" w:sz="0" w:space="0" w:color="auto"/>
        <w:left w:val="none" w:sz="0" w:space="0" w:color="auto"/>
        <w:bottom w:val="none" w:sz="0" w:space="0" w:color="auto"/>
        <w:right w:val="none" w:sz="0" w:space="0" w:color="auto"/>
      </w:divBdr>
    </w:div>
    <w:div w:id="790323792">
      <w:bodyDiv w:val="1"/>
      <w:marLeft w:val="0"/>
      <w:marRight w:val="0"/>
      <w:marTop w:val="0"/>
      <w:marBottom w:val="0"/>
      <w:divBdr>
        <w:top w:val="none" w:sz="0" w:space="0" w:color="auto"/>
        <w:left w:val="none" w:sz="0" w:space="0" w:color="auto"/>
        <w:bottom w:val="none" w:sz="0" w:space="0" w:color="auto"/>
        <w:right w:val="none" w:sz="0" w:space="0" w:color="auto"/>
      </w:divBdr>
    </w:div>
    <w:div w:id="791634214">
      <w:bodyDiv w:val="1"/>
      <w:marLeft w:val="0"/>
      <w:marRight w:val="0"/>
      <w:marTop w:val="0"/>
      <w:marBottom w:val="0"/>
      <w:divBdr>
        <w:top w:val="none" w:sz="0" w:space="0" w:color="auto"/>
        <w:left w:val="none" w:sz="0" w:space="0" w:color="auto"/>
        <w:bottom w:val="none" w:sz="0" w:space="0" w:color="auto"/>
        <w:right w:val="none" w:sz="0" w:space="0" w:color="auto"/>
      </w:divBdr>
    </w:div>
    <w:div w:id="794106749">
      <w:bodyDiv w:val="1"/>
      <w:marLeft w:val="0"/>
      <w:marRight w:val="0"/>
      <w:marTop w:val="0"/>
      <w:marBottom w:val="0"/>
      <w:divBdr>
        <w:top w:val="none" w:sz="0" w:space="0" w:color="auto"/>
        <w:left w:val="none" w:sz="0" w:space="0" w:color="auto"/>
        <w:bottom w:val="none" w:sz="0" w:space="0" w:color="auto"/>
        <w:right w:val="none" w:sz="0" w:space="0" w:color="auto"/>
      </w:divBdr>
    </w:div>
    <w:div w:id="794835824">
      <w:bodyDiv w:val="1"/>
      <w:marLeft w:val="0"/>
      <w:marRight w:val="0"/>
      <w:marTop w:val="0"/>
      <w:marBottom w:val="0"/>
      <w:divBdr>
        <w:top w:val="none" w:sz="0" w:space="0" w:color="auto"/>
        <w:left w:val="none" w:sz="0" w:space="0" w:color="auto"/>
        <w:bottom w:val="none" w:sz="0" w:space="0" w:color="auto"/>
        <w:right w:val="none" w:sz="0" w:space="0" w:color="auto"/>
      </w:divBdr>
    </w:div>
    <w:div w:id="796217896">
      <w:bodyDiv w:val="1"/>
      <w:marLeft w:val="0"/>
      <w:marRight w:val="0"/>
      <w:marTop w:val="0"/>
      <w:marBottom w:val="0"/>
      <w:divBdr>
        <w:top w:val="none" w:sz="0" w:space="0" w:color="auto"/>
        <w:left w:val="none" w:sz="0" w:space="0" w:color="auto"/>
        <w:bottom w:val="none" w:sz="0" w:space="0" w:color="auto"/>
        <w:right w:val="none" w:sz="0" w:space="0" w:color="auto"/>
      </w:divBdr>
    </w:div>
    <w:div w:id="798376778">
      <w:bodyDiv w:val="1"/>
      <w:marLeft w:val="0"/>
      <w:marRight w:val="0"/>
      <w:marTop w:val="0"/>
      <w:marBottom w:val="0"/>
      <w:divBdr>
        <w:top w:val="none" w:sz="0" w:space="0" w:color="auto"/>
        <w:left w:val="none" w:sz="0" w:space="0" w:color="auto"/>
        <w:bottom w:val="none" w:sz="0" w:space="0" w:color="auto"/>
        <w:right w:val="none" w:sz="0" w:space="0" w:color="auto"/>
      </w:divBdr>
    </w:div>
    <w:div w:id="798449075">
      <w:bodyDiv w:val="1"/>
      <w:marLeft w:val="0"/>
      <w:marRight w:val="0"/>
      <w:marTop w:val="0"/>
      <w:marBottom w:val="0"/>
      <w:divBdr>
        <w:top w:val="none" w:sz="0" w:space="0" w:color="auto"/>
        <w:left w:val="none" w:sz="0" w:space="0" w:color="auto"/>
        <w:bottom w:val="none" w:sz="0" w:space="0" w:color="auto"/>
        <w:right w:val="none" w:sz="0" w:space="0" w:color="auto"/>
      </w:divBdr>
    </w:div>
    <w:div w:id="799222628">
      <w:bodyDiv w:val="1"/>
      <w:marLeft w:val="0"/>
      <w:marRight w:val="0"/>
      <w:marTop w:val="0"/>
      <w:marBottom w:val="0"/>
      <w:divBdr>
        <w:top w:val="none" w:sz="0" w:space="0" w:color="auto"/>
        <w:left w:val="none" w:sz="0" w:space="0" w:color="auto"/>
        <w:bottom w:val="none" w:sz="0" w:space="0" w:color="auto"/>
        <w:right w:val="none" w:sz="0" w:space="0" w:color="auto"/>
      </w:divBdr>
    </w:div>
    <w:div w:id="799222916">
      <w:bodyDiv w:val="1"/>
      <w:marLeft w:val="0"/>
      <w:marRight w:val="0"/>
      <w:marTop w:val="0"/>
      <w:marBottom w:val="0"/>
      <w:divBdr>
        <w:top w:val="none" w:sz="0" w:space="0" w:color="auto"/>
        <w:left w:val="none" w:sz="0" w:space="0" w:color="auto"/>
        <w:bottom w:val="none" w:sz="0" w:space="0" w:color="auto"/>
        <w:right w:val="none" w:sz="0" w:space="0" w:color="auto"/>
      </w:divBdr>
    </w:div>
    <w:div w:id="799884062">
      <w:bodyDiv w:val="1"/>
      <w:marLeft w:val="0"/>
      <w:marRight w:val="0"/>
      <w:marTop w:val="0"/>
      <w:marBottom w:val="0"/>
      <w:divBdr>
        <w:top w:val="none" w:sz="0" w:space="0" w:color="auto"/>
        <w:left w:val="none" w:sz="0" w:space="0" w:color="auto"/>
        <w:bottom w:val="none" w:sz="0" w:space="0" w:color="auto"/>
        <w:right w:val="none" w:sz="0" w:space="0" w:color="auto"/>
      </w:divBdr>
    </w:div>
    <w:div w:id="800345711">
      <w:bodyDiv w:val="1"/>
      <w:marLeft w:val="0"/>
      <w:marRight w:val="0"/>
      <w:marTop w:val="0"/>
      <w:marBottom w:val="0"/>
      <w:divBdr>
        <w:top w:val="none" w:sz="0" w:space="0" w:color="auto"/>
        <w:left w:val="none" w:sz="0" w:space="0" w:color="auto"/>
        <w:bottom w:val="none" w:sz="0" w:space="0" w:color="auto"/>
        <w:right w:val="none" w:sz="0" w:space="0" w:color="auto"/>
      </w:divBdr>
    </w:div>
    <w:div w:id="801120982">
      <w:bodyDiv w:val="1"/>
      <w:marLeft w:val="0"/>
      <w:marRight w:val="0"/>
      <w:marTop w:val="0"/>
      <w:marBottom w:val="0"/>
      <w:divBdr>
        <w:top w:val="none" w:sz="0" w:space="0" w:color="auto"/>
        <w:left w:val="none" w:sz="0" w:space="0" w:color="auto"/>
        <w:bottom w:val="none" w:sz="0" w:space="0" w:color="auto"/>
        <w:right w:val="none" w:sz="0" w:space="0" w:color="auto"/>
      </w:divBdr>
    </w:div>
    <w:div w:id="801844249">
      <w:bodyDiv w:val="1"/>
      <w:marLeft w:val="0"/>
      <w:marRight w:val="0"/>
      <w:marTop w:val="0"/>
      <w:marBottom w:val="0"/>
      <w:divBdr>
        <w:top w:val="none" w:sz="0" w:space="0" w:color="auto"/>
        <w:left w:val="none" w:sz="0" w:space="0" w:color="auto"/>
        <w:bottom w:val="none" w:sz="0" w:space="0" w:color="auto"/>
        <w:right w:val="none" w:sz="0" w:space="0" w:color="auto"/>
      </w:divBdr>
    </w:div>
    <w:div w:id="802430103">
      <w:bodyDiv w:val="1"/>
      <w:marLeft w:val="0"/>
      <w:marRight w:val="0"/>
      <w:marTop w:val="0"/>
      <w:marBottom w:val="0"/>
      <w:divBdr>
        <w:top w:val="none" w:sz="0" w:space="0" w:color="auto"/>
        <w:left w:val="none" w:sz="0" w:space="0" w:color="auto"/>
        <w:bottom w:val="none" w:sz="0" w:space="0" w:color="auto"/>
        <w:right w:val="none" w:sz="0" w:space="0" w:color="auto"/>
      </w:divBdr>
    </w:div>
    <w:div w:id="802968172">
      <w:bodyDiv w:val="1"/>
      <w:marLeft w:val="0"/>
      <w:marRight w:val="0"/>
      <w:marTop w:val="0"/>
      <w:marBottom w:val="0"/>
      <w:divBdr>
        <w:top w:val="none" w:sz="0" w:space="0" w:color="auto"/>
        <w:left w:val="none" w:sz="0" w:space="0" w:color="auto"/>
        <w:bottom w:val="none" w:sz="0" w:space="0" w:color="auto"/>
        <w:right w:val="none" w:sz="0" w:space="0" w:color="auto"/>
      </w:divBdr>
    </w:div>
    <w:div w:id="803238361">
      <w:bodyDiv w:val="1"/>
      <w:marLeft w:val="0"/>
      <w:marRight w:val="0"/>
      <w:marTop w:val="0"/>
      <w:marBottom w:val="0"/>
      <w:divBdr>
        <w:top w:val="none" w:sz="0" w:space="0" w:color="auto"/>
        <w:left w:val="none" w:sz="0" w:space="0" w:color="auto"/>
        <w:bottom w:val="none" w:sz="0" w:space="0" w:color="auto"/>
        <w:right w:val="none" w:sz="0" w:space="0" w:color="auto"/>
      </w:divBdr>
    </w:div>
    <w:div w:id="806120171">
      <w:marLeft w:val="0"/>
      <w:marRight w:val="0"/>
      <w:marTop w:val="0"/>
      <w:marBottom w:val="0"/>
      <w:divBdr>
        <w:top w:val="none" w:sz="0" w:space="0" w:color="auto"/>
        <w:left w:val="none" w:sz="0" w:space="0" w:color="auto"/>
        <w:bottom w:val="none" w:sz="0" w:space="0" w:color="auto"/>
        <w:right w:val="none" w:sz="0" w:space="0" w:color="auto"/>
      </w:divBdr>
    </w:div>
    <w:div w:id="807092875">
      <w:bodyDiv w:val="1"/>
      <w:marLeft w:val="0"/>
      <w:marRight w:val="0"/>
      <w:marTop w:val="0"/>
      <w:marBottom w:val="0"/>
      <w:divBdr>
        <w:top w:val="none" w:sz="0" w:space="0" w:color="auto"/>
        <w:left w:val="none" w:sz="0" w:space="0" w:color="auto"/>
        <w:bottom w:val="none" w:sz="0" w:space="0" w:color="auto"/>
        <w:right w:val="none" w:sz="0" w:space="0" w:color="auto"/>
      </w:divBdr>
    </w:div>
    <w:div w:id="807282000">
      <w:bodyDiv w:val="1"/>
      <w:marLeft w:val="0"/>
      <w:marRight w:val="0"/>
      <w:marTop w:val="0"/>
      <w:marBottom w:val="0"/>
      <w:divBdr>
        <w:top w:val="none" w:sz="0" w:space="0" w:color="auto"/>
        <w:left w:val="none" w:sz="0" w:space="0" w:color="auto"/>
        <w:bottom w:val="none" w:sz="0" w:space="0" w:color="auto"/>
        <w:right w:val="none" w:sz="0" w:space="0" w:color="auto"/>
      </w:divBdr>
    </w:div>
    <w:div w:id="807864763">
      <w:marLeft w:val="0"/>
      <w:marRight w:val="0"/>
      <w:marTop w:val="0"/>
      <w:marBottom w:val="0"/>
      <w:divBdr>
        <w:top w:val="none" w:sz="0" w:space="0" w:color="auto"/>
        <w:left w:val="none" w:sz="0" w:space="0" w:color="auto"/>
        <w:bottom w:val="none" w:sz="0" w:space="0" w:color="auto"/>
        <w:right w:val="none" w:sz="0" w:space="0" w:color="auto"/>
      </w:divBdr>
    </w:div>
    <w:div w:id="808549242">
      <w:bodyDiv w:val="1"/>
      <w:marLeft w:val="0"/>
      <w:marRight w:val="0"/>
      <w:marTop w:val="0"/>
      <w:marBottom w:val="0"/>
      <w:divBdr>
        <w:top w:val="none" w:sz="0" w:space="0" w:color="auto"/>
        <w:left w:val="none" w:sz="0" w:space="0" w:color="auto"/>
        <w:bottom w:val="none" w:sz="0" w:space="0" w:color="auto"/>
        <w:right w:val="none" w:sz="0" w:space="0" w:color="auto"/>
      </w:divBdr>
    </w:div>
    <w:div w:id="809054985">
      <w:bodyDiv w:val="1"/>
      <w:marLeft w:val="0"/>
      <w:marRight w:val="0"/>
      <w:marTop w:val="0"/>
      <w:marBottom w:val="0"/>
      <w:divBdr>
        <w:top w:val="none" w:sz="0" w:space="0" w:color="auto"/>
        <w:left w:val="none" w:sz="0" w:space="0" w:color="auto"/>
        <w:bottom w:val="none" w:sz="0" w:space="0" w:color="auto"/>
        <w:right w:val="none" w:sz="0" w:space="0" w:color="auto"/>
      </w:divBdr>
    </w:div>
    <w:div w:id="810757183">
      <w:bodyDiv w:val="1"/>
      <w:marLeft w:val="0"/>
      <w:marRight w:val="0"/>
      <w:marTop w:val="0"/>
      <w:marBottom w:val="0"/>
      <w:divBdr>
        <w:top w:val="none" w:sz="0" w:space="0" w:color="auto"/>
        <w:left w:val="none" w:sz="0" w:space="0" w:color="auto"/>
        <w:bottom w:val="none" w:sz="0" w:space="0" w:color="auto"/>
        <w:right w:val="none" w:sz="0" w:space="0" w:color="auto"/>
      </w:divBdr>
    </w:div>
    <w:div w:id="810949982">
      <w:bodyDiv w:val="1"/>
      <w:marLeft w:val="0"/>
      <w:marRight w:val="0"/>
      <w:marTop w:val="0"/>
      <w:marBottom w:val="0"/>
      <w:divBdr>
        <w:top w:val="none" w:sz="0" w:space="0" w:color="auto"/>
        <w:left w:val="none" w:sz="0" w:space="0" w:color="auto"/>
        <w:bottom w:val="none" w:sz="0" w:space="0" w:color="auto"/>
        <w:right w:val="none" w:sz="0" w:space="0" w:color="auto"/>
      </w:divBdr>
    </w:div>
    <w:div w:id="811289274">
      <w:bodyDiv w:val="1"/>
      <w:marLeft w:val="0"/>
      <w:marRight w:val="0"/>
      <w:marTop w:val="0"/>
      <w:marBottom w:val="0"/>
      <w:divBdr>
        <w:top w:val="none" w:sz="0" w:space="0" w:color="auto"/>
        <w:left w:val="none" w:sz="0" w:space="0" w:color="auto"/>
        <w:bottom w:val="none" w:sz="0" w:space="0" w:color="auto"/>
        <w:right w:val="none" w:sz="0" w:space="0" w:color="auto"/>
      </w:divBdr>
    </w:div>
    <w:div w:id="813260900">
      <w:bodyDiv w:val="1"/>
      <w:marLeft w:val="0"/>
      <w:marRight w:val="0"/>
      <w:marTop w:val="0"/>
      <w:marBottom w:val="0"/>
      <w:divBdr>
        <w:top w:val="none" w:sz="0" w:space="0" w:color="auto"/>
        <w:left w:val="none" w:sz="0" w:space="0" w:color="auto"/>
        <w:bottom w:val="none" w:sz="0" w:space="0" w:color="auto"/>
        <w:right w:val="none" w:sz="0" w:space="0" w:color="auto"/>
      </w:divBdr>
    </w:div>
    <w:div w:id="813568261">
      <w:bodyDiv w:val="1"/>
      <w:marLeft w:val="0"/>
      <w:marRight w:val="0"/>
      <w:marTop w:val="0"/>
      <w:marBottom w:val="0"/>
      <w:divBdr>
        <w:top w:val="none" w:sz="0" w:space="0" w:color="auto"/>
        <w:left w:val="none" w:sz="0" w:space="0" w:color="auto"/>
        <w:bottom w:val="none" w:sz="0" w:space="0" w:color="auto"/>
        <w:right w:val="none" w:sz="0" w:space="0" w:color="auto"/>
      </w:divBdr>
    </w:div>
    <w:div w:id="814836210">
      <w:bodyDiv w:val="1"/>
      <w:marLeft w:val="0"/>
      <w:marRight w:val="0"/>
      <w:marTop w:val="0"/>
      <w:marBottom w:val="0"/>
      <w:divBdr>
        <w:top w:val="none" w:sz="0" w:space="0" w:color="auto"/>
        <w:left w:val="none" w:sz="0" w:space="0" w:color="auto"/>
        <w:bottom w:val="none" w:sz="0" w:space="0" w:color="auto"/>
        <w:right w:val="none" w:sz="0" w:space="0" w:color="auto"/>
      </w:divBdr>
    </w:div>
    <w:div w:id="815419109">
      <w:bodyDiv w:val="1"/>
      <w:marLeft w:val="0"/>
      <w:marRight w:val="0"/>
      <w:marTop w:val="0"/>
      <w:marBottom w:val="0"/>
      <w:divBdr>
        <w:top w:val="none" w:sz="0" w:space="0" w:color="auto"/>
        <w:left w:val="none" w:sz="0" w:space="0" w:color="auto"/>
        <w:bottom w:val="none" w:sz="0" w:space="0" w:color="auto"/>
        <w:right w:val="none" w:sz="0" w:space="0" w:color="auto"/>
      </w:divBdr>
    </w:div>
    <w:div w:id="815687171">
      <w:bodyDiv w:val="1"/>
      <w:marLeft w:val="0"/>
      <w:marRight w:val="0"/>
      <w:marTop w:val="0"/>
      <w:marBottom w:val="0"/>
      <w:divBdr>
        <w:top w:val="none" w:sz="0" w:space="0" w:color="auto"/>
        <w:left w:val="none" w:sz="0" w:space="0" w:color="auto"/>
        <w:bottom w:val="none" w:sz="0" w:space="0" w:color="auto"/>
        <w:right w:val="none" w:sz="0" w:space="0" w:color="auto"/>
      </w:divBdr>
    </w:div>
    <w:div w:id="815997092">
      <w:marLeft w:val="0"/>
      <w:marRight w:val="0"/>
      <w:marTop w:val="0"/>
      <w:marBottom w:val="0"/>
      <w:divBdr>
        <w:top w:val="none" w:sz="0" w:space="0" w:color="auto"/>
        <w:left w:val="none" w:sz="0" w:space="0" w:color="auto"/>
        <w:bottom w:val="none" w:sz="0" w:space="0" w:color="auto"/>
        <w:right w:val="none" w:sz="0" w:space="0" w:color="auto"/>
      </w:divBdr>
    </w:div>
    <w:div w:id="817845182">
      <w:bodyDiv w:val="1"/>
      <w:marLeft w:val="0"/>
      <w:marRight w:val="0"/>
      <w:marTop w:val="0"/>
      <w:marBottom w:val="0"/>
      <w:divBdr>
        <w:top w:val="none" w:sz="0" w:space="0" w:color="auto"/>
        <w:left w:val="none" w:sz="0" w:space="0" w:color="auto"/>
        <w:bottom w:val="none" w:sz="0" w:space="0" w:color="auto"/>
        <w:right w:val="none" w:sz="0" w:space="0" w:color="auto"/>
      </w:divBdr>
    </w:div>
    <w:div w:id="820315077">
      <w:bodyDiv w:val="1"/>
      <w:marLeft w:val="0"/>
      <w:marRight w:val="0"/>
      <w:marTop w:val="0"/>
      <w:marBottom w:val="0"/>
      <w:divBdr>
        <w:top w:val="none" w:sz="0" w:space="0" w:color="auto"/>
        <w:left w:val="none" w:sz="0" w:space="0" w:color="auto"/>
        <w:bottom w:val="none" w:sz="0" w:space="0" w:color="auto"/>
        <w:right w:val="none" w:sz="0" w:space="0" w:color="auto"/>
      </w:divBdr>
    </w:div>
    <w:div w:id="820386891">
      <w:bodyDiv w:val="1"/>
      <w:marLeft w:val="0"/>
      <w:marRight w:val="0"/>
      <w:marTop w:val="0"/>
      <w:marBottom w:val="0"/>
      <w:divBdr>
        <w:top w:val="none" w:sz="0" w:space="0" w:color="auto"/>
        <w:left w:val="none" w:sz="0" w:space="0" w:color="auto"/>
        <w:bottom w:val="none" w:sz="0" w:space="0" w:color="auto"/>
        <w:right w:val="none" w:sz="0" w:space="0" w:color="auto"/>
      </w:divBdr>
    </w:div>
    <w:div w:id="820656568">
      <w:bodyDiv w:val="1"/>
      <w:marLeft w:val="0"/>
      <w:marRight w:val="0"/>
      <w:marTop w:val="0"/>
      <w:marBottom w:val="0"/>
      <w:divBdr>
        <w:top w:val="none" w:sz="0" w:space="0" w:color="auto"/>
        <w:left w:val="none" w:sz="0" w:space="0" w:color="auto"/>
        <w:bottom w:val="none" w:sz="0" w:space="0" w:color="auto"/>
        <w:right w:val="none" w:sz="0" w:space="0" w:color="auto"/>
      </w:divBdr>
    </w:div>
    <w:div w:id="821001809">
      <w:bodyDiv w:val="1"/>
      <w:marLeft w:val="0"/>
      <w:marRight w:val="0"/>
      <w:marTop w:val="0"/>
      <w:marBottom w:val="0"/>
      <w:divBdr>
        <w:top w:val="none" w:sz="0" w:space="0" w:color="auto"/>
        <w:left w:val="none" w:sz="0" w:space="0" w:color="auto"/>
        <w:bottom w:val="none" w:sz="0" w:space="0" w:color="auto"/>
        <w:right w:val="none" w:sz="0" w:space="0" w:color="auto"/>
      </w:divBdr>
    </w:div>
    <w:div w:id="821889184">
      <w:bodyDiv w:val="1"/>
      <w:marLeft w:val="0"/>
      <w:marRight w:val="0"/>
      <w:marTop w:val="0"/>
      <w:marBottom w:val="0"/>
      <w:divBdr>
        <w:top w:val="none" w:sz="0" w:space="0" w:color="auto"/>
        <w:left w:val="none" w:sz="0" w:space="0" w:color="auto"/>
        <w:bottom w:val="none" w:sz="0" w:space="0" w:color="auto"/>
        <w:right w:val="none" w:sz="0" w:space="0" w:color="auto"/>
      </w:divBdr>
    </w:div>
    <w:div w:id="823358665">
      <w:bodyDiv w:val="1"/>
      <w:marLeft w:val="0"/>
      <w:marRight w:val="0"/>
      <w:marTop w:val="0"/>
      <w:marBottom w:val="0"/>
      <w:divBdr>
        <w:top w:val="none" w:sz="0" w:space="0" w:color="auto"/>
        <w:left w:val="none" w:sz="0" w:space="0" w:color="auto"/>
        <w:bottom w:val="none" w:sz="0" w:space="0" w:color="auto"/>
        <w:right w:val="none" w:sz="0" w:space="0" w:color="auto"/>
      </w:divBdr>
    </w:div>
    <w:div w:id="825171380">
      <w:bodyDiv w:val="1"/>
      <w:marLeft w:val="0"/>
      <w:marRight w:val="0"/>
      <w:marTop w:val="0"/>
      <w:marBottom w:val="0"/>
      <w:divBdr>
        <w:top w:val="none" w:sz="0" w:space="0" w:color="auto"/>
        <w:left w:val="none" w:sz="0" w:space="0" w:color="auto"/>
        <w:bottom w:val="none" w:sz="0" w:space="0" w:color="auto"/>
        <w:right w:val="none" w:sz="0" w:space="0" w:color="auto"/>
      </w:divBdr>
    </w:div>
    <w:div w:id="825439195">
      <w:bodyDiv w:val="1"/>
      <w:marLeft w:val="0"/>
      <w:marRight w:val="0"/>
      <w:marTop w:val="0"/>
      <w:marBottom w:val="0"/>
      <w:divBdr>
        <w:top w:val="none" w:sz="0" w:space="0" w:color="auto"/>
        <w:left w:val="none" w:sz="0" w:space="0" w:color="auto"/>
        <w:bottom w:val="none" w:sz="0" w:space="0" w:color="auto"/>
        <w:right w:val="none" w:sz="0" w:space="0" w:color="auto"/>
      </w:divBdr>
    </w:div>
    <w:div w:id="825632754">
      <w:bodyDiv w:val="1"/>
      <w:marLeft w:val="0"/>
      <w:marRight w:val="0"/>
      <w:marTop w:val="0"/>
      <w:marBottom w:val="0"/>
      <w:divBdr>
        <w:top w:val="none" w:sz="0" w:space="0" w:color="auto"/>
        <w:left w:val="none" w:sz="0" w:space="0" w:color="auto"/>
        <w:bottom w:val="none" w:sz="0" w:space="0" w:color="auto"/>
        <w:right w:val="none" w:sz="0" w:space="0" w:color="auto"/>
      </w:divBdr>
    </w:div>
    <w:div w:id="826673855">
      <w:bodyDiv w:val="1"/>
      <w:marLeft w:val="0"/>
      <w:marRight w:val="0"/>
      <w:marTop w:val="0"/>
      <w:marBottom w:val="0"/>
      <w:divBdr>
        <w:top w:val="none" w:sz="0" w:space="0" w:color="auto"/>
        <w:left w:val="none" w:sz="0" w:space="0" w:color="auto"/>
        <w:bottom w:val="none" w:sz="0" w:space="0" w:color="auto"/>
        <w:right w:val="none" w:sz="0" w:space="0" w:color="auto"/>
      </w:divBdr>
    </w:div>
    <w:div w:id="828981960">
      <w:bodyDiv w:val="1"/>
      <w:marLeft w:val="0"/>
      <w:marRight w:val="0"/>
      <w:marTop w:val="0"/>
      <w:marBottom w:val="0"/>
      <w:divBdr>
        <w:top w:val="none" w:sz="0" w:space="0" w:color="auto"/>
        <w:left w:val="none" w:sz="0" w:space="0" w:color="auto"/>
        <w:bottom w:val="none" w:sz="0" w:space="0" w:color="auto"/>
        <w:right w:val="none" w:sz="0" w:space="0" w:color="auto"/>
      </w:divBdr>
    </w:div>
    <w:div w:id="829171590">
      <w:bodyDiv w:val="1"/>
      <w:marLeft w:val="0"/>
      <w:marRight w:val="0"/>
      <w:marTop w:val="0"/>
      <w:marBottom w:val="0"/>
      <w:divBdr>
        <w:top w:val="none" w:sz="0" w:space="0" w:color="auto"/>
        <w:left w:val="none" w:sz="0" w:space="0" w:color="auto"/>
        <w:bottom w:val="none" w:sz="0" w:space="0" w:color="auto"/>
        <w:right w:val="none" w:sz="0" w:space="0" w:color="auto"/>
      </w:divBdr>
    </w:div>
    <w:div w:id="832452888">
      <w:bodyDiv w:val="1"/>
      <w:marLeft w:val="0"/>
      <w:marRight w:val="0"/>
      <w:marTop w:val="0"/>
      <w:marBottom w:val="0"/>
      <w:divBdr>
        <w:top w:val="none" w:sz="0" w:space="0" w:color="auto"/>
        <w:left w:val="none" w:sz="0" w:space="0" w:color="auto"/>
        <w:bottom w:val="none" w:sz="0" w:space="0" w:color="auto"/>
        <w:right w:val="none" w:sz="0" w:space="0" w:color="auto"/>
      </w:divBdr>
    </w:div>
    <w:div w:id="832572101">
      <w:bodyDiv w:val="1"/>
      <w:marLeft w:val="0"/>
      <w:marRight w:val="0"/>
      <w:marTop w:val="0"/>
      <w:marBottom w:val="0"/>
      <w:divBdr>
        <w:top w:val="none" w:sz="0" w:space="0" w:color="auto"/>
        <w:left w:val="none" w:sz="0" w:space="0" w:color="auto"/>
        <w:bottom w:val="none" w:sz="0" w:space="0" w:color="auto"/>
        <w:right w:val="none" w:sz="0" w:space="0" w:color="auto"/>
      </w:divBdr>
    </w:div>
    <w:div w:id="832572940">
      <w:bodyDiv w:val="1"/>
      <w:marLeft w:val="0"/>
      <w:marRight w:val="0"/>
      <w:marTop w:val="0"/>
      <w:marBottom w:val="0"/>
      <w:divBdr>
        <w:top w:val="none" w:sz="0" w:space="0" w:color="auto"/>
        <w:left w:val="none" w:sz="0" w:space="0" w:color="auto"/>
        <w:bottom w:val="none" w:sz="0" w:space="0" w:color="auto"/>
        <w:right w:val="none" w:sz="0" w:space="0" w:color="auto"/>
      </w:divBdr>
    </w:div>
    <w:div w:id="833228383">
      <w:bodyDiv w:val="1"/>
      <w:marLeft w:val="0"/>
      <w:marRight w:val="0"/>
      <w:marTop w:val="0"/>
      <w:marBottom w:val="0"/>
      <w:divBdr>
        <w:top w:val="none" w:sz="0" w:space="0" w:color="auto"/>
        <w:left w:val="none" w:sz="0" w:space="0" w:color="auto"/>
        <w:bottom w:val="none" w:sz="0" w:space="0" w:color="auto"/>
        <w:right w:val="none" w:sz="0" w:space="0" w:color="auto"/>
      </w:divBdr>
    </w:div>
    <w:div w:id="835804410">
      <w:bodyDiv w:val="1"/>
      <w:marLeft w:val="0"/>
      <w:marRight w:val="0"/>
      <w:marTop w:val="0"/>
      <w:marBottom w:val="0"/>
      <w:divBdr>
        <w:top w:val="none" w:sz="0" w:space="0" w:color="auto"/>
        <w:left w:val="none" w:sz="0" w:space="0" w:color="auto"/>
        <w:bottom w:val="none" w:sz="0" w:space="0" w:color="auto"/>
        <w:right w:val="none" w:sz="0" w:space="0" w:color="auto"/>
      </w:divBdr>
    </w:div>
    <w:div w:id="835917909">
      <w:bodyDiv w:val="1"/>
      <w:marLeft w:val="0"/>
      <w:marRight w:val="0"/>
      <w:marTop w:val="0"/>
      <w:marBottom w:val="0"/>
      <w:divBdr>
        <w:top w:val="none" w:sz="0" w:space="0" w:color="auto"/>
        <w:left w:val="none" w:sz="0" w:space="0" w:color="auto"/>
        <w:bottom w:val="none" w:sz="0" w:space="0" w:color="auto"/>
        <w:right w:val="none" w:sz="0" w:space="0" w:color="auto"/>
      </w:divBdr>
    </w:div>
    <w:div w:id="838273057">
      <w:bodyDiv w:val="1"/>
      <w:marLeft w:val="0"/>
      <w:marRight w:val="0"/>
      <w:marTop w:val="0"/>
      <w:marBottom w:val="0"/>
      <w:divBdr>
        <w:top w:val="none" w:sz="0" w:space="0" w:color="auto"/>
        <w:left w:val="none" w:sz="0" w:space="0" w:color="auto"/>
        <w:bottom w:val="none" w:sz="0" w:space="0" w:color="auto"/>
        <w:right w:val="none" w:sz="0" w:space="0" w:color="auto"/>
      </w:divBdr>
    </w:div>
    <w:div w:id="839009598">
      <w:bodyDiv w:val="1"/>
      <w:marLeft w:val="0"/>
      <w:marRight w:val="0"/>
      <w:marTop w:val="0"/>
      <w:marBottom w:val="0"/>
      <w:divBdr>
        <w:top w:val="none" w:sz="0" w:space="0" w:color="auto"/>
        <w:left w:val="none" w:sz="0" w:space="0" w:color="auto"/>
        <w:bottom w:val="none" w:sz="0" w:space="0" w:color="auto"/>
        <w:right w:val="none" w:sz="0" w:space="0" w:color="auto"/>
      </w:divBdr>
    </w:div>
    <w:div w:id="839123842">
      <w:bodyDiv w:val="1"/>
      <w:marLeft w:val="0"/>
      <w:marRight w:val="0"/>
      <w:marTop w:val="0"/>
      <w:marBottom w:val="0"/>
      <w:divBdr>
        <w:top w:val="none" w:sz="0" w:space="0" w:color="auto"/>
        <w:left w:val="none" w:sz="0" w:space="0" w:color="auto"/>
        <w:bottom w:val="none" w:sz="0" w:space="0" w:color="auto"/>
        <w:right w:val="none" w:sz="0" w:space="0" w:color="auto"/>
      </w:divBdr>
    </w:div>
    <w:div w:id="839661068">
      <w:bodyDiv w:val="1"/>
      <w:marLeft w:val="0"/>
      <w:marRight w:val="0"/>
      <w:marTop w:val="0"/>
      <w:marBottom w:val="0"/>
      <w:divBdr>
        <w:top w:val="none" w:sz="0" w:space="0" w:color="auto"/>
        <w:left w:val="none" w:sz="0" w:space="0" w:color="auto"/>
        <w:bottom w:val="none" w:sz="0" w:space="0" w:color="auto"/>
        <w:right w:val="none" w:sz="0" w:space="0" w:color="auto"/>
      </w:divBdr>
    </w:div>
    <w:div w:id="839738707">
      <w:bodyDiv w:val="1"/>
      <w:marLeft w:val="0"/>
      <w:marRight w:val="0"/>
      <w:marTop w:val="0"/>
      <w:marBottom w:val="0"/>
      <w:divBdr>
        <w:top w:val="none" w:sz="0" w:space="0" w:color="auto"/>
        <w:left w:val="none" w:sz="0" w:space="0" w:color="auto"/>
        <w:bottom w:val="none" w:sz="0" w:space="0" w:color="auto"/>
        <w:right w:val="none" w:sz="0" w:space="0" w:color="auto"/>
      </w:divBdr>
      <w:divsChild>
        <w:div w:id="1062101455">
          <w:marLeft w:val="0"/>
          <w:marRight w:val="0"/>
          <w:marTop w:val="0"/>
          <w:marBottom w:val="0"/>
          <w:divBdr>
            <w:top w:val="none" w:sz="0" w:space="0" w:color="auto"/>
            <w:left w:val="none" w:sz="0" w:space="0" w:color="auto"/>
            <w:bottom w:val="none" w:sz="0" w:space="0" w:color="auto"/>
            <w:right w:val="none" w:sz="0" w:space="0" w:color="auto"/>
          </w:divBdr>
        </w:div>
        <w:div w:id="1508403582">
          <w:marLeft w:val="0"/>
          <w:marRight w:val="0"/>
          <w:marTop w:val="0"/>
          <w:marBottom w:val="0"/>
          <w:divBdr>
            <w:top w:val="none" w:sz="0" w:space="0" w:color="auto"/>
            <w:left w:val="none" w:sz="0" w:space="0" w:color="auto"/>
            <w:bottom w:val="none" w:sz="0" w:space="0" w:color="auto"/>
            <w:right w:val="none" w:sz="0" w:space="0" w:color="auto"/>
          </w:divBdr>
        </w:div>
      </w:divsChild>
    </w:div>
    <w:div w:id="840123598">
      <w:bodyDiv w:val="1"/>
      <w:marLeft w:val="0"/>
      <w:marRight w:val="0"/>
      <w:marTop w:val="0"/>
      <w:marBottom w:val="0"/>
      <w:divBdr>
        <w:top w:val="none" w:sz="0" w:space="0" w:color="auto"/>
        <w:left w:val="none" w:sz="0" w:space="0" w:color="auto"/>
        <w:bottom w:val="none" w:sz="0" w:space="0" w:color="auto"/>
        <w:right w:val="none" w:sz="0" w:space="0" w:color="auto"/>
      </w:divBdr>
    </w:div>
    <w:div w:id="841899144">
      <w:bodyDiv w:val="1"/>
      <w:marLeft w:val="0"/>
      <w:marRight w:val="0"/>
      <w:marTop w:val="0"/>
      <w:marBottom w:val="0"/>
      <w:divBdr>
        <w:top w:val="none" w:sz="0" w:space="0" w:color="auto"/>
        <w:left w:val="none" w:sz="0" w:space="0" w:color="auto"/>
        <w:bottom w:val="none" w:sz="0" w:space="0" w:color="auto"/>
        <w:right w:val="none" w:sz="0" w:space="0" w:color="auto"/>
      </w:divBdr>
    </w:div>
    <w:div w:id="843396462">
      <w:bodyDiv w:val="1"/>
      <w:marLeft w:val="0"/>
      <w:marRight w:val="0"/>
      <w:marTop w:val="0"/>
      <w:marBottom w:val="0"/>
      <w:divBdr>
        <w:top w:val="none" w:sz="0" w:space="0" w:color="auto"/>
        <w:left w:val="none" w:sz="0" w:space="0" w:color="auto"/>
        <w:bottom w:val="none" w:sz="0" w:space="0" w:color="auto"/>
        <w:right w:val="none" w:sz="0" w:space="0" w:color="auto"/>
      </w:divBdr>
    </w:div>
    <w:div w:id="843401072">
      <w:bodyDiv w:val="1"/>
      <w:marLeft w:val="0"/>
      <w:marRight w:val="0"/>
      <w:marTop w:val="0"/>
      <w:marBottom w:val="0"/>
      <w:divBdr>
        <w:top w:val="none" w:sz="0" w:space="0" w:color="auto"/>
        <w:left w:val="none" w:sz="0" w:space="0" w:color="auto"/>
        <w:bottom w:val="none" w:sz="0" w:space="0" w:color="auto"/>
        <w:right w:val="none" w:sz="0" w:space="0" w:color="auto"/>
      </w:divBdr>
    </w:div>
    <w:div w:id="844442654">
      <w:bodyDiv w:val="1"/>
      <w:marLeft w:val="0"/>
      <w:marRight w:val="0"/>
      <w:marTop w:val="0"/>
      <w:marBottom w:val="0"/>
      <w:divBdr>
        <w:top w:val="none" w:sz="0" w:space="0" w:color="auto"/>
        <w:left w:val="none" w:sz="0" w:space="0" w:color="auto"/>
        <w:bottom w:val="none" w:sz="0" w:space="0" w:color="auto"/>
        <w:right w:val="none" w:sz="0" w:space="0" w:color="auto"/>
      </w:divBdr>
    </w:div>
    <w:div w:id="844520164">
      <w:bodyDiv w:val="1"/>
      <w:marLeft w:val="0"/>
      <w:marRight w:val="0"/>
      <w:marTop w:val="0"/>
      <w:marBottom w:val="0"/>
      <w:divBdr>
        <w:top w:val="none" w:sz="0" w:space="0" w:color="auto"/>
        <w:left w:val="none" w:sz="0" w:space="0" w:color="auto"/>
        <w:bottom w:val="none" w:sz="0" w:space="0" w:color="auto"/>
        <w:right w:val="none" w:sz="0" w:space="0" w:color="auto"/>
      </w:divBdr>
    </w:div>
    <w:div w:id="847721864">
      <w:bodyDiv w:val="1"/>
      <w:marLeft w:val="0"/>
      <w:marRight w:val="0"/>
      <w:marTop w:val="0"/>
      <w:marBottom w:val="0"/>
      <w:divBdr>
        <w:top w:val="none" w:sz="0" w:space="0" w:color="auto"/>
        <w:left w:val="none" w:sz="0" w:space="0" w:color="auto"/>
        <w:bottom w:val="none" w:sz="0" w:space="0" w:color="auto"/>
        <w:right w:val="none" w:sz="0" w:space="0" w:color="auto"/>
      </w:divBdr>
    </w:div>
    <w:div w:id="848567239">
      <w:bodyDiv w:val="1"/>
      <w:marLeft w:val="0"/>
      <w:marRight w:val="0"/>
      <w:marTop w:val="0"/>
      <w:marBottom w:val="0"/>
      <w:divBdr>
        <w:top w:val="none" w:sz="0" w:space="0" w:color="auto"/>
        <w:left w:val="none" w:sz="0" w:space="0" w:color="auto"/>
        <w:bottom w:val="none" w:sz="0" w:space="0" w:color="auto"/>
        <w:right w:val="none" w:sz="0" w:space="0" w:color="auto"/>
      </w:divBdr>
    </w:div>
    <w:div w:id="849179912">
      <w:bodyDiv w:val="1"/>
      <w:marLeft w:val="0"/>
      <w:marRight w:val="0"/>
      <w:marTop w:val="0"/>
      <w:marBottom w:val="0"/>
      <w:divBdr>
        <w:top w:val="none" w:sz="0" w:space="0" w:color="auto"/>
        <w:left w:val="none" w:sz="0" w:space="0" w:color="auto"/>
        <w:bottom w:val="none" w:sz="0" w:space="0" w:color="auto"/>
        <w:right w:val="none" w:sz="0" w:space="0" w:color="auto"/>
      </w:divBdr>
    </w:div>
    <w:div w:id="850140804">
      <w:bodyDiv w:val="1"/>
      <w:marLeft w:val="0"/>
      <w:marRight w:val="0"/>
      <w:marTop w:val="0"/>
      <w:marBottom w:val="0"/>
      <w:divBdr>
        <w:top w:val="none" w:sz="0" w:space="0" w:color="auto"/>
        <w:left w:val="none" w:sz="0" w:space="0" w:color="auto"/>
        <w:bottom w:val="none" w:sz="0" w:space="0" w:color="auto"/>
        <w:right w:val="none" w:sz="0" w:space="0" w:color="auto"/>
      </w:divBdr>
    </w:div>
    <w:div w:id="850946645">
      <w:bodyDiv w:val="1"/>
      <w:marLeft w:val="0"/>
      <w:marRight w:val="0"/>
      <w:marTop w:val="0"/>
      <w:marBottom w:val="0"/>
      <w:divBdr>
        <w:top w:val="none" w:sz="0" w:space="0" w:color="auto"/>
        <w:left w:val="none" w:sz="0" w:space="0" w:color="auto"/>
        <w:bottom w:val="none" w:sz="0" w:space="0" w:color="auto"/>
        <w:right w:val="none" w:sz="0" w:space="0" w:color="auto"/>
      </w:divBdr>
    </w:div>
    <w:div w:id="851187400">
      <w:bodyDiv w:val="1"/>
      <w:marLeft w:val="0"/>
      <w:marRight w:val="0"/>
      <w:marTop w:val="0"/>
      <w:marBottom w:val="0"/>
      <w:divBdr>
        <w:top w:val="none" w:sz="0" w:space="0" w:color="auto"/>
        <w:left w:val="none" w:sz="0" w:space="0" w:color="auto"/>
        <w:bottom w:val="none" w:sz="0" w:space="0" w:color="auto"/>
        <w:right w:val="none" w:sz="0" w:space="0" w:color="auto"/>
      </w:divBdr>
    </w:div>
    <w:div w:id="851260223">
      <w:bodyDiv w:val="1"/>
      <w:marLeft w:val="0"/>
      <w:marRight w:val="0"/>
      <w:marTop w:val="0"/>
      <w:marBottom w:val="0"/>
      <w:divBdr>
        <w:top w:val="none" w:sz="0" w:space="0" w:color="auto"/>
        <w:left w:val="none" w:sz="0" w:space="0" w:color="auto"/>
        <w:bottom w:val="none" w:sz="0" w:space="0" w:color="auto"/>
        <w:right w:val="none" w:sz="0" w:space="0" w:color="auto"/>
      </w:divBdr>
    </w:div>
    <w:div w:id="852233239">
      <w:bodyDiv w:val="1"/>
      <w:marLeft w:val="0"/>
      <w:marRight w:val="0"/>
      <w:marTop w:val="0"/>
      <w:marBottom w:val="0"/>
      <w:divBdr>
        <w:top w:val="none" w:sz="0" w:space="0" w:color="auto"/>
        <w:left w:val="none" w:sz="0" w:space="0" w:color="auto"/>
        <w:bottom w:val="none" w:sz="0" w:space="0" w:color="auto"/>
        <w:right w:val="none" w:sz="0" w:space="0" w:color="auto"/>
      </w:divBdr>
    </w:div>
    <w:div w:id="853032240">
      <w:bodyDiv w:val="1"/>
      <w:marLeft w:val="0"/>
      <w:marRight w:val="0"/>
      <w:marTop w:val="0"/>
      <w:marBottom w:val="0"/>
      <w:divBdr>
        <w:top w:val="none" w:sz="0" w:space="0" w:color="auto"/>
        <w:left w:val="none" w:sz="0" w:space="0" w:color="auto"/>
        <w:bottom w:val="none" w:sz="0" w:space="0" w:color="auto"/>
        <w:right w:val="none" w:sz="0" w:space="0" w:color="auto"/>
      </w:divBdr>
    </w:div>
    <w:div w:id="855653431">
      <w:bodyDiv w:val="1"/>
      <w:marLeft w:val="0"/>
      <w:marRight w:val="0"/>
      <w:marTop w:val="0"/>
      <w:marBottom w:val="0"/>
      <w:divBdr>
        <w:top w:val="none" w:sz="0" w:space="0" w:color="auto"/>
        <w:left w:val="none" w:sz="0" w:space="0" w:color="auto"/>
        <w:bottom w:val="none" w:sz="0" w:space="0" w:color="auto"/>
        <w:right w:val="none" w:sz="0" w:space="0" w:color="auto"/>
      </w:divBdr>
    </w:div>
    <w:div w:id="855966527">
      <w:bodyDiv w:val="1"/>
      <w:marLeft w:val="0"/>
      <w:marRight w:val="0"/>
      <w:marTop w:val="0"/>
      <w:marBottom w:val="0"/>
      <w:divBdr>
        <w:top w:val="none" w:sz="0" w:space="0" w:color="auto"/>
        <w:left w:val="none" w:sz="0" w:space="0" w:color="auto"/>
        <w:bottom w:val="none" w:sz="0" w:space="0" w:color="auto"/>
        <w:right w:val="none" w:sz="0" w:space="0" w:color="auto"/>
      </w:divBdr>
    </w:div>
    <w:div w:id="855997514">
      <w:bodyDiv w:val="1"/>
      <w:marLeft w:val="0"/>
      <w:marRight w:val="0"/>
      <w:marTop w:val="0"/>
      <w:marBottom w:val="0"/>
      <w:divBdr>
        <w:top w:val="none" w:sz="0" w:space="0" w:color="auto"/>
        <w:left w:val="none" w:sz="0" w:space="0" w:color="auto"/>
        <w:bottom w:val="none" w:sz="0" w:space="0" w:color="auto"/>
        <w:right w:val="none" w:sz="0" w:space="0" w:color="auto"/>
      </w:divBdr>
    </w:div>
    <w:div w:id="856820057">
      <w:bodyDiv w:val="1"/>
      <w:marLeft w:val="0"/>
      <w:marRight w:val="0"/>
      <w:marTop w:val="0"/>
      <w:marBottom w:val="0"/>
      <w:divBdr>
        <w:top w:val="none" w:sz="0" w:space="0" w:color="auto"/>
        <w:left w:val="none" w:sz="0" w:space="0" w:color="auto"/>
        <w:bottom w:val="none" w:sz="0" w:space="0" w:color="auto"/>
        <w:right w:val="none" w:sz="0" w:space="0" w:color="auto"/>
      </w:divBdr>
    </w:div>
    <w:div w:id="861819388">
      <w:bodyDiv w:val="1"/>
      <w:marLeft w:val="0"/>
      <w:marRight w:val="0"/>
      <w:marTop w:val="0"/>
      <w:marBottom w:val="0"/>
      <w:divBdr>
        <w:top w:val="none" w:sz="0" w:space="0" w:color="auto"/>
        <w:left w:val="none" w:sz="0" w:space="0" w:color="auto"/>
        <w:bottom w:val="none" w:sz="0" w:space="0" w:color="auto"/>
        <w:right w:val="none" w:sz="0" w:space="0" w:color="auto"/>
      </w:divBdr>
    </w:div>
    <w:div w:id="862280050">
      <w:bodyDiv w:val="1"/>
      <w:marLeft w:val="0"/>
      <w:marRight w:val="0"/>
      <w:marTop w:val="0"/>
      <w:marBottom w:val="0"/>
      <w:divBdr>
        <w:top w:val="none" w:sz="0" w:space="0" w:color="auto"/>
        <w:left w:val="none" w:sz="0" w:space="0" w:color="auto"/>
        <w:bottom w:val="none" w:sz="0" w:space="0" w:color="auto"/>
        <w:right w:val="none" w:sz="0" w:space="0" w:color="auto"/>
      </w:divBdr>
    </w:div>
    <w:div w:id="863052547">
      <w:bodyDiv w:val="1"/>
      <w:marLeft w:val="0"/>
      <w:marRight w:val="0"/>
      <w:marTop w:val="0"/>
      <w:marBottom w:val="0"/>
      <w:divBdr>
        <w:top w:val="none" w:sz="0" w:space="0" w:color="auto"/>
        <w:left w:val="none" w:sz="0" w:space="0" w:color="auto"/>
        <w:bottom w:val="none" w:sz="0" w:space="0" w:color="auto"/>
        <w:right w:val="none" w:sz="0" w:space="0" w:color="auto"/>
      </w:divBdr>
    </w:div>
    <w:div w:id="863590028">
      <w:bodyDiv w:val="1"/>
      <w:marLeft w:val="0"/>
      <w:marRight w:val="0"/>
      <w:marTop w:val="0"/>
      <w:marBottom w:val="0"/>
      <w:divBdr>
        <w:top w:val="none" w:sz="0" w:space="0" w:color="auto"/>
        <w:left w:val="none" w:sz="0" w:space="0" w:color="auto"/>
        <w:bottom w:val="none" w:sz="0" w:space="0" w:color="auto"/>
        <w:right w:val="none" w:sz="0" w:space="0" w:color="auto"/>
      </w:divBdr>
    </w:div>
    <w:div w:id="863711398">
      <w:bodyDiv w:val="1"/>
      <w:marLeft w:val="0"/>
      <w:marRight w:val="0"/>
      <w:marTop w:val="0"/>
      <w:marBottom w:val="0"/>
      <w:divBdr>
        <w:top w:val="none" w:sz="0" w:space="0" w:color="auto"/>
        <w:left w:val="none" w:sz="0" w:space="0" w:color="auto"/>
        <w:bottom w:val="none" w:sz="0" w:space="0" w:color="auto"/>
        <w:right w:val="none" w:sz="0" w:space="0" w:color="auto"/>
      </w:divBdr>
    </w:div>
    <w:div w:id="864557905">
      <w:bodyDiv w:val="1"/>
      <w:marLeft w:val="0"/>
      <w:marRight w:val="0"/>
      <w:marTop w:val="0"/>
      <w:marBottom w:val="0"/>
      <w:divBdr>
        <w:top w:val="none" w:sz="0" w:space="0" w:color="auto"/>
        <w:left w:val="none" w:sz="0" w:space="0" w:color="auto"/>
        <w:bottom w:val="none" w:sz="0" w:space="0" w:color="auto"/>
        <w:right w:val="none" w:sz="0" w:space="0" w:color="auto"/>
      </w:divBdr>
    </w:div>
    <w:div w:id="864639046">
      <w:bodyDiv w:val="1"/>
      <w:marLeft w:val="0"/>
      <w:marRight w:val="0"/>
      <w:marTop w:val="0"/>
      <w:marBottom w:val="0"/>
      <w:divBdr>
        <w:top w:val="none" w:sz="0" w:space="0" w:color="auto"/>
        <w:left w:val="none" w:sz="0" w:space="0" w:color="auto"/>
        <w:bottom w:val="none" w:sz="0" w:space="0" w:color="auto"/>
        <w:right w:val="none" w:sz="0" w:space="0" w:color="auto"/>
      </w:divBdr>
    </w:div>
    <w:div w:id="865681173">
      <w:bodyDiv w:val="1"/>
      <w:marLeft w:val="0"/>
      <w:marRight w:val="0"/>
      <w:marTop w:val="0"/>
      <w:marBottom w:val="0"/>
      <w:divBdr>
        <w:top w:val="none" w:sz="0" w:space="0" w:color="auto"/>
        <w:left w:val="none" w:sz="0" w:space="0" w:color="auto"/>
        <w:bottom w:val="none" w:sz="0" w:space="0" w:color="auto"/>
        <w:right w:val="none" w:sz="0" w:space="0" w:color="auto"/>
      </w:divBdr>
    </w:div>
    <w:div w:id="866144469">
      <w:bodyDiv w:val="1"/>
      <w:marLeft w:val="0"/>
      <w:marRight w:val="0"/>
      <w:marTop w:val="0"/>
      <w:marBottom w:val="0"/>
      <w:divBdr>
        <w:top w:val="none" w:sz="0" w:space="0" w:color="auto"/>
        <w:left w:val="none" w:sz="0" w:space="0" w:color="auto"/>
        <w:bottom w:val="none" w:sz="0" w:space="0" w:color="auto"/>
        <w:right w:val="none" w:sz="0" w:space="0" w:color="auto"/>
      </w:divBdr>
    </w:div>
    <w:div w:id="866523768">
      <w:bodyDiv w:val="1"/>
      <w:marLeft w:val="0"/>
      <w:marRight w:val="0"/>
      <w:marTop w:val="0"/>
      <w:marBottom w:val="0"/>
      <w:divBdr>
        <w:top w:val="none" w:sz="0" w:space="0" w:color="auto"/>
        <w:left w:val="none" w:sz="0" w:space="0" w:color="auto"/>
        <w:bottom w:val="none" w:sz="0" w:space="0" w:color="auto"/>
        <w:right w:val="none" w:sz="0" w:space="0" w:color="auto"/>
      </w:divBdr>
    </w:div>
    <w:div w:id="867067591">
      <w:bodyDiv w:val="1"/>
      <w:marLeft w:val="0"/>
      <w:marRight w:val="0"/>
      <w:marTop w:val="0"/>
      <w:marBottom w:val="0"/>
      <w:divBdr>
        <w:top w:val="none" w:sz="0" w:space="0" w:color="auto"/>
        <w:left w:val="none" w:sz="0" w:space="0" w:color="auto"/>
        <w:bottom w:val="none" w:sz="0" w:space="0" w:color="auto"/>
        <w:right w:val="none" w:sz="0" w:space="0" w:color="auto"/>
      </w:divBdr>
    </w:div>
    <w:div w:id="868614836">
      <w:bodyDiv w:val="1"/>
      <w:marLeft w:val="0"/>
      <w:marRight w:val="0"/>
      <w:marTop w:val="0"/>
      <w:marBottom w:val="0"/>
      <w:divBdr>
        <w:top w:val="none" w:sz="0" w:space="0" w:color="auto"/>
        <w:left w:val="none" w:sz="0" w:space="0" w:color="auto"/>
        <w:bottom w:val="none" w:sz="0" w:space="0" w:color="auto"/>
        <w:right w:val="none" w:sz="0" w:space="0" w:color="auto"/>
      </w:divBdr>
    </w:div>
    <w:div w:id="870151069">
      <w:bodyDiv w:val="1"/>
      <w:marLeft w:val="0"/>
      <w:marRight w:val="0"/>
      <w:marTop w:val="0"/>
      <w:marBottom w:val="0"/>
      <w:divBdr>
        <w:top w:val="none" w:sz="0" w:space="0" w:color="auto"/>
        <w:left w:val="none" w:sz="0" w:space="0" w:color="auto"/>
        <w:bottom w:val="none" w:sz="0" w:space="0" w:color="auto"/>
        <w:right w:val="none" w:sz="0" w:space="0" w:color="auto"/>
      </w:divBdr>
    </w:div>
    <w:div w:id="870261048">
      <w:bodyDiv w:val="1"/>
      <w:marLeft w:val="0"/>
      <w:marRight w:val="0"/>
      <w:marTop w:val="0"/>
      <w:marBottom w:val="0"/>
      <w:divBdr>
        <w:top w:val="none" w:sz="0" w:space="0" w:color="auto"/>
        <w:left w:val="none" w:sz="0" w:space="0" w:color="auto"/>
        <w:bottom w:val="none" w:sz="0" w:space="0" w:color="auto"/>
        <w:right w:val="none" w:sz="0" w:space="0" w:color="auto"/>
      </w:divBdr>
    </w:div>
    <w:div w:id="870531117">
      <w:bodyDiv w:val="1"/>
      <w:marLeft w:val="0"/>
      <w:marRight w:val="0"/>
      <w:marTop w:val="0"/>
      <w:marBottom w:val="0"/>
      <w:divBdr>
        <w:top w:val="none" w:sz="0" w:space="0" w:color="auto"/>
        <w:left w:val="none" w:sz="0" w:space="0" w:color="auto"/>
        <w:bottom w:val="none" w:sz="0" w:space="0" w:color="auto"/>
        <w:right w:val="none" w:sz="0" w:space="0" w:color="auto"/>
      </w:divBdr>
    </w:div>
    <w:div w:id="872379318">
      <w:bodyDiv w:val="1"/>
      <w:marLeft w:val="0"/>
      <w:marRight w:val="0"/>
      <w:marTop w:val="0"/>
      <w:marBottom w:val="0"/>
      <w:divBdr>
        <w:top w:val="none" w:sz="0" w:space="0" w:color="auto"/>
        <w:left w:val="none" w:sz="0" w:space="0" w:color="auto"/>
        <w:bottom w:val="none" w:sz="0" w:space="0" w:color="auto"/>
        <w:right w:val="none" w:sz="0" w:space="0" w:color="auto"/>
      </w:divBdr>
    </w:div>
    <w:div w:id="873155634">
      <w:bodyDiv w:val="1"/>
      <w:marLeft w:val="0"/>
      <w:marRight w:val="0"/>
      <w:marTop w:val="0"/>
      <w:marBottom w:val="0"/>
      <w:divBdr>
        <w:top w:val="none" w:sz="0" w:space="0" w:color="auto"/>
        <w:left w:val="none" w:sz="0" w:space="0" w:color="auto"/>
        <w:bottom w:val="none" w:sz="0" w:space="0" w:color="auto"/>
        <w:right w:val="none" w:sz="0" w:space="0" w:color="auto"/>
      </w:divBdr>
    </w:div>
    <w:div w:id="874463745">
      <w:bodyDiv w:val="1"/>
      <w:marLeft w:val="0"/>
      <w:marRight w:val="0"/>
      <w:marTop w:val="0"/>
      <w:marBottom w:val="0"/>
      <w:divBdr>
        <w:top w:val="none" w:sz="0" w:space="0" w:color="auto"/>
        <w:left w:val="none" w:sz="0" w:space="0" w:color="auto"/>
        <w:bottom w:val="none" w:sz="0" w:space="0" w:color="auto"/>
        <w:right w:val="none" w:sz="0" w:space="0" w:color="auto"/>
      </w:divBdr>
    </w:div>
    <w:div w:id="875432856">
      <w:bodyDiv w:val="1"/>
      <w:marLeft w:val="0"/>
      <w:marRight w:val="0"/>
      <w:marTop w:val="0"/>
      <w:marBottom w:val="0"/>
      <w:divBdr>
        <w:top w:val="none" w:sz="0" w:space="0" w:color="auto"/>
        <w:left w:val="none" w:sz="0" w:space="0" w:color="auto"/>
        <w:bottom w:val="none" w:sz="0" w:space="0" w:color="auto"/>
        <w:right w:val="none" w:sz="0" w:space="0" w:color="auto"/>
      </w:divBdr>
    </w:div>
    <w:div w:id="875658271">
      <w:marLeft w:val="0"/>
      <w:marRight w:val="0"/>
      <w:marTop w:val="0"/>
      <w:marBottom w:val="0"/>
      <w:divBdr>
        <w:top w:val="none" w:sz="0" w:space="0" w:color="auto"/>
        <w:left w:val="none" w:sz="0" w:space="0" w:color="auto"/>
        <w:bottom w:val="none" w:sz="0" w:space="0" w:color="auto"/>
        <w:right w:val="none" w:sz="0" w:space="0" w:color="auto"/>
      </w:divBdr>
    </w:div>
    <w:div w:id="876619435">
      <w:bodyDiv w:val="1"/>
      <w:marLeft w:val="0"/>
      <w:marRight w:val="0"/>
      <w:marTop w:val="0"/>
      <w:marBottom w:val="0"/>
      <w:divBdr>
        <w:top w:val="none" w:sz="0" w:space="0" w:color="auto"/>
        <w:left w:val="none" w:sz="0" w:space="0" w:color="auto"/>
        <w:bottom w:val="none" w:sz="0" w:space="0" w:color="auto"/>
        <w:right w:val="none" w:sz="0" w:space="0" w:color="auto"/>
      </w:divBdr>
    </w:div>
    <w:div w:id="877200934">
      <w:bodyDiv w:val="1"/>
      <w:marLeft w:val="0"/>
      <w:marRight w:val="0"/>
      <w:marTop w:val="0"/>
      <w:marBottom w:val="0"/>
      <w:divBdr>
        <w:top w:val="none" w:sz="0" w:space="0" w:color="auto"/>
        <w:left w:val="none" w:sz="0" w:space="0" w:color="auto"/>
        <w:bottom w:val="none" w:sz="0" w:space="0" w:color="auto"/>
        <w:right w:val="none" w:sz="0" w:space="0" w:color="auto"/>
      </w:divBdr>
    </w:div>
    <w:div w:id="879173406">
      <w:bodyDiv w:val="1"/>
      <w:marLeft w:val="0"/>
      <w:marRight w:val="0"/>
      <w:marTop w:val="0"/>
      <w:marBottom w:val="0"/>
      <w:divBdr>
        <w:top w:val="none" w:sz="0" w:space="0" w:color="auto"/>
        <w:left w:val="none" w:sz="0" w:space="0" w:color="auto"/>
        <w:bottom w:val="none" w:sz="0" w:space="0" w:color="auto"/>
        <w:right w:val="none" w:sz="0" w:space="0" w:color="auto"/>
      </w:divBdr>
    </w:div>
    <w:div w:id="879980549">
      <w:marLeft w:val="0"/>
      <w:marRight w:val="0"/>
      <w:marTop w:val="0"/>
      <w:marBottom w:val="0"/>
      <w:divBdr>
        <w:top w:val="none" w:sz="0" w:space="0" w:color="auto"/>
        <w:left w:val="none" w:sz="0" w:space="0" w:color="auto"/>
        <w:bottom w:val="none" w:sz="0" w:space="0" w:color="auto"/>
        <w:right w:val="none" w:sz="0" w:space="0" w:color="auto"/>
      </w:divBdr>
    </w:div>
    <w:div w:id="880438177">
      <w:bodyDiv w:val="1"/>
      <w:marLeft w:val="0"/>
      <w:marRight w:val="0"/>
      <w:marTop w:val="0"/>
      <w:marBottom w:val="0"/>
      <w:divBdr>
        <w:top w:val="none" w:sz="0" w:space="0" w:color="auto"/>
        <w:left w:val="none" w:sz="0" w:space="0" w:color="auto"/>
        <w:bottom w:val="none" w:sz="0" w:space="0" w:color="auto"/>
        <w:right w:val="none" w:sz="0" w:space="0" w:color="auto"/>
      </w:divBdr>
    </w:div>
    <w:div w:id="882406539">
      <w:bodyDiv w:val="1"/>
      <w:marLeft w:val="0"/>
      <w:marRight w:val="0"/>
      <w:marTop w:val="0"/>
      <w:marBottom w:val="0"/>
      <w:divBdr>
        <w:top w:val="none" w:sz="0" w:space="0" w:color="auto"/>
        <w:left w:val="none" w:sz="0" w:space="0" w:color="auto"/>
        <w:bottom w:val="none" w:sz="0" w:space="0" w:color="auto"/>
        <w:right w:val="none" w:sz="0" w:space="0" w:color="auto"/>
      </w:divBdr>
    </w:div>
    <w:div w:id="882711391">
      <w:bodyDiv w:val="1"/>
      <w:marLeft w:val="0"/>
      <w:marRight w:val="0"/>
      <w:marTop w:val="0"/>
      <w:marBottom w:val="0"/>
      <w:divBdr>
        <w:top w:val="none" w:sz="0" w:space="0" w:color="auto"/>
        <w:left w:val="none" w:sz="0" w:space="0" w:color="auto"/>
        <w:bottom w:val="none" w:sz="0" w:space="0" w:color="auto"/>
        <w:right w:val="none" w:sz="0" w:space="0" w:color="auto"/>
      </w:divBdr>
    </w:div>
    <w:div w:id="883256377">
      <w:bodyDiv w:val="1"/>
      <w:marLeft w:val="0"/>
      <w:marRight w:val="0"/>
      <w:marTop w:val="0"/>
      <w:marBottom w:val="0"/>
      <w:divBdr>
        <w:top w:val="none" w:sz="0" w:space="0" w:color="auto"/>
        <w:left w:val="none" w:sz="0" w:space="0" w:color="auto"/>
        <w:bottom w:val="none" w:sz="0" w:space="0" w:color="auto"/>
        <w:right w:val="none" w:sz="0" w:space="0" w:color="auto"/>
      </w:divBdr>
    </w:div>
    <w:div w:id="883372446">
      <w:bodyDiv w:val="1"/>
      <w:marLeft w:val="0"/>
      <w:marRight w:val="0"/>
      <w:marTop w:val="0"/>
      <w:marBottom w:val="0"/>
      <w:divBdr>
        <w:top w:val="none" w:sz="0" w:space="0" w:color="auto"/>
        <w:left w:val="none" w:sz="0" w:space="0" w:color="auto"/>
        <w:bottom w:val="none" w:sz="0" w:space="0" w:color="auto"/>
        <w:right w:val="none" w:sz="0" w:space="0" w:color="auto"/>
      </w:divBdr>
    </w:div>
    <w:div w:id="883562696">
      <w:bodyDiv w:val="1"/>
      <w:marLeft w:val="0"/>
      <w:marRight w:val="0"/>
      <w:marTop w:val="0"/>
      <w:marBottom w:val="0"/>
      <w:divBdr>
        <w:top w:val="none" w:sz="0" w:space="0" w:color="auto"/>
        <w:left w:val="none" w:sz="0" w:space="0" w:color="auto"/>
        <w:bottom w:val="none" w:sz="0" w:space="0" w:color="auto"/>
        <w:right w:val="none" w:sz="0" w:space="0" w:color="auto"/>
      </w:divBdr>
    </w:div>
    <w:div w:id="884559127">
      <w:bodyDiv w:val="1"/>
      <w:marLeft w:val="0"/>
      <w:marRight w:val="0"/>
      <w:marTop w:val="0"/>
      <w:marBottom w:val="0"/>
      <w:divBdr>
        <w:top w:val="none" w:sz="0" w:space="0" w:color="auto"/>
        <w:left w:val="none" w:sz="0" w:space="0" w:color="auto"/>
        <w:bottom w:val="none" w:sz="0" w:space="0" w:color="auto"/>
        <w:right w:val="none" w:sz="0" w:space="0" w:color="auto"/>
      </w:divBdr>
    </w:div>
    <w:div w:id="884679945">
      <w:bodyDiv w:val="1"/>
      <w:marLeft w:val="0"/>
      <w:marRight w:val="0"/>
      <w:marTop w:val="0"/>
      <w:marBottom w:val="0"/>
      <w:divBdr>
        <w:top w:val="none" w:sz="0" w:space="0" w:color="auto"/>
        <w:left w:val="none" w:sz="0" w:space="0" w:color="auto"/>
        <w:bottom w:val="none" w:sz="0" w:space="0" w:color="auto"/>
        <w:right w:val="none" w:sz="0" w:space="0" w:color="auto"/>
      </w:divBdr>
    </w:div>
    <w:div w:id="885986805">
      <w:bodyDiv w:val="1"/>
      <w:marLeft w:val="0"/>
      <w:marRight w:val="0"/>
      <w:marTop w:val="0"/>
      <w:marBottom w:val="0"/>
      <w:divBdr>
        <w:top w:val="none" w:sz="0" w:space="0" w:color="auto"/>
        <w:left w:val="none" w:sz="0" w:space="0" w:color="auto"/>
        <w:bottom w:val="none" w:sz="0" w:space="0" w:color="auto"/>
        <w:right w:val="none" w:sz="0" w:space="0" w:color="auto"/>
      </w:divBdr>
    </w:div>
    <w:div w:id="889420956">
      <w:bodyDiv w:val="1"/>
      <w:marLeft w:val="0"/>
      <w:marRight w:val="0"/>
      <w:marTop w:val="0"/>
      <w:marBottom w:val="0"/>
      <w:divBdr>
        <w:top w:val="none" w:sz="0" w:space="0" w:color="auto"/>
        <w:left w:val="none" w:sz="0" w:space="0" w:color="auto"/>
        <w:bottom w:val="none" w:sz="0" w:space="0" w:color="auto"/>
        <w:right w:val="none" w:sz="0" w:space="0" w:color="auto"/>
      </w:divBdr>
    </w:div>
    <w:div w:id="889683594">
      <w:bodyDiv w:val="1"/>
      <w:marLeft w:val="0"/>
      <w:marRight w:val="0"/>
      <w:marTop w:val="0"/>
      <w:marBottom w:val="0"/>
      <w:divBdr>
        <w:top w:val="none" w:sz="0" w:space="0" w:color="auto"/>
        <w:left w:val="none" w:sz="0" w:space="0" w:color="auto"/>
        <w:bottom w:val="none" w:sz="0" w:space="0" w:color="auto"/>
        <w:right w:val="none" w:sz="0" w:space="0" w:color="auto"/>
      </w:divBdr>
    </w:div>
    <w:div w:id="890922866">
      <w:bodyDiv w:val="1"/>
      <w:marLeft w:val="0"/>
      <w:marRight w:val="0"/>
      <w:marTop w:val="0"/>
      <w:marBottom w:val="0"/>
      <w:divBdr>
        <w:top w:val="none" w:sz="0" w:space="0" w:color="auto"/>
        <w:left w:val="none" w:sz="0" w:space="0" w:color="auto"/>
        <w:bottom w:val="none" w:sz="0" w:space="0" w:color="auto"/>
        <w:right w:val="none" w:sz="0" w:space="0" w:color="auto"/>
      </w:divBdr>
    </w:div>
    <w:div w:id="891117603">
      <w:bodyDiv w:val="1"/>
      <w:marLeft w:val="0"/>
      <w:marRight w:val="0"/>
      <w:marTop w:val="0"/>
      <w:marBottom w:val="0"/>
      <w:divBdr>
        <w:top w:val="none" w:sz="0" w:space="0" w:color="auto"/>
        <w:left w:val="none" w:sz="0" w:space="0" w:color="auto"/>
        <w:bottom w:val="none" w:sz="0" w:space="0" w:color="auto"/>
        <w:right w:val="none" w:sz="0" w:space="0" w:color="auto"/>
      </w:divBdr>
    </w:div>
    <w:div w:id="891965373">
      <w:bodyDiv w:val="1"/>
      <w:marLeft w:val="0"/>
      <w:marRight w:val="0"/>
      <w:marTop w:val="0"/>
      <w:marBottom w:val="0"/>
      <w:divBdr>
        <w:top w:val="none" w:sz="0" w:space="0" w:color="auto"/>
        <w:left w:val="none" w:sz="0" w:space="0" w:color="auto"/>
        <w:bottom w:val="none" w:sz="0" w:space="0" w:color="auto"/>
        <w:right w:val="none" w:sz="0" w:space="0" w:color="auto"/>
      </w:divBdr>
    </w:div>
    <w:div w:id="894004526">
      <w:bodyDiv w:val="1"/>
      <w:marLeft w:val="0"/>
      <w:marRight w:val="0"/>
      <w:marTop w:val="0"/>
      <w:marBottom w:val="0"/>
      <w:divBdr>
        <w:top w:val="none" w:sz="0" w:space="0" w:color="auto"/>
        <w:left w:val="none" w:sz="0" w:space="0" w:color="auto"/>
        <w:bottom w:val="none" w:sz="0" w:space="0" w:color="auto"/>
        <w:right w:val="none" w:sz="0" w:space="0" w:color="auto"/>
      </w:divBdr>
    </w:div>
    <w:div w:id="896279655">
      <w:bodyDiv w:val="1"/>
      <w:marLeft w:val="0"/>
      <w:marRight w:val="0"/>
      <w:marTop w:val="0"/>
      <w:marBottom w:val="0"/>
      <w:divBdr>
        <w:top w:val="none" w:sz="0" w:space="0" w:color="auto"/>
        <w:left w:val="none" w:sz="0" w:space="0" w:color="auto"/>
        <w:bottom w:val="none" w:sz="0" w:space="0" w:color="auto"/>
        <w:right w:val="none" w:sz="0" w:space="0" w:color="auto"/>
      </w:divBdr>
    </w:div>
    <w:div w:id="897396175">
      <w:bodyDiv w:val="1"/>
      <w:marLeft w:val="0"/>
      <w:marRight w:val="0"/>
      <w:marTop w:val="0"/>
      <w:marBottom w:val="0"/>
      <w:divBdr>
        <w:top w:val="none" w:sz="0" w:space="0" w:color="auto"/>
        <w:left w:val="none" w:sz="0" w:space="0" w:color="auto"/>
        <w:bottom w:val="none" w:sz="0" w:space="0" w:color="auto"/>
        <w:right w:val="none" w:sz="0" w:space="0" w:color="auto"/>
      </w:divBdr>
    </w:div>
    <w:div w:id="898125427">
      <w:bodyDiv w:val="1"/>
      <w:marLeft w:val="0"/>
      <w:marRight w:val="0"/>
      <w:marTop w:val="0"/>
      <w:marBottom w:val="0"/>
      <w:divBdr>
        <w:top w:val="none" w:sz="0" w:space="0" w:color="auto"/>
        <w:left w:val="none" w:sz="0" w:space="0" w:color="auto"/>
        <w:bottom w:val="none" w:sz="0" w:space="0" w:color="auto"/>
        <w:right w:val="none" w:sz="0" w:space="0" w:color="auto"/>
      </w:divBdr>
    </w:div>
    <w:div w:id="899168829">
      <w:bodyDiv w:val="1"/>
      <w:marLeft w:val="0"/>
      <w:marRight w:val="0"/>
      <w:marTop w:val="0"/>
      <w:marBottom w:val="0"/>
      <w:divBdr>
        <w:top w:val="none" w:sz="0" w:space="0" w:color="auto"/>
        <w:left w:val="none" w:sz="0" w:space="0" w:color="auto"/>
        <w:bottom w:val="none" w:sz="0" w:space="0" w:color="auto"/>
        <w:right w:val="none" w:sz="0" w:space="0" w:color="auto"/>
      </w:divBdr>
    </w:div>
    <w:div w:id="900100810">
      <w:bodyDiv w:val="1"/>
      <w:marLeft w:val="0"/>
      <w:marRight w:val="0"/>
      <w:marTop w:val="0"/>
      <w:marBottom w:val="0"/>
      <w:divBdr>
        <w:top w:val="none" w:sz="0" w:space="0" w:color="auto"/>
        <w:left w:val="none" w:sz="0" w:space="0" w:color="auto"/>
        <w:bottom w:val="none" w:sz="0" w:space="0" w:color="auto"/>
        <w:right w:val="none" w:sz="0" w:space="0" w:color="auto"/>
      </w:divBdr>
    </w:div>
    <w:div w:id="900290442">
      <w:bodyDiv w:val="1"/>
      <w:marLeft w:val="0"/>
      <w:marRight w:val="0"/>
      <w:marTop w:val="0"/>
      <w:marBottom w:val="0"/>
      <w:divBdr>
        <w:top w:val="none" w:sz="0" w:space="0" w:color="auto"/>
        <w:left w:val="none" w:sz="0" w:space="0" w:color="auto"/>
        <w:bottom w:val="none" w:sz="0" w:space="0" w:color="auto"/>
        <w:right w:val="none" w:sz="0" w:space="0" w:color="auto"/>
      </w:divBdr>
    </w:div>
    <w:div w:id="902644733">
      <w:bodyDiv w:val="1"/>
      <w:marLeft w:val="0"/>
      <w:marRight w:val="0"/>
      <w:marTop w:val="0"/>
      <w:marBottom w:val="0"/>
      <w:divBdr>
        <w:top w:val="none" w:sz="0" w:space="0" w:color="auto"/>
        <w:left w:val="none" w:sz="0" w:space="0" w:color="auto"/>
        <w:bottom w:val="none" w:sz="0" w:space="0" w:color="auto"/>
        <w:right w:val="none" w:sz="0" w:space="0" w:color="auto"/>
      </w:divBdr>
    </w:div>
    <w:div w:id="906036822">
      <w:bodyDiv w:val="1"/>
      <w:marLeft w:val="0"/>
      <w:marRight w:val="0"/>
      <w:marTop w:val="0"/>
      <w:marBottom w:val="0"/>
      <w:divBdr>
        <w:top w:val="none" w:sz="0" w:space="0" w:color="auto"/>
        <w:left w:val="none" w:sz="0" w:space="0" w:color="auto"/>
        <w:bottom w:val="none" w:sz="0" w:space="0" w:color="auto"/>
        <w:right w:val="none" w:sz="0" w:space="0" w:color="auto"/>
      </w:divBdr>
    </w:div>
    <w:div w:id="906916986">
      <w:bodyDiv w:val="1"/>
      <w:marLeft w:val="0"/>
      <w:marRight w:val="0"/>
      <w:marTop w:val="0"/>
      <w:marBottom w:val="0"/>
      <w:divBdr>
        <w:top w:val="none" w:sz="0" w:space="0" w:color="auto"/>
        <w:left w:val="none" w:sz="0" w:space="0" w:color="auto"/>
        <w:bottom w:val="none" w:sz="0" w:space="0" w:color="auto"/>
        <w:right w:val="none" w:sz="0" w:space="0" w:color="auto"/>
      </w:divBdr>
    </w:div>
    <w:div w:id="907881291">
      <w:bodyDiv w:val="1"/>
      <w:marLeft w:val="0"/>
      <w:marRight w:val="0"/>
      <w:marTop w:val="0"/>
      <w:marBottom w:val="0"/>
      <w:divBdr>
        <w:top w:val="none" w:sz="0" w:space="0" w:color="auto"/>
        <w:left w:val="none" w:sz="0" w:space="0" w:color="auto"/>
        <w:bottom w:val="none" w:sz="0" w:space="0" w:color="auto"/>
        <w:right w:val="none" w:sz="0" w:space="0" w:color="auto"/>
      </w:divBdr>
    </w:div>
    <w:div w:id="908151087">
      <w:bodyDiv w:val="1"/>
      <w:marLeft w:val="0"/>
      <w:marRight w:val="0"/>
      <w:marTop w:val="0"/>
      <w:marBottom w:val="0"/>
      <w:divBdr>
        <w:top w:val="none" w:sz="0" w:space="0" w:color="auto"/>
        <w:left w:val="none" w:sz="0" w:space="0" w:color="auto"/>
        <w:bottom w:val="none" w:sz="0" w:space="0" w:color="auto"/>
        <w:right w:val="none" w:sz="0" w:space="0" w:color="auto"/>
      </w:divBdr>
    </w:div>
    <w:div w:id="909269927">
      <w:bodyDiv w:val="1"/>
      <w:marLeft w:val="0"/>
      <w:marRight w:val="0"/>
      <w:marTop w:val="0"/>
      <w:marBottom w:val="0"/>
      <w:divBdr>
        <w:top w:val="none" w:sz="0" w:space="0" w:color="auto"/>
        <w:left w:val="none" w:sz="0" w:space="0" w:color="auto"/>
        <w:bottom w:val="none" w:sz="0" w:space="0" w:color="auto"/>
        <w:right w:val="none" w:sz="0" w:space="0" w:color="auto"/>
      </w:divBdr>
    </w:div>
    <w:div w:id="909776043">
      <w:bodyDiv w:val="1"/>
      <w:marLeft w:val="0"/>
      <w:marRight w:val="0"/>
      <w:marTop w:val="0"/>
      <w:marBottom w:val="0"/>
      <w:divBdr>
        <w:top w:val="none" w:sz="0" w:space="0" w:color="auto"/>
        <w:left w:val="none" w:sz="0" w:space="0" w:color="auto"/>
        <w:bottom w:val="none" w:sz="0" w:space="0" w:color="auto"/>
        <w:right w:val="none" w:sz="0" w:space="0" w:color="auto"/>
      </w:divBdr>
    </w:div>
    <w:div w:id="910502264">
      <w:bodyDiv w:val="1"/>
      <w:marLeft w:val="0"/>
      <w:marRight w:val="0"/>
      <w:marTop w:val="0"/>
      <w:marBottom w:val="0"/>
      <w:divBdr>
        <w:top w:val="none" w:sz="0" w:space="0" w:color="auto"/>
        <w:left w:val="none" w:sz="0" w:space="0" w:color="auto"/>
        <w:bottom w:val="none" w:sz="0" w:space="0" w:color="auto"/>
        <w:right w:val="none" w:sz="0" w:space="0" w:color="auto"/>
      </w:divBdr>
    </w:div>
    <w:div w:id="910503568">
      <w:bodyDiv w:val="1"/>
      <w:marLeft w:val="0"/>
      <w:marRight w:val="0"/>
      <w:marTop w:val="0"/>
      <w:marBottom w:val="0"/>
      <w:divBdr>
        <w:top w:val="none" w:sz="0" w:space="0" w:color="auto"/>
        <w:left w:val="none" w:sz="0" w:space="0" w:color="auto"/>
        <w:bottom w:val="none" w:sz="0" w:space="0" w:color="auto"/>
        <w:right w:val="none" w:sz="0" w:space="0" w:color="auto"/>
      </w:divBdr>
    </w:div>
    <w:div w:id="911040998">
      <w:bodyDiv w:val="1"/>
      <w:marLeft w:val="0"/>
      <w:marRight w:val="0"/>
      <w:marTop w:val="0"/>
      <w:marBottom w:val="0"/>
      <w:divBdr>
        <w:top w:val="none" w:sz="0" w:space="0" w:color="auto"/>
        <w:left w:val="none" w:sz="0" w:space="0" w:color="auto"/>
        <w:bottom w:val="none" w:sz="0" w:space="0" w:color="auto"/>
        <w:right w:val="none" w:sz="0" w:space="0" w:color="auto"/>
      </w:divBdr>
    </w:div>
    <w:div w:id="915020657">
      <w:bodyDiv w:val="1"/>
      <w:marLeft w:val="0"/>
      <w:marRight w:val="0"/>
      <w:marTop w:val="0"/>
      <w:marBottom w:val="0"/>
      <w:divBdr>
        <w:top w:val="none" w:sz="0" w:space="0" w:color="auto"/>
        <w:left w:val="none" w:sz="0" w:space="0" w:color="auto"/>
        <w:bottom w:val="none" w:sz="0" w:space="0" w:color="auto"/>
        <w:right w:val="none" w:sz="0" w:space="0" w:color="auto"/>
      </w:divBdr>
    </w:div>
    <w:div w:id="918059683">
      <w:bodyDiv w:val="1"/>
      <w:marLeft w:val="0"/>
      <w:marRight w:val="0"/>
      <w:marTop w:val="0"/>
      <w:marBottom w:val="0"/>
      <w:divBdr>
        <w:top w:val="none" w:sz="0" w:space="0" w:color="auto"/>
        <w:left w:val="none" w:sz="0" w:space="0" w:color="auto"/>
        <w:bottom w:val="none" w:sz="0" w:space="0" w:color="auto"/>
        <w:right w:val="none" w:sz="0" w:space="0" w:color="auto"/>
      </w:divBdr>
    </w:div>
    <w:div w:id="918372756">
      <w:bodyDiv w:val="1"/>
      <w:marLeft w:val="0"/>
      <w:marRight w:val="0"/>
      <w:marTop w:val="0"/>
      <w:marBottom w:val="0"/>
      <w:divBdr>
        <w:top w:val="none" w:sz="0" w:space="0" w:color="auto"/>
        <w:left w:val="none" w:sz="0" w:space="0" w:color="auto"/>
        <w:bottom w:val="none" w:sz="0" w:space="0" w:color="auto"/>
        <w:right w:val="none" w:sz="0" w:space="0" w:color="auto"/>
      </w:divBdr>
    </w:div>
    <w:div w:id="920716128">
      <w:bodyDiv w:val="1"/>
      <w:marLeft w:val="0"/>
      <w:marRight w:val="0"/>
      <w:marTop w:val="0"/>
      <w:marBottom w:val="0"/>
      <w:divBdr>
        <w:top w:val="none" w:sz="0" w:space="0" w:color="auto"/>
        <w:left w:val="none" w:sz="0" w:space="0" w:color="auto"/>
        <w:bottom w:val="none" w:sz="0" w:space="0" w:color="auto"/>
        <w:right w:val="none" w:sz="0" w:space="0" w:color="auto"/>
      </w:divBdr>
    </w:div>
    <w:div w:id="922757871">
      <w:bodyDiv w:val="1"/>
      <w:marLeft w:val="0"/>
      <w:marRight w:val="0"/>
      <w:marTop w:val="0"/>
      <w:marBottom w:val="0"/>
      <w:divBdr>
        <w:top w:val="none" w:sz="0" w:space="0" w:color="auto"/>
        <w:left w:val="none" w:sz="0" w:space="0" w:color="auto"/>
        <w:bottom w:val="none" w:sz="0" w:space="0" w:color="auto"/>
        <w:right w:val="none" w:sz="0" w:space="0" w:color="auto"/>
      </w:divBdr>
    </w:div>
    <w:div w:id="924874355">
      <w:bodyDiv w:val="1"/>
      <w:marLeft w:val="0"/>
      <w:marRight w:val="0"/>
      <w:marTop w:val="0"/>
      <w:marBottom w:val="0"/>
      <w:divBdr>
        <w:top w:val="none" w:sz="0" w:space="0" w:color="auto"/>
        <w:left w:val="none" w:sz="0" w:space="0" w:color="auto"/>
        <w:bottom w:val="none" w:sz="0" w:space="0" w:color="auto"/>
        <w:right w:val="none" w:sz="0" w:space="0" w:color="auto"/>
      </w:divBdr>
    </w:div>
    <w:div w:id="925110368">
      <w:bodyDiv w:val="1"/>
      <w:marLeft w:val="0"/>
      <w:marRight w:val="0"/>
      <w:marTop w:val="0"/>
      <w:marBottom w:val="0"/>
      <w:divBdr>
        <w:top w:val="none" w:sz="0" w:space="0" w:color="auto"/>
        <w:left w:val="none" w:sz="0" w:space="0" w:color="auto"/>
        <w:bottom w:val="none" w:sz="0" w:space="0" w:color="auto"/>
        <w:right w:val="none" w:sz="0" w:space="0" w:color="auto"/>
      </w:divBdr>
    </w:div>
    <w:div w:id="925266374">
      <w:bodyDiv w:val="1"/>
      <w:marLeft w:val="0"/>
      <w:marRight w:val="0"/>
      <w:marTop w:val="0"/>
      <w:marBottom w:val="0"/>
      <w:divBdr>
        <w:top w:val="none" w:sz="0" w:space="0" w:color="auto"/>
        <w:left w:val="none" w:sz="0" w:space="0" w:color="auto"/>
        <w:bottom w:val="none" w:sz="0" w:space="0" w:color="auto"/>
        <w:right w:val="none" w:sz="0" w:space="0" w:color="auto"/>
      </w:divBdr>
    </w:div>
    <w:div w:id="927735366">
      <w:bodyDiv w:val="1"/>
      <w:marLeft w:val="0"/>
      <w:marRight w:val="0"/>
      <w:marTop w:val="0"/>
      <w:marBottom w:val="0"/>
      <w:divBdr>
        <w:top w:val="none" w:sz="0" w:space="0" w:color="auto"/>
        <w:left w:val="none" w:sz="0" w:space="0" w:color="auto"/>
        <w:bottom w:val="none" w:sz="0" w:space="0" w:color="auto"/>
        <w:right w:val="none" w:sz="0" w:space="0" w:color="auto"/>
      </w:divBdr>
    </w:div>
    <w:div w:id="929434783">
      <w:bodyDiv w:val="1"/>
      <w:marLeft w:val="0"/>
      <w:marRight w:val="0"/>
      <w:marTop w:val="0"/>
      <w:marBottom w:val="0"/>
      <w:divBdr>
        <w:top w:val="none" w:sz="0" w:space="0" w:color="auto"/>
        <w:left w:val="none" w:sz="0" w:space="0" w:color="auto"/>
        <w:bottom w:val="none" w:sz="0" w:space="0" w:color="auto"/>
        <w:right w:val="none" w:sz="0" w:space="0" w:color="auto"/>
      </w:divBdr>
    </w:div>
    <w:div w:id="929971896">
      <w:bodyDiv w:val="1"/>
      <w:marLeft w:val="0"/>
      <w:marRight w:val="0"/>
      <w:marTop w:val="0"/>
      <w:marBottom w:val="0"/>
      <w:divBdr>
        <w:top w:val="none" w:sz="0" w:space="0" w:color="auto"/>
        <w:left w:val="none" w:sz="0" w:space="0" w:color="auto"/>
        <w:bottom w:val="none" w:sz="0" w:space="0" w:color="auto"/>
        <w:right w:val="none" w:sz="0" w:space="0" w:color="auto"/>
      </w:divBdr>
    </w:div>
    <w:div w:id="930502626">
      <w:bodyDiv w:val="1"/>
      <w:marLeft w:val="0"/>
      <w:marRight w:val="0"/>
      <w:marTop w:val="0"/>
      <w:marBottom w:val="0"/>
      <w:divBdr>
        <w:top w:val="none" w:sz="0" w:space="0" w:color="auto"/>
        <w:left w:val="none" w:sz="0" w:space="0" w:color="auto"/>
        <w:bottom w:val="none" w:sz="0" w:space="0" w:color="auto"/>
        <w:right w:val="none" w:sz="0" w:space="0" w:color="auto"/>
      </w:divBdr>
    </w:div>
    <w:div w:id="930502985">
      <w:bodyDiv w:val="1"/>
      <w:marLeft w:val="0"/>
      <w:marRight w:val="0"/>
      <w:marTop w:val="0"/>
      <w:marBottom w:val="0"/>
      <w:divBdr>
        <w:top w:val="none" w:sz="0" w:space="0" w:color="auto"/>
        <w:left w:val="none" w:sz="0" w:space="0" w:color="auto"/>
        <w:bottom w:val="none" w:sz="0" w:space="0" w:color="auto"/>
        <w:right w:val="none" w:sz="0" w:space="0" w:color="auto"/>
      </w:divBdr>
    </w:div>
    <w:div w:id="931429757">
      <w:bodyDiv w:val="1"/>
      <w:marLeft w:val="0"/>
      <w:marRight w:val="0"/>
      <w:marTop w:val="0"/>
      <w:marBottom w:val="0"/>
      <w:divBdr>
        <w:top w:val="none" w:sz="0" w:space="0" w:color="auto"/>
        <w:left w:val="none" w:sz="0" w:space="0" w:color="auto"/>
        <w:bottom w:val="none" w:sz="0" w:space="0" w:color="auto"/>
        <w:right w:val="none" w:sz="0" w:space="0" w:color="auto"/>
      </w:divBdr>
    </w:div>
    <w:div w:id="932785901">
      <w:bodyDiv w:val="1"/>
      <w:marLeft w:val="0"/>
      <w:marRight w:val="0"/>
      <w:marTop w:val="0"/>
      <w:marBottom w:val="0"/>
      <w:divBdr>
        <w:top w:val="none" w:sz="0" w:space="0" w:color="auto"/>
        <w:left w:val="none" w:sz="0" w:space="0" w:color="auto"/>
        <w:bottom w:val="none" w:sz="0" w:space="0" w:color="auto"/>
        <w:right w:val="none" w:sz="0" w:space="0" w:color="auto"/>
      </w:divBdr>
    </w:div>
    <w:div w:id="933783369">
      <w:bodyDiv w:val="1"/>
      <w:marLeft w:val="0"/>
      <w:marRight w:val="0"/>
      <w:marTop w:val="0"/>
      <w:marBottom w:val="0"/>
      <w:divBdr>
        <w:top w:val="none" w:sz="0" w:space="0" w:color="auto"/>
        <w:left w:val="none" w:sz="0" w:space="0" w:color="auto"/>
        <w:bottom w:val="none" w:sz="0" w:space="0" w:color="auto"/>
        <w:right w:val="none" w:sz="0" w:space="0" w:color="auto"/>
      </w:divBdr>
    </w:div>
    <w:div w:id="934290438">
      <w:bodyDiv w:val="1"/>
      <w:marLeft w:val="0"/>
      <w:marRight w:val="0"/>
      <w:marTop w:val="0"/>
      <w:marBottom w:val="0"/>
      <w:divBdr>
        <w:top w:val="none" w:sz="0" w:space="0" w:color="auto"/>
        <w:left w:val="none" w:sz="0" w:space="0" w:color="auto"/>
        <w:bottom w:val="none" w:sz="0" w:space="0" w:color="auto"/>
        <w:right w:val="none" w:sz="0" w:space="0" w:color="auto"/>
      </w:divBdr>
    </w:div>
    <w:div w:id="934675039">
      <w:bodyDiv w:val="1"/>
      <w:marLeft w:val="0"/>
      <w:marRight w:val="0"/>
      <w:marTop w:val="0"/>
      <w:marBottom w:val="0"/>
      <w:divBdr>
        <w:top w:val="none" w:sz="0" w:space="0" w:color="auto"/>
        <w:left w:val="none" w:sz="0" w:space="0" w:color="auto"/>
        <w:bottom w:val="none" w:sz="0" w:space="0" w:color="auto"/>
        <w:right w:val="none" w:sz="0" w:space="0" w:color="auto"/>
      </w:divBdr>
    </w:div>
    <w:div w:id="935213687">
      <w:bodyDiv w:val="1"/>
      <w:marLeft w:val="0"/>
      <w:marRight w:val="0"/>
      <w:marTop w:val="0"/>
      <w:marBottom w:val="0"/>
      <w:divBdr>
        <w:top w:val="none" w:sz="0" w:space="0" w:color="auto"/>
        <w:left w:val="none" w:sz="0" w:space="0" w:color="auto"/>
        <w:bottom w:val="none" w:sz="0" w:space="0" w:color="auto"/>
        <w:right w:val="none" w:sz="0" w:space="0" w:color="auto"/>
      </w:divBdr>
    </w:div>
    <w:div w:id="935480692">
      <w:bodyDiv w:val="1"/>
      <w:marLeft w:val="0"/>
      <w:marRight w:val="0"/>
      <w:marTop w:val="0"/>
      <w:marBottom w:val="0"/>
      <w:divBdr>
        <w:top w:val="none" w:sz="0" w:space="0" w:color="auto"/>
        <w:left w:val="none" w:sz="0" w:space="0" w:color="auto"/>
        <w:bottom w:val="none" w:sz="0" w:space="0" w:color="auto"/>
        <w:right w:val="none" w:sz="0" w:space="0" w:color="auto"/>
      </w:divBdr>
    </w:div>
    <w:div w:id="936837331">
      <w:bodyDiv w:val="1"/>
      <w:marLeft w:val="0"/>
      <w:marRight w:val="0"/>
      <w:marTop w:val="0"/>
      <w:marBottom w:val="0"/>
      <w:divBdr>
        <w:top w:val="none" w:sz="0" w:space="0" w:color="auto"/>
        <w:left w:val="none" w:sz="0" w:space="0" w:color="auto"/>
        <w:bottom w:val="none" w:sz="0" w:space="0" w:color="auto"/>
        <w:right w:val="none" w:sz="0" w:space="0" w:color="auto"/>
      </w:divBdr>
    </w:div>
    <w:div w:id="937449364">
      <w:bodyDiv w:val="1"/>
      <w:marLeft w:val="0"/>
      <w:marRight w:val="0"/>
      <w:marTop w:val="0"/>
      <w:marBottom w:val="0"/>
      <w:divBdr>
        <w:top w:val="none" w:sz="0" w:space="0" w:color="auto"/>
        <w:left w:val="none" w:sz="0" w:space="0" w:color="auto"/>
        <w:bottom w:val="none" w:sz="0" w:space="0" w:color="auto"/>
        <w:right w:val="none" w:sz="0" w:space="0" w:color="auto"/>
      </w:divBdr>
    </w:div>
    <w:div w:id="938103297">
      <w:bodyDiv w:val="1"/>
      <w:marLeft w:val="0"/>
      <w:marRight w:val="0"/>
      <w:marTop w:val="0"/>
      <w:marBottom w:val="0"/>
      <w:divBdr>
        <w:top w:val="none" w:sz="0" w:space="0" w:color="auto"/>
        <w:left w:val="none" w:sz="0" w:space="0" w:color="auto"/>
        <w:bottom w:val="none" w:sz="0" w:space="0" w:color="auto"/>
        <w:right w:val="none" w:sz="0" w:space="0" w:color="auto"/>
      </w:divBdr>
    </w:div>
    <w:div w:id="938947029">
      <w:bodyDiv w:val="1"/>
      <w:marLeft w:val="0"/>
      <w:marRight w:val="0"/>
      <w:marTop w:val="0"/>
      <w:marBottom w:val="0"/>
      <w:divBdr>
        <w:top w:val="none" w:sz="0" w:space="0" w:color="auto"/>
        <w:left w:val="none" w:sz="0" w:space="0" w:color="auto"/>
        <w:bottom w:val="none" w:sz="0" w:space="0" w:color="auto"/>
        <w:right w:val="none" w:sz="0" w:space="0" w:color="auto"/>
      </w:divBdr>
    </w:div>
    <w:div w:id="940140959">
      <w:bodyDiv w:val="1"/>
      <w:marLeft w:val="0"/>
      <w:marRight w:val="0"/>
      <w:marTop w:val="0"/>
      <w:marBottom w:val="0"/>
      <w:divBdr>
        <w:top w:val="none" w:sz="0" w:space="0" w:color="auto"/>
        <w:left w:val="none" w:sz="0" w:space="0" w:color="auto"/>
        <w:bottom w:val="none" w:sz="0" w:space="0" w:color="auto"/>
        <w:right w:val="none" w:sz="0" w:space="0" w:color="auto"/>
      </w:divBdr>
    </w:div>
    <w:div w:id="940911446">
      <w:bodyDiv w:val="1"/>
      <w:marLeft w:val="0"/>
      <w:marRight w:val="0"/>
      <w:marTop w:val="0"/>
      <w:marBottom w:val="0"/>
      <w:divBdr>
        <w:top w:val="none" w:sz="0" w:space="0" w:color="auto"/>
        <w:left w:val="none" w:sz="0" w:space="0" w:color="auto"/>
        <w:bottom w:val="none" w:sz="0" w:space="0" w:color="auto"/>
        <w:right w:val="none" w:sz="0" w:space="0" w:color="auto"/>
      </w:divBdr>
    </w:div>
    <w:div w:id="941037557">
      <w:bodyDiv w:val="1"/>
      <w:marLeft w:val="0"/>
      <w:marRight w:val="0"/>
      <w:marTop w:val="0"/>
      <w:marBottom w:val="0"/>
      <w:divBdr>
        <w:top w:val="none" w:sz="0" w:space="0" w:color="auto"/>
        <w:left w:val="none" w:sz="0" w:space="0" w:color="auto"/>
        <w:bottom w:val="none" w:sz="0" w:space="0" w:color="auto"/>
        <w:right w:val="none" w:sz="0" w:space="0" w:color="auto"/>
      </w:divBdr>
    </w:div>
    <w:div w:id="943150598">
      <w:bodyDiv w:val="1"/>
      <w:marLeft w:val="0"/>
      <w:marRight w:val="0"/>
      <w:marTop w:val="0"/>
      <w:marBottom w:val="0"/>
      <w:divBdr>
        <w:top w:val="none" w:sz="0" w:space="0" w:color="auto"/>
        <w:left w:val="none" w:sz="0" w:space="0" w:color="auto"/>
        <w:bottom w:val="none" w:sz="0" w:space="0" w:color="auto"/>
        <w:right w:val="none" w:sz="0" w:space="0" w:color="auto"/>
      </w:divBdr>
    </w:div>
    <w:div w:id="943730009">
      <w:bodyDiv w:val="1"/>
      <w:marLeft w:val="0"/>
      <w:marRight w:val="0"/>
      <w:marTop w:val="0"/>
      <w:marBottom w:val="0"/>
      <w:divBdr>
        <w:top w:val="none" w:sz="0" w:space="0" w:color="auto"/>
        <w:left w:val="none" w:sz="0" w:space="0" w:color="auto"/>
        <w:bottom w:val="none" w:sz="0" w:space="0" w:color="auto"/>
        <w:right w:val="none" w:sz="0" w:space="0" w:color="auto"/>
      </w:divBdr>
    </w:div>
    <w:div w:id="944534553">
      <w:bodyDiv w:val="1"/>
      <w:marLeft w:val="0"/>
      <w:marRight w:val="0"/>
      <w:marTop w:val="0"/>
      <w:marBottom w:val="0"/>
      <w:divBdr>
        <w:top w:val="none" w:sz="0" w:space="0" w:color="auto"/>
        <w:left w:val="none" w:sz="0" w:space="0" w:color="auto"/>
        <w:bottom w:val="none" w:sz="0" w:space="0" w:color="auto"/>
        <w:right w:val="none" w:sz="0" w:space="0" w:color="auto"/>
      </w:divBdr>
    </w:div>
    <w:div w:id="949551915">
      <w:bodyDiv w:val="1"/>
      <w:marLeft w:val="0"/>
      <w:marRight w:val="0"/>
      <w:marTop w:val="0"/>
      <w:marBottom w:val="0"/>
      <w:divBdr>
        <w:top w:val="none" w:sz="0" w:space="0" w:color="auto"/>
        <w:left w:val="none" w:sz="0" w:space="0" w:color="auto"/>
        <w:bottom w:val="none" w:sz="0" w:space="0" w:color="auto"/>
        <w:right w:val="none" w:sz="0" w:space="0" w:color="auto"/>
      </w:divBdr>
    </w:div>
    <w:div w:id="951935022">
      <w:bodyDiv w:val="1"/>
      <w:marLeft w:val="0"/>
      <w:marRight w:val="0"/>
      <w:marTop w:val="0"/>
      <w:marBottom w:val="0"/>
      <w:divBdr>
        <w:top w:val="none" w:sz="0" w:space="0" w:color="auto"/>
        <w:left w:val="none" w:sz="0" w:space="0" w:color="auto"/>
        <w:bottom w:val="none" w:sz="0" w:space="0" w:color="auto"/>
        <w:right w:val="none" w:sz="0" w:space="0" w:color="auto"/>
      </w:divBdr>
    </w:div>
    <w:div w:id="953370866">
      <w:bodyDiv w:val="1"/>
      <w:marLeft w:val="0"/>
      <w:marRight w:val="0"/>
      <w:marTop w:val="0"/>
      <w:marBottom w:val="0"/>
      <w:divBdr>
        <w:top w:val="none" w:sz="0" w:space="0" w:color="auto"/>
        <w:left w:val="none" w:sz="0" w:space="0" w:color="auto"/>
        <w:bottom w:val="none" w:sz="0" w:space="0" w:color="auto"/>
        <w:right w:val="none" w:sz="0" w:space="0" w:color="auto"/>
      </w:divBdr>
    </w:div>
    <w:div w:id="954992025">
      <w:bodyDiv w:val="1"/>
      <w:marLeft w:val="0"/>
      <w:marRight w:val="0"/>
      <w:marTop w:val="0"/>
      <w:marBottom w:val="0"/>
      <w:divBdr>
        <w:top w:val="none" w:sz="0" w:space="0" w:color="auto"/>
        <w:left w:val="none" w:sz="0" w:space="0" w:color="auto"/>
        <w:bottom w:val="none" w:sz="0" w:space="0" w:color="auto"/>
        <w:right w:val="none" w:sz="0" w:space="0" w:color="auto"/>
      </w:divBdr>
    </w:div>
    <w:div w:id="955064799">
      <w:bodyDiv w:val="1"/>
      <w:marLeft w:val="0"/>
      <w:marRight w:val="0"/>
      <w:marTop w:val="0"/>
      <w:marBottom w:val="0"/>
      <w:divBdr>
        <w:top w:val="none" w:sz="0" w:space="0" w:color="auto"/>
        <w:left w:val="none" w:sz="0" w:space="0" w:color="auto"/>
        <w:bottom w:val="none" w:sz="0" w:space="0" w:color="auto"/>
        <w:right w:val="none" w:sz="0" w:space="0" w:color="auto"/>
      </w:divBdr>
    </w:div>
    <w:div w:id="955403255">
      <w:bodyDiv w:val="1"/>
      <w:marLeft w:val="0"/>
      <w:marRight w:val="0"/>
      <w:marTop w:val="0"/>
      <w:marBottom w:val="0"/>
      <w:divBdr>
        <w:top w:val="none" w:sz="0" w:space="0" w:color="auto"/>
        <w:left w:val="none" w:sz="0" w:space="0" w:color="auto"/>
        <w:bottom w:val="none" w:sz="0" w:space="0" w:color="auto"/>
        <w:right w:val="none" w:sz="0" w:space="0" w:color="auto"/>
      </w:divBdr>
    </w:div>
    <w:div w:id="955449349">
      <w:bodyDiv w:val="1"/>
      <w:marLeft w:val="0"/>
      <w:marRight w:val="0"/>
      <w:marTop w:val="0"/>
      <w:marBottom w:val="0"/>
      <w:divBdr>
        <w:top w:val="none" w:sz="0" w:space="0" w:color="auto"/>
        <w:left w:val="none" w:sz="0" w:space="0" w:color="auto"/>
        <w:bottom w:val="none" w:sz="0" w:space="0" w:color="auto"/>
        <w:right w:val="none" w:sz="0" w:space="0" w:color="auto"/>
      </w:divBdr>
    </w:div>
    <w:div w:id="957029557">
      <w:bodyDiv w:val="1"/>
      <w:marLeft w:val="0"/>
      <w:marRight w:val="0"/>
      <w:marTop w:val="0"/>
      <w:marBottom w:val="0"/>
      <w:divBdr>
        <w:top w:val="none" w:sz="0" w:space="0" w:color="auto"/>
        <w:left w:val="none" w:sz="0" w:space="0" w:color="auto"/>
        <w:bottom w:val="none" w:sz="0" w:space="0" w:color="auto"/>
        <w:right w:val="none" w:sz="0" w:space="0" w:color="auto"/>
      </w:divBdr>
    </w:div>
    <w:div w:id="958754707">
      <w:bodyDiv w:val="1"/>
      <w:marLeft w:val="0"/>
      <w:marRight w:val="0"/>
      <w:marTop w:val="0"/>
      <w:marBottom w:val="0"/>
      <w:divBdr>
        <w:top w:val="none" w:sz="0" w:space="0" w:color="auto"/>
        <w:left w:val="none" w:sz="0" w:space="0" w:color="auto"/>
        <w:bottom w:val="none" w:sz="0" w:space="0" w:color="auto"/>
        <w:right w:val="none" w:sz="0" w:space="0" w:color="auto"/>
      </w:divBdr>
    </w:div>
    <w:div w:id="959723330">
      <w:bodyDiv w:val="1"/>
      <w:marLeft w:val="0"/>
      <w:marRight w:val="0"/>
      <w:marTop w:val="0"/>
      <w:marBottom w:val="0"/>
      <w:divBdr>
        <w:top w:val="none" w:sz="0" w:space="0" w:color="auto"/>
        <w:left w:val="none" w:sz="0" w:space="0" w:color="auto"/>
        <w:bottom w:val="none" w:sz="0" w:space="0" w:color="auto"/>
        <w:right w:val="none" w:sz="0" w:space="0" w:color="auto"/>
      </w:divBdr>
    </w:div>
    <w:div w:id="962809865">
      <w:bodyDiv w:val="1"/>
      <w:marLeft w:val="0"/>
      <w:marRight w:val="0"/>
      <w:marTop w:val="0"/>
      <w:marBottom w:val="0"/>
      <w:divBdr>
        <w:top w:val="none" w:sz="0" w:space="0" w:color="auto"/>
        <w:left w:val="none" w:sz="0" w:space="0" w:color="auto"/>
        <w:bottom w:val="none" w:sz="0" w:space="0" w:color="auto"/>
        <w:right w:val="none" w:sz="0" w:space="0" w:color="auto"/>
      </w:divBdr>
    </w:div>
    <w:div w:id="963730139">
      <w:bodyDiv w:val="1"/>
      <w:marLeft w:val="0"/>
      <w:marRight w:val="0"/>
      <w:marTop w:val="0"/>
      <w:marBottom w:val="0"/>
      <w:divBdr>
        <w:top w:val="none" w:sz="0" w:space="0" w:color="auto"/>
        <w:left w:val="none" w:sz="0" w:space="0" w:color="auto"/>
        <w:bottom w:val="none" w:sz="0" w:space="0" w:color="auto"/>
        <w:right w:val="none" w:sz="0" w:space="0" w:color="auto"/>
      </w:divBdr>
    </w:div>
    <w:div w:id="965046951">
      <w:bodyDiv w:val="1"/>
      <w:marLeft w:val="0"/>
      <w:marRight w:val="0"/>
      <w:marTop w:val="0"/>
      <w:marBottom w:val="0"/>
      <w:divBdr>
        <w:top w:val="none" w:sz="0" w:space="0" w:color="auto"/>
        <w:left w:val="none" w:sz="0" w:space="0" w:color="auto"/>
        <w:bottom w:val="none" w:sz="0" w:space="0" w:color="auto"/>
        <w:right w:val="none" w:sz="0" w:space="0" w:color="auto"/>
      </w:divBdr>
    </w:div>
    <w:div w:id="965743005">
      <w:bodyDiv w:val="1"/>
      <w:marLeft w:val="0"/>
      <w:marRight w:val="0"/>
      <w:marTop w:val="0"/>
      <w:marBottom w:val="0"/>
      <w:divBdr>
        <w:top w:val="none" w:sz="0" w:space="0" w:color="auto"/>
        <w:left w:val="none" w:sz="0" w:space="0" w:color="auto"/>
        <w:bottom w:val="none" w:sz="0" w:space="0" w:color="auto"/>
        <w:right w:val="none" w:sz="0" w:space="0" w:color="auto"/>
      </w:divBdr>
    </w:div>
    <w:div w:id="966204969">
      <w:bodyDiv w:val="1"/>
      <w:marLeft w:val="0"/>
      <w:marRight w:val="0"/>
      <w:marTop w:val="0"/>
      <w:marBottom w:val="0"/>
      <w:divBdr>
        <w:top w:val="none" w:sz="0" w:space="0" w:color="auto"/>
        <w:left w:val="none" w:sz="0" w:space="0" w:color="auto"/>
        <w:bottom w:val="none" w:sz="0" w:space="0" w:color="auto"/>
        <w:right w:val="none" w:sz="0" w:space="0" w:color="auto"/>
      </w:divBdr>
    </w:div>
    <w:div w:id="966282096">
      <w:bodyDiv w:val="1"/>
      <w:marLeft w:val="0"/>
      <w:marRight w:val="0"/>
      <w:marTop w:val="0"/>
      <w:marBottom w:val="0"/>
      <w:divBdr>
        <w:top w:val="none" w:sz="0" w:space="0" w:color="auto"/>
        <w:left w:val="none" w:sz="0" w:space="0" w:color="auto"/>
        <w:bottom w:val="none" w:sz="0" w:space="0" w:color="auto"/>
        <w:right w:val="none" w:sz="0" w:space="0" w:color="auto"/>
      </w:divBdr>
    </w:div>
    <w:div w:id="966542118">
      <w:bodyDiv w:val="1"/>
      <w:marLeft w:val="0"/>
      <w:marRight w:val="0"/>
      <w:marTop w:val="0"/>
      <w:marBottom w:val="0"/>
      <w:divBdr>
        <w:top w:val="none" w:sz="0" w:space="0" w:color="auto"/>
        <w:left w:val="none" w:sz="0" w:space="0" w:color="auto"/>
        <w:bottom w:val="none" w:sz="0" w:space="0" w:color="auto"/>
        <w:right w:val="none" w:sz="0" w:space="0" w:color="auto"/>
      </w:divBdr>
    </w:div>
    <w:div w:id="970286567">
      <w:bodyDiv w:val="1"/>
      <w:marLeft w:val="0"/>
      <w:marRight w:val="0"/>
      <w:marTop w:val="0"/>
      <w:marBottom w:val="0"/>
      <w:divBdr>
        <w:top w:val="none" w:sz="0" w:space="0" w:color="auto"/>
        <w:left w:val="none" w:sz="0" w:space="0" w:color="auto"/>
        <w:bottom w:val="none" w:sz="0" w:space="0" w:color="auto"/>
        <w:right w:val="none" w:sz="0" w:space="0" w:color="auto"/>
      </w:divBdr>
    </w:div>
    <w:div w:id="973367757">
      <w:bodyDiv w:val="1"/>
      <w:marLeft w:val="0"/>
      <w:marRight w:val="0"/>
      <w:marTop w:val="0"/>
      <w:marBottom w:val="0"/>
      <w:divBdr>
        <w:top w:val="none" w:sz="0" w:space="0" w:color="auto"/>
        <w:left w:val="none" w:sz="0" w:space="0" w:color="auto"/>
        <w:bottom w:val="none" w:sz="0" w:space="0" w:color="auto"/>
        <w:right w:val="none" w:sz="0" w:space="0" w:color="auto"/>
      </w:divBdr>
    </w:div>
    <w:div w:id="973486144">
      <w:bodyDiv w:val="1"/>
      <w:marLeft w:val="0"/>
      <w:marRight w:val="0"/>
      <w:marTop w:val="0"/>
      <w:marBottom w:val="0"/>
      <w:divBdr>
        <w:top w:val="none" w:sz="0" w:space="0" w:color="auto"/>
        <w:left w:val="none" w:sz="0" w:space="0" w:color="auto"/>
        <w:bottom w:val="none" w:sz="0" w:space="0" w:color="auto"/>
        <w:right w:val="none" w:sz="0" w:space="0" w:color="auto"/>
      </w:divBdr>
    </w:div>
    <w:div w:id="974598610">
      <w:bodyDiv w:val="1"/>
      <w:marLeft w:val="0"/>
      <w:marRight w:val="0"/>
      <w:marTop w:val="0"/>
      <w:marBottom w:val="0"/>
      <w:divBdr>
        <w:top w:val="none" w:sz="0" w:space="0" w:color="auto"/>
        <w:left w:val="none" w:sz="0" w:space="0" w:color="auto"/>
        <w:bottom w:val="none" w:sz="0" w:space="0" w:color="auto"/>
        <w:right w:val="none" w:sz="0" w:space="0" w:color="auto"/>
      </w:divBdr>
    </w:div>
    <w:div w:id="975913151">
      <w:bodyDiv w:val="1"/>
      <w:marLeft w:val="0"/>
      <w:marRight w:val="0"/>
      <w:marTop w:val="0"/>
      <w:marBottom w:val="0"/>
      <w:divBdr>
        <w:top w:val="none" w:sz="0" w:space="0" w:color="auto"/>
        <w:left w:val="none" w:sz="0" w:space="0" w:color="auto"/>
        <w:bottom w:val="none" w:sz="0" w:space="0" w:color="auto"/>
        <w:right w:val="none" w:sz="0" w:space="0" w:color="auto"/>
      </w:divBdr>
    </w:div>
    <w:div w:id="975915258">
      <w:bodyDiv w:val="1"/>
      <w:marLeft w:val="0"/>
      <w:marRight w:val="0"/>
      <w:marTop w:val="0"/>
      <w:marBottom w:val="0"/>
      <w:divBdr>
        <w:top w:val="none" w:sz="0" w:space="0" w:color="auto"/>
        <w:left w:val="none" w:sz="0" w:space="0" w:color="auto"/>
        <w:bottom w:val="none" w:sz="0" w:space="0" w:color="auto"/>
        <w:right w:val="none" w:sz="0" w:space="0" w:color="auto"/>
      </w:divBdr>
    </w:div>
    <w:div w:id="977303166">
      <w:bodyDiv w:val="1"/>
      <w:marLeft w:val="0"/>
      <w:marRight w:val="0"/>
      <w:marTop w:val="0"/>
      <w:marBottom w:val="0"/>
      <w:divBdr>
        <w:top w:val="none" w:sz="0" w:space="0" w:color="auto"/>
        <w:left w:val="none" w:sz="0" w:space="0" w:color="auto"/>
        <w:bottom w:val="none" w:sz="0" w:space="0" w:color="auto"/>
        <w:right w:val="none" w:sz="0" w:space="0" w:color="auto"/>
      </w:divBdr>
    </w:div>
    <w:div w:id="978068989">
      <w:bodyDiv w:val="1"/>
      <w:marLeft w:val="0"/>
      <w:marRight w:val="0"/>
      <w:marTop w:val="0"/>
      <w:marBottom w:val="0"/>
      <w:divBdr>
        <w:top w:val="none" w:sz="0" w:space="0" w:color="auto"/>
        <w:left w:val="none" w:sz="0" w:space="0" w:color="auto"/>
        <w:bottom w:val="none" w:sz="0" w:space="0" w:color="auto"/>
        <w:right w:val="none" w:sz="0" w:space="0" w:color="auto"/>
      </w:divBdr>
    </w:div>
    <w:div w:id="978531010">
      <w:bodyDiv w:val="1"/>
      <w:marLeft w:val="0"/>
      <w:marRight w:val="0"/>
      <w:marTop w:val="0"/>
      <w:marBottom w:val="0"/>
      <w:divBdr>
        <w:top w:val="none" w:sz="0" w:space="0" w:color="auto"/>
        <w:left w:val="none" w:sz="0" w:space="0" w:color="auto"/>
        <w:bottom w:val="none" w:sz="0" w:space="0" w:color="auto"/>
        <w:right w:val="none" w:sz="0" w:space="0" w:color="auto"/>
      </w:divBdr>
    </w:div>
    <w:div w:id="980773833">
      <w:bodyDiv w:val="1"/>
      <w:marLeft w:val="0"/>
      <w:marRight w:val="0"/>
      <w:marTop w:val="0"/>
      <w:marBottom w:val="0"/>
      <w:divBdr>
        <w:top w:val="none" w:sz="0" w:space="0" w:color="auto"/>
        <w:left w:val="none" w:sz="0" w:space="0" w:color="auto"/>
        <w:bottom w:val="none" w:sz="0" w:space="0" w:color="auto"/>
        <w:right w:val="none" w:sz="0" w:space="0" w:color="auto"/>
      </w:divBdr>
    </w:div>
    <w:div w:id="981227567">
      <w:bodyDiv w:val="1"/>
      <w:marLeft w:val="0"/>
      <w:marRight w:val="0"/>
      <w:marTop w:val="0"/>
      <w:marBottom w:val="0"/>
      <w:divBdr>
        <w:top w:val="none" w:sz="0" w:space="0" w:color="auto"/>
        <w:left w:val="none" w:sz="0" w:space="0" w:color="auto"/>
        <w:bottom w:val="none" w:sz="0" w:space="0" w:color="auto"/>
        <w:right w:val="none" w:sz="0" w:space="0" w:color="auto"/>
      </w:divBdr>
    </w:div>
    <w:div w:id="981691810">
      <w:bodyDiv w:val="1"/>
      <w:marLeft w:val="0"/>
      <w:marRight w:val="0"/>
      <w:marTop w:val="0"/>
      <w:marBottom w:val="0"/>
      <w:divBdr>
        <w:top w:val="none" w:sz="0" w:space="0" w:color="auto"/>
        <w:left w:val="none" w:sz="0" w:space="0" w:color="auto"/>
        <w:bottom w:val="none" w:sz="0" w:space="0" w:color="auto"/>
        <w:right w:val="none" w:sz="0" w:space="0" w:color="auto"/>
      </w:divBdr>
    </w:div>
    <w:div w:id="982194885">
      <w:bodyDiv w:val="1"/>
      <w:marLeft w:val="0"/>
      <w:marRight w:val="0"/>
      <w:marTop w:val="0"/>
      <w:marBottom w:val="0"/>
      <w:divBdr>
        <w:top w:val="none" w:sz="0" w:space="0" w:color="auto"/>
        <w:left w:val="none" w:sz="0" w:space="0" w:color="auto"/>
        <w:bottom w:val="none" w:sz="0" w:space="0" w:color="auto"/>
        <w:right w:val="none" w:sz="0" w:space="0" w:color="auto"/>
      </w:divBdr>
    </w:div>
    <w:div w:id="982201453">
      <w:bodyDiv w:val="1"/>
      <w:marLeft w:val="0"/>
      <w:marRight w:val="0"/>
      <w:marTop w:val="0"/>
      <w:marBottom w:val="0"/>
      <w:divBdr>
        <w:top w:val="none" w:sz="0" w:space="0" w:color="auto"/>
        <w:left w:val="none" w:sz="0" w:space="0" w:color="auto"/>
        <w:bottom w:val="none" w:sz="0" w:space="0" w:color="auto"/>
        <w:right w:val="none" w:sz="0" w:space="0" w:color="auto"/>
      </w:divBdr>
    </w:div>
    <w:div w:id="985427255">
      <w:bodyDiv w:val="1"/>
      <w:marLeft w:val="0"/>
      <w:marRight w:val="0"/>
      <w:marTop w:val="0"/>
      <w:marBottom w:val="0"/>
      <w:divBdr>
        <w:top w:val="none" w:sz="0" w:space="0" w:color="auto"/>
        <w:left w:val="none" w:sz="0" w:space="0" w:color="auto"/>
        <w:bottom w:val="none" w:sz="0" w:space="0" w:color="auto"/>
        <w:right w:val="none" w:sz="0" w:space="0" w:color="auto"/>
      </w:divBdr>
    </w:div>
    <w:div w:id="985549876">
      <w:bodyDiv w:val="1"/>
      <w:marLeft w:val="0"/>
      <w:marRight w:val="0"/>
      <w:marTop w:val="0"/>
      <w:marBottom w:val="0"/>
      <w:divBdr>
        <w:top w:val="none" w:sz="0" w:space="0" w:color="auto"/>
        <w:left w:val="none" w:sz="0" w:space="0" w:color="auto"/>
        <w:bottom w:val="none" w:sz="0" w:space="0" w:color="auto"/>
        <w:right w:val="none" w:sz="0" w:space="0" w:color="auto"/>
      </w:divBdr>
    </w:div>
    <w:div w:id="990327005">
      <w:bodyDiv w:val="1"/>
      <w:marLeft w:val="0"/>
      <w:marRight w:val="0"/>
      <w:marTop w:val="0"/>
      <w:marBottom w:val="0"/>
      <w:divBdr>
        <w:top w:val="none" w:sz="0" w:space="0" w:color="auto"/>
        <w:left w:val="none" w:sz="0" w:space="0" w:color="auto"/>
        <w:bottom w:val="none" w:sz="0" w:space="0" w:color="auto"/>
        <w:right w:val="none" w:sz="0" w:space="0" w:color="auto"/>
      </w:divBdr>
    </w:div>
    <w:div w:id="992023269">
      <w:bodyDiv w:val="1"/>
      <w:marLeft w:val="0"/>
      <w:marRight w:val="0"/>
      <w:marTop w:val="0"/>
      <w:marBottom w:val="0"/>
      <w:divBdr>
        <w:top w:val="none" w:sz="0" w:space="0" w:color="auto"/>
        <w:left w:val="none" w:sz="0" w:space="0" w:color="auto"/>
        <w:bottom w:val="none" w:sz="0" w:space="0" w:color="auto"/>
        <w:right w:val="none" w:sz="0" w:space="0" w:color="auto"/>
      </w:divBdr>
    </w:div>
    <w:div w:id="992099873">
      <w:bodyDiv w:val="1"/>
      <w:marLeft w:val="0"/>
      <w:marRight w:val="0"/>
      <w:marTop w:val="0"/>
      <w:marBottom w:val="0"/>
      <w:divBdr>
        <w:top w:val="none" w:sz="0" w:space="0" w:color="auto"/>
        <w:left w:val="none" w:sz="0" w:space="0" w:color="auto"/>
        <w:bottom w:val="none" w:sz="0" w:space="0" w:color="auto"/>
        <w:right w:val="none" w:sz="0" w:space="0" w:color="auto"/>
      </w:divBdr>
    </w:div>
    <w:div w:id="992488042">
      <w:bodyDiv w:val="1"/>
      <w:marLeft w:val="0"/>
      <w:marRight w:val="0"/>
      <w:marTop w:val="0"/>
      <w:marBottom w:val="0"/>
      <w:divBdr>
        <w:top w:val="none" w:sz="0" w:space="0" w:color="auto"/>
        <w:left w:val="none" w:sz="0" w:space="0" w:color="auto"/>
        <w:bottom w:val="none" w:sz="0" w:space="0" w:color="auto"/>
        <w:right w:val="none" w:sz="0" w:space="0" w:color="auto"/>
      </w:divBdr>
    </w:div>
    <w:div w:id="994845347">
      <w:bodyDiv w:val="1"/>
      <w:marLeft w:val="0"/>
      <w:marRight w:val="0"/>
      <w:marTop w:val="0"/>
      <w:marBottom w:val="0"/>
      <w:divBdr>
        <w:top w:val="none" w:sz="0" w:space="0" w:color="auto"/>
        <w:left w:val="none" w:sz="0" w:space="0" w:color="auto"/>
        <w:bottom w:val="none" w:sz="0" w:space="0" w:color="auto"/>
        <w:right w:val="none" w:sz="0" w:space="0" w:color="auto"/>
      </w:divBdr>
    </w:div>
    <w:div w:id="998464677">
      <w:bodyDiv w:val="1"/>
      <w:marLeft w:val="0"/>
      <w:marRight w:val="0"/>
      <w:marTop w:val="0"/>
      <w:marBottom w:val="0"/>
      <w:divBdr>
        <w:top w:val="none" w:sz="0" w:space="0" w:color="auto"/>
        <w:left w:val="none" w:sz="0" w:space="0" w:color="auto"/>
        <w:bottom w:val="none" w:sz="0" w:space="0" w:color="auto"/>
        <w:right w:val="none" w:sz="0" w:space="0" w:color="auto"/>
      </w:divBdr>
    </w:div>
    <w:div w:id="999113242">
      <w:bodyDiv w:val="1"/>
      <w:marLeft w:val="0"/>
      <w:marRight w:val="0"/>
      <w:marTop w:val="0"/>
      <w:marBottom w:val="0"/>
      <w:divBdr>
        <w:top w:val="none" w:sz="0" w:space="0" w:color="auto"/>
        <w:left w:val="none" w:sz="0" w:space="0" w:color="auto"/>
        <w:bottom w:val="none" w:sz="0" w:space="0" w:color="auto"/>
        <w:right w:val="none" w:sz="0" w:space="0" w:color="auto"/>
      </w:divBdr>
    </w:div>
    <w:div w:id="1000083111">
      <w:bodyDiv w:val="1"/>
      <w:marLeft w:val="0"/>
      <w:marRight w:val="0"/>
      <w:marTop w:val="0"/>
      <w:marBottom w:val="0"/>
      <w:divBdr>
        <w:top w:val="none" w:sz="0" w:space="0" w:color="auto"/>
        <w:left w:val="none" w:sz="0" w:space="0" w:color="auto"/>
        <w:bottom w:val="none" w:sz="0" w:space="0" w:color="auto"/>
        <w:right w:val="none" w:sz="0" w:space="0" w:color="auto"/>
      </w:divBdr>
    </w:div>
    <w:div w:id="1001464409">
      <w:bodyDiv w:val="1"/>
      <w:marLeft w:val="0"/>
      <w:marRight w:val="0"/>
      <w:marTop w:val="0"/>
      <w:marBottom w:val="0"/>
      <w:divBdr>
        <w:top w:val="none" w:sz="0" w:space="0" w:color="auto"/>
        <w:left w:val="none" w:sz="0" w:space="0" w:color="auto"/>
        <w:bottom w:val="none" w:sz="0" w:space="0" w:color="auto"/>
        <w:right w:val="none" w:sz="0" w:space="0" w:color="auto"/>
      </w:divBdr>
    </w:div>
    <w:div w:id="1001735198">
      <w:bodyDiv w:val="1"/>
      <w:marLeft w:val="0"/>
      <w:marRight w:val="0"/>
      <w:marTop w:val="0"/>
      <w:marBottom w:val="0"/>
      <w:divBdr>
        <w:top w:val="none" w:sz="0" w:space="0" w:color="auto"/>
        <w:left w:val="none" w:sz="0" w:space="0" w:color="auto"/>
        <w:bottom w:val="none" w:sz="0" w:space="0" w:color="auto"/>
        <w:right w:val="none" w:sz="0" w:space="0" w:color="auto"/>
      </w:divBdr>
    </w:div>
    <w:div w:id="1002701779">
      <w:bodyDiv w:val="1"/>
      <w:marLeft w:val="0"/>
      <w:marRight w:val="0"/>
      <w:marTop w:val="0"/>
      <w:marBottom w:val="0"/>
      <w:divBdr>
        <w:top w:val="none" w:sz="0" w:space="0" w:color="auto"/>
        <w:left w:val="none" w:sz="0" w:space="0" w:color="auto"/>
        <w:bottom w:val="none" w:sz="0" w:space="0" w:color="auto"/>
        <w:right w:val="none" w:sz="0" w:space="0" w:color="auto"/>
      </w:divBdr>
    </w:div>
    <w:div w:id="1004624109">
      <w:bodyDiv w:val="1"/>
      <w:marLeft w:val="0"/>
      <w:marRight w:val="0"/>
      <w:marTop w:val="0"/>
      <w:marBottom w:val="0"/>
      <w:divBdr>
        <w:top w:val="none" w:sz="0" w:space="0" w:color="auto"/>
        <w:left w:val="none" w:sz="0" w:space="0" w:color="auto"/>
        <w:bottom w:val="none" w:sz="0" w:space="0" w:color="auto"/>
        <w:right w:val="none" w:sz="0" w:space="0" w:color="auto"/>
      </w:divBdr>
    </w:div>
    <w:div w:id="1005061431">
      <w:bodyDiv w:val="1"/>
      <w:marLeft w:val="0"/>
      <w:marRight w:val="0"/>
      <w:marTop w:val="0"/>
      <w:marBottom w:val="0"/>
      <w:divBdr>
        <w:top w:val="none" w:sz="0" w:space="0" w:color="auto"/>
        <w:left w:val="none" w:sz="0" w:space="0" w:color="auto"/>
        <w:bottom w:val="none" w:sz="0" w:space="0" w:color="auto"/>
        <w:right w:val="none" w:sz="0" w:space="0" w:color="auto"/>
      </w:divBdr>
    </w:div>
    <w:div w:id="1005207626">
      <w:bodyDiv w:val="1"/>
      <w:marLeft w:val="0"/>
      <w:marRight w:val="0"/>
      <w:marTop w:val="0"/>
      <w:marBottom w:val="0"/>
      <w:divBdr>
        <w:top w:val="none" w:sz="0" w:space="0" w:color="auto"/>
        <w:left w:val="none" w:sz="0" w:space="0" w:color="auto"/>
        <w:bottom w:val="none" w:sz="0" w:space="0" w:color="auto"/>
        <w:right w:val="none" w:sz="0" w:space="0" w:color="auto"/>
      </w:divBdr>
    </w:div>
    <w:div w:id="1005211732">
      <w:bodyDiv w:val="1"/>
      <w:marLeft w:val="0"/>
      <w:marRight w:val="0"/>
      <w:marTop w:val="0"/>
      <w:marBottom w:val="0"/>
      <w:divBdr>
        <w:top w:val="none" w:sz="0" w:space="0" w:color="auto"/>
        <w:left w:val="none" w:sz="0" w:space="0" w:color="auto"/>
        <w:bottom w:val="none" w:sz="0" w:space="0" w:color="auto"/>
        <w:right w:val="none" w:sz="0" w:space="0" w:color="auto"/>
      </w:divBdr>
    </w:div>
    <w:div w:id="1008365742">
      <w:bodyDiv w:val="1"/>
      <w:marLeft w:val="0"/>
      <w:marRight w:val="0"/>
      <w:marTop w:val="0"/>
      <w:marBottom w:val="0"/>
      <w:divBdr>
        <w:top w:val="none" w:sz="0" w:space="0" w:color="auto"/>
        <w:left w:val="none" w:sz="0" w:space="0" w:color="auto"/>
        <w:bottom w:val="none" w:sz="0" w:space="0" w:color="auto"/>
        <w:right w:val="none" w:sz="0" w:space="0" w:color="auto"/>
      </w:divBdr>
    </w:div>
    <w:div w:id="1009405733">
      <w:bodyDiv w:val="1"/>
      <w:marLeft w:val="0"/>
      <w:marRight w:val="0"/>
      <w:marTop w:val="0"/>
      <w:marBottom w:val="0"/>
      <w:divBdr>
        <w:top w:val="none" w:sz="0" w:space="0" w:color="auto"/>
        <w:left w:val="none" w:sz="0" w:space="0" w:color="auto"/>
        <w:bottom w:val="none" w:sz="0" w:space="0" w:color="auto"/>
        <w:right w:val="none" w:sz="0" w:space="0" w:color="auto"/>
      </w:divBdr>
    </w:div>
    <w:div w:id="1009714773">
      <w:bodyDiv w:val="1"/>
      <w:marLeft w:val="0"/>
      <w:marRight w:val="0"/>
      <w:marTop w:val="0"/>
      <w:marBottom w:val="0"/>
      <w:divBdr>
        <w:top w:val="none" w:sz="0" w:space="0" w:color="auto"/>
        <w:left w:val="none" w:sz="0" w:space="0" w:color="auto"/>
        <w:bottom w:val="none" w:sz="0" w:space="0" w:color="auto"/>
        <w:right w:val="none" w:sz="0" w:space="0" w:color="auto"/>
      </w:divBdr>
    </w:div>
    <w:div w:id="1012531712">
      <w:bodyDiv w:val="1"/>
      <w:marLeft w:val="0"/>
      <w:marRight w:val="0"/>
      <w:marTop w:val="0"/>
      <w:marBottom w:val="0"/>
      <w:divBdr>
        <w:top w:val="none" w:sz="0" w:space="0" w:color="auto"/>
        <w:left w:val="none" w:sz="0" w:space="0" w:color="auto"/>
        <w:bottom w:val="none" w:sz="0" w:space="0" w:color="auto"/>
        <w:right w:val="none" w:sz="0" w:space="0" w:color="auto"/>
      </w:divBdr>
    </w:div>
    <w:div w:id="1012758030">
      <w:bodyDiv w:val="1"/>
      <w:marLeft w:val="0"/>
      <w:marRight w:val="0"/>
      <w:marTop w:val="0"/>
      <w:marBottom w:val="0"/>
      <w:divBdr>
        <w:top w:val="none" w:sz="0" w:space="0" w:color="auto"/>
        <w:left w:val="none" w:sz="0" w:space="0" w:color="auto"/>
        <w:bottom w:val="none" w:sz="0" w:space="0" w:color="auto"/>
        <w:right w:val="none" w:sz="0" w:space="0" w:color="auto"/>
      </w:divBdr>
    </w:div>
    <w:div w:id="1013190526">
      <w:bodyDiv w:val="1"/>
      <w:marLeft w:val="0"/>
      <w:marRight w:val="0"/>
      <w:marTop w:val="0"/>
      <w:marBottom w:val="0"/>
      <w:divBdr>
        <w:top w:val="none" w:sz="0" w:space="0" w:color="auto"/>
        <w:left w:val="none" w:sz="0" w:space="0" w:color="auto"/>
        <w:bottom w:val="none" w:sz="0" w:space="0" w:color="auto"/>
        <w:right w:val="none" w:sz="0" w:space="0" w:color="auto"/>
      </w:divBdr>
    </w:div>
    <w:div w:id="1014501836">
      <w:bodyDiv w:val="1"/>
      <w:marLeft w:val="0"/>
      <w:marRight w:val="0"/>
      <w:marTop w:val="0"/>
      <w:marBottom w:val="0"/>
      <w:divBdr>
        <w:top w:val="none" w:sz="0" w:space="0" w:color="auto"/>
        <w:left w:val="none" w:sz="0" w:space="0" w:color="auto"/>
        <w:bottom w:val="none" w:sz="0" w:space="0" w:color="auto"/>
        <w:right w:val="none" w:sz="0" w:space="0" w:color="auto"/>
      </w:divBdr>
    </w:div>
    <w:div w:id="1014576589">
      <w:bodyDiv w:val="1"/>
      <w:marLeft w:val="0"/>
      <w:marRight w:val="0"/>
      <w:marTop w:val="0"/>
      <w:marBottom w:val="0"/>
      <w:divBdr>
        <w:top w:val="none" w:sz="0" w:space="0" w:color="auto"/>
        <w:left w:val="none" w:sz="0" w:space="0" w:color="auto"/>
        <w:bottom w:val="none" w:sz="0" w:space="0" w:color="auto"/>
        <w:right w:val="none" w:sz="0" w:space="0" w:color="auto"/>
      </w:divBdr>
    </w:div>
    <w:div w:id="1014914558">
      <w:bodyDiv w:val="1"/>
      <w:marLeft w:val="0"/>
      <w:marRight w:val="0"/>
      <w:marTop w:val="0"/>
      <w:marBottom w:val="0"/>
      <w:divBdr>
        <w:top w:val="none" w:sz="0" w:space="0" w:color="auto"/>
        <w:left w:val="none" w:sz="0" w:space="0" w:color="auto"/>
        <w:bottom w:val="none" w:sz="0" w:space="0" w:color="auto"/>
        <w:right w:val="none" w:sz="0" w:space="0" w:color="auto"/>
      </w:divBdr>
    </w:div>
    <w:div w:id="1017540232">
      <w:bodyDiv w:val="1"/>
      <w:marLeft w:val="0"/>
      <w:marRight w:val="0"/>
      <w:marTop w:val="0"/>
      <w:marBottom w:val="0"/>
      <w:divBdr>
        <w:top w:val="none" w:sz="0" w:space="0" w:color="auto"/>
        <w:left w:val="none" w:sz="0" w:space="0" w:color="auto"/>
        <w:bottom w:val="none" w:sz="0" w:space="0" w:color="auto"/>
        <w:right w:val="none" w:sz="0" w:space="0" w:color="auto"/>
      </w:divBdr>
    </w:div>
    <w:div w:id="1019042009">
      <w:bodyDiv w:val="1"/>
      <w:marLeft w:val="0"/>
      <w:marRight w:val="0"/>
      <w:marTop w:val="0"/>
      <w:marBottom w:val="0"/>
      <w:divBdr>
        <w:top w:val="none" w:sz="0" w:space="0" w:color="auto"/>
        <w:left w:val="none" w:sz="0" w:space="0" w:color="auto"/>
        <w:bottom w:val="none" w:sz="0" w:space="0" w:color="auto"/>
        <w:right w:val="none" w:sz="0" w:space="0" w:color="auto"/>
      </w:divBdr>
    </w:div>
    <w:div w:id="1019090688">
      <w:bodyDiv w:val="1"/>
      <w:marLeft w:val="0"/>
      <w:marRight w:val="0"/>
      <w:marTop w:val="0"/>
      <w:marBottom w:val="0"/>
      <w:divBdr>
        <w:top w:val="none" w:sz="0" w:space="0" w:color="auto"/>
        <w:left w:val="none" w:sz="0" w:space="0" w:color="auto"/>
        <w:bottom w:val="none" w:sz="0" w:space="0" w:color="auto"/>
        <w:right w:val="none" w:sz="0" w:space="0" w:color="auto"/>
      </w:divBdr>
    </w:div>
    <w:div w:id="1020932770">
      <w:bodyDiv w:val="1"/>
      <w:marLeft w:val="0"/>
      <w:marRight w:val="0"/>
      <w:marTop w:val="0"/>
      <w:marBottom w:val="0"/>
      <w:divBdr>
        <w:top w:val="none" w:sz="0" w:space="0" w:color="auto"/>
        <w:left w:val="none" w:sz="0" w:space="0" w:color="auto"/>
        <w:bottom w:val="none" w:sz="0" w:space="0" w:color="auto"/>
        <w:right w:val="none" w:sz="0" w:space="0" w:color="auto"/>
      </w:divBdr>
    </w:div>
    <w:div w:id="1020935071">
      <w:bodyDiv w:val="1"/>
      <w:marLeft w:val="0"/>
      <w:marRight w:val="0"/>
      <w:marTop w:val="0"/>
      <w:marBottom w:val="0"/>
      <w:divBdr>
        <w:top w:val="none" w:sz="0" w:space="0" w:color="auto"/>
        <w:left w:val="none" w:sz="0" w:space="0" w:color="auto"/>
        <w:bottom w:val="none" w:sz="0" w:space="0" w:color="auto"/>
        <w:right w:val="none" w:sz="0" w:space="0" w:color="auto"/>
      </w:divBdr>
    </w:div>
    <w:div w:id="1022509942">
      <w:bodyDiv w:val="1"/>
      <w:marLeft w:val="0"/>
      <w:marRight w:val="0"/>
      <w:marTop w:val="0"/>
      <w:marBottom w:val="0"/>
      <w:divBdr>
        <w:top w:val="none" w:sz="0" w:space="0" w:color="auto"/>
        <w:left w:val="none" w:sz="0" w:space="0" w:color="auto"/>
        <w:bottom w:val="none" w:sz="0" w:space="0" w:color="auto"/>
        <w:right w:val="none" w:sz="0" w:space="0" w:color="auto"/>
      </w:divBdr>
    </w:div>
    <w:div w:id="1023357187">
      <w:bodyDiv w:val="1"/>
      <w:marLeft w:val="0"/>
      <w:marRight w:val="0"/>
      <w:marTop w:val="0"/>
      <w:marBottom w:val="0"/>
      <w:divBdr>
        <w:top w:val="none" w:sz="0" w:space="0" w:color="auto"/>
        <w:left w:val="none" w:sz="0" w:space="0" w:color="auto"/>
        <w:bottom w:val="none" w:sz="0" w:space="0" w:color="auto"/>
        <w:right w:val="none" w:sz="0" w:space="0" w:color="auto"/>
      </w:divBdr>
    </w:div>
    <w:div w:id="1024131579">
      <w:bodyDiv w:val="1"/>
      <w:marLeft w:val="0"/>
      <w:marRight w:val="0"/>
      <w:marTop w:val="0"/>
      <w:marBottom w:val="0"/>
      <w:divBdr>
        <w:top w:val="none" w:sz="0" w:space="0" w:color="auto"/>
        <w:left w:val="none" w:sz="0" w:space="0" w:color="auto"/>
        <w:bottom w:val="none" w:sz="0" w:space="0" w:color="auto"/>
        <w:right w:val="none" w:sz="0" w:space="0" w:color="auto"/>
      </w:divBdr>
    </w:div>
    <w:div w:id="1024405159">
      <w:bodyDiv w:val="1"/>
      <w:marLeft w:val="0"/>
      <w:marRight w:val="0"/>
      <w:marTop w:val="0"/>
      <w:marBottom w:val="0"/>
      <w:divBdr>
        <w:top w:val="none" w:sz="0" w:space="0" w:color="auto"/>
        <w:left w:val="none" w:sz="0" w:space="0" w:color="auto"/>
        <w:bottom w:val="none" w:sz="0" w:space="0" w:color="auto"/>
        <w:right w:val="none" w:sz="0" w:space="0" w:color="auto"/>
      </w:divBdr>
    </w:div>
    <w:div w:id="1025861688">
      <w:bodyDiv w:val="1"/>
      <w:marLeft w:val="0"/>
      <w:marRight w:val="0"/>
      <w:marTop w:val="0"/>
      <w:marBottom w:val="0"/>
      <w:divBdr>
        <w:top w:val="none" w:sz="0" w:space="0" w:color="auto"/>
        <w:left w:val="none" w:sz="0" w:space="0" w:color="auto"/>
        <w:bottom w:val="none" w:sz="0" w:space="0" w:color="auto"/>
        <w:right w:val="none" w:sz="0" w:space="0" w:color="auto"/>
      </w:divBdr>
    </w:div>
    <w:div w:id="1026519251">
      <w:bodyDiv w:val="1"/>
      <w:marLeft w:val="0"/>
      <w:marRight w:val="0"/>
      <w:marTop w:val="0"/>
      <w:marBottom w:val="0"/>
      <w:divBdr>
        <w:top w:val="none" w:sz="0" w:space="0" w:color="auto"/>
        <w:left w:val="none" w:sz="0" w:space="0" w:color="auto"/>
        <w:bottom w:val="none" w:sz="0" w:space="0" w:color="auto"/>
        <w:right w:val="none" w:sz="0" w:space="0" w:color="auto"/>
      </w:divBdr>
    </w:div>
    <w:div w:id="1026521022">
      <w:bodyDiv w:val="1"/>
      <w:marLeft w:val="0"/>
      <w:marRight w:val="0"/>
      <w:marTop w:val="0"/>
      <w:marBottom w:val="0"/>
      <w:divBdr>
        <w:top w:val="none" w:sz="0" w:space="0" w:color="auto"/>
        <w:left w:val="none" w:sz="0" w:space="0" w:color="auto"/>
        <w:bottom w:val="none" w:sz="0" w:space="0" w:color="auto"/>
        <w:right w:val="none" w:sz="0" w:space="0" w:color="auto"/>
      </w:divBdr>
    </w:div>
    <w:div w:id="1029794538">
      <w:bodyDiv w:val="1"/>
      <w:marLeft w:val="0"/>
      <w:marRight w:val="0"/>
      <w:marTop w:val="0"/>
      <w:marBottom w:val="0"/>
      <w:divBdr>
        <w:top w:val="none" w:sz="0" w:space="0" w:color="auto"/>
        <w:left w:val="none" w:sz="0" w:space="0" w:color="auto"/>
        <w:bottom w:val="none" w:sz="0" w:space="0" w:color="auto"/>
        <w:right w:val="none" w:sz="0" w:space="0" w:color="auto"/>
      </w:divBdr>
    </w:div>
    <w:div w:id="1030032770">
      <w:bodyDiv w:val="1"/>
      <w:marLeft w:val="0"/>
      <w:marRight w:val="0"/>
      <w:marTop w:val="0"/>
      <w:marBottom w:val="0"/>
      <w:divBdr>
        <w:top w:val="none" w:sz="0" w:space="0" w:color="auto"/>
        <w:left w:val="none" w:sz="0" w:space="0" w:color="auto"/>
        <w:bottom w:val="none" w:sz="0" w:space="0" w:color="auto"/>
        <w:right w:val="none" w:sz="0" w:space="0" w:color="auto"/>
      </w:divBdr>
    </w:div>
    <w:div w:id="1030302731">
      <w:bodyDiv w:val="1"/>
      <w:marLeft w:val="0"/>
      <w:marRight w:val="0"/>
      <w:marTop w:val="0"/>
      <w:marBottom w:val="0"/>
      <w:divBdr>
        <w:top w:val="none" w:sz="0" w:space="0" w:color="auto"/>
        <w:left w:val="none" w:sz="0" w:space="0" w:color="auto"/>
        <w:bottom w:val="none" w:sz="0" w:space="0" w:color="auto"/>
        <w:right w:val="none" w:sz="0" w:space="0" w:color="auto"/>
      </w:divBdr>
    </w:div>
    <w:div w:id="1030841162">
      <w:bodyDiv w:val="1"/>
      <w:marLeft w:val="0"/>
      <w:marRight w:val="0"/>
      <w:marTop w:val="0"/>
      <w:marBottom w:val="0"/>
      <w:divBdr>
        <w:top w:val="none" w:sz="0" w:space="0" w:color="auto"/>
        <w:left w:val="none" w:sz="0" w:space="0" w:color="auto"/>
        <w:bottom w:val="none" w:sz="0" w:space="0" w:color="auto"/>
        <w:right w:val="none" w:sz="0" w:space="0" w:color="auto"/>
      </w:divBdr>
    </w:div>
    <w:div w:id="1030958918">
      <w:bodyDiv w:val="1"/>
      <w:marLeft w:val="0"/>
      <w:marRight w:val="0"/>
      <w:marTop w:val="0"/>
      <w:marBottom w:val="0"/>
      <w:divBdr>
        <w:top w:val="none" w:sz="0" w:space="0" w:color="auto"/>
        <w:left w:val="none" w:sz="0" w:space="0" w:color="auto"/>
        <w:bottom w:val="none" w:sz="0" w:space="0" w:color="auto"/>
        <w:right w:val="none" w:sz="0" w:space="0" w:color="auto"/>
      </w:divBdr>
    </w:div>
    <w:div w:id="1033649560">
      <w:bodyDiv w:val="1"/>
      <w:marLeft w:val="0"/>
      <w:marRight w:val="0"/>
      <w:marTop w:val="0"/>
      <w:marBottom w:val="0"/>
      <w:divBdr>
        <w:top w:val="none" w:sz="0" w:space="0" w:color="auto"/>
        <w:left w:val="none" w:sz="0" w:space="0" w:color="auto"/>
        <w:bottom w:val="none" w:sz="0" w:space="0" w:color="auto"/>
        <w:right w:val="none" w:sz="0" w:space="0" w:color="auto"/>
      </w:divBdr>
    </w:div>
    <w:div w:id="1033774576">
      <w:bodyDiv w:val="1"/>
      <w:marLeft w:val="0"/>
      <w:marRight w:val="0"/>
      <w:marTop w:val="0"/>
      <w:marBottom w:val="0"/>
      <w:divBdr>
        <w:top w:val="none" w:sz="0" w:space="0" w:color="auto"/>
        <w:left w:val="none" w:sz="0" w:space="0" w:color="auto"/>
        <w:bottom w:val="none" w:sz="0" w:space="0" w:color="auto"/>
        <w:right w:val="none" w:sz="0" w:space="0" w:color="auto"/>
      </w:divBdr>
    </w:div>
    <w:div w:id="1036467637">
      <w:bodyDiv w:val="1"/>
      <w:marLeft w:val="0"/>
      <w:marRight w:val="0"/>
      <w:marTop w:val="0"/>
      <w:marBottom w:val="0"/>
      <w:divBdr>
        <w:top w:val="none" w:sz="0" w:space="0" w:color="auto"/>
        <w:left w:val="none" w:sz="0" w:space="0" w:color="auto"/>
        <w:bottom w:val="none" w:sz="0" w:space="0" w:color="auto"/>
        <w:right w:val="none" w:sz="0" w:space="0" w:color="auto"/>
      </w:divBdr>
    </w:div>
    <w:div w:id="1036926799">
      <w:bodyDiv w:val="1"/>
      <w:marLeft w:val="0"/>
      <w:marRight w:val="0"/>
      <w:marTop w:val="0"/>
      <w:marBottom w:val="0"/>
      <w:divBdr>
        <w:top w:val="none" w:sz="0" w:space="0" w:color="auto"/>
        <w:left w:val="none" w:sz="0" w:space="0" w:color="auto"/>
        <w:bottom w:val="none" w:sz="0" w:space="0" w:color="auto"/>
        <w:right w:val="none" w:sz="0" w:space="0" w:color="auto"/>
      </w:divBdr>
    </w:div>
    <w:div w:id="1038241933">
      <w:bodyDiv w:val="1"/>
      <w:marLeft w:val="0"/>
      <w:marRight w:val="0"/>
      <w:marTop w:val="0"/>
      <w:marBottom w:val="0"/>
      <w:divBdr>
        <w:top w:val="none" w:sz="0" w:space="0" w:color="auto"/>
        <w:left w:val="none" w:sz="0" w:space="0" w:color="auto"/>
        <w:bottom w:val="none" w:sz="0" w:space="0" w:color="auto"/>
        <w:right w:val="none" w:sz="0" w:space="0" w:color="auto"/>
      </w:divBdr>
    </w:div>
    <w:div w:id="1039823231">
      <w:bodyDiv w:val="1"/>
      <w:marLeft w:val="0"/>
      <w:marRight w:val="0"/>
      <w:marTop w:val="0"/>
      <w:marBottom w:val="0"/>
      <w:divBdr>
        <w:top w:val="none" w:sz="0" w:space="0" w:color="auto"/>
        <w:left w:val="none" w:sz="0" w:space="0" w:color="auto"/>
        <w:bottom w:val="none" w:sz="0" w:space="0" w:color="auto"/>
        <w:right w:val="none" w:sz="0" w:space="0" w:color="auto"/>
      </w:divBdr>
    </w:div>
    <w:div w:id="1040009020">
      <w:bodyDiv w:val="1"/>
      <w:marLeft w:val="0"/>
      <w:marRight w:val="0"/>
      <w:marTop w:val="0"/>
      <w:marBottom w:val="0"/>
      <w:divBdr>
        <w:top w:val="none" w:sz="0" w:space="0" w:color="auto"/>
        <w:left w:val="none" w:sz="0" w:space="0" w:color="auto"/>
        <w:bottom w:val="none" w:sz="0" w:space="0" w:color="auto"/>
        <w:right w:val="none" w:sz="0" w:space="0" w:color="auto"/>
      </w:divBdr>
    </w:div>
    <w:div w:id="1040323575">
      <w:bodyDiv w:val="1"/>
      <w:marLeft w:val="0"/>
      <w:marRight w:val="0"/>
      <w:marTop w:val="0"/>
      <w:marBottom w:val="0"/>
      <w:divBdr>
        <w:top w:val="none" w:sz="0" w:space="0" w:color="auto"/>
        <w:left w:val="none" w:sz="0" w:space="0" w:color="auto"/>
        <w:bottom w:val="none" w:sz="0" w:space="0" w:color="auto"/>
        <w:right w:val="none" w:sz="0" w:space="0" w:color="auto"/>
      </w:divBdr>
    </w:div>
    <w:div w:id="1043792994">
      <w:marLeft w:val="0"/>
      <w:marRight w:val="0"/>
      <w:marTop w:val="0"/>
      <w:marBottom w:val="0"/>
      <w:divBdr>
        <w:top w:val="none" w:sz="0" w:space="0" w:color="auto"/>
        <w:left w:val="none" w:sz="0" w:space="0" w:color="auto"/>
        <w:bottom w:val="none" w:sz="0" w:space="0" w:color="auto"/>
        <w:right w:val="none" w:sz="0" w:space="0" w:color="auto"/>
      </w:divBdr>
    </w:div>
    <w:div w:id="1044256602">
      <w:bodyDiv w:val="1"/>
      <w:marLeft w:val="0"/>
      <w:marRight w:val="0"/>
      <w:marTop w:val="0"/>
      <w:marBottom w:val="0"/>
      <w:divBdr>
        <w:top w:val="none" w:sz="0" w:space="0" w:color="auto"/>
        <w:left w:val="none" w:sz="0" w:space="0" w:color="auto"/>
        <w:bottom w:val="none" w:sz="0" w:space="0" w:color="auto"/>
        <w:right w:val="none" w:sz="0" w:space="0" w:color="auto"/>
      </w:divBdr>
    </w:div>
    <w:div w:id="1045645476">
      <w:bodyDiv w:val="1"/>
      <w:marLeft w:val="0"/>
      <w:marRight w:val="0"/>
      <w:marTop w:val="0"/>
      <w:marBottom w:val="0"/>
      <w:divBdr>
        <w:top w:val="none" w:sz="0" w:space="0" w:color="auto"/>
        <w:left w:val="none" w:sz="0" w:space="0" w:color="auto"/>
        <w:bottom w:val="none" w:sz="0" w:space="0" w:color="auto"/>
        <w:right w:val="none" w:sz="0" w:space="0" w:color="auto"/>
      </w:divBdr>
    </w:div>
    <w:div w:id="1046879155">
      <w:bodyDiv w:val="1"/>
      <w:marLeft w:val="0"/>
      <w:marRight w:val="0"/>
      <w:marTop w:val="0"/>
      <w:marBottom w:val="0"/>
      <w:divBdr>
        <w:top w:val="none" w:sz="0" w:space="0" w:color="auto"/>
        <w:left w:val="none" w:sz="0" w:space="0" w:color="auto"/>
        <w:bottom w:val="none" w:sz="0" w:space="0" w:color="auto"/>
        <w:right w:val="none" w:sz="0" w:space="0" w:color="auto"/>
      </w:divBdr>
    </w:div>
    <w:div w:id="1047291308">
      <w:bodyDiv w:val="1"/>
      <w:marLeft w:val="0"/>
      <w:marRight w:val="0"/>
      <w:marTop w:val="0"/>
      <w:marBottom w:val="0"/>
      <w:divBdr>
        <w:top w:val="none" w:sz="0" w:space="0" w:color="auto"/>
        <w:left w:val="none" w:sz="0" w:space="0" w:color="auto"/>
        <w:bottom w:val="none" w:sz="0" w:space="0" w:color="auto"/>
        <w:right w:val="none" w:sz="0" w:space="0" w:color="auto"/>
      </w:divBdr>
    </w:div>
    <w:div w:id="1048264479">
      <w:bodyDiv w:val="1"/>
      <w:marLeft w:val="0"/>
      <w:marRight w:val="0"/>
      <w:marTop w:val="0"/>
      <w:marBottom w:val="0"/>
      <w:divBdr>
        <w:top w:val="none" w:sz="0" w:space="0" w:color="auto"/>
        <w:left w:val="none" w:sz="0" w:space="0" w:color="auto"/>
        <w:bottom w:val="none" w:sz="0" w:space="0" w:color="auto"/>
        <w:right w:val="none" w:sz="0" w:space="0" w:color="auto"/>
      </w:divBdr>
    </w:div>
    <w:div w:id="1049719949">
      <w:bodyDiv w:val="1"/>
      <w:marLeft w:val="0"/>
      <w:marRight w:val="0"/>
      <w:marTop w:val="0"/>
      <w:marBottom w:val="0"/>
      <w:divBdr>
        <w:top w:val="none" w:sz="0" w:space="0" w:color="auto"/>
        <w:left w:val="none" w:sz="0" w:space="0" w:color="auto"/>
        <w:bottom w:val="none" w:sz="0" w:space="0" w:color="auto"/>
        <w:right w:val="none" w:sz="0" w:space="0" w:color="auto"/>
      </w:divBdr>
    </w:div>
    <w:div w:id="1050954517">
      <w:bodyDiv w:val="1"/>
      <w:marLeft w:val="0"/>
      <w:marRight w:val="0"/>
      <w:marTop w:val="0"/>
      <w:marBottom w:val="0"/>
      <w:divBdr>
        <w:top w:val="none" w:sz="0" w:space="0" w:color="auto"/>
        <w:left w:val="none" w:sz="0" w:space="0" w:color="auto"/>
        <w:bottom w:val="none" w:sz="0" w:space="0" w:color="auto"/>
        <w:right w:val="none" w:sz="0" w:space="0" w:color="auto"/>
      </w:divBdr>
    </w:div>
    <w:div w:id="1051732765">
      <w:bodyDiv w:val="1"/>
      <w:marLeft w:val="0"/>
      <w:marRight w:val="0"/>
      <w:marTop w:val="0"/>
      <w:marBottom w:val="0"/>
      <w:divBdr>
        <w:top w:val="none" w:sz="0" w:space="0" w:color="auto"/>
        <w:left w:val="none" w:sz="0" w:space="0" w:color="auto"/>
        <w:bottom w:val="none" w:sz="0" w:space="0" w:color="auto"/>
        <w:right w:val="none" w:sz="0" w:space="0" w:color="auto"/>
      </w:divBdr>
    </w:div>
    <w:div w:id="1051880304">
      <w:bodyDiv w:val="1"/>
      <w:marLeft w:val="0"/>
      <w:marRight w:val="0"/>
      <w:marTop w:val="0"/>
      <w:marBottom w:val="0"/>
      <w:divBdr>
        <w:top w:val="none" w:sz="0" w:space="0" w:color="auto"/>
        <w:left w:val="none" w:sz="0" w:space="0" w:color="auto"/>
        <w:bottom w:val="none" w:sz="0" w:space="0" w:color="auto"/>
        <w:right w:val="none" w:sz="0" w:space="0" w:color="auto"/>
      </w:divBdr>
    </w:div>
    <w:div w:id="1052655505">
      <w:bodyDiv w:val="1"/>
      <w:marLeft w:val="0"/>
      <w:marRight w:val="0"/>
      <w:marTop w:val="0"/>
      <w:marBottom w:val="0"/>
      <w:divBdr>
        <w:top w:val="none" w:sz="0" w:space="0" w:color="auto"/>
        <w:left w:val="none" w:sz="0" w:space="0" w:color="auto"/>
        <w:bottom w:val="none" w:sz="0" w:space="0" w:color="auto"/>
        <w:right w:val="none" w:sz="0" w:space="0" w:color="auto"/>
      </w:divBdr>
    </w:div>
    <w:div w:id="1052734434">
      <w:bodyDiv w:val="1"/>
      <w:marLeft w:val="0"/>
      <w:marRight w:val="0"/>
      <w:marTop w:val="0"/>
      <w:marBottom w:val="0"/>
      <w:divBdr>
        <w:top w:val="none" w:sz="0" w:space="0" w:color="auto"/>
        <w:left w:val="none" w:sz="0" w:space="0" w:color="auto"/>
        <w:bottom w:val="none" w:sz="0" w:space="0" w:color="auto"/>
        <w:right w:val="none" w:sz="0" w:space="0" w:color="auto"/>
      </w:divBdr>
    </w:div>
    <w:div w:id="1055734294">
      <w:bodyDiv w:val="1"/>
      <w:marLeft w:val="0"/>
      <w:marRight w:val="0"/>
      <w:marTop w:val="0"/>
      <w:marBottom w:val="0"/>
      <w:divBdr>
        <w:top w:val="none" w:sz="0" w:space="0" w:color="auto"/>
        <w:left w:val="none" w:sz="0" w:space="0" w:color="auto"/>
        <w:bottom w:val="none" w:sz="0" w:space="0" w:color="auto"/>
        <w:right w:val="none" w:sz="0" w:space="0" w:color="auto"/>
      </w:divBdr>
    </w:div>
    <w:div w:id="1056202805">
      <w:bodyDiv w:val="1"/>
      <w:marLeft w:val="0"/>
      <w:marRight w:val="0"/>
      <w:marTop w:val="0"/>
      <w:marBottom w:val="0"/>
      <w:divBdr>
        <w:top w:val="none" w:sz="0" w:space="0" w:color="auto"/>
        <w:left w:val="none" w:sz="0" w:space="0" w:color="auto"/>
        <w:bottom w:val="none" w:sz="0" w:space="0" w:color="auto"/>
        <w:right w:val="none" w:sz="0" w:space="0" w:color="auto"/>
      </w:divBdr>
    </w:div>
    <w:div w:id="1056929832">
      <w:bodyDiv w:val="1"/>
      <w:marLeft w:val="0"/>
      <w:marRight w:val="0"/>
      <w:marTop w:val="0"/>
      <w:marBottom w:val="0"/>
      <w:divBdr>
        <w:top w:val="none" w:sz="0" w:space="0" w:color="auto"/>
        <w:left w:val="none" w:sz="0" w:space="0" w:color="auto"/>
        <w:bottom w:val="none" w:sz="0" w:space="0" w:color="auto"/>
        <w:right w:val="none" w:sz="0" w:space="0" w:color="auto"/>
      </w:divBdr>
    </w:div>
    <w:div w:id="1060442730">
      <w:bodyDiv w:val="1"/>
      <w:marLeft w:val="0"/>
      <w:marRight w:val="0"/>
      <w:marTop w:val="0"/>
      <w:marBottom w:val="0"/>
      <w:divBdr>
        <w:top w:val="none" w:sz="0" w:space="0" w:color="auto"/>
        <w:left w:val="none" w:sz="0" w:space="0" w:color="auto"/>
        <w:bottom w:val="none" w:sz="0" w:space="0" w:color="auto"/>
        <w:right w:val="none" w:sz="0" w:space="0" w:color="auto"/>
      </w:divBdr>
    </w:div>
    <w:div w:id="1061103665">
      <w:bodyDiv w:val="1"/>
      <w:marLeft w:val="0"/>
      <w:marRight w:val="0"/>
      <w:marTop w:val="0"/>
      <w:marBottom w:val="0"/>
      <w:divBdr>
        <w:top w:val="none" w:sz="0" w:space="0" w:color="auto"/>
        <w:left w:val="none" w:sz="0" w:space="0" w:color="auto"/>
        <w:bottom w:val="none" w:sz="0" w:space="0" w:color="auto"/>
        <w:right w:val="none" w:sz="0" w:space="0" w:color="auto"/>
      </w:divBdr>
    </w:div>
    <w:div w:id="1063218546">
      <w:bodyDiv w:val="1"/>
      <w:marLeft w:val="0"/>
      <w:marRight w:val="0"/>
      <w:marTop w:val="0"/>
      <w:marBottom w:val="0"/>
      <w:divBdr>
        <w:top w:val="none" w:sz="0" w:space="0" w:color="auto"/>
        <w:left w:val="none" w:sz="0" w:space="0" w:color="auto"/>
        <w:bottom w:val="none" w:sz="0" w:space="0" w:color="auto"/>
        <w:right w:val="none" w:sz="0" w:space="0" w:color="auto"/>
      </w:divBdr>
    </w:div>
    <w:div w:id="1065299628">
      <w:bodyDiv w:val="1"/>
      <w:marLeft w:val="0"/>
      <w:marRight w:val="0"/>
      <w:marTop w:val="0"/>
      <w:marBottom w:val="0"/>
      <w:divBdr>
        <w:top w:val="none" w:sz="0" w:space="0" w:color="auto"/>
        <w:left w:val="none" w:sz="0" w:space="0" w:color="auto"/>
        <w:bottom w:val="none" w:sz="0" w:space="0" w:color="auto"/>
        <w:right w:val="none" w:sz="0" w:space="0" w:color="auto"/>
      </w:divBdr>
    </w:div>
    <w:div w:id="1066414257">
      <w:bodyDiv w:val="1"/>
      <w:marLeft w:val="0"/>
      <w:marRight w:val="0"/>
      <w:marTop w:val="0"/>
      <w:marBottom w:val="0"/>
      <w:divBdr>
        <w:top w:val="none" w:sz="0" w:space="0" w:color="auto"/>
        <w:left w:val="none" w:sz="0" w:space="0" w:color="auto"/>
        <w:bottom w:val="none" w:sz="0" w:space="0" w:color="auto"/>
        <w:right w:val="none" w:sz="0" w:space="0" w:color="auto"/>
      </w:divBdr>
    </w:div>
    <w:div w:id="1066996865">
      <w:bodyDiv w:val="1"/>
      <w:marLeft w:val="0"/>
      <w:marRight w:val="0"/>
      <w:marTop w:val="0"/>
      <w:marBottom w:val="0"/>
      <w:divBdr>
        <w:top w:val="none" w:sz="0" w:space="0" w:color="auto"/>
        <w:left w:val="none" w:sz="0" w:space="0" w:color="auto"/>
        <w:bottom w:val="none" w:sz="0" w:space="0" w:color="auto"/>
        <w:right w:val="none" w:sz="0" w:space="0" w:color="auto"/>
      </w:divBdr>
    </w:div>
    <w:div w:id="1068577513">
      <w:bodyDiv w:val="1"/>
      <w:marLeft w:val="0"/>
      <w:marRight w:val="0"/>
      <w:marTop w:val="0"/>
      <w:marBottom w:val="0"/>
      <w:divBdr>
        <w:top w:val="none" w:sz="0" w:space="0" w:color="auto"/>
        <w:left w:val="none" w:sz="0" w:space="0" w:color="auto"/>
        <w:bottom w:val="none" w:sz="0" w:space="0" w:color="auto"/>
        <w:right w:val="none" w:sz="0" w:space="0" w:color="auto"/>
      </w:divBdr>
    </w:div>
    <w:div w:id="1070273325">
      <w:bodyDiv w:val="1"/>
      <w:marLeft w:val="0"/>
      <w:marRight w:val="0"/>
      <w:marTop w:val="0"/>
      <w:marBottom w:val="0"/>
      <w:divBdr>
        <w:top w:val="none" w:sz="0" w:space="0" w:color="auto"/>
        <w:left w:val="none" w:sz="0" w:space="0" w:color="auto"/>
        <w:bottom w:val="none" w:sz="0" w:space="0" w:color="auto"/>
        <w:right w:val="none" w:sz="0" w:space="0" w:color="auto"/>
      </w:divBdr>
    </w:div>
    <w:div w:id="1070538944">
      <w:bodyDiv w:val="1"/>
      <w:marLeft w:val="0"/>
      <w:marRight w:val="0"/>
      <w:marTop w:val="0"/>
      <w:marBottom w:val="0"/>
      <w:divBdr>
        <w:top w:val="none" w:sz="0" w:space="0" w:color="auto"/>
        <w:left w:val="none" w:sz="0" w:space="0" w:color="auto"/>
        <w:bottom w:val="none" w:sz="0" w:space="0" w:color="auto"/>
        <w:right w:val="none" w:sz="0" w:space="0" w:color="auto"/>
      </w:divBdr>
    </w:div>
    <w:div w:id="1070931807">
      <w:bodyDiv w:val="1"/>
      <w:marLeft w:val="0"/>
      <w:marRight w:val="0"/>
      <w:marTop w:val="0"/>
      <w:marBottom w:val="0"/>
      <w:divBdr>
        <w:top w:val="none" w:sz="0" w:space="0" w:color="auto"/>
        <w:left w:val="none" w:sz="0" w:space="0" w:color="auto"/>
        <w:bottom w:val="none" w:sz="0" w:space="0" w:color="auto"/>
        <w:right w:val="none" w:sz="0" w:space="0" w:color="auto"/>
      </w:divBdr>
    </w:div>
    <w:div w:id="1071583430">
      <w:bodyDiv w:val="1"/>
      <w:marLeft w:val="0"/>
      <w:marRight w:val="0"/>
      <w:marTop w:val="0"/>
      <w:marBottom w:val="0"/>
      <w:divBdr>
        <w:top w:val="none" w:sz="0" w:space="0" w:color="auto"/>
        <w:left w:val="none" w:sz="0" w:space="0" w:color="auto"/>
        <w:bottom w:val="none" w:sz="0" w:space="0" w:color="auto"/>
        <w:right w:val="none" w:sz="0" w:space="0" w:color="auto"/>
      </w:divBdr>
    </w:div>
    <w:div w:id="1072002252">
      <w:bodyDiv w:val="1"/>
      <w:marLeft w:val="0"/>
      <w:marRight w:val="0"/>
      <w:marTop w:val="0"/>
      <w:marBottom w:val="0"/>
      <w:divBdr>
        <w:top w:val="none" w:sz="0" w:space="0" w:color="auto"/>
        <w:left w:val="none" w:sz="0" w:space="0" w:color="auto"/>
        <w:bottom w:val="none" w:sz="0" w:space="0" w:color="auto"/>
        <w:right w:val="none" w:sz="0" w:space="0" w:color="auto"/>
      </w:divBdr>
    </w:div>
    <w:div w:id="1073623271">
      <w:bodyDiv w:val="1"/>
      <w:marLeft w:val="0"/>
      <w:marRight w:val="0"/>
      <w:marTop w:val="0"/>
      <w:marBottom w:val="0"/>
      <w:divBdr>
        <w:top w:val="none" w:sz="0" w:space="0" w:color="auto"/>
        <w:left w:val="none" w:sz="0" w:space="0" w:color="auto"/>
        <w:bottom w:val="none" w:sz="0" w:space="0" w:color="auto"/>
        <w:right w:val="none" w:sz="0" w:space="0" w:color="auto"/>
      </w:divBdr>
    </w:div>
    <w:div w:id="1074744335">
      <w:bodyDiv w:val="1"/>
      <w:marLeft w:val="0"/>
      <w:marRight w:val="0"/>
      <w:marTop w:val="0"/>
      <w:marBottom w:val="0"/>
      <w:divBdr>
        <w:top w:val="none" w:sz="0" w:space="0" w:color="auto"/>
        <w:left w:val="none" w:sz="0" w:space="0" w:color="auto"/>
        <w:bottom w:val="none" w:sz="0" w:space="0" w:color="auto"/>
        <w:right w:val="none" w:sz="0" w:space="0" w:color="auto"/>
      </w:divBdr>
    </w:div>
    <w:div w:id="1075668741">
      <w:bodyDiv w:val="1"/>
      <w:marLeft w:val="0"/>
      <w:marRight w:val="0"/>
      <w:marTop w:val="0"/>
      <w:marBottom w:val="0"/>
      <w:divBdr>
        <w:top w:val="none" w:sz="0" w:space="0" w:color="auto"/>
        <w:left w:val="none" w:sz="0" w:space="0" w:color="auto"/>
        <w:bottom w:val="none" w:sz="0" w:space="0" w:color="auto"/>
        <w:right w:val="none" w:sz="0" w:space="0" w:color="auto"/>
      </w:divBdr>
    </w:div>
    <w:div w:id="1076169091">
      <w:bodyDiv w:val="1"/>
      <w:marLeft w:val="0"/>
      <w:marRight w:val="0"/>
      <w:marTop w:val="0"/>
      <w:marBottom w:val="0"/>
      <w:divBdr>
        <w:top w:val="none" w:sz="0" w:space="0" w:color="auto"/>
        <w:left w:val="none" w:sz="0" w:space="0" w:color="auto"/>
        <w:bottom w:val="none" w:sz="0" w:space="0" w:color="auto"/>
        <w:right w:val="none" w:sz="0" w:space="0" w:color="auto"/>
      </w:divBdr>
    </w:div>
    <w:div w:id="1079139893">
      <w:bodyDiv w:val="1"/>
      <w:marLeft w:val="0"/>
      <w:marRight w:val="0"/>
      <w:marTop w:val="0"/>
      <w:marBottom w:val="0"/>
      <w:divBdr>
        <w:top w:val="none" w:sz="0" w:space="0" w:color="auto"/>
        <w:left w:val="none" w:sz="0" w:space="0" w:color="auto"/>
        <w:bottom w:val="none" w:sz="0" w:space="0" w:color="auto"/>
        <w:right w:val="none" w:sz="0" w:space="0" w:color="auto"/>
      </w:divBdr>
    </w:div>
    <w:div w:id="1079209833">
      <w:bodyDiv w:val="1"/>
      <w:marLeft w:val="0"/>
      <w:marRight w:val="0"/>
      <w:marTop w:val="0"/>
      <w:marBottom w:val="0"/>
      <w:divBdr>
        <w:top w:val="none" w:sz="0" w:space="0" w:color="auto"/>
        <w:left w:val="none" w:sz="0" w:space="0" w:color="auto"/>
        <w:bottom w:val="none" w:sz="0" w:space="0" w:color="auto"/>
        <w:right w:val="none" w:sz="0" w:space="0" w:color="auto"/>
      </w:divBdr>
    </w:div>
    <w:div w:id="1079907039">
      <w:bodyDiv w:val="1"/>
      <w:marLeft w:val="0"/>
      <w:marRight w:val="0"/>
      <w:marTop w:val="0"/>
      <w:marBottom w:val="0"/>
      <w:divBdr>
        <w:top w:val="none" w:sz="0" w:space="0" w:color="auto"/>
        <w:left w:val="none" w:sz="0" w:space="0" w:color="auto"/>
        <w:bottom w:val="none" w:sz="0" w:space="0" w:color="auto"/>
        <w:right w:val="none" w:sz="0" w:space="0" w:color="auto"/>
      </w:divBdr>
    </w:div>
    <w:div w:id="1081029880">
      <w:bodyDiv w:val="1"/>
      <w:marLeft w:val="0"/>
      <w:marRight w:val="0"/>
      <w:marTop w:val="0"/>
      <w:marBottom w:val="0"/>
      <w:divBdr>
        <w:top w:val="none" w:sz="0" w:space="0" w:color="auto"/>
        <w:left w:val="none" w:sz="0" w:space="0" w:color="auto"/>
        <w:bottom w:val="none" w:sz="0" w:space="0" w:color="auto"/>
        <w:right w:val="none" w:sz="0" w:space="0" w:color="auto"/>
      </w:divBdr>
    </w:div>
    <w:div w:id="1081105054">
      <w:bodyDiv w:val="1"/>
      <w:marLeft w:val="0"/>
      <w:marRight w:val="0"/>
      <w:marTop w:val="0"/>
      <w:marBottom w:val="0"/>
      <w:divBdr>
        <w:top w:val="none" w:sz="0" w:space="0" w:color="auto"/>
        <w:left w:val="none" w:sz="0" w:space="0" w:color="auto"/>
        <w:bottom w:val="none" w:sz="0" w:space="0" w:color="auto"/>
        <w:right w:val="none" w:sz="0" w:space="0" w:color="auto"/>
      </w:divBdr>
    </w:div>
    <w:div w:id="1083642060">
      <w:bodyDiv w:val="1"/>
      <w:marLeft w:val="0"/>
      <w:marRight w:val="0"/>
      <w:marTop w:val="0"/>
      <w:marBottom w:val="0"/>
      <w:divBdr>
        <w:top w:val="none" w:sz="0" w:space="0" w:color="auto"/>
        <w:left w:val="none" w:sz="0" w:space="0" w:color="auto"/>
        <w:bottom w:val="none" w:sz="0" w:space="0" w:color="auto"/>
        <w:right w:val="none" w:sz="0" w:space="0" w:color="auto"/>
      </w:divBdr>
    </w:div>
    <w:div w:id="1083718629">
      <w:bodyDiv w:val="1"/>
      <w:marLeft w:val="0"/>
      <w:marRight w:val="0"/>
      <w:marTop w:val="0"/>
      <w:marBottom w:val="0"/>
      <w:divBdr>
        <w:top w:val="none" w:sz="0" w:space="0" w:color="auto"/>
        <w:left w:val="none" w:sz="0" w:space="0" w:color="auto"/>
        <w:bottom w:val="none" w:sz="0" w:space="0" w:color="auto"/>
        <w:right w:val="none" w:sz="0" w:space="0" w:color="auto"/>
      </w:divBdr>
    </w:div>
    <w:div w:id="1085226587">
      <w:bodyDiv w:val="1"/>
      <w:marLeft w:val="0"/>
      <w:marRight w:val="0"/>
      <w:marTop w:val="0"/>
      <w:marBottom w:val="0"/>
      <w:divBdr>
        <w:top w:val="none" w:sz="0" w:space="0" w:color="auto"/>
        <w:left w:val="none" w:sz="0" w:space="0" w:color="auto"/>
        <w:bottom w:val="none" w:sz="0" w:space="0" w:color="auto"/>
        <w:right w:val="none" w:sz="0" w:space="0" w:color="auto"/>
      </w:divBdr>
    </w:div>
    <w:div w:id="1086875799">
      <w:bodyDiv w:val="1"/>
      <w:marLeft w:val="0"/>
      <w:marRight w:val="0"/>
      <w:marTop w:val="0"/>
      <w:marBottom w:val="0"/>
      <w:divBdr>
        <w:top w:val="none" w:sz="0" w:space="0" w:color="auto"/>
        <w:left w:val="none" w:sz="0" w:space="0" w:color="auto"/>
        <w:bottom w:val="none" w:sz="0" w:space="0" w:color="auto"/>
        <w:right w:val="none" w:sz="0" w:space="0" w:color="auto"/>
      </w:divBdr>
    </w:div>
    <w:div w:id="1088500846">
      <w:bodyDiv w:val="1"/>
      <w:marLeft w:val="0"/>
      <w:marRight w:val="0"/>
      <w:marTop w:val="0"/>
      <w:marBottom w:val="0"/>
      <w:divBdr>
        <w:top w:val="none" w:sz="0" w:space="0" w:color="auto"/>
        <w:left w:val="none" w:sz="0" w:space="0" w:color="auto"/>
        <w:bottom w:val="none" w:sz="0" w:space="0" w:color="auto"/>
        <w:right w:val="none" w:sz="0" w:space="0" w:color="auto"/>
      </w:divBdr>
    </w:div>
    <w:div w:id="1091006726">
      <w:bodyDiv w:val="1"/>
      <w:marLeft w:val="0"/>
      <w:marRight w:val="0"/>
      <w:marTop w:val="0"/>
      <w:marBottom w:val="0"/>
      <w:divBdr>
        <w:top w:val="none" w:sz="0" w:space="0" w:color="auto"/>
        <w:left w:val="none" w:sz="0" w:space="0" w:color="auto"/>
        <w:bottom w:val="none" w:sz="0" w:space="0" w:color="auto"/>
        <w:right w:val="none" w:sz="0" w:space="0" w:color="auto"/>
      </w:divBdr>
    </w:div>
    <w:div w:id="1092359539">
      <w:bodyDiv w:val="1"/>
      <w:marLeft w:val="0"/>
      <w:marRight w:val="0"/>
      <w:marTop w:val="0"/>
      <w:marBottom w:val="0"/>
      <w:divBdr>
        <w:top w:val="none" w:sz="0" w:space="0" w:color="auto"/>
        <w:left w:val="none" w:sz="0" w:space="0" w:color="auto"/>
        <w:bottom w:val="none" w:sz="0" w:space="0" w:color="auto"/>
        <w:right w:val="none" w:sz="0" w:space="0" w:color="auto"/>
      </w:divBdr>
    </w:div>
    <w:div w:id="1092511676">
      <w:bodyDiv w:val="1"/>
      <w:marLeft w:val="0"/>
      <w:marRight w:val="0"/>
      <w:marTop w:val="0"/>
      <w:marBottom w:val="0"/>
      <w:divBdr>
        <w:top w:val="none" w:sz="0" w:space="0" w:color="auto"/>
        <w:left w:val="none" w:sz="0" w:space="0" w:color="auto"/>
        <w:bottom w:val="none" w:sz="0" w:space="0" w:color="auto"/>
        <w:right w:val="none" w:sz="0" w:space="0" w:color="auto"/>
      </w:divBdr>
    </w:div>
    <w:div w:id="1092972494">
      <w:bodyDiv w:val="1"/>
      <w:marLeft w:val="0"/>
      <w:marRight w:val="0"/>
      <w:marTop w:val="0"/>
      <w:marBottom w:val="0"/>
      <w:divBdr>
        <w:top w:val="none" w:sz="0" w:space="0" w:color="auto"/>
        <w:left w:val="none" w:sz="0" w:space="0" w:color="auto"/>
        <w:bottom w:val="none" w:sz="0" w:space="0" w:color="auto"/>
        <w:right w:val="none" w:sz="0" w:space="0" w:color="auto"/>
      </w:divBdr>
    </w:div>
    <w:div w:id="1093280525">
      <w:bodyDiv w:val="1"/>
      <w:marLeft w:val="0"/>
      <w:marRight w:val="0"/>
      <w:marTop w:val="0"/>
      <w:marBottom w:val="0"/>
      <w:divBdr>
        <w:top w:val="none" w:sz="0" w:space="0" w:color="auto"/>
        <w:left w:val="none" w:sz="0" w:space="0" w:color="auto"/>
        <w:bottom w:val="none" w:sz="0" w:space="0" w:color="auto"/>
        <w:right w:val="none" w:sz="0" w:space="0" w:color="auto"/>
      </w:divBdr>
    </w:div>
    <w:div w:id="1093819991">
      <w:bodyDiv w:val="1"/>
      <w:marLeft w:val="0"/>
      <w:marRight w:val="0"/>
      <w:marTop w:val="0"/>
      <w:marBottom w:val="0"/>
      <w:divBdr>
        <w:top w:val="none" w:sz="0" w:space="0" w:color="auto"/>
        <w:left w:val="none" w:sz="0" w:space="0" w:color="auto"/>
        <w:bottom w:val="none" w:sz="0" w:space="0" w:color="auto"/>
        <w:right w:val="none" w:sz="0" w:space="0" w:color="auto"/>
      </w:divBdr>
    </w:div>
    <w:div w:id="1094207491">
      <w:bodyDiv w:val="1"/>
      <w:marLeft w:val="0"/>
      <w:marRight w:val="0"/>
      <w:marTop w:val="0"/>
      <w:marBottom w:val="0"/>
      <w:divBdr>
        <w:top w:val="none" w:sz="0" w:space="0" w:color="auto"/>
        <w:left w:val="none" w:sz="0" w:space="0" w:color="auto"/>
        <w:bottom w:val="none" w:sz="0" w:space="0" w:color="auto"/>
        <w:right w:val="none" w:sz="0" w:space="0" w:color="auto"/>
      </w:divBdr>
    </w:div>
    <w:div w:id="1094284773">
      <w:bodyDiv w:val="1"/>
      <w:marLeft w:val="0"/>
      <w:marRight w:val="0"/>
      <w:marTop w:val="0"/>
      <w:marBottom w:val="0"/>
      <w:divBdr>
        <w:top w:val="none" w:sz="0" w:space="0" w:color="auto"/>
        <w:left w:val="none" w:sz="0" w:space="0" w:color="auto"/>
        <w:bottom w:val="none" w:sz="0" w:space="0" w:color="auto"/>
        <w:right w:val="none" w:sz="0" w:space="0" w:color="auto"/>
      </w:divBdr>
    </w:div>
    <w:div w:id="1094714747">
      <w:bodyDiv w:val="1"/>
      <w:marLeft w:val="0"/>
      <w:marRight w:val="0"/>
      <w:marTop w:val="0"/>
      <w:marBottom w:val="0"/>
      <w:divBdr>
        <w:top w:val="none" w:sz="0" w:space="0" w:color="auto"/>
        <w:left w:val="none" w:sz="0" w:space="0" w:color="auto"/>
        <w:bottom w:val="none" w:sz="0" w:space="0" w:color="auto"/>
        <w:right w:val="none" w:sz="0" w:space="0" w:color="auto"/>
      </w:divBdr>
    </w:div>
    <w:div w:id="1095588180">
      <w:bodyDiv w:val="1"/>
      <w:marLeft w:val="0"/>
      <w:marRight w:val="0"/>
      <w:marTop w:val="0"/>
      <w:marBottom w:val="0"/>
      <w:divBdr>
        <w:top w:val="none" w:sz="0" w:space="0" w:color="auto"/>
        <w:left w:val="none" w:sz="0" w:space="0" w:color="auto"/>
        <w:bottom w:val="none" w:sz="0" w:space="0" w:color="auto"/>
        <w:right w:val="none" w:sz="0" w:space="0" w:color="auto"/>
      </w:divBdr>
    </w:div>
    <w:div w:id="1095635789">
      <w:marLeft w:val="0"/>
      <w:marRight w:val="0"/>
      <w:marTop w:val="0"/>
      <w:marBottom w:val="0"/>
      <w:divBdr>
        <w:top w:val="none" w:sz="0" w:space="0" w:color="auto"/>
        <w:left w:val="none" w:sz="0" w:space="0" w:color="auto"/>
        <w:bottom w:val="none" w:sz="0" w:space="0" w:color="auto"/>
        <w:right w:val="none" w:sz="0" w:space="0" w:color="auto"/>
      </w:divBdr>
    </w:div>
    <w:div w:id="1095789729">
      <w:bodyDiv w:val="1"/>
      <w:marLeft w:val="0"/>
      <w:marRight w:val="0"/>
      <w:marTop w:val="0"/>
      <w:marBottom w:val="0"/>
      <w:divBdr>
        <w:top w:val="none" w:sz="0" w:space="0" w:color="auto"/>
        <w:left w:val="none" w:sz="0" w:space="0" w:color="auto"/>
        <w:bottom w:val="none" w:sz="0" w:space="0" w:color="auto"/>
        <w:right w:val="none" w:sz="0" w:space="0" w:color="auto"/>
      </w:divBdr>
    </w:div>
    <w:div w:id="1095975554">
      <w:bodyDiv w:val="1"/>
      <w:marLeft w:val="0"/>
      <w:marRight w:val="0"/>
      <w:marTop w:val="0"/>
      <w:marBottom w:val="0"/>
      <w:divBdr>
        <w:top w:val="none" w:sz="0" w:space="0" w:color="auto"/>
        <w:left w:val="none" w:sz="0" w:space="0" w:color="auto"/>
        <w:bottom w:val="none" w:sz="0" w:space="0" w:color="auto"/>
        <w:right w:val="none" w:sz="0" w:space="0" w:color="auto"/>
      </w:divBdr>
    </w:div>
    <w:div w:id="1100878390">
      <w:bodyDiv w:val="1"/>
      <w:marLeft w:val="0"/>
      <w:marRight w:val="0"/>
      <w:marTop w:val="0"/>
      <w:marBottom w:val="0"/>
      <w:divBdr>
        <w:top w:val="none" w:sz="0" w:space="0" w:color="auto"/>
        <w:left w:val="none" w:sz="0" w:space="0" w:color="auto"/>
        <w:bottom w:val="none" w:sz="0" w:space="0" w:color="auto"/>
        <w:right w:val="none" w:sz="0" w:space="0" w:color="auto"/>
      </w:divBdr>
    </w:div>
    <w:div w:id="1101219686">
      <w:bodyDiv w:val="1"/>
      <w:marLeft w:val="0"/>
      <w:marRight w:val="0"/>
      <w:marTop w:val="0"/>
      <w:marBottom w:val="0"/>
      <w:divBdr>
        <w:top w:val="none" w:sz="0" w:space="0" w:color="auto"/>
        <w:left w:val="none" w:sz="0" w:space="0" w:color="auto"/>
        <w:bottom w:val="none" w:sz="0" w:space="0" w:color="auto"/>
        <w:right w:val="none" w:sz="0" w:space="0" w:color="auto"/>
      </w:divBdr>
    </w:div>
    <w:div w:id="1102215861">
      <w:bodyDiv w:val="1"/>
      <w:marLeft w:val="0"/>
      <w:marRight w:val="0"/>
      <w:marTop w:val="0"/>
      <w:marBottom w:val="0"/>
      <w:divBdr>
        <w:top w:val="none" w:sz="0" w:space="0" w:color="auto"/>
        <w:left w:val="none" w:sz="0" w:space="0" w:color="auto"/>
        <w:bottom w:val="none" w:sz="0" w:space="0" w:color="auto"/>
        <w:right w:val="none" w:sz="0" w:space="0" w:color="auto"/>
      </w:divBdr>
    </w:div>
    <w:div w:id="1103306391">
      <w:bodyDiv w:val="1"/>
      <w:marLeft w:val="0"/>
      <w:marRight w:val="0"/>
      <w:marTop w:val="0"/>
      <w:marBottom w:val="0"/>
      <w:divBdr>
        <w:top w:val="none" w:sz="0" w:space="0" w:color="auto"/>
        <w:left w:val="none" w:sz="0" w:space="0" w:color="auto"/>
        <w:bottom w:val="none" w:sz="0" w:space="0" w:color="auto"/>
        <w:right w:val="none" w:sz="0" w:space="0" w:color="auto"/>
      </w:divBdr>
    </w:div>
    <w:div w:id="1104425678">
      <w:bodyDiv w:val="1"/>
      <w:marLeft w:val="0"/>
      <w:marRight w:val="0"/>
      <w:marTop w:val="0"/>
      <w:marBottom w:val="0"/>
      <w:divBdr>
        <w:top w:val="none" w:sz="0" w:space="0" w:color="auto"/>
        <w:left w:val="none" w:sz="0" w:space="0" w:color="auto"/>
        <w:bottom w:val="none" w:sz="0" w:space="0" w:color="auto"/>
        <w:right w:val="none" w:sz="0" w:space="0" w:color="auto"/>
      </w:divBdr>
    </w:div>
    <w:div w:id="1105729656">
      <w:marLeft w:val="0"/>
      <w:marRight w:val="0"/>
      <w:marTop w:val="0"/>
      <w:marBottom w:val="0"/>
      <w:divBdr>
        <w:top w:val="none" w:sz="0" w:space="0" w:color="auto"/>
        <w:left w:val="none" w:sz="0" w:space="0" w:color="auto"/>
        <w:bottom w:val="none" w:sz="0" w:space="0" w:color="auto"/>
        <w:right w:val="none" w:sz="0" w:space="0" w:color="auto"/>
      </w:divBdr>
    </w:div>
    <w:div w:id="1106001076">
      <w:bodyDiv w:val="1"/>
      <w:marLeft w:val="0"/>
      <w:marRight w:val="0"/>
      <w:marTop w:val="0"/>
      <w:marBottom w:val="0"/>
      <w:divBdr>
        <w:top w:val="none" w:sz="0" w:space="0" w:color="auto"/>
        <w:left w:val="none" w:sz="0" w:space="0" w:color="auto"/>
        <w:bottom w:val="none" w:sz="0" w:space="0" w:color="auto"/>
        <w:right w:val="none" w:sz="0" w:space="0" w:color="auto"/>
      </w:divBdr>
    </w:div>
    <w:div w:id="1106777334">
      <w:bodyDiv w:val="1"/>
      <w:marLeft w:val="0"/>
      <w:marRight w:val="0"/>
      <w:marTop w:val="0"/>
      <w:marBottom w:val="0"/>
      <w:divBdr>
        <w:top w:val="none" w:sz="0" w:space="0" w:color="auto"/>
        <w:left w:val="none" w:sz="0" w:space="0" w:color="auto"/>
        <w:bottom w:val="none" w:sz="0" w:space="0" w:color="auto"/>
        <w:right w:val="none" w:sz="0" w:space="0" w:color="auto"/>
      </w:divBdr>
    </w:div>
    <w:div w:id="1111584943">
      <w:bodyDiv w:val="1"/>
      <w:marLeft w:val="0"/>
      <w:marRight w:val="0"/>
      <w:marTop w:val="0"/>
      <w:marBottom w:val="0"/>
      <w:divBdr>
        <w:top w:val="none" w:sz="0" w:space="0" w:color="auto"/>
        <w:left w:val="none" w:sz="0" w:space="0" w:color="auto"/>
        <w:bottom w:val="none" w:sz="0" w:space="0" w:color="auto"/>
        <w:right w:val="none" w:sz="0" w:space="0" w:color="auto"/>
      </w:divBdr>
    </w:div>
    <w:div w:id="1113135825">
      <w:bodyDiv w:val="1"/>
      <w:marLeft w:val="0"/>
      <w:marRight w:val="0"/>
      <w:marTop w:val="0"/>
      <w:marBottom w:val="0"/>
      <w:divBdr>
        <w:top w:val="none" w:sz="0" w:space="0" w:color="auto"/>
        <w:left w:val="none" w:sz="0" w:space="0" w:color="auto"/>
        <w:bottom w:val="none" w:sz="0" w:space="0" w:color="auto"/>
        <w:right w:val="none" w:sz="0" w:space="0" w:color="auto"/>
      </w:divBdr>
    </w:div>
    <w:div w:id="1113474599">
      <w:bodyDiv w:val="1"/>
      <w:marLeft w:val="0"/>
      <w:marRight w:val="0"/>
      <w:marTop w:val="0"/>
      <w:marBottom w:val="0"/>
      <w:divBdr>
        <w:top w:val="none" w:sz="0" w:space="0" w:color="auto"/>
        <w:left w:val="none" w:sz="0" w:space="0" w:color="auto"/>
        <w:bottom w:val="none" w:sz="0" w:space="0" w:color="auto"/>
        <w:right w:val="none" w:sz="0" w:space="0" w:color="auto"/>
      </w:divBdr>
    </w:div>
    <w:div w:id="1113787501">
      <w:bodyDiv w:val="1"/>
      <w:marLeft w:val="0"/>
      <w:marRight w:val="0"/>
      <w:marTop w:val="0"/>
      <w:marBottom w:val="0"/>
      <w:divBdr>
        <w:top w:val="none" w:sz="0" w:space="0" w:color="auto"/>
        <w:left w:val="none" w:sz="0" w:space="0" w:color="auto"/>
        <w:bottom w:val="none" w:sz="0" w:space="0" w:color="auto"/>
        <w:right w:val="none" w:sz="0" w:space="0" w:color="auto"/>
      </w:divBdr>
    </w:div>
    <w:div w:id="1115371772">
      <w:bodyDiv w:val="1"/>
      <w:marLeft w:val="0"/>
      <w:marRight w:val="0"/>
      <w:marTop w:val="0"/>
      <w:marBottom w:val="0"/>
      <w:divBdr>
        <w:top w:val="none" w:sz="0" w:space="0" w:color="auto"/>
        <w:left w:val="none" w:sz="0" w:space="0" w:color="auto"/>
        <w:bottom w:val="none" w:sz="0" w:space="0" w:color="auto"/>
        <w:right w:val="none" w:sz="0" w:space="0" w:color="auto"/>
      </w:divBdr>
    </w:div>
    <w:div w:id="1116170451">
      <w:marLeft w:val="0"/>
      <w:marRight w:val="0"/>
      <w:marTop w:val="0"/>
      <w:marBottom w:val="0"/>
      <w:divBdr>
        <w:top w:val="none" w:sz="0" w:space="0" w:color="auto"/>
        <w:left w:val="none" w:sz="0" w:space="0" w:color="auto"/>
        <w:bottom w:val="none" w:sz="0" w:space="0" w:color="auto"/>
        <w:right w:val="none" w:sz="0" w:space="0" w:color="auto"/>
      </w:divBdr>
    </w:div>
    <w:div w:id="1118522705">
      <w:bodyDiv w:val="1"/>
      <w:marLeft w:val="0"/>
      <w:marRight w:val="0"/>
      <w:marTop w:val="0"/>
      <w:marBottom w:val="0"/>
      <w:divBdr>
        <w:top w:val="none" w:sz="0" w:space="0" w:color="auto"/>
        <w:left w:val="none" w:sz="0" w:space="0" w:color="auto"/>
        <w:bottom w:val="none" w:sz="0" w:space="0" w:color="auto"/>
        <w:right w:val="none" w:sz="0" w:space="0" w:color="auto"/>
      </w:divBdr>
    </w:div>
    <w:div w:id="1118987060">
      <w:bodyDiv w:val="1"/>
      <w:marLeft w:val="0"/>
      <w:marRight w:val="0"/>
      <w:marTop w:val="0"/>
      <w:marBottom w:val="0"/>
      <w:divBdr>
        <w:top w:val="none" w:sz="0" w:space="0" w:color="auto"/>
        <w:left w:val="none" w:sz="0" w:space="0" w:color="auto"/>
        <w:bottom w:val="none" w:sz="0" w:space="0" w:color="auto"/>
        <w:right w:val="none" w:sz="0" w:space="0" w:color="auto"/>
      </w:divBdr>
    </w:div>
    <w:div w:id="1118988136">
      <w:bodyDiv w:val="1"/>
      <w:marLeft w:val="0"/>
      <w:marRight w:val="0"/>
      <w:marTop w:val="0"/>
      <w:marBottom w:val="0"/>
      <w:divBdr>
        <w:top w:val="none" w:sz="0" w:space="0" w:color="auto"/>
        <w:left w:val="none" w:sz="0" w:space="0" w:color="auto"/>
        <w:bottom w:val="none" w:sz="0" w:space="0" w:color="auto"/>
        <w:right w:val="none" w:sz="0" w:space="0" w:color="auto"/>
      </w:divBdr>
    </w:div>
    <w:div w:id="1119376064">
      <w:bodyDiv w:val="1"/>
      <w:marLeft w:val="0"/>
      <w:marRight w:val="0"/>
      <w:marTop w:val="0"/>
      <w:marBottom w:val="0"/>
      <w:divBdr>
        <w:top w:val="none" w:sz="0" w:space="0" w:color="auto"/>
        <w:left w:val="none" w:sz="0" w:space="0" w:color="auto"/>
        <w:bottom w:val="none" w:sz="0" w:space="0" w:color="auto"/>
        <w:right w:val="none" w:sz="0" w:space="0" w:color="auto"/>
      </w:divBdr>
    </w:div>
    <w:div w:id="1121194026">
      <w:bodyDiv w:val="1"/>
      <w:marLeft w:val="0"/>
      <w:marRight w:val="0"/>
      <w:marTop w:val="0"/>
      <w:marBottom w:val="0"/>
      <w:divBdr>
        <w:top w:val="none" w:sz="0" w:space="0" w:color="auto"/>
        <w:left w:val="none" w:sz="0" w:space="0" w:color="auto"/>
        <w:bottom w:val="none" w:sz="0" w:space="0" w:color="auto"/>
        <w:right w:val="none" w:sz="0" w:space="0" w:color="auto"/>
      </w:divBdr>
    </w:div>
    <w:div w:id="1121454167">
      <w:bodyDiv w:val="1"/>
      <w:marLeft w:val="0"/>
      <w:marRight w:val="0"/>
      <w:marTop w:val="0"/>
      <w:marBottom w:val="0"/>
      <w:divBdr>
        <w:top w:val="none" w:sz="0" w:space="0" w:color="auto"/>
        <w:left w:val="none" w:sz="0" w:space="0" w:color="auto"/>
        <w:bottom w:val="none" w:sz="0" w:space="0" w:color="auto"/>
        <w:right w:val="none" w:sz="0" w:space="0" w:color="auto"/>
      </w:divBdr>
    </w:div>
    <w:div w:id="1121654025">
      <w:bodyDiv w:val="1"/>
      <w:marLeft w:val="0"/>
      <w:marRight w:val="0"/>
      <w:marTop w:val="0"/>
      <w:marBottom w:val="0"/>
      <w:divBdr>
        <w:top w:val="none" w:sz="0" w:space="0" w:color="auto"/>
        <w:left w:val="none" w:sz="0" w:space="0" w:color="auto"/>
        <w:bottom w:val="none" w:sz="0" w:space="0" w:color="auto"/>
        <w:right w:val="none" w:sz="0" w:space="0" w:color="auto"/>
      </w:divBdr>
    </w:div>
    <w:div w:id="1122915494">
      <w:bodyDiv w:val="1"/>
      <w:marLeft w:val="0"/>
      <w:marRight w:val="0"/>
      <w:marTop w:val="0"/>
      <w:marBottom w:val="0"/>
      <w:divBdr>
        <w:top w:val="none" w:sz="0" w:space="0" w:color="auto"/>
        <w:left w:val="none" w:sz="0" w:space="0" w:color="auto"/>
        <w:bottom w:val="none" w:sz="0" w:space="0" w:color="auto"/>
        <w:right w:val="none" w:sz="0" w:space="0" w:color="auto"/>
      </w:divBdr>
    </w:div>
    <w:div w:id="1123117492">
      <w:bodyDiv w:val="1"/>
      <w:marLeft w:val="0"/>
      <w:marRight w:val="0"/>
      <w:marTop w:val="0"/>
      <w:marBottom w:val="0"/>
      <w:divBdr>
        <w:top w:val="none" w:sz="0" w:space="0" w:color="auto"/>
        <w:left w:val="none" w:sz="0" w:space="0" w:color="auto"/>
        <w:bottom w:val="none" w:sz="0" w:space="0" w:color="auto"/>
        <w:right w:val="none" w:sz="0" w:space="0" w:color="auto"/>
      </w:divBdr>
    </w:div>
    <w:div w:id="1123764627">
      <w:bodyDiv w:val="1"/>
      <w:marLeft w:val="0"/>
      <w:marRight w:val="0"/>
      <w:marTop w:val="0"/>
      <w:marBottom w:val="0"/>
      <w:divBdr>
        <w:top w:val="none" w:sz="0" w:space="0" w:color="auto"/>
        <w:left w:val="none" w:sz="0" w:space="0" w:color="auto"/>
        <w:bottom w:val="none" w:sz="0" w:space="0" w:color="auto"/>
        <w:right w:val="none" w:sz="0" w:space="0" w:color="auto"/>
      </w:divBdr>
    </w:div>
    <w:div w:id="1124884264">
      <w:bodyDiv w:val="1"/>
      <w:marLeft w:val="0"/>
      <w:marRight w:val="0"/>
      <w:marTop w:val="0"/>
      <w:marBottom w:val="0"/>
      <w:divBdr>
        <w:top w:val="none" w:sz="0" w:space="0" w:color="auto"/>
        <w:left w:val="none" w:sz="0" w:space="0" w:color="auto"/>
        <w:bottom w:val="none" w:sz="0" w:space="0" w:color="auto"/>
        <w:right w:val="none" w:sz="0" w:space="0" w:color="auto"/>
      </w:divBdr>
    </w:div>
    <w:div w:id="1125200343">
      <w:bodyDiv w:val="1"/>
      <w:marLeft w:val="0"/>
      <w:marRight w:val="0"/>
      <w:marTop w:val="0"/>
      <w:marBottom w:val="0"/>
      <w:divBdr>
        <w:top w:val="none" w:sz="0" w:space="0" w:color="auto"/>
        <w:left w:val="none" w:sz="0" w:space="0" w:color="auto"/>
        <w:bottom w:val="none" w:sz="0" w:space="0" w:color="auto"/>
        <w:right w:val="none" w:sz="0" w:space="0" w:color="auto"/>
      </w:divBdr>
    </w:div>
    <w:div w:id="1125274457">
      <w:bodyDiv w:val="1"/>
      <w:marLeft w:val="0"/>
      <w:marRight w:val="0"/>
      <w:marTop w:val="0"/>
      <w:marBottom w:val="0"/>
      <w:divBdr>
        <w:top w:val="none" w:sz="0" w:space="0" w:color="auto"/>
        <w:left w:val="none" w:sz="0" w:space="0" w:color="auto"/>
        <w:bottom w:val="none" w:sz="0" w:space="0" w:color="auto"/>
        <w:right w:val="none" w:sz="0" w:space="0" w:color="auto"/>
      </w:divBdr>
    </w:div>
    <w:div w:id="1125850850">
      <w:bodyDiv w:val="1"/>
      <w:marLeft w:val="0"/>
      <w:marRight w:val="0"/>
      <w:marTop w:val="0"/>
      <w:marBottom w:val="0"/>
      <w:divBdr>
        <w:top w:val="none" w:sz="0" w:space="0" w:color="auto"/>
        <w:left w:val="none" w:sz="0" w:space="0" w:color="auto"/>
        <w:bottom w:val="none" w:sz="0" w:space="0" w:color="auto"/>
        <w:right w:val="none" w:sz="0" w:space="0" w:color="auto"/>
      </w:divBdr>
    </w:div>
    <w:div w:id="1128351039">
      <w:bodyDiv w:val="1"/>
      <w:marLeft w:val="0"/>
      <w:marRight w:val="0"/>
      <w:marTop w:val="0"/>
      <w:marBottom w:val="0"/>
      <w:divBdr>
        <w:top w:val="none" w:sz="0" w:space="0" w:color="auto"/>
        <w:left w:val="none" w:sz="0" w:space="0" w:color="auto"/>
        <w:bottom w:val="none" w:sz="0" w:space="0" w:color="auto"/>
        <w:right w:val="none" w:sz="0" w:space="0" w:color="auto"/>
      </w:divBdr>
    </w:div>
    <w:div w:id="1129667853">
      <w:bodyDiv w:val="1"/>
      <w:marLeft w:val="0"/>
      <w:marRight w:val="0"/>
      <w:marTop w:val="0"/>
      <w:marBottom w:val="0"/>
      <w:divBdr>
        <w:top w:val="none" w:sz="0" w:space="0" w:color="auto"/>
        <w:left w:val="none" w:sz="0" w:space="0" w:color="auto"/>
        <w:bottom w:val="none" w:sz="0" w:space="0" w:color="auto"/>
        <w:right w:val="none" w:sz="0" w:space="0" w:color="auto"/>
      </w:divBdr>
    </w:div>
    <w:div w:id="1130516915">
      <w:bodyDiv w:val="1"/>
      <w:marLeft w:val="0"/>
      <w:marRight w:val="0"/>
      <w:marTop w:val="0"/>
      <w:marBottom w:val="0"/>
      <w:divBdr>
        <w:top w:val="none" w:sz="0" w:space="0" w:color="auto"/>
        <w:left w:val="none" w:sz="0" w:space="0" w:color="auto"/>
        <w:bottom w:val="none" w:sz="0" w:space="0" w:color="auto"/>
        <w:right w:val="none" w:sz="0" w:space="0" w:color="auto"/>
      </w:divBdr>
    </w:div>
    <w:div w:id="1130981078">
      <w:bodyDiv w:val="1"/>
      <w:marLeft w:val="0"/>
      <w:marRight w:val="0"/>
      <w:marTop w:val="0"/>
      <w:marBottom w:val="0"/>
      <w:divBdr>
        <w:top w:val="none" w:sz="0" w:space="0" w:color="auto"/>
        <w:left w:val="none" w:sz="0" w:space="0" w:color="auto"/>
        <w:bottom w:val="none" w:sz="0" w:space="0" w:color="auto"/>
        <w:right w:val="none" w:sz="0" w:space="0" w:color="auto"/>
      </w:divBdr>
    </w:div>
    <w:div w:id="1132793277">
      <w:bodyDiv w:val="1"/>
      <w:marLeft w:val="0"/>
      <w:marRight w:val="0"/>
      <w:marTop w:val="0"/>
      <w:marBottom w:val="0"/>
      <w:divBdr>
        <w:top w:val="none" w:sz="0" w:space="0" w:color="auto"/>
        <w:left w:val="none" w:sz="0" w:space="0" w:color="auto"/>
        <w:bottom w:val="none" w:sz="0" w:space="0" w:color="auto"/>
        <w:right w:val="none" w:sz="0" w:space="0" w:color="auto"/>
      </w:divBdr>
    </w:div>
    <w:div w:id="1133060980">
      <w:bodyDiv w:val="1"/>
      <w:marLeft w:val="0"/>
      <w:marRight w:val="0"/>
      <w:marTop w:val="0"/>
      <w:marBottom w:val="0"/>
      <w:divBdr>
        <w:top w:val="none" w:sz="0" w:space="0" w:color="auto"/>
        <w:left w:val="none" w:sz="0" w:space="0" w:color="auto"/>
        <w:bottom w:val="none" w:sz="0" w:space="0" w:color="auto"/>
        <w:right w:val="none" w:sz="0" w:space="0" w:color="auto"/>
      </w:divBdr>
    </w:div>
    <w:div w:id="1133985403">
      <w:bodyDiv w:val="1"/>
      <w:marLeft w:val="0"/>
      <w:marRight w:val="0"/>
      <w:marTop w:val="0"/>
      <w:marBottom w:val="0"/>
      <w:divBdr>
        <w:top w:val="none" w:sz="0" w:space="0" w:color="auto"/>
        <w:left w:val="none" w:sz="0" w:space="0" w:color="auto"/>
        <w:bottom w:val="none" w:sz="0" w:space="0" w:color="auto"/>
        <w:right w:val="none" w:sz="0" w:space="0" w:color="auto"/>
      </w:divBdr>
      <w:divsChild>
        <w:div w:id="1668826118">
          <w:marLeft w:val="0"/>
          <w:marRight w:val="0"/>
          <w:marTop w:val="0"/>
          <w:marBottom w:val="0"/>
          <w:divBdr>
            <w:top w:val="none" w:sz="0" w:space="0" w:color="auto"/>
            <w:left w:val="none" w:sz="0" w:space="0" w:color="auto"/>
            <w:bottom w:val="none" w:sz="0" w:space="0" w:color="auto"/>
            <w:right w:val="none" w:sz="0" w:space="0" w:color="auto"/>
          </w:divBdr>
        </w:div>
      </w:divsChild>
    </w:div>
    <w:div w:id="1134060383">
      <w:bodyDiv w:val="1"/>
      <w:marLeft w:val="0"/>
      <w:marRight w:val="0"/>
      <w:marTop w:val="0"/>
      <w:marBottom w:val="0"/>
      <w:divBdr>
        <w:top w:val="none" w:sz="0" w:space="0" w:color="auto"/>
        <w:left w:val="none" w:sz="0" w:space="0" w:color="auto"/>
        <w:bottom w:val="none" w:sz="0" w:space="0" w:color="auto"/>
        <w:right w:val="none" w:sz="0" w:space="0" w:color="auto"/>
      </w:divBdr>
    </w:div>
    <w:div w:id="1135635310">
      <w:bodyDiv w:val="1"/>
      <w:marLeft w:val="0"/>
      <w:marRight w:val="0"/>
      <w:marTop w:val="0"/>
      <w:marBottom w:val="0"/>
      <w:divBdr>
        <w:top w:val="none" w:sz="0" w:space="0" w:color="auto"/>
        <w:left w:val="none" w:sz="0" w:space="0" w:color="auto"/>
        <w:bottom w:val="none" w:sz="0" w:space="0" w:color="auto"/>
        <w:right w:val="none" w:sz="0" w:space="0" w:color="auto"/>
      </w:divBdr>
    </w:div>
    <w:div w:id="1135758489">
      <w:bodyDiv w:val="1"/>
      <w:marLeft w:val="0"/>
      <w:marRight w:val="0"/>
      <w:marTop w:val="0"/>
      <w:marBottom w:val="0"/>
      <w:divBdr>
        <w:top w:val="none" w:sz="0" w:space="0" w:color="auto"/>
        <w:left w:val="none" w:sz="0" w:space="0" w:color="auto"/>
        <w:bottom w:val="none" w:sz="0" w:space="0" w:color="auto"/>
        <w:right w:val="none" w:sz="0" w:space="0" w:color="auto"/>
      </w:divBdr>
    </w:div>
    <w:div w:id="1136331990">
      <w:bodyDiv w:val="1"/>
      <w:marLeft w:val="0"/>
      <w:marRight w:val="0"/>
      <w:marTop w:val="0"/>
      <w:marBottom w:val="0"/>
      <w:divBdr>
        <w:top w:val="none" w:sz="0" w:space="0" w:color="auto"/>
        <w:left w:val="none" w:sz="0" w:space="0" w:color="auto"/>
        <w:bottom w:val="none" w:sz="0" w:space="0" w:color="auto"/>
        <w:right w:val="none" w:sz="0" w:space="0" w:color="auto"/>
      </w:divBdr>
    </w:div>
    <w:div w:id="1136414566">
      <w:bodyDiv w:val="1"/>
      <w:marLeft w:val="0"/>
      <w:marRight w:val="0"/>
      <w:marTop w:val="0"/>
      <w:marBottom w:val="0"/>
      <w:divBdr>
        <w:top w:val="none" w:sz="0" w:space="0" w:color="auto"/>
        <w:left w:val="none" w:sz="0" w:space="0" w:color="auto"/>
        <w:bottom w:val="none" w:sz="0" w:space="0" w:color="auto"/>
        <w:right w:val="none" w:sz="0" w:space="0" w:color="auto"/>
      </w:divBdr>
    </w:div>
    <w:div w:id="1136873569">
      <w:bodyDiv w:val="1"/>
      <w:marLeft w:val="0"/>
      <w:marRight w:val="0"/>
      <w:marTop w:val="0"/>
      <w:marBottom w:val="0"/>
      <w:divBdr>
        <w:top w:val="none" w:sz="0" w:space="0" w:color="auto"/>
        <w:left w:val="none" w:sz="0" w:space="0" w:color="auto"/>
        <w:bottom w:val="none" w:sz="0" w:space="0" w:color="auto"/>
        <w:right w:val="none" w:sz="0" w:space="0" w:color="auto"/>
      </w:divBdr>
    </w:div>
    <w:div w:id="1137184227">
      <w:bodyDiv w:val="1"/>
      <w:marLeft w:val="0"/>
      <w:marRight w:val="0"/>
      <w:marTop w:val="0"/>
      <w:marBottom w:val="0"/>
      <w:divBdr>
        <w:top w:val="none" w:sz="0" w:space="0" w:color="auto"/>
        <w:left w:val="none" w:sz="0" w:space="0" w:color="auto"/>
        <w:bottom w:val="none" w:sz="0" w:space="0" w:color="auto"/>
        <w:right w:val="none" w:sz="0" w:space="0" w:color="auto"/>
      </w:divBdr>
    </w:div>
    <w:div w:id="1137718645">
      <w:bodyDiv w:val="1"/>
      <w:marLeft w:val="0"/>
      <w:marRight w:val="0"/>
      <w:marTop w:val="0"/>
      <w:marBottom w:val="0"/>
      <w:divBdr>
        <w:top w:val="none" w:sz="0" w:space="0" w:color="auto"/>
        <w:left w:val="none" w:sz="0" w:space="0" w:color="auto"/>
        <w:bottom w:val="none" w:sz="0" w:space="0" w:color="auto"/>
        <w:right w:val="none" w:sz="0" w:space="0" w:color="auto"/>
      </w:divBdr>
    </w:div>
    <w:div w:id="1137914037">
      <w:bodyDiv w:val="1"/>
      <w:marLeft w:val="0"/>
      <w:marRight w:val="0"/>
      <w:marTop w:val="0"/>
      <w:marBottom w:val="0"/>
      <w:divBdr>
        <w:top w:val="none" w:sz="0" w:space="0" w:color="auto"/>
        <w:left w:val="none" w:sz="0" w:space="0" w:color="auto"/>
        <w:bottom w:val="none" w:sz="0" w:space="0" w:color="auto"/>
        <w:right w:val="none" w:sz="0" w:space="0" w:color="auto"/>
      </w:divBdr>
    </w:div>
    <w:div w:id="1138574654">
      <w:bodyDiv w:val="1"/>
      <w:marLeft w:val="0"/>
      <w:marRight w:val="0"/>
      <w:marTop w:val="0"/>
      <w:marBottom w:val="0"/>
      <w:divBdr>
        <w:top w:val="none" w:sz="0" w:space="0" w:color="auto"/>
        <w:left w:val="none" w:sz="0" w:space="0" w:color="auto"/>
        <w:bottom w:val="none" w:sz="0" w:space="0" w:color="auto"/>
        <w:right w:val="none" w:sz="0" w:space="0" w:color="auto"/>
      </w:divBdr>
    </w:div>
    <w:div w:id="1139104812">
      <w:bodyDiv w:val="1"/>
      <w:marLeft w:val="0"/>
      <w:marRight w:val="0"/>
      <w:marTop w:val="0"/>
      <w:marBottom w:val="0"/>
      <w:divBdr>
        <w:top w:val="none" w:sz="0" w:space="0" w:color="auto"/>
        <w:left w:val="none" w:sz="0" w:space="0" w:color="auto"/>
        <w:bottom w:val="none" w:sz="0" w:space="0" w:color="auto"/>
        <w:right w:val="none" w:sz="0" w:space="0" w:color="auto"/>
      </w:divBdr>
    </w:div>
    <w:div w:id="1139615764">
      <w:bodyDiv w:val="1"/>
      <w:marLeft w:val="0"/>
      <w:marRight w:val="0"/>
      <w:marTop w:val="0"/>
      <w:marBottom w:val="0"/>
      <w:divBdr>
        <w:top w:val="none" w:sz="0" w:space="0" w:color="auto"/>
        <w:left w:val="none" w:sz="0" w:space="0" w:color="auto"/>
        <w:bottom w:val="none" w:sz="0" w:space="0" w:color="auto"/>
        <w:right w:val="none" w:sz="0" w:space="0" w:color="auto"/>
      </w:divBdr>
    </w:div>
    <w:div w:id="1144077784">
      <w:bodyDiv w:val="1"/>
      <w:marLeft w:val="0"/>
      <w:marRight w:val="0"/>
      <w:marTop w:val="0"/>
      <w:marBottom w:val="0"/>
      <w:divBdr>
        <w:top w:val="none" w:sz="0" w:space="0" w:color="auto"/>
        <w:left w:val="none" w:sz="0" w:space="0" w:color="auto"/>
        <w:bottom w:val="none" w:sz="0" w:space="0" w:color="auto"/>
        <w:right w:val="none" w:sz="0" w:space="0" w:color="auto"/>
      </w:divBdr>
    </w:div>
    <w:div w:id="1145123563">
      <w:bodyDiv w:val="1"/>
      <w:marLeft w:val="0"/>
      <w:marRight w:val="0"/>
      <w:marTop w:val="0"/>
      <w:marBottom w:val="0"/>
      <w:divBdr>
        <w:top w:val="none" w:sz="0" w:space="0" w:color="auto"/>
        <w:left w:val="none" w:sz="0" w:space="0" w:color="auto"/>
        <w:bottom w:val="none" w:sz="0" w:space="0" w:color="auto"/>
        <w:right w:val="none" w:sz="0" w:space="0" w:color="auto"/>
      </w:divBdr>
    </w:div>
    <w:div w:id="1147043553">
      <w:bodyDiv w:val="1"/>
      <w:marLeft w:val="0"/>
      <w:marRight w:val="0"/>
      <w:marTop w:val="0"/>
      <w:marBottom w:val="0"/>
      <w:divBdr>
        <w:top w:val="none" w:sz="0" w:space="0" w:color="auto"/>
        <w:left w:val="none" w:sz="0" w:space="0" w:color="auto"/>
        <w:bottom w:val="none" w:sz="0" w:space="0" w:color="auto"/>
        <w:right w:val="none" w:sz="0" w:space="0" w:color="auto"/>
      </w:divBdr>
    </w:div>
    <w:div w:id="1147939121">
      <w:bodyDiv w:val="1"/>
      <w:marLeft w:val="0"/>
      <w:marRight w:val="0"/>
      <w:marTop w:val="0"/>
      <w:marBottom w:val="0"/>
      <w:divBdr>
        <w:top w:val="none" w:sz="0" w:space="0" w:color="auto"/>
        <w:left w:val="none" w:sz="0" w:space="0" w:color="auto"/>
        <w:bottom w:val="none" w:sz="0" w:space="0" w:color="auto"/>
        <w:right w:val="none" w:sz="0" w:space="0" w:color="auto"/>
      </w:divBdr>
    </w:div>
    <w:div w:id="1148744340">
      <w:bodyDiv w:val="1"/>
      <w:marLeft w:val="0"/>
      <w:marRight w:val="0"/>
      <w:marTop w:val="0"/>
      <w:marBottom w:val="0"/>
      <w:divBdr>
        <w:top w:val="none" w:sz="0" w:space="0" w:color="auto"/>
        <w:left w:val="none" w:sz="0" w:space="0" w:color="auto"/>
        <w:bottom w:val="none" w:sz="0" w:space="0" w:color="auto"/>
        <w:right w:val="none" w:sz="0" w:space="0" w:color="auto"/>
      </w:divBdr>
    </w:div>
    <w:div w:id="1150908255">
      <w:bodyDiv w:val="1"/>
      <w:marLeft w:val="0"/>
      <w:marRight w:val="0"/>
      <w:marTop w:val="0"/>
      <w:marBottom w:val="0"/>
      <w:divBdr>
        <w:top w:val="none" w:sz="0" w:space="0" w:color="auto"/>
        <w:left w:val="none" w:sz="0" w:space="0" w:color="auto"/>
        <w:bottom w:val="none" w:sz="0" w:space="0" w:color="auto"/>
        <w:right w:val="none" w:sz="0" w:space="0" w:color="auto"/>
      </w:divBdr>
    </w:div>
    <w:div w:id="1151024965">
      <w:bodyDiv w:val="1"/>
      <w:marLeft w:val="0"/>
      <w:marRight w:val="0"/>
      <w:marTop w:val="0"/>
      <w:marBottom w:val="0"/>
      <w:divBdr>
        <w:top w:val="none" w:sz="0" w:space="0" w:color="auto"/>
        <w:left w:val="none" w:sz="0" w:space="0" w:color="auto"/>
        <w:bottom w:val="none" w:sz="0" w:space="0" w:color="auto"/>
        <w:right w:val="none" w:sz="0" w:space="0" w:color="auto"/>
      </w:divBdr>
    </w:div>
    <w:div w:id="1151096890">
      <w:marLeft w:val="0"/>
      <w:marRight w:val="0"/>
      <w:marTop w:val="0"/>
      <w:marBottom w:val="0"/>
      <w:divBdr>
        <w:top w:val="none" w:sz="0" w:space="0" w:color="auto"/>
        <w:left w:val="none" w:sz="0" w:space="0" w:color="auto"/>
        <w:bottom w:val="none" w:sz="0" w:space="0" w:color="auto"/>
        <w:right w:val="none" w:sz="0" w:space="0" w:color="auto"/>
      </w:divBdr>
    </w:div>
    <w:div w:id="1151559066">
      <w:bodyDiv w:val="1"/>
      <w:marLeft w:val="0"/>
      <w:marRight w:val="0"/>
      <w:marTop w:val="0"/>
      <w:marBottom w:val="0"/>
      <w:divBdr>
        <w:top w:val="none" w:sz="0" w:space="0" w:color="auto"/>
        <w:left w:val="none" w:sz="0" w:space="0" w:color="auto"/>
        <w:bottom w:val="none" w:sz="0" w:space="0" w:color="auto"/>
        <w:right w:val="none" w:sz="0" w:space="0" w:color="auto"/>
      </w:divBdr>
    </w:div>
    <w:div w:id="1153066975">
      <w:bodyDiv w:val="1"/>
      <w:marLeft w:val="0"/>
      <w:marRight w:val="0"/>
      <w:marTop w:val="0"/>
      <w:marBottom w:val="0"/>
      <w:divBdr>
        <w:top w:val="none" w:sz="0" w:space="0" w:color="auto"/>
        <w:left w:val="none" w:sz="0" w:space="0" w:color="auto"/>
        <w:bottom w:val="none" w:sz="0" w:space="0" w:color="auto"/>
        <w:right w:val="none" w:sz="0" w:space="0" w:color="auto"/>
      </w:divBdr>
    </w:div>
    <w:div w:id="1153255770">
      <w:bodyDiv w:val="1"/>
      <w:marLeft w:val="0"/>
      <w:marRight w:val="0"/>
      <w:marTop w:val="0"/>
      <w:marBottom w:val="0"/>
      <w:divBdr>
        <w:top w:val="none" w:sz="0" w:space="0" w:color="auto"/>
        <w:left w:val="none" w:sz="0" w:space="0" w:color="auto"/>
        <w:bottom w:val="none" w:sz="0" w:space="0" w:color="auto"/>
        <w:right w:val="none" w:sz="0" w:space="0" w:color="auto"/>
      </w:divBdr>
    </w:div>
    <w:div w:id="1155754060">
      <w:bodyDiv w:val="1"/>
      <w:marLeft w:val="0"/>
      <w:marRight w:val="0"/>
      <w:marTop w:val="0"/>
      <w:marBottom w:val="0"/>
      <w:divBdr>
        <w:top w:val="none" w:sz="0" w:space="0" w:color="auto"/>
        <w:left w:val="none" w:sz="0" w:space="0" w:color="auto"/>
        <w:bottom w:val="none" w:sz="0" w:space="0" w:color="auto"/>
        <w:right w:val="none" w:sz="0" w:space="0" w:color="auto"/>
      </w:divBdr>
    </w:div>
    <w:div w:id="1157694158">
      <w:bodyDiv w:val="1"/>
      <w:marLeft w:val="0"/>
      <w:marRight w:val="0"/>
      <w:marTop w:val="0"/>
      <w:marBottom w:val="0"/>
      <w:divBdr>
        <w:top w:val="none" w:sz="0" w:space="0" w:color="auto"/>
        <w:left w:val="none" w:sz="0" w:space="0" w:color="auto"/>
        <w:bottom w:val="none" w:sz="0" w:space="0" w:color="auto"/>
        <w:right w:val="none" w:sz="0" w:space="0" w:color="auto"/>
      </w:divBdr>
    </w:div>
    <w:div w:id="1159998799">
      <w:bodyDiv w:val="1"/>
      <w:marLeft w:val="0"/>
      <w:marRight w:val="0"/>
      <w:marTop w:val="0"/>
      <w:marBottom w:val="0"/>
      <w:divBdr>
        <w:top w:val="none" w:sz="0" w:space="0" w:color="auto"/>
        <w:left w:val="none" w:sz="0" w:space="0" w:color="auto"/>
        <w:bottom w:val="none" w:sz="0" w:space="0" w:color="auto"/>
        <w:right w:val="none" w:sz="0" w:space="0" w:color="auto"/>
      </w:divBdr>
    </w:div>
    <w:div w:id="1162237687">
      <w:bodyDiv w:val="1"/>
      <w:marLeft w:val="0"/>
      <w:marRight w:val="0"/>
      <w:marTop w:val="0"/>
      <w:marBottom w:val="0"/>
      <w:divBdr>
        <w:top w:val="none" w:sz="0" w:space="0" w:color="auto"/>
        <w:left w:val="none" w:sz="0" w:space="0" w:color="auto"/>
        <w:bottom w:val="none" w:sz="0" w:space="0" w:color="auto"/>
        <w:right w:val="none" w:sz="0" w:space="0" w:color="auto"/>
      </w:divBdr>
    </w:div>
    <w:div w:id="1162430299">
      <w:bodyDiv w:val="1"/>
      <w:marLeft w:val="0"/>
      <w:marRight w:val="0"/>
      <w:marTop w:val="0"/>
      <w:marBottom w:val="0"/>
      <w:divBdr>
        <w:top w:val="none" w:sz="0" w:space="0" w:color="auto"/>
        <w:left w:val="none" w:sz="0" w:space="0" w:color="auto"/>
        <w:bottom w:val="none" w:sz="0" w:space="0" w:color="auto"/>
        <w:right w:val="none" w:sz="0" w:space="0" w:color="auto"/>
      </w:divBdr>
    </w:div>
    <w:div w:id="1165707038">
      <w:bodyDiv w:val="1"/>
      <w:marLeft w:val="0"/>
      <w:marRight w:val="0"/>
      <w:marTop w:val="0"/>
      <w:marBottom w:val="0"/>
      <w:divBdr>
        <w:top w:val="none" w:sz="0" w:space="0" w:color="auto"/>
        <w:left w:val="none" w:sz="0" w:space="0" w:color="auto"/>
        <w:bottom w:val="none" w:sz="0" w:space="0" w:color="auto"/>
        <w:right w:val="none" w:sz="0" w:space="0" w:color="auto"/>
      </w:divBdr>
    </w:div>
    <w:div w:id="1166434580">
      <w:bodyDiv w:val="1"/>
      <w:marLeft w:val="0"/>
      <w:marRight w:val="0"/>
      <w:marTop w:val="0"/>
      <w:marBottom w:val="0"/>
      <w:divBdr>
        <w:top w:val="none" w:sz="0" w:space="0" w:color="auto"/>
        <w:left w:val="none" w:sz="0" w:space="0" w:color="auto"/>
        <w:bottom w:val="none" w:sz="0" w:space="0" w:color="auto"/>
        <w:right w:val="none" w:sz="0" w:space="0" w:color="auto"/>
      </w:divBdr>
    </w:div>
    <w:div w:id="1166818791">
      <w:bodyDiv w:val="1"/>
      <w:marLeft w:val="0"/>
      <w:marRight w:val="0"/>
      <w:marTop w:val="0"/>
      <w:marBottom w:val="0"/>
      <w:divBdr>
        <w:top w:val="none" w:sz="0" w:space="0" w:color="auto"/>
        <w:left w:val="none" w:sz="0" w:space="0" w:color="auto"/>
        <w:bottom w:val="none" w:sz="0" w:space="0" w:color="auto"/>
        <w:right w:val="none" w:sz="0" w:space="0" w:color="auto"/>
      </w:divBdr>
    </w:div>
    <w:div w:id="1167014487">
      <w:bodyDiv w:val="1"/>
      <w:marLeft w:val="0"/>
      <w:marRight w:val="0"/>
      <w:marTop w:val="0"/>
      <w:marBottom w:val="0"/>
      <w:divBdr>
        <w:top w:val="none" w:sz="0" w:space="0" w:color="auto"/>
        <w:left w:val="none" w:sz="0" w:space="0" w:color="auto"/>
        <w:bottom w:val="none" w:sz="0" w:space="0" w:color="auto"/>
        <w:right w:val="none" w:sz="0" w:space="0" w:color="auto"/>
      </w:divBdr>
    </w:div>
    <w:div w:id="1171338307">
      <w:bodyDiv w:val="1"/>
      <w:marLeft w:val="0"/>
      <w:marRight w:val="0"/>
      <w:marTop w:val="0"/>
      <w:marBottom w:val="0"/>
      <w:divBdr>
        <w:top w:val="none" w:sz="0" w:space="0" w:color="auto"/>
        <w:left w:val="none" w:sz="0" w:space="0" w:color="auto"/>
        <w:bottom w:val="none" w:sz="0" w:space="0" w:color="auto"/>
        <w:right w:val="none" w:sz="0" w:space="0" w:color="auto"/>
      </w:divBdr>
    </w:div>
    <w:div w:id="1171483890">
      <w:bodyDiv w:val="1"/>
      <w:marLeft w:val="0"/>
      <w:marRight w:val="0"/>
      <w:marTop w:val="0"/>
      <w:marBottom w:val="0"/>
      <w:divBdr>
        <w:top w:val="none" w:sz="0" w:space="0" w:color="auto"/>
        <w:left w:val="none" w:sz="0" w:space="0" w:color="auto"/>
        <w:bottom w:val="none" w:sz="0" w:space="0" w:color="auto"/>
        <w:right w:val="none" w:sz="0" w:space="0" w:color="auto"/>
      </w:divBdr>
    </w:div>
    <w:div w:id="1173497019">
      <w:bodyDiv w:val="1"/>
      <w:marLeft w:val="0"/>
      <w:marRight w:val="0"/>
      <w:marTop w:val="0"/>
      <w:marBottom w:val="0"/>
      <w:divBdr>
        <w:top w:val="none" w:sz="0" w:space="0" w:color="auto"/>
        <w:left w:val="none" w:sz="0" w:space="0" w:color="auto"/>
        <w:bottom w:val="none" w:sz="0" w:space="0" w:color="auto"/>
        <w:right w:val="none" w:sz="0" w:space="0" w:color="auto"/>
      </w:divBdr>
    </w:div>
    <w:div w:id="1178235222">
      <w:bodyDiv w:val="1"/>
      <w:marLeft w:val="0"/>
      <w:marRight w:val="0"/>
      <w:marTop w:val="0"/>
      <w:marBottom w:val="0"/>
      <w:divBdr>
        <w:top w:val="none" w:sz="0" w:space="0" w:color="auto"/>
        <w:left w:val="none" w:sz="0" w:space="0" w:color="auto"/>
        <w:bottom w:val="none" w:sz="0" w:space="0" w:color="auto"/>
        <w:right w:val="none" w:sz="0" w:space="0" w:color="auto"/>
      </w:divBdr>
    </w:div>
    <w:div w:id="1180117662">
      <w:bodyDiv w:val="1"/>
      <w:marLeft w:val="0"/>
      <w:marRight w:val="0"/>
      <w:marTop w:val="0"/>
      <w:marBottom w:val="0"/>
      <w:divBdr>
        <w:top w:val="none" w:sz="0" w:space="0" w:color="auto"/>
        <w:left w:val="none" w:sz="0" w:space="0" w:color="auto"/>
        <w:bottom w:val="none" w:sz="0" w:space="0" w:color="auto"/>
        <w:right w:val="none" w:sz="0" w:space="0" w:color="auto"/>
      </w:divBdr>
    </w:div>
    <w:div w:id="1182356189">
      <w:bodyDiv w:val="1"/>
      <w:marLeft w:val="0"/>
      <w:marRight w:val="0"/>
      <w:marTop w:val="0"/>
      <w:marBottom w:val="0"/>
      <w:divBdr>
        <w:top w:val="none" w:sz="0" w:space="0" w:color="auto"/>
        <w:left w:val="none" w:sz="0" w:space="0" w:color="auto"/>
        <w:bottom w:val="none" w:sz="0" w:space="0" w:color="auto"/>
        <w:right w:val="none" w:sz="0" w:space="0" w:color="auto"/>
      </w:divBdr>
    </w:div>
    <w:div w:id="1183278230">
      <w:bodyDiv w:val="1"/>
      <w:marLeft w:val="0"/>
      <w:marRight w:val="0"/>
      <w:marTop w:val="0"/>
      <w:marBottom w:val="0"/>
      <w:divBdr>
        <w:top w:val="none" w:sz="0" w:space="0" w:color="auto"/>
        <w:left w:val="none" w:sz="0" w:space="0" w:color="auto"/>
        <w:bottom w:val="none" w:sz="0" w:space="0" w:color="auto"/>
        <w:right w:val="none" w:sz="0" w:space="0" w:color="auto"/>
      </w:divBdr>
    </w:div>
    <w:div w:id="1184243575">
      <w:bodyDiv w:val="1"/>
      <w:marLeft w:val="0"/>
      <w:marRight w:val="0"/>
      <w:marTop w:val="0"/>
      <w:marBottom w:val="0"/>
      <w:divBdr>
        <w:top w:val="none" w:sz="0" w:space="0" w:color="auto"/>
        <w:left w:val="none" w:sz="0" w:space="0" w:color="auto"/>
        <w:bottom w:val="none" w:sz="0" w:space="0" w:color="auto"/>
        <w:right w:val="none" w:sz="0" w:space="0" w:color="auto"/>
      </w:divBdr>
    </w:div>
    <w:div w:id="1184326071">
      <w:bodyDiv w:val="1"/>
      <w:marLeft w:val="0"/>
      <w:marRight w:val="0"/>
      <w:marTop w:val="0"/>
      <w:marBottom w:val="0"/>
      <w:divBdr>
        <w:top w:val="none" w:sz="0" w:space="0" w:color="auto"/>
        <w:left w:val="none" w:sz="0" w:space="0" w:color="auto"/>
        <w:bottom w:val="none" w:sz="0" w:space="0" w:color="auto"/>
        <w:right w:val="none" w:sz="0" w:space="0" w:color="auto"/>
      </w:divBdr>
    </w:div>
    <w:div w:id="1184825488">
      <w:bodyDiv w:val="1"/>
      <w:marLeft w:val="0"/>
      <w:marRight w:val="0"/>
      <w:marTop w:val="0"/>
      <w:marBottom w:val="0"/>
      <w:divBdr>
        <w:top w:val="none" w:sz="0" w:space="0" w:color="auto"/>
        <w:left w:val="none" w:sz="0" w:space="0" w:color="auto"/>
        <w:bottom w:val="none" w:sz="0" w:space="0" w:color="auto"/>
        <w:right w:val="none" w:sz="0" w:space="0" w:color="auto"/>
      </w:divBdr>
    </w:div>
    <w:div w:id="1186597782">
      <w:bodyDiv w:val="1"/>
      <w:marLeft w:val="0"/>
      <w:marRight w:val="0"/>
      <w:marTop w:val="0"/>
      <w:marBottom w:val="0"/>
      <w:divBdr>
        <w:top w:val="none" w:sz="0" w:space="0" w:color="auto"/>
        <w:left w:val="none" w:sz="0" w:space="0" w:color="auto"/>
        <w:bottom w:val="none" w:sz="0" w:space="0" w:color="auto"/>
        <w:right w:val="none" w:sz="0" w:space="0" w:color="auto"/>
      </w:divBdr>
    </w:div>
    <w:div w:id="1186865756">
      <w:bodyDiv w:val="1"/>
      <w:marLeft w:val="0"/>
      <w:marRight w:val="0"/>
      <w:marTop w:val="0"/>
      <w:marBottom w:val="0"/>
      <w:divBdr>
        <w:top w:val="none" w:sz="0" w:space="0" w:color="auto"/>
        <w:left w:val="none" w:sz="0" w:space="0" w:color="auto"/>
        <w:bottom w:val="none" w:sz="0" w:space="0" w:color="auto"/>
        <w:right w:val="none" w:sz="0" w:space="0" w:color="auto"/>
      </w:divBdr>
    </w:div>
    <w:div w:id="1189098663">
      <w:bodyDiv w:val="1"/>
      <w:marLeft w:val="0"/>
      <w:marRight w:val="0"/>
      <w:marTop w:val="0"/>
      <w:marBottom w:val="0"/>
      <w:divBdr>
        <w:top w:val="none" w:sz="0" w:space="0" w:color="auto"/>
        <w:left w:val="none" w:sz="0" w:space="0" w:color="auto"/>
        <w:bottom w:val="none" w:sz="0" w:space="0" w:color="auto"/>
        <w:right w:val="none" w:sz="0" w:space="0" w:color="auto"/>
      </w:divBdr>
    </w:div>
    <w:div w:id="1189180595">
      <w:bodyDiv w:val="1"/>
      <w:marLeft w:val="0"/>
      <w:marRight w:val="0"/>
      <w:marTop w:val="0"/>
      <w:marBottom w:val="0"/>
      <w:divBdr>
        <w:top w:val="none" w:sz="0" w:space="0" w:color="auto"/>
        <w:left w:val="none" w:sz="0" w:space="0" w:color="auto"/>
        <w:bottom w:val="none" w:sz="0" w:space="0" w:color="auto"/>
        <w:right w:val="none" w:sz="0" w:space="0" w:color="auto"/>
      </w:divBdr>
    </w:div>
    <w:div w:id="1189753922">
      <w:bodyDiv w:val="1"/>
      <w:marLeft w:val="0"/>
      <w:marRight w:val="0"/>
      <w:marTop w:val="0"/>
      <w:marBottom w:val="0"/>
      <w:divBdr>
        <w:top w:val="none" w:sz="0" w:space="0" w:color="auto"/>
        <w:left w:val="none" w:sz="0" w:space="0" w:color="auto"/>
        <w:bottom w:val="none" w:sz="0" w:space="0" w:color="auto"/>
        <w:right w:val="none" w:sz="0" w:space="0" w:color="auto"/>
      </w:divBdr>
    </w:div>
    <w:div w:id="1191184842">
      <w:bodyDiv w:val="1"/>
      <w:marLeft w:val="0"/>
      <w:marRight w:val="0"/>
      <w:marTop w:val="0"/>
      <w:marBottom w:val="0"/>
      <w:divBdr>
        <w:top w:val="none" w:sz="0" w:space="0" w:color="auto"/>
        <w:left w:val="none" w:sz="0" w:space="0" w:color="auto"/>
        <w:bottom w:val="none" w:sz="0" w:space="0" w:color="auto"/>
        <w:right w:val="none" w:sz="0" w:space="0" w:color="auto"/>
      </w:divBdr>
    </w:div>
    <w:div w:id="1192038869">
      <w:bodyDiv w:val="1"/>
      <w:marLeft w:val="0"/>
      <w:marRight w:val="0"/>
      <w:marTop w:val="0"/>
      <w:marBottom w:val="0"/>
      <w:divBdr>
        <w:top w:val="none" w:sz="0" w:space="0" w:color="auto"/>
        <w:left w:val="none" w:sz="0" w:space="0" w:color="auto"/>
        <w:bottom w:val="none" w:sz="0" w:space="0" w:color="auto"/>
        <w:right w:val="none" w:sz="0" w:space="0" w:color="auto"/>
      </w:divBdr>
    </w:div>
    <w:div w:id="1193543269">
      <w:bodyDiv w:val="1"/>
      <w:marLeft w:val="0"/>
      <w:marRight w:val="0"/>
      <w:marTop w:val="0"/>
      <w:marBottom w:val="0"/>
      <w:divBdr>
        <w:top w:val="none" w:sz="0" w:space="0" w:color="auto"/>
        <w:left w:val="none" w:sz="0" w:space="0" w:color="auto"/>
        <w:bottom w:val="none" w:sz="0" w:space="0" w:color="auto"/>
        <w:right w:val="none" w:sz="0" w:space="0" w:color="auto"/>
      </w:divBdr>
    </w:div>
    <w:div w:id="1193955427">
      <w:bodyDiv w:val="1"/>
      <w:marLeft w:val="0"/>
      <w:marRight w:val="0"/>
      <w:marTop w:val="0"/>
      <w:marBottom w:val="0"/>
      <w:divBdr>
        <w:top w:val="none" w:sz="0" w:space="0" w:color="auto"/>
        <w:left w:val="none" w:sz="0" w:space="0" w:color="auto"/>
        <w:bottom w:val="none" w:sz="0" w:space="0" w:color="auto"/>
        <w:right w:val="none" w:sz="0" w:space="0" w:color="auto"/>
      </w:divBdr>
    </w:div>
    <w:div w:id="1194655882">
      <w:bodyDiv w:val="1"/>
      <w:marLeft w:val="0"/>
      <w:marRight w:val="0"/>
      <w:marTop w:val="0"/>
      <w:marBottom w:val="0"/>
      <w:divBdr>
        <w:top w:val="none" w:sz="0" w:space="0" w:color="auto"/>
        <w:left w:val="none" w:sz="0" w:space="0" w:color="auto"/>
        <w:bottom w:val="none" w:sz="0" w:space="0" w:color="auto"/>
        <w:right w:val="none" w:sz="0" w:space="0" w:color="auto"/>
      </w:divBdr>
    </w:div>
    <w:div w:id="1197160045">
      <w:bodyDiv w:val="1"/>
      <w:marLeft w:val="0"/>
      <w:marRight w:val="0"/>
      <w:marTop w:val="0"/>
      <w:marBottom w:val="0"/>
      <w:divBdr>
        <w:top w:val="none" w:sz="0" w:space="0" w:color="auto"/>
        <w:left w:val="none" w:sz="0" w:space="0" w:color="auto"/>
        <w:bottom w:val="none" w:sz="0" w:space="0" w:color="auto"/>
        <w:right w:val="none" w:sz="0" w:space="0" w:color="auto"/>
      </w:divBdr>
    </w:div>
    <w:div w:id="1197499768">
      <w:bodyDiv w:val="1"/>
      <w:marLeft w:val="0"/>
      <w:marRight w:val="0"/>
      <w:marTop w:val="0"/>
      <w:marBottom w:val="0"/>
      <w:divBdr>
        <w:top w:val="none" w:sz="0" w:space="0" w:color="auto"/>
        <w:left w:val="none" w:sz="0" w:space="0" w:color="auto"/>
        <w:bottom w:val="none" w:sz="0" w:space="0" w:color="auto"/>
        <w:right w:val="none" w:sz="0" w:space="0" w:color="auto"/>
      </w:divBdr>
    </w:div>
    <w:div w:id="1198394872">
      <w:bodyDiv w:val="1"/>
      <w:marLeft w:val="0"/>
      <w:marRight w:val="0"/>
      <w:marTop w:val="0"/>
      <w:marBottom w:val="0"/>
      <w:divBdr>
        <w:top w:val="none" w:sz="0" w:space="0" w:color="auto"/>
        <w:left w:val="none" w:sz="0" w:space="0" w:color="auto"/>
        <w:bottom w:val="none" w:sz="0" w:space="0" w:color="auto"/>
        <w:right w:val="none" w:sz="0" w:space="0" w:color="auto"/>
      </w:divBdr>
    </w:div>
    <w:div w:id="1200358524">
      <w:bodyDiv w:val="1"/>
      <w:marLeft w:val="0"/>
      <w:marRight w:val="0"/>
      <w:marTop w:val="0"/>
      <w:marBottom w:val="0"/>
      <w:divBdr>
        <w:top w:val="none" w:sz="0" w:space="0" w:color="auto"/>
        <w:left w:val="none" w:sz="0" w:space="0" w:color="auto"/>
        <w:bottom w:val="none" w:sz="0" w:space="0" w:color="auto"/>
        <w:right w:val="none" w:sz="0" w:space="0" w:color="auto"/>
      </w:divBdr>
    </w:div>
    <w:div w:id="1200821730">
      <w:bodyDiv w:val="1"/>
      <w:marLeft w:val="0"/>
      <w:marRight w:val="0"/>
      <w:marTop w:val="0"/>
      <w:marBottom w:val="0"/>
      <w:divBdr>
        <w:top w:val="none" w:sz="0" w:space="0" w:color="auto"/>
        <w:left w:val="none" w:sz="0" w:space="0" w:color="auto"/>
        <w:bottom w:val="none" w:sz="0" w:space="0" w:color="auto"/>
        <w:right w:val="none" w:sz="0" w:space="0" w:color="auto"/>
      </w:divBdr>
      <w:divsChild>
        <w:div w:id="2143960427">
          <w:marLeft w:val="0"/>
          <w:marRight w:val="0"/>
          <w:marTop w:val="0"/>
          <w:marBottom w:val="0"/>
          <w:divBdr>
            <w:top w:val="none" w:sz="0" w:space="0" w:color="auto"/>
            <w:left w:val="none" w:sz="0" w:space="0" w:color="auto"/>
            <w:bottom w:val="none" w:sz="0" w:space="0" w:color="auto"/>
            <w:right w:val="none" w:sz="0" w:space="0" w:color="auto"/>
          </w:divBdr>
        </w:div>
      </w:divsChild>
    </w:div>
    <w:div w:id="1201086551">
      <w:bodyDiv w:val="1"/>
      <w:marLeft w:val="0"/>
      <w:marRight w:val="0"/>
      <w:marTop w:val="0"/>
      <w:marBottom w:val="0"/>
      <w:divBdr>
        <w:top w:val="none" w:sz="0" w:space="0" w:color="auto"/>
        <w:left w:val="none" w:sz="0" w:space="0" w:color="auto"/>
        <w:bottom w:val="none" w:sz="0" w:space="0" w:color="auto"/>
        <w:right w:val="none" w:sz="0" w:space="0" w:color="auto"/>
      </w:divBdr>
      <w:divsChild>
        <w:div w:id="205534405">
          <w:marLeft w:val="0"/>
          <w:marRight w:val="2102"/>
          <w:marTop w:val="125"/>
          <w:marBottom w:val="0"/>
          <w:divBdr>
            <w:top w:val="none" w:sz="0" w:space="0" w:color="auto"/>
            <w:left w:val="none" w:sz="0" w:space="0" w:color="auto"/>
            <w:bottom w:val="none" w:sz="0" w:space="0" w:color="auto"/>
            <w:right w:val="none" w:sz="0" w:space="0" w:color="auto"/>
          </w:divBdr>
        </w:div>
        <w:div w:id="480118999">
          <w:marLeft w:val="0"/>
          <w:marRight w:val="2102"/>
          <w:marTop w:val="125"/>
          <w:marBottom w:val="0"/>
          <w:divBdr>
            <w:top w:val="none" w:sz="0" w:space="0" w:color="auto"/>
            <w:left w:val="none" w:sz="0" w:space="0" w:color="auto"/>
            <w:bottom w:val="none" w:sz="0" w:space="0" w:color="auto"/>
            <w:right w:val="none" w:sz="0" w:space="0" w:color="auto"/>
          </w:divBdr>
        </w:div>
        <w:div w:id="936988178">
          <w:marLeft w:val="0"/>
          <w:marRight w:val="2102"/>
          <w:marTop w:val="125"/>
          <w:marBottom w:val="0"/>
          <w:divBdr>
            <w:top w:val="none" w:sz="0" w:space="0" w:color="auto"/>
            <w:left w:val="none" w:sz="0" w:space="0" w:color="auto"/>
            <w:bottom w:val="none" w:sz="0" w:space="0" w:color="auto"/>
            <w:right w:val="none" w:sz="0" w:space="0" w:color="auto"/>
          </w:divBdr>
        </w:div>
        <w:div w:id="1084884530">
          <w:marLeft w:val="0"/>
          <w:marRight w:val="2102"/>
          <w:marTop w:val="125"/>
          <w:marBottom w:val="0"/>
          <w:divBdr>
            <w:top w:val="none" w:sz="0" w:space="0" w:color="auto"/>
            <w:left w:val="none" w:sz="0" w:space="0" w:color="auto"/>
            <w:bottom w:val="none" w:sz="0" w:space="0" w:color="auto"/>
            <w:right w:val="none" w:sz="0" w:space="0" w:color="auto"/>
          </w:divBdr>
        </w:div>
        <w:div w:id="1108698282">
          <w:marLeft w:val="0"/>
          <w:marRight w:val="2102"/>
          <w:marTop w:val="125"/>
          <w:marBottom w:val="0"/>
          <w:divBdr>
            <w:top w:val="none" w:sz="0" w:space="0" w:color="auto"/>
            <w:left w:val="none" w:sz="0" w:space="0" w:color="auto"/>
            <w:bottom w:val="none" w:sz="0" w:space="0" w:color="auto"/>
            <w:right w:val="none" w:sz="0" w:space="0" w:color="auto"/>
          </w:divBdr>
        </w:div>
        <w:div w:id="1135947884">
          <w:marLeft w:val="0"/>
          <w:marRight w:val="2102"/>
          <w:marTop w:val="125"/>
          <w:marBottom w:val="0"/>
          <w:divBdr>
            <w:top w:val="none" w:sz="0" w:space="0" w:color="auto"/>
            <w:left w:val="none" w:sz="0" w:space="0" w:color="auto"/>
            <w:bottom w:val="none" w:sz="0" w:space="0" w:color="auto"/>
            <w:right w:val="none" w:sz="0" w:space="0" w:color="auto"/>
          </w:divBdr>
        </w:div>
        <w:div w:id="1274825256">
          <w:marLeft w:val="0"/>
          <w:marRight w:val="2102"/>
          <w:marTop w:val="125"/>
          <w:marBottom w:val="0"/>
          <w:divBdr>
            <w:top w:val="none" w:sz="0" w:space="0" w:color="auto"/>
            <w:left w:val="none" w:sz="0" w:space="0" w:color="auto"/>
            <w:bottom w:val="none" w:sz="0" w:space="0" w:color="auto"/>
            <w:right w:val="none" w:sz="0" w:space="0" w:color="auto"/>
          </w:divBdr>
        </w:div>
        <w:div w:id="1577976594">
          <w:marLeft w:val="0"/>
          <w:marRight w:val="2102"/>
          <w:marTop w:val="120"/>
          <w:marBottom w:val="0"/>
          <w:divBdr>
            <w:top w:val="none" w:sz="0" w:space="0" w:color="auto"/>
            <w:left w:val="none" w:sz="0" w:space="0" w:color="auto"/>
            <w:bottom w:val="none" w:sz="0" w:space="0" w:color="auto"/>
            <w:right w:val="none" w:sz="0" w:space="0" w:color="auto"/>
          </w:divBdr>
        </w:div>
      </w:divsChild>
    </w:div>
    <w:div w:id="1203008797">
      <w:bodyDiv w:val="1"/>
      <w:marLeft w:val="0"/>
      <w:marRight w:val="0"/>
      <w:marTop w:val="0"/>
      <w:marBottom w:val="0"/>
      <w:divBdr>
        <w:top w:val="none" w:sz="0" w:space="0" w:color="auto"/>
        <w:left w:val="none" w:sz="0" w:space="0" w:color="auto"/>
        <w:bottom w:val="none" w:sz="0" w:space="0" w:color="auto"/>
        <w:right w:val="none" w:sz="0" w:space="0" w:color="auto"/>
      </w:divBdr>
    </w:div>
    <w:div w:id="1203640940">
      <w:bodyDiv w:val="1"/>
      <w:marLeft w:val="0"/>
      <w:marRight w:val="0"/>
      <w:marTop w:val="0"/>
      <w:marBottom w:val="0"/>
      <w:divBdr>
        <w:top w:val="none" w:sz="0" w:space="0" w:color="auto"/>
        <w:left w:val="none" w:sz="0" w:space="0" w:color="auto"/>
        <w:bottom w:val="none" w:sz="0" w:space="0" w:color="auto"/>
        <w:right w:val="none" w:sz="0" w:space="0" w:color="auto"/>
      </w:divBdr>
    </w:div>
    <w:div w:id="1204320494">
      <w:bodyDiv w:val="1"/>
      <w:marLeft w:val="0"/>
      <w:marRight w:val="0"/>
      <w:marTop w:val="0"/>
      <w:marBottom w:val="0"/>
      <w:divBdr>
        <w:top w:val="none" w:sz="0" w:space="0" w:color="auto"/>
        <w:left w:val="none" w:sz="0" w:space="0" w:color="auto"/>
        <w:bottom w:val="none" w:sz="0" w:space="0" w:color="auto"/>
        <w:right w:val="none" w:sz="0" w:space="0" w:color="auto"/>
      </w:divBdr>
    </w:div>
    <w:div w:id="1207567520">
      <w:bodyDiv w:val="1"/>
      <w:marLeft w:val="0"/>
      <w:marRight w:val="0"/>
      <w:marTop w:val="0"/>
      <w:marBottom w:val="0"/>
      <w:divBdr>
        <w:top w:val="none" w:sz="0" w:space="0" w:color="auto"/>
        <w:left w:val="none" w:sz="0" w:space="0" w:color="auto"/>
        <w:bottom w:val="none" w:sz="0" w:space="0" w:color="auto"/>
        <w:right w:val="none" w:sz="0" w:space="0" w:color="auto"/>
      </w:divBdr>
    </w:div>
    <w:div w:id="1208108906">
      <w:bodyDiv w:val="1"/>
      <w:marLeft w:val="0"/>
      <w:marRight w:val="0"/>
      <w:marTop w:val="0"/>
      <w:marBottom w:val="0"/>
      <w:divBdr>
        <w:top w:val="none" w:sz="0" w:space="0" w:color="auto"/>
        <w:left w:val="none" w:sz="0" w:space="0" w:color="auto"/>
        <w:bottom w:val="none" w:sz="0" w:space="0" w:color="auto"/>
        <w:right w:val="none" w:sz="0" w:space="0" w:color="auto"/>
      </w:divBdr>
    </w:div>
    <w:div w:id="1208757077">
      <w:bodyDiv w:val="1"/>
      <w:marLeft w:val="0"/>
      <w:marRight w:val="0"/>
      <w:marTop w:val="0"/>
      <w:marBottom w:val="0"/>
      <w:divBdr>
        <w:top w:val="none" w:sz="0" w:space="0" w:color="auto"/>
        <w:left w:val="none" w:sz="0" w:space="0" w:color="auto"/>
        <w:bottom w:val="none" w:sz="0" w:space="0" w:color="auto"/>
        <w:right w:val="none" w:sz="0" w:space="0" w:color="auto"/>
      </w:divBdr>
    </w:div>
    <w:div w:id="1209606528">
      <w:bodyDiv w:val="1"/>
      <w:marLeft w:val="0"/>
      <w:marRight w:val="0"/>
      <w:marTop w:val="0"/>
      <w:marBottom w:val="0"/>
      <w:divBdr>
        <w:top w:val="none" w:sz="0" w:space="0" w:color="auto"/>
        <w:left w:val="none" w:sz="0" w:space="0" w:color="auto"/>
        <w:bottom w:val="none" w:sz="0" w:space="0" w:color="auto"/>
        <w:right w:val="none" w:sz="0" w:space="0" w:color="auto"/>
      </w:divBdr>
    </w:div>
    <w:div w:id="1210800366">
      <w:bodyDiv w:val="1"/>
      <w:marLeft w:val="0"/>
      <w:marRight w:val="0"/>
      <w:marTop w:val="0"/>
      <w:marBottom w:val="0"/>
      <w:divBdr>
        <w:top w:val="none" w:sz="0" w:space="0" w:color="auto"/>
        <w:left w:val="none" w:sz="0" w:space="0" w:color="auto"/>
        <w:bottom w:val="none" w:sz="0" w:space="0" w:color="auto"/>
        <w:right w:val="none" w:sz="0" w:space="0" w:color="auto"/>
      </w:divBdr>
    </w:div>
    <w:div w:id="1211116053">
      <w:bodyDiv w:val="1"/>
      <w:marLeft w:val="0"/>
      <w:marRight w:val="0"/>
      <w:marTop w:val="0"/>
      <w:marBottom w:val="0"/>
      <w:divBdr>
        <w:top w:val="none" w:sz="0" w:space="0" w:color="auto"/>
        <w:left w:val="none" w:sz="0" w:space="0" w:color="auto"/>
        <w:bottom w:val="none" w:sz="0" w:space="0" w:color="auto"/>
        <w:right w:val="none" w:sz="0" w:space="0" w:color="auto"/>
      </w:divBdr>
    </w:div>
    <w:div w:id="1212182850">
      <w:bodyDiv w:val="1"/>
      <w:marLeft w:val="0"/>
      <w:marRight w:val="0"/>
      <w:marTop w:val="0"/>
      <w:marBottom w:val="0"/>
      <w:divBdr>
        <w:top w:val="none" w:sz="0" w:space="0" w:color="auto"/>
        <w:left w:val="none" w:sz="0" w:space="0" w:color="auto"/>
        <w:bottom w:val="none" w:sz="0" w:space="0" w:color="auto"/>
        <w:right w:val="none" w:sz="0" w:space="0" w:color="auto"/>
      </w:divBdr>
    </w:div>
    <w:div w:id="1213351634">
      <w:bodyDiv w:val="1"/>
      <w:marLeft w:val="0"/>
      <w:marRight w:val="0"/>
      <w:marTop w:val="0"/>
      <w:marBottom w:val="0"/>
      <w:divBdr>
        <w:top w:val="none" w:sz="0" w:space="0" w:color="auto"/>
        <w:left w:val="none" w:sz="0" w:space="0" w:color="auto"/>
        <w:bottom w:val="none" w:sz="0" w:space="0" w:color="auto"/>
        <w:right w:val="none" w:sz="0" w:space="0" w:color="auto"/>
      </w:divBdr>
    </w:div>
    <w:div w:id="1214344661">
      <w:bodyDiv w:val="1"/>
      <w:marLeft w:val="0"/>
      <w:marRight w:val="0"/>
      <w:marTop w:val="0"/>
      <w:marBottom w:val="0"/>
      <w:divBdr>
        <w:top w:val="none" w:sz="0" w:space="0" w:color="auto"/>
        <w:left w:val="none" w:sz="0" w:space="0" w:color="auto"/>
        <w:bottom w:val="none" w:sz="0" w:space="0" w:color="auto"/>
        <w:right w:val="none" w:sz="0" w:space="0" w:color="auto"/>
      </w:divBdr>
    </w:div>
    <w:div w:id="1215386568">
      <w:bodyDiv w:val="1"/>
      <w:marLeft w:val="0"/>
      <w:marRight w:val="0"/>
      <w:marTop w:val="0"/>
      <w:marBottom w:val="0"/>
      <w:divBdr>
        <w:top w:val="none" w:sz="0" w:space="0" w:color="auto"/>
        <w:left w:val="none" w:sz="0" w:space="0" w:color="auto"/>
        <w:bottom w:val="none" w:sz="0" w:space="0" w:color="auto"/>
        <w:right w:val="none" w:sz="0" w:space="0" w:color="auto"/>
      </w:divBdr>
    </w:div>
    <w:div w:id="1215848731">
      <w:bodyDiv w:val="1"/>
      <w:marLeft w:val="0"/>
      <w:marRight w:val="0"/>
      <w:marTop w:val="0"/>
      <w:marBottom w:val="0"/>
      <w:divBdr>
        <w:top w:val="none" w:sz="0" w:space="0" w:color="auto"/>
        <w:left w:val="none" w:sz="0" w:space="0" w:color="auto"/>
        <w:bottom w:val="none" w:sz="0" w:space="0" w:color="auto"/>
        <w:right w:val="none" w:sz="0" w:space="0" w:color="auto"/>
      </w:divBdr>
    </w:div>
    <w:div w:id="1215897430">
      <w:bodyDiv w:val="1"/>
      <w:marLeft w:val="0"/>
      <w:marRight w:val="0"/>
      <w:marTop w:val="0"/>
      <w:marBottom w:val="0"/>
      <w:divBdr>
        <w:top w:val="none" w:sz="0" w:space="0" w:color="auto"/>
        <w:left w:val="none" w:sz="0" w:space="0" w:color="auto"/>
        <w:bottom w:val="none" w:sz="0" w:space="0" w:color="auto"/>
        <w:right w:val="none" w:sz="0" w:space="0" w:color="auto"/>
      </w:divBdr>
    </w:div>
    <w:div w:id="1216812127">
      <w:bodyDiv w:val="1"/>
      <w:marLeft w:val="0"/>
      <w:marRight w:val="0"/>
      <w:marTop w:val="0"/>
      <w:marBottom w:val="0"/>
      <w:divBdr>
        <w:top w:val="none" w:sz="0" w:space="0" w:color="auto"/>
        <w:left w:val="none" w:sz="0" w:space="0" w:color="auto"/>
        <w:bottom w:val="none" w:sz="0" w:space="0" w:color="auto"/>
        <w:right w:val="none" w:sz="0" w:space="0" w:color="auto"/>
      </w:divBdr>
    </w:div>
    <w:div w:id="1217814797">
      <w:bodyDiv w:val="1"/>
      <w:marLeft w:val="0"/>
      <w:marRight w:val="0"/>
      <w:marTop w:val="0"/>
      <w:marBottom w:val="0"/>
      <w:divBdr>
        <w:top w:val="none" w:sz="0" w:space="0" w:color="auto"/>
        <w:left w:val="none" w:sz="0" w:space="0" w:color="auto"/>
        <w:bottom w:val="none" w:sz="0" w:space="0" w:color="auto"/>
        <w:right w:val="none" w:sz="0" w:space="0" w:color="auto"/>
      </w:divBdr>
    </w:div>
    <w:div w:id="1218592944">
      <w:bodyDiv w:val="1"/>
      <w:marLeft w:val="0"/>
      <w:marRight w:val="0"/>
      <w:marTop w:val="0"/>
      <w:marBottom w:val="0"/>
      <w:divBdr>
        <w:top w:val="none" w:sz="0" w:space="0" w:color="auto"/>
        <w:left w:val="none" w:sz="0" w:space="0" w:color="auto"/>
        <w:bottom w:val="none" w:sz="0" w:space="0" w:color="auto"/>
        <w:right w:val="none" w:sz="0" w:space="0" w:color="auto"/>
      </w:divBdr>
    </w:div>
    <w:div w:id="1218859568">
      <w:bodyDiv w:val="1"/>
      <w:marLeft w:val="0"/>
      <w:marRight w:val="0"/>
      <w:marTop w:val="0"/>
      <w:marBottom w:val="0"/>
      <w:divBdr>
        <w:top w:val="none" w:sz="0" w:space="0" w:color="auto"/>
        <w:left w:val="none" w:sz="0" w:space="0" w:color="auto"/>
        <w:bottom w:val="none" w:sz="0" w:space="0" w:color="auto"/>
        <w:right w:val="none" w:sz="0" w:space="0" w:color="auto"/>
      </w:divBdr>
    </w:div>
    <w:div w:id="1218936291">
      <w:bodyDiv w:val="1"/>
      <w:marLeft w:val="0"/>
      <w:marRight w:val="0"/>
      <w:marTop w:val="0"/>
      <w:marBottom w:val="0"/>
      <w:divBdr>
        <w:top w:val="none" w:sz="0" w:space="0" w:color="auto"/>
        <w:left w:val="none" w:sz="0" w:space="0" w:color="auto"/>
        <w:bottom w:val="none" w:sz="0" w:space="0" w:color="auto"/>
        <w:right w:val="none" w:sz="0" w:space="0" w:color="auto"/>
      </w:divBdr>
    </w:div>
    <w:div w:id="1225068535">
      <w:bodyDiv w:val="1"/>
      <w:marLeft w:val="0"/>
      <w:marRight w:val="0"/>
      <w:marTop w:val="0"/>
      <w:marBottom w:val="0"/>
      <w:divBdr>
        <w:top w:val="none" w:sz="0" w:space="0" w:color="auto"/>
        <w:left w:val="none" w:sz="0" w:space="0" w:color="auto"/>
        <w:bottom w:val="none" w:sz="0" w:space="0" w:color="auto"/>
        <w:right w:val="none" w:sz="0" w:space="0" w:color="auto"/>
      </w:divBdr>
    </w:div>
    <w:div w:id="1226113496">
      <w:bodyDiv w:val="1"/>
      <w:marLeft w:val="0"/>
      <w:marRight w:val="0"/>
      <w:marTop w:val="0"/>
      <w:marBottom w:val="0"/>
      <w:divBdr>
        <w:top w:val="none" w:sz="0" w:space="0" w:color="auto"/>
        <w:left w:val="none" w:sz="0" w:space="0" w:color="auto"/>
        <w:bottom w:val="none" w:sz="0" w:space="0" w:color="auto"/>
        <w:right w:val="none" w:sz="0" w:space="0" w:color="auto"/>
      </w:divBdr>
    </w:div>
    <w:div w:id="1226451851">
      <w:bodyDiv w:val="1"/>
      <w:marLeft w:val="0"/>
      <w:marRight w:val="0"/>
      <w:marTop w:val="0"/>
      <w:marBottom w:val="0"/>
      <w:divBdr>
        <w:top w:val="none" w:sz="0" w:space="0" w:color="auto"/>
        <w:left w:val="none" w:sz="0" w:space="0" w:color="auto"/>
        <w:bottom w:val="none" w:sz="0" w:space="0" w:color="auto"/>
        <w:right w:val="none" w:sz="0" w:space="0" w:color="auto"/>
      </w:divBdr>
    </w:div>
    <w:div w:id="1228616600">
      <w:bodyDiv w:val="1"/>
      <w:marLeft w:val="0"/>
      <w:marRight w:val="0"/>
      <w:marTop w:val="0"/>
      <w:marBottom w:val="0"/>
      <w:divBdr>
        <w:top w:val="none" w:sz="0" w:space="0" w:color="auto"/>
        <w:left w:val="none" w:sz="0" w:space="0" w:color="auto"/>
        <w:bottom w:val="none" w:sz="0" w:space="0" w:color="auto"/>
        <w:right w:val="none" w:sz="0" w:space="0" w:color="auto"/>
      </w:divBdr>
    </w:div>
    <w:div w:id="1229457922">
      <w:bodyDiv w:val="1"/>
      <w:marLeft w:val="0"/>
      <w:marRight w:val="0"/>
      <w:marTop w:val="0"/>
      <w:marBottom w:val="0"/>
      <w:divBdr>
        <w:top w:val="none" w:sz="0" w:space="0" w:color="auto"/>
        <w:left w:val="none" w:sz="0" w:space="0" w:color="auto"/>
        <w:bottom w:val="none" w:sz="0" w:space="0" w:color="auto"/>
        <w:right w:val="none" w:sz="0" w:space="0" w:color="auto"/>
      </w:divBdr>
    </w:div>
    <w:div w:id="1229923114">
      <w:bodyDiv w:val="1"/>
      <w:marLeft w:val="0"/>
      <w:marRight w:val="0"/>
      <w:marTop w:val="0"/>
      <w:marBottom w:val="0"/>
      <w:divBdr>
        <w:top w:val="none" w:sz="0" w:space="0" w:color="auto"/>
        <w:left w:val="none" w:sz="0" w:space="0" w:color="auto"/>
        <w:bottom w:val="none" w:sz="0" w:space="0" w:color="auto"/>
        <w:right w:val="none" w:sz="0" w:space="0" w:color="auto"/>
      </w:divBdr>
    </w:div>
    <w:div w:id="1231424776">
      <w:bodyDiv w:val="1"/>
      <w:marLeft w:val="0"/>
      <w:marRight w:val="0"/>
      <w:marTop w:val="0"/>
      <w:marBottom w:val="0"/>
      <w:divBdr>
        <w:top w:val="none" w:sz="0" w:space="0" w:color="auto"/>
        <w:left w:val="none" w:sz="0" w:space="0" w:color="auto"/>
        <w:bottom w:val="none" w:sz="0" w:space="0" w:color="auto"/>
        <w:right w:val="none" w:sz="0" w:space="0" w:color="auto"/>
      </w:divBdr>
    </w:div>
    <w:div w:id="1231496831">
      <w:bodyDiv w:val="1"/>
      <w:marLeft w:val="0"/>
      <w:marRight w:val="0"/>
      <w:marTop w:val="0"/>
      <w:marBottom w:val="0"/>
      <w:divBdr>
        <w:top w:val="none" w:sz="0" w:space="0" w:color="auto"/>
        <w:left w:val="none" w:sz="0" w:space="0" w:color="auto"/>
        <w:bottom w:val="none" w:sz="0" w:space="0" w:color="auto"/>
        <w:right w:val="none" w:sz="0" w:space="0" w:color="auto"/>
      </w:divBdr>
    </w:div>
    <w:div w:id="1231767223">
      <w:marLeft w:val="0"/>
      <w:marRight w:val="0"/>
      <w:marTop w:val="0"/>
      <w:marBottom w:val="0"/>
      <w:divBdr>
        <w:top w:val="none" w:sz="0" w:space="0" w:color="auto"/>
        <w:left w:val="none" w:sz="0" w:space="0" w:color="auto"/>
        <w:bottom w:val="none" w:sz="0" w:space="0" w:color="auto"/>
        <w:right w:val="none" w:sz="0" w:space="0" w:color="auto"/>
      </w:divBdr>
    </w:div>
    <w:div w:id="1234199126">
      <w:bodyDiv w:val="1"/>
      <w:marLeft w:val="0"/>
      <w:marRight w:val="0"/>
      <w:marTop w:val="0"/>
      <w:marBottom w:val="0"/>
      <w:divBdr>
        <w:top w:val="none" w:sz="0" w:space="0" w:color="auto"/>
        <w:left w:val="none" w:sz="0" w:space="0" w:color="auto"/>
        <w:bottom w:val="none" w:sz="0" w:space="0" w:color="auto"/>
        <w:right w:val="none" w:sz="0" w:space="0" w:color="auto"/>
      </w:divBdr>
    </w:div>
    <w:div w:id="1235041966">
      <w:bodyDiv w:val="1"/>
      <w:marLeft w:val="0"/>
      <w:marRight w:val="0"/>
      <w:marTop w:val="0"/>
      <w:marBottom w:val="0"/>
      <w:divBdr>
        <w:top w:val="none" w:sz="0" w:space="0" w:color="auto"/>
        <w:left w:val="none" w:sz="0" w:space="0" w:color="auto"/>
        <w:bottom w:val="none" w:sz="0" w:space="0" w:color="auto"/>
        <w:right w:val="none" w:sz="0" w:space="0" w:color="auto"/>
      </w:divBdr>
    </w:div>
    <w:div w:id="1237202815">
      <w:bodyDiv w:val="1"/>
      <w:marLeft w:val="0"/>
      <w:marRight w:val="0"/>
      <w:marTop w:val="0"/>
      <w:marBottom w:val="0"/>
      <w:divBdr>
        <w:top w:val="none" w:sz="0" w:space="0" w:color="auto"/>
        <w:left w:val="none" w:sz="0" w:space="0" w:color="auto"/>
        <w:bottom w:val="none" w:sz="0" w:space="0" w:color="auto"/>
        <w:right w:val="none" w:sz="0" w:space="0" w:color="auto"/>
      </w:divBdr>
    </w:div>
    <w:div w:id="1237548269">
      <w:bodyDiv w:val="1"/>
      <w:marLeft w:val="0"/>
      <w:marRight w:val="0"/>
      <w:marTop w:val="0"/>
      <w:marBottom w:val="0"/>
      <w:divBdr>
        <w:top w:val="none" w:sz="0" w:space="0" w:color="auto"/>
        <w:left w:val="none" w:sz="0" w:space="0" w:color="auto"/>
        <w:bottom w:val="none" w:sz="0" w:space="0" w:color="auto"/>
        <w:right w:val="none" w:sz="0" w:space="0" w:color="auto"/>
      </w:divBdr>
    </w:div>
    <w:div w:id="1240557774">
      <w:bodyDiv w:val="1"/>
      <w:marLeft w:val="0"/>
      <w:marRight w:val="0"/>
      <w:marTop w:val="0"/>
      <w:marBottom w:val="0"/>
      <w:divBdr>
        <w:top w:val="none" w:sz="0" w:space="0" w:color="auto"/>
        <w:left w:val="none" w:sz="0" w:space="0" w:color="auto"/>
        <w:bottom w:val="none" w:sz="0" w:space="0" w:color="auto"/>
        <w:right w:val="none" w:sz="0" w:space="0" w:color="auto"/>
      </w:divBdr>
    </w:div>
    <w:div w:id="1242107494">
      <w:marLeft w:val="0"/>
      <w:marRight w:val="0"/>
      <w:marTop w:val="0"/>
      <w:marBottom w:val="0"/>
      <w:divBdr>
        <w:top w:val="none" w:sz="0" w:space="0" w:color="auto"/>
        <w:left w:val="none" w:sz="0" w:space="0" w:color="auto"/>
        <w:bottom w:val="none" w:sz="0" w:space="0" w:color="auto"/>
        <w:right w:val="none" w:sz="0" w:space="0" w:color="auto"/>
      </w:divBdr>
    </w:div>
    <w:div w:id="1245140293">
      <w:bodyDiv w:val="1"/>
      <w:marLeft w:val="0"/>
      <w:marRight w:val="0"/>
      <w:marTop w:val="0"/>
      <w:marBottom w:val="0"/>
      <w:divBdr>
        <w:top w:val="none" w:sz="0" w:space="0" w:color="auto"/>
        <w:left w:val="none" w:sz="0" w:space="0" w:color="auto"/>
        <w:bottom w:val="none" w:sz="0" w:space="0" w:color="auto"/>
        <w:right w:val="none" w:sz="0" w:space="0" w:color="auto"/>
      </w:divBdr>
    </w:div>
    <w:div w:id="1246064399">
      <w:bodyDiv w:val="1"/>
      <w:marLeft w:val="0"/>
      <w:marRight w:val="0"/>
      <w:marTop w:val="0"/>
      <w:marBottom w:val="0"/>
      <w:divBdr>
        <w:top w:val="none" w:sz="0" w:space="0" w:color="auto"/>
        <w:left w:val="none" w:sz="0" w:space="0" w:color="auto"/>
        <w:bottom w:val="none" w:sz="0" w:space="0" w:color="auto"/>
        <w:right w:val="none" w:sz="0" w:space="0" w:color="auto"/>
      </w:divBdr>
    </w:div>
    <w:div w:id="1247958932">
      <w:bodyDiv w:val="1"/>
      <w:marLeft w:val="0"/>
      <w:marRight w:val="0"/>
      <w:marTop w:val="0"/>
      <w:marBottom w:val="0"/>
      <w:divBdr>
        <w:top w:val="none" w:sz="0" w:space="0" w:color="auto"/>
        <w:left w:val="none" w:sz="0" w:space="0" w:color="auto"/>
        <w:bottom w:val="none" w:sz="0" w:space="0" w:color="auto"/>
        <w:right w:val="none" w:sz="0" w:space="0" w:color="auto"/>
      </w:divBdr>
    </w:div>
    <w:div w:id="1249314632">
      <w:bodyDiv w:val="1"/>
      <w:marLeft w:val="0"/>
      <w:marRight w:val="0"/>
      <w:marTop w:val="0"/>
      <w:marBottom w:val="0"/>
      <w:divBdr>
        <w:top w:val="none" w:sz="0" w:space="0" w:color="auto"/>
        <w:left w:val="none" w:sz="0" w:space="0" w:color="auto"/>
        <w:bottom w:val="none" w:sz="0" w:space="0" w:color="auto"/>
        <w:right w:val="none" w:sz="0" w:space="0" w:color="auto"/>
      </w:divBdr>
    </w:div>
    <w:div w:id="1252349605">
      <w:bodyDiv w:val="1"/>
      <w:marLeft w:val="0"/>
      <w:marRight w:val="0"/>
      <w:marTop w:val="0"/>
      <w:marBottom w:val="0"/>
      <w:divBdr>
        <w:top w:val="none" w:sz="0" w:space="0" w:color="auto"/>
        <w:left w:val="none" w:sz="0" w:space="0" w:color="auto"/>
        <w:bottom w:val="none" w:sz="0" w:space="0" w:color="auto"/>
        <w:right w:val="none" w:sz="0" w:space="0" w:color="auto"/>
      </w:divBdr>
    </w:div>
    <w:div w:id="1253660070">
      <w:bodyDiv w:val="1"/>
      <w:marLeft w:val="0"/>
      <w:marRight w:val="0"/>
      <w:marTop w:val="0"/>
      <w:marBottom w:val="0"/>
      <w:divBdr>
        <w:top w:val="none" w:sz="0" w:space="0" w:color="auto"/>
        <w:left w:val="none" w:sz="0" w:space="0" w:color="auto"/>
        <w:bottom w:val="none" w:sz="0" w:space="0" w:color="auto"/>
        <w:right w:val="none" w:sz="0" w:space="0" w:color="auto"/>
      </w:divBdr>
    </w:div>
    <w:div w:id="1254051793">
      <w:bodyDiv w:val="1"/>
      <w:marLeft w:val="0"/>
      <w:marRight w:val="0"/>
      <w:marTop w:val="0"/>
      <w:marBottom w:val="0"/>
      <w:divBdr>
        <w:top w:val="none" w:sz="0" w:space="0" w:color="auto"/>
        <w:left w:val="none" w:sz="0" w:space="0" w:color="auto"/>
        <w:bottom w:val="none" w:sz="0" w:space="0" w:color="auto"/>
        <w:right w:val="none" w:sz="0" w:space="0" w:color="auto"/>
      </w:divBdr>
    </w:div>
    <w:div w:id="1254513816">
      <w:bodyDiv w:val="1"/>
      <w:marLeft w:val="0"/>
      <w:marRight w:val="0"/>
      <w:marTop w:val="0"/>
      <w:marBottom w:val="0"/>
      <w:divBdr>
        <w:top w:val="none" w:sz="0" w:space="0" w:color="auto"/>
        <w:left w:val="none" w:sz="0" w:space="0" w:color="auto"/>
        <w:bottom w:val="none" w:sz="0" w:space="0" w:color="auto"/>
        <w:right w:val="none" w:sz="0" w:space="0" w:color="auto"/>
      </w:divBdr>
    </w:div>
    <w:div w:id="1255548488">
      <w:bodyDiv w:val="1"/>
      <w:marLeft w:val="0"/>
      <w:marRight w:val="0"/>
      <w:marTop w:val="0"/>
      <w:marBottom w:val="0"/>
      <w:divBdr>
        <w:top w:val="none" w:sz="0" w:space="0" w:color="auto"/>
        <w:left w:val="none" w:sz="0" w:space="0" w:color="auto"/>
        <w:bottom w:val="none" w:sz="0" w:space="0" w:color="auto"/>
        <w:right w:val="none" w:sz="0" w:space="0" w:color="auto"/>
      </w:divBdr>
    </w:div>
    <w:div w:id="1255549584">
      <w:bodyDiv w:val="1"/>
      <w:marLeft w:val="0"/>
      <w:marRight w:val="0"/>
      <w:marTop w:val="0"/>
      <w:marBottom w:val="0"/>
      <w:divBdr>
        <w:top w:val="none" w:sz="0" w:space="0" w:color="auto"/>
        <w:left w:val="none" w:sz="0" w:space="0" w:color="auto"/>
        <w:bottom w:val="none" w:sz="0" w:space="0" w:color="auto"/>
        <w:right w:val="none" w:sz="0" w:space="0" w:color="auto"/>
      </w:divBdr>
    </w:div>
    <w:div w:id="1255631384">
      <w:bodyDiv w:val="1"/>
      <w:marLeft w:val="0"/>
      <w:marRight w:val="0"/>
      <w:marTop w:val="0"/>
      <w:marBottom w:val="0"/>
      <w:divBdr>
        <w:top w:val="none" w:sz="0" w:space="0" w:color="auto"/>
        <w:left w:val="none" w:sz="0" w:space="0" w:color="auto"/>
        <w:bottom w:val="none" w:sz="0" w:space="0" w:color="auto"/>
        <w:right w:val="none" w:sz="0" w:space="0" w:color="auto"/>
      </w:divBdr>
    </w:div>
    <w:div w:id="1256548041">
      <w:bodyDiv w:val="1"/>
      <w:marLeft w:val="0"/>
      <w:marRight w:val="0"/>
      <w:marTop w:val="0"/>
      <w:marBottom w:val="0"/>
      <w:divBdr>
        <w:top w:val="none" w:sz="0" w:space="0" w:color="auto"/>
        <w:left w:val="none" w:sz="0" w:space="0" w:color="auto"/>
        <w:bottom w:val="none" w:sz="0" w:space="0" w:color="auto"/>
        <w:right w:val="none" w:sz="0" w:space="0" w:color="auto"/>
      </w:divBdr>
    </w:div>
    <w:div w:id="1257132276">
      <w:bodyDiv w:val="1"/>
      <w:marLeft w:val="0"/>
      <w:marRight w:val="0"/>
      <w:marTop w:val="0"/>
      <w:marBottom w:val="0"/>
      <w:divBdr>
        <w:top w:val="none" w:sz="0" w:space="0" w:color="auto"/>
        <w:left w:val="none" w:sz="0" w:space="0" w:color="auto"/>
        <w:bottom w:val="none" w:sz="0" w:space="0" w:color="auto"/>
        <w:right w:val="none" w:sz="0" w:space="0" w:color="auto"/>
      </w:divBdr>
    </w:div>
    <w:div w:id="1258246963">
      <w:bodyDiv w:val="1"/>
      <w:marLeft w:val="0"/>
      <w:marRight w:val="0"/>
      <w:marTop w:val="0"/>
      <w:marBottom w:val="0"/>
      <w:divBdr>
        <w:top w:val="none" w:sz="0" w:space="0" w:color="auto"/>
        <w:left w:val="none" w:sz="0" w:space="0" w:color="auto"/>
        <w:bottom w:val="none" w:sz="0" w:space="0" w:color="auto"/>
        <w:right w:val="none" w:sz="0" w:space="0" w:color="auto"/>
      </w:divBdr>
    </w:div>
    <w:div w:id="1261719279">
      <w:bodyDiv w:val="1"/>
      <w:marLeft w:val="0"/>
      <w:marRight w:val="0"/>
      <w:marTop w:val="0"/>
      <w:marBottom w:val="0"/>
      <w:divBdr>
        <w:top w:val="none" w:sz="0" w:space="0" w:color="auto"/>
        <w:left w:val="none" w:sz="0" w:space="0" w:color="auto"/>
        <w:bottom w:val="none" w:sz="0" w:space="0" w:color="auto"/>
        <w:right w:val="none" w:sz="0" w:space="0" w:color="auto"/>
      </w:divBdr>
    </w:div>
    <w:div w:id="1261790861">
      <w:bodyDiv w:val="1"/>
      <w:marLeft w:val="0"/>
      <w:marRight w:val="0"/>
      <w:marTop w:val="0"/>
      <w:marBottom w:val="0"/>
      <w:divBdr>
        <w:top w:val="none" w:sz="0" w:space="0" w:color="auto"/>
        <w:left w:val="none" w:sz="0" w:space="0" w:color="auto"/>
        <w:bottom w:val="none" w:sz="0" w:space="0" w:color="auto"/>
        <w:right w:val="none" w:sz="0" w:space="0" w:color="auto"/>
      </w:divBdr>
    </w:div>
    <w:div w:id="1262107955">
      <w:bodyDiv w:val="1"/>
      <w:marLeft w:val="0"/>
      <w:marRight w:val="0"/>
      <w:marTop w:val="0"/>
      <w:marBottom w:val="0"/>
      <w:divBdr>
        <w:top w:val="none" w:sz="0" w:space="0" w:color="auto"/>
        <w:left w:val="none" w:sz="0" w:space="0" w:color="auto"/>
        <w:bottom w:val="none" w:sz="0" w:space="0" w:color="auto"/>
        <w:right w:val="none" w:sz="0" w:space="0" w:color="auto"/>
      </w:divBdr>
    </w:div>
    <w:div w:id="1264148280">
      <w:bodyDiv w:val="1"/>
      <w:marLeft w:val="0"/>
      <w:marRight w:val="0"/>
      <w:marTop w:val="0"/>
      <w:marBottom w:val="0"/>
      <w:divBdr>
        <w:top w:val="none" w:sz="0" w:space="0" w:color="auto"/>
        <w:left w:val="none" w:sz="0" w:space="0" w:color="auto"/>
        <w:bottom w:val="none" w:sz="0" w:space="0" w:color="auto"/>
        <w:right w:val="none" w:sz="0" w:space="0" w:color="auto"/>
      </w:divBdr>
    </w:div>
    <w:div w:id="1265069141">
      <w:bodyDiv w:val="1"/>
      <w:marLeft w:val="0"/>
      <w:marRight w:val="0"/>
      <w:marTop w:val="0"/>
      <w:marBottom w:val="0"/>
      <w:divBdr>
        <w:top w:val="none" w:sz="0" w:space="0" w:color="auto"/>
        <w:left w:val="none" w:sz="0" w:space="0" w:color="auto"/>
        <w:bottom w:val="none" w:sz="0" w:space="0" w:color="auto"/>
        <w:right w:val="none" w:sz="0" w:space="0" w:color="auto"/>
      </w:divBdr>
    </w:div>
    <w:div w:id="1265528742">
      <w:bodyDiv w:val="1"/>
      <w:marLeft w:val="0"/>
      <w:marRight w:val="0"/>
      <w:marTop w:val="0"/>
      <w:marBottom w:val="0"/>
      <w:divBdr>
        <w:top w:val="none" w:sz="0" w:space="0" w:color="auto"/>
        <w:left w:val="none" w:sz="0" w:space="0" w:color="auto"/>
        <w:bottom w:val="none" w:sz="0" w:space="0" w:color="auto"/>
        <w:right w:val="none" w:sz="0" w:space="0" w:color="auto"/>
      </w:divBdr>
    </w:div>
    <w:div w:id="1266423869">
      <w:bodyDiv w:val="1"/>
      <w:marLeft w:val="0"/>
      <w:marRight w:val="0"/>
      <w:marTop w:val="0"/>
      <w:marBottom w:val="0"/>
      <w:divBdr>
        <w:top w:val="none" w:sz="0" w:space="0" w:color="auto"/>
        <w:left w:val="none" w:sz="0" w:space="0" w:color="auto"/>
        <w:bottom w:val="none" w:sz="0" w:space="0" w:color="auto"/>
        <w:right w:val="none" w:sz="0" w:space="0" w:color="auto"/>
      </w:divBdr>
    </w:div>
    <w:div w:id="1267158620">
      <w:bodyDiv w:val="1"/>
      <w:marLeft w:val="0"/>
      <w:marRight w:val="0"/>
      <w:marTop w:val="0"/>
      <w:marBottom w:val="0"/>
      <w:divBdr>
        <w:top w:val="none" w:sz="0" w:space="0" w:color="auto"/>
        <w:left w:val="none" w:sz="0" w:space="0" w:color="auto"/>
        <w:bottom w:val="none" w:sz="0" w:space="0" w:color="auto"/>
        <w:right w:val="none" w:sz="0" w:space="0" w:color="auto"/>
      </w:divBdr>
    </w:div>
    <w:div w:id="1268342834">
      <w:bodyDiv w:val="1"/>
      <w:marLeft w:val="0"/>
      <w:marRight w:val="0"/>
      <w:marTop w:val="0"/>
      <w:marBottom w:val="0"/>
      <w:divBdr>
        <w:top w:val="none" w:sz="0" w:space="0" w:color="auto"/>
        <w:left w:val="none" w:sz="0" w:space="0" w:color="auto"/>
        <w:bottom w:val="none" w:sz="0" w:space="0" w:color="auto"/>
        <w:right w:val="none" w:sz="0" w:space="0" w:color="auto"/>
      </w:divBdr>
    </w:div>
    <w:div w:id="1269045816">
      <w:bodyDiv w:val="1"/>
      <w:marLeft w:val="0"/>
      <w:marRight w:val="0"/>
      <w:marTop w:val="0"/>
      <w:marBottom w:val="0"/>
      <w:divBdr>
        <w:top w:val="none" w:sz="0" w:space="0" w:color="auto"/>
        <w:left w:val="none" w:sz="0" w:space="0" w:color="auto"/>
        <w:bottom w:val="none" w:sz="0" w:space="0" w:color="auto"/>
        <w:right w:val="none" w:sz="0" w:space="0" w:color="auto"/>
      </w:divBdr>
    </w:div>
    <w:div w:id="1272207263">
      <w:bodyDiv w:val="1"/>
      <w:marLeft w:val="0"/>
      <w:marRight w:val="0"/>
      <w:marTop w:val="0"/>
      <w:marBottom w:val="0"/>
      <w:divBdr>
        <w:top w:val="none" w:sz="0" w:space="0" w:color="auto"/>
        <w:left w:val="none" w:sz="0" w:space="0" w:color="auto"/>
        <w:bottom w:val="none" w:sz="0" w:space="0" w:color="auto"/>
        <w:right w:val="none" w:sz="0" w:space="0" w:color="auto"/>
      </w:divBdr>
    </w:div>
    <w:div w:id="1272661095">
      <w:bodyDiv w:val="1"/>
      <w:marLeft w:val="0"/>
      <w:marRight w:val="0"/>
      <w:marTop w:val="0"/>
      <w:marBottom w:val="0"/>
      <w:divBdr>
        <w:top w:val="none" w:sz="0" w:space="0" w:color="auto"/>
        <w:left w:val="none" w:sz="0" w:space="0" w:color="auto"/>
        <w:bottom w:val="none" w:sz="0" w:space="0" w:color="auto"/>
        <w:right w:val="none" w:sz="0" w:space="0" w:color="auto"/>
      </w:divBdr>
    </w:div>
    <w:div w:id="1272669008">
      <w:bodyDiv w:val="1"/>
      <w:marLeft w:val="0"/>
      <w:marRight w:val="0"/>
      <w:marTop w:val="0"/>
      <w:marBottom w:val="0"/>
      <w:divBdr>
        <w:top w:val="none" w:sz="0" w:space="0" w:color="auto"/>
        <w:left w:val="none" w:sz="0" w:space="0" w:color="auto"/>
        <w:bottom w:val="none" w:sz="0" w:space="0" w:color="auto"/>
        <w:right w:val="none" w:sz="0" w:space="0" w:color="auto"/>
      </w:divBdr>
    </w:div>
    <w:div w:id="1272783994">
      <w:bodyDiv w:val="1"/>
      <w:marLeft w:val="0"/>
      <w:marRight w:val="0"/>
      <w:marTop w:val="0"/>
      <w:marBottom w:val="0"/>
      <w:divBdr>
        <w:top w:val="none" w:sz="0" w:space="0" w:color="auto"/>
        <w:left w:val="none" w:sz="0" w:space="0" w:color="auto"/>
        <w:bottom w:val="none" w:sz="0" w:space="0" w:color="auto"/>
        <w:right w:val="none" w:sz="0" w:space="0" w:color="auto"/>
      </w:divBdr>
    </w:div>
    <w:div w:id="1273705201">
      <w:bodyDiv w:val="1"/>
      <w:marLeft w:val="0"/>
      <w:marRight w:val="0"/>
      <w:marTop w:val="0"/>
      <w:marBottom w:val="0"/>
      <w:divBdr>
        <w:top w:val="none" w:sz="0" w:space="0" w:color="auto"/>
        <w:left w:val="none" w:sz="0" w:space="0" w:color="auto"/>
        <w:bottom w:val="none" w:sz="0" w:space="0" w:color="auto"/>
        <w:right w:val="none" w:sz="0" w:space="0" w:color="auto"/>
      </w:divBdr>
    </w:div>
    <w:div w:id="1273707895">
      <w:bodyDiv w:val="1"/>
      <w:marLeft w:val="0"/>
      <w:marRight w:val="0"/>
      <w:marTop w:val="0"/>
      <w:marBottom w:val="0"/>
      <w:divBdr>
        <w:top w:val="none" w:sz="0" w:space="0" w:color="auto"/>
        <w:left w:val="none" w:sz="0" w:space="0" w:color="auto"/>
        <w:bottom w:val="none" w:sz="0" w:space="0" w:color="auto"/>
        <w:right w:val="none" w:sz="0" w:space="0" w:color="auto"/>
      </w:divBdr>
    </w:div>
    <w:div w:id="1273710512">
      <w:bodyDiv w:val="1"/>
      <w:marLeft w:val="0"/>
      <w:marRight w:val="0"/>
      <w:marTop w:val="0"/>
      <w:marBottom w:val="0"/>
      <w:divBdr>
        <w:top w:val="none" w:sz="0" w:space="0" w:color="auto"/>
        <w:left w:val="none" w:sz="0" w:space="0" w:color="auto"/>
        <w:bottom w:val="none" w:sz="0" w:space="0" w:color="auto"/>
        <w:right w:val="none" w:sz="0" w:space="0" w:color="auto"/>
      </w:divBdr>
    </w:div>
    <w:div w:id="1275096558">
      <w:bodyDiv w:val="1"/>
      <w:marLeft w:val="0"/>
      <w:marRight w:val="0"/>
      <w:marTop w:val="0"/>
      <w:marBottom w:val="0"/>
      <w:divBdr>
        <w:top w:val="none" w:sz="0" w:space="0" w:color="auto"/>
        <w:left w:val="none" w:sz="0" w:space="0" w:color="auto"/>
        <w:bottom w:val="none" w:sz="0" w:space="0" w:color="auto"/>
        <w:right w:val="none" w:sz="0" w:space="0" w:color="auto"/>
      </w:divBdr>
    </w:div>
    <w:div w:id="1275747869">
      <w:bodyDiv w:val="1"/>
      <w:marLeft w:val="0"/>
      <w:marRight w:val="0"/>
      <w:marTop w:val="0"/>
      <w:marBottom w:val="0"/>
      <w:divBdr>
        <w:top w:val="none" w:sz="0" w:space="0" w:color="auto"/>
        <w:left w:val="none" w:sz="0" w:space="0" w:color="auto"/>
        <w:bottom w:val="none" w:sz="0" w:space="0" w:color="auto"/>
        <w:right w:val="none" w:sz="0" w:space="0" w:color="auto"/>
      </w:divBdr>
    </w:div>
    <w:div w:id="1277954899">
      <w:bodyDiv w:val="1"/>
      <w:marLeft w:val="0"/>
      <w:marRight w:val="0"/>
      <w:marTop w:val="0"/>
      <w:marBottom w:val="0"/>
      <w:divBdr>
        <w:top w:val="none" w:sz="0" w:space="0" w:color="auto"/>
        <w:left w:val="none" w:sz="0" w:space="0" w:color="auto"/>
        <w:bottom w:val="none" w:sz="0" w:space="0" w:color="auto"/>
        <w:right w:val="none" w:sz="0" w:space="0" w:color="auto"/>
      </w:divBdr>
    </w:div>
    <w:div w:id="1279292275">
      <w:bodyDiv w:val="1"/>
      <w:marLeft w:val="0"/>
      <w:marRight w:val="0"/>
      <w:marTop w:val="0"/>
      <w:marBottom w:val="0"/>
      <w:divBdr>
        <w:top w:val="none" w:sz="0" w:space="0" w:color="auto"/>
        <w:left w:val="none" w:sz="0" w:space="0" w:color="auto"/>
        <w:bottom w:val="none" w:sz="0" w:space="0" w:color="auto"/>
        <w:right w:val="none" w:sz="0" w:space="0" w:color="auto"/>
      </w:divBdr>
    </w:div>
    <w:div w:id="1281259389">
      <w:bodyDiv w:val="1"/>
      <w:marLeft w:val="0"/>
      <w:marRight w:val="0"/>
      <w:marTop w:val="0"/>
      <w:marBottom w:val="0"/>
      <w:divBdr>
        <w:top w:val="none" w:sz="0" w:space="0" w:color="auto"/>
        <w:left w:val="none" w:sz="0" w:space="0" w:color="auto"/>
        <w:bottom w:val="none" w:sz="0" w:space="0" w:color="auto"/>
        <w:right w:val="none" w:sz="0" w:space="0" w:color="auto"/>
      </w:divBdr>
    </w:div>
    <w:div w:id="1283076510">
      <w:bodyDiv w:val="1"/>
      <w:marLeft w:val="0"/>
      <w:marRight w:val="0"/>
      <w:marTop w:val="0"/>
      <w:marBottom w:val="0"/>
      <w:divBdr>
        <w:top w:val="none" w:sz="0" w:space="0" w:color="auto"/>
        <w:left w:val="none" w:sz="0" w:space="0" w:color="auto"/>
        <w:bottom w:val="none" w:sz="0" w:space="0" w:color="auto"/>
        <w:right w:val="none" w:sz="0" w:space="0" w:color="auto"/>
      </w:divBdr>
    </w:div>
    <w:div w:id="1284072226">
      <w:bodyDiv w:val="1"/>
      <w:marLeft w:val="0"/>
      <w:marRight w:val="0"/>
      <w:marTop w:val="0"/>
      <w:marBottom w:val="0"/>
      <w:divBdr>
        <w:top w:val="none" w:sz="0" w:space="0" w:color="auto"/>
        <w:left w:val="none" w:sz="0" w:space="0" w:color="auto"/>
        <w:bottom w:val="none" w:sz="0" w:space="0" w:color="auto"/>
        <w:right w:val="none" w:sz="0" w:space="0" w:color="auto"/>
      </w:divBdr>
    </w:div>
    <w:div w:id="1284726023">
      <w:marLeft w:val="0"/>
      <w:marRight w:val="0"/>
      <w:marTop w:val="0"/>
      <w:marBottom w:val="0"/>
      <w:divBdr>
        <w:top w:val="none" w:sz="0" w:space="0" w:color="auto"/>
        <w:left w:val="none" w:sz="0" w:space="0" w:color="auto"/>
        <w:bottom w:val="none" w:sz="0" w:space="0" w:color="auto"/>
        <w:right w:val="none" w:sz="0" w:space="0" w:color="auto"/>
      </w:divBdr>
    </w:div>
    <w:div w:id="1285237744">
      <w:bodyDiv w:val="1"/>
      <w:marLeft w:val="0"/>
      <w:marRight w:val="0"/>
      <w:marTop w:val="0"/>
      <w:marBottom w:val="0"/>
      <w:divBdr>
        <w:top w:val="none" w:sz="0" w:space="0" w:color="auto"/>
        <w:left w:val="none" w:sz="0" w:space="0" w:color="auto"/>
        <w:bottom w:val="none" w:sz="0" w:space="0" w:color="auto"/>
        <w:right w:val="none" w:sz="0" w:space="0" w:color="auto"/>
      </w:divBdr>
    </w:div>
    <w:div w:id="1287467660">
      <w:bodyDiv w:val="1"/>
      <w:marLeft w:val="0"/>
      <w:marRight w:val="0"/>
      <w:marTop w:val="0"/>
      <w:marBottom w:val="0"/>
      <w:divBdr>
        <w:top w:val="none" w:sz="0" w:space="0" w:color="auto"/>
        <w:left w:val="none" w:sz="0" w:space="0" w:color="auto"/>
        <w:bottom w:val="none" w:sz="0" w:space="0" w:color="auto"/>
        <w:right w:val="none" w:sz="0" w:space="0" w:color="auto"/>
      </w:divBdr>
    </w:div>
    <w:div w:id="1288317362">
      <w:bodyDiv w:val="1"/>
      <w:marLeft w:val="0"/>
      <w:marRight w:val="0"/>
      <w:marTop w:val="0"/>
      <w:marBottom w:val="0"/>
      <w:divBdr>
        <w:top w:val="none" w:sz="0" w:space="0" w:color="auto"/>
        <w:left w:val="none" w:sz="0" w:space="0" w:color="auto"/>
        <w:bottom w:val="none" w:sz="0" w:space="0" w:color="auto"/>
        <w:right w:val="none" w:sz="0" w:space="0" w:color="auto"/>
      </w:divBdr>
    </w:div>
    <w:div w:id="1289704171">
      <w:bodyDiv w:val="1"/>
      <w:marLeft w:val="0"/>
      <w:marRight w:val="0"/>
      <w:marTop w:val="0"/>
      <w:marBottom w:val="0"/>
      <w:divBdr>
        <w:top w:val="none" w:sz="0" w:space="0" w:color="auto"/>
        <w:left w:val="none" w:sz="0" w:space="0" w:color="auto"/>
        <w:bottom w:val="none" w:sz="0" w:space="0" w:color="auto"/>
        <w:right w:val="none" w:sz="0" w:space="0" w:color="auto"/>
      </w:divBdr>
      <w:divsChild>
        <w:div w:id="676738657">
          <w:marLeft w:val="0"/>
          <w:marRight w:val="0"/>
          <w:marTop w:val="150"/>
          <w:marBottom w:val="0"/>
          <w:divBdr>
            <w:top w:val="none" w:sz="0" w:space="0" w:color="auto"/>
            <w:left w:val="none" w:sz="0" w:space="0" w:color="auto"/>
            <w:bottom w:val="none" w:sz="0" w:space="0" w:color="auto"/>
            <w:right w:val="none" w:sz="0" w:space="0" w:color="auto"/>
          </w:divBdr>
        </w:div>
      </w:divsChild>
    </w:div>
    <w:div w:id="1291395499">
      <w:bodyDiv w:val="1"/>
      <w:marLeft w:val="0"/>
      <w:marRight w:val="0"/>
      <w:marTop w:val="0"/>
      <w:marBottom w:val="0"/>
      <w:divBdr>
        <w:top w:val="none" w:sz="0" w:space="0" w:color="auto"/>
        <w:left w:val="none" w:sz="0" w:space="0" w:color="auto"/>
        <w:bottom w:val="none" w:sz="0" w:space="0" w:color="auto"/>
        <w:right w:val="none" w:sz="0" w:space="0" w:color="auto"/>
      </w:divBdr>
    </w:div>
    <w:div w:id="1292638437">
      <w:bodyDiv w:val="1"/>
      <w:marLeft w:val="0"/>
      <w:marRight w:val="0"/>
      <w:marTop w:val="0"/>
      <w:marBottom w:val="0"/>
      <w:divBdr>
        <w:top w:val="none" w:sz="0" w:space="0" w:color="auto"/>
        <w:left w:val="none" w:sz="0" w:space="0" w:color="auto"/>
        <w:bottom w:val="none" w:sz="0" w:space="0" w:color="auto"/>
        <w:right w:val="none" w:sz="0" w:space="0" w:color="auto"/>
      </w:divBdr>
    </w:div>
    <w:div w:id="1292859272">
      <w:marLeft w:val="0"/>
      <w:marRight w:val="0"/>
      <w:marTop w:val="0"/>
      <w:marBottom w:val="0"/>
      <w:divBdr>
        <w:top w:val="none" w:sz="0" w:space="0" w:color="auto"/>
        <w:left w:val="none" w:sz="0" w:space="0" w:color="auto"/>
        <w:bottom w:val="none" w:sz="0" w:space="0" w:color="auto"/>
        <w:right w:val="none" w:sz="0" w:space="0" w:color="auto"/>
      </w:divBdr>
    </w:div>
    <w:div w:id="1294140490">
      <w:bodyDiv w:val="1"/>
      <w:marLeft w:val="0"/>
      <w:marRight w:val="0"/>
      <w:marTop w:val="0"/>
      <w:marBottom w:val="0"/>
      <w:divBdr>
        <w:top w:val="none" w:sz="0" w:space="0" w:color="auto"/>
        <w:left w:val="none" w:sz="0" w:space="0" w:color="auto"/>
        <w:bottom w:val="none" w:sz="0" w:space="0" w:color="auto"/>
        <w:right w:val="none" w:sz="0" w:space="0" w:color="auto"/>
      </w:divBdr>
    </w:div>
    <w:div w:id="1294402831">
      <w:bodyDiv w:val="1"/>
      <w:marLeft w:val="0"/>
      <w:marRight w:val="0"/>
      <w:marTop w:val="0"/>
      <w:marBottom w:val="0"/>
      <w:divBdr>
        <w:top w:val="none" w:sz="0" w:space="0" w:color="auto"/>
        <w:left w:val="none" w:sz="0" w:space="0" w:color="auto"/>
        <w:bottom w:val="none" w:sz="0" w:space="0" w:color="auto"/>
        <w:right w:val="none" w:sz="0" w:space="0" w:color="auto"/>
      </w:divBdr>
    </w:div>
    <w:div w:id="1295216740">
      <w:bodyDiv w:val="1"/>
      <w:marLeft w:val="0"/>
      <w:marRight w:val="0"/>
      <w:marTop w:val="0"/>
      <w:marBottom w:val="0"/>
      <w:divBdr>
        <w:top w:val="none" w:sz="0" w:space="0" w:color="auto"/>
        <w:left w:val="none" w:sz="0" w:space="0" w:color="auto"/>
        <w:bottom w:val="none" w:sz="0" w:space="0" w:color="auto"/>
        <w:right w:val="none" w:sz="0" w:space="0" w:color="auto"/>
      </w:divBdr>
    </w:div>
    <w:div w:id="1295526308">
      <w:marLeft w:val="0"/>
      <w:marRight w:val="0"/>
      <w:marTop w:val="0"/>
      <w:marBottom w:val="0"/>
      <w:divBdr>
        <w:top w:val="none" w:sz="0" w:space="0" w:color="auto"/>
        <w:left w:val="none" w:sz="0" w:space="0" w:color="auto"/>
        <w:bottom w:val="none" w:sz="0" w:space="0" w:color="auto"/>
        <w:right w:val="none" w:sz="0" w:space="0" w:color="auto"/>
      </w:divBdr>
      <w:divsChild>
        <w:div w:id="1332634313">
          <w:marLeft w:val="0"/>
          <w:marRight w:val="0"/>
          <w:marTop w:val="0"/>
          <w:marBottom w:val="0"/>
          <w:divBdr>
            <w:top w:val="none" w:sz="0" w:space="0" w:color="auto"/>
            <w:left w:val="none" w:sz="0" w:space="0" w:color="auto"/>
            <w:bottom w:val="none" w:sz="0" w:space="0" w:color="auto"/>
            <w:right w:val="none" w:sz="0" w:space="0" w:color="auto"/>
          </w:divBdr>
        </w:div>
      </w:divsChild>
    </w:div>
    <w:div w:id="1295990003">
      <w:bodyDiv w:val="1"/>
      <w:marLeft w:val="0"/>
      <w:marRight w:val="0"/>
      <w:marTop w:val="0"/>
      <w:marBottom w:val="0"/>
      <w:divBdr>
        <w:top w:val="none" w:sz="0" w:space="0" w:color="auto"/>
        <w:left w:val="none" w:sz="0" w:space="0" w:color="auto"/>
        <w:bottom w:val="none" w:sz="0" w:space="0" w:color="auto"/>
        <w:right w:val="none" w:sz="0" w:space="0" w:color="auto"/>
      </w:divBdr>
    </w:div>
    <w:div w:id="1299216351">
      <w:bodyDiv w:val="1"/>
      <w:marLeft w:val="0"/>
      <w:marRight w:val="0"/>
      <w:marTop w:val="0"/>
      <w:marBottom w:val="0"/>
      <w:divBdr>
        <w:top w:val="none" w:sz="0" w:space="0" w:color="auto"/>
        <w:left w:val="none" w:sz="0" w:space="0" w:color="auto"/>
        <w:bottom w:val="none" w:sz="0" w:space="0" w:color="auto"/>
        <w:right w:val="none" w:sz="0" w:space="0" w:color="auto"/>
      </w:divBdr>
    </w:div>
    <w:div w:id="1300459272">
      <w:bodyDiv w:val="1"/>
      <w:marLeft w:val="0"/>
      <w:marRight w:val="0"/>
      <w:marTop w:val="0"/>
      <w:marBottom w:val="0"/>
      <w:divBdr>
        <w:top w:val="none" w:sz="0" w:space="0" w:color="auto"/>
        <w:left w:val="none" w:sz="0" w:space="0" w:color="auto"/>
        <w:bottom w:val="none" w:sz="0" w:space="0" w:color="auto"/>
        <w:right w:val="none" w:sz="0" w:space="0" w:color="auto"/>
      </w:divBdr>
    </w:div>
    <w:div w:id="1301422038">
      <w:bodyDiv w:val="1"/>
      <w:marLeft w:val="0"/>
      <w:marRight w:val="0"/>
      <w:marTop w:val="0"/>
      <w:marBottom w:val="0"/>
      <w:divBdr>
        <w:top w:val="none" w:sz="0" w:space="0" w:color="auto"/>
        <w:left w:val="none" w:sz="0" w:space="0" w:color="auto"/>
        <w:bottom w:val="none" w:sz="0" w:space="0" w:color="auto"/>
        <w:right w:val="none" w:sz="0" w:space="0" w:color="auto"/>
      </w:divBdr>
    </w:div>
    <w:div w:id="1305545018">
      <w:bodyDiv w:val="1"/>
      <w:marLeft w:val="0"/>
      <w:marRight w:val="0"/>
      <w:marTop w:val="0"/>
      <w:marBottom w:val="0"/>
      <w:divBdr>
        <w:top w:val="none" w:sz="0" w:space="0" w:color="auto"/>
        <w:left w:val="none" w:sz="0" w:space="0" w:color="auto"/>
        <w:bottom w:val="none" w:sz="0" w:space="0" w:color="auto"/>
        <w:right w:val="none" w:sz="0" w:space="0" w:color="auto"/>
      </w:divBdr>
    </w:div>
    <w:div w:id="1305817239">
      <w:bodyDiv w:val="1"/>
      <w:marLeft w:val="0"/>
      <w:marRight w:val="0"/>
      <w:marTop w:val="0"/>
      <w:marBottom w:val="0"/>
      <w:divBdr>
        <w:top w:val="none" w:sz="0" w:space="0" w:color="auto"/>
        <w:left w:val="none" w:sz="0" w:space="0" w:color="auto"/>
        <w:bottom w:val="none" w:sz="0" w:space="0" w:color="auto"/>
        <w:right w:val="none" w:sz="0" w:space="0" w:color="auto"/>
      </w:divBdr>
    </w:div>
    <w:div w:id="1306736254">
      <w:bodyDiv w:val="1"/>
      <w:marLeft w:val="0"/>
      <w:marRight w:val="0"/>
      <w:marTop w:val="0"/>
      <w:marBottom w:val="0"/>
      <w:divBdr>
        <w:top w:val="none" w:sz="0" w:space="0" w:color="auto"/>
        <w:left w:val="none" w:sz="0" w:space="0" w:color="auto"/>
        <w:bottom w:val="none" w:sz="0" w:space="0" w:color="auto"/>
        <w:right w:val="none" w:sz="0" w:space="0" w:color="auto"/>
      </w:divBdr>
    </w:div>
    <w:div w:id="1311447986">
      <w:bodyDiv w:val="1"/>
      <w:marLeft w:val="0"/>
      <w:marRight w:val="0"/>
      <w:marTop w:val="0"/>
      <w:marBottom w:val="0"/>
      <w:divBdr>
        <w:top w:val="none" w:sz="0" w:space="0" w:color="auto"/>
        <w:left w:val="none" w:sz="0" w:space="0" w:color="auto"/>
        <w:bottom w:val="none" w:sz="0" w:space="0" w:color="auto"/>
        <w:right w:val="none" w:sz="0" w:space="0" w:color="auto"/>
      </w:divBdr>
    </w:div>
    <w:div w:id="1311595238">
      <w:bodyDiv w:val="1"/>
      <w:marLeft w:val="0"/>
      <w:marRight w:val="0"/>
      <w:marTop w:val="0"/>
      <w:marBottom w:val="0"/>
      <w:divBdr>
        <w:top w:val="none" w:sz="0" w:space="0" w:color="auto"/>
        <w:left w:val="none" w:sz="0" w:space="0" w:color="auto"/>
        <w:bottom w:val="none" w:sz="0" w:space="0" w:color="auto"/>
        <w:right w:val="none" w:sz="0" w:space="0" w:color="auto"/>
      </w:divBdr>
    </w:div>
    <w:div w:id="1313094130">
      <w:bodyDiv w:val="1"/>
      <w:marLeft w:val="0"/>
      <w:marRight w:val="0"/>
      <w:marTop w:val="0"/>
      <w:marBottom w:val="0"/>
      <w:divBdr>
        <w:top w:val="none" w:sz="0" w:space="0" w:color="auto"/>
        <w:left w:val="none" w:sz="0" w:space="0" w:color="auto"/>
        <w:bottom w:val="none" w:sz="0" w:space="0" w:color="auto"/>
        <w:right w:val="none" w:sz="0" w:space="0" w:color="auto"/>
      </w:divBdr>
      <w:divsChild>
        <w:div w:id="309599579">
          <w:marLeft w:val="0"/>
          <w:marRight w:val="0"/>
          <w:marTop w:val="150"/>
          <w:marBottom w:val="0"/>
          <w:divBdr>
            <w:top w:val="none" w:sz="0" w:space="0" w:color="auto"/>
            <w:left w:val="none" w:sz="0" w:space="0" w:color="auto"/>
            <w:bottom w:val="none" w:sz="0" w:space="0" w:color="auto"/>
            <w:right w:val="none" w:sz="0" w:space="0" w:color="auto"/>
          </w:divBdr>
        </w:div>
      </w:divsChild>
    </w:div>
    <w:div w:id="1314992100">
      <w:bodyDiv w:val="1"/>
      <w:marLeft w:val="0"/>
      <w:marRight w:val="0"/>
      <w:marTop w:val="0"/>
      <w:marBottom w:val="0"/>
      <w:divBdr>
        <w:top w:val="none" w:sz="0" w:space="0" w:color="auto"/>
        <w:left w:val="none" w:sz="0" w:space="0" w:color="auto"/>
        <w:bottom w:val="none" w:sz="0" w:space="0" w:color="auto"/>
        <w:right w:val="none" w:sz="0" w:space="0" w:color="auto"/>
      </w:divBdr>
    </w:div>
    <w:div w:id="1315527317">
      <w:bodyDiv w:val="1"/>
      <w:marLeft w:val="0"/>
      <w:marRight w:val="0"/>
      <w:marTop w:val="0"/>
      <w:marBottom w:val="0"/>
      <w:divBdr>
        <w:top w:val="none" w:sz="0" w:space="0" w:color="auto"/>
        <w:left w:val="none" w:sz="0" w:space="0" w:color="auto"/>
        <w:bottom w:val="none" w:sz="0" w:space="0" w:color="auto"/>
        <w:right w:val="none" w:sz="0" w:space="0" w:color="auto"/>
      </w:divBdr>
    </w:div>
    <w:div w:id="1316106509">
      <w:bodyDiv w:val="1"/>
      <w:marLeft w:val="0"/>
      <w:marRight w:val="0"/>
      <w:marTop w:val="0"/>
      <w:marBottom w:val="0"/>
      <w:divBdr>
        <w:top w:val="none" w:sz="0" w:space="0" w:color="auto"/>
        <w:left w:val="none" w:sz="0" w:space="0" w:color="auto"/>
        <w:bottom w:val="none" w:sz="0" w:space="0" w:color="auto"/>
        <w:right w:val="none" w:sz="0" w:space="0" w:color="auto"/>
      </w:divBdr>
    </w:div>
    <w:div w:id="1320042737">
      <w:bodyDiv w:val="1"/>
      <w:marLeft w:val="0"/>
      <w:marRight w:val="0"/>
      <w:marTop w:val="0"/>
      <w:marBottom w:val="0"/>
      <w:divBdr>
        <w:top w:val="none" w:sz="0" w:space="0" w:color="auto"/>
        <w:left w:val="none" w:sz="0" w:space="0" w:color="auto"/>
        <w:bottom w:val="none" w:sz="0" w:space="0" w:color="auto"/>
        <w:right w:val="none" w:sz="0" w:space="0" w:color="auto"/>
      </w:divBdr>
    </w:div>
    <w:div w:id="1321805981">
      <w:bodyDiv w:val="1"/>
      <w:marLeft w:val="0"/>
      <w:marRight w:val="0"/>
      <w:marTop w:val="0"/>
      <w:marBottom w:val="0"/>
      <w:divBdr>
        <w:top w:val="none" w:sz="0" w:space="0" w:color="auto"/>
        <w:left w:val="none" w:sz="0" w:space="0" w:color="auto"/>
        <w:bottom w:val="none" w:sz="0" w:space="0" w:color="auto"/>
        <w:right w:val="none" w:sz="0" w:space="0" w:color="auto"/>
      </w:divBdr>
    </w:div>
    <w:div w:id="1322782021">
      <w:bodyDiv w:val="1"/>
      <w:marLeft w:val="0"/>
      <w:marRight w:val="0"/>
      <w:marTop w:val="0"/>
      <w:marBottom w:val="0"/>
      <w:divBdr>
        <w:top w:val="none" w:sz="0" w:space="0" w:color="auto"/>
        <w:left w:val="none" w:sz="0" w:space="0" w:color="auto"/>
        <w:bottom w:val="none" w:sz="0" w:space="0" w:color="auto"/>
        <w:right w:val="none" w:sz="0" w:space="0" w:color="auto"/>
      </w:divBdr>
    </w:div>
    <w:div w:id="1322848317">
      <w:bodyDiv w:val="1"/>
      <w:marLeft w:val="0"/>
      <w:marRight w:val="0"/>
      <w:marTop w:val="0"/>
      <w:marBottom w:val="0"/>
      <w:divBdr>
        <w:top w:val="none" w:sz="0" w:space="0" w:color="auto"/>
        <w:left w:val="none" w:sz="0" w:space="0" w:color="auto"/>
        <w:bottom w:val="none" w:sz="0" w:space="0" w:color="auto"/>
        <w:right w:val="none" w:sz="0" w:space="0" w:color="auto"/>
      </w:divBdr>
    </w:div>
    <w:div w:id="1322849504">
      <w:bodyDiv w:val="1"/>
      <w:marLeft w:val="0"/>
      <w:marRight w:val="0"/>
      <w:marTop w:val="0"/>
      <w:marBottom w:val="0"/>
      <w:divBdr>
        <w:top w:val="none" w:sz="0" w:space="0" w:color="auto"/>
        <w:left w:val="none" w:sz="0" w:space="0" w:color="auto"/>
        <w:bottom w:val="none" w:sz="0" w:space="0" w:color="auto"/>
        <w:right w:val="none" w:sz="0" w:space="0" w:color="auto"/>
      </w:divBdr>
    </w:div>
    <w:div w:id="1328440097">
      <w:bodyDiv w:val="1"/>
      <w:marLeft w:val="0"/>
      <w:marRight w:val="0"/>
      <w:marTop w:val="0"/>
      <w:marBottom w:val="0"/>
      <w:divBdr>
        <w:top w:val="none" w:sz="0" w:space="0" w:color="auto"/>
        <w:left w:val="none" w:sz="0" w:space="0" w:color="auto"/>
        <w:bottom w:val="none" w:sz="0" w:space="0" w:color="auto"/>
        <w:right w:val="none" w:sz="0" w:space="0" w:color="auto"/>
      </w:divBdr>
    </w:div>
    <w:div w:id="1328943995">
      <w:bodyDiv w:val="1"/>
      <w:marLeft w:val="0"/>
      <w:marRight w:val="0"/>
      <w:marTop w:val="0"/>
      <w:marBottom w:val="0"/>
      <w:divBdr>
        <w:top w:val="none" w:sz="0" w:space="0" w:color="auto"/>
        <w:left w:val="none" w:sz="0" w:space="0" w:color="auto"/>
        <w:bottom w:val="none" w:sz="0" w:space="0" w:color="auto"/>
        <w:right w:val="none" w:sz="0" w:space="0" w:color="auto"/>
      </w:divBdr>
    </w:div>
    <w:div w:id="1329673604">
      <w:bodyDiv w:val="1"/>
      <w:marLeft w:val="0"/>
      <w:marRight w:val="0"/>
      <w:marTop w:val="0"/>
      <w:marBottom w:val="0"/>
      <w:divBdr>
        <w:top w:val="none" w:sz="0" w:space="0" w:color="auto"/>
        <w:left w:val="none" w:sz="0" w:space="0" w:color="auto"/>
        <w:bottom w:val="none" w:sz="0" w:space="0" w:color="auto"/>
        <w:right w:val="none" w:sz="0" w:space="0" w:color="auto"/>
      </w:divBdr>
    </w:div>
    <w:div w:id="1331837866">
      <w:bodyDiv w:val="1"/>
      <w:marLeft w:val="0"/>
      <w:marRight w:val="0"/>
      <w:marTop w:val="0"/>
      <w:marBottom w:val="0"/>
      <w:divBdr>
        <w:top w:val="none" w:sz="0" w:space="0" w:color="auto"/>
        <w:left w:val="none" w:sz="0" w:space="0" w:color="auto"/>
        <w:bottom w:val="none" w:sz="0" w:space="0" w:color="auto"/>
        <w:right w:val="none" w:sz="0" w:space="0" w:color="auto"/>
      </w:divBdr>
    </w:div>
    <w:div w:id="1332947149">
      <w:bodyDiv w:val="1"/>
      <w:marLeft w:val="0"/>
      <w:marRight w:val="0"/>
      <w:marTop w:val="0"/>
      <w:marBottom w:val="0"/>
      <w:divBdr>
        <w:top w:val="none" w:sz="0" w:space="0" w:color="auto"/>
        <w:left w:val="none" w:sz="0" w:space="0" w:color="auto"/>
        <w:bottom w:val="none" w:sz="0" w:space="0" w:color="auto"/>
        <w:right w:val="none" w:sz="0" w:space="0" w:color="auto"/>
      </w:divBdr>
    </w:div>
    <w:div w:id="1333947324">
      <w:bodyDiv w:val="1"/>
      <w:marLeft w:val="0"/>
      <w:marRight w:val="0"/>
      <w:marTop w:val="0"/>
      <w:marBottom w:val="0"/>
      <w:divBdr>
        <w:top w:val="none" w:sz="0" w:space="0" w:color="auto"/>
        <w:left w:val="none" w:sz="0" w:space="0" w:color="auto"/>
        <w:bottom w:val="none" w:sz="0" w:space="0" w:color="auto"/>
        <w:right w:val="none" w:sz="0" w:space="0" w:color="auto"/>
      </w:divBdr>
    </w:div>
    <w:div w:id="1336491307">
      <w:bodyDiv w:val="1"/>
      <w:marLeft w:val="0"/>
      <w:marRight w:val="0"/>
      <w:marTop w:val="0"/>
      <w:marBottom w:val="0"/>
      <w:divBdr>
        <w:top w:val="none" w:sz="0" w:space="0" w:color="auto"/>
        <w:left w:val="none" w:sz="0" w:space="0" w:color="auto"/>
        <w:bottom w:val="none" w:sz="0" w:space="0" w:color="auto"/>
        <w:right w:val="none" w:sz="0" w:space="0" w:color="auto"/>
      </w:divBdr>
    </w:div>
    <w:div w:id="1337227174">
      <w:bodyDiv w:val="1"/>
      <w:marLeft w:val="0"/>
      <w:marRight w:val="0"/>
      <w:marTop w:val="0"/>
      <w:marBottom w:val="0"/>
      <w:divBdr>
        <w:top w:val="none" w:sz="0" w:space="0" w:color="auto"/>
        <w:left w:val="none" w:sz="0" w:space="0" w:color="auto"/>
        <w:bottom w:val="none" w:sz="0" w:space="0" w:color="auto"/>
        <w:right w:val="none" w:sz="0" w:space="0" w:color="auto"/>
      </w:divBdr>
    </w:div>
    <w:div w:id="1337806077">
      <w:bodyDiv w:val="1"/>
      <w:marLeft w:val="0"/>
      <w:marRight w:val="0"/>
      <w:marTop w:val="0"/>
      <w:marBottom w:val="0"/>
      <w:divBdr>
        <w:top w:val="none" w:sz="0" w:space="0" w:color="auto"/>
        <w:left w:val="none" w:sz="0" w:space="0" w:color="auto"/>
        <w:bottom w:val="none" w:sz="0" w:space="0" w:color="auto"/>
        <w:right w:val="none" w:sz="0" w:space="0" w:color="auto"/>
      </w:divBdr>
    </w:div>
    <w:div w:id="1338189274">
      <w:bodyDiv w:val="1"/>
      <w:marLeft w:val="0"/>
      <w:marRight w:val="0"/>
      <w:marTop w:val="0"/>
      <w:marBottom w:val="0"/>
      <w:divBdr>
        <w:top w:val="none" w:sz="0" w:space="0" w:color="auto"/>
        <w:left w:val="none" w:sz="0" w:space="0" w:color="auto"/>
        <w:bottom w:val="none" w:sz="0" w:space="0" w:color="auto"/>
        <w:right w:val="none" w:sz="0" w:space="0" w:color="auto"/>
      </w:divBdr>
    </w:div>
    <w:div w:id="1339962243">
      <w:marLeft w:val="0"/>
      <w:marRight w:val="0"/>
      <w:marTop w:val="0"/>
      <w:marBottom w:val="0"/>
      <w:divBdr>
        <w:top w:val="none" w:sz="0" w:space="0" w:color="auto"/>
        <w:left w:val="none" w:sz="0" w:space="0" w:color="auto"/>
        <w:bottom w:val="none" w:sz="0" w:space="0" w:color="auto"/>
        <w:right w:val="none" w:sz="0" w:space="0" w:color="auto"/>
      </w:divBdr>
    </w:div>
    <w:div w:id="1341543398">
      <w:bodyDiv w:val="1"/>
      <w:marLeft w:val="0"/>
      <w:marRight w:val="0"/>
      <w:marTop w:val="0"/>
      <w:marBottom w:val="0"/>
      <w:divBdr>
        <w:top w:val="none" w:sz="0" w:space="0" w:color="auto"/>
        <w:left w:val="none" w:sz="0" w:space="0" w:color="auto"/>
        <w:bottom w:val="none" w:sz="0" w:space="0" w:color="auto"/>
        <w:right w:val="none" w:sz="0" w:space="0" w:color="auto"/>
      </w:divBdr>
    </w:div>
    <w:div w:id="1342243087">
      <w:bodyDiv w:val="1"/>
      <w:marLeft w:val="0"/>
      <w:marRight w:val="0"/>
      <w:marTop w:val="0"/>
      <w:marBottom w:val="0"/>
      <w:divBdr>
        <w:top w:val="none" w:sz="0" w:space="0" w:color="auto"/>
        <w:left w:val="none" w:sz="0" w:space="0" w:color="auto"/>
        <w:bottom w:val="none" w:sz="0" w:space="0" w:color="auto"/>
        <w:right w:val="none" w:sz="0" w:space="0" w:color="auto"/>
      </w:divBdr>
    </w:div>
    <w:div w:id="1342659715">
      <w:bodyDiv w:val="1"/>
      <w:marLeft w:val="0"/>
      <w:marRight w:val="0"/>
      <w:marTop w:val="0"/>
      <w:marBottom w:val="0"/>
      <w:divBdr>
        <w:top w:val="none" w:sz="0" w:space="0" w:color="auto"/>
        <w:left w:val="none" w:sz="0" w:space="0" w:color="auto"/>
        <w:bottom w:val="none" w:sz="0" w:space="0" w:color="auto"/>
        <w:right w:val="none" w:sz="0" w:space="0" w:color="auto"/>
      </w:divBdr>
    </w:div>
    <w:div w:id="1344436466">
      <w:bodyDiv w:val="1"/>
      <w:marLeft w:val="0"/>
      <w:marRight w:val="0"/>
      <w:marTop w:val="0"/>
      <w:marBottom w:val="0"/>
      <w:divBdr>
        <w:top w:val="none" w:sz="0" w:space="0" w:color="auto"/>
        <w:left w:val="none" w:sz="0" w:space="0" w:color="auto"/>
        <w:bottom w:val="none" w:sz="0" w:space="0" w:color="auto"/>
        <w:right w:val="none" w:sz="0" w:space="0" w:color="auto"/>
      </w:divBdr>
    </w:div>
    <w:div w:id="1346009093">
      <w:bodyDiv w:val="1"/>
      <w:marLeft w:val="0"/>
      <w:marRight w:val="0"/>
      <w:marTop w:val="0"/>
      <w:marBottom w:val="0"/>
      <w:divBdr>
        <w:top w:val="none" w:sz="0" w:space="0" w:color="auto"/>
        <w:left w:val="none" w:sz="0" w:space="0" w:color="auto"/>
        <w:bottom w:val="none" w:sz="0" w:space="0" w:color="auto"/>
        <w:right w:val="none" w:sz="0" w:space="0" w:color="auto"/>
      </w:divBdr>
    </w:div>
    <w:div w:id="1346404159">
      <w:bodyDiv w:val="1"/>
      <w:marLeft w:val="0"/>
      <w:marRight w:val="0"/>
      <w:marTop w:val="0"/>
      <w:marBottom w:val="0"/>
      <w:divBdr>
        <w:top w:val="none" w:sz="0" w:space="0" w:color="auto"/>
        <w:left w:val="none" w:sz="0" w:space="0" w:color="auto"/>
        <w:bottom w:val="none" w:sz="0" w:space="0" w:color="auto"/>
        <w:right w:val="none" w:sz="0" w:space="0" w:color="auto"/>
      </w:divBdr>
    </w:div>
    <w:div w:id="1346832277">
      <w:bodyDiv w:val="1"/>
      <w:marLeft w:val="0"/>
      <w:marRight w:val="0"/>
      <w:marTop w:val="0"/>
      <w:marBottom w:val="0"/>
      <w:divBdr>
        <w:top w:val="none" w:sz="0" w:space="0" w:color="auto"/>
        <w:left w:val="none" w:sz="0" w:space="0" w:color="auto"/>
        <w:bottom w:val="none" w:sz="0" w:space="0" w:color="auto"/>
        <w:right w:val="none" w:sz="0" w:space="0" w:color="auto"/>
      </w:divBdr>
    </w:div>
    <w:div w:id="1347249776">
      <w:bodyDiv w:val="1"/>
      <w:marLeft w:val="0"/>
      <w:marRight w:val="0"/>
      <w:marTop w:val="0"/>
      <w:marBottom w:val="0"/>
      <w:divBdr>
        <w:top w:val="none" w:sz="0" w:space="0" w:color="auto"/>
        <w:left w:val="none" w:sz="0" w:space="0" w:color="auto"/>
        <w:bottom w:val="none" w:sz="0" w:space="0" w:color="auto"/>
        <w:right w:val="none" w:sz="0" w:space="0" w:color="auto"/>
      </w:divBdr>
    </w:div>
    <w:div w:id="1348095601">
      <w:bodyDiv w:val="1"/>
      <w:marLeft w:val="0"/>
      <w:marRight w:val="0"/>
      <w:marTop w:val="0"/>
      <w:marBottom w:val="0"/>
      <w:divBdr>
        <w:top w:val="none" w:sz="0" w:space="0" w:color="auto"/>
        <w:left w:val="none" w:sz="0" w:space="0" w:color="auto"/>
        <w:bottom w:val="none" w:sz="0" w:space="0" w:color="auto"/>
        <w:right w:val="none" w:sz="0" w:space="0" w:color="auto"/>
      </w:divBdr>
    </w:div>
    <w:div w:id="1349285327">
      <w:bodyDiv w:val="1"/>
      <w:marLeft w:val="0"/>
      <w:marRight w:val="0"/>
      <w:marTop w:val="0"/>
      <w:marBottom w:val="0"/>
      <w:divBdr>
        <w:top w:val="none" w:sz="0" w:space="0" w:color="auto"/>
        <w:left w:val="none" w:sz="0" w:space="0" w:color="auto"/>
        <w:bottom w:val="none" w:sz="0" w:space="0" w:color="auto"/>
        <w:right w:val="none" w:sz="0" w:space="0" w:color="auto"/>
      </w:divBdr>
    </w:div>
    <w:div w:id="1349912318">
      <w:bodyDiv w:val="1"/>
      <w:marLeft w:val="0"/>
      <w:marRight w:val="0"/>
      <w:marTop w:val="0"/>
      <w:marBottom w:val="0"/>
      <w:divBdr>
        <w:top w:val="none" w:sz="0" w:space="0" w:color="auto"/>
        <w:left w:val="none" w:sz="0" w:space="0" w:color="auto"/>
        <w:bottom w:val="none" w:sz="0" w:space="0" w:color="auto"/>
        <w:right w:val="none" w:sz="0" w:space="0" w:color="auto"/>
      </w:divBdr>
    </w:div>
    <w:div w:id="1351642390">
      <w:bodyDiv w:val="1"/>
      <w:marLeft w:val="0"/>
      <w:marRight w:val="0"/>
      <w:marTop w:val="0"/>
      <w:marBottom w:val="0"/>
      <w:divBdr>
        <w:top w:val="none" w:sz="0" w:space="0" w:color="auto"/>
        <w:left w:val="none" w:sz="0" w:space="0" w:color="auto"/>
        <w:bottom w:val="none" w:sz="0" w:space="0" w:color="auto"/>
        <w:right w:val="none" w:sz="0" w:space="0" w:color="auto"/>
      </w:divBdr>
    </w:div>
    <w:div w:id="1352603539">
      <w:bodyDiv w:val="1"/>
      <w:marLeft w:val="0"/>
      <w:marRight w:val="0"/>
      <w:marTop w:val="0"/>
      <w:marBottom w:val="0"/>
      <w:divBdr>
        <w:top w:val="none" w:sz="0" w:space="0" w:color="auto"/>
        <w:left w:val="none" w:sz="0" w:space="0" w:color="auto"/>
        <w:bottom w:val="none" w:sz="0" w:space="0" w:color="auto"/>
        <w:right w:val="none" w:sz="0" w:space="0" w:color="auto"/>
      </w:divBdr>
    </w:div>
    <w:div w:id="1352874213">
      <w:bodyDiv w:val="1"/>
      <w:marLeft w:val="0"/>
      <w:marRight w:val="0"/>
      <w:marTop w:val="0"/>
      <w:marBottom w:val="0"/>
      <w:divBdr>
        <w:top w:val="none" w:sz="0" w:space="0" w:color="auto"/>
        <w:left w:val="none" w:sz="0" w:space="0" w:color="auto"/>
        <w:bottom w:val="none" w:sz="0" w:space="0" w:color="auto"/>
        <w:right w:val="none" w:sz="0" w:space="0" w:color="auto"/>
      </w:divBdr>
    </w:div>
    <w:div w:id="1353144916">
      <w:bodyDiv w:val="1"/>
      <w:marLeft w:val="0"/>
      <w:marRight w:val="0"/>
      <w:marTop w:val="0"/>
      <w:marBottom w:val="0"/>
      <w:divBdr>
        <w:top w:val="none" w:sz="0" w:space="0" w:color="auto"/>
        <w:left w:val="none" w:sz="0" w:space="0" w:color="auto"/>
        <w:bottom w:val="none" w:sz="0" w:space="0" w:color="auto"/>
        <w:right w:val="none" w:sz="0" w:space="0" w:color="auto"/>
      </w:divBdr>
    </w:div>
    <w:div w:id="1354112352">
      <w:bodyDiv w:val="1"/>
      <w:marLeft w:val="0"/>
      <w:marRight w:val="0"/>
      <w:marTop w:val="0"/>
      <w:marBottom w:val="0"/>
      <w:divBdr>
        <w:top w:val="none" w:sz="0" w:space="0" w:color="auto"/>
        <w:left w:val="none" w:sz="0" w:space="0" w:color="auto"/>
        <w:bottom w:val="none" w:sz="0" w:space="0" w:color="auto"/>
        <w:right w:val="none" w:sz="0" w:space="0" w:color="auto"/>
      </w:divBdr>
    </w:div>
    <w:div w:id="1354377455">
      <w:bodyDiv w:val="1"/>
      <w:marLeft w:val="0"/>
      <w:marRight w:val="0"/>
      <w:marTop w:val="0"/>
      <w:marBottom w:val="0"/>
      <w:divBdr>
        <w:top w:val="none" w:sz="0" w:space="0" w:color="auto"/>
        <w:left w:val="none" w:sz="0" w:space="0" w:color="auto"/>
        <w:bottom w:val="none" w:sz="0" w:space="0" w:color="auto"/>
        <w:right w:val="none" w:sz="0" w:space="0" w:color="auto"/>
      </w:divBdr>
    </w:div>
    <w:div w:id="1354765225">
      <w:bodyDiv w:val="1"/>
      <w:marLeft w:val="0"/>
      <w:marRight w:val="0"/>
      <w:marTop w:val="0"/>
      <w:marBottom w:val="0"/>
      <w:divBdr>
        <w:top w:val="none" w:sz="0" w:space="0" w:color="auto"/>
        <w:left w:val="none" w:sz="0" w:space="0" w:color="auto"/>
        <w:bottom w:val="none" w:sz="0" w:space="0" w:color="auto"/>
        <w:right w:val="none" w:sz="0" w:space="0" w:color="auto"/>
      </w:divBdr>
    </w:div>
    <w:div w:id="1354839340">
      <w:bodyDiv w:val="1"/>
      <w:marLeft w:val="0"/>
      <w:marRight w:val="0"/>
      <w:marTop w:val="0"/>
      <w:marBottom w:val="0"/>
      <w:divBdr>
        <w:top w:val="none" w:sz="0" w:space="0" w:color="auto"/>
        <w:left w:val="none" w:sz="0" w:space="0" w:color="auto"/>
        <w:bottom w:val="none" w:sz="0" w:space="0" w:color="auto"/>
        <w:right w:val="none" w:sz="0" w:space="0" w:color="auto"/>
      </w:divBdr>
    </w:div>
    <w:div w:id="1356421992">
      <w:bodyDiv w:val="1"/>
      <w:marLeft w:val="0"/>
      <w:marRight w:val="0"/>
      <w:marTop w:val="0"/>
      <w:marBottom w:val="0"/>
      <w:divBdr>
        <w:top w:val="none" w:sz="0" w:space="0" w:color="auto"/>
        <w:left w:val="none" w:sz="0" w:space="0" w:color="auto"/>
        <w:bottom w:val="none" w:sz="0" w:space="0" w:color="auto"/>
        <w:right w:val="none" w:sz="0" w:space="0" w:color="auto"/>
      </w:divBdr>
    </w:div>
    <w:div w:id="1356729366">
      <w:bodyDiv w:val="1"/>
      <w:marLeft w:val="0"/>
      <w:marRight w:val="0"/>
      <w:marTop w:val="0"/>
      <w:marBottom w:val="0"/>
      <w:divBdr>
        <w:top w:val="none" w:sz="0" w:space="0" w:color="auto"/>
        <w:left w:val="none" w:sz="0" w:space="0" w:color="auto"/>
        <w:bottom w:val="none" w:sz="0" w:space="0" w:color="auto"/>
        <w:right w:val="none" w:sz="0" w:space="0" w:color="auto"/>
      </w:divBdr>
    </w:div>
    <w:div w:id="1356730870">
      <w:marLeft w:val="0"/>
      <w:marRight w:val="0"/>
      <w:marTop w:val="0"/>
      <w:marBottom w:val="0"/>
      <w:divBdr>
        <w:top w:val="none" w:sz="0" w:space="0" w:color="auto"/>
        <w:left w:val="none" w:sz="0" w:space="0" w:color="auto"/>
        <w:bottom w:val="none" w:sz="0" w:space="0" w:color="auto"/>
        <w:right w:val="none" w:sz="0" w:space="0" w:color="auto"/>
      </w:divBdr>
    </w:div>
    <w:div w:id="1357124003">
      <w:bodyDiv w:val="1"/>
      <w:marLeft w:val="0"/>
      <w:marRight w:val="0"/>
      <w:marTop w:val="0"/>
      <w:marBottom w:val="0"/>
      <w:divBdr>
        <w:top w:val="none" w:sz="0" w:space="0" w:color="auto"/>
        <w:left w:val="none" w:sz="0" w:space="0" w:color="auto"/>
        <w:bottom w:val="none" w:sz="0" w:space="0" w:color="auto"/>
        <w:right w:val="none" w:sz="0" w:space="0" w:color="auto"/>
      </w:divBdr>
    </w:div>
    <w:div w:id="1357193123">
      <w:bodyDiv w:val="1"/>
      <w:marLeft w:val="0"/>
      <w:marRight w:val="0"/>
      <w:marTop w:val="0"/>
      <w:marBottom w:val="0"/>
      <w:divBdr>
        <w:top w:val="none" w:sz="0" w:space="0" w:color="auto"/>
        <w:left w:val="none" w:sz="0" w:space="0" w:color="auto"/>
        <w:bottom w:val="none" w:sz="0" w:space="0" w:color="auto"/>
        <w:right w:val="none" w:sz="0" w:space="0" w:color="auto"/>
      </w:divBdr>
    </w:div>
    <w:div w:id="1358192363">
      <w:bodyDiv w:val="1"/>
      <w:marLeft w:val="0"/>
      <w:marRight w:val="0"/>
      <w:marTop w:val="0"/>
      <w:marBottom w:val="0"/>
      <w:divBdr>
        <w:top w:val="none" w:sz="0" w:space="0" w:color="auto"/>
        <w:left w:val="none" w:sz="0" w:space="0" w:color="auto"/>
        <w:bottom w:val="none" w:sz="0" w:space="0" w:color="auto"/>
        <w:right w:val="none" w:sz="0" w:space="0" w:color="auto"/>
      </w:divBdr>
    </w:div>
    <w:div w:id="1358962803">
      <w:bodyDiv w:val="1"/>
      <w:marLeft w:val="0"/>
      <w:marRight w:val="0"/>
      <w:marTop w:val="0"/>
      <w:marBottom w:val="0"/>
      <w:divBdr>
        <w:top w:val="none" w:sz="0" w:space="0" w:color="auto"/>
        <w:left w:val="none" w:sz="0" w:space="0" w:color="auto"/>
        <w:bottom w:val="none" w:sz="0" w:space="0" w:color="auto"/>
        <w:right w:val="none" w:sz="0" w:space="0" w:color="auto"/>
      </w:divBdr>
    </w:div>
    <w:div w:id="1361055520">
      <w:bodyDiv w:val="1"/>
      <w:marLeft w:val="0"/>
      <w:marRight w:val="0"/>
      <w:marTop w:val="0"/>
      <w:marBottom w:val="0"/>
      <w:divBdr>
        <w:top w:val="none" w:sz="0" w:space="0" w:color="auto"/>
        <w:left w:val="none" w:sz="0" w:space="0" w:color="auto"/>
        <w:bottom w:val="none" w:sz="0" w:space="0" w:color="auto"/>
        <w:right w:val="none" w:sz="0" w:space="0" w:color="auto"/>
      </w:divBdr>
    </w:div>
    <w:div w:id="1362432855">
      <w:marLeft w:val="0"/>
      <w:marRight w:val="0"/>
      <w:marTop w:val="0"/>
      <w:marBottom w:val="0"/>
      <w:divBdr>
        <w:top w:val="none" w:sz="0" w:space="0" w:color="auto"/>
        <w:left w:val="none" w:sz="0" w:space="0" w:color="auto"/>
        <w:bottom w:val="none" w:sz="0" w:space="0" w:color="auto"/>
        <w:right w:val="none" w:sz="0" w:space="0" w:color="auto"/>
      </w:divBdr>
    </w:div>
    <w:div w:id="1364015373">
      <w:bodyDiv w:val="1"/>
      <w:marLeft w:val="0"/>
      <w:marRight w:val="0"/>
      <w:marTop w:val="0"/>
      <w:marBottom w:val="0"/>
      <w:divBdr>
        <w:top w:val="none" w:sz="0" w:space="0" w:color="auto"/>
        <w:left w:val="none" w:sz="0" w:space="0" w:color="auto"/>
        <w:bottom w:val="none" w:sz="0" w:space="0" w:color="auto"/>
        <w:right w:val="none" w:sz="0" w:space="0" w:color="auto"/>
      </w:divBdr>
    </w:div>
    <w:div w:id="1366909606">
      <w:bodyDiv w:val="1"/>
      <w:marLeft w:val="0"/>
      <w:marRight w:val="0"/>
      <w:marTop w:val="0"/>
      <w:marBottom w:val="0"/>
      <w:divBdr>
        <w:top w:val="none" w:sz="0" w:space="0" w:color="auto"/>
        <w:left w:val="none" w:sz="0" w:space="0" w:color="auto"/>
        <w:bottom w:val="none" w:sz="0" w:space="0" w:color="auto"/>
        <w:right w:val="none" w:sz="0" w:space="0" w:color="auto"/>
      </w:divBdr>
    </w:div>
    <w:div w:id="1367826028">
      <w:bodyDiv w:val="1"/>
      <w:marLeft w:val="0"/>
      <w:marRight w:val="0"/>
      <w:marTop w:val="0"/>
      <w:marBottom w:val="0"/>
      <w:divBdr>
        <w:top w:val="none" w:sz="0" w:space="0" w:color="auto"/>
        <w:left w:val="none" w:sz="0" w:space="0" w:color="auto"/>
        <w:bottom w:val="none" w:sz="0" w:space="0" w:color="auto"/>
        <w:right w:val="none" w:sz="0" w:space="0" w:color="auto"/>
      </w:divBdr>
    </w:div>
    <w:div w:id="1368337963">
      <w:bodyDiv w:val="1"/>
      <w:marLeft w:val="0"/>
      <w:marRight w:val="0"/>
      <w:marTop w:val="0"/>
      <w:marBottom w:val="0"/>
      <w:divBdr>
        <w:top w:val="none" w:sz="0" w:space="0" w:color="auto"/>
        <w:left w:val="none" w:sz="0" w:space="0" w:color="auto"/>
        <w:bottom w:val="none" w:sz="0" w:space="0" w:color="auto"/>
        <w:right w:val="none" w:sz="0" w:space="0" w:color="auto"/>
      </w:divBdr>
    </w:div>
    <w:div w:id="1370447964">
      <w:bodyDiv w:val="1"/>
      <w:marLeft w:val="0"/>
      <w:marRight w:val="0"/>
      <w:marTop w:val="0"/>
      <w:marBottom w:val="0"/>
      <w:divBdr>
        <w:top w:val="none" w:sz="0" w:space="0" w:color="auto"/>
        <w:left w:val="none" w:sz="0" w:space="0" w:color="auto"/>
        <w:bottom w:val="none" w:sz="0" w:space="0" w:color="auto"/>
        <w:right w:val="none" w:sz="0" w:space="0" w:color="auto"/>
      </w:divBdr>
    </w:div>
    <w:div w:id="1370842538">
      <w:bodyDiv w:val="1"/>
      <w:marLeft w:val="0"/>
      <w:marRight w:val="0"/>
      <w:marTop w:val="0"/>
      <w:marBottom w:val="0"/>
      <w:divBdr>
        <w:top w:val="none" w:sz="0" w:space="0" w:color="auto"/>
        <w:left w:val="none" w:sz="0" w:space="0" w:color="auto"/>
        <w:bottom w:val="none" w:sz="0" w:space="0" w:color="auto"/>
        <w:right w:val="none" w:sz="0" w:space="0" w:color="auto"/>
      </w:divBdr>
    </w:div>
    <w:div w:id="1371882530">
      <w:bodyDiv w:val="1"/>
      <w:marLeft w:val="0"/>
      <w:marRight w:val="0"/>
      <w:marTop w:val="0"/>
      <w:marBottom w:val="0"/>
      <w:divBdr>
        <w:top w:val="none" w:sz="0" w:space="0" w:color="auto"/>
        <w:left w:val="none" w:sz="0" w:space="0" w:color="auto"/>
        <w:bottom w:val="none" w:sz="0" w:space="0" w:color="auto"/>
        <w:right w:val="none" w:sz="0" w:space="0" w:color="auto"/>
      </w:divBdr>
    </w:div>
    <w:div w:id="1372461535">
      <w:bodyDiv w:val="1"/>
      <w:marLeft w:val="0"/>
      <w:marRight w:val="0"/>
      <w:marTop w:val="0"/>
      <w:marBottom w:val="0"/>
      <w:divBdr>
        <w:top w:val="none" w:sz="0" w:space="0" w:color="auto"/>
        <w:left w:val="none" w:sz="0" w:space="0" w:color="auto"/>
        <w:bottom w:val="none" w:sz="0" w:space="0" w:color="auto"/>
        <w:right w:val="none" w:sz="0" w:space="0" w:color="auto"/>
      </w:divBdr>
    </w:div>
    <w:div w:id="1372801520">
      <w:bodyDiv w:val="1"/>
      <w:marLeft w:val="0"/>
      <w:marRight w:val="0"/>
      <w:marTop w:val="0"/>
      <w:marBottom w:val="0"/>
      <w:divBdr>
        <w:top w:val="none" w:sz="0" w:space="0" w:color="auto"/>
        <w:left w:val="none" w:sz="0" w:space="0" w:color="auto"/>
        <w:bottom w:val="none" w:sz="0" w:space="0" w:color="auto"/>
        <w:right w:val="none" w:sz="0" w:space="0" w:color="auto"/>
      </w:divBdr>
    </w:div>
    <w:div w:id="1373767369">
      <w:bodyDiv w:val="1"/>
      <w:marLeft w:val="0"/>
      <w:marRight w:val="0"/>
      <w:marTop w:val="0"/>
      <w:marBottom w:val="0"/>
      <w:divBdr>
        <w:top w:val="none" w:sz="0" w:space="0" w:color="auto"/>
        <w:left w:val="none" w:sz="0" w:space="0" w:color="auto"/>
        <w:bottom w:val="none" w:sz="0" w:space="0" w:color="auto"/>
        <w:right w:val="none" w:sz="0" w:space="0" w:color="auto"/>
      </w:divBdr>
    </w:div>
    <w:div w:id="1376008003">
      <w:bodyDiv w:val="1"/>
      <w:marLeft w:val="0"/>
      <w:marRight w:val="0"/>
      <w:marTop w:val="0"/>
      <w:marBottom w:val="0"/>
      <w:divBdr>
        <w:top w:val="none" w:sz="0" w:space="0" w:color="auto"/>
        <w:left w:val="none" w:sz="0" w:space="0" w:color="auto"/>
        <w:bottom w:val="none" w:sz="0" w:space="0" w:color="auto"/>
        <w:right w:val="none" w:sz="0" w:space="0" w:color="auto"/>
      </w:divBdr>
    </w:div>
    <w:div w:id="1376196278">
      <w:bodyDiv w:val="1"/>
      <w:marLeft w:val="0"/>
      <w:marRight w:val="0"/>
      <w:marTop w:val="0"/>
      <w:marBottom w:val="0"/>
      <w:divBdr>
        <w:top w:val="none" w:sz="0" w:space="0" w:color="auto"/>
        <w:left w:val="none" w:sz="0" w:space="0" w:color="auto"/>
        <w:bottom w:val="none" w:sz="0" w:space="0" w:color="auto"/>
        <w:right w:val="none" w:sz="0" w:space="0" w:color="auto"/>
      </w:divBdr>
    </w:div>
    <w:div w:id="1376352028">
      <w:bodyDiv w:val="1"/>
      <w:marLeft w:val="0"/>
      <w:marRight w:val="0"/>
      <w:marTop w:val="0"/>
      <w:marBottom w:val="0"/>
      <w:divBdr>
        <w:top w:val="none" w:sz="0" w:space="0" w:color="auto"/>
        <w:left w:val="none" w:sz="0" w:space="0" w:color="auto"/>
        <w:bottom w:val="none" w:sz="0" w:space="0" w:color="auto"/>
        <w:right w:val="none" w:sz="0" w:space="0" w:color="auto"/>
      </w:divBdr>
    </w:div>
    <w:div w:id="1377126124">
      <w:bodyDiv w:val="1"/>
      <w:marLeft w:val="0"/>
      <w:marRight w:val="0"/>
      <w:marTop w:val="0"/>
      <w:marBottom w:val="0"/>
      <w:divBdr>
        <w:top w:val="none" w:sz="0" w:space="0" w:color="auto"/>
        <w:left w:val="none" w:sz="0" w:space="0" w:color="auto"/>
        <w:bottom w:val="none" w:sz="0" w:space="0" w:color="auto"/>
        <w:right w:val="none" w:sz="0" w:space="0" w:color="auto"/>
      </w:divBdr>
    </w:div>
    <w:div w:id="1378317812">
      <w:bodyDiv w:val="1"/>
      <w:marLeft w:val="0"/>
      <w:marRight w:val="0"/>
      <w:marTop w:val="0"/>
      <w:marBottom w:val="0"/>
      <w:divBdr>
        <w:top w:val="none" w:sz="0" w:space="0" w:color="auto"/>
        <w:left w:val="none" w:sz="0" w:space="0" w:color="auto"/>
        <w:bottom w:val="none" w:sz="0" w:space="0" w:color="auto"/>
        <w:right w:val="none" w:sz="0" w:space="0" w:color="auto"/>
      </w:divBdr>
    </w:div>
    <w:div w:id="1378508969">
      <w:bodyDiv w:val="1"/>
      <w:marLeft w:val="0"/>
      <w:marRight w:val="0"/>
      <w:marTop w:val="0"/>
      <w:marBottom w:val="0"/>
      <w:divBdr>
        <w:top w:val="none" w:sz="0" w:space="0" w:color="auto"/>
        <w:left w:val="none" w:sz="0" w:space="0" w:color="auto"/>
        <w:bottom w:val="none" w:sz="0" w:space="0" w:color="auto"/>
        <w:right w:val="none" w:sz="0" w:space="0" w:color="auto"/>
      </w:divBdr>
    </w:div>
    <w:div w:id="1378625914">
      <w:bodyDiv w:val="1"/>
      <w:marLeft w:val="0"/>
      <w:marRight w:val="0"/>
      <w:marTop w:val="0"/>
      <w:marBottom w:val="0"/>
      <w:divBdr>
        <w:top w:val="none" w:sz="0" w:space="0" w:color="auto"/>
        <w:left w:val="none" w:sz="0" w:space="0" w:color="auto"/>
        <w:bottom w:val="none" w:sz="0" w:space="0" w:color="auto"/>
        <w:right w:val="none" w:sz="0" w:space="0" w:color="auto"/>
      </w:divBdr>
    </w:div>
    <w:div w:id="1379358815">
      <w:bodyDiv w:val="1"/>
      <w:marLeft w:val="0"/>
      <w:marRight w:val="0"/>
      <w:marTop w:val="0"/>
      <w:marBottom w:val="0"/>
      <w:divBdr>
        <w:top w:val="none" w:sz="0" w:space="0" w:color="auto"/>
        <w:left w:val="none" w:sz="0" w:space="0" w:color="auto"/>
        <w:bottom w:val="none" w:sz="0" w:space="0" w:color="auto"/>
        <w:right w:val="none" w:sz="0" w:space="0" w:color="auto"/>
      </w:divBdr>
    </w:div>
    <w:div w:id="1380323120">
      <w:bodyDiv w:val="1"/>
      <w:marLeft w:val="0"/>
      <w:marRight w:val="0"/>
      <w:marTop w:val="0"/>
      <w:marBottom w:val="0"/>
      <w:divBdr>
        <w:top w:val="none" w:sz="0" w:space="0" w:color="auto"/>
        <w:left w:val="none" w:sz="0" w:space="0" w:color="auto"/>
        <w:bottom w:val="none" w:sz="0" w:space="0" w:color="auto"/>
        <w:right w:val="none" w:sz="0" w:space="0" w:color="auto"/>
      </w:divBdr>
    </w:div>
    <w:div w:id="1385641043">
      <w:marLeft w:val="0"/>
      <w:marRight w:val="0"/>
      <w:marTop w:val="0"/>
      <w:marBottom w:val="0"/>
      <w:divBdr>
        <w:top w:val="none" w:sz="0" w:space="0" w:color="auto"/>
        <w:left w:val="none" w:sz="0" w:space="0" w:color="auto"/>
        <w:bottom w:val="none" w:sz="0" w:space="0" w:color="auto"/>
        <w:right w:val="none" w:sz="0" w:space="0" w:color="auto"/>
      </w:divBdr>
    </w:div>
    <w:div w:id="1385718027">
      <w:bodyDiv w:val="1"/>
      <w:marLeft w:val="0"/>
      <w:marRight w:val="0"/>
      <w:marTop w:val="0"/>
      <w:marBottom w:val="0"/>
      <w:divBdr>
        <w:top w:val="none" w:sz="0" w:space="0" w:color="auto"/>
        <w:left w:val="none" w:sz="0" w:space="0" w:color="auto"/>
        <w:bottom w:val="none" w:sz="0" w:space="0" w:color="auto"/>
        <w:right w:val="none" w:sz="0" w:space="0" w:color="auto"/>
      </w:divBdr>
    </w:div>
    <w:div w:id="1386680234">
      <w:bodyDiv w:val="1"/>
      <w:marLeft w:val="0"/>
      <w:marRight w:val="0"/>
      <w:marTop w:val="0"/>
      <w:marBottom w:val="0"/>
      <w:divBdr>
        <w:top w:val="none" w:sz="0" w:space="0" w:color="auto"/>
        <w:left w:val="none" w:sz="0" w:space="0" w:color="auto"/>
        <w:bottom w:val="none" w:sz="0" w:space="0" w:color="auto"/>
        <w:right w:val="none" w:sz="0" w:space="0" w:color="auto"/>
      </w:divBdr>
    </w:div>
    <w:div w:id="1387141116">
      <w:bodyDiv w:val="1"/>
      <w:marLeft w:val="0"/>
      <w:marRight w:val="0"/>
      <w:marTop w:val="0"/>
      <w:marBottom w:val="0"/>
      <w:divBdr>
        <w:top w:val="none" w:sz="0" w:space="0" w:color="auto"/>
        <w:left w:val="none" w:sz="0" w:space="0" w:color="auto"/>
        <w:bottom w:val="none" w:sz="0" w:space="0" w:color="auto"/>
        <w:right w:val="none" w:sz="0" w:space="0" w:color="auto"/>
      </w:divBdr>
    </w:div>
    <w:div w:id="1388339280">
      <w:bodyDiv w:val="1"/>
      <w:marLeft w:val="0"/>
      <w:marRight w:val="0"/>
      <w:marTop w:val="0"/>
      <w:marBottom w:val="0"/>
      <w:divBdr>
        <w:top w:val="none" w:sz="0" w:space="0" w:color="auto"/>
        <w:left w:val="none" w:sz="0" w:space="0" w:color="auto"/>
        <w:bottom w:val="none" w:sz="0" w:space="0" w:color="auto"/>
        <w:right w:val="none" w:sz="0" w:space="0" w:color="auto"/>
      </w:divBdr>
    </w:div>
    <w:div w:id="1391033717">
      <w:bodyDiv w:val="1"/>
      <w:marLeft w:val="0"/>
      <w:marRight w:val="0"/>
      <w:marTop w:val="0"/>
      <w:marBottom w:val="0"/>
      <w:divBdr>
        <w:top w:val="none" w:sz="0" w:space="0" w:color="auto"/>
        <w:left w:val="none" w:sz="0" w:space="0" w:color="auto"/>
        <w:bottom w:val="none" w:sz="0" w:space="0" w:color="auto"/>
        <w:right w:val="none" w:sz="0" w:space="0" w:color="auto"/>
      </w:divBdr>
    </w:div>
    <w:div w:id="1393458950">
      <w:bodyDiv w:val="1"/>
      <w:marLeft w:val="0"/>
      <w:marRight w:val="0"/>
      <w:marTop w:val="0"/>
      <w:marBottom w:val="0"/>
      <w:divBdr>
        <w:top w:val="none" w:sz="0" w:space="0" w:color="auto"/>
        <w:left w:val="none" w:sz="0" w:space="0" w:color="auto"/>
        <w:bottom w:val="none" w:sz="0" w:space="0" w:color="auto"/>
        <w:right w:val="none" w:sz="0" w:space="0" w:color="auto"/>
      </w:divBdr>
    </w:div>
    <w:div w:id="1394308571">
      <w:bodyDiv w:val="1"/>
      <w:marLeft w:val="0"/>
      <w:marRight w:val="0"/>
      <w:marTop w:val="0"/>
      <w:marBottom w:val="0"/>
      <w:divBdr>
        <w:top w:val="none" w:sz="0" w:space="0" w:color="auto"/>
        <w:left w:val="none" w:sz="0" w:space="0" w:color="auto"/>
        <w:bottom w:val="none" w:sz="0" w:space="0" w:color="auto"/>
        <w:right w:val="none" w:sz="0" w:space="0" w:color="auto"/>
      </w:divBdr>
    </w:div>
    <w:div w:id="1394695865">
      <w:bodyDiv w:val="1"/>
      <w:marLeft w:val="0"/>
      <w:marRight w:val="0"/>
      <w:marTop w:val="0"/>
      <w:marBottom w:val="0"/>
      <w:divBdr>
        <w:top w:val="none" w:sz="0" w:space="0" w:color="auto"/>
        <w:left w:val="none" w:sz="0" w:space="0" w:color="auto"/>
        <w:bottom w:val="none" w:sz="0" w:space="0" w:color="auto"/>
        <w:right w:val="none" w:sz="0" w:space="0" w:color="auto"/>
      </w:divBdr>
    </w:div>
    <w:div w:id="1395660536">
      <w:bodyDiv w:val="1"/>
      <w:marLeft w:val="0"/>
      <w:marRight w:val="0"/>
      <w:marTop w:val="0"/>
      <w:marBottom w:val="0"/>
      <w:divBdr>
        <w:top w:val="none" w:sz="0" w:space="0" w:color="auto"/>
        <w:left w:val="none" w:sz="0" w:space="0" w:color="auto"/>
        <w:bottom w:val="none" w:sz="0" w:space="0" w:color="auto"/>
        <w:right w:val="none" w:sz="0" w:space="0" w:color="auto"/>
      </w:divBdr>
    </w:div>
    <w:div w:id="1398476980">
      <w:bodyDiv w:val="1"/>
      <w:marLeft w:val="0"/>
      <w:marRight w:val="0"/>
      <w:marTop w:val="0"/>
      <w:marBottom w:val="0"/>
      <w:divBdr>
        <w:top w:val="none" w:sz="0" w:space="0" w:color="auto"/>
        <w:left w:val="none" w:sz="0" w:space="0" w:color="auto"/>
        <w:bottom w:val="none" w:sz="0" w:space="0" w:color="auto"/>
        <w:right w:val="none" w:sz="0" w:space="0" w:color="auto"/>
      </w:divBdr>
    </w:div>
    <w:div w:id="1400203655">
      <w:bodyDiv w:val="1"/>
      <w:marLeft w:val="0"/>
      <w:marRight w:val="0"/>
      <w:marTop w:val="0"/>
      <w:marBottom w:val="0"/>
      <w:divBdr>
        <w:top w:val="none" w:sz="0" w:space="0" w:color="auto"/>
        <w:left w:val="none" w:sz="0" w:space="0" w:color="auto"/>
        <w:bottom w:val="none" w:sz="0" w:space="0" w:color="auto"/>
        <w:right w:val="none" w:sz="0" w:space="0" w:color="auto"/>
      </w:divBdr>
    </w:div>
    <w:div w:id="1404181664">
      <w:bodyDiv w:val="1"/>
      <w:marLeft w:val="0"/>
      <w:marRight w:val="0"/>
      <w:marTop w:val="0"/>
      <w:marBottom w:val="0"/>
      <w:divBdr>
        <w:top w:val="none" w:sz="0" w:space="0" w:color="auto"/>
        <w:left w:val="none" w:sz="0" w:space="0" w:color="auto"/>
        <w:bottom w:val="none" w:sz="0" w:space="0" w:color="auto"/>
        <w:right w:val="none" w:sz="0" w:space="0" w:color="auto"/>
      </w:divBdr>
    </w:div>
    <w:div w:id="1405178511">
      <w:bodyDiv w:val="1"/>
      <w:marLeft w:val="0"/>
      <w:marRight w:val="0"/>
      <w:marTop w:val="0"/>
      <w:marBottom w:val="0"/>
      <w:divBdr>
        <w:top w:val="none" w:sz="0" w:space="0" w:color="auto"/>
        <w:left w:val="none" w:sz="0" w:space="0" w:color="auto"/>
        <w:bottom w:val="none" w:sz="0" w:space="0" w:color="auto"/>
        <w:right w:val="none" w:sz="0" w:space="0" w:color="auto"/>
      </w:divBdr>
    </w:div>
    <w:div w:id="1407797303">
      <w:bodyDiv w:val="1"/>
      <w:marLeft w:val="0"/>
      <w:marRight w:val="0"/>
      <w:marTop w:val="0"/>
      <w:marBottom w:val="0"/>
      <w:divBdr>
        <w:top w:val="none" w:sz="0" w:space="0" w:color="auto"/>
        <w:left w:val="none" w:sz="0" w:space="0" w:color="auto"/>
        <w:bottom w:val="none" w:sz="0" w:space="0" w:color="auto"/>
        <w:right w:val="none" w:sz="0" w:space="0" w:color="auto"/>
      </w:divBdr>
    </w:div>
    <w:div w:id="1408263349">
      <w:bodyDiv w:val="1"/>
      <w:marLeft w:val="0"/>
      <w:marRight w:val="0"/>
      <w:marTop w:val="0"/>
      <w:marBottom w:val="0"/>
      <w:divBdr>
        <w:top w:val="none" w:sz="0" w:space="0" w:color="auto"/>
        <w:left w:val="none" w:sz="0" w:space="0" w:color="auto"/>
        <w:bottom w:val="none" w:sz="0" w:space="0" w:color="auto"/>
        <w:right w:val="none" w:sz="0" w:space="0" w:color="auto"/>
      </w:divBdr>
    </w:div>
    <w:div w:id="1408842644">
      <w:bodyDiv w:val="1"/>
      <w:marLeft w:val="0"/>
      <w:marRight w:val="0"/>
      <w:marTop w:val="0"/>
      <w:marBottom w:val="0"/>
      <w:divBdr>
        <w:top w:val="none" w:sz="0" w:space="0" w:color="auto"/>
        <w:left w:val="none" w:sz="0" w:space="0" w:color="auto"/>
        <w:bottom w:val="none" w:sz="0" w:space="0" w:color="auto"/>
        <w:right w:val="none" w:sz="0" w:space="0" w:color="auto"/>
      </w:divBdr>
    </w:div>
    <w:div w:id="1410226048">
      <w:bodyDiv w:val="1"/>
      <w:marLeft w:val="0"/>
      <w:marRight w:val="0"/>
      <w:marTop w:val="0"/>
      <w:marBottom w:val="0"/>
      <w:divBdr>
        <w:top w:val="none" w:sz="0" w:space="0" w:color="auto"/>
        <w:left w:val="none" w:sz="0" w:space="0" w:color="auto"/>
        <w:bottom w:val="none" w:sz="0" w:space="0" w:color="auto"/>
        <w:right w:val="none" w:sz="0" w:space="0" w:color="auto"/>
      </w:divBdr>
    </w:div>
    <w:div w:id="1411124798">
      <w:bodyDiv w:val="1"/>
      <w:marLeft w:val="0"/>
      <w:marRight w:val="0"/>
      <w:marTop w:val="0"/>
      <w:marBottom w:val="0"/>
      <w:divBdr>
        <w:top w:val="none" w:sz="0" w:space="0" w:color="auto"/>
        <w:left w:val="none" w:sz="0" w:space="0" w:color="auto"/>
        <w:bottom w:val="none" w:sz="0" w:space="0" w:color="auto"/>
        <w:right w:val="none" w:sz="0" w:space="0" w:color="auto"/>
      </w:divBdr>
    </w:div>
    <w:div w:id="1413312085">
      <w:bodyDiv w:val="1"/>
      <w:marLeft w:val="0"/>
      <w:marRight w:val="0"/>
      <w:marTop w:val="0"/>
      <w:marBottom w:val="0"/>
      <w:divBdr>
        <w:top w:val="none" w:sz="0" w:space="0" w:color="auto"/>
        <w:left w:val="none" w:sz="0" w:space="0" w:color="auto"/>
        <w:bottom w:val="none" w:sz="0" w:space="0" w:color="auto"/>
        <w:right w:val="none" w:sz="0" w:space="0" w:color="auto"/>
      </w:divBdr>
    </w:div>
    <w:div w:id="1413502075">
      <w:bodyDiv w:val="1"/>
      <w:marLeft w:val="0"/>
      <w:marRight w:val="0"/>
      <w:marTop w:val="0"/>
      <w:marBottom w:val="0"/>
      <w:divBdr>
        <w:top w:val="none" w:sz="0" w:space="0" w:color="auto"/>
        <w:left w:val="none" w:sz="0" w:space="0" w:color="auto"/>
        <w:bottom w:val="none" w:sz="0" w:space="0" w:color="auto"/>
        <w:right w:val="none" w:sz="0" w:space="0" w:color="auto"/>
      </w:divBdr>
    </w:div>
    <w:div w:id="1414087686">
      <w:bodyDiv w:val="1"/>
      <w:marLeft w:val="0"/>
      <w:marRight w:val="0"/>
      <w:marTop w:val="0"/>
      <w:marBottom w:val="0"/>
      <w:divBdr>
        <w:top w:val="none" w:sz="0" w:space="0" w:color="auto"/>
        <w:left w:val="none" w:sz="0" w:space="0" w:color="auto"/>
        <w:bottom w:val="none" w:sz="0" w:space="0" w:color="auto"/>
        <w:right w:val="none" w:sz="0" w:space="0" w:color="auto"/>
      </w:divBdr>
    </w:div>
    <w:div w:id="1414664379">
      <w:bodyDiv w:val="1"/>
      <w:marLeft w:val="0"/>
      <w:marRight w:val="0"/>
      <w:marTop w:val="0"/>
      <w:marBottom w:val="0"/>
      <w:divBdr>
        <w:top w:val="none" w:sz="0" w:space="0" w:color="auto"/>
        <w:left w:val="none" w:sz="0" w:space="0" w:color="auto"/>
        <w:bottom w:val="none" w:sz="0" w:space="0" w:color="auto"/>
        <w:right w:val="none" w:sz="0" w:space="0" w:color="auto"/>
      </w:divBdr>
    </w:div>
    <w:div w:id="1415322209">
      <w:bodyDiv w:val="1"/>
      <w:marLeft w:val="0"/>
      <w:marRight w:val="0"/>
      <w:marTop w:val="0"/>
      <w:marBottom w:val="0"/>
      <w:divBdr>
        <w:top w:val="none" w:sz="0" w:space="0" w:color="auto"/>
        <w:left w:val="none" w:sz="0" w:space="0" w:color="auto"/>
        <w:bottom w:val="none" w:sz="0" w:space="0" w:color="auto"/>
        <w:right w:val="none" w:sz="0" w:space="0" w:color="auto"/>
      </w:divBdr>
    </w:div>
    <w:div w:id="1416586943">
      <w:bodyDiv w:val="1"/>
      <w:marLeft w:val="0"/>
      <w:marRight w:val="0"/>
      <w:marTop w:val="0"/>
      <w:marBottom w:val="0"/>
      <w:divBdr>
        <w:top w:val="none" w:sz="0" w:space="0" w:color="auto"/>
        <w:left w:val="none" w:sz="0" w:space="0" w:color="auto"/>
        <w:bottom w:val="none" w:sz="0" w:space="0" w:color="auto"/>
        <w:right w:val="none" w:sz="0" w:space="0" w:color="auto"/>
      </w:divBdr>
    </w:div>
    <w:div w:id="1416899453">
      <w:bodyDiv w:val="1"/>
      <w:marLeft w:val="0"/>
      <w:marRight w:val="0"/>
      <w:marTop w:val="0"/>
      <w:marBottom w:val="0"/>
      <w:divBdr>
        <w:top w:val="none" w:sz="0" w:space="0" w:color="auto"/>
        <w:left w:val="none" w:sz="0" w:space="0" w:color="auto"/>
        <w:bottom w:val="none" w:sz="0" w:space="0" w:color="auto"/>
        <w:right w:val="none" w:sz="0" w:space="0" w:color="auto"/>
      </w:divBdr>
    </w:div>
    <w:div w:id="1418745616">
      <w:bodyDiv w:val="1"/>
      <w:marLeft w:val="0"/>
      <w:marRight w:val="0"/>
      <w:marTop w:val="0"/>
      <w:marBottom w:val="0"/>
      <w:divBdr>
        <w:top w:val="none" w:sz="0" w:space="0" w:color="auto"/>
        <w:left w:val="none" w:sz="0" w:space="0" w:color="auto"/>
        <w:bottom w:val="none" w:sz="0" w:space="0" w:color="auto"/>
        <w:right w:val="none" w:sz="0" w:space="0" w:color="auto"/>
      </w:divBdr>
    </w:div>
    <w:div w:id="1419861204">
      <w:bodyDiv w:val="1"/>
      <w:marLeft w:val="0"/>
      <w:marRight w:val="0"/>
      <w:marTop w:val="0"/>
      <w:marBottom w:val="0"/>
      <w:divBdr>
        <w:top w:val="none" w:sz="0" w:space="0" w:color="auto"/>
        <w:left w:val="none" w:sz="0" w:space="0" w:color="auto"/>
        <w:bottom w:val="none" w:sz="0" w:space="0" w:color="auto"/>
        <w:right w:val="none" w:sz="0" w:space="0" w:color="auto"/>
      </w:divBdr>
    </w:div>
    <w:div w:id="1420103272">
      <w:bodyDiv w:val="1"/>
      <w:marLeft w:val="0"/>
      <w:marRight w:val="0"/>
      <w:marTop w:val="0"/>
      <w:marBottom w:val="0"/>
      <w:divBdr>
        <w:top w:val="none" w:sz="0" w:space="0" w:color="auto"/>
        <w:left w:val="none" w:sz="0" w:space="0" w:color="auto"/>
        <w:bottom w:val="none" w:sz="0" w:space="0" w:color="auto"/>
        <w:right w:val="none" w:sz="0" w:space="0" w:color="auto"/>
      </w:divBdr>
    </w:div>
    <w:div w:id="1420323838">
      <w:bodyDiv w:val="1"/>
      <w:marLeft w:val="0"/>
      <w:marRight w:val="0"/>
      <w:marTop w:val="0"/>
      <w:marBottom w:val="0"/>
      <w:divBdr>
        <w:top w:val="none" w:sz="0" w:space="0" w:color="auto"/>
        <w:left w:val="none" w:sz="0" w:space="0" w:color="auto"/>
        <w:bottom w:val="none" w:sz="0" w:space="0" w:color="auto"/>
        <w:right w:val="none" w:sz="0" w:space="0" w:color="auto"/>
      </w:divBdr>
    </w:div>
    <w:div w:id="1420326117">
      <w:bodyDiv w:val="1"/>
      <w:marLeft w:val="0"/>
      <w:marRight w:val="0"/>
      <w:marTop w:val="0"/>
      <w:marBottom w:val="0"/>
      <w:divBdr>
        <w:top w:val="none" w:sz="0" w:space="0" w:color="auto"/>
        <w:left w:val="none" w:sz="0" w:space="0" w:color="auto"/>
        <w:bottom w:val="none" w:sz="0" w:space="0" w:color="auto"/>
        <w:right w:val="none" w:sz="0" w:space="0" w:color="auto"/>
      </w:divBdr>
    </w:div>
    <w:div w:id="1422097378">
      <w:bodyDiv w:val="1"/>
      <w:marLeft w:val="0"/>
      <w:marRight w:val="0"/>
      <w:marTop w:val="0"/>
      <w:marBottom w:val="0"/>
      <w:divBdr>
        <w:top w:val="none" w:sz="0" w:space="0" w:color="auto"/>
        <w:left w:val="none" w:sz="0" w:space="0" w:color="auto"/>
        <w:bottom w:val="none" w:sz="0" w:space="0" w:color="auto"/>
        <w:right w:val="none" w:sz="0" w:space="0" w:color="auto"/>
      </w:divBdr>
    </w:div>
    <w:div w:id="1422213392">
      <w:bodyDiv w:val="1"/>
      <w:marLeft w:val="0"/>
      <w:marRight w:val="0"/>
      <w:marTop w:val="0"/>
      <w:marBottom w:val="0"/>
      <w:divBdr>
        <w:top w:val="none" w:sz="0" w:space="0" w:color="auto"/>
        <w:left w:val="none" w:sz="0" w:space="0" w:color="auto"/>
        <w:bottom w:val="none" w:sz="0" w:space="0" w:color="auto"/>
        <w:right w:val="none" w:sz="0" w:space="0" w:color="auto"/>
      </w:divBdr>
    </w:div>
    <w:div w:id="1423985145">
      <w:bodyDiv w:val="1"/>
      <w:marLeft w:val="0"/>
      <w:marRight w:val="0"/>
      <w:marTop w:val="0"/>
      <w:marBottom w:val="0"/>
      <w:divBdr>
        <w:top w:val="none" w:sz="0" w:space="0" w:color="auto"/>
        <w:left w:val="none" w:sz="0" w:space="0" w:color="auto"/>
        <w:bottom w:val="none" w:sz="0" w:space="0" w:color="auto"/>
        <w:right w:val="none" w:sz="0" w:space="0" w:color="auto"/>
      </w:divBdr>
    </w:div>
    <w:div w:id="1424032759">
      <w:bodyDiv w:val="1"/>
      <w:marLeft w:val="0"/>
      <w:marRight w:val="0"/>
      <w:marTop w:val="0"/>
      <w:marBottom w:val="0"/>
      <w:divBdr>
        <w:top w:val="none" w:sz="0" w:space="0" w:color="auto"/>
        <w:left w:val="none" w:sz="0" w:space="0" w:color="auto"/>
        <w:bottom w:val="none" w:sz="0" w:space="0" w:color="auto"/>
        <w:right w:val="none" w:sz="0" w:space="0" w:color="auto"/>
      </w:divBdr>
    </w:div>
    <w:div w:id="1424960892">
      <w:bodyDiv w:val="1"/>
      <w:marLeft w:val="0"/>
      <w:marRight w:val="0"/>
      <w:marTop w:val="0"/>
      <w:marBottom w:val="0"/>
      <w:divBdr>
        <w:top w:val="none" w:sz="0" w:space="0" w:color="auto"/>
        <w:left w:val="none" w:sz="0" w:space="0" w:color="auto"/>
        <w:bottom w:val="none" w:sz="0" w:space="0" w:color="auto"/>
        <w:right w:val="none" w:sz="0" w:space="0" w:color="auto"/>
      </w:divBdr>
    </w:div>
    <w:div w:id="1425343678">
      <w:bodyDiv w:val="1"/>
      <w:marLeft w:val="0"/>
      <w:marRight w:val="0"/>
      <w:marTop w:val="0"/>
      <w:marBottom w:val="0"/>
      <w:divBdr>
        <w:top w:val="none" w:sz="0" w:space="0" w:color="auto"/>
        <w:left w:val="none" w:sz="0" w:space="0" w:color="auto"/>
        <w:bottom w:val="none" w:sz="0" w:space="0" w:color="auto"/>
        <w:right w:val="none" w:sz="0" w:space="0" w:color="auto"/>
      </w:divBdr>
    </w:div>
    <w:div w:id="1429160004">
      <w:bodyDiv w:val="1"/>
      <w:marLeft w:val="0"/>
      <w:marRight w:val="0"/>
      <w:marTop w:val="0"/>
      <w:marBottom w:val="0"/>
      <w:divBdr>
        <w:top w:val="none" w:sz="0" w:space="0" w:color="auto"/>
        <w:left w:val="none" w:sz="0" w:space="0" w:color="auto"/>
        <w:bottom w:val="none" w:sz="0" w:space="0" w:color="auto"/>
        <w:right w:val="none" w:sz="0" w:space="0" w:color="auto"/>
      </w:divBdr>
    </w:div>
    <w:div w:id="1429304340">
      <w:bodyDiv w:val="1"/>
      <w:marLeft w:val="0"/>
      <w:marRight w:val="0"/>
      <w:marTop w:val="0"/>
      <w:marBottom w:val="0"/>
      <w:divBdr>
        <w:top w:val="none" w:sz="0" w:space="0" w:color="auto"/>
        <w:left w:val="none" w:sz="0" w:space="0" w:color="auto"/>
        <w:bottom w:val="none" w:sz="0" w:space="0" w:color="auto"/>
        <w:right w:val="none" w:sz="0" w:space="0" w:color="auto"/>
      </w:divBdr>
    </w:div>
    <w:div w:id="1430007934">
      <w:bodyDiv w:val="1"/>
      <w:marLeft w:val="0"/>
      <w:marRight w:val="0"/>
      <w:marTop w:val="0"/>
      <w:marBottom w:val="0"/>
      <w:divBdr>
        <w:top w:val="none" w:sz="0" w:space="0" w:color="auto"/>
        <w:left w:val="none" w:sz="0" w:space="0" w:color="auto"/>
        <w:bottom w:val="none" w:sz="0" w:space="0" w:color="auto"/>
        <w:right w:val="none" w:sz="0" w:space="0" w:color="auto"/>
      </w:divBdr>
    </w:div>
    <w:div w:id="1431506388">
      <w:bodyDiv w:val="1"/>
      <w:marLeft w:val="0"/>
      <w:marRight w:val="0"/>
      <w:marTop w:val="0"/>
      <w:marBottom w:val="0"/>
      <w:divBdr>
        <w:top w:val="none" w:sz="0" w:space="0" w:color="auto"/>
        <w:left w:val="none" w:sz="0" w:space="0" w:color="auto"/>
        <w:bottom w:val="none" w:sz="0" w:space="0" w:color="auto"/>
        <w:right w:val="none" w:sz="0" w:space="0" w:color="auto"/>
      </w:divBdr>
    </w:div>
    <w:div w:id="1432046863">
      <w:bodyDiv w:val="1"/>
      <w:marLeft w:val="0"/>
      <w:marRight w:val="0"/>
      <w:marTop w:val="0"/>
      <w:marBottom w:val="0"/>
      <w:divBdr>
        <w:top w:val="none" w:sz="0" w:space="0" w:color="auto"/>
        <w:left w:val="none" w:sz="0" w:space="0" w:color="auto"/>
        <w:bottom w:val="none" w:sz="0" w:space="0" w:color="auto"/>
        <w:right w:val="none" w:sz="0" w:space="0" w:color="auto"/>
      </w:divBdr>
    </w:div>
    <w:div w:id="1434128581">
      <w:bodyDiv w:val="1"/>
      <w:marLeft w:val="0"/>
      <w:marRight w:val="0"/>
      <w:marTop w:val="0"/>
      <w:marBottom w:val="0"/>
      <w:divBdr>
        <w:top w:val="none" w:sz="0" w:space="0" w:color="auto"/>
        <w:left w:val="none" w:sz="0" w:space="0" w:color="auto"/>
        <w:bottom w:val="none" w:sz="0" w:space="0" w:color="auto"/>
        <w:right w:val="none" w:sz="0" w:space="0" w:color="auto"/>
      </w:divBdr>
    </w:div>
    <w:div w:id="1434203695">
      <w:bodyDiv w:val="1"/>
      <w:marLeft w:val="0"/>
      <w:marRight w:val="0"/>
      <w:marTop w:val="0"/>
      <w:marBottom w:val="0"/>
      <w:divBdr>
        <w:top w:val="none" w:sz="0" w:space="0" w:color="auto"/>
        <w:left w:val="none" w:sz="0" w:space="0" w:color="auto"/>
        <w:bottom w:val="none" w:sz="0" w:space="0" w:color="auto"/>
        <w:right w:val="none" w:sz="0" w:space="0" w:color="auto"/>
      </w:divBdr>
    </w:div>
    <w:div w:id="1435905538">
      <w:bodyDiv w:val="1"/>
      <w:marLeft w:val="0"/>
      <w:marRight w:val="0"/>
      <w:marTop w:val="0"/>
      <w:marBottom w:val="0"/>
      <w:divBdr>
        <w:top w:val="none" w:sz="0" w:space="0" w:color="auto"/>
        <w:left w:val="none" w:sz="0" w:space="0" w:color="auto"/>
        <w:bottom w:val="none" w:sz="0" w:space="0" w:color="auto"/>
        <w:right w:val="none" w:sz="0" w:space="0" w:color="auto"/>
      </w:divBdr>
    </w:div>
    <w:div w:id="1439912227">
      <w:bodyDiv w:val="1"/>
      <w:marLeft w:val="0"/>
      <w:marRight w:val="0"/>
      <w:marTop w:val="0"/>
      <w:marBottom w:val="0"/>
      <w:divBdr>
        <w:top w:val="none" w:sz="0" w:space="0" w:color="auto"/>
        <w:left w:val="none" w:sz="0" w:space="0" w:color="auto"/>
        <w:bottom w:val="none" w:sz="0" w:space="0" w:color="auto"/>
        <w:right w:val="none" w:sz="0" w:space="0" w:color="auto"/>
      </w:divBdr>
    </w:div>
    <w:div w:id="1440176258">
      <w:bodyDiv w:val="1"/>
      <w:marLeft w:val="0"/>
      <w:marRight w:val="0"/>
      <w:marTop w:val="0"/>
      <w:marBottom w:val="0"/>
      <w:divBdr>
        <w:top w:val="none" w:sz="0" w:space="0" w:color="auto"/>
        <w:left w:val="none" w:sz="0" w:space="0" w:color="auto"/>
        <w:bottom w:val="none" w:sz="0" w:space="0" w:color="auto"/>
        <w:right w:val="none" w:sz="0" w:space="0" w:color="auto"/>
      </w:divBdr>
    </w:div>
    <w:div w:id="1441534839">
      <w:bodyDiv w:val="1"/>
      <w:marLeft w:val="0"/>
      <w:marRight w:val="0"/>
      <w:marTop w:val="0"/>
      <w:marBottom w:val="0"/>
      <w:divBdr>
        <w:top w:val="none" w:sz="0" w:space="0" w:color="auto"/>
        <w:left w:val="none" w:sz="0" w:space="0" w:color="auto"/>
        <w:bottom w:val="none" w:sz="0" w:space="0" w:color="auto"/>
        <w:right w:val="none" w:sz="0" w:space="0" w:color="auto"/>
      </w:divBdr>
    </w:div>
    <w:div w:id="1441804367">
      <w:bodyDiv w:val="1"/>
      <w:marLeft w:val="0"/>
      <w:marRight w:val="0"/>
      <w:marTop w:val="0"/>
      <w:marBottom w:val="0"/>
      <w:divBdr>
        <w:top w:val="none" w:sz="0" w:space="0" w:color="auto"/>
        <w:left w:val="none" w:sz="0" w:space="0" w:color="auto"/>
        <w:bottom w:val="none" w:sz="0" w:space="0" w:color="auto"/>
        <w:right w:val="none" w:sz="0" w:space="0" w:color="auto"/>
      </w:divBdr>
    </w:div>
    <w:div w:id="1445419701">
      <w:bodyDiv w:val="1"/>
      <w:marLeft w:val="0"/>
      <w:marRight w:val="0"/>
      <w:marTop w:val="0"/>
      <w:marBottom w:val="0"/>
      <w:divBdr>
        <w:top w:val="none" w:sz="0" w:space="0" w:color="auto"/>
        <w:left w:val="none" w:sz="0" w:space="0" w:color="auto"/>
        <w:bottom w:val="none" w:sz="0" w:space="0" w:color="auto"/>
        <w:right w:val="none" w:sz="0" w:space="0" w:color="auto"/>
      </w:divBdr>
    </w:div>
    <w:div w:id="1447457152">
      <w:bodyDiv w:val="1"/>
      <w:marLeft w:val="0"/>
      <w:marRight w:val="0"/>
      <w:marTop w:val="0"/>
      <w:marBottom w:val="0"/>
      <w:divBdr>
        <w:top w:val="none" w:sz="0" w:space="0" w:color="auto"/>
        <w:left w:val="none" w:sz="0" w:space="0" w:color="auto"/>
        <w:bottom w:val="none" w:sz="0" w:space="0" w:color="auto"/>
        <w:right w:val="none" w:sz="0" w:space="0" w:color="auto"/>
      </w:divBdr>
    </w:div>
    <w:div w:id="1448816235">
      <w:bodyDiv w:val="1"/>
      <w:marLeft w:val="0"/>
      <w:marRight w:val="0"/>
      <w:marTop w:val="0"/>
      <w:marBottom w:val="0"/>
      <w:divBdr>
        <w:top w:val="none" w:sz="0" w:space="0" w:color="auto"/>
        <w:left w:val="none" w:sz="0" w:space="0" w:color="auto"/>
        <w:bottom w:val="none" w:sz="0" w:space="0" w:color="auto"/>
        <w:right w:val="none" w:sz="0" w:space="0" w:color="auto"/>
      </w:divBdr>
    </w:div>
    <w:div w:id="1450011569">
      <w:bodyDiv w:val="1"/>
      <w:marLeft w:val="0"/>
      <w:marRight w:val="0"/>
      <w:marTop w:val="0"/>
      <w:marBottom w:val="0"/>
      <w:divBdr>
        <w:top w:val="none" w:sz="0" w:space="0" w:color="auto"/>
        <w:left w:val="none" w:sz="0" w:space="0" w:color="auto"/>
        <w:bottom w:val="none" w:sz="0" w:space="0" w:color="auto"/>
        <w:right w:val="none" w:sz="0" w:space="0" w:color="auto"/>
      </w:divBdr>
    </w:div>
    <w:div w:id="1450972345">
      <w:bodyDiv w:val="1"/>
      <w:marLeft w:val="0"/>
      <w:marRight w:val="0"/>
      <w:marTop w:val="0"/>
      <w:marBottom w:val="0"/>
      <w:divBdr>
        <w:top w:val="none" w:sz="0" w:space="0" w:color="auto"/>
        <w:left w:val="none" w:sz="0" w:space="0" w:color="auto"/>
        <w:bottom w:val="none" w:sz="0" w:space="0" w:color="auto"/>
        <w:right w:val="none" w:sz="0" w:space="0" w:color="auto"/>
      </w:divBdr>
    </w:div>
    <w:div w:id="1451515421">
      <w:bodyDiv w:val="1"/>
      <w:marLeft w:val="0"/>
      <w:marRight w:val="0"/>
      <w:marTop w:val="0"/>
      <w:marBottom w:val="0"/>
      <w:divBdr>
        <w:top w:val="none" w:sz="0" w:space="0" w:color="auto"/>
        <w:left w:val="none" w:sz="0" w:space="0" w:color="auto"/>
        <w:bottom w:val="none" w:sz="0" w:space="0" w:color="auto"/>
        <w:right w:val="none" w:sz="0" w:space="0" w:color="auto"/>
      </w:divBdr>
    </w:div>
    <w:div w:id="1452898113">
      <w:bodyDiv w:val="1"/>
      <w:marLeft w:val="0"/>
      <w:marRight w:val="0"/>
      <w:marTop w:val="0"/>
      <w:marBottom w:val="0"/>
      <w:divBdr>
        <w:top w:val="none" w:sz="0" w:space="0" w:color="auto"/>
        <w:left w:val="none" w:sz="0" w:space="0" w:color="auto"/>
        <w:bottom w:val="none" w:sz="0" w:space="0" w:color="auto"/>
        <w:right w:val="none" w:sz="0" w:space="0" w:color="auto"/>
      </w:divBdr>
    </w:div>
    <w:div w:id="1453327763">
      <w:bodyDiv w:val="1"/>
      <w:marLeft w:val="0"/>
      <w:marRight w:val="0"/>
      <w:marTop w:val="0"/>
      <w:marBottom w:val="0"/>
      <w:divBdr>
        <w:top w:val="none" w:sz="0" w:space="0" w:color="auto"/>
        <w:left w:val="none" w:sz="0" w:space="0" w:color="auto"/>
        <w:bottom w:val="none" w:sz="0" w:space="0" w:color="auto"/>
        <w:right w:val="none" w:sz="0" w:space="0" w:color="auto"/>
      </w:divBdr>
    </w:div>
    <w:div w:id="1455712519">
      <w:marLeft w:val="0"/>
      <w:marRight w:val="0"/>
      <w:marTop w:val="0"/>
      <w:marBottom w:val="0"/>
      <w:divBdr>
        <w:top w:val="none" w:sz="0" w:space="0" w:color="auto"/>
        <w:left w:val="none" w:sz="0" w:space="0" w:color="auto"/>
        <w:bottom w:val="none" w:sz="0" w:space="0" w:color="auto"/>
        <w:right w:val="none" w:sz="0" w:space="0" w:color="auto"/>
      </w:divBdr>
    </w:div>
    <w:div w:id="1459035273">
      <w:bodyDiv w:val="1"/>
      <w:marLeft w:val="0"/>
      <w:marRight w:val="0"/>
      <w:marTop w:val="0"/>
      <w:marBottom w:val="0"/>
      <w:divBdr>
        <w:top w:val="none" w:sz="0" w:space="0" w:color="auto"/>
        <w:left w:val="none" w:sz="0" w:space="0" w:color="auto"/>
        <w:bottom w:val="none" w:sz="0" w:space="0" w:color="auto"/>
        <w:right w:val="none" w:sz="0" w:space="0" w:color="auto"/>
      </w:divBdr>
    </w:div>
    <w:div w:id="1459372038">
      <w:bodyDiv w:val="1"/>
      <w:marLeft w:val="0"/>
      <w:marRight w:val="0"/>
      <w:marTop w:val="0"/>
      <w:marBottom w:val="0"/>
      <w:divBdr>
        <w:top w:val="none" w:sz="0" w:space="0" w:color="auto"/>
        <w:left w:val="none" w:sz="0" w:space="0" w:color="auto"/>
        <w:bottom w:val="none" w:sz="0" w:space="0" w:color="auto"/>
        <w:right w:val="none" w:sz="0" w:space="0" w:color="auto"/>
      </w:divBdr>
    </w:div>
    <w:div w:id="1459378767">
      <w:bodyDiv w:val="1"/>
      <w:marLeft w:val="0"/>
      <w:marRight w:val="0"/>
      <w:marTop w:val="0"/>
      <w:marBottom w:val="0"/>
      <w:divBdr>
        <w:top w:val="none" w:sz="0" w:space="0" w:color="auto"/>
        <w:left w:val="none" w:sz="0" w:space="0" w:color="auto"/>
        <w:bottom w:val="none" w:sz="0" w:space="0" w:color="auto"/>
        <w:right w:val="none" w:sz="0" w:space="0" w:color="auto"/>
      </w:divBdr>
    </w:div>
    <w:div w:id="1459831666">
      <w:bodyDiv w:val="1"/>
      <w:marLeft w:val="0"/>
      <w:marRight w:val="0"/>
      <w:marTop w:val="0"/>
      <w:marBottom w:val="0"/>
      <w:divBdr>
        <w:top w:val="none" w:sz="0" w:space="0" w:color="auto"/>
        <w:left w:val="none" w:sz="0" w:space="0" w:color="auto"/>
        <w:bottom w:val="none" w:sz="0" w:space="0" w:color="auto"/>
        <w:right w:val="none" w:sz="0" w:space="0" w:color="auto"/>
      </w:divBdr>
    </w:div>
    <w:div w:id="1460685789">
      <w:bodyDiv w:val="1"/>
      <w:marLeft w:val="0"/>
      <w:marRight w:val="0"/>
      <w:marTop w:val="0"/>
      <w:marBottom w:val="0"/>
      <w:divBdr>
        <w:top w:val="none" w:sz="0" w:space="0" w:color="auto"/>
        <w:left w:val="none" w:sz="0" w:space="0" w:color="auto"/>
        <w:bottom w:val="none" w:sz="0" w:space="0" w:color="auto"/>
        <w:right w:val="none" w:sz="0" w:space="0" w:color="auto"/>
      </w:divBdr>
    </w:div>
    <w:div w:id="1460882468">
      <w:bodyDiv w:val="1"/>
      <w:marLeft w:val="0"/>
      <w:marRight w:val="0"/>
      <w:marTop w:val="0"/>
      <w:marBottom w:val="0"/>
      <w:divBdr>
        <w:top w:val="none" w:sz="0" w:space="0" w:color="auto"/>
        <w:left w:val="none" w:sz="0" w:space="0" w:color="auto"/>
        <w:bottom w:val="none" w:sz="0" w:space="0" w:color="auto"/>
        <w:right w:val="none" w:sz="0" w:space="0" w:color="auto"/>
      </w:divBdr>
    </w:div>
    <w:div w:id="1462113360">
      <w:bodyDiv w:val="1"/>
      <w:marLeft w:val="0"/>
      <w:marRight w:val="0"/>
      <w:marTop w:val="0"/>
      <w:marBottom w:val="0"/>
      <w:divBdr>
        <w:top w:val="none" w:sz="0" w:space="0" w:color="auto"/>
        <w:left w:val="none" w:sz="0" w:space="0" w:color="auto"/>
        <w:bottom w:val="none" w:sz="0" w:space="0" w:color="auto"/>
        <w:right w:val="none" w:sz="0" w:space="0" w:color="auto"/>
      </w:divBdr>
    </w:div>
    <w:div w:id="1463038729">
      <w:bodyDiv w:val="1"/>
      <w:marLeft w:val="0"/>
      <w:marRight w:val="0"/>
      <w:marTop w:val="0"/>
      <w:marBottom w:val="0"/>
      <w:divBdr>
        <w:top w:val="none" w:sz="0" w:space="0" w:color="auto"/>
        <w:left w:val="none" w:sz="0" w:space="0" w:color="auto"/>
        <w:bottom w:val="none" w:sz="0" w:space="0" w:color="auto"/>
        <w:right w:val="none" w:sz="0" w:space="0" w:color="auto"/>
      </w:divBdr>
    </w:div>
    <w:div w:id="1463687922">
      <w:bodyDiv w:val="1"/>
      <w:marLeft w:val="0"/>
      <w:marRight w:val="0"/>
      <w:marTop w:val="0"/>
      <w:marBottom w:val="0"/>
      <w:divBdr>
        <w:top w:val="none" w:sz="0" w:space="0" w:color="auto"/>
        <w:left w:val="none" w:sz="0" w:space="0" w:color="auto"/>
        <w:bottom w:val="none" w:sz="0" w:space="0" w:color="auto"/>
        <w:right w:val="none" w:sz="0" w:space="0" w:color="auto"/>
      </w:divBdr>
    </w:div>
    <w:div w:id="1466269056">
      <w:bodyDiv w:val="1"/>
      <w:marLeft w:val="0"/>
      <w:marRight w:val="0"/>
      <w:marTop w:val="0"/>
      <w:marBottom w:val="0"/>
      <w:divBdr>
        <w:top w:val="none" w:sz="0" w:space="0" w:color="auto"/>
        <w:left w:val="none" w:sz="0" w:space="0" w:color="auto"/>
        <w:bottom w:val="none" w:sz="0" w:space="0" w:color="auto"/>
        <w:right w:val="none" w:sz="0" w:space="0" w:color="auto"/>
      </w:divBdr>
    </w:div>
    <w:div w:id="1466658902">
      <w:bodyDiv w:val="1"/>
      <w:marLeft w:val="0"/>
      <w:marRight w:val="0"/>
      <w:marTop w:val="0"/>
      <w:marBottom w:val="0"/>
      <w:divBdr>
        <w:top w:val="none" w:sz="0" w:space="0" w:color="auto"/>
        <w:left w:val="none" w:sz="0" w:space="0" w:color="auto"/>
        <w:bottom w:val="none" w:sz="0" w:space="0" w:color="auto"/>
        <w:right w:val="none" w:sz="0" w:space="0" w:color="auto"/>
      </w:divBdr>
    </w:div>
    <w:div w:id="1467509865">
      <w:bodyDiv w:val="1"/>
      <w:marLeft w:val="0"/>
      <w:marRight w:val="0"/>
      <w:marTop w:val="0"/>
      <w:marBottom w:val="0"/>
      <w:divBdr>
        <w:top w:val="none" w:sz="0" w:space="0" w:color="auto"/>
        <w:left w:val="none" w:sz="0" w:space="0" w:color="auto"/>
        <w:bottom w:val="none" w:sz="0" w:space="0" w:color="auto"/>
        <w:right w:val="none" w:sz="0" w:space="0" w:color="auto"/>
      </w:divBdr>
    </w:div>
    <w:div w:id="1468088963">
      <w:bodyDiv w:val="1"/>
      <w:marLeft w:val="0"/>
      <w:marRight w:val="0"/>
      <w:marTop w:val="0"/>
      <w:marBottom w:val="0"/>
      <w:divBdr>
        <w:top w:val="none" w:sz="0" w:space="0" w:color="auto"/>
        <w:left w:val="none" w:sz="0" w:space="0" w:color="auto"/>
        <w:bottom w:val="none" w:sz="0" w:space="0" w:color="auto"/>
        <w:right w:val="none" w:sz="0" w:space="0" w:color="auto"/>
      </w:divBdr>
    </w:div>
    <w:div w:id="1469401372">
      <w:bodyDiv w:val="1"/>
      <w:marLeft w:val="0"/>
      <w:marRight w:val="0"/>
      <w:marTop w:val="0"/>
      <w:marBottom w:val="0"/>
      <w:divBdr>
        <w:top w:val="none" w:sz="0" w:space="0" w:color="auto"/>
        <w:left w:val="none" w:sz="0" w:space="0" w:color="auto"/>
        <w:bottom w:val="none" w:sz="0" w:space="0" w:color="auto"/>
        <w:right w:val="none" w:sz="0" w:space="0" w:color="auto"/>
      </w:divBdr>
    </w:div>
    <w:div w:id="1470321326">
      <w:bodyDiv w:val="1"/>
      <w:marLeft w:val="0"/>
      <w:marRight w:val="0"/>
      <w:marTop w:val="0"/>
      <w:marBottom w:val="0"/>
      <w:divBdr>
        <w:top w:val="none" w:sz="0" w:space="0" w:color="auto"/>
        <w:left w:val="none" w:sz="0" w:space="0" w:color="auto"/>
        <w:bottom w:val="none" w:sz="0" w:space="0" w:color="auto"/>
        <w:right w:val="none" w:sz="0" w:space="0" w:color="auto"/>
      </w:divBdr>
    </w:div>
    <w:div w:id="1471940223">
      <w:bodyDiv w:val="1"/>
      <w:marLeft w:val="0"/>
      <w:marRight w:val="0"/>
      <w:marTop w:val="0"/>
      <w:marBottom w:val="0"/>
      <w:divBdr>
        <w:top w:val="none" w:sz="0" w:space="0" w:color="auto"/>
        <w:left w:val="none" w:sz="0" w:space="0" w:color="auto"/>
        <w:bottom w:val="none" w:sz="0" w:space="0" w:color="auto"/>
        <w:right w:val="none" w:sz="0" w:space="0" w:color="auto"/>
      </w:divBdr>
    </w:div>
    <w:div w:id="1471946131">
      <w:marLeft w:val="0"/>
      <w:marRight w:val="0"/>
      <w:marTop w:val="0"/>
      <w:marBottom w:val="0"/>
      <w:divBdr>
        <w:top w:val="none" w:sz="0" w:space="0" w:color="auto"/>
        <w:left w:val="none" w:sz="0" w:space="0" w:color="auto"/>
        <w:bottom w:val="none" w:sz="0" w:space="0" w:color="auto"/>
        <w:right w:val="none" w:sz="0" w:space="0" w:color="auto"/>
      </w:divBdr>
    </w:div>
    <w:div w:id="1474329763">
      <w:bodyDiv w:val="1"/>
      <w:marLeft w:val="0"/>
      <w:marRight w:val="0"/>
      <w:marTop w:val="0"/>
      <w:marBottom w:val="0"/>
      <w:divBdr>
        <w:top w:val="none" w:sz="0" w:space="0" w:color="auto"/>
        <w:left w:val="none" w:sz="0" w:space="0" w:color="auto"/>
        <w:bottom w:val="none" w:sz="0" w:space="0" w:color="auto"/>
        <w:right w:val="none" w:sz="0" w:space="0" w:color="auto"/>
      </w:divBdr>
    </w:div>
    <w:div w:id="1476296111">
      <w:marLeft w:val="0"/>
      <w:marRight w:val="0"/>
      <w:marTop w:val="0"/>
      <w:marBottom w:val="0"/>
      <w:divBdr>
        <w:top w:val="none" w:sz="0" w:space="0" w:color="auto"/>
        <w:left w:val="none" w:sz="0" w:space="0" w:color="auto"/>
        <w:bottom w:val="none" w:sz="0" w:space="0" w:color="auto"/>
        <w:right w:val="none" w:sz="0" w:space="0" w:color="auto"/>
      </w:divBdr>
    </w:div>
    <w:div w:id="1477331440">
      <w:bodyDiv w:val="1"/>
      <w:marLeft w:val="0"/>
      <w:marRight w:val="0"/>
      <w:marTop w:val="0"/>
      <w:marBottom w:val="0"/>
      <w:divBdr>
        <w:top w:val="none" w:sz="0" w:space="0" w:color="auto"/>
        <w:left w:val="none" w:sz="0" w:space="0" w:color="auto"/>
        <w:bottom w:val="none" w:sz="0" w:space="0" w:color="auto"/>
        <w:right w:val="none" w:sz="0" w:space="0" w:color="auto"/>
      </w:divBdr>
    </w:div>
    <w:div w:id="1478566529">
      <w:bodyDiv w:val="1"/>
      <w:marLeft w:val="0"/>
      <w:marRight w:val="0"/>
      <w:marTop w:val="0"/>
      <w:marBottom w:val="0"/>
      <w:divBdr>
        <w:top w:val="none" w:sz="0" w:space="0" w:color="auto"/>
        <w:left w:val="none" w:sz="0" w:space="0" w:color="auto"/>
        <w:bottom w:val="none" w:sz="0" w:space="0" w:color="auto"/>
        <w:right w:val="none" w:sz="0" w:space="0" w:color="auto"/>
      </w:divBdr>
    </w:div>
    <w:div w:id="1479109902">
      <w:bodyDiv w:val="1"/>
      <w:marLeft w:val="0"/>
      <w:marRight w:val="0"/>
      <w:marTop w:val="0"/>
      <w:marBottom w:val="0"/>
      <w:divBdr>
        <w:top w:val="none" w:sz="0" w:space="0" w:color="auto"/>
        <w:left w:val="none" w:sz="0" w:space="0" w:color="auto"/>
        <w:bottom w:val="none" w:sz="0" w:space="0" w:color="auto"/>
        <w:right w:val="none" w:sz="0" w:space="0" w:color="auto"/>
      </w:divBdr>
    </w:div>
    <w:div w:id="1484464662">
      <w:bodyDiv w:val="1"/>
      <w:marLeft w:val="0"/>
      <w:marRight w:val="0"/>
      <w:marTop w:val="0"/>
      <w:marBottom w:val="0"/>
      <w:divBdr>
        <w:top w:val="none" w:sz="0" w:space="0" w:color="auto"/>
        <w:left w:val="none" w:sz="0" w:space="0" w:color="auto"/>
        <w:bottom w:val="none" w:sz="0" w:space="0" w:color="auto"/>
        <w:right w:val="none" w:sz="0" w:space="0" w:color="auto"/>
      </w:divBdr>
    </w:div>
    <w:div w:id="1485317465">
      <w:bodyDiv w:val="1"/>
      <w:marLeft w:val="0"/>
      <w:marRight w:val="0"/>
      <w:marTop w:val="0"/>
      <w:marBottom w:val="0"/>
      <w:divBdr>
        <w:top w:val="none" w:sz="0" w:space="0" w:color="auto"/>
        <w:left w:val="none" w:sz="0" w:space="0" w:color="auto"/>
        <w:bottom w:val="none" w:sz="0" w:space="0" w:color="auto"/>
        <w:right w:val="none" w:sz="0" w:space="0" w:color="auto"/>
      </w:divBdr>
    </w:div>
    <w:div w:id="1485901253">
      <w:bodyDiv w:val="1"/>
      <w:marLeft w:val="0"/>
      <w:marRight w:val="0"/>
      <w:marTop w:val="0"/>
      <w:marBottom w:val="0"/>
      <w:divBdr>
        <w:top w:val="none" w:sz="0" w:space="0" w:color="auto"/>
        <w:left w:val="none" w:sz="0" w:space="0" w:color="auto"/>
        <w:bottom w:val="none" w:sz="0" w:space="0" w:color="auto"/>
        <w:right w:val="none" w:sz="0" w:space="0" w:color="auto"/>
      </w:divBdr>
    </w:div>
    <w:div w:id="1487360963">
      <w:bodyDiv w:val="1"/>
      <w:marLeft w:val="0"/>
      <w:marRight w:val="0"/>
      <w:marTop w:val="0"/>
      <w:marBottom w:val="0"/>
      <w:divBdr>
        <w:top w:val="none" w:sz="0" w:space="0" w:color="auto"/>
        <w:left w:val="none" w:sz="0" w:space="0" w:color="auto"/>
        <w:bottom w:val="none" w:sz="0" w:space="0" w:color="auto"/>
        <w:right w:val="none" w:sz="0" w:space="0" w:color="auto"/>
      </w:divBdr>
    </w:div>
    <w:div w:id="1489592015">
      <w:bodyDiv w:val="1"/>
      <w:marLeft w:val="0"/>
      <w:marRight w:val="0"/>
      <w:marTop w:val="0"/>
      <w:marBottom w:val="0"/>
      <w:divBdr>
        <w:top w:val="none" w:sz="0" w:space="0" w:color="auto"/>
        <w:left w:val="none" w:sz="0" w:space="0" w:color="auto"/>
        <w:bottom w:val="none" w:sz="0" w:space="0" w:color="auto"/>
        <w:right w:val="none" w:sz="0" w:space="0" w:color="auto"/>
      </w:divBdr>
    </w:div>
    <w:div w:id="1493254158">
      <w:bodyDiv w:val="1"/>
      <w:marLeft w:val="0"/>
      <w:marRight w:val="0"/>
      <w:marTop w:val="0"/>
      <w:marBottom w:val="0"/>
      <w:divBdr>
        <w:top w:val="none" w:sz="0" w:space="0" w:color="auto"/>
        <w:left w:val="none" w:sz="0" w:space="0" w:color="auto"/>
        <w:bottom w:val="none" w:sz="0" w:space="0" w:color="auto"/>
        <w:right w:val="none" w:sz="0" w:space="0" w:color="auto"/>
      </w:divBdr>
    </w:div>
    <w:div w:id="1494644904">
      <w:bodyDiv w:val="1"/>
      <w:marLeft w:val="0"/>
      <w:marRight w:val="0"/>
      <w:marTop w:val="0"/>
      <w:marBottom w:val="0"/>
      <w:divBdr>
        <w:top w:val="none" w:sz="0" w:space="0" w:color="auto"/>
        <w:left w:val="none" w:sz="0" w:space="0" w:color="auto"/>
        <w:bottom w:val="none" w:sz="0" w:space="0" w:color="auto"/>
        <w:right w:val="none" w:sz="0" w:space="0" w:color="auto"/>
      </w:divBdr>
    </w:div>
    <w:div w:id="1495413030">
      <w:bodyDiv w:val="1"/>
      <w:marLeft w:val="0"/>
      <w:marRight w:val="0"/>
      <w:marTop w:val="0"/>
      <w:marBottom w:val="0"/>
      <w:divBdr>
        <w:top w:val="none" w:sz="0" w:space="0" w:color="auto"/>
        <w:left w:val="none" w:sz="0" w:space="0" w:color="auto"/>
        <w:bottom w:val="none" w:sz="0" w:space="0" w:color="auto"/>
        <w:right w:val="none" w:sz="0" w:space="0" w:color="auto"/>
      </w:divBdr>
    </w:div>
    <w:div w:id="1499072559">
      <w:bodyDiv w:val="1"/>
      <w:marLeft w:val="0"/>
      <w:marRight w:val="0"/>
      <w:marTop w:val="0"/>
      <w:marBottom w:val="0"/>
      <w:divBdr>
        <w:top w:val="none" w:sz="0" w:space="0" w:color="auto"/>
        <w:left w:val="none" w:sz="0" w:space="0" w:color="auto"/>
        <w:bottom w:val="none" w:sz="0" w:space="0" w:color="auto"/>
        <w:right w:val="none" w:sz="0" w:space="0" w:color="auto"/>
      </w:divBdr>
    </w:div>
    <w:div w:id="1499274351">
      <w:bodyDiv w:val="1"/>
      <w:marLeft w:val="0"/>
      <w:marRight w:val="0"/>
      <w:marTop w:val="0"/>
      <w:marBottom w:val="0"/>
      <w:divBdr>
        <w:top w:val="none" w:sz="0" w:space="0" w:color="auto"/>
        <w:left w:val="none" w:sz="0" w:space="0" w:color="auto"/>
        <w:bottom w:val="none" w:sz="0" w:space="0" w:color="auto"/>
        <w:right w:val="none" w:sz="0" w:space="0" w:color="auto"/>
      </w:divBdr>
    </w:div>
    <w:div w:id="1500460862">
      <w:marLeft w:val="0"/>
      <w:marRight w:val="0"/>
      <w:marTop w:val="0"/>
      <w:marBottom w:val="0"/>
      <w:divBdr>
        <w:top w:val="none" w:sz="0" w:space="0" w:color="auto"/>
        <w:left w:val="none" w:sz="0" w:space="0" w:color="auto"/>
        <w:bottom w:val="none" w:sz="0" w:space="0" w:color="auto"/>
        <w:right w:val="none" w:sz="0" w:space="0" w:color="auto"/>
      </w:divBdr>
    </w:div>
    <w:div w:id="1500585926">
      <w:bodyDiv w:val="1"/>
      <w:marLeft w:val="0"/>
      <w:marRight w:val="0"/>
      <w:marTop w:val="0"/>
      <w:marBottom w:val="0"/>
      <w:divBdr>
        <w:top w:val="none" w:sz="0" w:space="0" w:color="auto"/>
        <w:left w:val="none" w:sz="0" w:space="0" w:color="auto"/>
        <w:bottom w:val="none" w:sz="0" w:space="0" w:color="auto"/>
        <w:right w:val="none" w:sz="0" w:space="0" w:color="auto"/>
      </w:divBdr>
    </w:div>
    <w:div w:id="1501433563">
      <w:bodyDiv w:val="1"/>
      <w:marLeft w:val="0"/>
      <w:marRight w:val="0"/>
      <w:marTop w:val="0"/>
      <w:marBottom w:val="0"/>
      <w:divBdr>
        <w:top w:val="none" w:sz="0" w:space="0" w:color="auto"/>
        <w:left w:val="none" w:sz="0" w:space="0" w:color="auto"/>
        <w:bottom w:val="none" w:sz="0" w:space="0" w:color="auto"/>
        <w:right w:val="none" w:sz="0" w:space="0" w:color="auto"/>
      </w:divBdr>
    </w:div>
    <w:div w:id="1502816601">
      <w:bodyDiv w:val="1"/>
      <w:marLeft w:val="0"/>
      <w:marRight w:val="0"/>
      <w:marTop w:val="0"/>
      <w:marBottom w:val="0"/>
      <w:divBdr>
        <w:top w:val="none" w:sz="0" w:space="0" w:color="auto"/>
        <w:left w:val="none" w:sz="0" w:space="0" w:color="auto"/>
        <w:bottom w:val="none" w:sz="0" w:space="0" w:color="auto"/>
        <w:right w:val="none" w:sz="0" w:space="0" w:color="auto"/>
      </w:divBdr>
    </w:div>
    <w:div w:id="1503348645">
      <w:bodyDiv w:val="1"/>
      <w:marLeft w:val="0"/>
      <w:marRight w:val="0"/>
      <w:marTop w:val="0"/>
      <w:marBottom w:val="0"/>
      <w:divBdr>
        <w:top w:val="none" w:sz="0" w:space="0" w:color="auto"/>
        <w:left w:val="none" w:sz="0" w:space="0" w:color="auto"/>
        <w:bottom w:val="none" w:sz="0" w:space="0" w:color="auto"/>
        <w:right w:val="none" w:sz="0" w:space="0" w:color="auto"/>
      </w:divBdr>
    </w:div>
    <w:div w:id="1504390696">
      <w:bodyDiv w:val="1"/>
      <w:marLeft w:val="0"/>
      <w:marRight w:val="0"/>
      <w:marTop w:val="0"/>
      <w:marBottom w:val="0"/>
      <w:divBdr>
        <w:top w:val="none" w:sz="0" w:space="0" w:color="auto"/>
        <w:left w:val="none" w:sz="0" w:space="0" w:color="auto"/>
        <w:bottom w:val="none" w:sz="0" w:space="0" w:color="auto"/>
        <w:right w:val="none" w:sz="0" w:space="0" w:color="auto"/>
      </w:divBdr>
    </w:div>
    <w:div w:id="1504976351">
      <w:bodyDiv w:val="1"/>
      <w:marLeft w:val="0"/>
      <w:marRight w:val="0"/>
      <w:marTop w:val="0"/>
      <w:marBottom w:val="0"/>
      <w:divBdr>
        <w:top w:val="none" w:sz="0" w:space="0" w:color="auto"/>
        <w:left w:val="none" w:sz="0" w:space="0" w:color="auto"/>
        <w:bottom w:val="none" w:sz="0" w:space="0" w:color="auto"/>
        <w:right w:val="none" w:sz="0" w:space="0" w:color="auto"/>
      </w:divBdr>
    </w:div>
    <w:div w:id="1507209149">
      <w:bodyDiv w:val="1"/>
      <w:marLeft w:val="0"/>
      <w:marRight w:val="0"/>
      <w:marTop w:val="0"/>
      <w:marBottom w:val="0"/>
      <w:divBdr>
        <w:top w:val="none" w:sz="0" w:space="0" w:color="auto"/>
        <w:left w:val="none" w:sz="0" w:space="0" w:color="auto"/>
        <w:bottom w:val="none" w:sz="0" w:space="0" w:color="auto"/>
        <w:right w:val="none" w:sz="0" w:space="0" w:color="auto"/>
      </w:divBdr>
    </w:div>
    <w:div w:id="1510214762">
      <w:bodyDiv w:val="1"/>
      <w:marLeft w:val="0"/>
      <w:marRight w:val="0"/>
      <w:marTop w:val="0"/>
      <w:marBottom w:val="0"/>
      <w:divBdr>
        <w:top w:val="none" w:sz="0" w:space="0" w:color="auto"/>
        <w:left w:val="none" w:sz="0" w:space="0" w:color="auto"/>
        <w:bottom w:val="none" w:sz="0" w:space="0" w:color="auto"/>
        <w:right w:val="none" w:sz="0" w:space="0" w:color="auto"/>
      </w:divBdr>
    </w:div>
    <w:div w:id="1511144363">
      <w:bodyDiv w:val="1"/>
      <w:marLeft w:val="0"/>
      <w:marRight w:val="0"/>
      <w:marTop w:val="0"/>
      <w:marBottom w:val="0"/>
      <w:divBdr>
        <w:top w:val="none" w:sz="0" w:space="0" w:color="auto"/>
        <w:left w:val="none" w:sz="0" w:space="0" w:color="auto"/>
        <w:bottom w:val="none" w:sz="0" w:space="0" w:color="auto"/>
        <w:right w:val="none" w:sz="0" w:space="0" w:color="auto"/>
      </w:divBdr>
    </w:div>
    <w:div w:id="1511675901">
      <w:bodyDiv w:val="1"/>
      <w:marLeft w:val="0"/>
      <w:marRight w:val="0"/>
      <w:marTop w:val="0"/>
      <w:marBottom w:val="0"/>
      <w:divBdr>
        <w:top w:val="none" w:sz="0" w:space="0" w:color="auto"/>
        <w:left w:val="none" w:sz="0" w:space="0" w:color="auto"/>
        <w:bottom w:val="none" w:sz="0" w:space="0" w:color="auto"/>
        <w:right w:val="none" w:sz="0" w:space="0" w:color="auto"/>
      </w:divBdr>
    </w:div>
    <w:div w:id="1515724484">
      <w:bodyDiv w:val="1"/>
      <w:marLeft w:val="0"/>
      <w:marRight w:val="0"/>
      <w:marTop w:val="0"/>
      <w:marBottom w:val="0"/>
      <w:divBdr>
        <w:top w:val="none" w:sz="0" w:space="0" w:color="auto"/>
        <w:left w:val="none" w:sz="0" w:space="0" w:color="auto"/>
        <w:bottom w:val="none" w:sz="0" w:space="0" w:color="auto"/>
        <w:right w:val="none" w:sz="0" w:space="0" w:color="auto"/>
      </w:divBdr>
    </w:div>
    <w:div w:id="1515919189">
      <w:bodyDiv w:val="1"/>
      <w:marLeft w:val="0"/>
      <w:marRight w:val="0"/>
      <w:marTop w:val="0"/>
      <w:marBottom w:val="0"/>
      <w:divBdr>
        <w:top w:val="none" w:sz="0" w:space="0" w:color="auto"/>
        <w:left w:val="none" w:sz="0" w:space="0" w:color="auto"/>
        <w:bottom w:val="none" w:sz="0" w:space="0" w:color="auto"/>
        <w:right w:val="none" w:sz="0" w:space="0" w:color="auto"/>
      </w:divBdr>
    </w:div>
    <w:div w:id="1516991273">
      <w:bodyDiv w:val="1"/>
      <w:marLeft w:val="0"/>
      <w:marRight w:val="0"/>
      <w:marTop w:val="0"/>
      <w:marBottom w:val="0"/>
      <w:divBdr>
        <w:top w:val="none" w:sz="0" w:space="0" w:color="auto"/>
        <w:left w:val="none" w:sz="0" w:space="0" w:color="auto"/>
        <w:bottom w:val="none" w:sz="0" w:space="0" w:color="auto"/>
        <w:right w:val="none" w:sz="0" w:space="0" w:color="auto"/>
      </w:divBdr>
    </w:div>
    <w:div w:id="1518957692">
      <w:bodyDiv w:val="1"/>
      <w:marLeft w:val="0"/>
      <w:marRight w:val="0"/>
      <w:marTop w:val="0"/>
      <w:marBottom w:val="0"/>
      <w:divBdr>
        <w:top w:val="none" w:sz="0" w:space="0" w:color="auto"/>
        <w:left w:val="none" w:sz="0" w:space="0" w:color="auto"/>
        <w:bottom w:val="none" w:sz="0" w:space="0" w:color="auto"/>
        <w:right w:val="none" w:sz="0" w:space="0" w:color="auto"/>
      </w:divBdr>
    </w:div>
    <w:div w:id="1519348043">
      <w:bodyDiv w:val="1"/>
      <w:marLeft w:val="0"/>
      <w:marRight w:val="0"/>
      <w:marTop w:val="0"/>
      <w:marBottom w:val="0"/>
      <w:divBdr>
        <w:top w:val="none" w:sz="0" w:space="0" w:color="auto"/>
        <w:left w:val="none" w:sz="0" w:space="0" w:color="auto"/>
        <w:bottom w:val="none" w:sz="0" w:space="0" w:color="auto"/>
        <w:right w:val="none" w:sz="0" w:space="0" w:color="auto"/>
      </w:divBdr>
    </w:div>
    <w:div w:id="1520971961">
      <w:bodyDiv w:val="1"/>
      <w:marLeft w:val="0"/>
      <w:marRight w:val="0"/>
      <w:marTop w:val="0"/>
      <w:marBottom w:val="0"/>
      <w:divBdr>
        <w:top w:val="none" w:sz="0" w:space="0" w:color="auto"/>
        <w:left w:val="none" w:sz="0" w:space="0" w:color="auto"/>
        <w:bottom w:val="none" w:sz="0" w:space="0" w:color="auto"/>
        <w:right w:val="none" w:sz="0" w:space="0" w:color="auto"/>
      </w:divBdr>
    </w:div>
    <w:div w:id="1521965110">
      <w:bodyDiv w:val="1"/>
      <w:marLeft w:val="0"/>
      <w:marRight w:val="0"/>
      <w:marTop w:val="0"/>
      <w:marBottom w:val="0"/>
      <w:divBdr>
        <w:top w:val="none" w:sz="0" w:space="0" w:color="auto"/>
        <w:left w:val="none" w:sz="0" w:space="0" w:color="auto"/>
        <w:bottom w:val="none" w:sz="0" w:space="0" w:color="auto"/>
        <w:right w:val="none" w:sz="0" w:space="0" w:color="auto"/>
      </w:divBdr>
    </w:div>
    <w:div w:id="1524976634">
      <w:bodyDiv w:val="1"/>
      <w:marLeft w:val="0"/>
      <w:marRight w:val="0"/>
      <w:marTop w:val="0"/>
      <w:marBottom w:val="0"/>
      <w:divBdr>
        <w:top w:val="none" w:sz="0" w:space="0" w:color="auto"/>
        <w:left w:val="none" w:sz="0" w:space="0" w:color="auto"/>
        <w:bottom w:val="none" w:sz="0" w:space="0" w:color="auto"/>
        <w:right w:val="none" w:sz="0" w:space="0" w:color="auto"/>
      </w:divBdr>
    </w:div>
    <w:div w:id="1529685818">
      <w:bodyDiv w:val="1"/>
      <w:marLeft w:val="0"/>
      <w:marRight w:val="0"/>
      <w:marTop w:val="0"/>
      <w:marBottom w:val="0"/>
      <w:divBdr>
        <w:top w:val="none" w:sz="0" w:space="0" w:color="auto"/>
        <w:left w:val="none" w:sz="0" w:space="0" w:color="auto"/>
        <w:bottom w:val="none" w:sz="0" w:space="0" w:color="auto"/>
        <w:right w:val="none" w:sz="0" w:space="0" w:color="auto"/>
      </w:divBdr>
    </w:div>
    <w:div w:id="1534616232">
      <w:bodyDiv w:val="1"/>
      <w:marLeft w:val="0"/>
      <w:marRight w:val="0"/>
      <w:marTop w:val="0"/>
      <w:marBottom w:val="0"/>
      <w:divBdr>
        <w:top w:val="none" w:sz="0" w:space="0" w:color="auto"/>
        <w:left w:val="none" w:sz="0" w:space="0" w:color="auto"/>
        <w:bottom w:val="none" w:sz="0" w:space="0" w:color="auto"/>
        <w:right w:val="none" w:sz="0" w:space="0" w:color="auto"/>
      </w:divBdr>
    </w:div>
    <w:div w:id="1536625065">
      <w:bodyDiv w:val="1"/>
      <w:marLeft w:val="0"/>
      <w:marRight w:val="0"/>
      <w:marTop w:val="0"/>
      <w:marBottom w:val="0"/>
      <w:divBdr>
        <w:top w:val="none" w:sz="0" w:space="0" w:color="auto"/>
        <w:left w:val="none" w:sz="0" w:space="0" w:color="auto"/>
        <w:bottom w:val="none" w:sz="0" w:space="0" w:color="auto"/>
        <w:right w:val="none" w:sz="0" w:space="0" w:color="auto"/>
      </w:divBdr>
    </w:div>
    <w:div w:id="1536965556">
      <w:bodyDiv w:val="1"/>
      <w:marLeft w:val="0"/>
      <w:marRight w:val="0"/>
      <w:marTop w:val="0"/>
      <w:marBottom w:val="0"/>
      <w:divBdr>
        <w:top w:val="none" w:sz="0" w:space="0" w:color="auto"/>
        <w:left w:val="none" w:sz="0" w:space="0" w:color="auto"/>
        <w:bottom w:val="none" w:sz="0" w:space="0" w:color="auto"/>
        <w:right w:val="none" w:sz="0" w:space="0" w:color="auto"/>
      </w:divBdr>
    </w:div>
    <w:div w:id="1537036000">
      <w:bodyDiv w:val="1"/>
      <w:marLeft w:val="0"/>
      <w:marRight w:val="0"/>
      <w:marTop w:val="0"/>
      <w:marBottom w:val="0"/>
      <w:divBdr>
        <w:top w:val="none" w:sz="0" w:space="0" w:color="auto"/>
        <w:left w:val="none" w:sz="0" w:space="0" w:color="auto"/>
        <w:bottom w:val="none" w:sz="0" w:space="0" w:color="auto"/>
        <w:right w:val="none" w:sz="0" w:space="0" w:color="auto"/>
      </w:divBdr>
    </w:div>
    <w:div w:id="1537547760">
      <w:bodyDiv w:val="1"/>
      <w:marLeft w:val="0"/>
      <w:marRight w:val="0"/>
      <w:marTop w:val="0"/>
      <w:marBottom w:val="0"/>
      <w:divBdr>
        <w:top w:val="none" w:sz="0" w:space="0" w:color="auto"/>
        <w:left w:val="none" w:sz="0" w:space="0" w:color="auto"/>
        <w:bottom w:val="none" w:sz="0" w:space="0" w:color="auto"/>
        <w:right w:val="none" w:sz="0" w:space="0" w:color="auto"/>
      </w:divBdr>
    </w:div>
    <w:div w:id="1538085659">
      <w:bodyDiv w:val="1"/>
      <w:marLeft w:val="0"/>
      <w:marRight w:val="0"/>
      <w:marTop w:val="0"/>
      <w:marBottom w:val="0"/>
      <w:divBdr>
        <w:top w:val="none" w:sz="0" w:space="0" w:color="auto"/>
        <w:left w:val="none" w:sz="0" w:space="0" w:color="auto"/>
        <w:bottom w:val="none" w:sz="0" w:space="0" w:color="auto"/>
        <w:right w:val="none" w:sz="0" w:space="0" w:color="auto"/>
      </w:divBdr>
    </w:div>
    <w:div w:id="1541938859">
      <w:bodyDiv w:val="1"/>
      <w:marLeft w:val="0"/>
      <w:marRight w:val="0"/>
      <w:marTop w:val="0"/>
      <w:marBottom w:val="0"/>
      <w:divBdr>
        <w:top w:val="none" w:sz="0" w:space="0" w:color="auto"/>
        <w:left w:val="none" w:sz="0" w:space="0" w:color="auto"/>
        <w:bottom w:val="none" w:sz="0" w:space="0" w:color="auto"/>
        <w:right w:val="none" w:sz="0" w:space="0" w:color="auto"/>
      </w:divBdr>
    </w:div>
    <w:div w:id="1542546556">
      <w:bodyDiv w:val="1"/>
      <w:marLeft w:val="0"/>
      <w:marRight w:val="0"/>
      <w:marTop w:val="0"/>
      <w:marBottom w:val="0"/>
      <w:divBdr>
        <w:top w:val="none" w:sz="0" w:space="0" w:color="auto"/>
        <w:left w:val="none" w:sz="0" w:space="0" w:color="auto"/>
        <w:bottom w:val="none" w:sz="0" w:space="0" w:color="auto"/>
        <w:right w:val="none" w:sz="0" w:space="0" w:color="auto"/>
      </w:divBdr>
    </w:div>
    <w:div w:id="1543320301">
      <w:bodyDiv w:val="1"/>
      <w:marLeft w:val="0"/>
      <w:marRight w:val="0"/>
      <w:marTop w:val="0"/>
      <w:marBottom w:val="0"/>
      <w:divBdr>
        <w:top w:val="none" w:sz="0" w:space="0" w:color="auto"/>
        <w:left w:val="none" w:sz="0" w:space="0" w:color="auto"/>
        <w:bottom w:val="none" w:sz="0" w:space="0" w:color="auto"/>
        <w:right w:val="none" w:sz="0" w:space="0" w:color="auto"/>
      </w:divBdr>
    </w:div>
    <w:div w:id="1544903762">
      <w:bodyDiv w:val="1"/>
      <w:marLeft w:val="0"/>
      <w:marRight w:val="0"/>
      <w:marTop w:val="0"/>
      <w:marBottom w:val="0"/>
      <w:divBdr>
        <w:top w:val="none" w:sz="0" w:space="0" w:color="auto"/>
        <w:left w:val="none" w:sz="0" w:space="0" w:color="auto"/>
        <w:bottom w:val="none" w:sz="0" w:space="0" w:color="auto"/>
        <w:right w:val="none" w:sz="0" w:space="0" w:color="auto"/>
      </w:divBdr>
    </w:div>
    <w:div w:id="1545480636">
      <w:bodyDiv w:val="1"/>
      <w:marLeft w:val="0"/>
      <w:marRight w:val="0"/>
      <w:marTop w:val="0"/>
      <w:marBottom w:val="0"/>
      <w:divBdr>
        <w:top w:val="none" w:sz="0" w:space="0" w:color="auto"/>
        <w:left w:val="none" w:sz="0" w:space="0" w:color="auto"/>
        <w:bottom w:val="none" w:sz="0" w:space="0" w:color="auto"/>
        <w:right w:val="none" w:sz="0" w:space="0" w:color="auto"/>
      </w:divBdr>
    </w:div>
    <w:div w:id="1547527258">
      <w:bodyDiv w:val="1"/>
      <w:marLeft w:val="0"/>
      <w:marRight w:val="0"/>
      <w:marTop w:val="0"/>
      <w:marBottom w:val="0"/>
      <w:divBdr>
        <w:top w:val="none" w:sz="0" w:space="0" w:color="auto"/>
        <w:left w:val="none" w:sz="0" w:space="0" w:color="auto"/>
        <w:bottom w:val="none" w:sz="0" w:space="0" w:color="auto"/>
        <w:right w:val="none" w:sz="0" w:space="0" w:color="auto"/>
      </w:divBdr>
    </w:div>
    <w:div w:id="1547571658">
      <w:bodyDiv w:val="1"/>
      <w:marLeft w:val="0"/>
      <w:marRight w:val="0"/>
      <w:marTop w:val="0"/>
      <w:marBottom w:val="0"/>
      <w:divBdr>
        <w:top w:val="none" w:sz="0" w:space="0" w:color="auto"/>
        <w:left w:val="none" w:sz="0" w:space="0" w:color="auto"/>
        <w:bottom w:val="none" w:sz="0" w:space="0" w:color="auto"/>
        <w:right w:val="none" w:sz="0" w:space="0" w:color="auto"/>
      </w:divBdr>
    </w:div>
    <w:div w:id="1549300352">
      <w:bodyDiv w:val="1"/>
      <w:marLeft w:val="0"/>
      <w:marRight w:val="0"/>
      <w:marTop w:val="0"/>
      <w:marBottom w:val="0"/>
      <w:divBdr>
        <w:top w:val="none" w:sz="0" w:space="0" w:color="auto"/>
        <w:left w:val="none" w:sz="0" w:space="0" w:color="auto"/>
        <w:bottom w:val="none" w:sz="0" w:space="0" w:color="auto"/>
        <w:right w:val="none" w:sz="0" w:space="0" w:color="auto"/>
      </w:divBdr>
    </w:div>
    <w:div w:id="1550342918">
      <w:bodyDiv w:val="1"/>
      <w:marLeft w:val="0"/>
      <w:marRight w:val="0"/>
      <w:marTop w:val="0"/>
      <w:marBottom w:val="0"/>
      <w:divBdr>
        <w:top w:val="none" w:sz="0" w:space="0" w:color="auto"/>
        <w:left w:val="none" w:sz="0" w:space="0" w:color="auto"/>
        <w:bottom w:val="none" w:sz="0" w:space="0" w:color="auto"/>
        <w:right w:val="none" w:sz="0" w:space="0" w:color="auto"/>
      </w:divBdr>
    </w:div>
    <w:div w:id="1550990462">
      <w:bodyDiv w:val="1"/>
      <w:marLeft w:val="0"/>
      <w:marRight w:val="0"/>
      <w:marTop w:val="0"/>
      <w:marBottom w:val="0"/>
      <w:divBdr>
        <w:top w:val="none" w:sz="0" w:space="0" w:color="auto"/>
        <w:left w:val="none" w:sz="0" w:space="0" w:color="auto"/>
        <w:bottom w:val="none" w:sz="0" w:space="0" w:color="auto"/>
        <w:right w:val="none" w:sz="0" w:space="0" w:color="auto"/>
      </w:divBdr>
    </w:div>
    <w:div w:id="1552421405">
      <w:marLeft w:val="0"/>
      <w:marRight w:val="0"/>
      <w:marTop w:val="0"/>
      <w:marBottom w:val="0"/>
      <w:divBdr>
        <w:top w:val="none" w:sz="0" w:space="0" w:color="auto"/>
        <w:left w:val="none" w:sz="0" w:space="0" w:color="auto"/>
        <w:bottom w:val="none" w:sz="0" w:space="0" w:color="auto"/>
        <w:right w:val="none" w:sz="0" w:space="0" w:color="auto"/>
      </w:divBdr>
    </w:div>
    <w:div w:id="1552766918">
      <w:bodyDiv w:val="1"/>
      <w:marLeft w:val="0"/>
      <w:marRight w:val="0"/>
      <w:marTop w:val="0"/>
      <w:marBottom w:val="0"/>
      <w:divBdr>
        <w:top w:val="none" w:sz="0" w:space="0" w:color="auto"/>
        <w:left w:val="none" w:sz="0" w:space="0" w:color="auto"/>
        <w:bottom w:val="none" w:sz="0" w:space="0" w:color="auto"/>
        <w:right w:val="none" w:sz="0" w:space="0" w:color="auto"/>
      </w:divBdr>
    </w:div>
    <w:div w:id="1553225752">
      <w:bodyDiv w:val="1"/>
      <w:marLeft w:val="0"/>
      <w:marRight w:val="0"/>
      <w:marTop w:val="0"/>
      <w:marBottom w:val="0"/>
      <w:divBdr>
        <w:top w:val="none" w:sz="0" w:space="0" w:color="auto"/>
        <w:left w:val="none" w:sz="0" w:space="0" w:color="auto"/>
        <w:bottom w:val="none" w:sz="0" w:space="0" w:color="auto"/>
        <w:right w:val="none" w:sz="0" w:space="0" w:color="auto"/>
      </w:divBdr>
    </w:div>
    <w:div w:id="1553611580">
      <w:bodyDiv w:val="1"/>
      <w:marLeft w:val="0"/>
      <w:marRight w:val="0"/>
      <w:marTop w:val="0"/>
      <w:marBottom w:val="0"/>
      <w:divBdr>
        <w:top w:val="none" w:sz="0" w:space="0" w:color="auto"/>
        <w:left w:val="none" w:sz="0" w:space="0" w:color="auto"/>
        <w:bottom w:val="none" w:sz="0" w:space="0" w:color="auto"/>
        <w:right w:val="none" w:sz="0" w:space="0" w:color="auto"/>
      </w:divBdr>
    </w:div>
    <w:div w:id="1557474524">
      <w:marLeft w:val="0"/>
      <w:marRight w:val="0"/>
      <w:marTop w:val="0"/>
      <w:marBottom w:val="0"/>
      <w:divBdr>
        <w:top w:val="none" w:sz="0" w:space="0" w:color="auto"/>
        <w:left w:val="none" w:sz="0" w:space="0" w:color="auto"/>
        <w:bottom w:val="none" w:sz="0" w:space="0" w:color="auto"/>
        <w:right w:val="none" w:sz="0" w:space="0" w:color="auto"/>
      </w:divBdr>
    </w:div>
    <w:div w:id="1559246835">
      <w:bodyDiv w:val="1"/>
      <w:marLeft w:val="0"/>
      <w:marRight w:val="0"/>
      <w:marTop w:val="0"/>
      <w:marBottom w:val="0"/>
      <w:divBdr>
        <w:top w:val="none" w:sz="0" w:space="0" w:color="auto"/>
        <w:left w:val="none" w:sz="0" w:space="0" w:color="auto"/>
        <w:bottom w:val="none" w:sz="0" w:space="0" w:color="auto"/>
        <w:right w:val="none" w:sz="0" w:space="0" w:color="auto"/>
      </w:divBdr>
    </w:div>
    <w:div w:id="1560627962">
      <w:bodyDiv w:val="1"/>
      <w:marLeft w:val="0"/>
      <w:marRight w:val="0"/>
      <w:marTop w:val="0"/>
      <w:marBottom w:val="0"/>
      <w:divBdr>
        <w:top w:val="none" w:sz="0" w:space="0" w:color="auto"/>
        <w:left w:val="none" w:sz="0" w:space="0" w:color="auto"/>
        <w:bottom w:val="none" w:sz="0" w:space="0" w:color="auto"/>
        <w:right w:val="none" w:sz="0" w:space="0" w:color="auto"/>
      </w:divBdr>
    </w:div>
    <w:div w:id="1564565723">
      <w:bodyDiv w:val="1"/>
      <w:marLeft w:val="0"/>
      <w:marRight w:val="0"/>
      <w:marTop w:val="0"/>
      <w:marBottom w:val="0"/>
      <w:divBdr>
        <w:top w:val="none" w:sz="0" w:space="0" w:color="auto"/>
        <w:left w:val="none" w:sz="0" w:space="0" w:color="auto"/>
        <w:bottom w:val="none" w:sz="0" w:space="0" w:color="auto"/>
        <w:right w:val="none" w:sz="0" w:space="0" w:color="auto"/>
      </w:divBdr>
    </w:div>
    <w:div w:id="1565408631">
      <w:bodyDiv w:val="1"/>
      <w:marLeft w:val="0"/>
      <w:marRight w:val="0"/>
      <w:marTop w:val="0"/>
      <w:marBottom w:val="0"/>
      <w:divBdr>
        <w:top w:val="none" w:sz="0" w:space="0" w:color="auto"/>
        <w:left w:val="none" w:sz="0" w:space="0" w:color="auto"/>
        <w:bottom w:val="none" w:sz="0" w:space="0" w:color="auto"/>
        <w:right w:val="none" w:sz="0" w:space="0" w:color="auto"/>
      </w:divBdr>
    </w:div>
    <w:div w:id="1567061433">
      <w:bodyDiv w:val="1"/>
      <w:marLeft w:val="0"/>
      <w:marRight w:val="0"/>
      <w:marTop w:val="0"/>
      <w:marBottom w:val="0"/>
      <w:divBdr>
        <w:top w:val="none" w:sz="0" w:space="0" w:color="auto"/>
        <w:left w:val="none" w:sz="0" w:space="0" w:color="auto"/>
        <w:bottom w:val="none" w:sz="0" w:space="0" w:color="auto"/>
        <w:right w:val="none" w:sz="0" w:space="0" w:color="auto"/>
      </w:divBdr>
    </w:div>
    <w:div w:id="1568807375">
      <w:marLeft w:val="0"/>
      <w:marRight w:val="0"/>
      <w:marTop w:val="0"/>
      <w:marBottom w:val="0"/>
      <w:divBdr>
        <w:top w:val="none" w:sz="0" w:space="0" w:color="auto"/>
        <w:left w:val="none" w:sz="0" w:space="0" w:color="auto"/>
        <w:bottom w:val="none" w:sz="0" w:space="0" w:color="auto"/>
        <w:right w:val="none" w:sz="0" w:space="0" w:color="auto"/>
      </w:divBdr>
    </w:div>
    <w:div w:id="1569879825">
      <w:bodyDiv w:val="1"/>
      <w:marLeft w:val="0"/>
      <w:marRight w:val="0"/>
      <w:marTop w:val="0"/>
      <w:marBottom w:val="0"/>
      <w:divBdr>
        <w:top w:val="none" w:sz="0" w:space="0" w:color="auto"/>
        <w:left w:val="none" w:sz="0" w:space="0" w:color="auto"/>
        <w:bottom w:val="none" w:sz="0" w:space="0" w:color="auto"/>
        <w:right w:val="none" w:sz="0" w:space="0" w:color="auto"/>
      </w:divBdr>
    </w:div>
    <w:div w:id="1571043672">
      <w:bodyDiv w:val="1"/>
      <w:marLeft w:val="0"/>
      <w:marRight w:val="0"/>
      <w:marTop w:val="0"/>
      <w:marBottom w:val="0"/>
      <w:divBdr>
        <w:top w:val="none" w:sz="0" w:space="0" w:color="auto"/>
        <w:left w:val="none" w:sz="0" w:space="0" w:color="auto"/>
        <w:bottom w:val="none" w:sz="0" w:space="0" w:color="auto"/>
        <w:right w:val="none" w:sz="0" w:space="0" w:color="auto"/>
      </w:divBdr>
    </w:div>
    <w:div w:id="1571884040">
      <w:bodyDiv w:val="1"/>
      <w:marLeft w:val="0"/>
      <w:marRight w:val="0"/>
      <w:marTop w:val="0"/>
      <w:marBottom w:val="0"/>
      <w:divBdr>
        <w:top w:val="none" w:sz="0" w:space="0" w:color="auto"/>
        <w:left w:val="none" w:sz="0" w:space="0" w:color="auto"/>
        <w:bottom w:val="none" w:sz="0" w:space="0" w:color="auto"/>
        <w:right w:val="none" w:sz="0" w:space="0" w:color="auto"/>
      </w:divBdr>
    </w:div>
    <w:div w:id="1572425076">
      <w:bodyDiv w:val="1"/>
      <w:marLeft w:val="0"/>
      <w:marRight w:val="0"/>
      <w:marTop w:val="0"/>
      <w:marBottom w:val="0"/>
      <w:divBdr>
        <w:top w:val="none" w:sz="0" w:space="0" w:color="auto"/>
        <w:left w:val="none" w:sz="0" w:space="0" w:color="auto"/>
        <w:bottom w:val="none" w:sz="0" w:space="0" w:color="auto"/>
        <w:right w:val="none" w:sz="0" w:space="0" w:color="auto"/>
      </w:divBdr>
    </w:div>
    <w:div w:id="1573853477">
      <w:bodyDiv w:val="1"/>
      <w:marLeft w:val="0"/>
      <w:marRight w:val="0"/>
      <w:marTop w:val="0"/>
      <w:marBottom w:val="0"/>
      <w:divBdr>
        <w:top w:val="none" w:sz="0" w:space="0" w:color="auto"/>
        <w:left w:val="none" w:sz="0" w:space="0" w:color="auto"/>
        <w:bottom w:val="none" w:sz="0" w:space="0" w:color="auto"/>
        <w:right w:val="none" w:sz="0" w:space="0" w:color="auto"/>
      </w:divBdr>
    </w:div>
    <w:div w:id="1574319679">
      <w:bodyDiv w:val="1"/>
      <w:marLeft w:val="0"/>
      <w:marRight w:val="0"/>
      <w:marTop w:val="0"/>
      <w:marBottom w:val="0"/>
      <w:divBdr>
        <w:top w:val="none" w:sz="0" w:space="0" w:color="auto"/>
        <w:left w:val="none" w:sz="0" w:space="0" w:color="auto"/>
        <w:bottom w:val="none" w:sz="0" w:space="0" w:color="auto"/>
        <w:right w:val="none" w:sz="0" w:space="0" w:color="auto"/>
      </w:divBdr>
    </w:div>
    <w:div w:id="1575385047">
      <w:bodyDiv w:val="1"/>
      <w:marLeft w:val="0"/>
      <w:marRight w:val="0"/>
      <w:marTop w:val="0"/>
      <w:marBottom w:val="0"/>
      <w:divBdr>
        <w:top w:val="none" w:sz="0" w:space="0" w:color="auto"/>
        <w:left w:val="none" w:sz="0" w:space="0" w:color="auto"/>
        <w:bottom w:val="none" w:sz="0" w:space="0" w:color="auto"/>
        <w:right w:val="none" w:sz="0" w:space="0" w:color="auto"/>
      </w:divBdr>
    </w:div>
    <w:div w:id="1579242277">
      <w:bodyDiv w:val="1"/>
      <w:marLeft w:val="0"/>
      <w:marRight w:val="0"/>
      <w:marTop w:val="0"/>
      <w:marBottom w:val="0"/>
      <w:divBdr>
        <w:top w:val="none" w:sz="0" w:space="0" w:color="auto"/>
        <w:left w:val="none" w:sz="0" w:space="0" w:color="auto"/>
        <w:bottom w:val="none" w:sz="0" w:space="0" w:color="auto"/>
        <w:right w:val="none" w:sz="0" w:space="0" w:color="auto"/>
      </w:divBdr>
    </w:div>
    <w:div w:id="1580825918">
      <w:bodyDiv w:val="1"/>
      <w:marLeft w:val="0"/>
      <w:marRight w:val="0"/>
      <w:marTop w:val="0"/>
      <w:marBottom w:val="0"/>
      <w:divBdr>
        <w:top w:val="none" w:sz="0" w:space="0" w:color="auto"/>
        <w:left w:val="none" w:sz="0" w:space="0" w:color="auto"/>
        <w:bottom w:val="none" w:sz="0" w:space="0" w:color="auto"/>
        <w:right w:val="none" w:sz="0" w:space="0" w:color="auto"/>
      </w:divBdr>
    </w:div>
    <w:div w:id="1581401883">
      <w:bodyDiv w:val="1"/>
      <w:marLeft w:val="0"/>
      <w:marRight w:val="0"/>
      <w:marTop w:val="0"/>
      <w:marBottom w:val="0"/>
      <w:divBdr>
        <w:top w:val="none" w:sz="0" w:space="0" w:color="auto"/>
        <w:left w:val="none" w:sz="0" w:space="0" w:color="auto"/>
        <w:bottom w:val="none" w:sz="0" w:space="0" w:color="auto"/>
        <w:right w:val="none" w:sz="0" w:space="0" w:color="auto"/>
      </w:divBdr>
    </w:div>
    <w:div w:id="1581866567">
      <w:bodyDiv w:val="1"/>
      <w:marLeft w:val="0"/>
      <w:marRight w:val="0"/>
      <w:marTop w:val="0"/>
      <w:marBottom w:val="0"/>
      <w:divBdr>
        <w:top w:val="none" w:sz="0" w:space="0" w:color="auto"/>
        <w:left w:val="none" w:sz="0" w:space="0" w:color="auto"/>
        <w:bottom w:val="none" w:sz="0" w:space="0" w:color="auto"/>
        <w:right w:val="none" w:sz="0" w:space="0" w:color="auto"/>
      </w:divBdr>
    </w:div>
    <w:div w:id="1583104021">
      <w:bodyDiv w:val="1"/>
      <w:marLeft w:val="0"/>
      <w:marRight w:val="0"/>
      <w:marTop w:val="0"/>
      <w:marBottom w:val="0"/>
      <w:divBdr>
        <w:top w:val="none" w:sz="0" w:space="0" w:color="auto"/>
        <w:left w:val="none" w:sz="0" w:space="0" w:color="auto"/>
        <w:bottom w:val="none" w:sz="0" w:space="0" w:color="auto"/>
        <w:right w:val="none" w:sz="0" w:space="0" w:color="auto"/>
      </w:divBdr>
    </w:div>
    <w:div w:id="1586840053">
      <w:bodyDiv w:val="1"/>
      <w:marLeft w:val="0"/>
      <w:marRight w:val="0"/>
      <w:marTop w:val="0"/>
      <w:marBottom w:val="0"/>
      <w:divBdr>
        <w:top w:val="none" w:sz="0" w:space="0" w:color="auto"/>
        <w:left w:val="none" w:sz="0" w:space="0" w:color="auto"/>
        <w:bottom w:val="none" w:sz="0" w:space="0" w:color="auto"/>
        <w:right w:val="none" w:sz="0" w:space="0" w:color="auto"/>
      </w:divBdr>
    </w:div>
    <w:div w:id="1586912982">
      <w:bodyDiv w:val="1"/>
      <w:marLeft w:val="0"/>
      <w:marRight w:val="0"/>
      <w:marTop w:val="0"/>
      <w:marBottom w:val="0"/>
      <w:divBdr>
        <w:top w:val="none" w:sz="0" w:space="0" w:color="auto"/>
        <w:left w:val="none" w:sz="0" w:space="0" w:color="auto"/>
        <w:bottom w:val="none" w:sz="0" w:space="0" w:color="auto"/>
        <w:right w:val="none" w:sz="0" w:space="0" w:color="auto"/>
      </w:divBdr>
    </w:div>
    <w:div w:id="1588658630">
      <w:bodyDiv w:val="1"/>
      <w:marLeft w:val="0"/>
      <w:marRight w:val="0"/>
      <w:marTop w:val="0"/>
      <w:marBottom w:val="0"/>
      <w:divBdr>
        <w:top w:val="none" w:sz="0" w:space="0" w:color="auto"/>
        <w:left w:val="none" w:sz="0" w:space="0" w:color="auto"/>
        <w:bottom w:val="none" w:sz="0" w:space="0" w:color="auto"/>
        <w:right w:val="none" w:sz="0" w:space="0" w:color="auto"/>
      </w:divBdr>
    </w:div>
    <w:div w:id="1589000206">
      <w:bodyDiv w:val="1"/>
      <w:marLeft w:val="0"/>
      <w:marRight w:val="0"/>
      <w:marTop w:val="0"/>
      <w:marBottom w:val="0"/>
      <w:divBdr>
        <w:top w:val="none" w:sz="0" w:space="0" w:color="auto"/>
        <w:left w:val="none" w:sz="0" w:space="0" w:color="auto"/>
        <w:bottom w:val="none" w:sz="0" w:space="0" w:color="auto"/>
        <w:right w:val="none" w:sz="0" w:space="0" w:color="auto"/>
      </w:divBdr>
    </w:div>
    <w:div w:id="1589076828">
      <w:bodyDiv w:val="1"/>
      <w:marLeft w:val="0"/>
      <w:marRight w:val="0"/>
      <w:marTop w:val="0"/>
      <w:marBottom w:val="0"/>
      <w:divBdr>
        <w:top w:val="none" w:sz="0" w:space="0" w:color="auto"/>
        <w:left w:val="none" w:sz="0" w:space="0" w:color="auto"/>
        <w:bottom w:val="none" w:sz="0" w:space="0" w:color="auto"/>
        <w:right w:val="none" w:sz="0" w:space="0" w:color="auto"/>
      </w:divBdr>
    </w:div>
    <w:div w:id="1589920915">
      <w:bodyDiv w:val="1"/>
      <w:marLeft w:val="0"/>
      <w:marRight w:val="0"/>
      <w:marTop w:val="0"/>
      <w:marBottom w:val="0"/>
      <w:divBdr>
        <w:top w:val="none" w:sz="0" w:space="0" w:color="auto"/>
        <w:left w:val="none" w:sz="0" w:space="0" w:color="auto"/>
        <w:bottom w:val="none" w:sz="0" w:space="0" w:color="auto"/>
        <w:right w:val="none" w:sz="0" w:space="0" w:color="auto"/>
      </w:divBdr>
    </w:div>
    <w:div w:id="1591742526">
      <w:bodyDiv w:val="1"/>
      <w:marLeft w:val="0"/>
      <w:marRight w:val="0"/>
      <w:marTop w:val="0"/>
      <w:marBottom w:val="0"/>
      <w:divBdr>
        <w:top w:val="none" w:sz="0" w:space="0" w:color="auto"/>
        <w:left w:val="none" w:sz="0" w:space="0" w:color="auto"/>
        <w:bottom w:val="none" w:sz="0" w:space="0" w:color="auto"/>
        <w:right w:val="none" w:sz="0" w:space="0" w:color="auto"/>
      </w:divBdr>
    </w:div>
    <w:div w:id="1592473172">
      <w:bodyDiv w:val="1"/>
      <w:marLeft w:val="0"/>
      <w:marRight w:val="0"/>
      <w:marTop w:val="0"/>
      <w:marBottom w:val="0"/>
      <w:divBdr>
        <w:top w:val="none" w:sz="0" w:space="0" w:color="auto"/>
        <w:left w:val="none" w:sz="0" w:space="0" w:color="auto"/>
        <w:bottom w:val="none" w:sz="0" w:space="0" w:color="auto"/>
        <w:right w:val="none" w:sz="0" w:space="0" w:color="auto"/>
      </w:divBdr>
    </w:div>
    <w:div w:id="1593124503">
      <w:bodyDiv w:val="1"/>
      <w:marLeft w:val="0"/>
      <w:marRight w:val="0"/>
      <w:marTop w:val="0"/>
      <w:marBottom w:val="0"/>
      <w:divBdr>
        <w:top w:val="none" w:sz="0" w:space="0" w:color="auto"/>
        <w:left w:val="none" w:sz="0" w:space="0" w:color="auto"/>
        <w:bottom w:val="none" w:sz="0" w:space="0" w:color="auto"/>
        <w:right w:val="none" w:sz="0" w:space="0" w:color="auto"/>
      </w:divBdr>
    </w:div>
    <w:div w:id="1594046463">
      <w:bodyDiv w:val="1"/>
      <w:marLeft w:val="0"/>
      <w:marRight w:val="0"/>
      <w:marTop w:val="0"/>
      <w:marBottom w:val="0"/>
      <w:divBdr>
        <w:top w:val="none" w:sz="0" w:space="0" w:color="auto"/>
        <w:left w:val="none" w:sz="0" w:space="0" w:color="auto"/>
        <w:bottom w:val="none" w:sz="0" w:space="0" w:color="auto"/>
        <w:right w:val="none" w:sz="0" w:space="0" w:color="auto"/>
      </w:divBdr>
    </w:div>
    <w:div w:id="1596746263">
      <w:marLeft w:val="0"/>
      <w:marRight w:val="0"/>
      <w:marTop w:val="0"/>
      <w:marBottom w:val="0"/>
      <w:divBdr>
        <w:top w:val="none" w:sz="0" w:space="0" w:color="auto"/>
        <w:left w:val="none" w:sz="0" w:space="0" w:color="auto"/>
        <w:bottom w:val="none" w:sz="0" w:space="0" w:color="auto"/>
        <w:right w:val="none" w:sz="0" w:space="0" w:color="auto"/>
      </w:divBdr>
    </w:div>
    <w:div w:id="1598099256">
      <w:bodyDiv w:val="1"/>
      <w:marLeft w:val="0"/>
      <w:marRight w:val="0"/>
      <w:marTop w:val="0"/>
      <w:marBottom w:val="0"/>
      <w:divBdr>
        <w:top w:val="none" w:sz="0" w:space="0" w:color="auto"/>
        <w:left w:val="none" w:sz="0" w:space="0" w:color="auto"/>
        <w:bottom w:val="none" w:sz="0" w:space="0" w:color="auto"/>
        <w:right w:val="none" w:sz="0" w:space="0" w:color="auto"/>
      </w:divBdr>
    </w:div>
    <w:div w:id="1598757839">
      <w:bodyDiv w:val="1"/>
      <w:marLeft w:val="0"/>
      <w:marRight w:val="0"/>
      <w:marTop w:val="0"/>
      <w:marBottom w:val="0"/>
      <w:divBdr>
        <w:top w:val="none" w:sz="0" w:space="0" w:color="auto"/>
        <w:left w:val="none" w:sz="0" w:space="0" w:color="auto"/>
        <w:bottom w:val="none" w:sz="0" w:space="0" w:color="auto"/>
        <w:right w:val="none" w:sz="0" w:space="0" w:color="auto"/>
      </w:divBdr>
    </w:div>
    <w:div w:id="1599369344">
      <w:bodyDiv w:val="1"/>
      <w:marLeft w:val="0"/>
      <w:marRight w:val="0"/>
      <w:marTop w:val="0"/>
      <w:marBottom w:val="0"/>
      <w:divBdr>
        <w:top w:val="none" w:sz="0" w:space="0" w:color="auto"/>
        <w:left w:val="none" w:sz="0" w:space="0" w:color="auto"/>
        <w:bottom w:val="none" w:sz="0" w:space="0" w:color="auto"/>
        <w:right w:val="none" w:sz="0" w:space="0" w:color="auto"/>
      </w:divBdr>
    </w:div>
    <w:div w:id="1599479641">
      <w:bodyDiv w:val="1"/>
      <w:marLeft w:val="0"/>
      <w:marRight w:val="0"/>
      <w:marTop w:val="0"/>
      <w:marBottom w:val="0"/>
      <w:divBdr>
        <w:top w:val="none" w:sz="0" w:space="0" w:color="auto"/>
        <w:left w:val="none" w:sz="0" w:space="0" w:color="auto"/>
        <w:bottom w:val="none" w:sz="0" w:space="0" w:color="auto"/>
        <w:right w:val="none" w:sz="0" w:space="0" w:color="auto"/>
      </w:divBdr>
    </w:div>
    <w:div w:id="1601178491">
      <w:bodyDiv w:val="1"/>
      <w:marLeft w:val="0"/>
      <w:marRight w:val="0"/>
      <w:marTop w:val="0"/>
      <w:marBottom w:val="0"/>
      <w:divBdr>
        <w:top w:val="none" w:sz="0" w:space="0" w:color="auto"/>
        <w:left w:val="none" w:sz="0" w:space="0" w:color="auto"/>
        <w:bottom w:val="none" w:sz="0" w:space="0" w:color="auto"/>
        <w:right w:val="none" w:sz="0" w:space="0" w:color="auto"/>
      </w:divBdr>
    </w:div>
    <w:div w:id="1602033011">
      <w:bodyDiv w:val="1"/>
      <w:marLeft w:val="0"/>
      <w:marRight w:val="0"/>
      <w:marTop w:val="0"/>
      <w:marBottom w:val="0"/>
      <w:divBdr>
        <w:top w:val="none" w:sz="0" w:space="0" w:color="auto"/>
        <w:left w:val="none" w:sz="0" w:space="0" w:color="auto"/>
        <w:bottom w:val="none" w:sz="0" w:space="0" w:color="auto"/>
        <w:right w:val="none" w:sz="0" w:space="0" w:color="auto"/>
      </w:divBdr>
    </w:div>
    <w:div w:id="1604150169">
      <w:bodyDiv w:val="1"/>
      <w:marLeft w:val="0"/>
      <w:marRight w:val="0"/>
      <w:marTop w:val="0"/>
      <w:marBottom w:val="0"/>
      <w:divBdr>
        <w:top w:val="none" w:sz="0" w:space="0" w:color="auto"/>
        <w:left w:val="none" w:sz="0" w:space="0" w:color="auto"/>
        <w:bottom w:val="none" w:sz="0" w:space="0" w:color="auto"/>
        <w:right w:val="none" w:sz="0" w:space="0" w:color="auto"/>
      </w:divBdr>
    </w:div>
    <w:div w:id="1605262631">
      <w:bodyDiv w:val="1"/>
      <w:marLeft w:val="0"/>
      <w:marRight w:val="0"/>
      <w:marTop w:val="0"/>
      <w:marBottom w:val="0"/>
      <w:divBdr>
        <w:top w:val="none" w:sz="0" w:space="0" w:color="auto"/>
        <w:left w:val="none" w:sz="0" w:space="0" w:color="auto"/>
        <w:bottom w:val="none" w:sz="0" w:space="0" w:color="auto"/>
        <w:right w:val="none" w:sz="0" w:space="0" w:color="auto"/>
      </w:divBdr>
    </w:div>
    <w:div w:id="1605840499">
      <w:bodyDiv w:val="1"/>
      <w:marLeft w:val="0"/>
      <w:marRight w:val="0"/>
      <w:marTop w:val="0"/>
      <w:marBottom w:val="0"/>
      <w:divBdr>
        <w:top w:val="none" w:sz="0" w:space="0" w:color="auto"/>
        <w:left w:val="none" w:sz="0" w:space="0" w:color="auto"/>
        <w:bottom w:val="none" w:sz="0" w:space="0" w:color="auto"/>
        <w:right w:val="none" w:sz="0" w:space="0" w:color="auto"/>
      </w:divBdr>
    </w:div>
    <w:div w:id="1605921083">
      <w:bodyDiv w:val="1"/>
      <w:marLeft w:val="0"/>
      <w:marRight w:val="0"/>
      <w:marTop w:val="0"/>
      <w:marBottom w:val="0"/>
      <w:divBdr>
        <w:top w:val="none" w:sz="0" w:space="0" w:color="auto"/>
        <w:left w:val="none" w:sz="0" w:space="0" w:color="auto"/>
        <w:bottom w:val="none" w:sz="0" w:space="0" w:color="auto"/>
        <w:right w:val="none" w:sz="0" w:space="0" w:color="auto"/>
      </w:divBdr>
    </w:div>
    <w:div w:id="1606227916">
      <w:bodyDiv w:val="1"/>
      <w:marLeft w:val="0"/>
      <w:marRight w:val="0"/>
      <w:marTop w:val="0"/>
      <w:marBottom w:val="0"/>
      <w:divBdr>
        <w:top w:val="none" w:sz="0" w:space="0" w:color="auto"/>
        <w:left w:val="none" w:sz="0" w:space="0" w:color="auto"/>
        <w:bottom w:val="none" w:sz="0" w:space="0" w:color="auto"/>
        <w:right w:val="none" w:sz="0" w:space="0" w:color="auto"/>
      </w:divBdr>
    </w:div>
    <w:div w:id="1606300752">
      <w:bodyDiv w:val="1"/>
      <w:marLeft w:val="0"/>
      <w:marRight w:val="0"/>
      <w:marTop w:val="0"/>
      <w:marBottom w:val="0"/>
      <w:divBdr>
        <w:top w:val="none" w:sz="0" w:space="0" w:color="auto"/>
        <w:left w:val="none" w:sz="0" w:space="0" w:color="auto"/>
        <w:bottom w:val="none" w:sz="0" w:space="0" w:color="auto"/>
        <w:right w:val="none" w:sz="0" w:space="0" w:color="auto"/>
      </w:divBdr>
    </w:div>
    <w:div w:id="1606693977">
      <w:bodyDiv w:val="1"/>
      <w:marLeft w:val="0"/>
      <w:marRight w:val="0"/>
      <w:marTop w:val="0"/>
      <w:marBottom w:val="0"/>
      <w:divBdr>
        <w:top w:val="none" w:sz="0" w:space="0" w:color="auto"/>
        <w:left w:val="none" w:sz="0" w:space="0" w:color="auto"/>
        <w:bottom w:val="none" w:sz="0" w:space="0" w:color="auto"/>
        <w:right w:val="none" w:sz="0" w:space="0" w:color="auto"/>
      </w:divBdr>
    </w:div>
    <w:div w:id="1607037363">
      <w:bodyDiv w:val="1"/>
      <w:marLeft w:val="0"/>
      <w:marRight w:val="0"/>
      <w:marTop w:val="0"/>
      <w:marBottom w:val="0"/>
      <w:divBdr>
        <w:top w:val="none" w:sz="0" w:space="0" w:color="auto"/>
        <w:left w:val="none" w:sz="0" w:space="0" w:color="auto"/>
        <w:bottom w:val="none" w:sz="0" w:space="0" w:color="auto"/>
        <w:right w:val="none" w:sz="0" w:space="0" w:color="auto"/>
      </w:divBdr>
    </w:div>
    <w:div w:id="1610161528">
      <w:bodyDiv w:val="1"/>
      <w:marLeft w:val="0"/>
      <w:marRight w:val="0"/>
      <w:marTop w:val="0"/>
      <w:marBottom w:val="0"/>
      <w:divBdr>
        <w:top w:val="none" w:sz="0" w:space="0" w:color="auto"/>
        <w:left w:val="none" w:sz="0" w:space="0" w:color="auto"/>
        <w:bottom w:val="none" w:sz="0" w:space="0" w:color="auto"/>
        <w:right w:val="none" w:sz="0" w:space="0" w:color="auto"/>
      </w:divBdr>
    </w:div>
    <w:div w:id="1614093315">
      <w:bodyDiv w:val="1"/>
      <w:marLeft w:val="0"/>
      <w:marRight w:val="0"/>
      <w:marTop w:val="0"/>
      <w:marBottom w:val="0"/>
      <w:divBdr>
        <w:top w:val="none" w:sz="0" w:space="0" w:color="auto"/>
        <w:left w:val="none" w:sz="0" w:space="0" w:color="auto"/>
        <w:bottom w:val="none" w:sz="0" w:space="0" w:color="auto"/>
        <w:right w:val="none" w:sz="0" w:space="0" w:color="auto"/>
      </w:divBdr>
    </w:div>
    <w:div w:id="1616250453">
      <w:bodyDiv w:val="1"/>
      <w:marLeft w:val="0"/>
      <w:marRight w:val="0"/>
      <w:marTop w:val="0"/>
      <w:marBottom w:val="0"/>
      <w:divBdr>
        <w:top w:val="none" w:sz="0" w:space="0" w:color="auto"/>
        <w:left w:val="none" w:sz="0" w:space="0" w:color="auto"/>
        <w:bottom w:val="none" w:sz="0" w:space="0" w:color="auto"/>
        <w:right w:val="none" w:sz="0" w:space="0" w:color="auto"/>
      </w:divBdr>
    </w:div>
    <w:div w:id="1616325520">
      <w:bodyDiv w:val="1"/>
      <w:marLeft w:val="0"/>
      <w:marRight w:val="0"/>
      <w:marTop w:val="0"/>
      <w:marBottom w:val="0"/>
      <w:divBdr>
        <w:top w:val="none" w:sz="0" w:space="0" w:color="auto"/>
        <w:left w:val="none" w:sz="0" w:space="0" w:color="auto"/>
        <w:bottom w:val="none" w:sz="0" w:space="0" w:color="auto"/>
        <w:right w:val="none" w:sz="0" w:space="0" w:color="auto"/>
      </w:divBdr>
    </w:div>
    <w:div w:id="1616793839">
      <w:bodyDiv w:val="1"/>
      <w:marLeft w:val="0"/>
      <w:marRight w:val="0"/>
      <w:marTop w:val="0"/>
      <w:marBottom w:val="0"/>
      <w:divBdr>
        <w:top w:val="none" w:sz="0" w:space="0" w:color="auto"/>
        <w:left w:val="none" w:sz="0" w:space="0" w:color="auto"/>
        <w:bottom w:val="none" w:sz="0" w:space="0" w:color="auto"/>
        <w:right w:val="none" w:sz="0" w:space="0" w:color="auto"/>
      </w:divBdr>
    </w:div>
    <w:div w:id="1617104790">
      <w:marLeft w:val="0"/>
      <w:marRight w:val="0"/>
      <w:marTop w:val="0"/>
      <w:marBottom w:val="0"/>
      <w:divBdr>
        <w:top w:val="none" w:sz="0" w:space="0" w:color="auto"/>
        <w:left w:val="none" w:sz="0" w:space="0" w:color="auto"/>
        <w:bottom w:val="none" w:sz="0" w:space="0" w:color="auto"/>
        <w:right w:val="none" w:sz="0" w:space="0" w:color="auto"/>
      </w:divBdr>
    </w:div>
    <w:div w:id="1618638355">
      <w:bodyDiv w:val="1"/>
      <w:marLeft w:val="0"/>
      <w:marRight w:val="0"/>
      <w:marTop w:val="0"/>
      <w:marBottom w:val="0"/>
      <w:divBdr>
        <w:top w:val="none" w:sz="0" w:space="0" w:color="auto"/>
        <w:left w:val="none" w:sz="0" w:space="0" w:color="auto"/>
        <w:bottom w:val="none" w:sz="0" w:space="0" w:color="auto"/>
        <w:right w:val="none" w:sz="0" w:space="0" w:color="auto"/>
      </w:divBdr>
    </w:div>
    <w:div w:id="1619725247">
      <w:bodyDiv w:val="1"/>
      <w:marLeft w:val="0"/>
      <w:marRight w:val="0"/>
      <w:marTop w:val="0"/>
      <w:marBottom w:val="0"/>
      <w:divBdr>
        <w:top w:val="none" w:sz="0" w:space="0" w:color="auto"/>
        <w:left w:val="none" w:sz="0" w:space="0" w:color="auto"/>
        <w:bottom w:val="none" w:sz="0" w:space="0" w:color="auto"/>
        <w:right w:val="none" w:sz="0" w:space="0" w:color="auto"/>
      </w:divBdr>
    </w:div>
    <w:div w:id="1619794948">
      <w:bodyDiv w:val="1"/>
      <w:marLeft w:val="0"/>
      <w:marRight w:val="0"/>
      <w:marTop w:val="0"/>
      <w:marBottom w:val="0"/>
      <w:divBdr>
        <w:top w:val="none" w:sz="0" w:space="0" w:color="auto"/>
        <w:left w:val="none" w:sz="0" w:space="0" w:color="auto"/>
        <w:bottom w:val="none" w:sz="0" w:space="0" w:color="auto"/>
        <w:right w:val="none" w:sz="0" w:space="0" w:color="auto"/>
      </w:divBdr>
    </w:div>
    <w:div w:id="1622149020">
      <w:bodyDiv w:val="1"/>
      <w:marLeft w:val="0"/>
      <w:marRight w:val="0"/>
      <w:marTop w:val="0"/>
      <w:marBottom w:val="0"/>
      <w:divBdr>
        <w:top w:val="none" w:sz="0" w:space="0" w:color="auto"/>
        <w:left w:val="none" w:sz="0" w:space="0" w:color="auto"/>
        <w:bottom w:val="none" w:sz="0" w:space="0" w:color="auto"/>
        <w:right w:val="none" w:sz="0" w:space="0" w:color="auto"/>
      </w:divBdr>
    </w:div>
    <w:div w:id="1622343787">
      <w:bodyDiv w:val="1"/>
      <w:marLeft w:val="0"/>
      <w:marRight w:val="0"/>
      <w:marTop w:val="0"/>
      <w:marBottom w:val="0"/>
      <w:divBdr>
        <w:top w:val="none" w:sz="0" w:space="0" w:color="auto"/>
        <w:left w:val="none" w:sz="0" w:space="0" w:color="auto"/>
        <w:bottom w:val="none" w:sz="0" w:space="0" w:color="auto"/>
        <w:right w:val="none" w:sz="0" w:space="0" w:color="auto"/>
      </w:divBdr>
    </w:div>
    <w:div w:id="1622372258">
      <w:bodyDiv w:val="1"/>
      <w:marLeft w:val="0"/>
      <w:marRight w:val="0"/>
      <w:marTop w:val="0"/>
      <w:marBottom w:val="0"/>
      <w:divBdr>
        <w:top w:val="none" w:sz="0" w:space="0" w:color="auto"/>
        <w:left w:val="none" w:sz="0" w:space="0" w:color="auto"/>
        <w:bottom w:val="none" w:sz="0" w:space="0" w:color="auto"/>
        <w:right w:val="none" w:sz="0" w:space="0" w:color="auto"/>
      </w:divBdr>
    </w:div>
    <w:div w:id="1623608065">
      <w:bodyDiv w:val="1"/>
      <w:marLeft w:val="0"/>
      <w:marRight w:val="0"/>
      <w:marTop w:val="0"/>
      <w:marBottom w:val="0"/>
      <w:divBdr>
        <w:top w:val="none" w:sz="0" w:space="0" w:color="auto"/>
        <w:left w:val="none" w:sz="0" w:space="0" w:color="auto"/>
        <w:bottom w:val="none" w:sz="0" w:space="0" w:color="auto"/>
        <w:right w:val="none" w:sz="0" w:space="0" w:color="auto"/>
      </w:divBdr>
    </w:div>
    <w:div w:id="1624387806">
      <w:bodyDiv w:val="1"/>
      <w:marLeft w:val="0"/>
      <w:marRight w:val="0"/>
      <w:marTop w:val="0"/>
      <w:marBottom w:val="0"/>
      <w:divBdr>
        <w:top w:val="none" w:sz="0" w:space="0" w:color="auto"/>
        <w:left w:val="none" w:sz="0" w:space="0" w:color="auto"/>
        <w:bottom w:val="none" w:sz="0" w:space="0" w:color="auto"/>
        <w:right w:val="none" w:sz="0" w:space="0" w:color="auto"/>
      </w:divBdr>
    </w:div>
    <w:div w:id="1624388285">
      <w:bodyDiv w:val="1"/>
      <w:marLeft w:val="0"/>
      <w:marRight w:val="0"/>
      <w:marTop w:val="0"/>
      <w:marBottom w:val="0"/>
      <w:divBdr>
        <w:top w:val="none" w:sz="0" w:space="0" w:color="auto"/>
        <w:left w:val="none" w:sz="0" w:space="0" w:color="auto"/>
        <w:bottom w:val="none" w:sz="0" w:space="0" w:color="auto"/>
        <w:right w:val="none" w:sz="0" w:space="0" w:color="auto"/>
      </w:divBdr>
    </w:div>
    <w:div w:id="1625498705">
      <w:bodyDiv w:val="1"/>
      <w:marLeft w:val="0"/>
      <w:marRight w:val="0"/>
      <w:marTop w:val="0"/>
      <w:marBottom w:val="0"/>
      <w:divBdr>
        <w:top w:val="none" w:sz="0" w:space="0" w:color="auto"/>
        <w:left w:val="none" w:sz="0" w:space="0" w:color="auto"/>
        <w:bottom w:val="none" w:sz="0" w:space="0" w:color="auto"/>
        <w:right w:val="none" w:sz="0" w:space="0" w:color="auto"/>
      </w:divBdr>
    </w:div>
    <w:div w:id="1627850262">
      <w:marLeft w:val="0"/>
      <w:marRight w:val="0"/>
      <w:marTop w:val="0"/>
      <w:marBottom w:val="0"/>
      <w:divBdr>
        <w:top w:val="none" w:sz="0" w:space="0" w:color="auto"/>
        <w:left w:val="none" w:sz="0" w:space="0" w:color="auto"/>
        <w:bottom w:val="none" w:sz="0" w:space="0" w:color="auto"/>
        <w:right w:val="none" w:sz="0" w:space="0" w:color="auto"/>
      </w:divBdr>
    </w:div>
    <w:div w:id="1631474086">
      <w:bodyDiv w:val="1"/>
      <w:marLeft w:val="0"/>
      <w:marRight w:val="0"/>
      <w:marTop w:val="0"/>
      <w:marBottom w:val="0"/>
      <w:divBdr>
        <w:top w:val="none" w:sz="0" w:space="0" w:color="auto"/>
        <w:left w:val="none" w:sz="0" w:space="0" w:color="auto"/>
        <w:bottom w:val="none" w:sz="0" w:space="0" w:color="auto"/>
        <w:right w:val="none" w:sz="0" w:space="0" w:color="auto"/>
      </w:divBdr>
    </w:div>
    <w:div w:id="1636526452">
      <w:bodyDiv w:val="1"/>
      <w:marLeft w:val="0"/>
      <w:marRight w:val="0"/>
      <w:marTop w:val="0"/>
      <w:marBottom w:val="0"/>
      <w:divBdr>
        <w:top w:val="none" w:sz="0" w:space="0" w:color="auto"/>
        <w:left w:val="none" w:sz="0" w:space="0" w:color="auto"/>
        <w:bottom w:val="none" w:sz="0" w:space="0" w:color="auto"/>
        <w:right w:val="none" w:sz="0" w:space="0" w:color="auto"/>
      </w:divBdr>
    </w:div>
    <w:div w:id="1636718029">
      <w:bodyDiv w:val="1"/>
      <w:marLeft w:val="0"/>
      <w:marRight w:val="0"/>
      <w:marTop w:val="0"/>
      <w:marBottom w:val="0"/>
      <w:divBdr>
        <w:top w:val="none" w:sz="0" w:space="0" w:color="auto"/>
        <w:left w:val="none" w:sz="0" w:space="0" w:color="auto"/>
        <w:bottom w:val="none" w:sz="0" w:space="0" w:color="auto"/>
        <w:right w:val="none" w:sz="0" w:space="0" w:color="auto"/>
      </w:divBdr>
    </w:div>
    <w:div w:id="1638604577">
      <w:bodyDiv w:val="1"/>
      <w:marLeft w:val="0"/>
      <w:marRight w:val="0"/>
      <w:marTop w:val="0"/>
      <w:marBottom w:val="0"/>
      <w:divBdr>
        <w:top w:val="none" w:sz="0" w:space="0" w:color="auto"/>
        <w:left w:val="none" w:sz="0" w:space="0" w:color="auto"/>
        <w:bottom w:val="none" w:sz="0" w:space="0" w:color="auto"/>
        <w:right w:val="none" w:sz="0" w:space="0" w:color="auto"/>
      </w:divBdr>
    </w:div>
    <w:div w:id="1640917085">
      <w:bodyDiv w:val="1"/>
      <w:marLeft w:val="0"/>
      <w:marRight w:val="0"/>
      <w:marTop w:val="0"/>
      <w:marBottom w:val="0"/>
      <w:divBdr>
        <w:top w:val="none" w:sz="0" w:space="0" w:color="auto"/>
        <w:left w:val="none" w:sz="0" w:space="0" w:color="auto"/>
        <w:bottom w:val="none" w:sz="0" w:space="0" w:color="auto"/>
        <w:right w:val="none" w:sz="0" w:space="0" w:color="auto"/>
      </w:divBdr>
    </w:div>
    <w:div w:id="1642810914">
      <w:bodyDiv w:val="1"/>
      <w:marLeft w:val="0"/>
      <w:marRight w:val="0"/>
      <w:marTop w:val="0"/>
      <w:marBottom w:val="0"/>
      <w:divBdr>
        <w:top w:val="none" w:sz="0" w:space="0" w:color="auto"/>
        <w:left w:val="none" w:sz="0" w:space="0" w:color="auto"/>
        <w:bottom w:val="none" w:sz="0" w:space="0" w:color="auto"/>
        <w:right w:val="none" w:sz="0" w:space="0" w:color="auto"/>
      </w:divBdr>
    </w:div>
    <w:div w:id="1643004802">
      <w:bodyDiv w:val="1"/>
      <w:marLeft w:val="0"/>
      <w:marRight w:val="0"/>
      <w:marTop w:val="0"/>
      <w:marBottom w:val="0"/>
      <w:divBdr>
        <w:top w:val="none" w:sz="0" w:space="0" w:color="auto"/>
        <w:left w:val="none" w:sz="0" w:space="0" w:color="auto"/>
        <w:bottom w:val="none" w:sz="0" w:space="0" w:color="auto"/>
        <w:right w:val="none" w:sz="0" w:space="0" w:color="auto"/>
      </w:divBdr>
    </w:div>
    <w:div w:id="1643651560">
      <w:bodyDiv w:val="1"/>
      <w:marLeft w:val="0"/>
      <w:marRight w:val="0"/>
      <w:marTop w:val="0"/>
      <w:marBottom w:val="0"/>
      <w:divBdr>
        <w:top w:val="none" w:sz="0" w:space="0" w:color="auto"/>
        <w:left w:val="none" w:sz="0" w:space="0" w:color="auto"/>
        <w:bottom w:val="none" w:sz="0" w:space="0" w:color="auto"/>
        <w:right w:val="none" w:sz="0" w:space="0" w:color="auto"/>
      </w:divBdr>
    </w:div>
    <w:div w:id="1645617102">
      <w:bodyDiv w:val="1"/>
      <w:marLeft w:val="0"/>
      <w:marRight w:val="0"/>
      <w:marTop w:val="0"/>
      <w:marBottom w:val="0"/>
      <w:divBdr>
        <w:top w:val="none" w:sz="0" w:space="0" w:color="auto"/>
        <w:left w:val="none" w:sz="0" w:space="0" w:color="auto"/>
        <w:bottom w:val="none" w:sz="0" w:space="0" w:color="auto"/>
        <w:right w:val="none" w:sz="0" w:space="0" w:color="auto"/>
      </w:divBdr>
    </w:div>
    <w:div w:id="1647666845">
      <w:bodyDiv w:val="1"/>
      <w:marLeft w:val="0"/>
      <w:marRight w:val="0"/>
      <w:marTop w:val="0"/>
      <w:marBottom w:val="0"/>
      <w:divBdr>
        <w:top w:val="none" w:sz="0" w:space="0" w:color="auto"/>
        <w:left w:val="none" w:sz="0" w:space="0" w:color="auto"/>
        <w:bottom w:val="none" w:sz="0" w:space="0" w:color="auto"/>
        <w:right w:val="none" w:sz="0" w:space="0" w:color="auto"/>
      </w:divBdr>
    </w:div>
    <w:div w:id="1650212798">
      <w:bodyDiv w:val="1"/>
      <w:marLeft w:val="0"/>
      <w:marRight w:val="0"/>
      <w:marTop w:val="0"/>
      <w:marBottom w:val="0"/>
      <w:divBdr>
        <w:top w:val="none" w:sz="0" w:space="0" w:color="auto"/>
        <w:left w:val="none" w:sz="0" w:space="0" w:color="auto"/>
        <w:bottom w:val="none" w:sz="0" w:space="0" w:color="auto"/>
        <w:right w:val="none" w:sz="0" w:space="0" w:color="auto"/>
      </w:divBdr>
    </w:div>
    <w:div w:id="1650593940">
      <w:bodyDiv w:val="1"/>
      <w:marLeft w:val="0"/>
      <w:marRight w:val="0"/>
      <w:marTop w:val="0"/>
      <w:marBottom w:val="0"/>
      <w:divBdr>
        <w:top w:val="none" w:sz="0" w:space="0" w:color="auto"/>
        <w:left w:val="none" w:sz="0" w:space="0" w:color="auto"/>
        <w:bottom w:val="none" w:sz="0" w:space="0" w:color="auto"/>
        <w:right w:val="none" w:sz="0" w:space="0" w:color="auto"/>
      </w:divBdr>
    </w:div>
    <w:div w:id="1650747573">
      <w:bodyDiv w:val="1"/>
      <w:marLeft w:val="0"/>
      <w:marRight w:val="0"/>
      <w:marTop w:val="0"/>
      <w:marBottom w:val="0"/>
      <w:divBdr>
        <w:top w:val="none" w:sz="0" w:space="0" w:color="auto"/>
        <w:left w:val="none" w:sz="0" w:space="0" w:color="auto"/>
        <w:bottom w:val="none" w:sz="0" w:space="0" w:color="auto"/>
        <w:right w:val="none" w:sz="0" w:space="0" w:color="auto"/>
      </w:divBdr>
    </w:div>
    <w:div w:id="1651397539">
      <w:bodyDiv w:val="1"/>
      <w:marLeft w:val="0"/>
      <w:marRight w:val="0"/>
      <w:marTop w:val="0"/>
      <w:marBottom w:val="0"/>
      <w:divBdr>
        <w:top w:val="none" w:sz="0" w:space="0" w:color="auto"/>
        <w:left w:val="none" w:sz="0" w:space="0" w:color="auto"/>
        <w:bottom w:val="none" w:sz="0" w:space="0" w:color="auto"/>
        <w:right w:val="none" w:sz="0" w:space="0" w:color="auto"/>
      </w:divBdr>
    </w:div>
    <w:div w:id="1651515424">
      <w:bodyDiv w:val="1"/>
      <w:marLeft w:val="0"/>
      <w:marRight w:val="0"/>
      <w:marTop w:val="0"/>
      <w:marBottom w:val="0"/>
      <w:divBdr>
        <w:top w:val="none" w:sz="0" w:space="0" w:color="auto"/>
        <w:left w:val="none" w:sz="0" w:space="0" w:color="auto"/>
        <w:bottom w:val="none" w:sz="0" w:space="0" w:color="auto"/>
        <w:right w:val="none" w:sz="0" w:space="0" w:color="auto"/>
      </w:divBdr>
    </w:div>
    <w:div w:id="1651792498">
      <w:bodyDiv w:val="1"/>
      <w:marLeft w:val="0"/>
      <w:marRight w:val="0"/>
      <w:marTop w:val="0"/>
      <w:marBottom w:val="0"/>
      <w:divBdr>
        <w:top w:val="none" w:sz="0" w:space="0" w:color="auto"/>
        <w:left w:val="none" w:sz="0" w:space="0" w:color="auto"/>
        <w:bottom w:val="none" w:sz="0" w:space="0" w:color="auto"/>
        <w:right w:val="none" w:sz="0" w:space="0" w:color="auto"/>
      </w:divBdr>
    </w:div>
    <w:div w:id="1654063403">
      <w:bodyDiv w:val="1"/>
      <w:marLeft w:val="0"/>
      <w:marRight w:val="0"/>
      <w:marTop w:val="0"/>
      <w:marBottom w:val="0"/>
      <w:divBdr>
        <w:top w:val="none" w:sz="0" w:space="0" w:color="auto"/>
        <w:left w:val="none" w:sz="0" w:space="0" w:color="auto"/>
        <w:bottom w:val="none" w:sz="0" w:space="0" w:color="auto"/>
        <w:right w:val="none" w:sz="0" w:space="0" w:color="auto"/>
      </w:divBdr>
    </w:div>
    <w:div w:id="1654409880">
      <w:bodyDiv w:val="1"/>
      <w:marLeft w:val="0"/>
      <w:marRight w:val="0"/>
      <w:marTop w:val="0"/>
      <w:marBottom w:val="0"/>
      <w:divBdr>
        <w:top w:val="none" w:sz="0" w:space="0" w:color="auto"/>
        <w:left w:val="none" w:sz="0" w:space="0" w:color="auto"/>
        <w:bottom w:val="none" w:sz="0" w:space="0" w:color="auto"/>
        <w:right w:val="none" w:sz="0" w:space="0" w:color="auto"/>
      </w:divBdr>
    </w:div>
    <w:div w:id="1656226360">
      <w:bodyDiv w:val="1"/>
      <w:marLeft w:val="0"/>
      <w:marRight w:val="0"/>
      <w:marTop w:val="0"/>
      <w:marBottom w:val="0"/>
      <w:divBdr>
        <w:top w:val="none" w:sz="0" w:space="0" w:color="auto"/>
        <w:left w:val="none" w:sz="0" w:space="0" w:color="auto"/>
        <w:bottom w:val="none" w:sz="0" w:space="0" w:color="auto"/>
        <w:right w:val="none" w:sz="0" w:space="0" w:color="auto"/>
      </w:divBdr>
    </w:div>
    <w:div w:id="1657799221">
      <w:bodyDiv w:val="1"/>
      <w:marLeft w:val="0"/>
      <w:marRight w:val="0"/>
      <w:marTop w:val="0"/>
      <w:marBottom w:val="0"/>
      <w:divBdr>
        <w:top w:val="none" w:sz="0" w:space="0" w:color="auto"/>
        <w:left w:val="none" w:sz="0" w:space="0" w:color="auto"/>
        <w:bottom w:val="none" w:sz="0" w:space="0" w:color="auto"/>
        <w:right w:val="none" w:sz="0" w:space="0" w:color="auto"/>
      </w:divBdr>
    </w:div>
    <w:div w:id="1657880907">
      <w:bodyDiv w:val="1"/>
      <w:marLeft w:val="0"/>
      <w:marRight w:val="0"/>
      <w:marTop w:val="0"/>
      <w:marBottom w:val="0"/>
      <w:divBdr>
        <w:top w:val="none" w:sz="0" w:space="0" w:color="auto"/>
        <w:left w:val="none" w:sz="0" w:space="0" w:color="auto"/>
        <w:bottom w:val="none" w:sz="0" w:space="0" w:color="auto"/>
        <w:right w:val="none" w:sz="0" w:space="0" w:color="auto"/>
      </w:divBdr>
    </w:div>
    <w:div w:id="1659963795">
      <w:bodyDiv w:val="1"/>
      <w:marLeft w:val="0"/>
      <w:marRight w:val="0"/>
      <w:marTop w:val="0"/>
      <w:marBottom w:val="0"/>
      <w:divBdr>
        <w:top w:val="none" w:sz="0" w:space="0" w:color="auto"/>
        <w:left w:val="none" w:sz="0" w:space="0" w:color="auto"/>
        <w:bottom w:val="none" w:sz="0" w:space="0" w:color="auto"/>
        <w:right w:val="none" w:sz="0" w:space="0" w:color="auto"/>
      </w:divBdr>
    </w:div>
    <w:div w:id="1660966077">
      <w:bodyDiv w:val="1"/>
      <w:marLeft w:val="0"/>
      <w:marRight w:val="0"/>
      <w:marTop w:val="0"/>
      <w:marBottom w:val="0"/>
      <w:divBdr>
        <w:top w:val="none" w:sz="0" w:space="0" w:color="auto"/>
        <w:left w:val="none" w:sz="0" w:space="0" w:color="auto"/>
        <w:bottom w:val="none" w:sz="0" w:space="0" w:color="auto"/>
        <w:right w:val="none" w:sz="0" w:space="0" w:color="auto"/>
      </w:divBdr>
    </w:div>
    <w:div w:id="1661157570">
      <w:bodyDiv w:val="1"/>
      <w:marLeft w:val="0"/>
      <w:marRight w:val="0"/>
      <w:marTop w:val="0"/>
      <w:marBottom w:val="0"/>
      <w:divBdr>
        <w:top w:val="none" w:sz="0" w:space="0" w:color="auto"/>
        <w:left w:val="none" w:sz="0" w:space="0" w:color="auto"/>
        <w:bottom w:val="none" w:sz="0" w:space="0" w:color="auto"/>
        <w:right w:val="none" w:sz="0" w:space="0" w:color="auto"/>
      </w:divBdr>
    </w:div>
    <w:div w:id="1661499619">
      <w:bodyDiv w:val="1"/>
      <w:marLeft w:val="0"/>
      <w:marRight w:val="0"/>
      <w:marTop w:val="0"/>
      <w:marBottom w:val="0"/>
      <w:divBdr>
        <w:top w:val="none" w:sz="0" w:space="0" w:color="auto"/>
        <w:left w:val="none" w:sz="0" w:space="0" w:color="auto"/>
        <w:bottom w:val="none" w:sz="0" w:space="0" w:color="auto"/>
        <w:right w:val="none" w:sz="0" w:space="0" w:color="auto"/>
      </w:divBdr>
    </w:div>
    <w:div w:id="1664119795">
      <w:bodyDiv w:val="1"/>
      <w:marLeft w:val="0"/>
      <w:marRight w:val="0"/>
      <w:marTop w:val="0"/>
      <w:marBottom w:val="0"/>
      <w:divBdr>
        <w:top w:val="none" w:sz="0" w:space="0" w:color="auto"/>
        <w:left w:val="none" w:sz="0" w:space="0" w:color="auto"/>
        <w:bottom w:val="none" w:sz="0" w:space="0" w:color="auto"/>
        <w:right w:val="none" w:sz="0" w:space="0" w:color="auto"/>
      </w:divBdr>
    </w:div>
    <w:div w:id="1664164825">
      <w:bodyDiv w:val="1"/>
      <w:marLeft w:val="0"/>
      <w:marRight w:val="0"/>
      <w:marTop w:val="0"/>
      <w:marBottom w:val="0"/>
      <w:divBdr>
        <w:top w:val="none" w:sz="0" w:space="0" w:color="auto"/>
        <w:left w:val="none" w:sz="0" w:space="0" w:color="auto"/>
        <w:bottom w:val="none" w:sz="0" w:space="0" w:color="auto"/>
        <w:right w:val="none" w:sz="0" w:space="0" w:color="auto"/>
      </w:divBdr>
    </w:div>
    <w:div w:id="1665670594">
      <w:bodyDiv w:val="1"/>
      <w:marLeft w:val="0"/>
      <w:marRight w:val="0"/>
      <w:marTop w:val="0"/>
      <w:marBottom w:val="0"/>
      <w:divBdr>
        <w:top w:val="none" w:sz="0" w:space="0" w:color="auto"/>
        <w:left w:val="none" w:sz="0" w:space="0" w:color="auto"/>
        <w:bottom w:val="none" w:sz="0" w:space="0" w:color="auto"/>
        <w:right w:val="none" w:sz="0" w:space="0" w:color="auto"/>
      </w:divBdr>
    </w:div>
    <w:div w:id="1667829349">
      <w:bodyDiv w:val="1"/>
      <w:marLeft w:val="0"/>
      <w:marRight w:val="0"/>
      <w:marTop w:val="0"/>
      <w:marBottom w:val="0"/>
      <w:divBdr>
        <w:top w:val="none" w:sz="0" w:space="0" w:color="auto"/>
        <w:left w:val="none" w:sz="0" w:space="0" w:color="auto"/>
        <w:bottom w:val="none" w:sz="0" w:space="0" w:color="auto"/>
        <w:right w:val="none" w:sz="0" w:space="0" w:color="auto"/>
      </w:divBdr>
    </w:div>
    <w:div w:id="1672563975">
      <w:bodyDiv w:val="1"/>
      <w:marLeft w:val="0"/>
      <w:marRight w:val="0"/>
      <w:marTop w:val="0"/>
      <w:marBottom w:val="0"/>
      <w:divBdr>
        <w:top w:val="none" w:sz="0" w:space="0" w:color="auto"/>
        <w:left w:val="none" w:sz="0" w:space="0" w:color="auto"/>
        <w:bottom w:val="none" w:sz="0" w:space="0" w:color="auto"/>
        <w:right w:val="none" w:sz="0" w:space="0" w:color="auto"/>
      </w:divBdr>
    </w:div>
    <w:div w:id="1673334469">
      <w:bodyDiv w:val="1"/>
      <w:marLeft w:val="0"/>
      <w:marRight w:val="0"/>
      <w:marTop w:val="0"/>
      <w:marBottom w:val="0"/>
      <w:divBdr>
        <w:top w:val="none" w:sz="0" w:space="0" w:color="auto"/>
        <w:left w:val="none" w:sz="0" w:space="0" w:color="auto"/>
        <w:bottom w:val="none" w:sz="0" w:space="0" w:color="auto"/>
        <w:right w:val="none" w:sz="0" w:space="0" w:color="auto"/>
      </w:divBdr>
    </w:div>
    <w:div w:id="1674524922">
      <w:bodyDiv w:val="1"/>
      <w:marLeft w:val="0"/>
      <w:marRight w:val="0"/>
      <w:marTop w:val="0"/>
      <w:marBottom w:val="0"/>
      <w:divBdr>
        <w:top w:val="none" w:sz="0" w:space="0" w:color="auto"/>
        <w:left w:val="none" w:sz="0" w:space="0" w:color="auto"/>
        <w:bottom w:val="none" w:sz="0" w:space="0" w:color="auto"/>
        <w:right w:val="none" w:sz="0" w:space="0" w:color="auto"/>
      </w:divBdr>
    </w:div>
    <w:div w:id="1676150931">
      <w:bodyDiv w:val="1"/>
      <w:marLeft w:val="0"/>
      <w:marRight w:val="0"/>
      <w:marTop w:val="0"/>
      <w:marBottom w:val="0"/>
      <w:divBdr>
        <w:top w:val="none" w:sz="0" w:space="0" w:color="auto"/>
        <w:left w:val="none" w:sz="0" w:space="0" w:color="auto"/>
        <w:bottom w:val="none" w:sz="0" w:space="0" w:color="auto"/>
        <w:right w:val="none" w:sz="0" w:space="0" w:color="auto"/>
      </w:divBdr>
    </w:div>
    <w:div w:id="1676421294">
      <w:bodyDiv w:val="1"/>
      <w:marLeft w:val="0"/>
      <w:marRight w:val="0"/>
      <w:marTop w:val="0"/>
      <w:marBottom w:val="0"/>
      <w:divBdr>
        <w:top w:val="none" w:sz="0" w:space="0" w:color="auto"/>
        <w:left w:val="none" w:sz="0" w:space="0" w:color="auto"/>
        <w:bottom w:val="none" w:sz="0" w:space="0" w:color="auto"/>
        <w:right w:val="none" w:sz="0" w:space="0" w:color="auto"/>
      </w:divBdr>
    </w:div>
    <w:div w:id="1677078815">
      <w:bodyDiv w:val="1"/>
      <w:marLeft w:val="0"/>
      <w:marRight w:val="0"/>
      <w:marTop w:val="0"/>
      <w:marBottom w:val="0"/>
      <w:divBdr>
        <w:top w:val="none" w:sz="0" w:space="0" w:color="auto"/>
        <w:left w:val="none" w:sz="0" w:space="0" w:color="auto"/>
        <w:bottom w:val="none" w:sz="0" w:space="0" w:color="auto"/>
        <w:right w:val="none" w:sz="0" w:space="0" w:color="auto"/>
      </w:divBdr>
    </w:div>
    <w:div w:id="1678145350">
      <w:bodyDiv w:val="1"/>
      <w:marLeft w:val="0"/>
      <w:marRight w:val="0"/>
      <w:marTop w:val="0"/>
      <w:marBottom w:val="0"/>
      <w:divBdr>
        <w:top w:val="none" w:sz="0" w:space="0" w:color="auto"/>
        <w:left w:val="none" w:sz="0" w:space="0" w:color="auto"/>
        <w:bottom w:val="none" w:sz="0" w:space="0" w:color="auto"/>
        <w:right w:val="none" w:sz="0" w:space="0" w:color="auto"/>
      </w:divBdr>
    </w:div>
    <w:div w:id="1678917893">
      <w:bodyDiv w:val="1"/>
      <w:marLeft w:val="0"/>
      <w:marRight w:val="0"/>
      <w:marTop w:val="0"/>
      <w:marBottom w:val="0"/>
      <w:divBdr>
        <w:top w:val="none" w:sz="0" w:space="0" w:color="auto"/>
        <w:left w:val="none" w:sz="0" w:space="0" w:color="auto"/>
        <w:bottom w:val="none" w:sz="0" w:space="0" w:color="auto"/>
        <w:right w:val="none" w:sz="0" w:space="0" w:color="auto"/>
      </w:divBdr>
    </w:div>
    <w:div w:id="1679188106">
      <w:bodyDiv w:val="1"/>
      <w:marLeft w:val="0"/>
      <w:marRight w:val="0"/>
      <w:marTop w:val="0"/>
      <w:marBottom w:val="0"/>
      <w:divBdr>
        <w:top w:val="none" w:sz="0" w:space="0" w:color="auto"/>
        <w:left w:val="none" w:sz="0" w:space="0" w:color="auto"/>
        <w:bottom w:val="none" w:sz="0" w:space="0" w:color="auto"/>
        <w:right w:val="none" w:sz="0" w:space="0" w:color="auto"/>
      </w:divBdr>
    </w:div>
    <w:div w:id="1679652253">
      <w:bodyDiv w:val="1"/>
      <w:marLeft w:val="0"/>
      <w:marRight w:val="0"/>
      <w:marTop w:val="0"/>
      <w:marBottom w:val="0"/>
      <w:divBdr>
        <w:top w:val="none" w:sz="0" w:space="0" w:color="auto"/>
        <w:left w:val="none" w:sz="0" w:space="0" w:color="auto"/>
        <w:bottom w:val="none" w:sz="0" w:space="0" w:color="auto"/>
        <w:right w:val="none" w:sz="0" w:space="0" w:color="auto"/>
      </w:divBdr>
    </w:div>
    <w:div w:id="1681007192">
      <w:bodyDiv w:val="1"/>
      <w:marLeft w:val="0"/>
      <w:marRight w:val="0"/>
      <w:marTop w:val="0"/>
      <w:marBottom w:val="0"/>
      <w:divBdr>
        <w:top w:val="none" w:sz="0" w:space="0" w:color="auto"/>
        <w:left w:val="none" w:sz="0" w:space="0" w:color="auto"/>
        <w:bottom w:val="none" w:sz="0" w:space="0" w:color="auto"/>
        <w:right w:val="none" w:sz="0" w:space="0" w:color="auto"/>
      </w:divBdr>
    </w:div>
    <w:div w:id="1681160772">
      <w:bodyDiv w:val="1"/>
      <w:marLeft w:val="0"/>
      <w:marRight w:val="0"/>
      <w:marTop w:val="0"/>
      <w:marBottom w:val="0"/>
      <w:divBdr>
        <w:top w:val="none" w:sz="0" w:space="0" w:color="auto"/>
        <w:left w:val="none" w:sz="0" w:space="0" w:color="auto"/>
        <w:bottom w:val="none" w:sz="0" w:space="0" w:color="auto"/>
        <w:right w:val="none" w:sz="0" w:space="0" w:color="auto"/>
      </w:divBdr>
    </w:div>
    <w:div w:id="1682589661">
      <w:bodyDiv w:val="1"/>
      <w:marLeft w:val="0"/>
      <w:marRight w:val="0"/>
      <w:marTop w:val="0"/>
      <w:marBottom w:val="0"/>
      <w:divBdr>
        <w:top w:val="none" w:sz="0" w:space="0" w:color="auto"/>
        <w:left w:val="none" w:sz="0" w:space="0" w:color="auto"/>
        <w:bottom w:val="none" w:sz="0" w:space="0" w:color="auto"/>
        <w:right w:val="none" w:sz="0" w:space="0" w:color="auto"/>
      </w:divBdr>
    </w:div>
    <w:div w:id="1683363499">
      <w:bodyDiv w:val="1"/>
      <w:marLeft w:val="0"/>
      <w:marRight w:val="0"/>
      <w:marTop w:val="0"/>
      <w:marBottom w:val="0"/>
      <w:divBdr>
        <w:top w:val="none" w:sz="0" w:space="0" w:color="auto"/>
        <w:left w:val="none" w:sz="0" w:space="0" w:color="auto"/>
        <w:bottom w:val="none" w:sz="0" w:space="0" w:color="auto"/>
        <w:right w:val="none" w:sz="0" w:space="0" w:color="auto"/>
      </w:divBdr>
    </w:div>
    <w:div w:id="1683513707">
      <w:bodyDiv w:val="1"/>
      <w:marLeft w:val="0"/>
      <w:marRight w:val="0"/>
      <w:marTop w:val="0"/>
      <w:marBottom w:val="0"/>
      <w:divBdr>
        <w:top w:val="none" w:sz="0" w:space="0" w:color="auto"/>
        <w:left w:val="none" w:sz="0" w:space="0" w:color="auto"/>
        <w:bottom w:val="none" w:sz="0" w:space="0" w:color="auto"/>
        <w:right w:val="none" w:sz="0" w:space="0" w:color="auto"/>
      </w:divBdr>
    </w:div>
    <w:div w:id="1687754491">
      <w:bodyDiv w:val="1"/>
      <w:marLeft w:val="0"/>
      <w:marRight w:val="0"/>
      <w:marTop w:val="0"/>
      <w:marBottom w:val="0"/>
      <w:divBdr>
        <w:top w:val="none" w:sz="0" w:space="0" w:color="auto"/>
        <w:left w:val="none" w:sz="0" w:space="0" w:color="auto"/>
        <w:bottom w:val="none" w:sz="0" w:space="0" w:color="auto"/>
        <w:right w:val="none" w:sz="0" w:space="0" w:color="auto"/>
      </w:divBdr>
    </w:div>
    <w:div w:id="1690176893">
      <w:bodyDiv w:val="1"/>
      <w:marLeft w:val="0"/>
      <w:marRight w:val="0"/>
      <w:marTop w:val="0"/>
      <w:marBottom w:val="0"/>
      <w:divBdr>
        <w:top w:val="none" w:sz="0" w:space="0" w:color="auto"/>
        <w:left w:val="none" w:sz="0" w:space="0" w:color="auto"/>
        <w:bottom w:val="none" w:sz="0" w:space="0" w:color="auto"/>
        <w:right w:val="none" w:sz="0" w:space="0" w:color="auto"/>
      </w:divBdr>
    </w:div>
    <w:div w:id="1690982372">
      <w:bodyDiv w:val="1"/>
      <w:marLeft w:val="0"/>
      <w:marRight w:val="0"/>
      <w:marTop w:val="0"/>
      <w:marBottom w:val="0"/>
      <w:divBdr>
        <w:top w:val="none" w:sz="0" w:space="0" w:color="auto"/>
        <w:left w:val="none" w:sz="0" w:space="0" w:color="auto"/>
        <w:bottom w:val="none" w:sz="0" w:space="0" w:color="auto"/>
        <w:right w:val="none" w:sz="0" w:space="0" w:color="auto"/>
      </w:divBdr>
    </w:div>
    <w:div w:id="1693679057">
      <w:bodyDiv w:val="1"/>
      <w:marLeft w:val="0"/>
      <w:marRight w:val="0"/>
      <w:marTop w:val="0"/>
      <w:marBottom w:val="0"/>
      <w:divBdr>
        <w:top w:val="none" w:sz="0" w:space="0" w:color="auto"/>
        <w:left w:val="none" w:sz="0" w:space="0" w:color="auto"/>
        <w:bottom w:val="none" w:sz="0" w:space="0" w:color="auto"/>
        <w:right w:val="none" w:sz="0" w:space="0" w:color="auto"/>
      </w:divBdr>
    </w:div>
    <w:div w:id="1694189788">
      <w:bodyDiv w:val="1"/>
      <w:marLeft w:val="0"/>
      <w:marRight w:val="0"/>
      <w:marTop w:val="0"/>
      <w:marBottom w:val="0"/>
      <w:divBdr>
        <w:top w:val="none" w:sz="0" w:space="0" w:color="auto"/>
        <w:left w:val="none" w:sz="0" w:space="0" w:color="auto"/>
        <w:bottom w:val="none" w:sz="0" w:space="0" w:color="auto"/>
        <w:right w:val="none" w:sz="0" w:space="0" w:color="auto"/>
      </w:divBdr>
    </w:div>
    <w:div w:id="1695227144">
      <w:bodyDiv w:val="1"/>
      <w:marLeft w:val="0"/>
      <w:marRight w:val="0"/>
      <w:marTop w:val="0"/>
      <w:marBottom w:val="0"/>
      <w:divBdr>
        <w:top w:val="none" w:sz="0" w:space="0" w:color="auto"/>
        <w:left w:val="none" w:sz="0" w:space="0" w:color="auto"/>
        <w:bottom w:val="none" w:sz="0" w:space="0" w:color="auto"/>
        <w:right w:val="none" w:sz="0" w:space="0" w:color="auto"/>
      </w:divBdr>
    </w:div>
    <w:div w:id="1695305938">
      <w:bodyDiv w:val="1"/>
      <w:marLeft w:val="0"/>
      <w:marRight w:val="0"/>
      <w:marTop w:val="0"/>
      <w:marBottom w:val="0"/>
      <w:divBdr>
        <w:top w:val="none" w:sz="0" w:space="0" w:color="auto"/>
        <w:left w:val="none" w:sz="0" w:space="0" w:color="auto"/>
        <w:bottom w:val="none" w:sz="0" w:space="0" w:color="auto"/>
        <w:right w:val="none" w:sz="0" w:space="0" w:color="auto"/>
      </w:divBdr>
    </w:div>
    <w:div w:id="1696616376">
      <w:bodyDiv w:val="1"/>
      <w:marLeft w:val="0"/>
      <w:marRight w:val="0"/>
      <w:marTop w:val="0"/>
      <w:marBottom w:val="0"/>
      <w:divBdr>
        <w:top w:val="none" w:sz="0" w:space="0" w:color="auto"/>
        <w:left w:val="none" w:sz="0" w:space="0" w:color="auto"/>
        <w:bottom w:val="none" w:sz="0" w:space="0" w:color="auto"/>
        <w:right w:val="none" w:sz="0" w:space="0" w:color="auto"/>
      </w:divBdr>
    </w:div>
    <w:div w:id="1697924325">
      <w:bodyDiv w:val="1"/>
      <w:marLeft w:val="0"/>
      <w:marRight w:val="0"/>
      <w:marTop w:val="0"/>
      <w:marBottom w:val="0"/>
      <w:divBdr>
        <w:top w:val="none" w:sz="0" w:space="0" w:color="auto"/>
        <w:left w:val="none" w:sz="0" w:space="0" w:color="auto"/>
        <w:bottom w:val="none" w:sz="0" w:space="0" w:color="auto"/>
        <w:right w:val="none" w:sz="0" w:space="0" w:color="auto"/>
      </w:divBdr>
    </w:div>
    <w:div w:id="1698118591">
      <w:bodyDiv w:val="1"/>
      <w:marLeft w:val="0"/>
      <w:marRight w:val="0"/>
      <w:marTop w:val="0"/>
      <w:marBottom w:val="0"/>
      <w:divBdr>
        <w:top w:val="none" w:sz="0" w:space="0" w:color="auto"/>
        <w:left w:val="none" w:sz="0" w:space="0" w:color="auto"/>
        <w:bottom w:val="none" w:sz="0" w:space="0" w:color="auto"/>
        <w:right w:val="none" w:sz="0" w:space="0" w:color="auto"/>
      </w:divBdr>
    </w:div>
    <w:div w:id="1698503318">
      <w:bodyDiv w:val="1"/>
      <w:marLeft w:val="0"/>
      <w:marRight w:val="0"/>
      <w:marTop w:val="0"/>
      <w:marBottom w:val="0"/>
      <w:divBdr>
        <w:top w:val="none" w:sz="0" w:space="0" w:color="auto"/>
        <w:left w:val="none" w:sz="0" w:space="0" w:color="auto"/>
        <w:bottom w:val="none" w:sz="0" w:space="0" w:color="auto"/>
        <w:right w:val="none" w:sz="0" w:space="0" w:color="auto"/>
      </w:divBdr>
    </w:div>
    <w:div w:id="1701589450">
      <w:bodyDiv w:val="1"/>
      <w:marLeft w:val="0"/>
      <w:marRight w:val="0"/>
      <w:marTop w:val="0"/>
      <w:marBottom w:val="0"/>
      <w:divBdr>
        <w:top w:val="none" w:sz="0" w:space="0" w:color="auto"/>
        <w:left w:val="none" w:sz="0" w:space="0" w:color="auto"/>
        <w:bottom w:val="none" w:sz="0" w:space="0" w:color="auto"/>
        <w:right w:val="none" w:sz="0" w:space="0" w:color="auto"/>
      </w:divBdr>
    </w:div>
    <w:div w:id="1702631040">
      <w:bodyDiv w:val="1"/>
      <w:marLeft w:val="0"/>
      <w:marRight w:val="0"/>
      <w:marTop w:val="0"/>
      <w:marBottom w:val="0"/>
      <w:divBdr>
        <w:top w:val="none" w:sz="0" w:space="0" w:color="auto"/>
        <w:left w:val="none" w:sz="0" w:space="0" w:color="auto"/>
        <w:bottom w:val="none" w:sz="0" w:space="0" w:color="auto"/>
        <w:right w:val="none" w:sz="0" w:space="0" w:color="auto"/>
      </w:divBdr>
    </w:div>
    <w:div w:id="1704868154">
      <w:bodyDiv w:val="1"/>
      <w:marLeft w:val="0"/>
      <w:marRight w:val="0"/>
      <w:marTop w:val="0"/>
      <w:marBottom w:val="0"/>
      <w:divBdr>
        <w:top w:val="none" w:sz="0" w:space="0" w:color="auto"/>
        <w:left w:val="none" w:sz="0" w:space="0" w:color="auto"/>
        <w:bottom w:val="none" w:sz="0" w:space="0" w:color="auto"/>
        <w:right w:val="none" w:sz="0" w:space="0" w:color="auto"/>
      </w:divBdr>
    </w:div>
    <w:div w:id="1706170295">
      <w:bodyDiv w:val="1"/>
      <w:marLeft w:val="0"/>
      <w:marRight w:val="0"/>
      <w:marTop w:val="0"/>
      <w:marBottom w:val="0"/>
      <w:divBdr>
        <w:top w:val="none" w:sz="0" w:space="0" w:color="auto"/>
        <w:left w:val="none" w:sz="0" w:space="0" w:color="auto"/>
        <w:bottom w:val="none" w:sz="0" w:space="0" w:color="auto"/>
        <w:right w:val="none" w:sz="0" w:space="0" w:color="auto"/>
      </w:divBdr>
    </w:div>
    <w:div w:id="1707412114">
      <w:bodyDiv w:val="1"/>
      <w:marLeft w:val="0"/>
      <w:marRight w:val="0"/>
      <w:marTop w:val="0"/>
      <w:marBottom w:val="0"/>
      <w:divBdr>
        <w:top w:val="none" w:sz="0" w:space="0" w:color="auto"/>
        <w:left w:val="none" w:sz="0" w:space="0" w:color="auto"/>
        <w:bottom w:val="none" w:sz="0" w:space="0" w:color="auto"/>
        <w:right w:val="none" w:sz="0" w:space="0" w:color="auto"/>
      </w:divBdr>
    </w:div>
    <w:div w:id="1708291339">
      <w:bodyDiv w:val="1"/>
      <w:marLeft w:val="0"/>
      <w:marRight w:val="0"/>
      <w:marTop w:val="0"/>
      <w:marBottom w:val="0"/>
      <w:divBdr>
        <w:top w:val="none" w:sz="0" w:space="0" w:color="auto"/>
        <w:left w:val="none" w:sz="0" w:space="0" w:color="auto"/>
        <w:bottom w:val="none" w:sz="0" w:space="0" w:color="auto"/>
        <w:right w:val="none" w:sz="0" w:space="0" w:color="auto"/>
      </w:divBdr>
    </w:div>
    <w:div w:id="1708333850">
      <w:bodyDiv w:val="1"/>
      <w:marLeft w:val="0"/>
      <w:marRight w:val="0"/>
      <w:marTop w:val="0"/>
      <w:marBottom w:val="0"/>
      <w:divBdr>
        <w:top w:val="none" w:sz="0" w:space="0" w:color="auto"/>
        <w:left w:val="none" w:sz="0" w:space="0" w:color="auto"/>
        <w:bottom w:val="none" w:sz="0" w:space="0" w:color="auto"/>
        <w:right w:val="none" w:sz="0" w:space="0" w:color="auto"/>
      </w:divBdr>
    </w:div>
    <w:div w:id="1708409450">
      <w:bodyDiv w:val="1"/>
      <w:marLeft w:val="0"/>
      <w:marRight w:val="0"/>
      <w:marTop w:val="0"/>
      <w:marBottom w:val="0"/>
      <w:divBdr>
        <w:top w:val="none" w:sz="0" w:space="0" w:color="auto"/>
        <w:left w:val="none" w:sz="0" w:space="0" w:color="auto"/>
        <w:bottom w:val="none" w:sz="0" w:space="0" w:color="auto"/>
        <w:right w:val="none" w:sz="0" w:space="0" w:color="auto"/>
      </w:divBdr>
    </w:div>
    <w:div w:id="1709603112">
      <w:bodyDiv w:val="1"/>
      <w:marLeft w:val="0"/>
      <w:marRight w:val="0"/>
      <w:marTop w:val="0"/>
      <w:marBottom w:val="0"/>
      <w:divBdr>
        <w:top w:val="none" w:sz="0" w:space="0" w:color="auto"/>
        <w:left w:val="none" w:sz="0" w:space="0" w:color="auto"/>
        <w:bottom w:val="none" w:sz="0" w:space="0" w:color="auto"/>
        <w:right w:val="none" w:sz="0" w:space="0" w:color="auto"/>
      </w:divBdr>
    </w:div>
    <w:div w:id="1710062094">
      <w:bodyDiv w:val="1"/>
      <w:marLeft w:val="0"/>
      <w:marRight w:val="0"/>
      <w:marTop w:val="0"/>
      <w:marBottom w:val="0"/>
      <w:divBdr>
        <w:top w:val="none" w:sz="0" w:space="0" w:color="auto"/>
        <w:left w:val="none" w:sz="0" w:space="0" w:color="auto"/>
        <w:bottom w:val="none" w:sz="0" w:space="0" w:color="auto"/>
        <w:right w:val="none" w:sz="0" w:space="0" w:color="auto"/>
      </w:divBdr>
    </w:div>
    <w:div w:id="1710447986">
      <w:bodyDiv w:val="1"/>
      <w:marLeft w:val="0"/>
      <w:marRight w:val="0"/>
      <w:marTop w:val="0"/>
      <w:marBottom w:val="0"/>
      <w:divBdr>
        <w:top w:val="none" w:sz="0" w:space="0" w:color="auto"/>
        <w:left w:val="none" w:sz="0" w:space="0" w:color="auto"/>
        <w:bottom w:val="none" w:sz="0" w:space="0" w:color="auto"/>
        <w:right w:val="none" w:sz="0" w:space="0" w:color="auto"/>
      </w:divBdr>
    </w:div>
    <w:div w:id="1710569847">
      <w:bodyDiv w:val="1"/>
      <w:marLeft w:val="0"/>
      <w:marRight w:val="0"/>
      <w:marTop w:val="0"/>
      <w:marBottom w:val="0"/>
      <w:divBdr>
        <w:top w:val="none" w:sz="0" w:space="0" w:color="auto"/>
        <w:left w:val="none" w:sz="0" w:space="0" w:color="auto"/>
        <w:bottom w:val="none" w:sz="0" w:space="0" w:color="auto"/>
        <w:right w:val="none" w:sz="0" w:space="0" w:color="auto"/>
      </w:divBdr>
    </w:div>
    <w:div w:id="1713190802">
      <w:bodyDiv w:val="1"/>
      <w:marLeft w:val="0"/>
      <w:marRight w:val="0"/>
      <w:marTop w:val="0"/>
      <w:marBottom w:val="0"/>
      <w:divBdr>
        <w:top w:val="none" w:sz="0" w:space="0" w:color="auto"/>
        <w:left w:val="none" w:sz="0" w:space="0" w:color="auto"/>
        <w:bottom w:val="none" w:sz="0" w:space="0" w:color="auto"/>
        <w:right w:val="none" w:sz="0" w:space="0" w:color="auto"/>
      </w:divBdr>
    </w:div>
    <w:div w:id="1715496838">
      <w:bodyDiv w:val="1"/>
      <w:marLeft w:val="0"/>
      <w:marRight w:val="0"/>
      <w:marTop w:val="0"/>
      <w:marBottom w:val="0"/>
      <w:divBdr>
        <w:top w:val="none" w:sz="0" w:space="0" w:color="auto"/>
        <w:left w:val="none" w:sz="0" w:space="0" w:color="auto"/>
        <w:bottom w:val="none" w:sz="0" w:space="0" w:color="auto"/>
        <w:right w:val="none" w:sz="0" w:space="0" w:color="auto"/>
      </w:divBdr>
    </w:div>
    <w:div w:id="1715739508">
      <w:bodyDiv w:val="1"/>
      <w:marLeft w:val="0"/>
      <w:marRight w:val="0"/>
      <w:marTop w:val="0"/>
      <w:marBottom w:val="0"/>
      <w:divBdr>
        <w:top w:val="none" w:sz="0" w:space="0" w:color="auto"/>
        <w:left w:val="none" w:sz="0" w:space="0" w:color="auto"/>
        <w:bottom w:val="none" w:sz="0" w:space="0" w:color="auto"/>
        <w:right w:val="none" w:sz="0" w:space="0" w:color="auto"/>
      </w:divBdr>
    </w:div>
    <w:div w:id="1715959249">
      <w:bodyDiv w:val="1"/>
      <w:marLeft w:val="0"/>
      <w:marRight w:val="0"/>
      <w:marTop w:val="0"/>
      <w:marBottom w:val="0"/>
      <w:divBdr>
        <w:top w:val="none" w:sz="0" w:space="0" w:color="auto"/>
        <w:left w:val="none" w:sz="0" w:space="0" w:color="auto"/>
        <w:bottom w:val="none" w:sz="0" w:space="0" w:color="auto"/>
        <w:right w:val="none" w:sz="0" w:space="0" w:color="auto"/>
      </w:divBdr>
    </w:div>
    <w:div w:id="1717582671">
      <w:bodyDiv w:val="1"/>
      <w:marLeft w:val="0"/>
      <w:marRight w:val="0"/>
      <w:marTop w:val="0"/>
      <w:marBottom w:val="0"/>
      <w:divBdr>
        <w:top w:val="none" w:sz="0" w:space="0" w:color="auto"/>
        <w:left w:val="none" w:sz="0" w:space="0" w:color="auto"/>
        <w:bottom w:val="none" w:sz="0" w:space="0" w:color="auto"/>
        <w:right w:val="none" w:sz="0" w:space="0" w:color="auto"/>
      </w:divBdr>
    </w:div>
    <w:div w:id="1717729402">
      <w:bodyDiv w:val="1"/>
      <w:marLeft w:val="0"/>
      <w:marRight w:val="0"/>
      <w:marTop w:val="0"/>
      <w:marBottom w:val="0"/>
      <w:divBdr>
        <w:top w:val="none" w:sz="0" w:space="0" w:color="auto"/>
        <w:left w:val="none" w:sz="0" w:space="0" w:color="auto"/>
        <w:bottom w:val="none" w:sz="0" w:space="0" w:color="auto"/>
        <w:right w:val="none" w:sz="0" w:space="0" w:color="auto"/>
      </w:divBdr>
    </w:div>
    <w:div w:id="1720474499">
      <w:marLeft w:val="0"/>
      <w:marRight w:val="0"/>
      <w:marTop w:val="0"/>
      <w:marBottom w:val="0"/>
      <w:divBdr>
        <w:top w:val="none" w:sz="0" w:space="0" w:color="auto"/>
        <w:left w:val="none" w:sz="0" w:space="0" w:color="auto"/>
        <w:bottom w:val="none" w:sz="0" w:space="0" w:color="auto"/>
        <w:right w:val="none" w:sz="0" w:space="0" w:color="auto"/>
      </w:divBdr>
    </w:div>
    <w:div w:id="1722483104">
      <w:bodyDiv w:val="1"/>
      <w:marLeft w:val="0"/>
      <w:marRight w:val="0"/>
      <w:marTop w:val="0"/>
      <w:marBottom w:val="0"/>
      <w:divBdr>
        <w:top w:val="none" w:sz="0" w:space="0" w:color="auto"/>
        <w:left w:val="none" w:sz="0" w:space="0" w:color="auto"/>
        <w:bottom w:val="none" w:sz="0" w:space="0" w:color="auto"/>
        <w:right w:val="none" w:sz="0" w:space="0" w:color="auto"/>
      </w:divBdr>
    </w:div>
    <w:div w:id="1723868316">
      <w:bodyDiv w:val="1"/>
      <w:marLeft w:val="0"/>
      <w:marRight w:val="0"/>
      <w:marTop w:val="0"/>
      <w:marBottom w:val="0"/>
      <w:divBdr>
        <w:top w:val="none" w:sz="0" w:space="0" w:color="auto"/>
        <w:left w:val="none" w:sz="0" w:space="0" w:color="auto"/>
        <w:bottom w:val="none" w:sz="0" w:space="0" w:color="auto"/>
        <w:right w:val="none" w:sz="0" w:space="0" w:color="auto"/>
      </w:divBdr>
    </w:div>
    <w:div w:id="1724325165">
      <w:bodyDiv w:val="1"/>
      <w:marLeft w:val="0"/>
      <w:marRight w:val="0"/>
      <w:marTop w:val="0"/>
      <w:marBottom w:val="0"/>
      <w:divBdr>
        <w:top w:val="none" w:sz="0" w:space="0" w:color="auto"/>
        <w:left w:val="none" w:sz="0" w:space="0" w:color="auto"/>
        <w:bottom w:val="none" w:sz="0" w:space="0" w:color="auto"/>
        <w:right w:val="none" w:sz="0" w:space="0" w:color="auto"/>
      </w:divBdr>
    </w:div>
    <w:div w:id="1724480029">
      <w:bodyDiv w:val="1"/>
      <w:marLeft w:val="0"/>
      <w:marRight w:val="0"/>
      <w:marTop w:val="0"/>
      <w:marBottom w:val="0"/>
      <w:divBdr>
        <w:top w:val="none" w:sz="0" w:space="0" w:color="auto"/>
        <w:left w:val="none" w:sz="0" w:space="0" w:color="auto"/>
        <w:bottom w:val="none" w:sz="0" w:space="0" w:color="auto"/>
        <w:right w:val="none" w:sz="0" w:space="0" w:color="auto"/>
      </w:divBdr>
    </w:div>
    <w:div w:id="1726099856">
      <w:marLeft w:val="0"/>
      <w:marRight w:val="0"/>
      <w:marTop w:val="0"/>
      <w:marBottom w:val="0"/>
      <w:divBdr>
        <w:top w:val="none" w:sz="0" w:space="0" w:color="auto"/>
        <w:left w:val="none" w:sz="0" w:space="0" w:color="auto"/>
        <w:bottom w:val="none" w:sz="0" w:space="0" w:color="auto"/>
        <w:right w:val="none" w:sz="0" w:space="0" w:color="auto"/>
      </w:divBdr>
    </w:div>
    <w:div w:id="1726106032">
      <w:bodyDiv w:val="1"/>
      <w:marLeft w:val="0"/>
      <w:marRight w:val="0"/>
      <w:marTop w:val="0"/>
      <w:marBottom w:val="0"/>
      <w:divBdr>
        <w:top w:val="none" w:sz="0" w:space="0" w:color="auto"/>
        <w:left w:val="none" w:sz="0" w:space="0" w:color="auto"/>
        <w:bottom w:val="none" w:sz="0" w:space="0" w:color="auto"/>
        <w:right w:val="none" w:sz="0" w:space="0" w:color="auto"/>
      </w:divBdr>
    </w:div>
    <w:div w:id="1727215615">
      <w:bodyDiv w:val="1"/>
      <w:marLeft w:val="0"/>
      <w:marRight w:val="0"/>
      <w:marTop w:val="0"/>
      <w:marBottom w:val="0"/>
      <w:divBdr>
        <w:top w:val="none" w:sz="0" w:space="0" w:color="auto"/>
        <w:left w:val="none" w:sz="0" w:space="0" w:color="auto"/>
        <w:bottom w:val="none" w:sz="0" w:space="0" w:color="auto"/>
        <w:right w:val="none" w:sz="0" w:space="0" w:color="auto"/>
      </w:divBdr>
    </w:div>
    <w:div w:id="1727682564">
      <w:bodyDiv w:val="1"/>
      <w:marLeft w:val="0"/>
      <w:marRight w:val="0"/>
      <w:marTop w:val="0"/>
      <w:marBottom w:val="0"/>
      <w:divBdr>
        <w:top w:val="none" w:sz="0" w:space="0" w:color="auto"/>
        <w:left w:val="none" w:sz="0" w:space="0" w:color="auto"/>
        <w:bottom w:val="none" w:sz="0" w:space="0" w:color="auto"/>
        <w:right w:val="none" w:sz="0" w:space="0" w:color="auto"/>
      </w:divBdr>
    </w:div>
    <w:div w:id="1728072084">
      <w:bodyDiv w:val="1"/>
      <w:marLeft w:val="0"/>
      <w:marRight w:val="0"/>
      <w:marTop w:val="0"/>
      <w:marBottom w:val="0"/>
      <w:divBdr>
        <w:top w:val="none" w:sz="0" w:space="0" w:color="auto"/>
        <w:left w:val="none" w:sz="0" w:space="0" w:color="auto"/>
        <w:bottom w:val="none" w:sz="0" w:space="0" w:color="auto"/>
        <w:right w:val="none" w:sz="0" w:space="0" w:color="auto"/>
      </w:divBdr>
    </w:div>
    <w:div w:id="1728455998">
      <w:bodyDiv w:val="1"/>
      <w:marLeft w:val="0"/>
      <w:marRight w:val="0"/>
      <w:marTop w:val="0"/>
      <w:marBottom w:val="0"/>
      <w:divBdr>
        <w:top w:val="none" w:sz="0" w:space="0" w:color="auto"/>
        <w:left w:val="none" w:sz="0" w:space="0" w:color="auto"/>
        <w:bottom w:val="none" w:sz="0" w:space="0" w:color="auto"/>
        <w:right w:val="none" w:sz="0" w:space="0" w:color="auto"/>
      </w:divBdr>
    </w:div>
    <w:div w:id="1731149354">
      <w:bodyDiv w:val="1"/>
      <w:marLeft w:val="0"/>
      <w:marRight w:val="0"/>
      <w:marTop w:val="0"/>
      <w:marBottom w:val="0"/>
      <w:divBdr>
        <w:top w:val="none" w:sz="0" w:space="0" w:color="auto"/>
        <w:left w:val="none" w:sz="0" w:space="0" w:color="auto"/>
        <w:bottom w:val="none" w:sz="0" w:space="0" w:color="auto"/>
        <w:right w:val="none" w:sz="0" w:space="0" w:color="auto"/>
      </w:divBdr>
    </w:div>
    <w:div w:id="1731725834">
      <w:bodyDiv w:val="1"/>
      <w:marLeft w:val="0"/>
      <w:marRight w:val="0"/>
      <w:marTop w:val="0"/>
      <w:marBottom w:val="0"/>
      <w:divBdr>
        <w:top w:val="none" w:sz="0" w:space="0" w:color="auto"/>
        <w:left w:val="none" w:sz="0" w:space="0" w:color="auto"/>
        <w:bottom w:val="none" w:sz="0" w:space="0" w:color="auto"/>
        <w:right w:val="none" w:sz="0" w:space="0" w:color="auto"/>
      </w:divBdr>
    </w:div>
    <w:div w:id="1732263073">
      <w:bodyDiv w:val="1"/>
      <w:marLeft w:val="0"/>
      <w:marRight w:val="0"/>
      <w:marTop w:val="0"/>
      <w:marBottom w:val="0"/>
      <w:divBdr>
        <w:top w:val="none" w:sz="0" w:space="0" w:color="auto"/>
        <w:left w:val="none" w:sz="0" w:space="0" w:color="auto"/>
        <w:bottom w:val="none" w:sz="0" w:space="0" w:color="auto"/>
        <w:right w:val="none" w:sz="0" w:space="0" w:color="auto"/>
      </w:divBdr>
    </w:div>
    <w:div w:id="1732267913">
      <w:bodyDiv w:val="1"/>
      <w:marLeft w:val="0"/>
      <w:marRight w:val="0"/>
      <w:marTop w:val="0"/>
      <w:marBottom w:val="0"/>
      <w:divBdr>
        <w:top w:val="none" w:sz="0" w:space="0" w:color="auto"/>
        <w:left w:val="none" w:sz="0" w:space="0" w:color="auto"/>
        <w:bottom w:val="none" w:sz="0" w:space="0" w:color="auto"/>
        <w:right w:val="none" w:sz="0" w:space="0" w:color="auto"/>
      </w:divBdr>
    </w:div>
    <w:div w:id="1733194694">
      <w:bodyDiv w:val="1"/>
      <w:marLeft w:val="0"/>
      <w:marRight w:val="0"/>
      <w:marTop w:val="0"/>
      <w:marBottom w:val="0"/>
      <w:divBdr>
        <w:top w:val="none" w:sz="0" w:space="0" w:color="auto"/>
        <w:left w:val="none" w:sz="0" w:space="0" w:color="auto"/>
        <w:bottom w:val="none" w:sz="0" w:space="0" w:color="auto"/>
        <w:right w:val="none" w:sz="0" w:space="0" w:color="auto"/>
      </w:divBdr>
    </w:div>
    <w:div w:id="1734112476">
      <w:bodyDiv w:val="1"/>
      <w:marLeft w:val="0"/>
      <w:marRight w:val="0"/>
      <w:marTop w:val="0"/>
      <w:marBottom w:val="0"/>
      <w:divBdr>
        <w:top w:val="none" w:sz="0" w:space="0" w:color="auto"/>
        <w:left w:val="none" w:sz="0" w:space="0" w:color="auto"/>
        <w:bottom w:val="none" w:sz="0" w:space="0" w:color="auto"/>
        <w:right w:val="none" w:sz="0" w:space="0" w:color="auto"/>
      </w:divBdr>
    </w:div>
    <w:div w:id="1734505980">
      <w:bodyDiv w:val="1"/>
      <w:marLeft w:val="0"/>
      <w:marRight w:val="0"/>
      <w:marTop w:val="0"/>
      <w:marBottom w:val="0"/>
      <w:divBdr>
        <w:top w:val="none" w:sz="0" w:space="0" w:color="auto"/>
        <w:left w:val="none" w:sz="0" w:space="0" w:color="auto"/>
        <w:bottom w:val="none" w:sz="0" w:space="0" w:color="auto"/>
        <w:right w:val="none" w:sz="0" w:space="0" w:color="auto"/>
      </w:divBdr>
    </w:div>
    <w:div w:id="1739474241">
      <w:bodyDiv w:val="1"/>
      <w:marLeft w:val="0"/>
      <w:marRight w:val="0"/>
      <w:marTop w:val="0"/>
      <w:marBottom w:val="0"/>
      <w:divBdr>
        <w:top w:val="none" w:sz="0" w:space="0" w:color="auto"/>
        <w:left w:val="none" w:sz="0" w:space="0" w:color="auto"/>
        <w:bottom w:val="none" w:sz="0" w:space="0" w:color="auto"/>
        <w:right w:val="none" w:sz="0" w:space="0" w:color="auto"/>
      </w:divBdr>
    </w:div>
    <w:div w:id="1739666674">
      <w:bodyDiv w:val="1"/>
      <w:marLeft w:val="0"/>
      <w:marRight w:val="0"/>
      <w:marTop w:val="0"/>
      <w:marBottom w:val="0"/>
      <w:divBdr>
        <w:top w:val="none" w:sz="0" w:space="0" w:color="auto"/>
        <w:left w:val="none" w:sz="0" w:space="0" w:color="auto"/>
        <w:bottom w:val="none" w:sz="0" w:space="0" w:color="auto"/>
        <w:right w:val="none" w:sz="0" w:space="0" w:color="auto"/>
      </w:divBdr>
    </w:div>
    <w:div w:id="1740980255">
      <w:bodyDiv w:val="1"/>
      <w:marLeft w:val="0"/>
      <w:marRight w:val="0"/>
      <w:marTop w:val="0"/>
      <w:marBottom w:val="0"/>
      <w:divBdr>
        <w:top w:val="none" w:sz="0" w:space="0" w:color="auto"/>
        <w:left w:val="none" w:sz="0" w:space="0" w:color="auto"/>
        <w:bottom w:val="none" w:sz="0" w:space="0" w:color="auto"/>
        <w:right w:val="none" w:sz="0" w:space="0" w:color="auto"/>
      </w:divBdr>
    </w:div>
    <w:div w:id="1743941845">
      <w:bodyDiv w:val="1"/>
      <w:marLeft w:val="0"/>
      <w:marRight w:val="0"/>
      <w:marTop w:val="0"/>
      <w:marBottom w:val="0"/>
      <w:divBdr>
        <w:top w:val="none" w:sz="0" w:space="0" w:color="auto"/>
        <w:left w:val="none" w:sz="0" w:space="0" w:color="auto"/>
        <w:bottom w:val="none" w:sz="0" w:space="0" w:color="auto"/>
        <w:right w:val="none" w:sz="0" w:space="0" w:color="auto"/>
      </w:divBdr>
    </w:div>
    <w:div w:id="1745377869">
      <w:bodyDiv w:val="1"/>
      <w:marLeft w:val="0"/>
      <w:marRight w:val="0"/>
      <w:marTop w:val="0"/>
      <w:marBottom w:val="0"/>
      <w:divBdr>
        <w:top w:val="none" w:sz="0" w:space="0" w:color="auto"/>
        <w:left w:val="none" w:sz="0" w:space="0" w:color="auto"/>
        <w:bottom w:val="none" w:sz="0" w:space="0" w:color="auto"/>
        <w:right w:val="none" w:sz="0" w:space="0" w:color="auto"/>
      </w:divBdr>
    </w:div>
    <w:div w:id="1746487156">
      <w:bodyDiv w:val="1"/>
      <w:marLeft w:val="0"/>
      <w:marRight w:val="0"/>
      <w:marTop w:val="0"/>
      <w:marBottom w:val="0"/>
      <w:divBdr>
        <w:top w:val="none" w:sz="0" w:space="0" w:color="auto"/>
        <w:left w:val="none" w:sz="0" w:space="0" w:color="auto"/>
        <w:bottom w:val="none" w:sz="0" w:space="0" w:color="auto"/>
        <w:right w:val="none" w:sz="0" w:space="0" w:color="auto"/>
      </w:divBdr>
    </w:div>
    <w:div w:id="1748308523">
      <w:bodyDiv w:val="1"/>
      <w:marLeft w:val="0"/>
      <w:marRight w:val="0"/>
      <w:marTop w:val="0"/>
      <w:marBottom w:val="0"/>
      <w:divBdr>
        <w:top w:val="none" w:sz="0" w:space="0" w:color="auto"/>
        <w:left w:val="none" w:sz="0" w:space="0" w:color="auto"/>
        <w:bottom w:val="none" w:sz="0" w:space="0" w:color="auto"/>
        <w:right w:val="none" w:sz="0" w:space="0" w:color="auto"/>
      </w:divBdr>
    </w:div>
    <w:div w:id="1748530821">
      <w:bodyDiv w:val="1"/>
      <w:marLeft w:val="0"/>
      <w:marRight w:val="0"/>
      <w:marTop w:val="0"/>
      <w:marBottom w:val="0"/>
      <w:divBdr>
        <w:top w:val="none" w:sz="0" w:space="0" w:color="auto"/>
        <w:left w:val="none" w:sz="0" w:space="0" w:color="auto"/>
        <w:bottom w:val="none" w:sz="0" w:space="0" w:color="auto"/>
        <w:right w:val="none" w:sz="0" w:space="0" w:color="auto"/>
      </w:divBdr>
    </w:div>
    <w:div w:id="1748770712">
      <w:bodyDiv w:val="1"/>
      <w:marLeft w:val="0"/>
      <w:marRight w:val="0"/>
      <w:marTop w:val="0"/>
      <w:marBottom w:val="0"/>
      <w:divBdr>
        <w:top w:val="none" w:sz="0" w:space="0" w:color="auto"/>
        <w:left w:val="none" w:sz="0" w:space="0" w:color="auto"/>
        <w:bottom w:val="none" w:sz="0" w:space="0" w:color="auto"/>
        <w:right w:val="none" w:sz="0" w:space="0" w:color="auto"/>
      </w:divBdr>
    </w:div>
    <w:div w:id="1749185197">
      <w:bodyDiv w:val="1"/>
      <w:marLeft w:val="0"/>
      <w:marRight w:val="0"/>
      <w:marTop w:val="0"/>
      <w:marBottom w:val="0"/>
      <w:divBdr>
        <w:top w:val="none" w:sz="0" w:space="0" w:color="auto"/>
        <w:left w:val="none" w:sz="0" w:space="0" w:color="auto"/>
        <w:bottom w:val="none" w:sz="0" w:space="0" w:color="auto"/>
        <w:right w:val="none" w:sz="0" w:space="0" w:color="auto"/>
      </w:divBdr>
    </w:div>
    <w:div w:id="1750347322">
      <w:bodyDiv w:val="1"/>
      <w:marLeft w:val="0"/>
      <w:marRight w:val="0"/>
      <w:marTop w:val="0"/>
      <w:marBottom w:val="0"/>
      <w:divBdr>
        <w:top w:val="none" w:sz="0" w:space="0" w:color="auto"/>
        <w:left w:val="none" w:sz="0" w:space="0" w:color="auto"/>
        <w:bottom w:val="none" w:sz="0" w:space="0" w:color="auto"/>
        <w:right w:val="none" w:sz="0" w:space="0" w:color="auto"/>
      </w:divBdr>
    </w:div>
    <w:div w:id="1750425008">
      <w:bodyDiv w:val="1"/>
      <w:marLeft w:val="0"/>
      <w:marRight w:val="0"/>
      <w:marTop w:val="0"/>
      <w:marBottom w:val="0"/>
      <w:divBdr>
        <w:top w:val="none" w:sz="0" w:space="0" w:color="auto"/>
        <w:left w:val="none" w:sz="0" w:space="0" w:color="auto"/>
        <w:bottom w:val="none" w:sz="0" w:space="0" w:color="auto"/>
        <w:right w:val="none" w:sz="0" w:space="0" w:color="auto"/>
      </w:divBdr>
    </w:div>
    <w:div w:id="1750812975">
      <w:bodyDiv w:val="1"/>
      <w:marLeft w:val="0"/>
      <w:marRight w:val="0"/>
      <w:marTop w:val="0"/>
      <w:marBottom w:val="0"/>
      <w:divBdr>
        <w:top w:val="none" w:sz="0" w:space="0" w:color="auto"/>
        <w:left w:val="none" w:sz="0" w:space="0" w:color="auto"/>
        <w:bottom w:val="none" w:sz="0" w:space="0" w:color="auto"/>
        <w:right w:val="none" w:sz="0" w:space="0" w:color="auto"/>
      </w:divBdr>
    </w:div>
    <w:div w:id="1751460230">
      <w:bodyDiv w:val="1"/>
      <w:marLeft w:val="0"/>
      <w:marRight w:val="0"/>
      <w:marTop w:val="0"/>
      <w:marBottom w:val="0"/>
      <w:divBdr>
        <w:top w:val="none" w:sz="0" w:space="0" w:color="auto"/>
        <w:left w:val="none" w:sz="0" w:space="0" w:color="auto"/>
        <w:bottom w:val="none" w:sz="0" w:space="0" w:color="auto"/>
        <w:right w:val="none" w:sz="0" w:space="0" w:color="auto"/>
      </w:divBdr>
    </w:div>
    <w:div w:id="1752041289">
      <w:marLeft w:val="0"/>
      <w:marRight w:val="0"/>
      <w:marTop w:val="0"/>
      <w:marBottom w:val="0"/>
      <w:divBdr>
        <w:top w:val="none" w:sz="0" w:space="0" w:color="auto"/>
        <w:left w:val="none" w:sz="0" w:space="0" w:color="auto"/>
        <w:bottom w:val="none" w:sz="0" w:space="0" w:color="auto"/>
        <w:right w:val="none" w:sz="0" w:space="0" w:color="auto"/>
      </w:divBdr>
    </w:div>
    <w:div w:id="1757896976">
      <w:bodyDiv w:val="1"/>
      <w:marLeft w:val="0"/>
      <w:marRight w:val="0"/>
      <w:marTop w:val="0"/>
      <w:marBottom w:val="0"/>
      <w:divBdr>
        <w:top w:val="none" w:sz="0" w:space="0" w:color="auto"/>
        <w:left w:val="none" w:sz="0" w:space="0" w:color="auto"/>
        <w:bottom w:val="none" w:sz="0" w:space="0" w:color="auto"/>
        <w:right w:val="none" w:sz="0" w:space="0" w:color="auto"/>
      </w:divBdr>
    </w:div>
    <w:div w:id="1759473557">
      <w:bodyDiv w:val="1"/>
      <w:marLeft w:val="0"/>
      <w:marRight w:val="0"/>
      <w:marTop w:val="0"/>
      <w:marBottom w:val="0"/>
      <w:divBdr>
        <w:top w:val="none" w:sz="0" w:space="0" w:color="auto"/>
        <w:left w:val="none" w:sz="0" w:space="0" w:color="auto"/>
        <w:bottom w:val="none" w:sz="0" w:space="0" w:color="auto"/>
        <w:right w:val="none" w:sz="0" w:space="0" w:color="auto"/>
      </w:divBdr>
    </w:div>
    <w:div w:id="1761290718">
      <w:bodyDiv w:val="1"/>
      <w:marLeft w:val="0"/>
      <w:marRight w:val="0"/>
      <w:marTop w:val="0"/>
      <w:marBottom w:val="0"/>
      <w:divBdr>
        <w:top w:val="none" w:sz="0" w:space="0" w:color="auto"/>
        <w:left w:val="none" w:sz="0" w:space="0" w:color="auto"/>
        <w:bottom w:val="none" w:sz="0" w:space="0" w:color="auto"/>
        <w:right w:val="none" w:sz="0" w:space="0" w:color="auto"/>
      </w:divBdr>
    </w:div>
    <w:div w:id="1761681709">
      <w:bodyDiv w:val="1"/>
      <w:marLeft w:val="0"/>
      <w:marRight w:val="0"/>
      <w:marTop w:val="0"/>
      <w:marBottom w:val="0"/>
      <w:divBdr>
        <w:top w:val="none" w:sz="0" w:space="0" w:color="auto"/>
        <w:left w:val="none" w:sz="0" w:space="0" w:color="auto"/>
        <w:bottom w:val="none" w:sz="0" w:space="0" w:color="auto"/>
        <w:right w:val="none" w:sz="0" w:space="0" w:color="auto"/>
      </w:divBdr>
    </w:div>
    <w:div w:id="1762332883">
      <w:bodyDiv w:val="1"/>
      <w:marLeft w:val="0"/>
      <w:marRight w:val="0"/>
      <w:marTop w:val="0"/>
      <w:marBottom w:val="0"/>
      <w:divBdr>
        <w:top w:val="none" w:sz="0" w:space="0" w:color="auto"/>
        <w:left w:val="none" w:sz="0" w:space="0" w:color="auto"/>
        <w:bottom w:val="none" w:sz="0" w:space="0" w:color="auto"/>
        <w:right w:val="none" w:sz="0" w:space="0" w:color="auto"/>
      </w:divBdr>
    </w:div>
    <w:div w:id="1764105927">
      <w:bodyDiv w:val="1"/>
      <w:marLeft w:val="0"/>
      <w:marRight w:val="0"/>
      <w:marTop w:val="0"/>
      <w:marBottom w:val="0"/>
      <w:divBdr>
        <w:top w:val="none" w:sz="0" w:space="0" w:color="auto"/>
        <w:left w:val="none" w:sz="0" w:space="0" w:color="auto"/>
        <w:bottom w:val="none" w:sz="0" w:space="0" w:color="auto"/>
        <w:right w:val="none" w:sz="0" w:space="0" w:color="auto"/>
      </w:divBdr>
    </w:div>
    <w:div w:id="1765566881">
      <w:bodyDiv w:val="1"/>
      <w:marLeft w:val="0"/>
      <w:marRight w:val="0"/>
      <w:marTop w:val="0"/>
      <w:marBottom w:val="0"/>
      <w:divBdr>
        <w:top w:val="none" w:sz="0" w:space="0" w:color="auto"/>
        <w:left w:val="none" w:sz="0" w:space="0" w:color="auto"/>
        <w:bottom w:val="none" w:sz="0" w:space="0" w:color="auto"/>
        <w:right w:val="none" w:sz="0" w:space="0" w:color="auto"/>
      </w:divBdr>
    </w:div>
    <w:div w:id="1765608181">
      <w:bodyDiv w:val="1"/>
      <w:marLeft w:val="0"/>
      <w:marRight w:val="0"/>
      <w:marTop w:val="0"/>
      <w:marBottom w:val="0"/>
      <w:divBdr>
        <w:top w:val="none" w:sz="0" w:space="0" w:color="auto"/>
        <w:left w:val="none" w:sz="0" w:space="0" w:color="auto"/>
        <w:bottom w:val="none" w:sz="0" w:space="0" w:color="auto"/>
        <w:right w:val="none" w:sz="0" w:space="0" w:color="auto"/>
      </w:divBdr>
    </w:div>
    <w:div w:id="1765615627">
      <w:bodyDiv w:val="1"/>
      <w:marLeft w:val="0"/>
      <w:marRight w:val="0"/>
      <w:marTop w:val="0"/>
      <w:marBottom w:val="0"/>
      <w:divBdr>
        <w:top w:val="none" w:sz="0" w:space="0" w:color="auto"/>
        <w:left w:val="none" w:sz="0" w:space="0" w:color="auto"/>
        <w:bottom w:val="none" w:sz="0" w:space="0" w:color="auto"/>
        <w:right w:val="none" w:sz="0" w:space="0" w:color="auto"/>
      </w:divBdr>
    </w:div>
    <w:div w:id="1765684750">
      <w:bodyDiv w:val="1"/>
      <w:marLeft w:val="0"/>
      <w:marRight w:val="0"/>
      <w:marTop w:val="0"/>
      <w:marBottom w:val="0"/>
      <w:divBdr>
        <w:top w:val="none" w:sz="0" w:space="0" w:color="auto"/>
        <w:left w:val="none" w:sz="0" w:space="0" w:color="auto"/>
        <w:bottom w:val="none" w:sz="0" w:space="0" w:color="auto"/>
        <w:right w:val="none" w:sz="0" w:space="0" w:color="auto"/>
      </w:divBdr>
    </w:div>
    <w:div w:id="1766802210">
      <w:bodyDiv w:val="1"/>
      <w:marLeft w:val="0"/>
      <w:marRight w:val="0"/>
      <w:marTop w:val="0"/>
      <w:marBottom w:val="0"/>
      <w:divBdr>
        <w:top w:val="none" w:sz="0" w:space="0" w:color="auto"/>
        <w:left w:val="none" w:sz="0" w:space="0" w:color="auto"/>
        <w:bottom w:val="none" w:sz="0" w:space="0" w:color="auto"/>
        <w:right w:val="none" w:sz="0" w:space="0" w:color="auto"/>
      </w:divBdr>
    </w:div>
    <w:div w:id="1767572683">
      <w:bodyDiv w:val="1"/>
      <w:marLeft w:val="0"/>
      <w:marRight w:val="0"/>
      <w:marTop w:val="0"/>
      <w:marBottom w:val="0"/>
      <w:divBdr>
        <w:top w:val="none" w:sz="0" w:space="0" w:color="auto"/>
        <w:left w:val="none" w:sz="0" w:space="0" w:color="auto"/>
        <w:bottom w:val="none" w:sz="0" w:space="0" w:color="auto"/>
        <w:right w:val="none" w:sz="0" w:space="0" w:color="auto"/>
      </w:divBdr>
    </w:div>
    <w:div w:id="1767966553">
      <w:bodyDiv w:val="1"/>
      <w:marLeft w:val="0"/>
      <w:marRight w:val="0"/>
      <w:marTop w:val="0"/>
      <w:marBottom w:val="0"/>
      <w:divBdr>
        <w:top w:val="none" w:sz="0" w:space="0" w:color="auto"/>
        <w:left w:val="none" w:sz="0" w:space="0" w:color="auto"/>
        <w:bottom w:val="none" w:sz="0" w:space="0" w:color="auto"/>
        <w:right w:val="none" w:sz="0" w:space="0" w:color="auto"/>
      </w:divBdr>
    </w:div>
    <w:div w:id="1767996063">
      <w:bodyDiv w:val="1"/>
      <w:marLeft w:val="0"/>
      <w:marRight w:val="0"/>
      <w:marTop w:val="0"/>
      <w:marBottom w:val="0"/>
      <w:divBdr>
        <w:top w:val="none" w:sz="0" w:space="0" w:color="auto"/>
        <w:left w:val="none" w:sz="0" w:space="0" w:color="auto"/>
        <w:bottom w:val="none" w:sz="0" w:space="0" w:color="auto"/>
        <w:right w:val="none" w:sz="0" w:space="0" w:color="auto"/>
      </w:divBdr>
    </w:div>
    <w:div w:id="1769085592">
      <w:bodyDiv w:val="1"/>
      <w:marLeft w:val="0"/>
      <w:marRight w:val="0"/>
      <w:marTop w:val="0"/>
      <w:marBottom w:val="0"/>
      <w:divBdr>
        <w:top w:val="none" w:sz="0" w:space="0" w:color="auto"/>
        <w:left w:val="none" w:sz="0" w:space="0" w:color="auto"/>
        <w:bottom w:val="none" w:sz="0" w:space="0" w:color="auto"/>
        <w:right w:val="none" w:sz="0" w:space="0" w:color="auto"/>
      </w:divBdr>
    </w:div>
    <w:div w:id="1770655396">
      <w:bodyDiv w:val="1"/>
      <w:marLeft w:val="0"/>
      <w:marRight w:val="0"/>
      <w:marTop w:val="0"/>
      <w:marBottom w:val="0"/>
      <w:divBdr>
        <w:top w:val="none" w:sz="0" w:space="0" w:color="auto"/>
        <w:left w:val="none" w:sz="0" w:space="0" w:color="auto"/>
        <w:bottom w:val="none" w:sz="0" w:space="0" w:color="auto"/>
        <w:right w:val="none" w:sz="0" w:space="0" w:color="auto"/>
      </w:divBdr>
    </w:div>
    <w:div w:id="1770850029">
      <w:bodyDiv w:val="1"/>
      <w:marLeft w:val="0"/>
      <w:marRight w:val="0"/>
      <w:marTop w:val="0"/>
      <w:marBottom w:val="0"/>
      <w:divBdr>
        <w:top w:val="none" w:sz="0" w:space="0" w:color="auto"/>
        <w:left w:val="none" w:sz="0" w:space="0" w:color="auto"/>
        <w:bottom w:val="none" w:sz="0" w:space="0" w:color="auto"/>
        <w:right w:val="none" w:sz="0" w:space="0" w:color="auto"/>
      </w:divBdr>
    </w:div>
    <w:div w:id="1771924731">
      <w:bodyDiv w:val="1"/>
      <w:marLeft w:val="0"/>
      <w:marRight w:val="0"/>
      <w:marTop w:val="0"/>
      <w:marBottom w:val="0"/>
      <w:divBdr>
        <w:top w:val="none" w:sz="0" w:space="0" w:color="auto"/>
        <w:left w:val="none" w:sz="0" w:space="0" w:color="auto"/>
        <w:bottom w:val="none" w:sz="0" w:space="0" w:color="auto"/>
        <w:right w:val="none" w:sz="0" w:space="0" w:color="auto"/>
      </w:divBdr>
    </w:div>
    <w:div w:id="1773165433">
      <w:bodyDiv w:val="1"/>
      <w:marLeft w:val="0"/>
      <w:marRight w:val="0"/>
      <w:marTop w:val="0"/>
      <w:marBottom w:val="0"/>
      <w:divBdr>
        <w:top w:val="none" w:sz="0" w:space="0" w:color="auto"/>
        <w:left w:val="none" w:sz="0" w:space="0" w:color="auto"/>
        <w:bottom w:val="none" w:sz="0" w:space="0" w:color="auto"/>
        <w:right w:val="none" w:sz="0" w:space="0" w:color="auto"/>
      </w:divBdr>
    </w:div>
    <w:div w:id="1775635186">
      <w:bodyDiv w:val="1"/>
      <w:marLeft w:val="0"/>
      <w:marRight w:val="0"/>
      <w:marTop w:val="0"/>
      <w:marBottom w:val="0"/>
      <w:divBdr>
        <w:top w:val="none" w:sz="0" w:space="0" w:color="auto"/>
        <w:left w:val="none" w:sz="0" w:space="0" w:color="auto"/>
        <w:bottom w:val="none" w:sz="0" w:space="0" w:color="auto"/>
        <w:right w:val="none" w:sz="0" w:space="0" w:color="auto"/>
      </w:divBdr>
    </w:div>
    <w:div w:id="1775905890">
      <w:bodyDiv w:val="1"/>
      <w:marLeft w:val="0"/>
      <w:marRight w:val="0"/>
      <w:marTop w:val="0"/>
      <w:marBottom w:val="0"/>
      <w:divBdr>
        <w:top w:val="none" w:sz="0" w:space="0" w:color="auto"/>
        <w:left w:val="none" w:sz="0" w:space="0" w:color="auto"/>
        <w:bottom w:val="none" w:sz="0" w:space="0" w:color="auto"/>
        <w:right w:val="none" w:sz="0" w:space="0" w:color="auto"/>
      </w:divBdr>
    </w:div>
    <w:div w:id="1778330298">
      <w:bodyDiv w:val="1"/>
      <w:marLeft w:val="0"/>
      <w:marRight w:val="0"/>
      <w:marTop w:val="0"/>
      <w:marBottom w:val="0"/>
      <w:divBdr>
        <w:top w:val="none" w:sz="0" w:space="0" w:color="auto"/>
        <w:left w:val="none" w:sz="0" w:space="0" w:color="auto"/>
        <w:bottom w:val="none" w:sz="0" w:space="0" w:color="auto"/>
        <w:right w:val="none" w:sz="0" w:space="0" w:color="auto"/>
      </w:divBdr>
    </w:div>
    <w:div w:id="1780249681">
      <w:bodyDiv w:val="1"/>
      <w:marLeft w:val="0"/>
      <w:marRight w:val="0"/>
      <w:marTop w:val="0"/>
      <w:marBottom w:val="0"/>
      <w:divBdr>
        <w:top w:val="none" w:sz="0" w:space="0" w:color="auto"/>
        <w:left w:val="none" w:sz="0" w:space="0" w:color="auto"/>
        <w:bottom w:val="none" w:sz="0" w:space="0" w:color="auto"/>
        <w:right w:val="none" w:sz="0" w:space="0" w:color="auto"/>
      </w:divBdr>
    </w:div>
    <w:div w:id="1780250239">
      <w:bodyDiv w:val="1"/>
      <w:marLeft w:val="0"/>
      <w:marRight w:val="0"/>
      <w:marTop w:val="0"/>
      <w:marBottom w:val="0"/>
      <w:divBdr>
        <w:top w:val="none" w:sz="0" w:space="0" w:color="auto"/>
        <w:left w:val="none" w:sz="0" w:space="0" w:color="auto"/>
        <w:bottom w:val="none" w:sz="0" w:space="0" w:color="auto"/>
        <w:right w:val="none" w:sz="0" w:space="0" w:color="auto"/>
      </w:divBdr>
    </w:div>
    <w:div w:id="1780947933">
      <w:bodyDiv w:val="1"/>
      <w:marLeft w:val="0"/>
      <w:marRight w:val="0"/>
      <w:marTop w:val="0"/>
      <w:marBottom w:val="0"/>
      <w:divBdr>
        <w:top w:val="none" w:sz="0" w:space="0" w:color="auto"/>
        <w:left w:val="none" w:sz="0" w:space="0" w:color="auto"/>
        <w:bottom w:val="none" w:sz="0" w:space="0" w:color="auto"/>
        <w:right w:val="none" w:sz="0" w:space="0" w:color="auto"/>
      </w:divBdr>
    </w:div>
    <w:div w:id="1781366127">
      <w:bodyDiv w:val="1"/>
      <w:marLeft w:val="0"/>
      <w:marRight w:val="0"/>
      <w:marTop w:val="0"/>
      <w:marBottom w:val="0"/>
      <w:divBdr>
        <w:top w:val="none" w:sz="0" w:space="0" w:color="auto"/>
        <w:left w:val="none" w:sz="0" w:space="0" w:color="auto"/>
        <w:bottom w:val="none" w:sz="0" w:space="0" w:color="auto"/>
        <w:right w:val="none" w:sz="0" w:space="0" w:color="auto"/>
      </w:divBdr>
    </w:div>
    <w:div w:id="1781798901">
      <w:bodyDiv w:val="1"/>
      <w:marLeft w:val="0"/>
      <w:marRight w:val="0"/>
      <w:marTop w:val="0"/>
      <w:marBottom w:val="0"/>
      <w:divBdr>
        <w:top w:val="none" w:sz="0" w:space="0" w:color="auto"/>
        <w:left w:val="none" w:sz="0" w:space="0" w:color="auto"/>
        <w:bottom w:val="none" w:sz="0" w:space="0" w:color="auto"/>
        <w:right w:val="none" w:sz="0" w:space="0" w:color="auto"/>
      </w:divBdr>
    </w:div>
    <w:div w:id="1783769939">
      <w:bodyDiv w:val="1"/>
      <w:marLeft w:val="0"/>
      <w:marRight w:val="0"/>
      <w:marTop w:val="0"/>
      <w:marBottom w:val="0"/>
      <w:divBdr>
        <w:top w:val="none" w:sz="0" w:space="0" w:color="auto"/>
        <w:left w:val="none" w:sz="0" w:space="0" w:color="auto"/>
        <w:bottom w:val="none" w:sz="0" w:space="0" w:color="auto"/>
        <w:right w:val="none" w:sz="0" w:space="0" w:color="auto"/>
      </w:divBdr>
    </w:div>
    <w:div w:id="1784570072">
      <w:bodyDiv w:val="1"/>
      <w:marLeft w:val="0"/>
      <w:marRight w:val="0"/>
      <w:marTop w:val="0"/>
      <w:marBottom w:val="0"/>
      <w:divBdr>
        <w:top w:val="none" w:sz="0" w:space="0" w:color="auto"/>
        <w:left w:val="none" w:sz="0" w:space="0" w:color="auto"/>
        <w:bottom w:val="none" w:sz="0" w:space="0" w:color="auto"/>
        <w:right w:val="none" w:sz="0" w:space="0" w:color="auto"/>
      </w:divBdr>
    </w:div>
    <w:div w:id="1786346828">
      <w:marLeft w:val="0"/>
      <w:marRight w:val="0"/>
      <w:marTop w:val="0"/>
      <w:marBottom w:val="0"/>
      <w:divBdr>
        <w:top w:val="none" w:sz="0" w:space="0" w:color="auto"/>
        <w:left w:val="none" w:sz="0" w:space="0" w:color="auto"/>
        <w:bottom w:val="none" w:sz="0" w:space="0" w:color="auto"/>
        <w:right w:val="none" w:sz="0" w:space="0" w:color="auto"/>
      </w:divBdr>
    </w:div>
    <w:div w:id="1787239240">
      <w:bodyDiv w:val="1"/>
      <w:marLeft w:val="0"/>
      <w:marRight w:val="0"/>
      <w:marTop w:val="0"/>
      <w:marBottom w:val="0"/>
      <w:divBdr>
        <w:top w:val="none" w:sz="0" w:space="0" w:color="auto"/>
        <w:left w:val="none" w:sz="0" w:space="0" w:color="auto"/>
        <w:bottom w:val="none" w:sz="0" w:space="0" w:color="auto"/>
        <w:right w:val="none" w:sz="0" w:space="0" w:color="auto"/>
      </w:divBdr>
    </w:div>
    <w:div w:id="1789620194">
      <w:marLeft w:val="0"/>
      <w:marRight w:val="0"/>
      <w:marTop w:val="0"/>
      <w:marBottom w:val="0"/>
      <w:divBdr>
        <w:top w:val="none" w:sz="0" w:space="0" w:color="auto"/>
        <w:left w:val="none" w:sz="0" w:space="0" w:color="auto"/>
        <w:bottom w:val="none" w:sz="0" w:space="0" w:color="auto"/>
        <w:right w:val="none" w:sz="0" w:space="0" w:color="auto"/>
      </w:divBdr>
    </w:div>
    <w:div w:id="1791195138">
      <w:bodyDiv w:val="1"/>
      <w:marLeft w:val="0"/>
      <w:marRight w:val="0"/>
      <w:marTop w:val="0"/>
      <w:marBottom w:val="0"/>
      <w:divBdr>
        <w:top w:val="none" w:sz="0" w:space="0" w:color="auto"/>
        <w:left w:val="none" w:sz="0" w:space="0" w:color="auto"/>
        <w:bottom w:val="none" w:sz="0" w:space="0" w:color="auto"/>
        <w:right w:val="none" w:sz="0" w:space="0" w:color="auto"/>
      </w:divBdr>
    </w:div>
    <w:div w:id="1791820420">
      <w:bodyDiv w:val="1"/>
      <w:marLeft w:val="0"/>
      <w:marRight w:val="0"/>
      <w:marTop w:val="0"/>
      <w:marBottom w:val="0"/>
      <w:divBdr>
        <w:top w:val="none" w:sz="0" w:space="0" w:color="auto"/>
        <w:left w:val="none" w:sz="0" w:space="0" w:color="auto"/>
        <w:bottom w:val="none" w:sz="0" w:space="0" w:color="auto"/>
        <w:right w:val="none" w:sz="0" w:space="0" w:color="auto"/>
      </w:divBdr>
    </w:div>
    <w:div w:id="1794709307">
      <w:bodyDiv w:val="1"/>
      <w:marLeft w:val="0"/>
      <w:marRight w:val="0"/>
      <w:marTop w:val="0"/>
      <w:marBottom w:val="0"/>
      <w:divBdr>
        <w:top w:val="none" w:sz="0" w:space="0" w:color="auto"/>
        <w:left w:val="none" w:sz="0" w:space="0" w:color="auto"/>
        <w:bottom w:val="none" w:sz="0" w:space="0" w:color="auto"/>
        <w:right w:val="none" w:sz="0" w:space="0" w:color="auto"/>
      </w:divBdr>
    </w:div>
    <w:div w:id="1794901666">
      <w:bodyDiv w:val="1"/>
      <w:marLeft w:val="0"/>
      <w:marRight w:val="0"/>
      <w:marTop w:val="0"/>
      <w:marBottom w:val="0"/>
      <w:divBdr>
        <w:top w:val="none" w:sz="0" w:space="0" w:color="auto"/>
        <w:left w:val="none" w:sz="0" w:space="0" w:color="auto"/>
        <w:bottom w:val="none" w:sz="0" w:space="0" w:color="auto"/>
        <w:right w:val="none" w:sz="0" w:space="0" w:color="auto"/>
      </w:divBdr>
    </w:div>
    <w:div w:id="1796370017">
      <w:bodyDiv w:val="1"/>
      <w:marLeft w:val="0"/>
      <w:marRight w:val="0"/>
      <w:marTop w:val="0"/>
      <w:marBottom w:val="0"/>
      <w:divBdr>
        <w:top w:val="none" w:sz="0" w:space="0" w:color="auto"/>
        <w:left w:val="none" w:sz="0" w:space="0" w:color="auto"/>
        <w:bottom w:val="none" w:sz="0" w:space="0" w:color="auto"/>
        <w:right w:val="none" w:sz="0" w:space="0" w:color="auto"/>
      </w:divBdr>
    </w:div>
    <w:div w:id="1798065389">
      <w:bodyDiv w:val="1"/>
      <w:marLeft w:val="0"/>
      <w:marRight w:val="0"/>
      <w:marTop w:val="0"/>
      <w:marBottom w:val="0"/>
      <w:divBdr>
        <w:top w:val="none" w:sz="0" w:space="0" w:color="auto"/>
        <w:left w:val="none" w:sz="0" w:space="0" w:color="auto"/>
        <w:bottom w:val="none" w:sz="0" w:space="0" w:color="auto"/>
        <w:right w:val="none" w:sz="0" w:space="0" w:color="auto"/>
      </w:divBdr>
    </w:div>
    <w:div w:id="1800032225">
      <w:bodyDiv w:val="1"/>
      <w:marLeft w:val="0"/>
      <w:marRight w:val="0"/>
      <w:marTop w:val="0"/>
      <w:marBottom w:val="0"/>
      <w:divBdr>
        <w:top w:val="none" w:sz="0" w:space="0" w:color="auto"/>
        <w:left w:val="none" w:sz="0" w:space="0" w:color="auto"/>
        <w:bottom w:val="none" w:sz="0" w:space="0" w:color="auto"/>
        <w:right w:val="none" w:sz="0" w:space="0" w:color="auto"/>
      </w:divBdr>
    </w:div>
    <w:div w:id="1805153021">
      <w:bodyDiv w:val="1"/>
      <w:marLeft w:val="0"/>
      <w:marRight w:val="0"/>
      <w:marTop w:val="0"/>
      <w:marBottom w:val="0"/>
      <w:divBdr>
        <w:top w:val="none" w:sz="0" w:space="0" w:color="auto"/>
        <w:left w:val="none" w:sz="0" w:space="0" w:color="auto"/>
        <w:bottom w:val="none" w:sz="0" w:space="0" w:color="auto"/>
        <w:right w:val="none" w:sz="0" w:space="0" w:color="auto"/>
      </w:divBdr>
    </w:div>
    <w:div w:id="1806846794">
      <w:bodyDiv w:val="1"/>
      <w:marLeft w:val="0"/>
      <w:marRight w:val="0"/>
      <w:marTop w:val="0"/>
      <w:marBottom w:val="0"/>
      <w:divBdr>
        <w:top w:val="none" w:sz="0" w:space="0" w:color="auto"/>
        <w:left w:val="none" w:sz="0" w:space="0" w:color="auto"/>
        <w:bottom w:val="none" w:sz="0" w:space="0" w:color="auto"/>
        <w:right w:val="none" w:sz="0" w:space="0" w:color="auto"/>
      </w:divBdr>
    </w:div>
    <w:div w:id="1807817411">
      <w:bodyDiv w:val="1"/>
      <w:marLeft w:val="0"/>
      <w:marRight w:val="0"/>
      <w:marTop w:val="0"/>
      <w:marBottom w:val="0"/>
      <w:divBdr>
        <w:top w:val="none" w:sz="0" w:space="0" w:color="auto"/>
        <w:left w:val="none" w:sz="0" w:space="0" w:color="auto"/>
        <w:bottom w:val="none" w:sz="0" w:space="0" w:color="auto"/>
        <w:right w:val="none" w:sz="0" w:space="0" w:color="auto"/>
      </w:divBdr>
    </w:div>
    <w:div w:id="1808282832">
      <w:bodyDiv w:val="1"/>
      <w:marLeft w:val="0"/>
      <w:marRight w:val="0"/>
      <w:marTop w:val="0"/>
      <w:marBottom w:val="0"/>
      <w:divBdr>
        <w:top w:val="none" w:sz="0" w:space="0" w:color="auto"/>
        <w:left w:val="none" w:sz="0" w:space="0" w:color="auto"/>
        <w:bottom w:val="none" w:sz="0" w:space="0" w:color="auto"/>
        <w:right w:val="none" w:sz="0" w:space="0" w:color="auto"/>
      </w:divBdr>
    </w:div>
    <w:div w:id="1809474136">
      <w:bodyDiv w:val="1"/>
      <w:marLeft w:val="0"/>
      <w:marRight w:val="0"/>
      <w:marTop w:val="0"/>
      <w:marBottom w:val="0"/>
      <w:divBdr>
        <w:top w:val="none" w:sz="0" w:space="0" w:color="auto"/>
        <w:left w:val="none" w:sz="0" w:space="0" w:color="auto"/>
        <w:bottom w:val="none" w:sz="0" w:space="0" w:color="auto"/>
        <w:right w:val="none" w:sz="0" w:space="0" w:color="auto"/>
      </w:divBdr>
    </w:div>
    <w:div w:id="1811555725">
      <w:bodyDiv w:val="1"/>
      <w:marLeft w:val="0"/>
      <w:marRight w:val="0"/>
      <w:marTop w:val="0"/>
      <w:marBottom w:val="0"/>
      <w:divBdr>
        <w:top w:val="none" w:sz="0" w:space="0" w:color="auto"/>
        <w:left w:val="none" w:sz="0" w:space="0" w:color="auto"/>
        <w:bottom w:val="none" w:sz="0" w:space="0" w:color="auto"/>
        <w:right w:val="none" w:sz="0" w:space="0" w:color="auto"/>
      </w:divBdr>
    </w:div>
    <w:div w:id="1811556403">
      <w:bodyDiv w:val="1"/>
      <w:marLeft w:val="0"/>
      <w:marRight w:val="0"/>
      <w:marTop w:val="0"/>
      <w:marBottom w:val="0"/>
      <w:divBdr>
        <w:top w:val="none" w:sz="0" w:space="0" w:color="auto"/>
        <w:left w:val="none" w:sz="0" w:space="0" w:color="auto"/>
        <w:bottom w:val="none" w:sz="0" w:space="0" w:color="auto"/>
        <w:right w:val="none" w:sz="0" w:space="0" w:color="auto"/>
      </w:divBdr>
    </w:div>
    <w:div w:id="1812285301">
      <w:bodyDiv w:val="1"/>
      <w:marLeft w:val="0"/>
      <w:marRight w:val="0"/>
      <w:marTop w:val="0"/>
      <w:marBottom w:val="0"/>
      <w:divBdr>
        <w:top w:val="none" w:sz="0" w:space="0" w:color="auto"/>
        <w:left w:val="none" w:sz="0" w:space="0" w:color="auto"/>
        <w:bottom w:val="none" w:sz="0" w:space="0" w:color="auto"/>
        <w:right w:val="none" w:sz="0" w:space="0" w:color="auto"/>
      </w:divBdr>
    </w:div>
    <w:div w:id="1814789430">
      <w:bodyDiv w:val="1"/>
      <w:marLeft w:val="0"/>
      <w:marRight w:val="0"/>
      <w:marTop w:val="0"/>
      <w:marBottom w:val="0"/>
      <w:divBdr>
        <w:top w:val="none" w:sz="0" w:space="0" w:color="auto"/>
        <w:left w:val="none" w:sz="0" w:space="0" w:color="auto"/>
        <w:bottom w:val="none" w:sz="0" w:space="0" w:color="auto"/>
        <w:right w:val="none" w:sz="0" w:space="0" w:color="auto"/>
      </w:divBdr>
    </w:div>
    <w:div w:id="1816292276">
      <w:bodyDiv w:val="1"/>
      <w:marLeft w:val="0"/>
      <w:marRight w:val="0"/>
      <w:marTop w:val="0"/>
      <w:marBottom w:val="0"/>
      <w:divBdr>
        <w:top w:val="none" w:sz="0" w:space="0" w:color="auto"/>
        <w:left w:val="none" w:sz="0" w:space="0" w:color="auto"/>
        <w:bottom w:val="none" w:sz="0" w:space="0" w:color="auto"/>
        <w:right w:val="none" w:sz="0" w:space="0" w:color="auto"/>
      </w:divBdr>
    </w:div>
    <w:div w:id="1818958329">
      <w:bodyDiv w:val="1"/>
      <w:marLeft w:val="0"/>
      <w:marRight w:val="0"/>
      <w:marTop w:val="0"/>
      <w:marBottom w:val="0"/>
      <w:divBdr>
        <w:top w:val="none" w:sz="0" w:space="0" w:color="auto"/>
        <w:left w:val="none" w:sz="0" w:space="0" w:color="auto"/>
        <w:bottom w:val="none" w:sz="0" w:space="0" w:color="auto"/>
        <w:right w:val="none" w:sz="0" w:space="0" w:color="auto"/>
      </w:divBdr>
    </w:div>
    <w:div w:id="1819419852">
      <w:bodyDiv w:val="1"/>
      <w:marLeft w:val="0"/>
      <w:marRight w:val="0"/>
      <w:marTop w:val="0"/>
      <w:marBottom w:val="0"/>
      <w:divBdr>
        <w:top w:val="none" w:sz="0" w:space="0" w:color="auto"/>
        <w:left w:val="none" w:sz="0" w:space="0" w:color="auto"/>
        <w:bottom w:val="none" w:sz="0" w:space="0" w:color="auto"/>
        <w:right w:val="none" w:sz="0" w:space="0" w:color="auto"/>
      </w:divBdr>
    </w:div>
    <w:div w:id="1821462604">
      <w:bodyDiv w:val="1"/>
      <w:marLeft w:val="0"/>
      <w:marRight w:val="0"/>
      <w:marTop w:val="0"/>
      <w:marBottom w:val="0"/>
      <w:divBdr>
        <w:top w:val="none" w:sz="0" w:space="0" w:color="auto"/>
        <w:left w:val="none" w:sz="0" w:space="0" w:color="auto"/>
        <w:bottom w:val="none" w:sz="0" w:space="0" w:color="auto"/>
        <w:right w:val="none" w:sz="0" w:space="0" w:color="auto"/>
      </w:divBdr>
    </w:div>
    <w:div w:id="1821843632">
      <w:bodyDiv w:val="1"/>
      <w:marLeft w:val="0"/>
      <w:marRight w:val="0"/>
      <w:marTop w:val="0"/>
      <w:marBottom w:val="0"/>
      <w:divBdr>
        <w:top w:val="none" w:sz="0" w:space="0" w:color="auto"/>
        <w:left w:val="none" w:sz="0" w:space="0" w:color="auto"/>
        <w:bottom w:val="none" w:sz="0" w:space="0" w:color="auto"/>
        <w:right w:val="none" w:sz="0" w:space="0" w:color="auto"/>
      </w:divBdr>
    </w:div>
    <w:div w:id="1821968880">
      <w:bodyDiv w:val="1"/>
      <w:marLeft w:val="0"/>
      <w:marRight w:val="0"/>
      <w:marTop w:val="0"/>
      <w:marBottom w:val="0"/>
      <w:divBdr>
        <w:top w:val="none" w:sz="0" w:space="0" w:color="auto"/>
        <w:left w:val="none" w:sz="0" w:space="0" w:color="auto"/>
        <w:bottom w:val="none" w:sz="0" w:space="0" w:color="auto"/>
        <w:right w:val="none" w:sz="0" w:space="0" w:color="auto"/>
      </w:divBdr>
      <w:divsChild>
        <w:div w:id="2015910264">
          <w:marLeft w:val="0"/>
          <w:marRight w:val="432"/>
          <w:marTop w:val="134"/>
          <w:marBottom w:val="0"/>
          <w:divBdr>
            <w:top w:val="none" w:sz="0" w:space="0" w:color="auto"/>
            <w:left w:val="none" w:sz="0" w:space="0" w:color="auto"/>
            <w:bottom w:val="none" w:sz="0" w:space="0" w:color="auto"/>
            <w:right w:val="none" w:sz="0" w:space="0" w:color="auto"/>
          </w:divBdr>
        </w:div>
        <w:div w:id="2123257737">
          <w:marLeft w:val="0"/>
          <w:marRight w:val="432"/>
          <w:marTop w:val="134"/>
          <w:marBottom w:val="0"/>
          <w:divBdr>
            <w:top w:val="none" w:sz="0" w:space="0" w:color="auto"/>
            <w:left w:val="none" w:sz="0" w:space="0" w:color="auto"/>
            <w:bottom w:val="none" w:sz="0" w:space="0" w:color="auto"/>
            <w:right w:val="none" w:sz="0" w:space="0" w:color="auto"/>
          </w:divBdr>
        </w:div>
      </w:divsChild>
    </w:div>
    <w:div w:id="1821993415">
      <w:bodyDiv w:val="1"/>
      <w:marLeft w:val="0"/>
      <w:marRight w:val="0"/>
      <w:marTop w:val="0"/>
      <w:marBottom w:val="0"/>
      <w:divBdr>
        <w:top w:val="none" w:sz="0" w:space="0" w:color="auto"/>
        <w:left w:val="none" w:sz="0" w:space="0" w:color="auto"/>
        <w:bottom w:val="none" w:sz="0" w:space="0" w:color="auto"/>
        <w:right w:val="none" w:sz="0" w:space="0" w:color="auto"/>
      </w:divBdr>
    </w:div>
    <w:div w:id="1822504793">
      <w:bodyDiv w:val="1"/>
      <w:marLeft w:val="0"/>
      <w:marRight w:val="0"/>
      <w:marTop w:val="0"/>
      <w:marBottom w:val="0"/>
      <w:divBdr>
        <w:top w:val="none" w:sz="0" w:space="0" w:color="auto"/>
        <w:left w:val="none" w:sz="0" w:space="0" w:color="auto"/>
        <w:bottom w:val="none" w:sz="0" w:space="0" w:color="auto"/>
        <w:right w:val="none" w:sz="0" w:space="0" w:color="auto"/>
      </w:divBdr>
    </w:div>
    <w:div w:id="1824740684">
      <w:bodyDiv w:val="1"/>
      <w:marLeft w:val="0"/>
      <w:marRight w:val="0"/>
      <w:marTop w:val="0"/>
      <w:marBottom w:val="0"/>
      <w:divBdr>
        <w:top w:val="none" w:sz="0" w:space="0" w:color="auto"/>
        <w:left w:val="none" w:sz="0" w:space="0" w:color="auto"/>
        <w:bottom w:val="none" w:sz="0" w:space="0" w:color="auto"/>
        <w:right w:val="none" w:sz="0" w:space="0" w:color="auto"/>
      </w:divBdr>
    </w:div>
    <w:div w:id="1826169054">
      <w:bodyDiv w:val="1"/>
      <w:marLeft w:val="0"/>
      <w:marRight w:val="0"/>
      <w:marTop w:val="0"/>
      <w:marBottom w:val="0"/>
      <w:divBdr>
        <w:top w:val="none" w:sz="0" w:space="0" w:color="auto"/>
        <w:left w:val="none" w:sz="0" w:space="0" w:color="auto"/>
        <w:bottom w:val="none" w:sz="0" w:space="0" w:color="auto"/>
        <w:right w:val="none" w:sz="0" w:space="0" w:color="auto"/>
      </w:divBdr>
    </w:div>
    <w:div w:id="1826432868">
      <w:bodyDiv w:val="1"/>
      <w:marLeft w:val="0"/>
      <w:marRight w:val="0"/>
      <w:marTop w:val="0"/>
      <w:marBottom w:val="0"/>
      <w:divBdr>
        <w:top w:val="none" w:sz="0" w:space="0" w:color="auto"/>
        <w:left w:val="none" w:sz="0" w:space="0" w:color="auto"/>
        <w:bottom w:val="none" w:sz="0" w:space="0" w:color="auto"/>
        <w:right w:val="none" w:sz="0" w:space="0" w:color="auto"/>
      </w:divBdr>
    </w:div>
    <w:div w:id="1827241420">
      <w:bodyDiv w:val="1"/>
      <w:marLeft w:val="0"/>
      <w:marRight w:val="0"/>
      <w:marTop w:val="0"/>
      <w:marBottom w:val="0"/>
      <w:divBdr>
        <w:top w:val="none" w:sz="0" w:space="0" w:color="auto"/>
        <w:left w:val="none" w:sz="0" w:space="0" w:color="auto"/>
        <w:bottom w:val="none" w:sz="0" w:space="0" w:color="auto"/>
        <w:right w:val="none" w:sz="0" w:space="0" w:color="auto"/>
      </w:divBdr>
    </w:div>
    <w:div w:id="1828938858">
      <w:bodyDiv w:val="1"/>
      <w:marLeft w:val="0"/>
      <w:marRight w:val="0"/>
      <w:marTop w:val="0"/>
      <w:marBottom w:val="0"/>
      <w:divBdr>
        <w:top w:val="none" w:sz="0" w:space="0" w:color="auto"/>
        <w:left w:val="none" w:sz="0" w:space="0" w:color="auto"/>
        <w:bottom w:val="none" w:sz="0" w:space="0" w:color="auto"/>
        <w:right w:val="none" w:sz="0" w:space="0" w:color="auto"/>
      </w:divBdr>
    </w:div>
    <w:div w:id="1830516421">
      <w:bodyDiv w:val="1"/>
      <w:marLeft w:val="0"/>
      <w:marRight w:val="0"/>
      <w:marTop w:val="0"/>
      <w:marBottom w:val="0"/>
      <w:divBdr>
        <w:top w:val="none" w:sz="0" w:space="0" w:color="auto"/>
        <w:left w:val="none" w:sz="0" w:space="0" w:color="auto"/>
        <w:bottom w:val="none" w:sz="0" w:space="0" w:color="auto"/>
        <w:right w:val="none" w:sz="0" w:space="0" w:color="auto"/>
      </w:divBdr>
    </w:div>
    <w:div w:id="1830753297">
      <w:bodyDiv w:val="1"/>
      <w:marLeft w:val="0"/>
      <w:marRight w:val="0"/>
      <w:marTop w:val="0"/>
      <w:marBottom w:val="0"/>
      <w:divBdr>
        <w:top w:val="none" w:sz="0" w:space="0" w:color="auto"/>
        <w:left w:val="none" w:sz="0" w:space="0" w:color="auto"/>
        <w:bottom w:val="none" w:sz="0" w:space="0" w:color="auto"/>
        <w:right w:val="none" w:sz="0" w:space="0" w:color="auto"/>
      </w:divBdr>
    </w:div>
    <w:div w:id="1833174987">
      <w:bodyDiv w:val="1"/>
      <w:marLeft w:val="0"/>
      <w:marRight w:val="0"/>
      <w:marTop w:val="0"/>
      <w:marBottom w:val="0"/>
      <w:divBdr>
        <w:top w:val="none" w:sz="0" w:space="0" w:color="auto"/>
        <w:left w:val="none" w:sz="0" w:space="0" w:color="auto"/>
        <w:bottom w:val="none" w:sz="0" w:space="0" w:color="auto"/>
        <w:right w:val="none" w:sz="0" w:space="0" w:color="auto"/>
      </w:divBdr>
    </w:div>
    <w:div w:id="1834101000">
      <w:bodyDiv w:val="1"/>
      <w:marLeft w:val="0"/>
      <w:marRight w:val="0"/>
      <w:marTop w:val="0"/>
      <w:marBottom w:val="0"/>
      <w:divBdr>
        <w:top w:val="none" w:sz="0" w:space="0" w:color="auto"/>
        <w:left w:val="none" w:sz="0" w:space="0" w:color="auto"/>
        <w:bottom w:val="none" w:sz="0" w:space="0" w:color="auto"/>
        <w:right w:val="none" w:sz="0" w:space="0" w:color="auto"/>
      </w:divBdr>
    </w:div>
    <w:div w:id="1834448211">
      <w:bodyDiv w:val="1"/>
      <w:marLeft w:val="0"/>
      <w:marRight w:val="0"/>
      <w:marTop w:val="0"/>
      <w:marBottom w:val="0"/>
      <w:divBdr>
        <w:top w:val="none" w:sz="0" w:space="0" w:color="auto"/>
        <w:left w:val="none" w:sz="0" w:space="0" w:color="auto"/>
        <w:bottom w:val="none" w:sz="0" w:space="0" w:color="auto"/>
        <w:right w:val="none" w:sz="0" w:space="0" w:color="auto"/>
      </w:divBdr>
    </w:div>
    <w:div w:id="1835073710">
      <w:bodyDiv w:val="1"/>
      <w:marLeft w:val="0"/>
      <w:marRight w:val="0"/>
      <w:marTop w:val="0"/>
      <w:marBottom w:val="0"/>
      <w:divBdr>
        <w:top w:val="none" w:sz="0" w:space="0" w:color="auto"/>
        <w:left w:val="none" w:sz="0" w:space="0" w:color="auto"/>
        <w:bottom w:val="none" w:sz="0" w:space="0" w:color="auto"/>
        <w:right w:val="none" w:sz="0" w:space="0" w:color="auto"/>
      </w:divBdr>
    </w:div>
    <w:div w:id="1835604127">
      <w:marLeft w:val="0"/>
      <w:marRight w:val="0"/>
      <w:marTop w:val="0"/>
      <w:marBottom w:val="0"/>
      <w:divBdr>
        <w:top w:val="none" w:sz="0" w:space="0" w:color="auto"/>
        <w:left w:val="none" w:sz="0" w:space="0" w:color="auto"/>
        <w:bottom w:val="none" w:sz="0" w:space="0" w:color="auto"/>
        <w:right w:val="none" w:sz="0" w:space="0" w:color="auto"/>
      </w:divBdr>
    </w:div>
    <w:div w:id="1838569608">
      <w:bodyDiv w:val="1"/>
      <w:marLeft w:val="0"/>
      <w:marRight w:val="0"/>
      <w:marTop w:val="0"/>
      <w:marBottom w:val="0"/>
      <w:divBdr>
        <w:top w:val="none" w:sz="0" w:space="0" w:color="auto"/>
        <w:left w:val="none" w:sz="0" w:space="0" w:color="auto"/>
        <w:bottom w:val="none" w:sz="0" w:space="0" w:color="auto"/>
        <w:right w:val="none" w:sz="0" w:space="0" w:color="auto"/>
      </w:divBdr>
    </w:div>
    <w:div w:id="1839540650">
      <w:marLeft w:val="0"/>
      <w:marRight w:val="0"/>
      <w:marTop w:val="0"/>
      <w:marBottom w:val="0"/>
      <w:divBdr>
        <w:top w:val="none" w:sz="0" w:space="0" w:color="auto"/>
        <w:left w:val="none" w:sz="0" w:space="0" w:color="auto"/>
        <w:bottom w:val="none" w:sz="0" w:space="0" w:color="auto"/>
        <w:right w:val="none" w:sz="0" w:space="0" w:color="auto"/>
      </w:divBdr>
    </w:div>
    <w:div w:id="1840198014">
      <w:bodyDiv w:val="1"/>
      <w:marLeft w:val="0"/>
      <w:marRight w:val="0"/>
      <w:marTop w:val="0"/>
      <w:marBottom w:val="0"/>
      <w:divBdr>
        <w:top w:val="none" w:sz="0" w:space="0" w:color="auto"/>
        <w:left w:val="none" w:sz="0" w:space="0" w:color="auto"/>
        <w:bottom w:val="none" w:sz="0" w:space="0" w:color="auto"/>
        <w:right w:val="none" w:sz="0" w:space="0" w:color="auto"/>
      </w:divBdr>
    </w:div>
    <w:div w:id="1843087806">
      <w:bodyDiv w:val="1"/>
      <w:marLeft w:val="0"/>
      <w:marRight w:val="0"/>
      <w:marTop w:val="0"/>
      <w:marBottom w:val="0"/>
      <w:divBdr>
        <w:top w:val="none" w:sz="0" w:space="0" w:color="auto"/>
        <w:left w:val="none" w:sz="0" w:space="0" w:color="auto"/>
        <w:bottom w:val="none" w:sz="0" w:space="0" w:color="auto"/>
        <w:right w:val="none" w:sz="0" w:space="0" w:color="auto"/>
      </w:divBdr>
    </w:div>
    <w:div w:id="1844932771">
      <w:bodyDiv w:val="1"/>
      <w:marLeft w:val="0"/>
      <w:marRight w:val="0"/>
      <w:marTop w:val="0"/>
      <w:marBottom w:val="0"/>
      <w:divBdr>
        <w:top w:val="none" w:sz="0" w:space="0" w:color="auto"/>
        <w:left w:val="none" w:sz="0" w:space="0" w:color="auto"/>
        <w:bottom w:val="none" w:sz="0" w:space="0" w:color="auto"/>
        <w:right w:val="none" w:sz="0" w:space="0" w:color="auto"/>
      </w:divBdr>
    </w:div>
    <w:div w:id="1846434887">
      <w:bodyDiv w:val="1"/>
      <w:marLeft w:val="0"/>
      <w:marRight w:val="0"/>
      <w:marTop w:val="0"/>
      <w:marBottom w:val="0"/>
      <w:divBdr>
        <w:top w:val="none" w:sz="0" w:space="0" w:color="auto"/>
        <w:left w:val="none" w:sz="0" w:space="0" w:color="auto"/>
        <w:bottom w:val="none" w:sz="0" w:space="0" w:color="auto"/>
        <w:right w:val="none" w:sz="0" w:space="0" w:color="auto"/>
      </w:divBdr>
    </w:div>
    <w:div w:id="1851404620">
      <w:bodyDiv w:val="1"/>
      <w:marLeft w:val="0"/>
      <w:marRight w:val="0"/>
      <w:marTop w:val="0"/>
      <w:marBottom w:val="0"/>
      <w:divBdr>
        <w:top w:val="none" w:sz="0" w:space="0" w:color="auto"/>
        <w:left w:val="none" w:sz="0" w:space="0" w:color="auto"/>
        <w:bottom w:val="none" w:sz="0" w:space="0" w:color="auto"/>
        <w:right w:val="none" w:sz="0" w:space="0" w:color="auto"/>
      </w:divBdr>
    </w:div>
    <w:div w:id="1853759067">
      <w:bodyDiv w:val="1"/>
      <w:marLeft w:val="0"/>
      <w:marRight w:val="0"/>
      <w:marTop w:val="0"/>
      <w:marBottom w:val="0"/>
      <w:divBdr>
        <w:top w:val="none" w:sz="0" w:space="0" w:color="auto"/>
        <w:left w:val="none" w:sz="0" w:space="0" w:color="auto"/>
        <w:bottom w:val="none" w:sz="0" w:space="0" w:color="auto"/>
        <w:right w:val="none" w:sz="0" w:space="0" w:color="auto"/>
      </w:divBdr>
    </w:div>
    <w:div w:id="1854295851">
      <w:bodyDiv w:val="1"/>
      <w:marLeft w:val="0"/>
      <w:marRight w:val="0"/>
      <w:marTop w:val="0"/>
      <w:marBottom w:val="0"/>
      <w:divBdr>
        <w:top w:val="none" w:sz="0" w:space="0" w:color="auto"/>
        <w:left w:val="none" w:sz="0" w:space="0" w:color="auto"/>
        <w:bottom w:val="none" w:sz="0" w:space="0" w:color="auto"/>
        <w:right w:val="none" w:sz="0" w:space="0" w:color="auto"/>
      </w:divBdr>
    </w:div>
    <w:div w:id="1856381281">
      <w:bodyDiv w:val="1"/>
      <w:marLeft w:val="0"/>
      <w:marRight w:val="0"/>
      <w:marTop w:val="0"/>
      <w:marBottom w:val="0"/>
      <w:divBdr>
        <w:top w:val="none" w:sz="0" w:space="0" w:color="auto"/>
        <w:left w:val="none" w:sz="0" w:space="0" w:color="auto"/>
        <w:bottom w:val="none" w:sz="0" w:space="0" w:color="auto"/>
        <w:right w:val="none" w:sz="0" w:space="0" w:color="auto"/>
      </w:divBdr>
    </w:div>
    <w:div w:id="1863087048">
      <w:bodyDiv w:val="1"/>
      <w:marLeft w:val="0"/>
      <w:marRight w:val="0"/>
      <w:marTop w:val="0"/>
      <w:marBottom w:val="0"/>
      <w:divBdr>
        <w:top w:val="none" w:sz="0" w:space="0" w:color="auto"/>
        <w:left w:val="none" w:sz="0" w:space="0" w:color="auto"/>
        <w:bottom w:val="none" w:sz="0" w:space="0" w:color="auto"/>
        <w:right w:val="none" w:sz="0" w:space="0" w:color="auto"/>
      </w:divBdr>
    </w:div>
    <w:div w:id="1866867180">
      <w:bodyDiv w:val="1"/>
      <w:marLeft w:val="0"/>
      <w:marRight w:val="0"/>
      <w:marTop w:val="0"/>
      <w:marBottom w:val="0"/>
      <w:divBdr>
        <w:top w:val="none" w:sz="0" w:space="0" w:color="auto"/>
        <w:left w:val="none" w:sz="0" w:space="0" w:color="auto"/>
        <w:bottom w:val="none" w:sz="0" w:space="0" w:color="auto"/>
        <w:right w:val="none" w:sz="0" w:space="0" w:color="auto"/>
      </w:divBdr>
    </w:div>
    <w:div w:id="1869249715">
      <w:bodyDiv w:val="1"/>
      <w:marLeft w:val="0"/>
      <w:marRight w:val="0"/>
      <w:marTop w:val="0"/>
      <w:marBottom w:val="0"/>
      <w:divBdr>
        <w:top w:val="none" w:sz="0" w:space="0" w:color="auto"/>
        <w:left w:val="none" w:sz="0" w:space="0" w:color="auto"/>
        <w:bottom w:val="none" w:sz="0" w:space="0" w:color="auto"/>
        <w:right w:val="none" w:sz="0" w:space="0" w:color="auto"/>
      </w:divBdr>
    </w:div>
    <w:div w:id="1871410130">
      <w:bodyDiv w:val="1"/>
      <w:marLeft w:val="0"/>
      <w:marRight w:val="0"/>
      <w:marTop w:val="0"/>
      <w:marBottom w:val="0"/>
      <w:divBdr>
        <w:top w:val="none" w:sz="0" w:space="0" w:color="auto"/>
        <w:left w:val="none" w:sz="0" w:space="0" w:color="auto"/>
        <w:bottom w:val="none" w:sz="0" w:space="0" w:color="auto"/>
        <w:right w:val="none" w:sz="0" w:space="0" w:color="auto"/>
      </w:divBdr>
    </w:div>
    <w:div w:id="1872569075">
      <w:bodyDiv w:val="1"/>
      <w:marLeft w:val="0"/>
      <w:marRight w:val="0"/>
      <w:marTop w:val="0"/>
      <w:marBottom w:val="0"/>
      <w:divBdr>
        <w:top w:val="none" w:sz="0" w:space="0" w:color="auto"/>
        <w:left w:val="none" w:sz="0" w:space="0" w:color="auto"/>
        <w:bottom w:val="none" w:sz="0" w:space="0" w:color="auto"/>
        <w:right w:val="none" w:sz="0" w:space="0" w:color="auto"/>
      </w:divBdr>
    </w:div>
    <w:div w:id="1876965333">
      <w:bodyDiv w:val="1"/>
      <w:marLeft w:val="0"/>
      <w:marRight w:val="0"/>
      <w:marTop w:val="0"/>
      <w:marBottom w:val="0"/>
      <w:divBdr>
        <w:top w:val="none" w:sz="0" w:space="0" w:color="auto"/>
        <w:left w:val="none" w:sz="0" w:space="0" w:color="auto"/>
        <w:bottom w:val="none" w:sz="0" w:space="0" w:color="auto"/>
        <w:right w:val="none" w:sz="0" w:space="0" w:color="auto"/>
      </w:divBdr>
    </w:div>
    <w:div w:id="1877082377">
      <w:bodyDiv w:val="1"/>
      <w:marLeft w:val="0"/>
      <w:marRight w:val="0"/>
      <w:marTop w:val="0"/>
      <w:marBottom w:val="0"/>
      <w:divBdr>
        <w:top w:val="none" w:sz="0" w:space="0" w:color="auto"/>
        <w:left w:val="none" w:sz="0" w:space="0" w:color="auto"/>
        <w:bottom w:val="none" w:sz="0" w:space="0" w:color="auto"/>
        <w:right w:val="none" w:sz="0" w:space="0" w:color="auto"/>
      </w:divBdr>
    </w:div>
    <w:div w:id="1877346485">
      <w:bodyDiv w:val="1"/>
      <w:marLeft w:val="0"/>
      <w:marRight w:val="0"/>
      <w:marTop w:val="0"/>
      <w:marBottom w:val="0"/>
      <w:divBdr>
        <w:top w:val="none" w:sz="0" w:space="0" w:color="auto"/>
        <w:left w:val="none" w:sz="0" w:space="0" w:color="auto"/>
        <w:bottom w:val="none" w:sz="0" w:space="0" w:color="auto"/>
        <w:right w:val="none" w:sz="0" w:space="0" w:color="auto"/>
      </w:divBdr>
    </w:div>
    <w:div w:id="1877696918">
      <w:bodyDiv w:val="1"/>
      <w:marLeft w:val="0"/>
      <w:marRight w:val="0"/>
      <w:marTop w:val="0"/>
      <w:marBottom w:val="0"/>
      <w:divBdr>
        <w:top w:val="none" w:sz="0" w:space="0" w:color="auto"/>
        <w:left w:val="none" w:sz="0" w:space="0" w:color="auto"/>
        <w:bottom w:val="none" w:sz="0" w:space="0" w:color="auto"/>
        <w:right w:val="none" w:sz="0" w:space="0" w:color="auto"/>
      </w:divBdr>
    </w:div>
    <w:div w:id="1878619227">
      <w:bodyDiv w:val="1"/>
      <w:marLeft w:val="0"/>
      <w:marRight w:val="0"/>
      <w:marTop w:val="0"/>
      <w:marBottom w:val="0"/>
      <w:divBdr>
        <w:top w:val="none" w:sz="0" w:space="0" w:color="auto"/>
        <w:left w:val="none" w:sz="0" w:space="0" w:color="auto"/>
        <w:bottom w:val="none" w:sz="0" w:space="0" w:color="auto"/>
        <w:right w:val="none" w:sz="0" w:space="0" w:color="auto"/>
      </w:divBdr>
    </w:div>
    <w:div w:id="1879590128">
      <w:bodyDiv w:val="1"/>
      <w:marLeft w:val="0"/>
      <w:marRight w:val="0"/>
      <w:marTop w:val="0"/>
      <w:marBottom w:val="0"/>
      <w:divBdr>
        <w:top w:val="none" w:sz="0" w:space="0" w:color="auto"/>
        <w:left w:val="none" w:sz="0" w:space="0" w:color="auto"/>
        <w:bottom w:val="none" w:sz="0" w:space="0" w:color="auto"/>
        <w:right w:val="none" w:sz="0" w:space="0" w:color="auto"/>
      </w:divBdr>
    </w:div>
    <w:div w:id="1880894641">
      <w:bodyDiv w:val="1"/>
      <w:marLeft w:val="0"/>
      <w:marRight w:val="0"/>
      <w:marTop w:val="0"/>
      <w:marBottom w:val="0"/>
      <w:divBdr>
        <w:top w:val="none" w:sz="0" w:space="0" w:color="auto"/>
        <w:left w:val="none" w:sz="0" w:space="0" w:color="auto"/>
        <w:bottom w:val="none" w:sz="0" w:space="0" w:color="auto"/>
        <w:right w:val="none" w:sz="0" w:space="0" w:color="auto"/>
      </w:divBdr>
    </w:div>
    <w:div w:id="1881160591">
      <w:bodyDiv w:val="1"/>
      <w:marLeft w:val="0"/>
      <w:marRight w:val="0"/>
      <w:marTop w:val="0"/>
      <w:marBottom w:val="0"/>
      <w:divBdr>
        <w:top w:val="none" w:sz="0" w:space="0" w:color="auto"/>
        <w:left w:val="none" w:sz="0" w:space="0" w:color="auto"/>
        <w:bottom w:val="none" w:sz="0" w:space="0" w:color="auto"/>
        <w:right w:val="none" w:sz="0" w:space="0" w:color="auto"/>
      </w:divBdr>
    </w:div>
    <w:div w:id="1882084131">
      <w:bodyDiv w:val="1"/>
      <w:marLeft w:val="0"/>
      <w:marRight w:val="0"/>
      <w:marTop w:val="0"/>
      <w:marBottom w:val="0"/>
      <w:divBdr>
        <w:top w:val="none" w:sz="0" w:space="0" w:color="auto"/>
        <w:left w:val="none" w:sz="0" w:space="0" w:color="auto"/>
        <w:bottom w:val="none" w:sz="0" w:space="0" w:color="auto"/>
        <w:right w:val="none" w:sz="0" w:space="0" w:color="auto"/>
      </w:divBdr>
    </w:div>
    <w:div w:id="1884826858">
      <w:bodyDiv w:val="1"/>
      <w:marLeft w:val="0"/>
      <w:marRight w:val="0"/>
      <w:marTop w:val="0"/>
      <w:marBottom w:val="0"/>
      <w:divBdr>
        <w:top w:val="none" w:sz="0" w:space="0" w:color="auto"/>
        <w:left w:val="none" w:sz="0" w:space="0" w:color="auto"/>
        <w:bottom w:val="none" w:sz="0" w:space="0" w:color="auto"/>
        <w:right w:val="none" w:sz="0" w:space="0" w:color="auto"/>
      </w:divBdr>
    </w:div>
    <w:div w:id="1886483485">
      <w:bodyDiv w:val="1"/>
      <w:marLeft w:val="0"/>
      <w:marRight w:val="0"/>
      <w:marTop w:val="0"/>
      <w:marBottom w:val="0"/>
      <w:divBdr>
        <w:top w:val="none" w:sz="0" w:space="0" w:color="auto"/>
        <w:left w:val="none" w:sz="0" w:space="0" w:color="auto"/>
        <w:bottom w:val="none" w:sz="0" w:space="0" w:color="auto"/>
        <w:right w:val="none" w:sz="0" w:space="0" w:color="auto"/>
      </w:divBdr>
    </w:div>
    <w:div w:id="1887061236">
      <w:bodyDiv w:val="1"/>
      <w:marLeft w:val="0"/>
      <w:marRight w:val="0"/>
      <w:marTop w:val="0"/>
      <w:marBottom w:val="0"/>
      <w:divBdr>
        <w:top w:val="none" w:sz="0" w:space="0" w:color="auto"/>
        <w:left w:val="none" w:sz="0" w:space="0" w:color="auto"/>
        <w:bottom w:val="none" w:sz="0" w:space="0" w:color="auto"/>
        <w:right w:val="none" w:sz="0" w:space="0" w:color="auto"/>
      </w:divBdr>
    </w:div>
    <w:div w:id="1887908224">
      <w:bodyDiv w:val="1"/>
      <w:marLeft w:val="0"/>
      <w:marRight w:val="0"/>
      <w:marTop w:val="0"/>
      <w:marBottom w:val="0"/>
      <w:divBdr>
        <w:top w:val="none" w:sz="0" w:space="0" w:color="auto"/>
        <w:left w:val="none" w:sz="0" w:space="0" w:color="auto"/>
        <w:bottom w:val="none" w:sz="0" w:space="0" w:color="auto"/>
        <w:right w:val="none" w:sz="0" w:space="0" w:color="auto"/>
      </w:divBdr>
    </w:div>
    <w:div w:id="1889491973">
      <w:bodyDiv w:val="1"/>
      <w:marLeft w:val="0"/>
      <w:marRight w:val="0"/>
      <w:marTop w:val="0"/>
      <w:marBottom w:val="0"/>
      <w:divBdr>
        <w:top w:val="none" w:sz="0" w:space="0" w:color="auto"/>
        <w:left w:val="none" w:sz="0" w:space="0" w:color="auto"/>
        <w:bottom w:val="none" w:sz="0" w:space="0" w:color="auto"/>
        <w:right w:val="none" w:sz="0" w:space="0" w:color="auto"/>
      </w:divBdr>
    </w:div>
    <w:div w:id="1891529558">
      <w:bodyDiv w:val="1"/>
      <w:marLeft w:val="0"/>
      <w:marRight w:val="0"/>
      <w:marTop w:val="0"/>
      <w:marBottom w:val="0"/>
      <w:divBdr>
        <w:top w:val="none" w:sz="0" w:space="0" w:color="auto"/>
        <w:left w:val="none" w:sz="0" w:space="0" w:color="auto"/>
        <w:bottom w:val="none" w:sz="0" w:space="0" w:color="auto"/>
        <w:right w:val="none" w:sz="0" w:space="0" w:color="auto"/>
      </w:divBdr>
    </w:div>
    <w:div w:id="1896891926">
      <w:bodyDiv w:val="1"/>
      <w:marLeft w:val="0"/>
      <w:marRight w:val="0"/>
      <w:marTop w:val="0"/>
      <w:marBottom w:val="0"/>
      <w:divBdr>
        <w:top w:val="none" w:sz="0" w:space="0" w:color="auto"/>
        <w:left w:val="none" w:sz="0" w:space="0" w:color="auto"/>
        <w:bottom w:val="none" w:sz="0" w:space="0" w:color="auto"/>
        <w:right w:val="none" w:sz="0" w:space="0" w:color="auto"/>
      </w:divBdr>
    </w:div>
    <w:div w:id="1899511936">
      <w:bodyDiv w:val="1"/>
      <w:marLeft w:val="0"/>
      <w:marRight w:val="0"/>
      <w:marTop w:val="0"/>
      <w:marBottom w:val="0"/>
      <w:divBdr>
        <w:top w:val="none" w:sz="0" w:space="0" w:color="auto"/>
        <w:left w:val="none" w:sz="0" w:space="0" w:color="auto"/>
        <w:bottom w:val="none" w:sz="0" w:space="0" w:color="auto"/>
        <w:right w:val="none" w:sz="0" w:space="0" w:color="auto"/>
      </w:divBdr>
    </w:div>
    <w:div w:id="1899592420">
      <w:bodyDiv w:val="1"/>
      <w:marLeft w:val="0"/>
      <w:marRight w:val="0"/>
      <w:marTop w:val="0"/>
      <w:marBottom w:val="0"/>
      <w:divBdr>
        <w:top w:val="none" w:sz="0" w:space="0" w:color="auto"/>
        <w:left w:val="none" w:sz="0" w:space="0" w:color="auto"/>
        <w:bottom w:val="none" w:sz="0" w:space="0" w:color="auto"/>
        <w:right w:val="none" w:sz="0" w:space="0" w:color="auto"/>
      </w:divBdr>
    </w:div>
    <w:div w:id="1899706752">
      <w:bodyDiv w:val="1"/>
      <w:marLeft w:val="0"/>
      <w:marRight w:val="0"/>
      <w:marTop w:val="0"/>
      <w:marBottom w:val="0"/>
      <w:divBdr>
        <w:top w:val="none" w:sz="0" w:space="0" w:color="auto"/>
        <w:left w:val="none" w:sz="0" w:space="0" w:color="auto"/>
        <w:bottom w:val="none" w:sz="0" w:space="0" w:color="auto"/>
        <w:right w:val="none" w:sz="0" w:space="0" w:color="auto"/>
      </w:divBdr>
    </w:div>
    <w:div w:id="1899708904">
      <w:bodyDiv w:val="1"/>
      <w:marLeft w:val="0"/>
      <w:marRight w:val="0"/>
      <w:marTop w:val="0"/>
      <w:marBottom w:val="0"/>
      <w:divBdr>
        <w:top w:val="none" w:sz="0" w:space="0" w:color="auto"/>
        <w:left w:val="none" w:sz="0" w:space="0" w:color="auto"/>
        <w:bottom w:val="none" w:sz="0" w:space="0" w:color="auto"/>
        <w:right w:val="none" w:sz="0" w:space="0" w:color="auto"/>
      </w:divBdr>
    </w:div>
    <w:div w:id="1899898593">
      <w:bodyDiv w:val="1"/>
      <w:marLeft w:val="0"/>
      <w:marRight w:val="0"/>
      <w:marTop w:val="0"/>
      <w:marBottom w:val="0"/>
      <w:divBdr>
        <w:top w:val="none" w:sz="0" w:space="0" w:color="auto"/>
        <w:left w:val="none" w:sz="0" w:space="0" w:color="auto"/>
        <w:bottom w:val="none" w:sz="0" w:space="0" w:color="auto"/>
        <w:right w:val="none" w:sz="0" w:space="0" w:color="auto"/>
      </w:divBdr>
    </w:div>
    <w:div w:id="1900314582">
      <w:bodyDiv w:val="1"/>
      <w:marLeft w:val="0"/>
      <w:marRight w:val="0"/>
      <w:marTop w:val="0"/>
      <w:marBottom w:val="0"/>
      <w:divBdr>
        <w:top w:val="none" w:sz="0" w:space="0" w:color="auto"/>
        <w:left w:val="none" w:sz="0" w:space="0" w:color="auto"/>
        <w:bottom w:val="none" w:sz="0" w:space="0" w:color="auto"/>
        <w:right w:val="none" w:sz="0" w:space="0" w:color="auto"/>
      </w:divBdr>
    </w:div>
    <w:div w:id="1900700760">
      <w:bodyDiv w:val="1"/>
      <w:marLeft w:val="0"/>
      <w:marRight w:val="0"/>
      <w:marTop w:val="0"/>
      <w:marBottom w:val="0"/>
      <w:divBdr>
        <w:top w:val="none" w:sz="0" w:space="0" w:color="auto"/>
        <w:left w:val="none" w:sz="0" w:space="0" w:color="auto"/>
        <w:bottom w:val="none" w:sz="0" w:space="0" w:color="auto"/>
        <w:right w:val="none" w:sz="0" w:space="0" w:color="auto"/>
      </w:divBdr>
    </w:div>
    <w:div w:id="1900750223">
      <w:bodyDiv w:val="1"/>
      <w:marLeft w:val="0"/>
      <w:marRight w:val="0"/>
      <w:marTop w:val="0"/>
      <w:marBottom w:val="0"/>
      <w:divBdr>
        <w:top w:val="none" w:sz="0" w:space="0" w:color="auto"/>
        <w:left w:val="none" w:sz="0" w:space="0" w:color="auto"/>
        <w:bottom w:val="none" w:sz="0" w:space="0" w:color="auto"/>
        <w:right w:val="none" w:sz="0" w:space="0" w:color="auto"/>
      </w:divBdr>
    </w:div>
    <w:div w:id="1901863510">
      <w:marLeft w:val="0"/>
      <w:marRight w:val="0"/>
      <w:marTop w:val="0"/>
      <w:marBottom w:val="0"/>
      <w:divBdr>
        <w:top w:val="none" w:sz="0" w:space="0" w:color="auto"/>
        <w:left w:val="none" w:sz="0" w:space="0" w:color="auto"/>
        <w:bottom w:val="none" w:sz="0" w:space="0" w:color="auto"/>
        <w:right w:val="none" w:sz="0" w:space="0" w:color="auto"/>
      </w:divBdr>
    </w:div>
    <w:div w:id="1902403681">
      <w:bodyDiv w:val="1"/>
      <w:marLeft w:val="0"/>
      <w:marRight w:val="0"/>
      <w:marTop w:val="0"/>
      <w:marBottom w:val="0"/>
      <w:divBdr>
        <w:top w:val="none" w:sz="0" w:space="0" w:color="auto"/>
        <w:left w:val="none" w:sz="0" w:space="0" w:color="auto"/>
        <w:bottom w:val="none" w:sz="0" w:space="0" w:color="auto"/>
        <w:right w:val="none" w:sz="0" w:space="0" w:color="auto"/>
      </w:divBdr>
    </w:div>
    <w:div w:id="1905211870">
      <w:bodyDiv w:val="1"/>
      <w:marLeft w:val="0"/>
      <w:marRight w:val="0"/>
      <w:marTop w:val="0"/>
      <w:marBottom w:val="0"/>
      <w:divBdr>
        <w:top w:val="none" w:sz="0" w:space="0" w:color="auto"/>
        <w:left w:val="none" w:sz="0" w:space="0" w:color="auto"/>
        <w:bottom w:val="none" w:sz="0" w:space="0" w:color="auto"/>
        <w:right w:val="none" w:sz="0" w:space="0" w:color="auto"/>
      </w:divBdr>
    </w:div>
    <w:div w:id="1906983947">
      <w:bodyDiv w:val="1"/>
      <w:marLeft w:val="0"/>
      <w:marRight w:val="0"/>
      <w:marTop w:val="0"/>
      <w:marBottom w:val="0"/>
      <w:divBdr>
        <w:top w:val="none" w:sz="0" w:space="0" w:color="auto"/>
        <w:left w:val="none" w:sz="0" w:space="0" w:color="auto"/>
        <w:bottom w:val="none" w:sz="0" w:space="0" w:color="auto"/>
        <w:right w:val="none" w:sz="0" w:space="0" w:color="auto"/>
      </w:divBdr>
    </w:div>
    <w:div w:id="1910071863">
      <w:bodyDiv w:val="1"/>
      <w:marLeft w:val="0"/>
      <w:marRight w:val="0"/>
      <w:marTop w:val="0"/>
      <w:marBottom w:val="0"/>
      <w:divBdr>
        <w:top w:val="none" w:sz="0" w:space="0" w:color="auto"/>
        <w:left w:val="none" w:sz="0" w:space="0" w:color="auto"/>
        <w:bottom w:val="none" w:sz="0" w:space="0" w:color="auto"/>
        <w:right w:val="none" w:sz="0" w:space="0" w:color="auto"/>
      </w:divBdr>
    </w:div>
    <w:div w:id="1912613979">
      <w:bodyDiv w:val="1"/>
      <w:marLeft w:val="0"/>
      <w:marRight w:val="0"/>
      <w:marTop w:val="0"/>
      <w:marBottom w:val="0"/>
      <w:divBdr>
        <w:top w:val="none" w:sz="0" w:space="0" w:color="auto"/>
        <w:left w:val="none" w:sz="0" w:space="0" w:color="auto"/>
        <w:bottom w:val="none" w:sz="0" w:space="0" w:color="auto"/>
        <w:right w:val="none" w:sz="0" w:space="0" w:color="auto"/>
      </w:divBdr>
    </w:div>
    <w:div w:id="1914117460">
      <w:bodyDiv w:val="1"/>
      <w:marLeft w:val="0"/>
      <w:marRight w:val="0"/>
      <w:marTop w:val="0"/>
      <w:marBottom w:val="0"/>
      <w:divBdr>
        <w:top w:val="none" w:sz="0" w:space="0" w:color="auto"/>
        <w:left w:val="none" w:sz="0" w:space="0" w:color="auto"/>
        <w:bottom w:val="none" w:sz="0" w:space="0" w:color="auto"/>
        <w:right w:val="none" w:sz="0" w:space="0" w:color="auto"/>
      </w:divBdr>
    </w:div>
    <w:div w:id="1914852176">
      <w:marLeft w:val="0"/>
      <w:marRight w:val="0"/>
      <w:marTop w:val="0"/>
      <w:marBottom w:val="0"/>
      <w:divBdr>
        <w:top w:val="none" w:sz="0" w:space="0" w:color="auto"/>
        <w:left w:val="none" w:sz="0" w:space="0" w:color="auto"/>
        <w:bottom w:val="none" w:sz="0" w:space="0" w:color="auto"/>
        <w:right w:val="none" w:sz="0" w:space="0" w:color="auto"/>
      </w:divBdr>
    </w:div>
    <w:div w:id="1916238178">
      <w:bodyDiv w:val="1"/>
      <w:marLeft w:val="0"/>
      <w:marRight w:val="0"/>
      <w:marTop w:val="0"/>
      <w:marBottom w:val="0"/>
      <w:divBdr>
        <w:top w:val="none" w:sz="0" w:space="0" w:color="auto"/>
        <w:left w:val="none" w:sz="0" w:space="0" w:color="auto"/>
        <w:bottom w:val="none" w:sz="0" w:space="0" w:color="auto"/>
        <w:right w:val="none" w:sz="0" w:space="0" w:color="auto"/>
      </w:divBdr>
    </w:div>
    <w:div w:id="1919360594">
      <w:bodyDiv w:val="1"/>
      <w:marLeft w:val="0"/>
      <w:marRight w:val="0"/>
      <w:marTop w:val="0"/>
      <w:marBottom w:val="0"/>
      <w:divBdr>
        <w:top w:val="none" w:sz="0" w:space="0" w:color="auto"/>
        <w:left w:val="none" w:sz="0" w:space="0" w:color="auto"/>
        <w:bottom w:val="none" w:sz="0" w:space="0" w:color="auto"/>
        <w:right w:val="none" w:sz="0" w:space="0" w:color="auto"/>
      </w:divBdr>
    </w:div>
    <w:div w:id="1920745725">
      <w:bodyDiv w:val="1"/>
      <w:marLeft w:val="0"/>
      <w:marRight w:val="0"/>
      <w:marTop w:val="0"/>
      <w:marBottom w:val="0"/>
      <w:divBdr>
        <w:top w:val="none" w:sz="0" w:space="0" w:color="auto"/>
        <w:left w:val="none" w:sz="0" w:space="0" w:color="auto"/>
        <w:bottom w:val="none" w:sz="0" w:space="0" w:color="auto"/>
        <w:right w:val="none" w:sz="0" w:space="0" w:color="auto"/>
      </w:divBdr>
    </w:div>
    <w:div w:id="1922367955">
      <w:bodyDiv w:val="1"/>
      <w:marLeft w:val="0"/>
      <w:marRight w:val="0"/>
      <w:marTop w:val="0"/>
      <w:marBottom w:val="0"/>
      <w:divBdr>
        <w:top w:val="none" w:sz="0" w:space="0" w:color="auto"/>
        <w:left w:val="none" w:sz="0" w:space="0" w:color="auto"/>
        <w:bottom w:val="none" w:sz="0" w:space="0" w:color="auto"/>
        <w:right w:val="none" w:sz="0" w:space="0" w:color="auto"/>
      </w:divBdr>
    </w:div>
    <w:div w:id="1922592870">
      <w:bodyDiv w:val="1"/>
      <w:marLeft w:val="0"/>
      <w:marRight w:val="0"/>
      <w:marTop w:val="0"/>
      <w:marBottom w:val="0"/>
      <w:divBdr>
        <w:top w:val="none" w:sz="0" w:space="0" w:color="auto"/>
        <w:left w:val="none" w:sz="0" w:space="0" w:color="auto"/>
        <w:bottom w:val="none" w:sz="0" w:space="0" w:color="auto"/>
        <w:right w:val="none" w:sz="0" w:space="0" w:color="auto"/>
      </w:divBdr>
    </w:div>
    <w:div w:id="1925189580">
      <w:bodyDiv w:val="1"/>
      <w:marLeft w:val="0"/>
      <w:marRight w:val="0"/>
      <w:marTop w:val="0"/>
      <w:marBottom w:val="0"/>
      <w:divBdr>
        <w:top w:val="none" w:sz="0" w:space="0" w:color="auto"/>
        <w:left w:val="none" w:sz="0" w:space="0" w:color="auto"/>
        <w:bottom w:val="none" w:sz="0" w:space="0" w:color="auto"/>
        <w:right w:val="none" w:sz="0" w:space="0" w:color="auto"/>
      </w:divBdr>
    </w:div>
    <w:div w:id="1925533013">
      <w:bodyDiv w:val="1"/>
      <w:marLeft w:val="0"/>
      <w:marRight w:val="0"/>
      <w:marTop w:val="0"/>
      <w:marBottom w:val="0"/>
      <w:divBdr>
        <w:top w:val="none" w:sz="0" w:space="0" w:color="auto"/>
        <w:left w:val="none" w:sz="0" w:space="0" w:color="auto"/>
        <w:bottom w:val="none" w:sz="0" w:space="0" w:color="auto"/>
        <w:right w:val="none" w:sz="0" w:space="0" w:color="auto"/>
      </w:divBdr>
    </w:div>
    <w:div w:id="1925841059">
      <w:bodyDiv w:val="1"/>
      <w:marLeft w:val="0"/>
      <w:marRight w:val="0"/>
      <w:marTop w:val="0"/>
      <w:marBottom w:val="0"/>
      <w:divBdr>
        <w:top w:val="none" w:sz="0" w:space="0" w:color="auto"/>
        <w:left w:val="none" w:sz="0" w:space="0" w:color="auto"/>
        <w:bottom w:val="none" w:sz="0" w:space="0" w:color="auto"/>
        <w:right w:val="none" w:sz="0" w:space="0" w:color="auto"/>
      </w:divBdr>
    </w:div>
    <w:div w:id="1926496420">
      <w:bodyDiv w:val="1"/>
      <w:marLeft w:val="0"/>
      <w:marRight w:val="0"/>
      <w:marTop w:val="0"/>
      <w:marBottom w:val="0"/>
      <w:divBdr>
        <w:top w:val="none" w:sz="0" w:space="0" w:color="auto"/>
        <w:left w:val="none" w:sz="0" w:space="0" w:color="auto"/>
        <w:bottom w:val="none" w:sz="0" w:space="0" w:color="auto"/>
        <w:right w:val="none" w:sz="0" w:space="0" w:color="auto"/>
      </w:divBdr>
    </w:div>
    <w:div w:id="1927106033">
      <w:bodyDiv w:val="1"/>
      <w:marLeft w:val="0"/>
      <w:marRight w:val="0"/>
      <w:marTop w:val="0"/>
      <w:marBottom w:val="0"/>
      <w:divBdr>
        <w:top w:val="none" w:sz="0" w:space="0" w:color="auto"/>
        <w:left w:val="none" w:sz="0" w:space="0" w:color="auto"/>
        <w:bottom w:val="none" w:sz="0" w:space="0" w:color="auto"/>
        <w:right w:val="none" w:sz="0" w:space="0" w:color="auto"/>
      </w:divBdr>
    </w:div>
    <w:div w:id="1927687994">
      <w:marLeft w:val="0"/>
      <w:marRight w:val="0"/>
      <w:marTop w:val="0"/>
      <w:marBottom w:val="0"/>
      <w:divBdr>
        <w:top w:val="none" w:sz="0" w:space="0" w:color="auto"/>
        <w:left w:val="none" w:sz="0" w:space="0" w:color="auto"/>
        <w:bottom w:val="none" w:sz="0" w:space="0" w:color="auto"/>
        <w:right w:val="none" w:sz="0" w:space="0" w:color="auto"/>
      </w:divBdr>
    </w:div>
    <w:div w:id="1927886381">
      <w:bodyDiv w:val="1"/>
      <w:marLeft w:val="0"/>
      <w:marRight w:val="0"/>
      <w:marTop w:val="0"/>
      <w:marBottom w:val="0"/>
      <w:divBdr>
        <w:top w:val="none" w:sz="0" w:space="0" w:color="auto"/>
        <w:left w:val="none" w:sz="0" w:space="0" w:color="auto"/>
        <w:bottom w:val="none" w:sz="0" w:space="0" w:color="auto"/>
        <w:right w:val="none" w:sz="0" w:space="0" w:color="auto"/>
      </w:divBdr>
    </w:div>
    <w:div w:id="1927956761">
      <w:bodyDiv w:val="1"/>
      <w:marLeft w:val="0"/>
      <w:marRight w:val="0"/>
      <w:marTop w:val="0"/>
      <w:marBottom w:val="0"/>
      <w:divBdr>
        <w:top w:val="none" w:sz="0" w:space="0" w:color="auto"/>
        <w:left w:val="none" w:sz="0" w:space="0" w:color="auto"/>
        <w:bottom w:val="none" w:sz="0" w:space="0" w:color="auto"/>
        <w:right w:val="none" w:sz="0" w:space="0" w:color="auto"/>
      </w:divBdr>
    </w:div>
    <w:div w:id="1928727484">
      <w:bodyDiv w:val="1"/>
      <w:marLeft w:val="0"/>
      <w:marRight w:val="0"/>
      <w:marTop w:val="0"/>
      <w:marBottom w:val="0"/>
      <w:divBdr>
        <w:top w:val="none" w:sz="0" w:space="0" w:color="auto"/>
        <w:left w:val="none" w:sz="0" w:space="0" w:color="auto"/>
        <w:bottom w:val="none" w:sz="0" w:space="0" w:color="auto"/>
        <w:right w:val="none" w:sz="0" w:space="0" w:color="auto"/>
      </w:divBdr>
    </w:div>
    <w:div w:id="1930892615">
      <w:bodyDiv w:val="1"/>
      <w:marLeft w:val="0"/>
      <w:marRight w:val="0"/>
      <w:marTop w:val="0"/>
      <w:marBottom w:val="0"/>
      <w:divBdr>
        <w:top w:val="none" w:sz="0" w:space="0" w:color="auto"/>
        <w:left w:val="none" w:sz="0" w:space="0" w:color="auto"/>
        <w:bottom w:val="none" w:sz="0" w:space="0" w:color="auto"/>
        <w:right w:val="none" w:sz="0" w:space="0" w:color="auto"/>
      </w:divBdr>
    </w:div>
    <w:div w:id="1931691978">
      <w:bodyDiv w:val="1"/>
      <w:marLeft w:val="0"/>
      <w:marRight w:val="0"/>
      <w:marTop w:val="0"/>
      <w:marBottom w:val="0"/>
      <w:divBdr>
        <w:top w:val="none" w:sz="0" w:space="0" w:color="auto"/>
        <w:left w:val="none" w:sz="0" w:space="0" w:color="auto"/>
        <w:bottom w:val="none" w:sz="0" w:space="0" w:color="auto"/>
        <w:right w:val="none" w:sz="0" w:space="0" w:color="auto"/>
      </w:divBdr>
    </w:div>
    <w:div w:id="1933583335">
      <w:bodyDiv w:val="1"/>
      <w:marLeft w:val="0"/>
      <w:marRight w:val="0"/>
      <w:marTop w:val="0"/>
      <w:marBottom w:val="0"/>
      <w:divBdr>
        <w:top w:val="none" w:sz="0" w:space="0" w:color="auto"/>
        <w:left w:val="none" w:sz="0" w:space="0" w:color="auto"/>
        <w:bottom w:val="none" w:sz="0" w:space="0" w:color="auto"/>
        <w:right w:val="none" w:sz="0" w:space="0" w:color="auto"/>
      </w:divBdr>
    </w:div>
    <w:div w:id="1934045291">
      <w:bodyDiv w:val="1"/>
      <w:marLeft w:val="0"/>
      <w:marRight w:val="0"/>
      <w:marTop w:val="0"/>
      <w:marBottom w:val="0"/>
      <w:divBdr>
        <w:top w:val="none" w:sz="0" w:space="0" w:color="auto"/>
        <w:left w:val="none" w:sz="0" w:space="0" w:color="auto"/>
        <w:bottom w:val="none" w:sz="0" w:space="0" w:color="auto"/>
        <w:right w:val="none" w:sz="0" w:space="0" w:color="auto"/>
      </w:divBdr>
    </w:div>
    <w:div w:id="1934628424">
      <w:bodyDiv w:val="1"/>
      <w:marLeft w:val="0"/>
      <w:marRight w:val="0"/>
      <w:marTop w:val="0"/>
      <w:marBottom w:val="0"/>
      <w:divBdr>
        <w:top w:val="none" w:sz="0" w:space="0" w:color="auto"/>
        <w:left w:val="none" w:sz="0" w:space="0" w:color="auto"/>
        <w:bottom w:val="none" w:sz="0" w:space="0" w:color="auto"/>
        <w:right w:val="none" w:sz="0" w:space="0" w:color="auto"/>
      </w:divBdr>
    </w:div>
    <w:div w:id="1936015799">
      <w:bodyDiv w:val="1"/>
      <w:marLeft w:val="0"/>
      <w:marRight w:val="0"/>
      <w:marTop w:val="0"/>
      <w:marBottom w:val="0"/>
      <w:divBdr>
        <w:top w:val="none" w:sz="0" w:space="0" w:color="auto"/>
        <w:left w:val="none" w:sz="0" w:space="0" w:color="auto"/>
        <w:bottom w:val="none" w:sz="0" w:space="0" w:color="auto"/>
        <w:right w:val="none" w:sz="0" w:space="0" w:color="auto"/>
      </w:divBdr>
    </w:div>
    <w:div w:id="1936669253">
      <w:bodyDiv w:val="1"/>
      <w:marLeft w:val="0"/>
      <w:marRight w:val="0"/>
      <w:marTop w:val="0"/>
      <w:marBottom w:val="0"/>
      <w:divBdr>
        <w:top w:val="none" w:sz="0" w:space="0" w:color="auto"/>
        <w:left w:val="none" w:sz="0" w:space="0" w:color="auto"/>
        <w:bottom w:val="none" w:sz="0" w:space="0" w:color="auto"/>
        <w:right w:val="none" w:sz="0" w:space="0" w:color="auto"/>
      </w:divBdr>
    </w:div>
    <w:div w:id="1937210109">
      <w:bodyDiv w:val="1"/>
      <w:marLeft w:val="0"/>
      <w:marRight w:val="0"/>
      <w:marTop w:val="0"/>
      <w:marBottom w:val="0"/>
      <w:divBdr>
        <w:top w:val="none" w:sz="0" w:space="0" w:color="auto"/>
        <w:left w:val="none" w:sz="0" w:space="0" w:color="auto"/>
        <w:bottom w:val="none" w:sz="0" w:space="0" w:color="auto"/>
        <w:right w:val="none" w:sz="0" w:space="0" w:color="auto"/>
      </w:divBdr>
    </w:div>
    <w:div w:id="1938756942">
      <w:bodyDiv w:val="1"/>
      <w:marLeft w:val="0"/>
      <w:marRight w:val="0"/>
      <w:marTop w:val="0"/>
      <w:marBottom w:val="0"/>
      <w:divBdr>
        <w:top w:val="none" w:sz="0" w:space="0" w:color="auto"/>
        <w:left w:val="none" w:sz="0" w:space="0" w:color="auto"/>
        <w:bottom w:val="none" w:sz="0" w:space="0" w:color="auto"/>
        <w:right w:val="none" w:sz="0" w:space="0" w:color="auto"/>
      </w:divBdr>
    </w:div>
    <w:div w:id="1939411752">
      <w:bodyDiv w:val="1"/>
      <w:marLeft w:val="0"/>
      <w:marRight w:val="0"/>
      <w:marTop w:val="0"/>
      <w:marBottom w:val="0"/>
      <w:divBdr>
        <w:top w:val="none" w:sz="0" w:space="0" w:color="auto"/>
        <w:left w:val="none" w:sz="0" w:space="0" w:color="auto"/>
        <w:bottom w:val="none" w:sz="0" w:space="0" w:color="auto"/>
        <w:right w:val="none" w:sz="0" w:space="0" w:color="auto"/>
      </w:divBdr>
    </w:div>
    <w:div w:id="1941638324">
      <w:bodyDiv w:val="1"/>
      <w:marLeft w:val="0"/>
      <w:marRight w:val="0"/>
      <w:marTop w:val="0"/>
      <w:marBottom w:val="0"/>
      <w:divBdr>
        <w:top w:val="none" w:sz="0" w:space="0" w:color="auto"/>
        <w:left w:val="none" w:sz="0" w:space="0" w:color="auto"/>
        <w:bottom w:val="none" w:sz="0" w:space="0" w:color="auto"/>
        <w:right w:val="none" w:sz="0" w:space="0" w:color="auto"/>
      </w:divBdr>
    </w:div>
    <w:div w:id="1944923770">
      <w:bodyDiv w:val="1"/>
      <w:marLeft w:val="0"/>
      <w:marRight w:val="0"/>
      <w:marTop w:val="0"/>
      <w:marBottom w:val="0"/>
      <w:divBdr>
        <w:top w:val="none" w:sz="0" w:space="0" w:color="auto"/>
        <w:left w:val="none" w:sz="0" w:space="0" w:color="auto"/>
        <w:bottom w:val="none" w:sz="0" w:space="0" w:color="auto"/>
        <w:right w:val="none" w:sz="0" w:space="0" w:color="auto"/>
      </w:divBdr>
    </w:div>
    <w:div w:id="1945456167">
      <w:bodyDiv w:val="1"/>
      <w:marLeft w:val="0"/>
      <w:marRight w:val="0"/>
      <w:marTop w:val="0"/>
      <w:marBottom w:val="0"/>
      <w:divBdr>
        <w:top w:val="none" w:sz="0" w:space="0" w:color="auto"/>
        <w:left w:val="none" w:sz="0" w:space="0" w:color="auto"/>
        <w:bottom w:val="none" w:sz="0" w:space="0" w:color="auto"/>
        <w:right w:val="none" w:sz="0" w:space="0" w:color="auto"/>
      </w:divBdr>
    </w:div>
    <w:div w:id="1946770389">
      <w:bodyDiv w:val="1"/>
      <w:marLeft w:val="0"/>
      <w:marRight w:val="0"/>
      <w:marTop w:val="0"/>
      <w:marBottom w:val="0"/>
      <w:divBdr>
        <w:top w:val="none" w:sz="0" w:space="0" w:color="auto"/>
        <w:left w:val="none" w:sz="0" w:space="0" w:color="auto"/>
        <w:bottom w:val="none" w:sz="0" w:space="0" w:color="auto"/>
        <w:right w:val="none" w:sz="0" w:space="0" w:color="auto"/>
      </w:divBdr>
    </w:div>
    <w:div w:id="1947544537">
      <w:bodyDiv w:val="1"/>
      <w:marLeft w:val="0"/>
      <w:marRight w:val="0"/>
      <w:marTop w:val="0"/>
      <w:marBottom w:val="0"/>
      <w:divBdr>
        <w:top w:val="none" w:sz="0" w:space="0" w:color="auto"/>
        <w:left w:val="none" w:sz="0" w:space="0" w:color="auto"/>
        <w:bottom w:val="none" w:sz="0" w:space="0" w:color="auto"/>
        <w:right w:val="none" w:sz="0" w:space="0" w:color="auto"/>
      </w:divBdr>
    </w:div>
    <w:div w:id="1949312329">
      <w:bodyDiv w:val="1"/>
      <w:marLeft w:val="0"/>
      <w:marRight w:val="0"/>
      <w:marTop w:val="0"/>
      <w:marBottom w:val="0"/>
      <w:divBdr>
        <w:top w:val="none" w:sz="0" w:space="0" w:color="auto"/>
        <w:left w:val="none" w:sz="0" w:space="0" w:color="auto"/>
        <w:bottom w:val="none" w:sz="0" w:space="0" w:color="auto"/>
        <w:right w:val="none" w:sz="0" w:space="0" w:color="auto"/>
      </w:divBdr>
    </w:div>
    <w:div w:id="1949660321">
      <w:marLeft w:val="0"/>
      <w:marRight w:val="0"/>
      <w:marTop w:val="0"/>
      <w:marBottom w:val="0"/>
      <w:divBdr>
        <w:top w:val="none" w:sz="0" w:space="0" w:color="auto"/>
        <w:left w:val="none" w:sz="0" w:space="0" w:color="auto"/>
        <w:bottom w:val="none" w:sz="0" w:space="0" w:color="auto"/>
        <w:right w:val="none" w:sz="0" w:space="0" w:color="auto"/>
      </w:divBdr>
    </w:div>
    <w:div w:id="1951158031">
      <w:bodyDiv w:val="1"/>
      <w:marLeft w:val="0"/>
      <w:marRight w:val="0"/>
      <w:marTop w:val="0"/>
      <w:marBottom w:val="0"/>
      <w:divBdr>
        <w:top w:val="none" w:sz="0" w:space="0" w:color="auto"/>
        <w:left w:val="none" w:sz="0" w:space="0" w:color="auto"/>
        <w:bottom w:val="none" w:sz="0" w:space="0" w:color="auto"/>
        <w:right w:val="none" w:sz="0" w:space="0" w:color="auto"/>
      </w:divBdr>
    </w:div>
    <w:div w:id="1952397256">
      <w:bodyDiv w:val="1"/>
      <w:marLeft w:val="0"/>
      <w:marRight w:val="0"/>
      <w:marTop w:val="0"/>
      <w:marBottom w:val="0"/>
      <w:divBdr>
        <w:top w:val="none" w:sz="0" w:space="0" w:color="auto"/>
        <w:left w:val="none" w:sz="0" w:space="0" w:color="auto"/>
        <w:bottom w:val="none" w:sz="0" w:space="0" w:color="auto"/>
        <w:right w:val="none" w:sz="0" w:space="0" w:color="auto"/>
      </w:divBdr>
    </w:div>
    <w:div w:id="1952930934">
      <w:bodyDiv w:val="1"/>
      <w:marLeft w:val="0"/>
      <w:marRight w:val="0"/>
      <w:marTop w:val="0"/>
      <w:marBottom w:val="0"/>
      <w:divBdr>
        <w:top w:val="none" w:sz="0" w:space="0" w:color="auto"/>
        <w:left w:val="none" w:sz="0" w:space="0" w:color="auto"/>
        <w:bottom w:val="none" w:sz="0" w:space="0" w:color="auto"/>
        <w:right w:val="none" w:sz="0" w:space="0" w:color="auto"/>
      </w:divBdr>
    </w:div>
    <w:div w:id="1954240815">
      <w:bodyDiv w:val="1"/>
      <w:marLeft w:val="0"/>
      <w:marRight w:val="0"/>
      <w:marTop w:val="0"/>
      <w:marBottom w:val="0"/>
      <w:divBdr>
        <w:top w:val="none" w:sz="0" w:space="0" w:color="auto"/>
        <w:left w:val="none" w:sz="0" w:space="0" w:color="auto"/>
        <w:bottom w:val="none" w:sz="0" w:space="0" w:color="auto"/>
        <w:right w:val="none" w:sz="0" w:space="0" w:color="auto"/>
      </w:divBdr>
    </w:div>
    <w:div w:id="1954356788">
      <w:bodyDiv w:val="1"/>
      <w:marLeft w:val="0"/>
      <w:marRight w:val="0"/>
      <w:marTop w:val="0"/>
      <w:marBottom w:val="0"/>
      <w:divBdr>
        <w:top w:val="none" w:sz="0" w:space="0" w:color="auto"/>
        <w:left w:val="none" w:sz="0" w:space="0" w:color="auto"/>
        <w:bottom w:val="none" w:sz="0" w:space="0" w:color="auto"/>
        <w:right w:val="none" w:sz="0" w:space="0" w:color="auto"/>
      </w:divBdr>
    </w:div>
    <w:div w:id="1956447267">
      <w:bodyDiv w:val="1"/>
      <w:marLeft w:val="0"/>
      <w:marRight w:val="0"/>
      <w:marTop w:val="0"/>
      <w:marBottom w:val="0"/>
      <w:divBdr>
        <w:top w:val="none" w:sz="0" w:space="0" w:color="auto"/>
        <w:left w:val="none" w:sz="0" w:space="0" w:color="auto"/>
        <w:bottom w:val="none" w:sz="0" w:space="0" w:color="auto"/>
        <w:right w:val="none" w:sz="0" w:space="0" w:color="auto"/>
      </w:divBdr>
    </w:div>
    <w:div w:id="1956519346">
      <w:bodyDiv w:val="1"/>
      <w:marLeft w:val="0"/>
      <w:marRight w:val="0"/>
      <w:marTop w:val="0"/>
      <w:marBottom w:val="0"/>
      <w:divBdr>
        <w:top w:val="none" w:sz="0" w:space="0" w:color="auto"/>
        <w:left w:val="none" w:sz="0" w:space="0" w:color="auto"/>
        <w:bottom w:val="none" w:sz="0" w:space="0" w:color="auto"/>
        <w:right w:val="none" w:sz="0" w:space="0" w:color="auto"/>
      </w:divBdr>
    </w:div>
    <w:div w:id="1957102670">
      <w:bodyDiv w:val="1"/>
      <w:marLeft w:val="0"/>
      <w:marRight w:val="0"/>
      <w:marTop w:val="0"/>
      <w:marBottom w:val="0"/>
      <w:divBdr>
        <w:top w:val="none" w:sz="0" w:space="0" w:color="auto"/>
        <w:left w:val="none" w:sz="0" w:space="0" w:color="auto"/>
        <w:bottom w:val="none" w:sz="0" w:space="0" w:color="auto"/>
        <w:right w:val="none" w:sz="0" w:space="0" w:color="auto"/>
      </w:divBdr>
    </w:div>
    <w:div w:id="1957325483">
      <w:bodyDiv w:val="1"/>
      <w:marLeft w:val="0"/>
      <w:marRight w:val="0"/>
      <w:marTop w:val="0"/>
      <w:marBottom w:val="0"/>
      <w:divBdr>
        <w:top w:val="none" w:sz="0" w:space="0" w:color="auto"/>
        <w:left w:val="none" w:sz="0" w:space="0" w:color="auto"/>
        <w:bottom w:val="none" w:sz="0" w:space="0" w:color="auto"/>
        <w:right w:val="none" w:sz="0" w:space="0" w:color="auto"/>
      </w:divBdr>
    </w:div>
    <w:div w:id="1959099641">
      <w:bodyDiv w:val="1"/>
      <w:marLeft w:val="0"/>
      <w:marRight w:val="0"/>
      <w:marTop w:val="0"/>
      <w:marBottom w:val="0"/>
      <w:divBdr>
        <w:top w:val="none" w:sz="0" w:space="0" w:color="auto"/>
        <w:left w:val="none" w:sz="0" w:space="0" w:color="auto"/>
        <w:bottom w:val="none" w:sz="0" w:space="0" w:color="auto"/>
        <w:right w:val="none" w:sz="0" w:space="0" w:color="auto"/>
      </w:divBdr>
    </w:div>
    <w:div w:id="1959870245">
      <w:bodyDiv w:val="1"/>
      <w:marLeft w:val="0"/>
      <w:marRight w:val="0"/>
      <w:marTop w:val="0"/>
      <w:marBottom w:val="0"/>
      <w:divBdr>
        <w:top w:val="none" w:sz="0" w:space="0" w:color="auto"/>
        <w:left w:val="none" w:sz="0" w:space="0" w:color="auto"/>
        <w:bottom w:val="none" w:sz="0" w:space="0" w:color="auto"/>
        <w:right w:val="none" w:sz="0" w:space="0" w:color="auto"/>
      </w:divBdr>
    </w:div>
    <w:div w:id="1960410302">
      <w:bodyDiv w:val="1"/>
      <w:marLeft w:val="0"/>
      <w:marRight w:val="0"/>
      <w:marTop w:val="0"/>
      <w:marBottom w:val="0"/>
      <w:divBdr>
        <w:top w:val="none" w:sz="0" w:space="0" w:color="auto"/>
        <w:left w:val="none" w:sz="0" w:space="0" w:color="auto"/>
        <w:bottom w:val="none" w:sz="0" w:space="0" w:color="auto"/>
        <w:right w:val="none" w:sz="0" w:space="0" w:color="auto"/>
      </w:divBdr>
    </w:div>
    <w:div w:id="1961692131">
      <w:bodyDiv w:val="1"/>
      <w:marLeft w:val="0"/>
      <w:marRight w:val="0"/>
      <w:marTop w:val="0"/>
      <w:marBottom w:val="0"/>
      <w:divBdr>
        <w:top w:val="none" w:sz="0" w:space="0" w:color="auto"/>
        <w:left w:val="none" w:sz="0" w:space="0" w:color="auto"/>
        <w:bottom w:val="none" w:sz="0" w:space="0" w:color="auto"/>
        <w:right w:val="none" w:sz="0" w:space="0" w:color="auto"/>
      </w:divBdr>
    </w:div>
    <w:div w:id="1963029628">
      <w:bodyDiv w:val="1"/>
      <w:marLeft w:val="0"/>
      <w:marRight w:val="0"/>
      <w:marTop w:val="0"/>
      <w:marBottom w:val="0"/>
      <w:divBdr>
        <w:top w:val="none" w:sz="0" w:space="0" w:color="auto"/>
        <w:left w:val="none" w:sz="0" w:space="0" w:color="auto"/>
        <w:bottom w:val="none" w:sz="0" w:space="0" w:color="auto"/>
        <w:right w:val="none" w:sz="0" w:space="0" w:color="auto"/>
      </w:divBdr>
    </w:div>
    <w:div w:id="1964270761">
      <w:bodyDiv w:val="1"/>
      <w:marLeft w:val="0"/>
      <w:marRight w:val="0"/>
      <w:marTop w:val="0"/>
      <w:marBottom w:val="0"/>
      <w:divBdr>
        <w:top w:val="none" w:sz="0" w:space="0" w:color="auto"/>
        <w:left w:val="none" w:sz="0" w:space="0" w:color="auto"/>
        <w:bottom w:val="none" w:sz="0" w:space="0" w:color="auto"/>
        <w:right w:val="none" w:sz="0" w:space="0" w:color="auto"/>
      </w:divBdr>
    </w:div>
    <w:div w:id="1965190199">
      <w:bodyDiv w:val="1"/>
      <w:marLeft w:val="0"/>
      <w:marRight w:val="0"/>
      <w:marTop w:val="0"/>
      <w:marBottom w:val="0"/>
      <w:divBdr>
        <w:top w:val="none" w:sz="0" w:space="0" w:color="auto"/>
        <w:left w:val="none" w:sz="0" w:space="0" w:color="auto"/>
        <w:bottom w:val="none" w:sz="0" w:space="0" w:color="auto"/>
        <w:right w:val="none" w:sz="0" w:space="0" w:color="auto"/>
      </w:divBdr>
    </w:div>
    <w:div w:id="1965577796">
      <w:marLeft w:val="0"/>
      <w:marRight w:val="0"/>
      <w:marTop w:val="0"/>
      <w:marBottom w:val="0"/>
      <w:divBdr>
        <w:top w:val="none" w:sz="0" w:space="0" w:color="auto"/>
        <w:left w:val="none" w:sz="0" w:space="0" w:color="auto"/>
        <w:bottom w:val="none" w:sz="0" w:space="0" w:color="auto"/>
        <w:right w:val="none" w:sz="0" w:space="0" w:color="auto"/>
      </w:divBdr>
    </w:div>
    <w:div w:id="1966152987">
      <w:bodyDiv w:val="1"/>
      <w:marLeft w:val="0"/>
      <w:marRight w:val="0"/>
      <w:marTop w:val="0"/>
      <w:marBottom w:val="0"/>
      <w:divBdr>
        <w:top w:val="none" w:sz="0" w:space="0" w:color="auto"/>
        <w:left w:val="none" w:sz="0" w:space="0" w:color="auto"/>
        <w:bottom w:val="none" w:sz="0" w:space="0" w:color="auto"/>
        <w:right w:val="none" w:sz="0" w:space="0" w:color="auto"/>
      </w:divBdr>
    </w:div>
    <w:div w:id="1967658967">
      <w:bodyDiv w:val="1"/>
      <w:marLeft w:val="0"/>
      <w:marRight w:val="0"/>
      <w:marTop w:val="0"/>
      <w:marBottom w:val="0"/>
      <w:divBdr>
        <w:top w:val="none" w:sz="0" w:space="0" w:color="auto"/>
        <w:left w:val="none" w:sz="0" w:space="0" w:color="auto"/>
        <w:bottom w:val="none" w:sz="0" w:space="0" w:color="auto"/>
        <w:right w:val="none" w:sz="0" w:space="0" w:color="auto"/>
      </w:divBdr>
    </w:div>
    <w:div w:id="1967812062">
      <w:bodyDiv w:val="1"/>
      <w:marLeft w:val="0"/>
      <w:marRight w:val="0"/>
      <w:marTop w:val="0"/>
      <w:marBottom w:val="0"/>
      <w:divBdr>
        <w:top w:val="none" w:sz="0" w:space="0" w:color="auto"/>
        <w:left w:val="none" w:sz="0" w:space="0" w:color="auto"/>
        <w:bottom w:val="none" w:sz="0" w:space="0" w:color="auto"/>
        <w:right w:val="none" w:sz="0" w:space="0" w:color="auto"/>
      </w:divBdr>
    </w:div>
    <w:div w:id="1967929316">
      <w:bodyDiv w:val="1"/>
      <w:marLeft w:val="0"/>
      <w:marRight w:val="0"/>
      <w:marTop w:val="0"/>
      <w:marBottom w:val="0"/>
      <w:divBdr>
        <w:top w:val="none" w:sz="0" w:space="0" w:color="auto"/>
        <w:left w:val="none" w:sz="0" w:space="0" w:color="auto"/>
        <w:bottom w:val="none" w:sz="0" w:space="0" w:color="auto"/>
        <w:right w:val="none" w:sz="0" w:space="0" w:color="auto"/>
      </w:divBdr>
    </w:div>
    <w:div w:id="1972249094">
      <w:bodyDiv w:val="1"/>
      <w:marLeft w:val="0"/>
      <w:marRight w:val="0"/>
      <w:marTop w:val="0"/>
      <w:marBottom w:val="0"/>
      <w:divBdr>
        <w:top w:val="none" w:sz="0" w:space="0" w:color="auto"/>
        <w:left w:val="none" w:sz="0" w:space="0" w:color="auto"/>
        <w:bottom w:val="none" w:sz="0" w:space="0" w:color="auto"/>
        <w:right w:val="none" w:sz="0" w:space="0" w:color="auto"/>
      </w:divBdr>
    </w:div>
    <w:div w:id="1972511597">
      <w:bodyDiv w:val="1"/>
      <w:marLeft w:val="0"/>
      <w:marRight w:val="0"/>
      <w:marTop w:val="0"/>
      <w:marBottom w:val="0"/>
      <w:divBdr>
        <w:top w:val="none" w:sz="0" w:space="0" w:color="auto"/>
        <w:left w:val="none" w:sz="0" w:space="0" w:color="auto"/>
        <w:bottom w:val="none" w:sz="0" w:space="0" w:color="auto"/>
        <w:right w:val="none" w:sz="0" w:space="0" w:color="auto"/>
      </w:divBdr>
    </w:div>
    <w:div w:id="1973057198">
      <w:bodyDiv w:val="1"/>
      <w:marLeft w:val="0"/>
      <w:marRight w:val="0"/>
      <w:marTop w:val="0"/>
      <w:marBottom w:val="0"/>
      <w:divBdr>
        <w:top w:val="none" w:sz="0" w:space="0" w:color="auto"/>
        <w:left w:val="none" w:sz="0" w:space="0" w:color="auto"/>
        <w:bottom w:val="none" w:sz="0" w:space="0" w:color="auto"/>
        <w:right w:val="none" w:sz="0" w:space="0" w:color="auto"/>
      </w:divBdr>
    </w:div>
    <w:div w:id="1975671130">
      <w:bodyDiv w:val="1"/>
      <w:marLeft w:val="0"/>
      <w:marRight w:val="0"/>
      <w:marTop w:val="0"/>
      <w:marBottom w:val="0"/>
      <w:divBdr>
        <w:top w:val="none" w:sz="0" w:space="0" w:color="auto"/>
        <w:left w:val="none" w:sz="0" w:space="0" w:color="auto"/>
        <w:bottom w:val="none" w:sz="0" w:space="0" w:color="auto"/>
        <w:right w:val="none" w:sz="0" w:space="0" w:color="auto"/>
      </w:divBdr>
    </w:div>
    <w:div w:id="1976371906">
      <w:bodyDiv w:val="1"/>
      <w:marLeft w:val="0"/>
      <w:marRight w:val="0"/>
      <w:marTop w:val="0"/>
      <w:marBottom w:val="0"/>
      <w:divBdr>
        <w:top w:val="none" w:sz="0" w:space="0" w:color="auto"/>
        <w:left w:val="none" w:sz="0" w:space="0" w:color="auto"/>
        <w:bottom w:val="none" w:sz="0" w:space="0" w:color="auto"/>
        <w:right w:val="none" w:sz="0" w:space="0" w:color="auto"/>
      </w:divBdr>
    </w:div>
    <w:div w:id="1977447906">
      <w:bodyDiv w:val="1"/>
      <w:marLeft w:val="0"/>
      <w:marRight w:val="0"/>
      <w:marTop w:val="0"/>
      <w:marBottom w:val="0"/>
      <w:divBdr>
        <w:top w:val="none" w:sz="0" w:space="0" w:color="auto"/>
        <w:left w:val="none" w:sz="0" w:space="0" w:color="auto"/>
        <w:bottom w:val="none" w:sz="0" w:space="0" w:color="auto"/>
        <w:right w:val="none" w:sz="0" w:space="0" w:color="auto"/>
      </w:divBdr>
    </w:div>
    <w:div w:id="1979652436">
      <w:bodyDiv w:val="1"/>
      <w:marLeft w:val="0"/>
      <w:marRight w:val="0"/>
      <w:marTop w:val="0"/>
      <w:marBottom w:val="0"/>
      <w:divBdr>
        <w:top w:val="none" w:sz="0" w:space="0" w:color="auto"/>
        <w:left w:val="none" w:sz="0" w:space="0" w:color="auto"/>
        <w:bottom w:val="none" w:sz="0" w:space="0" w:color="auto"/>
        <w:right w:val="none" w:sz="0" w:space="0" w:color="auto"/>
      </w:divBdr>
    </w:div>
    <w:div w:id="1979874861">
      <w:bodyDiv w:val="1"/>
      <w:marLeft w:val="0"/>
      <w:marRight w:val="0"/>
      <w:marTop w:val="0"/>
      <w:marBottom w:val="0"/>
      <w:divBdr>
        <w:top w:val="none" w:sz="0" w:space="0" w:color="auto"/>
        <w:left w:val="none" w:sz="0" w:space="0" w:color="auto"/>
        <w:bottom w:val="none" w:sz="0" w:space="0" w:color="auto"/>
        <w:right w:val="none" w:sz="0" w:space="0" w:color="auto"/>
      </w:divBdr>
    </w:div>
    <w:div w:id="1980957882">
      <w:bodyDiv w:val="1"/>
      <w:marLeft w:val="0"/>
      <w:marRight w:val="0"/>
      <w:marTop w:val="0"/>
      <w:marBottom w:val="0"/>
      <w:divBdr>
        <w:top w:val="none" w:sz="0" w:space="0" w:color="auto"/>
        <w:left w:val="none" w:sz="0" w:space="0" w:color="auto"/>
        <w:bottom w:val="none" w:sz="0" w:space="0" w:color="auto"/>
        <w:right w:val="none" w:sz="0" w:space="0" w:color="auto"/>
      </w:divBdr>
    </w:div>
    <w:div w:id="1981617035">
      <w:bodyDiv w:val="1"/>
      <w:marLeft w:val="0"/>
      <w:marRight w:val="0"/>
      <w:marTop w:val="0"/>
      <w:marBottom w:val="0"/>
      <w:divBdr>
        <w:top w:val="none" w:sz="0" w:space="0" w:color="auto"/>
        <w:left w:val="none" w:sz="0" w:space="0" w:color="auto"/>
        <w:bottom w:val="none" w:sz="0" w:space="0" w:color="auto"/>
        <w:right w:val="none" w:sz="0" w:space="0" w:color="auto"/>
      </w:divBdr>
    </w:div>
    <w:div w:id="1982029541">
      <w:bodyDiv w:val="1"/>
      <w:marLeft w:val="0"/>
      <w:marRight w:val="0"/>
      <w:marTop w:val="0"/>
      <w:marBottom w:val="0"/>
      <w:divBdr>
        <w:top w:val="none" w:sz="0" w:space="0" w:color="auto"/>
        <w:left w:val="none" w:sz="0" w:space="0" w:color="auto"/>
        <w:bottom w:val="none" w:sz="0" w:space="0" w:color="auto"/>
        <w:right w:val="none" w:sz="0" w:space="0" w:color="auto"/>
      </w:divBdr>
    </w:div>
    <w:div w:id="1983000945">
      <w:bodyDiv w:val="1"/>
      <w:marLeft w:val="0"/>
      <w:marRight w:val="0"/>
      <w:marTop w:val="0"/>
      <w:marBottom w:val="0"/>
      <w:divBdr>
        <w:top w:val="none" w:sz="0" w:space="0" w:color="auto"/>
        <w:left w:val="none" w:sz="0" w:space="0" w:color="auto"/>
        <w:bottom w:val="none" w:sz="0" w:space="0" w:color="auto"/>
        <w:right w:val="none" w:sz="0" w:space="0" w:color="auto"/>
      </w:divBdr>
    </w:div>
    <w:div w:id="1983731828">
      <w:bodyDiv w:val="1"/>
      <w:marLeft w:val="0"/>
      <w:marRight w:val="0"/>
      <w:marTop w:val="0"/>
      <w:marBottom w:val="0"/>
      <w:divBdr>
        <w:top w:val="none" w:sz="0" w:space="0" w:color="auto"/>
        <w:left w:val="none" w:sz="0" w:space="0" w:color="auto"/>
        <w:bottom w:val="none" w:sz="0" w:space="0" w:color="auto"/>
        <w:right w:val="none" w:sz="0" w:space="0" w:color="auto"/>
      </w:divBdr>
    </w:div>
    <w:div w:id="1984506643">
      <w:bodyDiv w:val="1"/>
      <w:marLeft w:val="0"/>
      <w:marRight w:val="0"/>
      <w:marTop w:val="0"/>
      <w:marBottom w:val="0"/>
      <w:divBdr>
        <w:top w:val="none" w:sz="0" w:space="0" w:color="auto"/>
        <w:left w:val="none" w:sz="0" w:space="0" w:color="auto"/>
        <w:bottom w:val="none" w:sz="0" w:space="0" w:color="auto"/>
        <w:right w:val="none" w:sz="0" w:space="0" w:color="auto"/>
      </w:divBdr>
    </w:div>
    <w:div w:id="1985425358">
      <w:bodyDiv w:val="1"/>
      <w:marLeft w:val="0"/>
      <w:marRight w:val="0"/>
      <w:marTop w:val="0"/>
      <w:marBottom w:val="0"/>
      <w:divBdr>
        <w:top w:val="none" w:sz="0" w:space="0" w:color="auto"/>
        <w:left w:val="none" w:sz="0" w:space="0" w:color="auto"/>
        <w:bottom w:val="none" w:sz="0" w:space="0" w:color="auto"/>
        <w:right w:val="none" w:sz="0" w:space="0" w:color="auto"/>
      </w:divBdr>
    </w:div>
    <w:div w:id="1988590885">
      <w:bodyDiv w:val="1"/>
      <w:marLeft w:val="0"/>
      <w:marRight w:val="0"/>
      <w:marTop w:val="0"/>
      <w:marBottom w:val="0"/>
      <w:divBdr>
        <w:top w:val="none" w:sz="0" w:space="0" w:color="auto"/>
        <w:left w:val="none" w:sz="0" w:space="0" w:color="auto"/>
        <w:bottom w:val="none" w:sz="0" w:space="0" w:color="auto"/>
        <w:right w:val="none" w:sz="0" w:space="0" w:color="auto"/>
      </w:divBdr>
    </w:div>
    <w:div w:id="1990014154">
      <w:bodyDiv w:val="1"/>
      <w:marLeft w:val="0"/>
      <w:marRight w:val="0"/>
      <w:marTop w:val="0"/>
      <w:marBottom w:val="0"/>
      <w:divBdr>
        <w:top w:val="none" w:sz="0" w:space="0" w:color="auto"/>
        <w:left w:val="none" w:sz="0" w:space="0" w:color="auto"/>
        <w:bottom w:val="none" w:sz="0" w:space="0" w:color="auto"/>
        <w:right w:val="none" w:sz="0" w:space="0" w:color="auto"/>
      </w:divBdr>
    </w:div>
    <w:div w:id="1990673629">
      <w:bodyDiv w:val="1"/>
      <w:marLeft w:val="0"/>
      <w:marRight w:val="0"/>
      <w:marTop w:val="0"/>
      <w:marBottom w:val="0"/>
      <w:divBdr>
        <w:top w:val="none" w:sz="0" w:space="0" w:color="auto"/>
        <w:left w:val="none" w:sz="0" w:space="0" w:color="auto"/>
        <w:bottom w:val="none" w:sz="0" w:space="0" w:color="auto"/>
        <w:right w:val="none" w:sz="0" w:space="0" w:color="auto"/>
      </w:divBdr>
    </w:div>
    <w:div w:id="1992170099">
      <w:bodyDiv w:val="1"/>
      <w:marLeft w:val="0"/>
      <w:marRight w:val="0"/>
      <w:marTop w:val="0"/>
      <w:marBottom w:val="0"/>
      <w:divBdr>
        <w:top w:val="none" w:sz="0" w:space="0" w:color="auto"/>
        <w:left w:val="none" w:sz="0" w:space="0" w:color="auto"/>
        <w:bottom w:val="none" w:sz="0" w:space="0" w:color="auto"/>
        <w:right w:val="none" w:sz="0" w:space="0" w:color="auto"/>
      </w:divBdr>
    </w:div>
    <w:div w:id="1992446800">
      <w:bodyDiv w:val="1"/>
      <w:marLeft w:val="0"/>
      <w:marRight w:val="0"/>
      <w:marTop w:val="0"/>
      <w:marBottom w:val="0"/>
      <w:divBdr>
        <w:top w:val="none" w:sz="0" w:space="0" w:color="auto"/>
        <w:left w:val="none" w:sz="0" w:space="0" w:color="auto"/>
        <w:bottom w:val="none" w:sz="0" w:space="0" w:color="auto"/>
        <w:right w:val="none" w:sz="0" w:space="0" w:color="auto"/>
      </w:divBdr>
    </w:div>
    <w:div w:id="1992979882">
      <w:bodyDiv w:val="1"/>
      <w:marLeft w:val="0"/>
      <w:marRight w:val="0"/>
      <w:marTop w:val="0"/>
      <w:marBottom w:val="0"/>
      <w:divBdr>
        <w:top w:val="none" w:sz="0" w:space="0" w:color="auto"/>
        <w:left w:val="none" w:sz="0" w:space="0" w:color="auto"/>
        <w:bottom w:val="none" w:sz="0" w:space="0" w:color="auto"/>
        <w:right w:val="none" w:sz="0" w:space="0" w:color="auto"/>
      </w:divBdr>
    </w:div>
    <w:div w:id="1993286704">
      <w:bodyDiv w:val="1"/>
      <w:marLeft w:val="0"/>
      <w:marRight w:val="0"/>
      <w:marTop w:val="0"/>
      <w:marBottom w:val="0"/>
      <w:divBdr>
        <w:top w:val="none" w:sz="0" w:space="0" w:color="auto"/>
        <w:left w:val="none" w:sz="0" w:space="0" w:color="auto"/>
        <w:bottom w:val="none" w:sz="0" w:space="0" w:color="auto"/>
        <w:right w:val="none" w:sz="0" w:space="0" w:color="auto"/>
      </w:divBdr>
    </w:div>
    <w:div w:id="1993750721">
      <w:bodyDiv w:val="1"/>
      <w:marLeft w:val="0"/>
      <w:marRight w:val="0"/>
      <w:marTop w:val="0"/>
      <w:marBottom w:val="0"/>
      <w:divBdr>
        <w:top w:val="none" w:sz="0" w:space="0" w:color="auto"/>
        <w:left w:val="none" w:sz="0" w:space="0" w:color="auto"/>
        <w:bottom w:val="none" w:sz="0" w:space="0" w:color="auto"/>
        <w:right w:val="none" w:sz="0" w:space="0" w:color="auto"/>
      </w:divBdr>
    </w:div>
    <w:div w:id="1994526955">
      <w:bodyDiv w:val="1"/>
      <w:marLeft w:val="0"/>
      <w:marRight w:val="0"/>
      <w:marTop w:val="0"/>
      <w:marBottom w:val="0"/>
      <w:divBdr>
        <w:top w:val="none" w:sz="0" w:space="0" w:color="auto"/>
        <w:left w:val="none" w:sz="0" w:space="0" w:color="auto"/>
        <w:bottom w:val="none" w:sz="0" w:space="0" w:color="auto"/>
        <w:right w:val="none" w:sz="0" w:space="0" w:color="auto"/>
      </w:divBdr>
    </w:div>
    <w:div w:id="1994597750">
      <w:marLeft w:val="0"/>
      <w:marRight w:val="0"/>
      <w:marTop w:val="0"/>
      <w:marBottom w:val="0"/>
      <w:divBdr>
        <w:top w:val="none" w:sz="0" w:space="0" w:color="auto"/>
        <w:left w:val="none" w:sz="0" w:space="0" w:color="auto"/>
        <w:bottom w:val="none" w:sz="0" w:space="0" w:color="auto"/>
        <w:right w:val="none" w:sz="0" w:space="0" w:color="auto"/>
      </w:divBdr>
    </w:div>
    <w:div w:id="1994992834">
      <w:bodyDiv w:val="1"/>
      <w:marLeft w:val="0"/>
      <w:marRight w:val="0"/>
      <w:marTop w:val="0"/>
      <w:marBottom w:val="0"/>
      <w:divBdr>
        <w:top w:val="none" w:sz="0" w:space="0" w:color="auto"/>
        <w:left w:val="none" w:sz="0" w:space="0" w:color="auto"/>
        <w:bottom w:val="none" w:sz="0" w:space="0" w:color="auto"/>
        <w:right w:val="none" w:sz="0" w:space="0" w:color="auto"/>
      </w:divBdr>
    </w:div>
    <w:div w:id="1995068066">
      <w:bodyDiv w:val="1"/>
      <w:marLeft w:val="0"/>
      <w:marRight w:val="0"/>
      <w:marTop w:val="0"/>
      <w:marBottom w:val="0"/>
      <w:divBdr>
        <w:top w:val="none" w:sz="0" w:space="0" w:color="auto"/>
        <w:left w:val="none" w:sz="0" w:space="0" w:color="auto"/>
        <w:bottom w:val="none" w:sz="0" w:space="0" w:color="auto"/>
        <w:right w:val="none" w:sz="0" w:space="0" w:color="auto"/>
      </w:divBdr>
    </w:div>
    <w:div w:id="1996956207">
      <w:bodyDiv w:val="1"/>
      <w:marLeft w:val="0"/>
      <w:marRight w:val="0"/>
      <w:marTop w:val="0"/>
      <w:marBottom w:val="0"/>
      <w:divBdr>
        <w:top w:val="none" w:sz="0" w:space="0" w:color="auto"/>
        <w:left w:val="none" w:sz="0" w:space="0" w:color="auto"/>
        <w:bottom w:val="none" w:sz="0" w:space="0" w:color="auto"/>
        <w:right w:val="none" w:sz="0" w:space="0" w:color="auto"/>
      </w:divBdr>
    </w:div>
    <w:div w:id="1998722492">
      <w:bodyDiv w:val="1"/>
      <w:marLeft w:val="0"/>
      <w:marRight w:val="0"/>
      <w:marTop w:val="0"/>
      <w:marBottom w:val="0"/>
      <w:divBdr>
        <w:top w:val="none" w:sz="0" w:space="0" w:color="auto"/>
        <w:left w:val="none" w:sz="0" w:space="0" w:color="auto"/>
        <w:bottom w:val="none" w:sz="0" w:space="0" w:color="auto"/>
        <w:right w:val="none" w:sz="0" w:space="0" w:color="auto"/>
      </w:divBdr>
    </w:div>
    <w:div w:id="1999845628">
      <w:bodyDiv w:val="1"/>
      <w:marLeft w:val="0"/>
      <w:marRight w:val="0"/>
      <w:marTop w:val="0"/>
      <w:marBottom w:val="0"/>
      <w:divBdr>
        <w:top w:val="none" w:sz="0" w:space="0" w:color="auto"/>
        <w:left w:val="none" w:sz="0" w:space="0" w:color="auto"/>
        <w:bottom w:val="none" w:sz="0" w:space="0" w:color="auto"/>
        <w:right w:val="none" w:sz="0" w:space="0" w:color="auto"/>
      </w:divBdr>
    </w:div>
    <w:div w:id="2000306835">
      <w:bodyDiv w:val="1"/>
      <w:marLeft w:val="0"/>
      <w:marRight w:val="0"/>
      <w:marTop w:val="0"/>
      <w:marBottom w:val="0"/>
      <w:divBdr>
        <w:top w:val="none" w:sz="0" w:space="0" w:color="auto"/>
        <w:left w:val="none" w:sz="0" w:space="0" w:color="auto"/>
        <w:bottom w:val="none" w:sz="0" w:space="0" w:color="auto"/>
        <w:right w:val="none" w:sz="0" w:space="0" w:color="auto"/>
      </w:divBdr>
    </w:div>
    <w:div w:id="2000691737">
      <w:bodyDiv w:val="1"/>
      <w:marLeft w:val="0"/>
      <w:marRight w:val="0"/>
      <w:marTop w:val="0"/>
      <w:marBottom w:val="0"/>
      <w:divBdr>
        <w:top w:val="none" w:sz="0" w:space="0" w:color="auto"/>
        <w:left w:val="none" w:sz="0" w:space="0" w:color="auto"/>
        <w:bottom w:val="none" w:sz="0" w:space="0" w:color="auto"/>
        <w:right w:val="none" w:sz="0" w:space="0" w:color="auto"/>
      </w:divBdr>
    </w:div>
    <w:div w:id="2001032429">
      <w:bodyDiv w:val="1"/>
      <w:marLeft w:val="0"/>
      <w:marRight w:val="0"/>
      <w:marTop w:val="0"/>
      <w:marBottom w:val="0"/>
      <w:divBdr>
        <w:top w:val="none" w:sz="0" w:space="0" w:color="auto"/>
        <w:left w:val="none" w:sz="0" w:space="0" w:color="auto"/>
        <w:bottom w:val="none" w:sz="0" w:space="0" w:color="auto"/>
        <w:right w:val="none" w:sz="0" w:space="0" w:color="auto"/>
      </w:divBdr>
    </w:div>
    <w:div w:id="2001157018">
      <w:bodyDiv w:val="1"/>
      <w:marLeft w:val="0"/>
      <w:marRight w:val="0"/>
      <w:marTop w:val="0"/>
      <w:marBottom w:val="0"/>
      <w:divBdr>
        <w:top w:val="none" w:sz="0" w:space="0" w:color="auto"/>
        <w:left w:val="none" w:sz="0" w:space="0" w:color="auto"/>
        <w:bottom w:val="none" w:sz="0" w:space="0" w:color="auto"/>
        <w:right w:val="none" w:sz="0" w:space="0" w:color="auto"/>
      </w:divBdr>
    </w:div>
    <w:div w:id="2001498506">
      <w:bodyDiv w:val="1"/>
      <w:marLeft w:val="0"/>
      <w:marRight w:val="0"/>
      <w:marTop w:val="0"/>
      <w:marBottom w:val="0"/>
      <w:divBdr>
        <w:top w:val="none" w:sz="0" w:space="0" w:color="auto"/>
        <w:left w:val="none" w:sz="0" w:space="0" w:color="auto"/>
        <w:bottom w:val="none" w:sz="0" w:space="0" w:color="auto"/>
        <w:right w:val="none" w:sz="0" w:space="0" w:color="auto"/>
      </w:divBdr>
    </w:div>
    <w:div w:id="2003005188">
      <w:bodyDiv w:val="1"/>
      <w:marLeft w:val="0"/>
      <w:marRight w:val="0"/>
      <w:marTop w:val="0"/>
      <w:marBottom w:val="0"/>
      <w:divBdr>
        <w:top w:val="none" w:sz="0" w:space="0" w:color="auto"/>
        <w:left w:val="none" w:sz="0" w:space="0" w:color="auto"/>
        <w:bottom w:val="none" w:sz="0" w:space="0" w:color="auto"/>
        <w:right w:val="none" w:sz="0" w:space="0" w:color="auto"/>
      </w:divBdr>
    </w:div>
    <w:div w:id="2004158028">
      <w:bodyDiv w:val="1"/>
      <w:marLeft w:val="0"/>
      <w:marRight w:val="0"/>
      <w:marTop w:val="0"/>
      <w:marBottom w:val="0"/>
      <w:divBdr>
        <w:top w:val="none" w:sz="0" w:space="0" w:color="auto"/>
        <w:left w:val="none" w:sz="0" w:space="0" w:color="auto"/>
        <w:bottom w:val="none" w:sz="0" w:space="0" w:color="auto"/>
        <w:right w:val="none" w:sz="0" w:space="0" w:color="auto"/>
      </w:divBdr>
    </w:div>
    <w:div w:id="2004426698">
      <w:bodyDiv w:val="1"/>
      <w:marLeft w:val="0"/>
      <w:marRight w:val="0"/>
      <w:marTop w:val="0"/>
      <w:marBottom w:val="0"/>
      <w:divBdr>
        <w:top w:val="none" w:sz="0" w:space="0" w:color="auto"/>
        <w:left w:val="none" w:sz="0" w:space="0" w:color="auto"/>
        <w:bottom w:val="none" w:sz="0" w:space="0" w:color="auto"/>
        <w:right w:val="none" w:sz="0" w:space="0" w:color="auto"/>
      </w:divBdr>
    </w:div>
    <w:div w:id="2004433997">
      <w:bodyDiv w:val="1"/>
      <w:marLeft w:val="0"/>
      <w:marRight w:val="0"/>
      <w:marTop w:val="0"/>
      <w:marBottom w:val="0"/>
      <w:divBdr>
        <w:top w:val="none" w:sz="0" w:space="0" w:color="auto"/>
        <w:left w:val="none" w:sz="0" w:space="0" w:color="auto"/>
        <w:bottom w:val="none" w:sz="0" w:space="0" w:color="auto"/>
        <w:right w:val="none" w:sz="0" w:space="0" w:color="auto"/>
      </w:divBdr>
    </w:div>
    <w:div w:id="2005621627">
      <w:bodyDiv w:val="1"/>
      <w:marLeft w:val="0"/>
      <w:marRight w:val="0"/>
      <w:marTop w:val="0"/>
      <w:marBottom w:val="0"/>
      <w:divBdr>
        <w:top w:val="none" w:sz="0" w:space="0" w:color="auto"/>
        <w:left w:val="none" w:sz="0" w:space="0" w:color="auto"/>
        <w:bottom w:val="none" w:sz="0" w:space="0" w:color="auto"/>
        <w:right w:val="none" w:sz="0" w:space="0" w:color="auto"/>
      </w:divBdr>
    </w:div>
    <w:div w:id="2009819153">
      <w:marLeft w:val="0"/>
      <w:marRight w:val="0"/>
      <w:marTop w:val="0"/>
      <w:marBottom w:val="0"/>
      <w:divBdr>
        <w:top w:val="none" w:sz="0" w:space="0" w:color="auto"/>
        <w:left w:val="none" w:sz="0" w:space="0" w:color="auto"/>
        <w:bottom w:val="none" w:sz="0" w:space="0" w:color="auto"/>
        <w:right w:val="none" w:sz="0" w:space="0" w:color="auto"/>
      </w:divBdr>
    </w:div>
    <w:div w:id="2010479623">
      <w:bodyDiv w:val="1"/>
      <w:marLeft w:val="0"/>
      <w:marRight w:val="0"/>
      <w:marTop w:val="0"/>
      <w:marBottom w:val="0"/>
      <w:divBdr>
        <w:top w:val="none" w:sz="0" w:space="0" w:color="auto"/>
        <w:left w:val="none" w:sz="0" w:space="0" w:color="auto"/>
        <w:bottom w:val="none" w:sz="0" w:space="0" w:color="auto"/>
        <w:right w:val="none" w:sz="0" w:space="0" w:color="auto"/>
      </w:divBdr>
    </w:div>
    <w:div w:id="2011836205">
      <w:bodyDiv w:val="1"/>
      <w:marLeft w:val="0"/>
      <w:marRight w:val="0"/>
      <w:marTop w:val="0"/>
      <w:marBottom w:val="0"/>
      <w:divBdr>
        <w:top w:val="none" w:sz="0" w:space="0" w:color="auto"/>
        <w:left w:val="none" w:sz="0" w:space="0" w:color="auto"/>
        <w:bottom w:val="none" w:sz="0" w:space="0" w:color="auto"/>
        <w:right w:val="none" w:sz="0" w:space="0" w:color="auto"/>
      </w:divBdr>
    </w:div>
    <w:div w:id="2012877734">
      <w:bodyDiv w:val="1"/>
      <w:marLeft w:val="0"/>
      <w:marRight w:val="0"/>
      <w:marTop w:val="0"/>
      <w:marBottom w:val="0"/>
      <w:divBdr>
        <w:top w:val="none" w:sz="0" w:space="0" w:color="auto"/>
        <w:left w:val="none" w:sz="0" w:space="0" w:color="auto"/>
        <w:bottom w:val="none" w:sz="0" w:space="0" w:color="auto"/>
        <w:right w:val="none" w:sz="0" w:space="0" w:color="auto"/>
      </w:divBdr>
    </w:div>
    <w:div w:id="2013027918">
      <w:bodyDiv w:val="1"/>
      <w:marLeft w:val="0"/>
      <w:marRight w:val="0"/>
      <w:marTop w:val="0"/>
      <w:marBottom w:val="0"/>
      <w:divBdr>
        <w:top w:val="none" w:sz="0" w:space="0" w:color="auto"/>
        <w:left w:val="none" w:sz="0" w:space="0" w:color="auto"/>
        <w:bottom w:val="none" w:sz="0" w:space="0" w:color="auto"/>
        <w:right w:val="none" w:sz="0" w:space="0" w:color="auto"/>
      </w:divBdr>
    </w:div>
    <w:div w:id="2013485329">
      <w:bodyDiv w:val="1"/>
      <w:marLeft w:val="0"/>
      <w:marRight w:val="0"/>
      <w:marTop w:val="0"/>
      <w:marBottom w:val="0"/>
      <w:divBdr>
        <w:top w:val="none" w:sz="0" w:space="0" w:color="auto"/>
        <w:left w:val="none" w:sz="0" w:space="0" w:color="auto"/>
        <w:bottom w:val="none" w:sz="0" w:space="0" w:color="auto"/>
        <w:right w:val="none" w:sz="0" w:space="0" w:color="auto"/>
      </w:divBdr>
    </w:div>
    <w:div w:id="2013945475">
      <w:bodyDiv w:val="1"/>
      <w:marLeft w:val="0"/>
      <w:marRight w:val="0"/>
      <w:marTop w:val="0"/>
      <w:marBottom w:val="0"/>
      <w:divBdr>
        <w:top w:val="none" w:sz="0" w:space="0" w:color="auto"/>
        <w:left w:val="none" w:sz="0" w:space="0" w:color="auto"/>
        <w:bottom w:val="none" w:sz="0" w:space="0" w:color="auto"/>
        <w:right w:val="none" w:sz="0" w:space="0" w:color="auto"/>
      </w:divBdr>
    </w:div>
    <w:div w:id="2013992238">
      <w:bodyDiv w:val="1"/>
      <w:marLeft w:val="0"/>
      <w:marRight w:val="0"/>
      <w:marTop w:val="0"/>
      <w:marBottom w:val="0"/>
      <w:divBdr>
        <w:top w:val="none" w:sz="0" w:space="0" w:color="auto"/>
        <w:left w:val="none" w:sz="0" w:space="0" w:color="auto"/>
        <w:bottom w:val="none" w:sz="0" w:space="0" w:color="auto"/>
        <w:right w:val="none" w:sz="0" w:space="0" w:color="auto"/>
      </w:divBdr>
    </w:div>
    <w:div w:id="2015373079">
      <w:bodyDiv w:val="1"/>
      <w:marLeft w:val="0"/>
      <w:marRight w:val="0"/>
      <w:marTop w:val="0"/>
      <w:marBottom w:val="0"/>
      <w:divBdr>
        <w:top w:val="none" w:sz="0" w:space="0" w:color="auto"/>
        <w:left w:val="none" w:sz="0" w:space="0" w:color="auto"/>
        <w:bottom w:val="none" w:sz="0" w:space="0" w:color="auto"/>
        <w:right w:val="none" w:sz="0" w:space="0" w:color="auto"/>
      </w:divBdr>
    </w:div>
    <w:div w:id="2018459794">
      <w:bodyDiv w:val="1"/>
      <w:marLeft w:val="0"/>
      <w:marRight w:val="0"/>
      <w:marTop w:val="0"/>
      <w:marBottom w:val="0"/>
      <w:divBdr>
        <w:top w:val="none" w:sz="0" w:space="0" w:color="auto"/>
        <w:left w:val="none" w:sz="0" w:space="0" w:color="auto"/>
        <w:bottom w:val="none" w:sz="0" w:space="0" w:color="auto"/>
        <w:right w:val="none" w:sz="0" w:space="0" w:color="auto"/>
      </w:divBdr>
    </w:div>
    <w:div w:id="2022389023">
      <w:bodyDiv w:val="1"/>
      <w:marLeft w:val="0"/>
      <w:marRight w:val="0"/>
      <w:marTop w:val="0"/>
      <w:marBottom w:val="0"/>
      <w:divBdr>
        <w:top w:val="none" w:sz="0" w:space="0" w:color="auto"/>
        <w:left w:val="none" w:sz="0" w:space="0" w:color="auto"/>
        <w:bottom w:val="none" w:sz="0" w:space="0" w:color="auto"/>
        <w:right w:val="none" w:sz="0" w:space="0" w:color="auto"/>
      </w:divBdr>
    </w:div>
    <w:div w:id="2028215528">
      <w:bodyDiv w:val="1"/>
      <w:marLeft w:val="0"/>
      <w:marRight w:val="0"/>
      <w:marTop w:val="0"/>
      <w:marBottom w:val="0"/>
      <w:divBdr>
        <w:top w:val="none" w:sz="0" w:space="0" w:color="auto"/>
        <w:left w:val="none" w:sz="0" w:space="0" w:color="auto"/>
        <w:bottom w:val="none" w:sz="0" w:space="0" w:color="auto"/>
        <w:right w:val="none" w:sz="0" w:space="0" w:color="auto"/>
      </w:divBdr>
    </w:div>
    <w:div w:id="2029983544">
      <w:bodyDiv w:val="1"/>
      <w:marLeft w:val="0"/>
      <w:marRight w:val="0"/>
      <w:marTop w:val="0"/>
      <w:marBottom w:val="0"/>
      <w:divBdr>
        <w:top w:val="none" w:sz="0" w:space="0" w:color="auto"/>
        <w:left w:val="none" w:sz="0" w:space="0" w:color="auto"/>
        <w:bottom w:val="none" w:sz="0" w:space="0" w:color="auto"/>
        <w:right w:val="none" w:sz="0" w:space="0" w:color="auto"/>
      </w:divBdr>
    </w:div>
    <w:div w:id="2030251450">
      <w:bodyDiv w:val="1"/>
      <w:marLeft w:val="0"/>
      <w:marRight w:val="0"/>
      <w:marTop w:val="0"/>
      <w:marBottom w:val="0"/>
      <w:divBdr>
        <w:top w:val="none" w:sz="0" w:space="0" w:color="auto"/>
        <w:left w:val="none" w:sz="0" w:space="0" w:color="auto"/>
        <w:bottom w:val="none" w:sz="0" w:space="0" w:color="auto"/>
        <w:right w:val="none" w:sz="0" w:space="0" w:color="auto"/>
      </w:divBdr>
    </w:div>
    <w:div w:id="2032755603">
      <w:bodyDiv w:val="1"/>
      <w:marLeft w:val="0"/>
      <w:marRight w:val="0"/>
      <w:marTop w:val="0"/>
      <w:marBottom w:val="0"/>
      <w:divBdr>
        <w:top w:val="none" w:sz="0" w:space="0" w:color="auto"/>
        <w:left w:val="none" w:sz="0" w:space="0" w:color="auto"/>
        <w:bottom w:val="none" w:sz="0" w:space="0" w:color="auto"/>
        <w:right w:val="none" w:sz="0" w:space="0" w:color="auto"/>
      </w:divBdr>
    </w:div>
    <w:div w:id="2032804318">
      <w:bodyDiv w:val="1"/>
      <w:marLeft w:val="0"/>
      <w:marRight w:val="0"/>
      <w:marTop w:val="0"/>
      <w:marBottom w:val="0"/>
      <w:divBdr>
        <w:top w:val="none" w:sz="0" w:space="0" w:color="auto"/>
        <w:left w:val="none" w:sz="0" w:space="0" w:color="auto"/>
        <w:bottom w:val="none" w:sz="0" w:space="0" w:color="auto"/>
        <w:right w:val="none" w:sz="0" w:space="0" w:color="auto"/>
      </w:divBdr>
    </w:div>
    <w:div w:id="2033603537">
      <w:bodyDiv w:val="1"/>
      <w:marLeft w:val="0"/>
      <w:marRight w:val="0"/>
      <w:marTop w:val="0"/>
      <w:marBottom w:val="0"/>
      <w:divBdr>
        <w:top w:val="none" w:sz="0" w:space="0" w:color="auto"/>
        <w:left w:val="none" w:sz="0" w:space="0" w:color="auto"/>
        <w:bottom w:val="none" w:sz="0" w:space="0" w:color="auto"/>
        <w:right w:val="none" w:sz="0" w:space="0" w:color="auto"/>
      </w:divBdr>
    </w:div>
    <w:div w:id="2034332325">
      <w:bodyDiv w:val="1"/>
      <w:marLeft w:val="0"/>
      <w:marRight w:val="0"/>
      <w:marTop w:val="0"/>
      <w:marBottom w:val="0"/>
      <w:divBdr>
        <w:top w:val="none" w:sz="0" w:space="0" w:color="auto"/>
        <w:left w:val="none" w:sz="0" w:space="0" w:color="auto"/>
        <w:bottom w:val="none" w:sz="0" w:space="0" w:color="auto"/>
        <w:right w:val="none" w:sz="0" w:space="0" w:color="auto"/>
      </w:divBdr>
    </w:div>
    <w:div w:id="2034456720">
      <w:bodyDiv w:val="1"/>
      <w:marLeft w:val="0"/>
      <w:marRight w:val="0"/>
      <w:marTop w:val="0"/>
      <w:marBottom w:val="0"/>
      <w:divBdr>
        <w:top w:val="none" w:sz="0" w:space="0" w:color="auto"/>
        <w:left w:val="none" w:sz="0" w:space="0" w:color="auto"/>
        <w:bottom w:val="none" w:sz="0" w:space="0" w:color="auto"/>
        <w:right w:val="none" w:sz="0" w:space="0" w:color="auto"/>
      </w:divBdr>
    </w:div>
    <w:div w:id="2034844791">
      <w:bodyDiv w:val="1"/>
      <w:marLeft w:val="0"/>
      <w:marRight w:val="0"/>
      <w:marTop w:val="0"/>
      <w:marBottom w:val="0"/>
      <w:divBdr>
        <w:top w:val="none" w:sz="0" w:space="0" w:color="auto"/>
        <w:left w:val="none" w:sz="0" w:space="0" w:color="auto"/>
        <w:bottom w:val="none" w:sz="0" w:space="0" w:color="auto"/>
        <w:right w:val="none" w:sz="0" w:space="0" w:color="auto"/>
      </w:divBdr>
    </w:div>
    <w:div w:id="2035108744">
      <w:bodyDiv w:val="1"/>
      <w:marLeft w:val="0"/>
      <w:marRight w:val="0"/>
      <w:marTop w:val="0"/>
      <w:marBottom w:val="0"/>
      <w:divBdr>
        <w:top w:val="none" w:sz="0" w:space="0" w:color="auto"/>
        <w:left w:val="none" w:sz="0" w:space="0" w:color="auto"/>
        <w:bottom w:val="none" w:sz="0" w:space="0" w:color="auto"/>
        <w:right w:val="none" w:sz="0" w:space="0" w:color="auto"/>
      </w:divBdr>
    </w:div>
    <w:div w:id="2036230926">
      <w:bodyDiv w:val="1"/>
      <w:marLeft w:val="0"/>
      <w:marRight w:val="0"/>
      <w:marTop w:val="0"/>
      <w:marBottom w:val="0"/>
      <w:divBdr>
        <w:top w:val="none" w:sz="0" w:space="0" w:color="auto"/>
        <w:left w:val="none" w:sz="0" w:space="0" w:color="auto"/>
        <w:bottom w:val="none" w:sz="0" w:space="0" w:color="auto"/>
        <w:right w:val="none" w:sz="0" w:space="0" w:color="auto"/>
      </w:divBdr>
    </w:div>
    <w:div w:id="2037466839">
      <w:bodyDiv w:val="1"/>
      <w:marLeft w:val="0"/>
      <w:marRight w:val="0"/>
      <w:marTop w:val="0"/>
      <w:marBottom w:val="0"/>
      <w:divBdr>
        <w:top w:val="none" w:sz="0" w:space="0" w:color="auto"/>
        <w:left w:val="none" w:sz="0" w:space="0" w:color="auto"/>
        <w:bottom w:val="none" w:sz="0" w:space="0" w:color="auto"/>
        <w:right w:val="none" w:sz="0" w:space="0" w:color="auto"/>
      </w:divBdr>
    </w:div>
    <w:div w:id="2037652229">
      <w:bodyDiv w:val="1"/>
      <w:marLeft w:val="0"/>
      <w:marRight w:val="0"/>
      <w:marTop w:val="0"/>
      <w:marBottom w:val="0"/>
      <w:divBdr>
        <w:top w:val="none" w:sz="0" w:space="0" w:color="auto"/>
        <w:left w:val="none" w:sz="0" w:space="0" w:color="auto"/>
        <w:bottom w:val="none" w:sz="0" w:space="0" w:color="auto"/>
        <w:right w:val="none" w:sz="0" w:space="0" w:color="auto"/>
      </w:divBdr>
    </w:div>
    <w:div w:id="2038236081">
      <w:bodyDiv w:val="1"/>
      <w:marLeft w:val="0"/>
      <w:marRight w:val="0"/>
      <w:marTop w:val="0"/>
      <w:marBottom w:val="0"/>
      <w:divBdr>
        <w:top w:val="none" w:sz="0" w:space="0" w:color="auto"/>
        <w:left w:val="none" w:sz="0" w:space="0" w:color="auto"/>
        <w:bottom w:val="none" w:sz="0" w:space="0" w:color="auto"/>
        <w:right w:val="none" w:sz="0" w:space="0" w:color="auto"/>
      </w:divBdr>
    </w:div>
    <w:div w:id="2040080529">
      <w:bodyDiv w:val="1"/>
      <w:marLeft w:val="0"/>
      <w:marRight w:val="0"/>
      <w:marTop w:val="0"/>
      <w:marBottom w:val="0"/>
      <w:divBdr>
        <w:top w:val="none" w:sz="0" w:space="0" w:color="auto"/>
        <w:left w:val="none" w:sz="0" w:space="0" w:color="auto"/>
        <w:bottom w:val="none" w:sz="0" w:space="0" w:color="auto"/>
        <w:right w:val="none" w:sz="0" w:space="0" w:color="auto"/>
      </w:divBdr>
    </w:div>
    <w:div w:id="2041321658">
      <w:bodyDiv w:val="1"/>
      <w:marLeft w:val="0"/>
      <w:marRight w:val="0"/>
      <w:marTop w:val="0"/>
      <w:marBottom w:val="0"/>
      <w:divBdr>
        <w:top w:val="none" w:sz="0" w:space="0" w:color="auto"/>
        <w:left w:val="none" w:sz="0" w:space="0" w:color="auto"/>
        <w:bottom w:val="none" w:sz="0" w:space="0" w:color="auto"/>
        <w:right w:val="none" w:sz="0" w:space="0" w:color="auto"/>
      </w:divBdr>
    </w:div>
    <w:div w:id="2042631774">
      <w:bodyDiv w:val="1"/>
      <w:marLeft w:val="0"/>
      <w:marRight w:val="0"/>
      <w:marTop w:val="0"/>
      <w:marBottom w:val="0"/>
      <w:divBdr>
        <w:top w:val="none" w:sz="0" w:space="0" w:color="auto"/>
        <w:left w:val="none" w:sz="0" w:space="0" w:color="auto"/>
        <w:bottom w:val="none" w:sz="0" w:space="0" w:color="auto"/>
        <w:right w:val="none" w:sz="0" w:space="0" w:color="auto"/>
      </w:divBdr>
    </w:div>
    <w:div w:id="2043096280">
      <w:bodyDiv w:val="1"/>
      <w:marLeft w:val="0"/>
      <w:marRight w:val="0"/>
      <w:marTop w:val="0"/>
      <w:marBottom w:val="0"/>
      <w:divBdr>
        <w:top w:val="none" w:sz="0" w:space="0" w:color="auto"/>
        <w:left w:val="none" w:sz="0" w:space="0" w:color="auto"/>
        <w:bottom w:val="none" w:sz="0" w:space="0" w:color="auto"/>
        <w:right w:val="none" w:sz="0" w:space="0" w:color="auto"/>
      </w:divBdr>
    </w:div>
    <w:div w:id="2044355004">
      <w:bodyDiv w:val="1"/>
      <w:marLeft w:val="0"/>
      <w:marRight w:val="0"/>
      <w:marTop w:val="0"/>
      <w:marBottom w:val="0"/>
      <w:divBdr>
        <w:top w:val="none" w:sz="0" w:space="0" w:color="auto"/>
        <w:left w:val="none" w:sz="0" w:space="0" w:color="auto"/>
        <w:bottom w:val="none" w:sz="0" w:space="0" w:color="auto"/>
        <w:right w:val="none" w:sz="0" w:space="0" w:color="auto"/>
      </w:divBdr>
    </w:div>
    <w:div w:id="2044939017">
      <w:bodyDiv w:val="1"/>
      <w:marLeft w:val="0"/>
      <w:marRight w:val="0"/>
      <w:marTop w:val="0"/>
      <w:marBottom w:val="0"/>
      <w:divBdr>
        <w:top w:val="none" w:sz="0" w:space="0" w:color="auto"/>
        <w:left w:val="none" w:sz="0" w:space="0" w:color="auto"/>
        <w:bottom w:val="none" w:sz="0" w:space="0" w:color="auto"/>
        <w:right w:val="none" w:sz="0" w:space="0" w:color="auto"/>
      </w:divBdr>
    </w:div>
    <w:div w:id="2045472232">
      <w:bodyDiv w:val="1"/>
      <w:marLeft w:val="0"/>
      <w:marRight w:val="0"/>
      <w:marTop w:val="0"/>
      <w:marBottom w:val="0"/>
      <w:divBdr>
        <w:top w:val="none" w:sz="0" w:space="0" w:color="auto"/>
        <w:left w:val="none" w:sz="0" w:space="0" w:color="auto"/>
        <w:bottom w:val="none" w:sz="0" w:space="0" w:color="auto"/>
        <w:right w:val="none" w:sz="0" w:space="0" w:color="auto"/>
      </w:divBdr>
    </w:div>
    <w:div w:id="2045671167">
      <w:bodyDiv w:val="1"/>
      <w:marLeft w:val="0"/>
      <w:marRight w:val="0"/>
      <w:marTop w:val="0"/>
      <w:marBottom w:val="0"/>
      <w:divBdr>
        <w:top w:val="none" w:sz="0" w:space="0" w:color="auto"/>
        <w:left w:val="none" w:sz="0" w:space="0" w:color="auto"/>
        <w:bottom w:val="none" w:sz="0" w:space="0" w:color="auto"/>
        <w:right w:val="none" w:sz="0" w:space="0" w:color="auto"/>
      </w:divBdr>
    </w:div>
    <w:div w:id="2045713936">
      <w:bodyDiv w:val="1"/>
      <w:marLeft w:val="0"/>
      <w:marRight w:val="0"/>
      <w:marTop w:val="0"/>
      <w:marBottom w:val="0"/>
      <w:divBdr>
        <w:top w:val="none" w:sz="0" w:space="0" w:color="auto"/>
        <w:left w:val="none" w:sz="0" w:space="0" w:color="auto"/>
        <w:bottom w:val="none" w:sz="0" w:space="0" w:color="auto"/>
        <w:right w:val="none" w:sz="0" w:space="0" w:color="auto"/>
      </w:divBdr>
    </w:div>
    <w:div w:id="2045784226">
      <w:bodyDiv w:val="1"/>
      <w:marLeft w:val="0"/>
      <w:marRight w:val="0"/>
      <w:marTop w:val="0"/>
      <w:marBottom w:val="0"/>
      <w:divBdr>
        <w:top w:val="none" w:sz="0" w:space="0" w:color="auto"/>
        <w:left w:val="none" w:sz="0" w:space="0" w:color="auto"/>
        <w:bottom w:val="none" w:sz="0" w:space="0" w:color="auto"/>
        <w:right w:val="none" w:sz="0" w:space="0" w:color="auto"/>
      </w:divBdr>
    </w:div>
    <w:div w:id="2045862263">
      <w:bodyDiv w:val="1"/>
      <w:marLeft w:val="0"/>
      <w:marRight w:val="0"/>
      <w:marTop w:val="0"/>
      <w:marBottom w:val="0"/>
      <w:divBdr>
        <w:top w:val="none" w:sz="0" w:space="0" w:color="auto"/>
        <w:left w:val="none" w:sz="0" w:space="0" w:color="auto"/>
        <w:bottom w:val="none" w:sz="0" w:space="0" w:color="auto"/>
        <w:right w:val="none" w:sz="0" w:space="0" w:color="auto"/>
      </w:divBdr>
    </w:div>
    <w:div w:id="2046707816">
      <w:bodyDiv w:val="1"/>
      <w:marLeft w:val="0"/>
      <w:marRight w:val="0"/>
      <w:marTop w:val="0"/>
      <w:marBottom w:val="0"/>
      <w:divBdr>
        <w:top w:val="none" w:sz="0" w:space="0" w:color="auto"/>
        <w:left w:val="none" w:sz="0" w:space="0" w:color="auto"/>
        <w:bottom w:val="none" w:sz="0" w:space="0" w:color="auto"/>
        <w:right w:val="none" w:sz="0" w:space="0" w:color="auto"/>
      </w:divBdr>
    </w:div>
    <w:div w:id="2049141713">
      <w:bodyDiv w:val="1"/>
      <w:marLeft w:val="0"/>
      <w:marRight w:val="0"/>
      <w:marTop w:val="0"/>
      <w:marBottom w:val="0"/>
      <w:divBdr>
        <w:top w:val="none" w:sz="0" w:space="0" w:color="auto"/>
        <w:left w:val="none" w:sz="0" w:space="0" w:color="auto"/>
        <w:bottom w:val="none" w:sz="0" w:space="0" w:color="auto"/>
        <w:right w:val="none" w:sz="0" w:space="0" w:color="auto"/>
      </w:divBdr>
    </w:div>
    <w:div w:id="2050061669">
      <w:marLeft w:val="0"/>
      <w:marRight w:val="0"/>
      <w:marTop w:val="0"/>
      <w:marBottom w:val="0"/>
      <w:divBdr>
        <w:top w:val="none" w:sz="0" w:space="0" w:color="auto"/>
        <w:left w:val="none" w:sz="0" w:space="0" w:color="auto"/>
        <w:bottom w:val="none" w:sz="0" w:space="0" w:color="auto"/>
        <w:right w:val="none" w:sz="0" w:space="0" w:color="auto"/>
      </w:divBdr>
    </w:div>
    <w:div w:id="2050956874">
      <w:bodyDiv w:val="1"/>
      <w:marLeft w:val="0"/>
      <w:marRight w:val="0"/>
      <w:marTop w:val="0"/>
      <w:marBottom w:val="0"/>
      <w:divBdr>
        <w:top w:val="none" w:sz="0" w:space="0" w:color="auto"/>
        <w:left w:val="none" w:sz="0" w:space="0" w:color="auto"/>
        <w:bottom w:val="none" w:sz="0" w:space="0" w:color="auto"/>
        <w:right w:val="none" w:sz="0" w:space="0" w:color="auto"/>
      </w:divBdr>
    </w:div>
    <w:div w:id="2051491581">
      <w:bodyDiv w:val="1"/>
      <w:marLeft w:val="0"/>
      <w:marRight w:val="0"/>
      <w:marTop w:val="0"/>
      <w:marBottom w:val="0"/>
      <w:divBdr>
        <w:top w:val="none" w:sz="0" w:space="0" w:color="auto"/>
        <w:left w:val="none" w:sz="0" w:space="0" w:color="auto"/>
        <w:bottom w:val="none" w:sz="0" w:space="0" w:color="auto"/>
        <w:right w:val="none" w:sz="0" w:space="0" w:color="auto"/>
      </w:divBdr>
    </w:div>
    <w:div w:id="2052725708">
      <w:bodyDiv w:val="1"/>
      <w:marLeft w:val="0"/>
      <w:marRight w:val="0"/>
      <w:marTop w:val="0"/>
      <w:marBottom w:val="0"/>
      <w:divBdr>
        <w:top w:val="none" w:sz="0" w:space="0" w:color="auto"/>
        <w:left w:val="none" w:sz="0" w:space="0" w:color="auto"/>
        <w:bottom w:val="none" w:sz="0" w:space="0" w:color="auto"/>
        <w:right w:val="none" w:sz="0" w:space="0" w:color="auto"/>
      </w:divBdr>
    </w:div>
    <w:div w:id="2052996358">
      <w:bodyDiv w:val="1"/>
      <w:marLeft w:val="0"/>
      <w:marRight w:val="0"/>
      <w:marTop w:val="0"/>
      <w:marBottom w:val="0"/>
      <w:divBdr>
        <w:top w:val="none" w:sz="0" w:space="0" w:color="auto"/>
        <w:left w:val="none" w:sz="0" w:space="0" w:color="auto"/>
        <w:bottom w:val="none" w:sz="0" w:space="0" w:color="auto"/>
        <w:right w:val="none" w:sz="0" w:space="0" w:color="auto"/>
      </w:divBdr>
    </w:div>
    <w:div w:id="2053075747">
      <w:bodyDiv w:val="1"/>
      <w:marLeft w:val="0"/>
      <w:marRight w:val="0"/>
      <w:marTop w:val="0"/>
      <w:marBottom w:val="0"/>
      <w:divBdr>
        <w:top w:val="none" w:sz="0" w:space="0" w:color="auto"/>
        <w:left w:val="none" w:sz="0" w:space="0" w:color="auto"/>
        <w:bottom w:val="none" w:sz="0" w:space="0" w:color="auto"/>
        <w:right w:val="none" w:sz="0" w:space="0" w:color="auto"/>
      </w:divBdr>
    </w:div>
    <w:div w:id="2053382965">
      <w:bodyDiv w:val="1"/>
      <w:marLeft w:val="0"/>
      <w:marRight w:val="0"/>
      <w:marTop w:val="0"/>
      <w:marBottom w:val="0"/>
      <w:divBdr>
        <w:top w:val="none" w:sz="0" w:space="0" w:color="auto"/>
        <w:left w:val="none" w:sz="0" w:space="0" w:color="auto"/>
        <w:bottom w:val="none" w:sz="0" w:space="0" w:color="auto"/>
        <w:right w:val="none" w:sz="0" w:space="0" w:color="auto"/>
      </w:divBdr>
    </w:div>
    <w:div w:id="2053577549">
      <w:bodyDiv w:val="1"/>
      <w:marLeft w:val="0"/>
      <w:marRight w:val="0"/>
      <w:marTop w:val="0"/>
      <w:marBottom w:val="0"/>
      <w:divBdr>
        <w:top w:val="none" w:sz="0" w:space="0" w:color="auto"/>
        <w:left w:val="none" w:sz="0" w:space="0" w:color="auto"/>
        <w:bottom w:val="none" w:sz="0" w:space="0" w:color="auto"/>
        <w:right w:val="none" w:sz="0" w:space="0" w:color="auto"/>
      </w:divBdr>
    </w:div>
    <w:div w:id="2053917448">
      <w:bodyDiv w:val="1"/>
      <w:marLeft w:val="0"/>
      <w:marRight w:val="0"/>
      <w:marTop w:val="0"/>
      <w:marBottom w:val="0"/>
      <w:divBdr>
        <w:top w:val="none" w:sz="0" w:space="0" w:color="auto"/>
        <w:left w:val="none" w:sz="0" w:space="0" w:color="auto"/>
        <w:bottom w:val="none" w:sz="0" w:space="0" w:color="auto"/>
        <w:right w:val="none" w:sz="0" w:space="0" w:color="auto"/>
      </w:divBdr>
    </w:div>
    <w:div w:id="2054188146">
      <w:bodyDiv w:val="1"/>
      <w:marLeft w:val="0"/>
      <w:marRight w:val="0"/>
      <w:marTop w:val="0"/>
      <w:marBottom w:val="0"/>
      <w:divBdr>
        <w:top w:val="none" w:sz="0" w:space="0" w:color="auto"/>
        <w:left w:val="none" w:sz="0" w:space="0" w:color="auto"/>
        <w:bottom w:val="none" w:sz="0" w:space="0" w:color="auto"/>
        <w:right w:val="none" w:sz="0" w:space="0" w:color="auto"/>
      </w:divBdr>
    </w:div>
    <w:div w:id="2056730477">
      <w:bodyDiv w:val="1"/>
      <w:marLeft w:val="0"/>
      <w:marRight w:val="0"/>
      <w:marTop w:val="0"/>
      <w:marBottom w:val="0"/>
      <w:divBdr>
        <w:top w:val="none" w:sz="0" w:space="0" w:color="auto"/>
        <w:left w:val="none" w:sz="0" w:space="0" w:color="auto"/>
        <w:bottom w:val="none" w:sz="0" w:space="0" w:color="auto"/>
        <w:right w:val="none" w:sz="0" w:space="0" w:color="auto"/>
      </w:divBdr>
    </w:div>
    <w:div w:id="2057510500">
      <w:bodyDiv w:val="1"/>
      <w:marLeft w:val="0"/>
      <w:marRight w:val="0"/>
      <w:marTop w:val="0"/>
      <w:marBottom w:val="0"/>
      <w:divBdr>
        <w:top w:val="none" w:sz="0" w:space="0" w:color="auto"/>
        <w:left w:val="none" w:sz="0" w:space="0" w:color="auto"/>
        <w:bottom w:val="none" w:sz="0" w:space="0" w:color="auto"/>
        <w:right w:val="none" w:sz="0" w:space="0" w:color="auto"/>
      </w:divBdr>
    </w:div>
    <w:div w:id="2058505432">
      <w:bodyDiv w:val="1"/>
      <w:marLeft w:val="0"/>
      <w:marRight w:val="0"/>
      <w:marTop w:val="0"/>
      <w:marBottom w:val="0"/>
      <w:divBdr>
        <w:top w:val="none" w:sz="0" w:space="0" w:color="auto"/>
        <w:left w:val="none" w:sz="0" w:space="0" w:color="auto"/>
        <w:bottom w:val="none" w:sz="0" w:space="0" w:color="auto"/>
        <w:right w:val="none" w:sz="0" w:space="0" w:color="auto"/>
      </w:divBdr>
    </w:div>
    <w:div w:id="2058623325">
      <w:bodyDiv w:val="1"/>
      <w:marLeft w:val="0"/>
      <w:marRight w:val="0"/>
      <w:marTop w:val="0"/>
      <w:marBottom w:val="0"/>
      <w:divBdr>
        <w:top w:val="none" w:sz="0" w:space="0" w:color="auto"/>
        <w:left w:val="none" w:sz="0" w:space="0" w:color="auto"/>
        <w:bottom w:val="none" w:sz="0" w:space="0" w:color="auto"/>
        <w:right w:val="none" w:sz="0" w:space="0" w:color="auto"/>
      </w:divBdr>
    </w:div>
    <w:div w:id="2059697791">
      <w:bodyDiv w:val="1"/>
      <w:marLeft w:val="0"/>
      <w:marRight w:val="0"/>
      <w:marTop w:val="0"/>
      <w:marBottom w:val="0"/>
      <w:divBdr>
        <w:top w:val="none" w:sz="0" w:space="0" w:color="auto"/>
        <w:left w:val="none" w:sz="0" w:space="0" w:color="auto"/>
        <w:bottom w:val="none" w:sz="0" w:space="0" w:color="auto"/>
        <w:right w:val="none" w:sz="0" w:space="0" w:color="auto"/>
      </w:divBdr>
    </w:div>
    <w:div w:id="2061173224">
      <w:bodyDiv w:val="1"/>
      <w:marLeft w:val="0"/>
      <w:marRight w:val="0"/>
      <w:marTop w:val="0"/>
      <w:marBottom w:val="0"/>
      <w:divBdr>
        <w:top w:val="none" w:sz="0" w:space="0" w:color="auto"/>
        <w:left w:val="none" w:sz="0" w:space="0" w:color="auto"/>
        <w:bottom w:val="none" w:sz="0" w:space="0" w:color="auto"/>
        <w:right w:val="none" w:sz="0" w:space="0" w:color="auto"/>
      </w:divBdr>
    </w:div>
    <w:div w:id="2061397526">
      <w:bodyDiv w:val="1"/>
      <w:marLeft w:val="0"/>
      <w:marRight w:val="0"/>
      <w:marTop w:val="0"/>
      <w:marBottom w:val="0"/>
      <w:divBdr>
        <w:top w:val="none" w:sz="0" w:space="0" w:color="auto"/>
        <w:left w:val="none" w:sz="0" w:space="0" w:color="auto"/>
        <w:bottom w:val="none" w:sz="0" w:space="0" w:color="auto"/>
        <w:right w:val="none" w:sz="0" w:space="0" w:color="auto"/>
      </w:divBdr>
    </w:div>
    <w:div w:id="2061400123">
      <w:bodyDiv w:val="1"/>
      <w:marLeft w:val="0"/>
      <w:marRight w:val="0"/>
      <w:marTop w:val="0"/>
      <w:marBottom w:val="0"/>
      <w:divBdr>
        <w:top w:val="none" w:sz="0" w:space="0" w:color="auto"/>
        <w:left w:val="none" w:sz="0" w:space="0" w:color="auto"/>
        <w:bottom w:val="none" w:sz="0" w:space="0" w:color="auto"/>
        <w:right w:val="none" w:sz="0" w:space="0" w:color="auto"/>
      </w:divBdr>
    </w:div>
    <w:div w:id="2061589412">
      <w:bodyDiv w:val="1"/>
      <w:marLeft w:val="0"/>
      <w:marRight w:val="0"/>
      <w:marTop w:val="0"/>
      <w:marBottom w:val="0"/>
      <w:divBdr>
        <w:top w:val="none" w:sz="0" w:space="0" w:color="auto"/>
        <w:left w:val="none" w:sz="0" w:space="0" w:color="auto"/>
        <w:bottom w:val="none" w:sz="0" w:space="0" w:color="auto"/>
        <w:right w:val="none" w:sz="0" w:space="0" w:color="auto"/>
      </w:divBdr>
    </w:div>
    <w:div w:id="2062055044">
      <w:bodyDiv w:val="1"/>
      <w:marLeft w:val="0"/>
      <w:marRight w:val="0"/>
      <w:marTop w:val="0"/>
      <w:marBottom w:val="0"/>
      <w:divBdr>
        <w:top w:val="none" w:sz="0" w:space="0" w:color="auto"/>
        <w:left w:val="none" w:sz="0" w:space="0" w:color="auto"/>
        <w:bottom w:val="none" w:sz="0" w:space="0" w:color="auto"/>
        <w:right w:val="none" w:sz="0" w:space="0" w:color="auto"/>
      </w:divBdr>
    </w:div>
    <w:div w:id="2062055536">
      <w:bodyDiv w:val="1"/>
      <w:marLeft w:val="0"/>
      <w:marRight w:val="0"/>
      <w:marTop w:val="0"/>
      <w:marBottom w:val="0"/>
      <w:divBdr>
        <w:top w:val="none" w:sz="0" w:space="0" w:color="auto"/>
        <w:left w:val="none" w:sz="0" w:space="0" w:color="auto"/>
        <w:bottom w:val="none" w:sz="0" w:space="0" w:color="auto"/>
        <w:right w:val="none" w:sz="0" w:space="0" w:color="auto"/>
      </w:divBdr>
    </w:div>
    <w:div w:id="2064403413">
      <w:bodyDiv w:val="1"/>
      <w:marLeft w:val="0"/>
      <w:marRight w:val="0"/>
      <w:marTop w:val="0"/>
      <w:marBottom w:val="0"/>
      <w:divBdr>
        <w:top w:val="none" w:sz="0" w:space="0" w:color="auto"/>
        <w:left w:val="none" w:sz="0" w:space="0" w:color="auto"/>
        <w:bottom w:val="none" w:sz="0" w:space="0" w:color="auto"/>
        <w:right w:val="none" w:sz="0" w:space="0" w:color="auto"/>
      </w:divBdr>
    </w:div>
    <w:div w:id="2065594109">
      <w:bodyDiv w:val="1"/>
      <w:marLeft w:val="0"/>
      <w:marRight w:val="0"/>
      <w:marTop w:val="0"/>
      <w:marBottom w:val="0"/>
      <w:divBdr>
        <w:top w:val="none" w:sz="0" w:space="0" w:color="auto"/>
        <w:left w:val="none" w:sz="0" w:space="0" w:color="auto"/>
        <w:bottom w:val="none" w:sz="0" w:space="0" w:color="auto"/>
        <w:right w:val="none" w:sz="0" w:space="0" w:color="auto"/>
      </w:divBdr>
    </w:div>
    <w:div w:id="2067294518">
      <w:bodyDiv w:val="1"/>
      <w:marLeft w:val="0"/>
      <w:marRight w:val="0"/>
      <w:marTop w:val="0"/>
      <w:marBottom w:val="0"/>
      <w:divBdr>
        <w:top w:val="none" w:sz="0" w:space="0" w:color="auto"/>
        <w:left w:val="none" w:sz="0" w:space="0" w:color="auto"/>
        <w:bottom w:val="none" w:sz="0" w:space="0" w:color="auto"/>
        <w:right w:val="none" w:sz="0" w:space="0" w:color="auto"/>
      </w:divBdr>
    </w:div>
    <w:div w:id="2067684114">
      <w:bodyDiv w:val="1"/>
      <w:marLeft w:val="0"/>
      <w:marRight w:val="0"/>
      <w:marTop w:val="0"/>
      <w:marBottom w:val="0"/>
      <w:divBdr>
        <w:top w:val="none" w:sz="0" w:space="0" w:color="auto"/>
        <w:left w:val="none" w:sz="0" w:space="0" w:color="auto"/>
        <w:bottom w:val="none" w:sz="0" w:space="0" w:color="auto"/>
        <w:right w:val="none" w:sz="0" w:space="0" w:color="auto"/>
      </w:divBdr>
    </w:div>
    <w:div w:id="2071880000">
      <w:bodyDiv w:val="1"/>
      <w:marLeft w:val="0"/>
      <w:marRight w:val="0"/>
      <w:marTop w:val="0"/>
      <w:marBottom w:val="0"/>
      <w:divBdr>
        <w:top w:val="none" w:sz="0" w:space="0" w:color="auto"/>
        <w:left w:val="none" w:sz="0" w:space="0" w:color="auto"/>
        <w:bottom w:val="none" w:sz="0" w:space="0" w:color="auto"/>
        <w:right w:val="none" w:sz="0" w:space="0" w:color="auto"/>
      </w:divBdr>
    </w:div>
    <w:div w:id="2072388800">
      <w:bodyDiv w:val="1"/>
      <w:marLeft w:val="0"/>
      <w:marRight w:val="0"/>
      <w:marTop w:val="0"/>
      <w:marBottom w:val="0"/>
      <w:divBdr>
        <w:top w:val="none" w:sz="0" w:space="0" w:color="auto"/>
        <w:left w:val="none" w:sz="0" w:space="0" w:color="auto"/>
        <w:bottom w:val="none" w:sz="0" w:space="0" w:color="auto"/>
        <w:right w:val="none" w:sz="0" w:space="0" w:color="auto"/>
      </w:divBdr>
    </w:div>
    <w:div w:id="2076780487">
      <w:bodyDiv w:val="1"/>
      <w:marLeft w:val="0"/>
      <w:marRight w:val="0"/>
      <w:marTop w:val="0"/>
      <w:marBottom w:val="0"/>
      <w:divBdr>
        <w:top w:val="none" w:sz="0" w:space="0" w:color="auto"/>
        <w:left w:val="none" w:sz="0" w:space="0" w:color="auto"/>
        <w:bottom w:val="none" w:sz="0" w:space="0" w:color="auto"/>
        <w:right w:val="none" w:sz="0" w:space="0" w:color="auto"/>
      </w:divBdr>
      <w:divsChild>
        <w:div w:id="1235123856">
          <w:marLeft w:val="0"/>
          <w:marRight w:val="0"/>
          <w:marTop w:val="0"/>
          <w:marBottom w:val="0"/>
          <w:divBdr>
            <w:top w:val="none" w:sz="0" w:space="0" w:color="auto"/>
            <w:left w:val="none" w:sz="0" w:space="0" w:color="auto"/>
            <w:bottom w:val="none" w:sz="0" w:space="0" w:color="auto"/>
            <w:right w:val="none" w:sz="0" w:space="0" w:color="auto"/>
          </w:divBdr>
          <w:divsChild>
            <w:div w:id="59987816">
              <w:marLeft w:val="0"/>
              <w:marRight w:val="0"/>
              <w:marTop w:val="0"/>
              <w:marBottom w:val="180"/>
              <w:divBdr>
                <w:top w:val="single" w:sz="6" w:space="11" w:color="D3D3D3"/>
                <w:left w:val="single" w:sz="6" w:space="5" w:color="D3D3D3"/>
                <w:bottom w:val="single" w:sz="6" w:space="5" w:color="D3D3D3"/>
                <w:right w:val="single" w:sz="6" w:space="5" w:color="D3D3D3"/>
              </w:divBdr>
            </w:div>
          </w:divsChild>
        </w:div>
      </w:divsChild>
    </w:div>
    <w:div w:id="2078742527">
      <w:bodyDiv w:val="1"/>
      <w:marLeft w:val="0"/>
      <w:marRight w:val="0"/>
      <w:marTop w:val="0"/>
      <w:marBottom w:val="0"/>
      <w:divBdr>
        <w:top w:val="none" w:sz="0" w:space="0" w:color="auto"/>
        <w:left w:val="none" w:sz="0" w:space="0" w:color="auto"/>
        <w:bottom w:val="none" w:sz="0" w:space="0" w:color="auto"/>
        <w:right w:val="none" w:sz="0" w:space="0" w:color="auto"/>
      </w:divBdr>
    </w:div>
    <w:div w:id="2079353348">
      <w:bodyDiv w:val="1"/>
      <w:marLeft w:val="0"/>
      <w:marRight w:val="0"/>
      <w:marTop w:val="0"/>
      <w:marBottom w:val="0"/>
      <w:divBdr>
        <w:top w:val="none" w:sz="0" w:space="0" w:color="auto"/>
        <w:left w:val="none" w:sz="0" w:space="0" w:color="auto"/>
        <w:bottom w:val="none" w:sz="0" w:space="0" w:color="auto"/>
        <w:right w:val="none" w:sz="0" w:space="0" w:color="auto"/>
      </w:divBdr>
    </w:div>
    <w:div w:id="2080981478">
      <w:bodyDiv w:val="1"/>
      <w:marLeft w:val="0"/>
      <w:marRight w:val="0"/>
      <w:marTop w:val="0"/>
      <w:marBottom w:val="0"/>
      <w:divBdr>
        <w:top w:val="none" w:sz="0" w:space="0" w:color="auto"/>
        <w:left w:val="none" w:sz="0" w:space="0" w:color="auto"/>
        <w:bottom w:val="none" w:sz="0" w:space="0" w:color="auto"/>
        <w:right w:val="none" w:sz="0" w:space="0" w:color="auto"/>
      </w:divBdr>
    </w:div>
    <w:div w:id="2080983338">
      <w:bodyDiv w:val="1"/>
      <w:marLeft w:val="0"/>
      <w:marRight w:val="0"/>
      <w:marTop w:val="0"/>
      <w:marBottom w:val="0"/>
      <w:divBdr>
        <w:top w:val="none" w:sz="0" w:space="0" w:color="auto"/>
        <w:left w:val="none" w:sz="0" w:space="0" w:color="auto"/>
        <w:bottom w:val="none" w:sz="0" w:space="0" w:color="auto"/>
        <w:right w:val="none" w:sz="0" w:space="0" w:color="auto"/>
      </w:divBdr>
    </w:div>
    <w:div w:id="2081444623">
      <w:bodyDiv w:val="1"/>
      <w:marLeft w:val="0"/>
      <w:marRight w:val="0"/>
      <w:marTop w:val="0"/>
      <w:marBottom w:val="0"/>
      <w:divBdr>
        <w:top w:val="none" w:sz="0" w:space="0" w:color="auto"/>
        <w:left w:val="none" w:sz="0" w:space="0" w:color="auto"/>
        <w:bottom w:val="none" w:sz="0" w:space="0" w:color="auto"/>
        <w:right w:val="none" w:sz="0" w:space="0" w:color="auto"/>
      </w:divBdr>
    </w:div>
    <w:div w:id="2081751759">
      <w:bodyDiv w:val="1"/>
      <w:marLeft w:val="0"/>
      <w:marRight w:val="0"/>
      <w:marTop w:val="0"/>
      <w:marBottom w:val="0"/>
      <w:divBdr>
        <w:top w:val="none" w:sz="0" w:space="0" w:color="auto"/>
        <w:left w:val="none" w:sz="0" w:space="0" w:color="auto"/>
        <w:bottom w:val="none" w:sz="0" w:space="0" w:color="auto"/>
        <w:right w:val="none" w:sz="0" w:space="0" w:color="auto"/>
      </w:divBdr>
    </w:div>
    <w:div w:id="2081831484">
      <w:bodyDiv w:val="1"/>
      <w:marLeft w:val="0"/>
      <w:marRight w:val="0"/>
      <w:marTop w:val="0"/>
      <w:marBottom w:val="0"/>
      <w:divBdr>
        <w:top w:val="none" w:sz="0" w:space="0" w:color="auto"/>
        <w:left w:val="none" w:sz="0" w:space="0" w:color="auto"/>
        <w:bottom w:val="none" w:sz="0" w:space="0" w:color="auto"/>
        <w:right w:val="none" w:sz="0" w:space="0" w:color="auto"/>
      </w:divBdr>
    </w:div>
    <w:div w:id="2082168105">
      <w:bodyDiv w:val="1"/>
      <w:marLeft w:val="0"/>
      <w:marRight w:val="0"/>
      <w:marTop w:val="0"/>
      <w:marBottom w:val="0"/>
      <w:divBdr>
        <w:top w:val="none" w:sz="0" w:space="0" w:color="auto"/>
        <w:left w:val="none" w:sz="0" w:space="0" w:color="auto"/>
        <w:bottom w:val="none" w:sz="0" w:space="0" w:color="auto"/>
        <w:right w:val="none" w:sz="0" w:space="0" w:color="auto"/>
      </w:divBdr>
    </w:div>
    <w:div w:id="2083216596">
      <w:bodyDiv w:val="1"/>
      <w:marLeft w:val="0"/>
      <w:marRight w:val="0"/>
      <w:marTop w:val="0"/>
      <w:marBottom w:val="0"/>
      <w:divBdr>
        <w:top w:val="none" w:sz="0" w:space="0" w:color="auto"/>
        <w:left w:val="none" w:sz="0" w:space="0" w:color="auto"/>
        <w:bottom w:val="none" w:sz="0" w:space="0" w:color="auto"/>
        <w:right w:val="none" w:sz="0" w:space="0" w:color="auto"/>
      </w:divBdr>
    </w:div>
    <w:div w:id="2084255974">
      <w:bodyDiv w:val="1"/>
      <w:marLeft w:val="0"/>
      <w:marRight w:val="0"/>
      <w:marTop w:val="0"/>
      <w:marBottom w:val="0"/>
      <w:divBdr>
        <w:top w:val="none" w:sz="0" w:space="0" w:color="auto"/>
        <w:left w:val="none" w:sz="0" w:space="0" w:color="auto"/>
        <w:bottom w:val="none" w:sz="0" w:space="0" w:color="auto"/>
        <w:right w:val="none" w:sz="0" w:space="0" w:color="auto"/>
      </w:divBdr>
    </w:div>
    <w:div w:id="2084451597">
      <w:bodyDiv w:val="1"/>
      <w:marLeft w:val="0"/>
      <w:marRight w:val="0"/>
      <w:marTop w:val="0"/>
      <w:marBottom w:val="0"/>
      <w:divBdr>
        <w:top w:val="none" w:sz="0" w:space="0" w:color="auto"/>
        <w:left w:val="none" w:sz="0" w:space="0" w:color="auto"/>
        <w:bottom w:val="none" w:sz="0" w:space="0" w:color="auto"/>
        <w:right w:val="none" w:sz="0" w:space="0" w:color="auto"/>
      </w:divBdr>
    </w:div>
    <w:div w:id="2084989255">
      <w:bodyDiv w:val="1"/>
      <w:marLeft w:val="0"/>
      <w:marRight w:val="0"/>
      <w:marTop w:val="0"/>
      <w:marBottom w:val="0"/>
      <w:divBdr>
        <w:top w:val="none" w:sz="0" w:space="0" w:color="auto"/>
        <w:left w:val="none" w:sz="0" w:space="0" w:color="auto"/>
        <w:bottom w:val="none" w:sz="0" w:space="0" w:color="auto"/>
        <w:right w:val="none" w:sz="0" w:space="0" w:color="auto"/>
      </w:divBdr>
    </w:div>
    <w:div w:id="2085640499">
      <w:bodyDiv w:val="1"/>
      <w:marLeft w:val="0"/>
      <w:marRight w:val="0"/>
      <w:marTop w:val="0"/>
      <w:marBottom w:val="0"/>
      <w:divBdr>
        <w:top w:val="none" w:sz="0" w:space="0" w:color="auto"/>
        <w:left w:val="none" w:sz="0" w:space="0" w:color="auto"/>
        <w:bottom w:val="none" w:sz="0" w:space="0" w:color="auto"/>
        <w:right w:val="none" w:sz="0" w:space="0" w:color="auto"/>
      </w:divBdr>
    </w:div>
    <w:div w:id="2085882138">
      <w:marLeft w:val="0"/>
      <w:marRight w:val="0"/>
      <w:marTop w:val="0"/>
      <w:marBottom w:val="0"/>
      <w:divBdr>
        <w:top w:val="none" w:sz="0" w:space="0" w:color="auto"/>
        <w:left w:val="none" w:sz="0" w:space="0" w:color="auto"/>
        <w:bottom w:val="none" w:sz="0" w:space="0" w:color="auto"/>
        <w:right w:val="none" w:sz="0" w:space="0" w:color="auto"/>
      </w:divBdr>
    </w:div>
    <w:div w:id="2087145229">
      <w:bodyDiv w:val="1"/>
      <w:marLeft w:val="0"/>
      <w:marRight w:val="0"/>
      <w:marTop w:val="0"/>
      <w:marBottom w:val="0"/>
      <w:divBdr>
        <w:top w:val="none" w:sz="0" w:space="0" w:color="auto"/>
        <w:left w:val="none" w:sz="0" w:space="0" w:color="auto"/>
        <w:bottom w:val="none" w:sz="0" w:space="0" w:color="auto"/>
        <w:right w:val="none" w:sz="0" w:space="0" w:color="auto"/>
      </w:divBdr>
    </w:div>
    <w:div w:id="2089031503">
      <w:marLeft w:val="0"/>
      <w:marRight w:val="0"/>
      <w:marTop w:val="0"/>
      <w:marBottom w:val="0"/>
      <w:divBdr>
        <w:top w:val="none" w:sz="0" w:space="0" w:color="auto"/>
        <w:left w:val="none" w:sz="0" w:space="0" w:color="auto"/>
        <w:bottom w:val="none" w:sz="0" w:space="0" w:color="auto"/>
        <w:right w:val="none" w:sz="0" w:space="0" w:color="auto"/>
      </w:divBdr>
    </w:div>
    <w:div w:id="2089493596">
      <w:bodyDiv w:val="1"/>
      <w:marLeft w:val="0"/>
      <w:marRight w:val="0"/>
      <w:marTop w:val="0"/>
      <w:marBottom w:val="0"/>
      <w:divBdr>
        <w:top w:val="none" w:sz="0" w:space="0" w:color="auto"/>
        <w:left w:val="none" w:sz="0" w:space="0" w:color="auto"/>
        <w:bottom w:val="none" w:sz="0" w:space="0" w:color="auto"/>
        <w:right w:val="none" w:sz="0" w:space="0" w:color="auto"/>
      </w:divBdr>
    </w:div>
    <w:div w:id="2092311680">
      <w:bodyDiv w:val="1"/>
      <w:marLeft w:val="0"/>
      <w:marRight w:val="0"/>
      <w:marTop w:val="0"/>
      <w:marBottom w:val="0"/>
      <w:divBdr>
        <w:top w:val="none" w:sz="0" w:space="0" w:color="auto"/>
        <w:left w:val="none" w:sz="0" w:space="0" w:color="auto"/>
        <w:bottom w:val="none" w:sz="0" w:space="0" w:color="auto"/>
        <w:right w:val="none" w:sz="0" w:space="0" w:color="auto"/>
      </w:divBdr>
    </w:div>
    <w:div w:id="2093427898">
      <w:bodyDiv w:val="1"/>
      <w:marLeft w:val="0"/>
      <w:marRight w:val="0"/>
      <w:marTop w:val="0"/>
      <w:marBottom w:val="0"/>
      <w:divBdr>
        <w:top w:val="none" w:sz="0" w:space="0" w:color="auto"/>
        <w:left w:val="none" w:sz="0" w:space="0" w:color="auto"/>
        <w:bottom w:val="none" w:sz="0" w:space="0" w:color="auto"/>
        <w:right w:val="none" w:sz="0" w:space="0" w:color="auto"/>
      </w:divBdr>
    </w:div>
    <w:div w:id="2093577080">
      <w:bodyDiv w:val="1"/>
      <w:marLeft w:val="0"/>
      <w:marRight w:val="0"/>
      <w:marTop w:val="0"/>
      <w:marBottom w:val="0"/>
      <w:divBdr>
        <w:top w:val="none" w:sz="0" w:space="0" w:color="auto"/>
        <w:left w:val="none" w:sz="0" w:space="0" w:color="auto"/>
        <w:bottom w:val="none" w:sz="0" w:space="0" w:color="auto"/>
        <w:right w:val="none" w:sz="0" w:space="0" w:color="auto"/>
      </w:divBdr>
    </w:div>
    <w:div w:id="2094038080">
      <w:bodyDiv w:val="1"/>
      <w:marLeft w:val="0"/>
      <w:marRight w:val="0"/>
      <w:marTop w:val="0"/>
      <w:marBottom w:val="0"/>
      <w:divBdr>
        <w:top w:val="none" w:sz="0" w:space="0" w:color="auto"/>
        <w:left w:val="none" w:sz="0" w:space="0" w:color="auto"/>
        <w:bottom w:val="none" w:sz="0" w:space="0" w:color="auto"/>
        <w:right w:val="none" w:sz="0" w:space="0" w:color="auto"/>
      </w:divBdr>
    </w:div>
    <w:div w:id="2094425240">
      <w:bodyDiv w:val="1"/>
      <w:marLeft w:val="0"/>
      <w:marRight w:val="0"/>
      <w:marTop w:val="0"/>
      <w:marBottom w:val="0"/>
      <w:divBdr>
        <w:top w:val="none" w:sz="0" w:space="0" w:color="auto"/>
        <w:left w:val="none" w:sz="0" w:space="0" w:color="auto"/>
        <w:bottom w:val="none" w:sz="0" w:space="0" w:color="auto"/>
        <w:right w:val="none" w:sz="0" w:space="0" w:color="auto"/>
      </w:divBdr>
    </w:div>
    <w:div w:id="2094545888">
      <w:bodyDiv w:val="1"/>
      <w:marLeft w:val="0"/>
      <w:marRight w:val="0"/>
      <w:marTop w:val="0"/>
      <w:marBottom w:val="0"/>
      <w:divBdr>
        <w:top w:val="none" w:sz="0" w:space="0" w:color="auto"/>
        <w:left w:val="none" w:sz="0" w:space="0" w:color="auto"/>
        <w:bottom w:val="none" w:sz="0" w:space="0" w:color="auto"/>
        <w:right w:val="none" w:sz="0" w:space="0" w:color="auto"/>
      </w:divBdr>
    </w:div>
    <w:div w:id="2094814834">
      <w:bodyDiv w:val="1"/>
      <w:marLeft w:val="0"/>
      <w:marRight w:val="0"/>
      <w:marTop w:val="0"/>
      <w:marBottom w:val="0"/>
      <w:divBdr>
        <w:top w:val="none" w:sz="0" w:space="0" w:color="auto"/>
        <w:left w:val="none" w:sz="0" w:space="0" w:color="auto"/>
        <w:bottom w:val="none" w:sz="0" w:space="0" w:color="auto"/>
        <w:right w:val="none" w:sz="0" w:space="0" w:color="auto"/>
      </w:divBdr>
    </w:div>
    <w:div w:id="2096199322">
      <w:bodyDiv w:val="1"/>
      <w:marLeft w:val="0"/>
      <w:marRight w:val="0"/>
      <w:marTop w:val="0"/>
      <w:marBottom w:val="0"/>
      <w:divBdr>
        <w:top w:val="none" w:sz="0" w:space="0" w:color="auto"/>
        <w:left w:val="none" w:sz="0" w:space="0" w:color="auto"/>
        <w:bottom w:val="none" w:sz="0" w:space="0" w:color="auto"/>
        <w:right w:val="none" w:sz="0" w:space="0" w:color="auto"/>
      </w:divBdr>
    </w:div>
    <w:div w:id="2098936293">
      <w:bodyDiv w:val="1"/>
      <w:marLeft w:val="0"/>
      <w:marRight w:val="0"/>
      <w:marTop w:val="0"/>
      <w:marBottom w:val="0"/>
      <w:divBdr>
        <w:top w:val="none" w:sz="0" w:space="0" w:color="auto"/>
        <w:left w:val="none" w:sz="0" w:space="0" w:color="auto"/>
        <w:bottom w:val="none" w:sz="0" w:space="0" w:color="auto"/>
        <w:right w:val="none" w:sz="0" w:space="0" w:color="auto"/>
      </w:divBdr>
    </w:div>
    <w:div w:id="2102140184">
      <w:bodyDiv w:val="1"/>
      <w:marLeft w:val="0"/>
      <w:marRight w:val="0"/>
      <w:marTop w:val="0"/>
      <w:marBottom w:val="0"/>
      <w:divBdr>
        <w:top w:val="none" w:sz="0" w:space="0" w:color="auto"/>
        <w:left w:val="none" w:sz="0" w:space="0" w:color="auto"/>
        <w:bottom w:val="none" w:sz="0" w:space="0" w:color="auto"/>
        <w:right w:val="none" w:sz="0" w:space="0" w:color="auto"/>
      </w:divBdr>
    </w:div>
    <w:div w:id="2102333747">
      <w:bodyDiv w:val="1"/>
      <w:marLeft w:val="0"/>
      <w:marRight w:val="0"/>
      <w:marTop w:val="0"/>
      <w:marBottom w:val="0"/>
      <w:divBdr>
        <w:top w:val="none" w:sz="0" w:space="0" w:color="auto"/>
        <w:left w:val="none" w:sz="0" w:space="0" w:color="auto"/>
        <w:bottom w:val="none" w:sz="0" w:space="0" w:color="auto"/>
        <w:right w:val="none" w:sz="0" w:space="0" w:color="auto"/>
      </w:divBdr>
    </w:div>
    <w:div w:id="2103453734">
      <w:bodyDiv w:val="1"/>
      <w:marLeft w:val="0"/>
      <w:marRight w:val="0"/>
      <w:marTop w:val="0"/>
      <w:marBottom w:val="0"/>
      <w:divBdr>
        <w:top w:val="none" w:sz="0" w:space="0" w:color="auto"/>
        <w:left w:val="none" w:sz="0" w:space="0" w:color="auto"/>
        <w:bottom w:val="none" w:sz="0" w:space="0" w:color="auto"/>
        <w:right w:val="none" w:sz="0" w:space="0" w:color="auto"/>
      </w:divBdr>
    </w:div>
    <w:div w:id="2104110566">
      <w:bodyDiv w:val="1"/>
      <w:marLeft w:val="0"/>
      <w:marRight w:val="0"/>
      <w:marTop w:val="0"/>
      <w:marBottom w:val="0"/>
      <w:divBdr>
        <w:top w:val="none" w:sz="0" w:space="0" w:color="auto"/>
        <w:left w:val="none" w:sz="0" w:space="0" w:color="auto"/>
        <w:bottom w:val="none" w:sz="0" w:space="0" w:color="auto"/>
        <w:right w:val="none" w:sz="0" w:space="0" w:color="auto"/>
      </w:divBdr>
    </w:div>
    <w:div w:id="2104639800">
      <w:marLeft w:val="0"/>
      <w:marRight w:val="0"/>
      <w:marTop w:val="0"/>
      <w:marBottom w:val="0"/>
      <w:divBdr>
        <w:top w:val="none" w:sz="0" w:space="0" w:color="auto"/>
        <w:left w:val="none" w:sz="0" w:space="0" w:color="auto"/>
        <w:bottom w:val="none" w:sz="0" w:space="0" w:color="auto"/>
        <w:right w:val="none" w:sz="0" w:space="0" w:color="auto"/>
      </w:divBdr>
    </w:div>
    <w:div w:id="2104642235">
      <w:bodyDiv w:val="1"/>
      <w:marLeft w:val="0"/>
      <w:marRight w:val="0"/>
      <w:marTop w:val="0"/>
      <w:marBottom w:val="0"/>
      <w:divBdr>
        <w:top w:val="none" w:sz="0" w:space="0" w:color="auto"/>
        <w:left w:val="none" w:sz="0" w:space="0" w:color="auto"/>
        <w:bottom w:val="none" w:sz="0" w:space="0" w:color="auto"/>
        <w:right w:val="none" w:sz="0" w:space="0" w:color="auto"/>
      </w:divBdr>
    </w:div>
    <w:div w:id="2106614798">
      <w:bodyDiv w:val="1"/>
      <w:marLeft w:val="0"/>
      <w:marRight w:val="0"/>
      <w:marTop w:val="0"/>
      <w:marBottom w:val="0"/>
      <w:divBdr>
        <w:top w:val="none" w:sz="0" w:space="0" w:color="auto"/>
        <w:left w:val="none" w:sz="0" w:space="0" w:color="auto"/>
        <w:bottom w:val="none" w:sz="0" w:space="0" w:color="auto"/>
        <w:right w:val="none" w:sz="0" w:space="0" w:color="auto"/>
      </w:divBdr>
    </w:div>
    <w:div w:id="2106922269">
      <w:bodyDiv w:val="1"/>
      <w:marLeft w:val="0"/>
      <w:marRight w:val="0"/>
      <w:marTop w:val="0"/>
      <w:marBottom w:val="0"/>
      <w:divBdr>
        <w:top w:val="none" w:sz="0" w:space="0" w:color="auto"/>
        <w:left w:val="none" w:sz="0" w:space="0" w:color="auto"/>
        <w:bottom w:val="none" w:sz="0" w:space="0" w:color="auto"/>
        <w:right w:val="none" w:sz="0" w:space="0" w:color="auto"/>
      </w:divBdr>
    </w:div>
    <w:div w:id="2110275076">
      <w:bodyDiv w:val="1"/>
      <w:marLeft w:val="0"/>
      <w:marRight w:val="0"/>
      <w:marTop w:val="0"/>
      <w:marBottom w:val="0"/>
      <w:divBdr>
        <w:top w:val="none" w:sz="0" w:space="0" w:color="auto"/>
        <w:left w:val="none" w:sz="0" w:space="0" w:color="auto"/>
        <w:bottom w:val="none" w:sz="0" w:space="0" w:color="auto"/>
        <w:right w:val="none" w:sz="0" w:space="0" w:color="auto"/>
      </w:divBdr>
    </w:div>
    <w:div w:id="2110468524">
      <w:bodyDiv w:val="1"/>
      <w:marLeft w:val="0"/>
      <w:marRight w:val="0"/>
      <w:marTop w:val="0"/>
      <w:marBottom w:val="0"/>
      <w:divBdr>
        <w:top w:val="none" w:sz="0" w:space="0" w:color="auto"/>
        <w:left w:val="none" w:sz="0" w:space="0" w:color="auto"/>
        <w:bottom w:val="none" w:sz="0" w:space="0" w:color="auto"/>
        <w:right w:val="none" w:sz="0" w:space="0" w:color="auto"/>
      </w:divBdr>
    </w:div>
    <w:div w:id="2118210863">
      <w:bodyDiv w:val="1"/>
      <w:marLeft w:val="0"/>
      <w:marRight w:val="0"/>
      <w:marTop w:val="0"/>
      <w:marBottom w:val="0"/>
      <w:divBdr>
        <w:top w:val="none" w:sz="0" w:space="0" w:color="auto"/>
        <w:left w:val="none" w:sz="0" w:space="0" w:color="auto"/>
        <w:bottom w:val="none" w:sz="0" w:space="0" w:color="auto"/>
        <w:right w:val="none" w:sz="0" w:space="0" w:color="auto"/>
      </w:divBdr>
    </w:div>
    <w:div w:id="2119568202">
      <w:bodyDiv w:val="1"/>
      <w:marLeft w:val="0"/>
      <w:marRight w:val="0"/>
      <w:marTop w:val="0"/>
      <w:marBottom w:val="0"/>
      <w:divBdr>
        <w:top w:val="none" w:sz="0" w:space="0" w:color="auto"/>
        <w:left w:val="none" w:sz="0" w:space="0" w:color="auto"/>
        <w:bottom w:val="none" w:sz="0" w:space="0" w:color="auto"/>
        <w:right w:val="none" w:sz="0" w:space="0" w:color="auto"/>
      </w:divBdr>
    </w:div>
    <w:div w:id="2119793696">
      <w:bodyDiv w:val="1"/>
      <w:marLeft w:val="0"/>
      <w:marRight w:val="0"/>
      <w:marTop w:val="0"/>
      <w:marBottom w:val="0"/>
      <w:divBdr>
        <w:top w:val="none" w:sz="0" w:space="0" w:color="auto"/>
        <w:left w:val="none" w:sz="0" w:space="0" w:color="auto"/>
        <w:bottom w:val="none" w:sz="0" w:space="0" w:color="auto"/>
        <w:right w:val="none" w:sz="0" w:space="0" w:color="auto"/>
      </w:divBdr>
    </w:div>
    <w:div w:id="2120024548">
      <w:bodyDiv w:val="1"/>
      <w:marLeft w:val="0"/>
      <w:marRight w:val="0"/>
      <w:marTop w:val="0"/>
      <w:marBottom w:val="0"/>
      <w:divBdr>
        <w:top w:val="none" w:sz="0" w:space="0" w:color="auto"/>
        <w:left w:val="none" w:sz="0" w:space="0" w:color="auto"/>
        <w:bottom w:val="none" w:sz="0" w:space="0" w:color="auto"/>
        <w:right w:val="none" w:sz="0" w:space="0" w:color="auto"/>
      </w:divBdr>
    </w:div>
    <w:div w:id="2120636521">
      <w:bodyDiv w:val="1"/>
      <w:marLeft w:val="0"/>
      <w:marRight w:val="0"/>
      <w:marTop w:val="0"/>
      <w:marBottom w:val="0"/>
      <w:divBdr>
        <w:top w:val="none" w:sz="0" w:space="0" w:color="auto"/>
        <w:left w:val="none" w:sz="0" w:space="0" w:color="auto"/>
        <w:bottom w:val="none" w:sz="0" w:space="0" w:color="auto"/>
        <w:right w:val="none" w:sz="0" w:space="0" w:color="auto"/>
      </w:divBdr>
    </w:div>
    <w:div w:id="2124570420">
      <w:bodyDiv w:val="1"/>
      <w:marLeft w:val="0"/>
      <w:marRight w:val="0"/>
      <w:marTop w:val="0"/>
      <w:marBottom w:val="0"/>
      <w:divBdr>
        <w:top w:val="none" w:sz="0" w:space="0" w:color="auto"/>
        <w:left w:val="none" w:sz="0" w:space="0" w:color="auto"/>
        <w:bottom w:val="none" w:sz="0" w:space="0" w:color="auto"/>
        <w:right w:val="none" w:sz="0" w:space="0" w:color="auto"/>
      </w:divBdr>
    </w:div>
    <w:div w:id="2124689314">
      <w:bodyDiv w:val="1"/>
      <w:marLeft w:val="0"/>
      <w:marRight w:val="0"/>
      <w:marTop w:val="0"/>
      <w:marBottom w:val="0"/>
      <w:divBdr>
        <w:top w:val="none" w:sz="0" w:space="0" w:color="auto"/>
        <w:left w:val="none" w:sz="0" w:space="0" w:color="auto"/>
        <w:bottom w:val="none" w:sz="0" w:space="0" w:color="auto"/>
        <w:right w:val="none" w:sz="0" w:space="0" w:color="auto"/>
      </w:divBdr>
    </w:div>
    <w:div w:id="2127121020">
      <w:bodyDiv w:val="1"/>
      <w:marLeft w:val="0"/>
      <w:marRight w:val="0"/>
      <w:marTop w:val="0"/>
      <w:marBottom w:val="0"/>
      <w:divBdr>
        <w:top w:val="none" w:sz="0" w:space="0" w:color="auto"/>
        <w:left w:val="none" w:sz="0" w:space="0" w:color="auto"/>
        <w:bottom w:val="none" w:sz="0" w:space="0" w:color="auto"/>
        <w:right w:val="none" w:sz="0" w:space="0" w:color="auto"/>
      </w:divBdr>
    </w:div>
    <w:div w:id="2129396588">
      <w:bodyDiv w:val="1"/>
      <w:marLeft w:val="0"/>
      <w:marRight w:val="0"/>
      <w:marTop w:val="0"/>
      <w:marBottom w:val="0"/>
      <w:divBdr>
        <w:top w:val="none" w:sz="0" w:space="0" w:color="auto"/>
        <w:left w:val="none" w:sz="0" w:space="0" w:color="auto"/>
        <w:bottom w:val="none" w:sz="0" w:space="0" w:color="auto"/>
        <w:right w:val="none" w:sz="0" w:space="0" w:color="auto"/>
      </w:divBdr>
    </w:div>
    <w:div w:id="2129548922">
      <w:bodyDiv w:val="1"/>
      <w:marLeft w:val="0"/>
      <w:marRight w:val="0"/>
      <w:marTop w:val="0"/>
      <w:marBottom w:val="0"/>
      <w:divBdr>
        <w:top w:val="none" w:sz="0" w:space="0" w:color="auto"/>
        <w:left w:val="none" w:sz="0" w:space="0" w:color="auto"/>
        <w:bottom w:val="none" w:sz="0" w:space="0" w:color="auto"/>
        <w:right w:val="none" w:sz="0" w:space="0" w:color="auto"/>
      </w:divBdr>
    </w:div>
    <w:div w:id="2130004178">
      <w:bodyDiv w:val="1"/>
      <w:marLeft w:val="0"/>
      <w:marRight w:val="0"/>
      <w:marTop w:val="0"/>
      <w:marBottom w:val="0"/>
      <w:divBdr>
        <w:top w:val="none" w:sz="0" w:space="0" w:color="auto"/>
        <w:left w:val="none" w:sz="0" w:space="0" w:color="auto"/>
        <w:bottom w:val="none" w:sz="0" w:space="0" w:color="auto"/>
        <w:right w:val="none" w:sz="0" w:space="0" w:color="auto"/>
      </w:divBdr>
    </w:div>
    <w:div w:id="2133012921">
      <w:bodyDiv w:val="1"/>
      <w:marLeft w:val="0"/>
      <w:marRight w:val="0"/>
      <w:marTop w:val="0"/>
      <w:marBottom w:val="0"/>
      <w:divBdr>
        <w:top w:val="none" w:sz="0" w:space="0" w:color="auto"/>
        <w:left w:val="none" w:sz="0" w:space="0" w:color="auto"/>
        <w:bottom w:val="none" w:sz="0" w:space="0" w:color="auto"/>
        <w:right w:val="none" w:sz="0" w:space="0" w:color="auto"/>
      </w:divBdr>
    </w:div>
    <w:div w:id="2133596031">
      <w:bodyDiv w:val="1"/>
      <w:marLeft w:val="0"/>
      <w:marRight w:val="0"/>
      <w:marTop w:val="0"/>
      <w:marBottom w:val="0"/>
      <w:divBdr>
        <w:top w:val="none" w:sz="0" w:space="0" w:color="auto"/>
        <w:left w:val="none" w:sz="0" w:space="0" w:color="auto"/>
        <w:bottom w:val="none" w:sz="0" w:space="0" w:color="auto"/>
        <w:right w:val="none" w:sz="0" w:space="0" w:color="auto"/>
      </w:divBdr>
    </w:div>
    <w:div w:id="2134665262">
      <w:bodyDiv w:val="1"/>
      <w:marLeft w:val="0"/>
      <w:marRight w:val="0"/>
      <w:marTop w:val="0"/>
      <w:marBottom w:val="0"/>
      <w:divBdr>
        <w:top w:val="none" w:sz="0" w:space="0" w:color="auto"/>
        <w:left w:val="none" w:sz="0" w:space="0" w:color="auto"/>
        <w:bottom w:val="none" w:sz="0" w:space="0" w:color="auto"/>
        <w:right w:val="none" w:sz="0" w:space="0" w:color="auto"/>
      </w:divBdr>
    </w:div>
    <w:div w:id="2136097522">
      <w:bodyDiv w:val="1"/>
      <w:marLeft w:val="0"/>
      <w:marRight w:val="0"/>
      <w:marTop w:val="0"/>
      <w:marBottom w:val="0"/>
      <w:divBdr>
        <w:top w:val="none" w:sz="0" w:space="0" w:color="auto"/>
        <w:left w:val="none" w:sz="0" w:space="0" w:color="auto"/>
        <w:bottom w:val="none" w:sz="0" w:space="0" w:color="auto"/>
        <w:right w:val="none" w:sz="0" w:space="0" w:color="auto"/>
      </w:divBdr>
    </w:div>
    <w:div w:id="2136438516">
      <w:bodyDiv w:val="1"/>
      <w:marLeft w:val="0"/>
      <w:marRight w:val="0"/>
      <w:marTop w:val="0"/>
      <w:marBottom w:val="0"/>
      <w:divBdr>
        <w:top w:val="none" w:sz="0" w:space="0" w:color="auto"/>
        <w:left w:val="none" w:sz="0" w:space="0" w:color="auto"/>
        <w:bottom w:val="none" w:sz="0" w:space="0" w:color="auto"/>
        <w:right w:val="none" w:sz="0" w:space="0" w:color="auto"/>
      </w:divBdr>
    </w:div>
    <w:div w:id="2136488441">
      <w:bodyDiv w:val="1"/>
      <w:marLeft w:val="0"/>
      <w:marRight w:val="0"/>
      <w:marTop w:val="0"/>
      <w:marBottom w:val="0"/>
      <w:divBdr>
        <w:top w:val="none" w:sz="0" w:space="0" w:color="auto"/>
        <w:left w:val="none" w:sz="0" w:space="0" w:color="auto"/>
        <w:bottom w:val="none" w:sz="0" w:space="0" w:color="auto"/>
        <w:right w:val="none" w:sz="0" w:space="0" w:color="auto"/>
      </w:divBdr>
    </w:div>
    <w:div w:id="2139183430">
      <w:bodyDiv w:val="1"/>
      <w:marLeft w:val="0"/>
      <w:marRight w:val="0"/>
      <w:marTop w:val="0"/>
      <w:marBottom w:val="0"/>
      <w:divBdr>
        <w:top w:val="none" w:sz="0" w:space="0" w:color="auto"/>
        <w:left w:val="none" w:sz="0" w:space="0" w:color="auto"/>
        <w:bottom w:val="none" w:sz="0" w:space="0" w:color="auto"/>
        <w:right w:val="none" w:sz="0" w:space="0" w:color="auto"/>
      </w:divBdr>
    </w:div>
    <w:div w:id="2140567070">
      <w:bodyDiv w:val="1"/>
      <w:marLeft w:val="0"/>
      <w:marRight w:val="0"/>
      <w:marTop w:val="0"/>
      <w:marBottom w:val="0"/>
      <w:divBdr>
        <w:top w:val="none" w:sz="0" w:space="0" w:color="auto"/>
        <w:left w:val="none" w:sz="0" w:space="0" w:color="auto"/>
        <w:bottom w:val="none" w:sz="0" w:space="0" w:color="auto"/>
        <w:right w:val="none" w:sz="0" w:space="0" w:color="auto"/>
      </w:divBdr>
    </w:div>
    <w:div w:id="2141612281">
      <w:bodyDiv w:val="1"/>
      <w:marLeft w:val="0"/>
      <w:marRight w:val="0"/>
      <w:marTop w:val="0"/>
      <w:marBottom w:val="0"/>
      <w:divBdr>
        <w:top w:val="none" w:sz="0" w:space="0" w:color="auto"/>
        <w:left w:val="none" w:sz="0" w:space="0" w:color="auto"/>
        <w:bottom w:val="none" w:sz="0" w:space="0" w:color="auto"/>
        <w:right w:val="none" w:sz="0" w:space="0" w:color="auto"/>
      </w:divBdr>
    </w:div>
    <w:div w:id="2142729375">
      <w:bodyDiv w:val="1"/>
      <w:marLeft w:val="0"/>
      <w:marRight w:val="0"/>
      <w:marTop w:val="0"/>
      <w:marBottom w:val="0"/>
      <w:divBdr>
        <w:top w:val="none" w:sz="0" w:space="0" w:color="auto"/>
        <w:left w:val="none" w:sz="0" w:space="0" w:color="auto"/>
        <w:bottom w:val="none" w:sz="0" w:space="0" w:color="auto"/>
        <w:right w:val="none" w:sz="0" w:space="0" w:color="auto"/>
      </w:divBdr>
    </w:div>
    <w:div w:id="2143108432">
      <w:bodyDiv w:val="1"/>
      <w:marLeft w:val="0"/>
      <w:marRight w:val="0"/>
      <w:marTop w:val="0"/>
      <w:marBottom w:val="0"/>
      <w:divBdr>
        <w:top w:val="none" w:sz="0" w:space="0" w:color="auto"/>
        <w:left w:val="none" w:sz="0" w:space="0" w:color="auto"/>
        <w:bottom w:val="none" w:sz="0" w:space="0" w:color="auto"/>
        <w:right w:val="none" w:sz="0" w:space="0" w:color="auto"/>
      </w:divBdr>
    </w:div>
    <w:div w:id="2143116305">
      <w:bodyDiv w:val="1"/>
      <w:marLeft w:val="0"/>
      <w:marRight w:val="0"/>
      <w:marTop w:val="0"/>
      <w:marBottom w:val="0"/>
      <w:divBdr>
        <w:top w:val="none" w:sz="0" w:space="0" w:color="auto"/>
        <w:left w:val="none" w:sz="0" w:space="0" w:color="auto"/>
        <w:bottom w:val="none" w:sz="0" w:space="0" w:color="auto"/>
        <w:right w:val="none" w:sz="0" w:space="0" w:color="auto"/>
      </w:divBdr>
    </w:div>
    <w:div w:id="2144343524">
      <w:bodyDiv w:val="1"/>
      <w:marLeft w:val="0"/>
      <w:marRight w:val="0"/>
      <w:marTop w:val="0"/>
      <w:marBottom w:val="0"/>
      <w:divBdr>
        <w:top w:val="none" w:sz="0" w:space="0" w:color="auto"/>
        <w:left w:val="none" w:sz="0" w:space="0" w:color="auto"/>
        <w:bottom w:val="none" w:sz="0" w:space="0" w:color="auto"/>
        <w:right w:val="none" w:sz="0" w:space="0" w:color="auto"/>
      </w:divBdr>
    </w:div>
    <w:div w:id="2144496991">
      <w:bodyDiv w:val="1"/>
      <w:marLeft w:val="0"/>
      <w:marRight w:val="0"/>
      <w:marTop w:val="0"/>
      <w:marBottom w:val="0"/>
      <w:divBdr>
        <w:top w:val="none" w:sz="0" w:space="0" w:color="auto"/>
        <w:left w:val="none" w:sz="0" w:space="0" w:color="auto"/>
        <w:bottom w:val="none" w:sz="0" w:space="0" w:color="auto"/>
        <w:right w:val="none" w:sz="0" w:space="0" w:color="auto"/>
      </w:divBdr>
    </w:div>
    <w:div w:id="21466542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chart" Target="charts/chart1.xml"/><Relationship Id="rId18"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image" Target="media/image3.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18" Type="http://schemas.openxmlformats.org/officeDocument/2006/relationships/font" Target="fonts/font18.odttf"/><Relationship Id="rId3" Type="http://schemas.openxmlformats.org/officeDocument/2006/relationships/font" Target="fonts/font3.odttf"/><Relationship Id="rId21" Type="http://schemas.openxmlformats.org/officeDocument/2006/relationships/font" Target="fonts/font21.odttf"/><Relationship Id="rId7" Type="http://schemas.openxmlformats.org/officeDocument/2006/relationships/font" Target="fonts/font7.odttf"/><Relationship Id="rId12" Type="http://schemas.openxmlformats.org/officeDocument/2006/relationships/font" Target="fonts/font12.odttf"/><Relationship Id="rId17" Type="http://schemas.openxmlformats.org/officeDocument/2006/relationships/font" Target="fonts/font17.odttf"/><Relationship Id="rId2" Type="http://schemas.openxmlformats.org/officeDocument/2006/relationships/font" Target="fonts/font2.odttf"/><Relationship Id="rId16" Type="http://schemas.openxmlformats.org/officeDocument/2006/relationships/font" Target="fonts/font16.odttf"/><Relationship Id="rId20" Type="http://schemas.openxmlformats.org/officeDocument/2006/relationships/font" Target="fonts/font20.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5" Type="http://schemas.openxmlformats.org/officeDocument/2006/relationships/font" Target="fonts/font15.odttf"/><Relationship Id="rId10" Type="http://schemas.openxmlformats.org/officeDocument/2006/relationships/font" Target="fonts/font10.odttf"/><Relationship Id="rId19" Type="http://schemas.openxmlformats.org/officeDocument/2006/relationships/font" Target="fonts/font19.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_rels/header2.xml.rels><?xml version="1.0" encoding="UTF-8" standalone="yes"?>
<Relationships xmlns="http://schemas.openxmlformats.org/package/2006/relationships"><Relationship Id="rId1" Type="http://schemas.openxmlformats.org/officeDocument/2006/relationships/image" Target="media/image6.jpeg"/></Relationships>
</file>

<file path=word/charts/_rels/chart1.xml.rels><?xml version="1.0" encoding="UTF-8" standalone="yes"?>
<Relationships xmlns="http://schemas.openxmlformats.org/package/2006/relationships"><Relationship Id="rId1" Type="http://schemas.openxmlformats.org/officeDocument/2006/relationships/oleObject" Target="file:///C:\Users\sadra\Desktop\&#1576;&#1578;&#1606;%20&#1587;&#1576;&#1586;%20&#1576;&#1575;%20&#1575;&#1587;&#1578;&#1601;&#1575;&#1583;&#1607;%20&#1575;&#1586;%20&#1590;&#1575;&#1610;&#1593;&#1575;&#1578;%20&#1711;&#1585;&#1575;&#1606;&#1610;&#1578;.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0118232598547559"/>
          <c:y val="0.20796563165453374"/>
          <c:w val="0.73648648648648662"/>
          <c:h val="0.63549160671462923"/>
        </c:manualLayout>
      </c:layout>
      <c:lineChart>
        <c:grouping val="standard"/>
        <c:varyColors val="0"/>
        <c:ser>
          <c:idx val="0"/>
          <c:order val="0"/>
          <c:tx>
            <c:strRef>
              <c:f>'[بتن سبز با استفاده از ضايعات گرانيت.xlsx]آنالیز حساسیت'!$J$3</c:f>
              <c:strCache>
                <c:ptCount val="1"/>
                <c:pt idx="0">
                  <c:v>هزینه های تولید</c:v>
                </c:pt>
              </c:strCache>
            </c:strRef>
          </c:tx>
          <c:spPr>
            <a:ln w="12700">
              <a:solidFill>
                <a:srgbClr val="000080"/>
              </a:solidFill>
              <a:prstDash val="solid"/>
            </a:ln>
          </c:spPr>
          <c:marker>
            <c:symbol val="diamond"/>
            <c:size val="5"/>
            <c:spPr>
              <a:solidFill>
                <a:srgbClr val="000080"/>
              </a:solidFill>
              <a:ln>
                <a:solidFill>
                  <a:srgbClr val="000080"/>
                </a:solidFill>
                <a:prstDash val="solid"/>
              </a:ln>
            </c:spPr>
          </c:marker>
          <c:cat>
            <c:numRef>
              <c:f>'[بتن سبز با استفاده از ضايعات گرانيت.xlsx]آنالیز حساسیت'!$H$4:$H$12</c:f>
              <c:numCache>
                <c:formatCode>0%</c:formatCode>
                <c:ptCount val="9"/>
                <c:pt idx="0">
                  <c:v>-0.2</c:v>
                </c:pt>
                <c:pt idx="1">
                  <c:v>-0.15</c:v>
                </c:pt>
                <c:pt idx="2">
                  <c:v>-0.1</c:v>
                </c:pt>
                <c:pt idx="3">
                  <c:v>-0.05</c:v>
                </c:pt>
                <c:pt idx="4">
                  <c:v>0</c:v>
                </c:pt>
                <c:pt idx="5">
                  <c:v>0.05</c:v>
                </c:pt>
                <c:pt idx="6">
                  <c:v>0.1</c:v>
                </c:pt>
                <c:pt idx="7">
                  <c:v>0.15</c:v>
                </c:pt>
                <c:pt idx="8">
                  <c:v>0.2</c:v>
                </c:pt>
              </c:numCache>
            </c:numRef>
          </c:cat>
          <c:val>
            <c:numRef>
              <c:f>'[بتن سبز با استفاده از ضايعات گرانيت.xlsx]آنالیز حساسیت'!$J$4:$J$12</c:f>
              <c:numCache>
                <c:formatCode>0.0%</c:formatCode>
                <c:ptCount val="9"/>
                <c:pt idx="0">
                  <c:v>0.75307232049513306</c:v>
                </c:pt>
                <c:pt idx="1">
                  <c:v>0.73378193050188578</c:v>
                </c:pt>
                <c:pt idx="2">
                  <c:v>0.71452148643940983</c:v>
                </c:pt>
                <c:pt idx="3">
                  <c:v>0.69529010348402198</c:v>
                </c:pt>
                <c:pt idx="4">
                  <c:v>0.67608668393381999</c:v>
                </c:pt>
                <c:pt idx="5">
                  <c:v>0.65690988817755813</c:v>
                </c:pt>
                <c:pt idx="6">
                  <c:v>0.63775810181535908</c:v>
                </c:pt>
                <c:pt idx="7">
                  <c:v>0.61862939836694797</c:v>
                </c:pt>
                <c:pt idx="8">
                  <c:v>0.59952149690246981</c:v>
                </c:pt>
              </c:numCache>
            </c:numRef>
          </c:val>
          <c:smooth val="0"/>
          <c:extLst>
            <c:ext xmlns:c16="http://schemas.microsoft.com/office/drawing/2014/chart" uri="{C3380CC4-5D6E-409C-BE32-E72D297353CC}">
              <c16:uniqueId val="{00000000-7B8D-4EEF-A634-51FDA8B240C2}"/>
            </c:ext>
          </c:extLst>
        </c:ser>
        <c:ser>
          <c:idx val="1"/>
          <c:order val="1"/>
          <c:tx>
            <c:strRef>
              <c:f>'[بتن سبز با استفاده از ضايعات گرانيت.xlsx]آنالیز حساسیت'!$L$3</c:f>
              <c:strCache>
                <c:ptCount val="1"/>
                <c:pt idx="0">
                  <c:v>سرمایه گذاری ثابت</c:v>
                </c:pt>
              </c:strCache>
            </c:strRef>
          </c:tx>
          <c:spPr>
            <a:ln w="12700">
              <a:solidFill>
                <a:srgbClr val="FF00FF"/>
              </a:solidFill>
              <a:prstDash val="solid"/>
            </a:ln>
          </c:spPr>
          <c:marker>
            <c:symbol val="square"/>
            <c:size val="5"/>
            <c:spPr>
              <a:solidFill>
                <a:srgbClr val="FF00FF"/>
              </a:solidFill>
              <a:ln>
                <a:solidFill>
                  <a:srgbClr val="FF00FF"/>
                </a:solidFill>
                <a:prstDash val="solid"/>
              </a:ln>
            </c:spPr>
          </c:marker>
          <c:cat>
            <c:numRef>
              <c:f>'[بتن سبز با استفاده از ضايعات گرانيت.xlsx]آنالیز حساسیت'!$H$4:$H$12</c:f>
              <c:numCache>
                <c:formatCode>0%</c:formatCode>
                <c:ptCount val="9"/>
                <c:pt idx="0">
                  <c:v>-0.2</c:v>
                </c:pt>
                <c:pt idx="1">
                  <c:v>-0.15</c:v>
                </c:pt>
                <c:pt idx="2">
                  <c:v>-0.1</c:v>
                </c:pt>
                <c:pt idx="3">
                  <c:v>-0.05</c:v>
                </c:pt>
                <c:pt idx="4">
                  <c:v>0</c:v>
                </c:pt>
                <c:pt idx="5">
                  <c:v>0.05</c:v>
                </c:pt>
                <c:pt idx="6">
                  <c:v>0.1</c:v>
                </c:pt>
                <c:pt idx="7">
                  <c:v>0.15</c:v>
                </c:pt>
                <c:pt idx="8">
                  <c:v>0.2</c:v>
                </c:pt>
              </c:numCache>
            </c:numRef>
          </c:cat>
          <c:val>
            <c:numRef>
              <c:f>'[بتن سبز با استفاده از ضايعات گرانيت.xlsx]آنالیز حساسیت'!$L$4:$L$12</c:f>
              <c:numCache>
                <c:formatCode>0.0%</c:formatCode>
                <c:ptCount val="9"/>
                <c:pt idx="0">
                  <c:v>0.82603170921077651</c:v>
                </c:pt>
                <c:pt idx="1">
                  <c:v>0.78243252861905921</c:v>
                </c:pt>
                <c:pt idx="2">
                  <c:v>0.74335182849979442</c:v>
                </c:pt>
                <c:pt idx="3">
                  <c:v>0.70809017189145051</c:v>
                </c:pt>
                <c:pt idx="4">
                  <c:v>0.67608668393381999</c:v>
                </c:pt>
                <c:pt idx="5">
                  <c:v>0.64688625754647489</c:v>
                </c:pt>
                <c:pt idx="6">
                  <c:v>0.62011566655586514</c:v>
                </c:pt>
                <c:pt idx="7">
                  <c:v>0.59546588280381574</c:v>
                </c:pt>
                <c:pt idx="8">
                  <c:v>0.57267879330900961</c:v>
                </c:pt>
              </c:numCache>
            </c:numRef>
          </c:val>
          <c:smooth val="0"/>
          <c:extLst>
            <c:ext xmlns:c16="http://schemas.microsoft.com/office/drawing/2014/chart" uri="{C3380CC4-5D6E-409C-BE32-E72D297353CC}">
              <c16:uniqueId val="{00000001-7B8D-4EEF-A634-51FDA8B240C2}"/>
            </c:ext>
          </c:extLst>
        </c:ser>
        <c:ser>
          <c:idx val="2"/>
          <c:order val="2"/>
          <c:tx>
            <c:strRef>
              <c:f>'[بتن سبز با استفاده از ضايعات گرانيت.xlsx]آنالیز حساسیت'!$N$3</c:f>
              <c:strCache>
                <c:ptCount val="1"/>
                <c:pt idx="0">
                  <c:v>فروش</c:v>
                </c:pt>
              </c:strCache>
            </c:strRef>
          </c:tx>
          <c:spPr>
            <a:ln w="12700">
              <a:solidFill>
                <a:srgbClr val="FFFF00"/>
              </a:solidFill>
              <a:prstDash val="solid"/>
            </a:ln>
          </c:spPr>
          <c:marker>
            <c:symbol val="triangle"/>
            <c:size val="5"/>
            <c:spPr>
              <a:solidFill>
                <a:srgbClr val="FFFF00"/>
              </a:solidFill>
              <a:ln>
                <a:solidFill>
                  <a:srgbClr val="FFFF00"/>
                </a:solidFill>
                <a:prstDash val="solid"/>
              </a:ln>
            </c:spPr>
          </c:marker>
          <c:cat>
            <c:numRef>
              <c:f>'[بتن سبز با استفاده از ضايعات گرانيت.xlsx]آنالیز حساسیت'!$H$4:$H$12</c:f>
              <c:numCache>
                <c:formatCode>0%</c:formatCode>
                <c:ptCount val="9"/>
                <c:pt idx="0">
                  <c:v>-0.2</c:v>
                </c:pt>
                <c:pt idx="1">
                  <c:v>-0.15</c:v>
                </c:pt>
                <c:pt idx="2">
                  <c:v>-0.1</c:v>
                </c:pt>
                <c:pt idx="3">
                  <c:v>-0.05</c:v>
                </c:pt>
                <c:pt idx="4">
                  <c:v>0</c:v>
                </c:pt>
                <c:pt idx="5">
                  <c:v>0.05</c:v>
                </c:pt>
                <c:pt idx="6">
                  <c:v>0.1</c:v>
                </c:pt>
                <c:pt idx="7">
                  <c:v>0.15</c:v>
                </c:pt>
                <c:pt idx="8">
                  <c:v>0.2</c:v>
                </c:pt>
              </c:numCache>
            </c:numRef>
          </c:cat>
          <c:val>
            <c:numRef>
              <c:f>'[بتن سبز با استفاده از ضايعات گرانيت.xlsx]آنالیز حساسیت'!$N$4:$N$12</c:f>
              <c:numCache>
                <c:formatCode>0.0%</c:formatCode>
                <c:ptCount val="9"/>
                <c:pt idx="0">
                  <c:v>0.47456090602770717</c:v>
                </c:pt>
                <c:pt idx="1">
                  <c:v>0.52585041931553778</c:v>
                </c:pt>
                <c:pt idx="2">
                  <c:v>0.57643279711016504</c:v>
                </c:pt>
                <c:pt idx="3">
                  <c:v>0.62647162324638339</c:v>
                </c:pt>
                <c:pt idx="4">
                  <c:v>0.67608668393381999</c:v>
                </c:pt>
                <c:pt idx="5">
                  <c:v>0.72536725717645667</c:v>
                </c:pt>
                <c:pt idx="6">
                  <c:v>0.77438090394898929</c:v>
                </c:pt>
                <c:pt idx="7">
                  <c:v>0.82317944261456732</c:v>
                </c:pt>
                <c:pt idx="8">
                  <c:v>0.87180310014936713</c:v>
                </c:pt>
              </c:numCache>
            </c:numRef>
          </c:val>
          <c:smooth val="0"/>
          <c:extLst>
            <c:ext xmlns:c16="http://schemas.microsoft.com/office/drawing/2014/chart" uri="{C3380CC4-5D6E-409C-BE32-E72D297353CC}">
              <c16:uniqueId val="{00000002-7B8D-4EEF-A634-51FDA8B240C2}"/>
            </c:ext>
          </c:extLst>
        </c:ser>
        <c:dLbls>
          <c:showLegendKey val="0"/>
          <c:showVal val="0"/>
          <c:showCatName val="0"/>
          <c:showSerName val="0"/>
          <c:showPercent val="0"/>
          <c:showBubbleSize val="0"/>
        </c:dLbls>
        <c:marker val="1"/>
        <c:smooth val="0"/>
        <c:axId val="-1584796656"/>
        <c:axId val="-1584786864"/>
      </c:lineChart>
      <c:catAx>
        <c:axId val="-1584796656"/>
        <c:scaling>
          <c:orientation val="minMax"/>
        </c:scaling>
        <c:delete val="0"/>
        <c:axPos val="b"/>
        <c:title>
          <c:tx>
            <c:rich>
              <a:bodyPr/>
              <a:lstStyle/>
              <a:p>
                <a:pPr>
                  <a:defRPr sz="1000" b="1"/>
                </a:pPr>
                <a:r>
                  <a:rPr lang="fa-IR" sz="1000" b="1"/>
                  <a:t>درصد تغییرات</a:t>
                </a:r>
              </a:p>
            </c:rich>
          </c:tx>
          <c:layout>
            <c:manualLayout>
              <c:xMode val="edge"/>
              <c:yMode val="edge"/>
              <c:x val="0.41600332925417283"/>
              <c:y val="0.92694281434160353"/>
            </c:manualLayout>
          </c:layout>
          <c:overlay val="0"/>
          <c:spPr>
            <a:noFill/>
            <a:ln w="25400">
              <a:noFill/>
            </a:ln>
          </c:spPr>
        </c:title>
        <c:numFmt formatCode="0%" sourceLinked="1"/>
        <c:majorTickMark val="out"/>
        <c:minorTickMark val="none"/>
        <c:tickLblPos val="nextTo"/>
        <c:spPr>
          <a:ln w="3175">
            <a:solidFill>
              <a:srgbClr val="000000"/>
            </a:solidFill>
            <a:prstDash val="solid"/>
          </a:ln>
        </c:spPr>
        <c:txPr>
          <a:bodyPr rot="0" vert="horz"/>
          <a:lstStyle/>
          <a:p>
            <a:pPr>
              <a:defRPr sz="1200"/>
            </a:pPr>
            <a:endParaRPr lang="en-US"/>
          </a:p>
        </c:txPr>
        <c:crossAx val="-1584786864"/>
        <c:crosses val="autoZero"/>
        <c:auto val="1"/>
        <c:lblAlgn val="ctr"/>
        <c:lblOffset val="100"/>
        <c:tickLblSkip val="1"/>
        <c:tickMarkSkip val="1"/>
        <c:noMultiLvlLbl val="0"/>
      </c:catAx>
      <c:valAx>
        <c:axId val="-1584786864"/>
        <c:scaling>
          <c:orientation val="minMax"/>
        </c:scaling>
        <c:delete val="0"/>
        <c:axPos val="l"/>
        <c:majorGridlines>
          <c:spPr>
            <a:ln w="3175">
              <a:solidFill>
                <a:srgbClr val="000000"/>
              </a:solidFill>
              <a:prstDash val="solid"/>
            </a:ln>
          </c:spPr>
        </c:majorGridlines>
        <c:title>
          <c:tx>
            <c:rich>
              <a:bodyPr/>
              <a:lstStyle/>
              <a:p>
                <a:pPr>
                  <a:defRPr/>
                </a:pPr>
                <a:r>
                  <a:rPr lang="fa-IR"/>
                  <a:t>نرخ بازده داخلی</a:t>
                </a:r>
              </a:p>
            </c:rich>
          </c:tx>
          <c:layout>
            <c:manualLayout>
              <c:xMode val="edge"/>
              <c:yMode val="edge"/>
              <c:x val="4.7729826690437872E-4"/>
              <c:y val="0.4142017035606399"/>
            </c:manualLayout>
          </c:layout>
          <c:overlay val="0"/>
          <c:spPr>
            <a:noFill/>
            <a:ln w="25400">
              <a:noFill/>
            </a:ln>
          </c:spPr>
        </c:title>
        <c:numFmt formatCode="0%" sourceLinked="0"/>
        <c:majorTickMark val="out"/>
        <c:minorTickMark val="none"/>
        <c:tickLblPos val="nextTo"/>
        <c:spPr>
          <a:ln w="3175">
            <a:solidFill>
              <a:srgbClr val="000000"/>
            </a:solidFill>
            <a:prstDash val="solid"/>
          </a:ln>
        </c:spPr>
        <c:txPr>
          <a:bodyPr rot="0" vert="horz"/>
          <a:lstStyle/>
          <a:p>
            <a:pPr>
              <a:defRPr sz="1000"/>
            </a:pPr>
            <a:endParaRPr lang="en-US"/>
          </a:p>
        </c:txPr>
        <c:crossAx val="-1584796656"/>
        <c:crosses val="autoZero"/>
        <c:crossBetween val="between"/>
      </c:valAx>
      <c:spPr>
        <a:solidFill>
          <a:srgbClr val="EEEEEE"/>
        </a:solidFill>
        <a:ln w="12700">
          <a:solidFill>
            <a:srgbClr val="808080"/>
          </a:solidFill>
          <a:prstDash val="solid"/>
        </a:ln>
      </c:spPr>
    </c:plotArea>
    <c:legend>
      <c:legendPos val="r"/>
      <c:layout>
        <c:manualLayout>
          <c:xMode val="edge"/>
          <c:yMode val="edge"/>
          <c:x val="0.83918918918918961"/>
          <c:y val="0.40767486797963309"/>
          <c:w val="0.15540540540540584"/>
          <c:h val="0.33355432575645028"/>
        </c:manualLayout>
      </c:layout>
      <c:overlay val="0"/>
      <c:spPr>
        <a:solidFill>
          <a:srgbClr val="FFFFFF"/>
        </a:solidFill>
        <a:ln w="3175">
          <a:solidFill>
            <a:srgbClr val="000000"/>
          </a:solidFill>
          <a:prstDash val="solid"/>
        </a:ln>
      </c:spPr>
      <c:txPr>
        <a:bodyPr/>
        <a:lstStyle/>
        <a:p>
          <a:pPr>
            <a:defRPr sz="1100"/>
          </a:pPr>
          <a:endParaRPr lang="en-US"/>
        </a:p>
      </c:txPr>
    </c:legend>
    <c:plotVisOnly val="1"/>
    <c:dispBlanksAs val="gap"/>
    <c:showDLblsOverMax val="0"/>
  </c:chart>
  <c:spPr>
    <a:gradFill rotWithShape="0">
      <a:gsLst>
        <a:gs pos="0">
          <a:srgbClr val="FFFFFF"/>
        </a:gs>
        <a:gs pos="100000">
          <a:srgbClr val="FFFFFF">
            <a:gamma/>
            <a:shade val="46275"/>
            <a:invGamma/>
          </a:srgbClr>
        </a:gs>
      </a:gsLst>
      <a:lin ang="18900000" scaled="1"/>
    </a:gradFill>
    <a:ln w="3175">
      <a:noFill/>
      <a:prstDash val="solid"/>
    </a:ln>
  </c:spPr>
  <c:txPr>
    <a:bodyPr/>
    <a:lstStyle/>
    <a:p>
      <a:pPr>
        <a:defRPr sz="1425" b="0" i="0" u="none" strike="noStrike" baseline="0">
          <a:solidFill>
            <a:srgbClr val="333333"/>
          </a:solidFill>
          <a:latin typeface="Arial"/>
          <a:ea typeface="Arial"/>
          <a:cs typeface="B Mitra" panose="00000400000000000000" pitchFamily="2" charset="-78"/>
        </a:defRPr>
      </a:pPr>
      <a:endParaRPr lang="en-US"/>
    </a:p>
  </c:txPr>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b:Source>
    <b:Tag>Placeholder1</b:Tag>
    <b:SourceType>Book</b:SourceType>
    <b:Guid>{2D76384D-9CE1-49ED-A662-49467386F7E3}</b:Guid>
    <b:RefOrder>1</b:RefOrder>
  </b:Source>
</b:Sources>
</file>

<file path=customXml/itemProps1.xml><?xml version="1.0" encoding="utf-8"?>
<ds:datastoreItem xmlns:ds="http://schemas.openxmlformats.org/officeDocument/2006/customXml" ds:itemID="{8A69A753-D96F-442C-8DBF-F74E9E37250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1400</TotalTime>
  <Pages>36</Pages>
  <Words>7805</Words>
  <Characters>39787</Characters>
  <Application>Microsoft Office Word</Application>
  <DocSecurity>0</DocSecurity>
  <Lines>331</Lines>
  <Paragraphs>94</Paragraphs>
  <ScaleCrop>false</ScaleCrop>
  <HeadingPairs>
    <vt:vector size="2" baseType="variant">
      <vt:variant>
        <vt:lpstr>Title</vt:lpstr>
      </vt:variant>
      <vt:variant>
        <vt:i4>1</vt:i4>
      </vt:variant>
    </vt:vector>
  </HeadingPairs>
  <TitlesOfParts>
    <vt:vector size="1" baseType="lpstr">
      <vt:lpstr>گزارش توجيهي طرح</vt:lpstr>
    </vt:vector>
  </TitlesOfParts>
  <Company>BRKco</Company>
  <LinksUpToDate>false</LinksUpToDate>
  <CharactersWithSpaces>47498</CharactersWithSpaces>
  <SharedDoc>false</SharedDoc>
  <HLinks>
    <vt:vector size="918" baseType="variant">
      <vt:variant>
        <vt:i4>1245233</vt:i4>
      </vt:variant>
      <vt:variant>
        <vt:i4>914</vt:i4>
      </vt:variant>
      <vt:variant>
        <vt:i4>0</vt:i4>
      </vt:variant>
      <vt:variant>
        <vt:i4>5</vt:i4>
      </vt:variant>
      <vt:variant>
        <vt:lpwstr/>
      </vt:variant>
      <vt:variant>
        <vt:lpwstr>_Toc265948237</vt:lpwstr>
      </vt:variant>
      <vt:variant>
        <vt:i4>1769532</vt:i4>
      </vt:variant>
      <vt:variant>
        <vt:i4>905</vt:i4>
      </vt:variant>
      <vt:variant>
        <vt:i4>0</vt:i4>
      </vt:variant>
      <vt:variant>
        <vt:i4>5</vt:i4>
      </vt:variant>
      <vt:variant>
        <vt:lpwstr/>
      </vt:variant>
      <vt:variant>
        <vt:lpwstr>_Toc266092187</vt:lpwstr>
      </vt:variant>
      <vt:variant>
        <vt:i4>1769532</vt:i4>
      </vt:variant>
      <vt:variant>
        <vt:i4>899</vt:i4>
      </vt:variant>
      <vt:variant>
        <vt:i4>0</vt:i4>
      </vt:variant>
      <vt:variant>
        <vt:i4>5</vt:i4>
      </vt:variant>
      <vt:variant>
        <vt:lpwstr/>
      </vt:variant>
      <vt:variant>
        <vt:lpwstr>_Toc266092186</vt:lpwstr>
      </vt:variant>
      <vt:variant>
        <vt:i4>1769532</vt:i4>
      </vt:variant>
      <vt:variant>
        <vt:i4>893</vt:i4>
      </vt:variant>
      <vt:variant>
        <vt:i4>0</vt:i4>
      </vt:variant>
      <vt:variant>
        <vt:i4>5</vt:i4>
      </vt:variant>
      <vt:variant>
        <vt:lpwstr/>
      </vt:variant>
      <vt:variant>
        <vt:lpwstr>_Toc266092185</vt:lpwstr>
      </vt:variant>
      <vt:variant>
        <vt:i4>1769532</vt:i4>
      </vt:variant>
      <vt:variant>
        <vt:i4>887</vt:i4>
      </vt:variant>
      <vt:variant>
        <vt:i4>0</vt:i4>
      </vt:variant>
      <vt:variant>
        <vt:i4>5</vt:i4>
      </vt:variant>
      <vt:variant>
        <vt:lpwstr/>
      </vt:variant>
      <vt:variant>
        <vt:lpwstr>_Toc266092184</vt:lpwstr>
      </vt:variant>
      <vt:variant>
        <vt:i4>1769532</vt:i4>
      </vt:variant>
      <vt:variant>
        <vt:i4>881</vt:i4>
      </vt:variant>
      <vt:variant>
        <vt:i4>0</vt:i4>
      </vt:variant>
      <vt:variant>
        <vt:i4>5</vt:i4>
      </vt:variant>
      <vt:variant>
        <vt:lpwstr/>
      </vt:variant>
      <vt:variant>
        <vt:lpwstr>_Toc266092183</vt:lpwstr>
      </vt:variant>
      <vt:variant>
        <vt:i4>1769532</vt:i4>
      </vt:variant>
      <vt:variant>
        <vt:i4>875</vt:i4>
      </vt:variant>
      <vt:variant>
        <vt:i4>0</vt:i4>
      </vt:variant>
      <vt:variant>
        <vt:i4>5</vt:i4>
      </vt:variant>
      <vt:variant>
        <vt:lpwstr/>
      </vt:variant>
      <vt:variant>
        <vt:lpwstr>_Toc266092182</vt:lpwstr>
      </vt:variant>
      <vt:variant>
        <vt:i4>1769532</vt:i4>
      </vt:variant>
      <vt:variant>
        <vt:i4>869</vt:i4>
      </vt:variant>
      <vt:variant>
        <vt:i4>0</vt:i4>
      </vt:variant>
      <vt:variant>
        <vt:i4>5</vt:i4>
      </vt:variant>
      <vt:variant>
        <vt:lpwstr/>
      </vt:variant>
      <vt:variant>
        <vt:lpwstr>_Toc266092181</vt:lpwstr>
      </vt:variant>
      <vt:variant>
        <vt:i4>1769532</vt:i4>
      </vt:variant>
      <vt:variant>
        <vt:i4>863</vt:i4>
      </vt:variant>
      <vt:variant>
        <vt:i4>0</vt:i4>
      </vt:variant>
      <vt:variant>
        <vt:i4>5</vt:i4>
      </vt:variant>
      <vt:variant>
        <vt:lpwstr/>
      </vt:variant>
      <vt:variant>
        <vt:lpwstr>_Toc266092180</vt:lpwstr>
      </vt:variant>
      <vt:variant>
        <vt:i4>1310780</vt:i4>
      </vt:variant>
      <vt:variant>
        <vt:i4>857</vt:i4>
      </vt:variant>
      <vt:variant>
        <vt:i4>0</vt:i4>
      </vt:variant>
      <vt:variant>
        <vt:i4>5</vt:i4>
      </vt:variant>
      <vt:variant>
        <vt:lpwstr/>
      </vt:variant>
      <vt:variant>
        <vt:lpwstr>_Toc266092179</vt:lpwstr>
      </vt:variant>
      <vt:variant>
        <vt:i4>1310780</vt:i4>
      </vt:variant>
      <vt:variant>
        <vt:i4>851</vt:i4>
      </vt:variant>
      <vt:variant>
        <vt:i4>0</vt:i4>
      </vt:variant>
      <vt:variant>
        <vt:i4>5</vt:i4>
      </vt:variant>
      <vt:variant>
        <vt:lpwstr/>
      </vt:variant>
      <vt:variant>
        <vt:lpwstr>_Toc266092178</vt:lpwstr>
      </vt:variant>
      <vt:variant>
        <vt:i4>1310780</vt:i4>
      </vt:variant>
      <vt:variant>
        <vt:i4>845</vt:i4>
      </vt:variant>
      <vt:variant>
        <vt:i4>0</vt:i4>
      </vt:variant>
      <vt:variant>
        <vt:i4>5</vt:i4>
      </vt:variant>
      <vt:variant>
        <vt:lpwstr/>
      </vt:variant>
      <vt:variant>
        <vt:lpwstr>_Toc266092177</vt:lpwstr>
      </vt:variant>
      <vt:variant>
        <vt:i4>1310780</vt:i4>
      </vt:variant>
      <vt:variant>
        <vt:i4>839</vt:i4>
      </vt:variant>
      <vt:variant>
        <vt:i4>0</vt:i4>
      </vt:variant>
      <vt:variant>
        <vt:i4>5</vt:i4>
      </vt:variant>
      <vt:variant>
        <vt:lpwstr/>
      </vt:variant>
      <vt:variant>
        <vt:lpwstr>_Toc266092176</vt:lpwstr>
      </vt:variant>
      <vt:variant>
        <vt:i4>1310780</vt:i4>
      </vt:variant>
      <vt:variant>
        <vt:i4>833</vt:i4>
      </vt:variant>
      <vt:variant>
        <vt:i4>0</vt:i4>
      </vt:variant>
      <vt:variant>
        <vt:i4>5</vt:i4>
      </vt:variant>
      <vt:variant>
        <vt:lpwstr/>
      </vt:variant>
      <vt:variant>
        <vt:lpwstr>_Toc266092175</vt:lpwstr>
      </vt:variant>
      <vt:variant>
        <vt:i4>1310780</vt:i4>
      </vt:variant>
      <vt:variant>
        <vt:i4>827</vt:i4>
      </vt:variant>
      <vt:variant>
        <vt:i4>0</vt:i4>
      </vt:variant>
      <vt:variant>
        <vt:i4>5</vt:i4>
      </vt:variant>
      <vt:variant>
        <vt:lpwstr/>
      </vt:variant>
      <vt:variant>
        <vt:lpwstr>_Toc266092174</vt:lpwstr>
      </vt:variant>
      <vt:variant>
        <vt:i4>1310780</vt:i4>
      </vt:variant>
      <vt:variant>
        <vt:i4>821</vt:i4>
      </vt:variant>
      <vt:variant>
        <vt:i4>0</vt:i4>
      </vt:variant>
      <vt:variant>
        <vt:i4>5</vt:i4>
      </vt:variant>
      <vt:variant>
        <vt:lpwstr/>
      </vt:variant>
      <vt:variant>
        <vt:lpwstr>_Toc266092173</vt:lpwstr>
      </vt:variant>
      <vt:variant>
        <vt:i4>1310780</vt:i4>
      </vt:variant>
      <vt:variant>
        <vt:i4>815</vt:i4>
      </vt:variant>
      <vt:variant>
        <vt:i4>0</vt:i4>
      </vt:variant>
      <vt:variant>
        <vt:i4>5</vt:i4>
      </vt:variant>
      <vt:variant>
        <vt:lpwstr/>
      </vt:variant>
      <vt:variant>
        <vt:lpwstr>_Toc266092172</vt:lpwstr>
      </vt:variant>
      <vt:variant>
        <vt:i4>1310780</vt:i4>
      </vt:variant>
      <vt:variant>
        <vt:i4>809</vt:i4>
      </vt:variant>
      <vt:variant>
        <vt:i4>0</vt:i4>
      </vt:variant>
      <vt:variant>
        <vt:i4>5</vt:i4>
      </vt:variant>
      <vt:variant>
        <vt:lpwstr/>
      </vt:variant>
      <vt:variant>
        <vt:lpwstr>_Toc266092171</vt:lpwstr>
      </vt:variant>
      <vt:variant>
        <vt:i4>1310780</vt:i4>
      </vt:variant>
      <vt:variant>
        <vt:i4>803</vt:i4>
      </vt:variant>
      <vt:variant>
        <vt:i4>0</vt:i4>
      </vt:variant>
      <vt:variant>
        <vt:i4>5</vt:i4>
      </vt:variant>
      <vt:variant>
        <vt:lpwstr/>
      </vt:variant>
      <vt:variant>
        <vt:lpwstr>_Toc266092170</vt:lpwstr>
      </vt:variant>
      <vt:variant>
        <vt:i4>1376316</vt:i4>
      </vt:variant>
      <vt:variant>
        <vt:i4>797</vt:i4>
      </vt:variant>
      <vt:variant>
        <vt:i4>0</vt:i4>
      </vt:variant>
      <vt:variant>
        <vt:i4>5</vt:i4>
      </vt:variant>
      <vt:variant>
        <vt:lpwstr/>
      </vt:variant>
      <vt:variant>
        <vt:lpwstr>_Toc266092169</vt:lpwstr>
      </vt:variant>
      <vt:variant>
        <vt:i4>1376316</vt:i4>
      </vt:variant>
      <vt:variant>
        <vt:i4>791</vt:i4>
      </vt:variant>
      <vt:variant>
        <vt:i4>0</vt:i4>
      </vt:variant>
      <vt:variant>
        <vt:i4>5</vt:i4>
      </vt:variant>
      <vt:variant>
        <vt:lpwstr/>
      </vt:variant>
      <vt:variant>
        <vt:lpwstr>_Toc266092168</vt:lpwstr>
      </vt:variant>
      <vt:variant>
        <vt:i4>1376316</vt:i4>
      </vt:variant>
      <vt:variant>
        <vt:i4>785</vt:i4>
      </vt:variant>
      <vt:variant>
        <vt:i4>0</vt:i4>
      </vt:variant>
      <vt:variant>
        <vt:i4>5</vt:i4>
      </vt:variant>
      <vt:variant>
        <vt:lpwstr/>
      </vt:variant>
      <vt:variant>
        <vt:lpwstr>_Toc266092167</vt:lpwstr>
      </vt:variant>
      <vt:variant>
        <vt:i4>1376316</vt:i4>
      </vt:variant>
      <vt:variant>
        <vt:i4>779</vt:i4>
      </vt:variant>
      <vt:variant>
        <vt:i4>0</vt:i4>
      </vt:variant>
      <vt:variant>
        <vt:i4>5</vt:i4>
      </vt:variant>
      <vt:variant>
        <vt:lpwstr/>
      </vt:variant>
      <vt:variant>
        <vt:lpwstr>_Toc266092166</vt:lpwstr>
      </vt:variant>
      <vt:variant>
        <vt:i4>1376316</vt:i4>
      </vt:variant>
      <vt:variant>
        <vt:i4>773</vt:i4>
      </vt:variant>
      <vt:variant>
        <vt:i4>0</vt:i4>
      </vt:variant>
      <vt:variant>
        <vt:i4>5</vt:i4>
      </vt:variant>
      <vt:variant>
        <vt:lpwstr/>
      </vt:variant>
      <vt:variant>
        <vt:lpwstr>_Toc266092165</vt:lpwstr>
      </vt:variant>
      <vt:variant>
        <vt:i4>1376316</vt:i4>
      </vt:variant>
      <vt:variant>
        <vt:i4>767</vt:i4>
      </vt:variant>
      <vt:variant>
        <vt:i4>0</vt:i4>
      </vt:variant>
      <vt:variant>
        <vt:i4>5</vt:i4>
      </vt:variant>
      <vt:variant>
        <vt:lpwstr/>
      </vt:variant>
      <vt:variant>
        <vt:lpwstr>_Toc266092164</vt:lpwstr>
      </vt:variant>
      <vt:variant>
        <vt:i4>1376316</vt:i4>
      </vt:variant>
      <vt:variant>
        <vt:i4>761</vt:i4>
      </vt:variant>
      <vt:variant>
        <vt:i4>0</vt:i4>
      </vt:variant>
      <vt:variant>
        <vt:i4>5</vt:i4>
      </vt:variant>
      <vt:variant>
        <vt:lpwstr/>
      </vt:variant>
      <vt:variant>
        <vt:lpwstr>_Toc266092163</vt:lpwstr>
      </vt:variant>
      <vt:variant>
        <vt:i4>1376316</vt:i4>
      </vt:variant>
      <vt:variant>
        <vt:i4>755</vt:i4>
      </vt:variant>
      <vt:variant>
        <vt:i4>0</vt:i4>
      </vt:variant>
      <vt:variant>
        <vt:i4>5</vt:i4>
      </vt:variant>
      <vt:variant>
        <vt:lpwstr/>
      </vt:variant>
      <vt:variant>
        <vt:lpwstr>_Toc266092162</vt:lpwstr>
      </vt:variant>
      <vt:variant>
        <vt:i4>1376316</vt:i4>
      </vt:variant>
      <vt:variant>
        <vt:i4>749</vt:i4>
      </vt:variant>
      <vt:variant>
        <vt:i4>0</vt:i4>
      </vt:variant>
      <vt:variant>
        <vt:i4>5</vt:i4>
      </vt:variant>
      <vt:variant>
        <vt:lpwstr/>
      </vt:variant>
      <vt:variant>
        <vt:lpwstr>_Toc266092161</vt:lpwstr>
      </vt:variant>
      <vt:variant>
        <vt:i4>1376316</vt:i4>
      </vt:variant>
      <vt:variant>
        <vt:i4>743</vt:i4>
      </vt:variant>
      <vt:variant>
        <vt:i4>0</vt:i4>
      </vt:variant>
      <vt:variant>
        <vt:i4>5</vt:i4>
      </vt:variant>
      <vt:variant>
        <vt:lpwstr/>
      </vt:variant>
      <vt:variant>
        <vt:lpwstr>_Toc266092160</vt:lpwstr>
      </vt:variant>
      <vt:variant>
        <vt:i4>1441852</vt:i4>
      </vt:variant>
      <vt:variant>
        <vt:i4>737</vt:i4>
      </vt:variant>
      <vt:variant>
        <vt:i4>0</vt:i4>
      </vt:variant>
      <vt:variant>
        <vt:i4>5</vt:i4>
      </vt:variant>
      <vt:variant>
        <vt:lpwstr/>
      </vt:variant>
      <vt:variant>
        <vt:lpwstr>_Toc266092159</vt:lpwstr>
      </vt:variant>
      <vt:variant>
        <vt:i4>1441852</vt:i4>
      </vt:variant>
      <vt:variant>
        <vt:i4>731</vt:i4>
      </vt:variant>
      <vt:variant>
        <vt:i4>0</vt:i4>
      </vt:variant>
      <vt:variant>
        <vt:i4>5</vt:i4>
      </vt:variant>
      <vt:variant>
        <vt:lpwstr/>
      </vt:variant>
      <vt:variant>
        <vt:lpwstr>_Toc266092158</vt:lpwstr>
      </vt:variant>
      <vt:variant>
        <vt:i4>1441852</vt:i4>
      </vt:variant>
      <vt:variant>
        <vt:i4>725</vt:i4>
      </vt:variant>
      <vt:variant>
        <vt:i4>0</vt:i4>
      </vt:variant>
      <vt:variant>
        <vt:i4>5</vt:i4>
      </vt:variant>
      <vt:variant>
        <vt:lpwstr/>
      </vt:variant>
      <vt:variant>
        <vt:lpwstr>_Toc266092157</vt:lpwstr>
      </vt:variant>
      <vt:variant>
        <vt:i4>1441852</vt:i4>
      </vt:variant>
      <vt:variant>
        <vt:i4>719</vt:i4>
      </vt:variant>
      <vt:variant>
        <vt:i4>0</vt:i4>
      </vt:variant>
      <vt:variant>
        <vt:i4>5</vt:i4>
      </vt:variant>
      <vt:variant>
        <vt:lpwstr/>
      </vt:variant>
      <vt:variant>
        <vt:lpwstr>_Toc266092156</vt:lpwstr>
      </vt:variant>
      <vt:variant>
        <vt:i4>1441852</vt:i4>
      </vt:variant>
      <vt:variant>
        <vt:i4>713</vt:i4>
      </vt:variant>
      <vt:variant>
        <vt:i4>0</vt:i4>
      </vt:variant>
      <vt:variant>
        <vt:i4>5</vt:i4>
      </vt:variant>
      <vt:variant>
        <vt:lpwstr/>
      </vt:variant>
      <vt:variant>
        <vt:lpwstr>_Toc266092155</vt:lpwstr>
      </vt:variant>
      <vt:variant>
        <vt:i4>1441852</vt:i4>
      </vt:variant>
      <vt:variant>
        <vt:i4>707</vt:i4>
      </vt:variant>
      <vt:variant>
        <vt:i4>0</vt:i4>
      </vt:variant>
      <vt:variant>
        <vt:i4>5</vt:i4>
      </vt:variant>
      <vt:variant>
        <vt:lpwstr/>
      </vt:variant>
      <vt:variant>
        <vt:lpwstr>_Toc266092154</vt:lpwstr>
      </vt:variant>
      <vt:variant>
        <vt:i4>1441852</vt:i4>
      </vt:variant>
      <vt:variant>
        <vt:i4>701</vt:i4>
      </vt:variant>
      <vt:variant>
        <vt:i4>0</vt:i4>
      </vt:variant>
      <vt:variant>
        <vt:i4>5</vt:i4>
      </vt:variant>
      <vt:variant>
        <vt:lpwstr/>
      </vt:variant>
      <vt:variant>
        <vt:lpwstr>_Toc266092153</vt:lpwstr>
      </vt:variant>
      <vt:variant>
        <vt:i4>1441852</vt:i4>
      </vt:variant>
      <vt:variant>
        <vt:i4>695</vt:i4>
      </vt:variant>
      <vt:variant>
        <vt:i4>0</vt:i4>
      </vt:variant>
      <vt:variant>
        <vt:i4>5</vt:i4>
      </vt:variant>
      <vt:variant>
        <vt:lpwstr/>
      </vt:variant>
      <vt:variant>
        <vt:lpwstr>_Toc266092152</vt:lpwstr>
      </vt:variant>
      <vt:variant>
        <vt:i4>1441852</vt:i4>
      </vt:variant>
      <vt:variant>
        <vt:i4>689</vt:i4>
      </vt:variant>
      <vt:variant>
        <vt:i4>0</vt:i4>
      </vt:variant>
      <vt:variant>
        <vt:i4>5</vt:i4>
      </vt:variant>
      <vt:variant>
        <vt:lpwstr/>
      </vt:variant>
      <vt:variant>
        <vt:lpwstr>_Toc266092151</vt:lpwstr>
      </vt:variant>
      <vt:variant>
        <vt:i4>1441852</vt:i4>
      </vt:variant>
      <vt:variant>
        <vt:i4>683</vt:i4>
      </vt:variant>
      <vt:variant>
        <vt:i4>0</vt:i4>
      </vt:variant>
      <vt:variant>
        <vt:i4>5</vt:i4>
      </vt:variant>
      <vt:variant>
        <vt:lpwstr/>
      </vt:variant>
      <vt:variant>
        <vt:lpwstr>_Toc266092150</vt:lpwstr>
      </vt:variant>
      <vt:variant>
        <vt:i4>1507388</vt:i4>
      </vt:variant>
      <vt:variant>
        <vt:i4>677</vt:i4>
      </vt:variant>
      <vt:variant>
        <vt:i4>0</vt:i4>
      </vt:variant>
      <vt:variant>
        <vt:i4>5</vt:i4>
      </vt:variant>
      <vt:variant>
        <vt:lpwstr/>
      </vt:variant>
      <vt:variant>
        <vt:lpwstr>_Toc266092149</vt:lpwstr>
      </vt:variant>
      <vt:variant>
        <vt:i4>1507388</vt:i4>
      </vt:variant>
      <vt:variant>
        <vt:i4>671</vt:i4>
      </vt:variant>
      <vt:variant>
        <vt:i4>0</vt:i4>
      </vt:variant>
      <vt:variant>
        <vt:i4>5</vt:i4>
      </vt:variant>
      <vt:variant>
        <vt:lpwstr/>
      </vt:variant>
      <vt:variant>
        <vt:lpwstr>_Toc266092148</vt:lpwstr>
      </vt:variant>
      <vt:variant>
        <vt:i4>1507388</vt:i4>
      </vt:variant>
      <vt:variant>
        <vt:i4>665</vt:i4>
      </vt:variant>
      <vt:variant>
        <vt:i4>0</vt:i4>
      </vt:variant>
      <vt:variant>
        <vt:i4>5</vt:i4>
      </vt:variant>
      <vt:variant>
        <vt:lpwstr/>
      </vt:variant>
      <vt:variant>
        <vt:lpwstr>_Toc266092147</vt:lpwstr>
      </vt:variant>
      <vt:variant>
        <vt:i4>1507388</vt:i4>
      </vt:variant>
      <vt:variant>
        <vt:i4>659</vt:i4>
      </vt:variant>
      <vt:variant>
        <vt:i4>0</vt:i4>
      </vt:variant>
      <vt:variant>
        <vt:i4>5</vt:i4>
      </vt:variant>
      <vt:variant>
        <vt:lpwstr/>
      </vt:variant>
      <vt:variant>
        <vt:lpwstr>_Toc266092146</vt:lpwstr>
      </vt:variant>
      <vt:variant>
        <vt:i4>1507388</vt:i4>
      </vt:variant>
      <vt:variant>
        <vt:i4>653</vt:i4>
      </vt:variant>
      <vt:variant>
        <vt:i4>0</vt:i4>
      </vt:variant>
      <vt:variant>
        <vt:i4>5</vt:i4>
      </vt:variant>
      <vt:variant>
        <vt:lpwstr/>
      </vt:variant>
      <vt:variant>
        <vt:lpwstr>_Toc266092145</vt:lpwstr>
      </vt:variant>
      <vt:variant>
        <vt:i4>1507388</vt:i4>
      </vt:variant>
      <vt:variant>
        <vt:i4>647</vt:i4>
      </vt:variant>
      <vt:variant>
        <vt:i4>0</vt:i4>
      </vt:variant>
      <vt:variant>
        <vt:i4>5</vt:i4>
      </vt:variant>
      <vt:variant>
        <vt:lpwstr/>
      </vt:variant>
      <vt:variant>
        <vt:lpwstr>_Toc266092144</vt:lpwstr>
      </vt:variant>
      <vt:variant>
        <vt:i4>1507388</vt:i4>
      </vt:variant>
      <vt:variant>
        <vt:i4>641</vt:i4>
      </vt:variant>
      <vt:variant>
        <vt:i4>0</vt:i4>
      </vt:variant>
      <vt:variant>
        <vt:i4>5</vt:i4>
      </vt:variant>
      <vt:variant>
        <vt:lpwstr/>
      </vt:variant>
      <vt:variant>
        <vt:lpwstr>_Toc266092143</vt:lpwstr>
      </vt:variant>
      <vt:variant>
        <vt:i4>1441844</vt:i4>
      </vt:variant>
      <vt:variant>
        <vt:i4>632</vt:i4>
      </vt:variant>
      <vt:variant>
        <vt:i4>0</vt:i4>
      </vt:variant>
      <vt:variant>
        <vt:i4>5</vt:i4>
      </vt:variant>
      <vt:variant>
        <vt:lpwstr/>
      </vt:variant>
      <vt:variant>
        <vt:lpwstr>_Toc266100062</vt:lpwstr>
      </vt:variant>
      <vt:variant>
        <vt:i4>1441844</vt:i4>
      </vt:variant>
      <vt:variant>
        <vt:i4>626</vt:i4>
      </vt:variant>
      <vt:variant>
        <vt:i4>0</vt:i4>
      </vt:variant>
      <vt:variant>
        <vt:i4>5</vt:i4>
      </vt:variant>
      <vt:variant>
        <vt:lpwstr/>
      </vt:variant>
      <vt:variant>
        <vt:lpwstr>_Toc266100061</vt:lpwstr>
      </vt:variant>
      <vt:variant>
        <vt:i4>1441844</vt:i4>
      </vt:variant>
      <vt:variant>
        <vt:i4>620</vt:i4>
      </vt:variant>
      <vt:variant>
        <vt:i4>0</vt:i4>
      </vt:variant>
      <vt:variant>
        <vt:i4>5</vt:i4>
      </vt:variant>
      <vt:variant>
        <vt:lpwstr/>
      </vt:variant>
      <vt:variant>
        <vt:lpwstr>_Toc266100060</vt:lpwstr>
      </vt:variant>
      <vt:variant>
        <vt:i4>1376308</vt:i4>
      </vt:variant>
      <vt:variant>
        <vt:i4>614</vt:i4>
      </vt:variant>
      <vt:variant>
        <vt:i4>0</vt:i4>
      </vt:variant>
      <vt:variant>
        <vt:i4>5</vt:i4>
      </vt:variant>
      <vt:variant>
        <vt:lpwstr/>
      </vt:variant>
      <vt:variant>
        <vt:lpwstr>_Toc266100059</vt:lpwstr>
      </vt:variant>
      <vt:variant>
        <vt:i4>1376308</vt:i4>
      </vt:variant>
      <vt:variant>
        <vt:i4>608</vt:i4>
      </vt:variant>
      <vt:variant>
        <vt:i4>0</vt:i4>
      </vt:variant>
      <vt:variant>
        <vt:i4>5</vt:i4>
      </vt:variant>
      <vt:variant>
        <vt:lpwstr/>
      </vt:variant>
      <vt:variant>
        <vt:lpwstr>_Toc266100058</vt:lpwstr>
      </vt:variant>
      <vt:variant>
        <vt:i4>1376308</vt:i4>
      </vt:variant>
      <vt:variant>
        <vt:i4>602</vt:i4>
      </vt:variant>
      <vt:variant>
        <vt:i4>0</vt:i4>
      </vt:variant>
      <vt:variant>
        <vt:i4>5</vt:i4>
      </vt:variant>
      <vt:variant>
        <vt:lpwstr/>
      </vt:variant>
      <vt:variant>
        <vt:lpwstr>_Toc266100057</vt:lpwstr>
      </vt:variant>
      <vt:variant>
        <vt:i4>1376308</vt:i4>
      </vt:variant>
      <vt:variant>
        <vt:i4>596</vt:i4>
      </vt:variant>
      <vt:variant>
        <vt:i4>0</vt:i4>
      </vt:variant>
      <vt:variant>
        <vt:i4>5</vt:i4>
      </vt:variant>
      <vt:variant>
        <vt:lpwstr/>
      </vt:variant>
      <vt:variant>
        <vt:lpwstr>_Toc266100056</vt:lpwstr>
      </vt:variant>
      <vt:variant>
        <vt:i4>1376308</vt:i4>
      </vt:variant>
      <vt:variant>
        <vt:i4>590</vt:i4>
      </vt:variant>
      <vt:variant>
        <vt:i4>0</vt:i4>
      </vt:variant>
      <vt:variant>
        <vt:i4>5</vt:i4>
      </vt:variant>
      <vt:variant>
        <vt:lpwstr/>
      </vt:variant>
      <vt:variant>
        <vt:lpwstr>_Toc266100055</vt:lpwstr>
      </vt:variant>
      <vt:variant>
        <vt:i4>1376308</vt:i4>
      </vt:variant>
      <vt:variant>
        <vt:i4>584</vt:i4>
      </vt:variant>
      <vt:variant>
        <vt:i4>0</vt:i4>
      </vt:variant>
      <vt:variant>
        <vt:i4>5</vt:i4>
      </vt:variant>
      <vt:variant>
        <vt:lpwstr/>
      </vt:variant>
      <vt:variant>
        <vt:lpwstr>_Toc266100054</vt:lpwstr>
      </vt:variant>
      <vt:variant>
        <vt:i4>1376308</vt:i4>
      </vt:variant>
      <vt:variant>
        <vt:i4>578</vt:i4>
      </vt:variant>
      <vt:variant>
        <vt:i4>0</vt:i4>
      </vt:variant>
      <vt:variant>
        <vt:i4>5</vt:i4>
      </vt:variant>
      <vt:variant>
        <vt:lpwstr/>
      </vt:variant>
      <vt:variant>
        <vt:lpwstr>_Toc266100053</vt:lpwstr>
      </vt:variant>
      <vt:variant>
        <vt:i4>1376308</vt:i4>
      </vt:variant>
      <vt:variant>
        <vt:i4>572</vt:i4>
      </vt:variant>
      <vt:variant>
        <vt:i4>0</vt:i4>
      </vt:variant>
      <vt:variant>
        <vt:i4>5</vt:i4>
      </vt:variant>
      <vt:variant>
        <vt:lpwstr/>
      </vt:variant>
      <vt:variant>
        <vt:lpwstr>_Toc266100052</vt:lpwstr>
      </vt:variant>
      <vt:variant>
        <vt:i4>1376308</vt:i4>
      </vt:variant>
      <vt:variant>
        <vt:i4>566</vt:i4>
      </vt:variant>
      <vt:variant>
        <vt:i4>0</vt:i4>
      </vt:variant>
      <vt:variant>
        <vt:i4>5</vt:i4>
      </vt:variant>
      <vt:variant>
        <vt:lpwstr/>
      </vt:variant>
      <vt:variant>
        <vt:lpwstr>_Toc266100051</vt:lpwstr>
      </vt:variant>
      <vt:variant>
        <vt:i4>1376308</vt:i4>
      </vt:variant>
      <vt:variant>
        <vt:i4>560</vt:i4>
      </vt:variant>
      <vt:variant>
        <vt:i4>0</vt:i4>
      </vt:variant>
      <vt:variant>
        <vt:i4>5</vt:i4>
      </vt:variant>
      <vt:variant>
        <vt:lpwstr/>
      </vt:variant>
      <vt:variant>
        <vt:lpwstr>_Toc266100050</vt:lpwstr>
      </vt:variant>
      <vt:variant>
        <vt:i4>1310772</vt:i4>
      </vt:variant>
      <vt:variant>
        <vt:i4>554</vt:i4>
      </vt:variant>
      <vt:variant>
        <vt:i4>0</vt:i4>
      </vt:variant>
      <vt:variant>
        <vt:i4>5</vt:i4>
      </vt:variant>
      <vt:variant>
        <vt:lpwstr/>
      </vt:variant>
      <vt:variant>
        <vt:lpwstr>_Toc266100049</vt:lpwstr>
      </vt:variant>
      <vt:variant>
        <vt:i4>1310772</vt:i4>
      </vt:variant>
      <vt:variant>
        <vt:i4>548</vt:i4>
      </vt:variant>
      <vt:variant>
        <vt:i4>0</vt:i4>
      </vt:variant>
      <vt:variant>
        <vt:i4>5</vt:i4>
      </vt:variant>
      <vt:variant>
        <vt:lpwstr/>
      </vt:variant>
      <vt:variant>
        <vt:lpwstr>_Toc266100048</vt:lpwstr>
      </vt:variant>
      <vt:variant>
        <vt:i4>1310772</vt:i4>
      </vt:variant>
      <vt:variant>
        <vt:i4>542</vt:i4>
      </vt:variant>
      <vt:variant>
        <vt:i4>0</vt:i4>
      </vt:variant>
      <vt:variant>
        <vt:i4>5</vt:i4>
      </vt:variant>
      <vt:variant>
        <vt:lpwstr/>
      </vt:variant>
      <vt:variant>
        <vt:lpwstr>_Toc266100047</vt:lpwstr>
      </vt:variant>
      <vt:variant>
        <vt:i4>1310772</vt:i4>
      </vt:variant>
      <vt:variant>
        <vt:i4>536</vt:i4>
      </vt:variant>
      <vt:variant>
        <vt:i4>0</vt:i4>
      </vt:variant>
      <vt:variant>
        <vt:i4>5</vt:i4>
      </vt:variant>
      <vt:variant>
        <vt:lpwstr/>
      </vt:variant>
      <vt:variant>
        <vt:lpwstr>_Toc266100046</vt:lpwstr>
      </vt:variant>
      <vt:variant>
        <vt:i4>1310772</vt:i4>
      </vt:variant>
      <vt:variant>
        <vt:i4>530</vt:i4>
      </vt:variant>
      <vt:variant>
        <vt:i4>0</vt:i4>
      </vt:variant>
      <vt:variant>
        <vt:i4>5</vt:i4>
      </vt:variant>
      <vt:variant>
        <vt:lpwstr/>
      </vt:variant>
      <vt:variant>
        <vt:lpwstr>_Toc266100045</vt:lpwstr>
      </vt:variant>
      <vt:variant>
        <vt:i4>1310772</vt:i4>
      </vt:variant>
      <vt:variant>
        <vt:i4>524</vt:i4>
      </vt:variant>
      <vt:variant>
        <vt:i4>0</vt:i4>
      </vt:variant>
      <vt:variant>
        <vt:i4>5</vt:i4>
      </vt:variant>
      <vt:variant>
        <vt:lpwstr/>
      </vt:variant>
      <vt:variant>
        <vt:lpwstr>_Toc266100044</vt:lpwstr>
      </vt:variant>
      <vt:variant>
        <vt:i4>1310772</vt:i4>
      </vt:variant>
      <vt:variant>
        <vt:i4>518</vt:i4>
      </vt:variant>
      <vt:variant>
        <vt:i4>0</vt:i4>
      </vt:variant>
      <vt:variant>
        <vt:i4>5</vt:i4>
      </vt:variant>
      <vt:variant>
        <vt:lpwstr/>
      </vt:variant>
      <vt:variant>
        <vt:lpwstr>_Toc266100043</vt:lpwstr>
      </vt:variant>
      <vt:variant>
        <vt:i4>1310772</vt:i4>
      </vt:variant>
      <vt:variant>
        <vt:i4>512</vt:i4>
      </vt:variant>
      <vt:variant>
        <vt:i4>0</vt:i4>
      </vt:variant>
      <vt:variant>
        <vt:i4>5</vt:i4>
      </vt:variant>
      <vt:variant>
        <vt:lpwstr/>
      </vt:variant>
      <vt:variant>
        <vt:lpwstr>_Toc266100042</vt:lpwstr>
      </vt:variant>
      <vt:variant>
        <vt:i4>1310772</vt:i4>
      </vt:variant>
      <vt:variant>
        <vt:i4>506</vt:i4>
      </vt:variant>
      <vt:variant>
        <vt:i4>0</vt:i4>
      </vt:variant>
      <vt:variant>
        <vt:i4>5</vt:i4>
      </vt:variant>
      <vt:variant>
        <vt:lpwstr/>
      </vt:variant>
      <vt:variant>
        <vt:lpwstr>_Toc266100041</vt:lpwstr>
      </vt:variant>
      <vt:variant>
        <vt:i4>1310772</vt:i4>
      </vt:variant>
      <vt:variant>
        <vt:i4>500</vt:i4>
      </vt:variant>
      <vt:variant>
        <vt:i4>0</vt:i4>
      </vt:variant>
      <vt:variant>
        <vt:i4>5</vt:i4>
      </vt:variant>
      <vt:variant>
        <vt:lpwstr/>
      </vt:variant>
      <vt:variant>
        <vt:lpwstr>_Toc266100040</vt:lpwstr>
      </vt:variant>
      <vt:variant>
        <vt:i4>1245236</vt:i4>
      </vt:variant>
      <vt:variant>
        <vt:i4>494</vt:i4>
      </vt:variant>
      <vt:variant>
        <vt:i4>0</vt:i4>
      </vt:variant>
      <vt:variant>
        <vt:i4>5</vt:i4>
      </vt:variant>
      <vt:variant>
        <vt:lpwstr/>
      </vt:variant>
      <vt:variant>
        <vt:lpwstr>_Toc266100039</vt:lpwstr>
      </vt:variant>
      <vt:variant>
        <vt:i4>1245236</vt:i4>
      </vt:variant>
      <vt:variant>
        <vt:i4>488</vt:i4>
      </vt:variant>
      <vt:variant>
        <vt:i4>0</vt:i4>
      </vt:variant>
      <vt:variant>
        <vt:i4>5</vt:i4>
      </vt:variant>
      <vt:variant>
        <vt:lpwstr/>
      </vt:variant>
      <vt:variant>
        <vt:lpwstr>_Toc266100038</vt:lpwstr>
      </vt:variant>
      <vt:variant>
        <vt:i4>1245236</vt:i4>
      </vt:variant>
      <vt:variant>
        <vt:i4>482</vt:i4>
      </vt:variant>
      <vt:variant>
        <vt:i4>0</vt:i4>
      </vt:variant>
      <vt:variant>
        <vt:i4>5</vt:i4>
      </vt:variant>
      <vt:variant>
        <vt:lpwstr/>
      </vt:variant>
      <vt:variant>
        <vt:lpwstr>_Toc266100037</vt:lpwstr>
      </vt:variant>
      <vt:variant>
        <vt:i4>1245236</vt:i4>
      </vt:variant>
      <vt:variant>
        <vt:i4>476</vt:i4>
      </vt:variant>
      <vt:variant>
        <vt:i4>0</vt:i4>
      </vt:variant>
      <vt:variant>
        <vt:i4>5</vt:i4>
      </vt:variant>
      <vt:variant>
        <vt:lpwstr/>
      </vt:variant>
      <vt:variant>
        <vt:lpwstr>_Toc266100036</vt:lpwstr>
      </vt:variant>
      <vt:variant>
        <vt:i4>1245236</vt:i4>
      </vt:variant>
      <vt:variant>
        <vt:i4>470</vt:i4>
      </vt:variant>
      <vt:variant>
        <vt:i4>0</vt:i4>
      </vt:variant>
      <vt:variant>
        <vt:i4>5</vt:i4>
      </vt:variant>
      <vt:variant>
        <vt:lpwstr/>
      </vt:variant>
      <vt:variant>
        <vt:lpwstr>_Toc266100035</vt:lpwstr>
      </vt:variant>
      <vt:variant>
        <vt:i4>1245236</vt:i4>
      </vt:variant>
      <vt:variant>
        <vt:i4>464</vt:i4>
      </vt:variant>
      <vt:variant>
        <vt:i4>0</vt:i4>
      </vt:variant>
      <vt:variant>
        <vt:i4>5</vt:i4>
      </vt:variant>
      <vt:variant>
        <vt:lpwstr/>
      </vt:variant>
      <vt:variant>
        <vt:lpwstr>_Toc266100034</vt:lpwstr>
      </vt:variant>
      <vt:variant>
        <vt:i4>1245236</vt:i4>
      </vt:variant>
      <vt:variant>
        <vt:i4>458</vt:i4>
      </vt:variant>
      <vt:variant>
        <vt:i4>0</vt:i4>
      </vt:variant>
      <vt:variant>
        <vt:i4>5</vt:i4>
      </vt:variant>
      <vt:variant>
        <vt:lpwstr/>
      </vt:variant>
      <vt:variant>
        <vt:lpwstr>_Toc266100033</vt:lpwstr>
      </vt:variant>
      <vt:variant>
        <vt:i4>1245236</vt:i4>
      </vt:variant>
      <vt:variant>
        <vt:i4>452</vt:i4>
      </vt:variant>
      <vt:variant>
        <vt:i4>0</vt:i4>
      </vt:variant>
      <vt:variant>
        <vt:i4>5</vt:i4>
      </vt:variant>
      <vt:variant>
        <vt:lpwstr/>
      </vt:variant>
      <vt:variant>
        <vt:lpwstr>_Toc266100032</vt:lpwstr>
      </vt:variant>
      <vt:variant>
        <vt:i4>1245236</vt:i4>
      </vt:variant>
      <vt:variant>
        <vt:i4>446</vt:i4>
      </vt:variant>
      <vt:variant>
        <vt:i4>0</vt:i4>
      </vt:variant>
      <vt:variant>
        <vt:i4>5</vt:i4>
      </vt:variant>
      <vt:variant>
        <vt:lpwstr/>
      </vt:variant>
      <vt:variant>
        <vt:lpwstr>_Toc266100031</vt:lpwstr>
      </vt:variant>
      <vt:variant>
        <vt:i4>1245236</vt:i4>
      </vt:variant>
      <vt:variant>
        <vt:i4>440</vt:i4>
      </vt:variant>
      <vt:variant>
        <vt:i4>0</vt:i4>
      </vt:variant>
      <vt:variant>
        <vt:i4>5</vt:i4>
      </vt:variant>
      <vt:variant>
        <vt:lpwstr/>
      </vt:variant>
      <vt:variant>
        <vt:lpwstr>_Toc266100030</vt:lpwstr>
      </vt:variant>
      <vt:variant>
        <vt:i4>1179700</vt:i4>
      </vt:variant>
      <vt:variant>
        <vt:i4>434</vt:i4>
      </vt:variant>
      <vt:variant>
        <vt:i4>0</vt:i4>
      </vt:variant>
      <vt:variant>
        <vt:i4>5</vt:i4>
      </vt:variant>
      <vt:variant>
        <vt:lpwstr/>
      </vt:variant>
      <vt:variant>
        <vt:lpwstr>_Toc266100029</vt:lpwstr>
      </vt:variant>
      <vt:variant>
        <vt:i4>1179700</vt:i4>
      </vt:variant>
      <vt:variant>
        <vt:i4>428</vt:i4>
      </vt:variant>
      <vt:variant>
        <vt:i4>0</vt:i4>
      </vt:variant>
      <vt:variant>
        <vt:i4>5</vt:i4>
      </vt:variant>
      <vt:variant>
        <vt:lpwstr/>
      </vt:variant>
      <vt:variant>
        <vt:lpwstr>_Toc266100028</vt:lpwstr>
      </vt:variant>
      <vt:variant>
        <vt:i4>1179700</vt:i4>
      </vt:variant>
      <vt:variant>
        <vt:i4>422</vt:i4>
      </vt:variant>
      <vt:variant>
        <vt:i4>0</vt:i4>
      </vt:variant>
      <vt:variant>
        <vt:i4>5</vt:i4>
      </vt:variant>
      <vt:variant>
        <vt:lpwstr/>
      </vt:variant>
      <vt:variant>
        <vt:lpwstr>_Toc266100027</vt:lpwstr>
      </vt:variant>
      <vt:variant>
        <vt:i4>1179700</vt:i4>
      </vt:variant>
      <vt:variant>
        <vt:i4>416</vt:i4>
      </vt:variant>
      <vt:variant>
        <vt:i4>0</vt:i4>
      </vt:variant>
      <vt:variant>
        <vt:i4>5</vt:i4>
      </vt:variant>
      <vt:variant>
        <vt:lpwstr/>
      </vt:variant>
      <vt:variant>
        <vt:lpwstr>_Toc266100026</vt:lpwstr>
      </vt:variant>
      <vt:variant>
        <vt:i4>1179700</vt:i4>
      </vt:variant>
      <vt:variant>
        <vt:i4>410</vt:i4>
      </vt:variant>
      <vt:variant>
        <vt:i4>0</vt:i4>
      </vt:variant>
      <vt:variant>
        <vt:i4>5</vt:i4>
      </vt:variant>
      <vt:variant>
        <vt:lpwstr/>
      </vt:variant>
      <vt:variant>
        <vt:lpwstr>_Toc266100025</vt:lpwstr>
      </vt:variant>
      <vt:variant>
        <vt:i4>1179700</vt:i4>
      </vt:variant>
      <vt:variant>
        <vt:i4>404</vt:i4>
      </vt:variant>
      <vt:variant>
        <vt:i4>0</vt:i4>
      </vt:variant>
      <vt:variant>
        <vt:i4>5</vt:i4>
      </vt:variant>
      <vt:variant>
        <vt:lpwstr/>
      </vt:variant>
      <vt:variant>
        <vt:lpwstr>_Toc266100024</vt:lpwstr>
      </vt:variant>
      <vt:variant>
        <vt:i4>1179700</vt:i4>
      </vt:variant>
      <vt:variant>
        <vt:i4>398</vt:i4>
      </vt:variant>
      <vt:variant>
        <vt:i4>0</vt:i4>
      </vt:variant>
      <vt:variant>
        <vt:i4>5</vt:i4>
      </vt:variant>
      <vt:variant>
        <vt:lpwstr/>
      </vt:variant>
      <vt:variant>
        <vt:lpwstr>_Toc266100023</vt:lpwstr>
      </vt:variant>
      <vt:variant>
        <vt:i4>1179700</vt:i4>
      </vt:variant>
      <vt:variant>
        <vt:i4>392</vt:i4>
      </vt:variant>
      <vt:variant>
        <vt:i4>0</vt:i4>
      </vt:variant>
      <vt:variant>
        <vt:i4>5</vt:i4>
      </vt:variant>
      <vt:variant>
        <vt:lpwstr/>
      </vt:variant>
      <vt:variant>
        <vt:lpwstr>_Toc266100022</vt:lpwstr>
      </vt:variant>
      <vt:variant>
        <vt:i4>1179700</vt:i4>
      </vt:variant>
      <vt:variant>
        <vt:i4>386</vt:i4>
      </vt:variant>
      <vt:variant>
        <vt:i4>0</vt:i4>
      </vt:variant>
      <vt:variant>
        <vt:i4>5</vt:i4>
      </vt:variant>
      <vt:variant>
        <vt:lpwstr/>
      </vt:variant>
      <vt:variant>
        <vt:lpwstr>_Toc266100021</vt:lpwstr>
      </vt:variant>
      <vt:variant>
        <vt:i4>1179700</vt:i4>
      </vt:variant>
      <vt:variant>
        <vt:i4>380</vt:i4>
      </vt:variant>
      <vt:variant>
        <vt:i4>0</vt:i4>
      </vt:variant>
      <vt:variant>
        <vt:i4>5</vt:i4>
      </vt:variant>
      <vt:variant>
        <vt:lpwstr/>
      </vt:variant>
      <vt:variant>
        <vt:lpwstr>_Toc266100020</vt:lpwstr>
      </vt:variant>
      <vt:variant>
        <vt:i4>1114164</vt:i4>
      </vt:variant>
      <vt:variant>
        <vt:i4>374</vt:i4>
      </vt:variant>
      <vt:variant>
        <vt:i4>0</vt:i4>
      </vt:variant>
      <vt:variant>
        <vt:i4>5</vt:i4>
      </vt:variant>
      <vt:variant>
        <vt:lpwstr/>
      </vt:variant>
      <vt:variant>
        <vt:lpwstr>_Toc266100019</vt:lpwstr>
      </vt:variant>
      <vt:variant>
        <vt:i4>1114164</vt:i4>
      </vt:variant>
      <vt:variant>
        <vt:i4>368</vt:i4>
      </vt:variant>
      <vt:variant>
        <vt:i4>0</vt:i4>
      </vt:variant>
      <vt:variant>
        <vt:i4>5</vt:i4>
      </vt:variant>
      <vt:variant>
        <vt:lpwstr/>
      </vt:variant>
      <vt:variant>
        <vt:lpwstr>_Toc266100018</vt:lpwstr>
      </vt:variant>
      <vt:variant>
        <vt:i4>1114164</vt:i4>
      </vt:variant>
      <vt:variant>
        <vt:i4>362</vt:i4>
      </vt:variant>
      <vt:variant>
        <vt:i4>0</vt:i4>
      </vt:variant>
      <vt:variant>
        <vt:i4>5</vt:i4>
      </vt:variant>
      <vt:variant>
        <vt:lpwstr/>
      </vt:variant>
      <vt:variant>
        <vt:lpwstr>_Toc266100017</vt:lpwstr>
      </vt:variant>
      <vt:variant>
        <vt:i4>1114164</vt:i4>
      </vt:variant>
      <vt:variant>
        <vt:i4>356</vt:i4>
      </vt:variant>
      <vt:variant>
        <vt:i4>0</vt:i4>
      </vt:variant>
      <vt:variant>
        <vt:i4>5</vt:i4>
      </vt:variant>
      <vt:variant>
        <vt:lpwstr/>
      </vt:variant>
      <vt:variant>
        <vt:lpwstr>_Toc266100016</vt:lpwstr>
      </vt:variant>
      <vt:variant>
        <vt:i4>1114164</vt:i4>
      </vt:variant>
      <vt:variant>
        <vt:i4>350</vt:i4>
      </vt:variant>
      <vt:variant>
        <vt:i4>0</vt:i4>
      </vt:variant>
      <vt:variant>
        <vt:i4>5</vt:i4>
      </vt:variant>
      <vt:variant>
        <vt:lpwstr/>
      </vt:variant>
      <vt:variant>
        <vt:lpwstr>_Toc266100015</vt:lpwstr>
      </vt:variant>
      <vt:variant>
        <vt:i4>1114164</vt:i4>
      </vt:variant>
      <vt:variant>
        <vt:i4>344</vt:i4>
      </vt:variant>
      <vt:variant>
        <vt:i4>0</vt:i4>
      </vt:variant>
      <vt:variant>
        <vt:i4>5</vt:i4>
      </vt:variant>
      <vt:variant>
        <vt:lpwstr/>
      </vt:variant>
      <vt:variant>
        <vt:lpwstr>_Toc266100014</vt:lpwstr>
      </vt:variant>
      <vt:variant>
        <vt:i4>1114164</vt:i4>
      </vt:variant>
      <vt:variant>
        <vt:i4>338</vt:i4>
      </vt:variant>
      <vt:variant>
        <vt:i4>0</vt:i4>
      </vt:variant>
      <vt:variant>
        <vt:i4>5</vt:i4>
      </vt:variant>
      <vt:variant>
        <vt:lpwstr/>
      </vt:variant>
      <vt:variant>
        <vt:lpwstr>_Toc266100013</vt:lpwstr>
      </vt:variant>
      <vt:variant>
        <vt:i4>1114164</vt:i4>
      </vt:variant>
      <vt:variant>
        <vt:i4>332</vt:i4>
      </vt:variant>
      <vt:variant>
        <vt:i4>0</vt:i4>
      </vt:variant>
      <vt:variant>
        <vt:i4>5</vt:i4>
      </vt:variant>
      <vt:variant>
        <vt:lpwstr/>
      </vt:variant>
      <vt:variant>
        <vt:lpwstr>_Toc266100012</vt:lpwstr>
      </vt:variant>
      <vt:variant>
        <vt:i4>1114164</vt:i4>
      </vt:variant>
      <vt:variant>
        <vt:i4>326</vt:i4>
      </vt:variant>
      <vt:variant>
        <vt:i4>0</vt:i4>
      </vt:variant>
      <vt:variant>
        <vt:i4>5</vt:i4>
      </vt:variant>
      <vt:variant>
        <vt:lpwstr/>
      </vt:variant>
      <vt:variant>
        <vt:lpwstr>_Toc266100011</vt:lpwstr>
      </vt:variant>
      <vt:variant>
        <vt:i4>1114164</vt:i4>
      </vt:variant>
      <vt:variant>
        <vt:i4>320</vt:i4>
      </vt:variant>
      <vt:variant>
        <vt:i4>0</vt:i4>
      </vt:variant>
      <vt:variant>
        <vt:i4>5</vt:i4>
      </vt:variant>
      <vt:variant>
        <vt:lpwstr/>
      </vt:variant>
      <vt:variant>
        <vt:lpwstr>_Toc266100010</vt:lpwstr>
      </vt:variant>
      <vt:variant>
        <vt:i4>1048628</vt:i4>
      </vt:variant>
      <vt:variant>
        <vt:i4>314</vt:i4>
      </vt:variant>
      <vt:variant>
        <vt:i4>0</vt:i4>
      </vt:variant>
      <vt:variant>
        <vt:i4>5</vt:i4>
      </vt:variant>
      <vt:variant>
        <vt:lpwstr/>
      </vt:variant>
      <vt:variant>
        <vt:lpwstr>_Toc266100009</vt:lpwstr>
      </vt:variant>
      <vt:variant>
        <vt:i4>1048628</vt:i4>
      </vt:variant>
      <vt:variant>
        <vt:i4>308</vt:i4>
      </vt:variant>
      <vt:variant>
        <vt:i4>0</vt:i4>
      </vt:variant>
      <vt:variant>
        <vt:i4>5</vt:i4>
      </vt:variant>
      <vt:variant>
        <vt:lpwstr/>
      </vt:variant>
      <vt:variant>
        <vt:lpwstr>_Toc266100008</vt:lpwstr>
      </vt:variant>
      <vt:variant>
        <vt:i4>1048628</vt:i4>
      </vt:variant>
      <vt:variant>
        <vt:i4>302</vt:i4>
      </vt:variant>
      <vt:variant>
        <vt:i4>0</vt:i4>
      </vt:variant>
      <vt:variant>
        <vt:i4>5</vt:i4>
      </vt:variant>
      <vt:variant>
        <vt:lpwstr/>
      </vt:variant>
      <vt:variant>
        <vt:lpwstr>_Toc266100007</vt:lpwstr>
      </vt:variant>
      <vt:variant>
        <vt:i4>1048628</vt:i4>
      </vt:variant>
      <vt:variant>
        <vt:i4>296</vt:i4>
      </vt:variant>
      <vt:variant>
        <vt:i4>0</vt:i4>
      </vt:variant>
      <vt:variant>
        <vt:i4>5</vt:i4>
      </vt:variant>
      <vt:variant>
        <vt:lpwstr/>
      </vt:variant>
      <vt:variant>
        <vt:lpwstr>_Toc266100006</vt:lpwstr>
      </vt:variant>
      <vt:variant>
        <vt:i4>1048628</vt:i4>
      </vt:variant>
      <vt:variant>
        <vt:i4>290</vt:i4>
      </vt:variant>
      <vt:variant>
        <vt:i4>0</vt:i4>
      </vt:variant>
      <vt:variant>
        <vt:i4>5</vt:i4>
      </vt:variant>
      <vt:variant>
        <vt:lpwstr/>
      </vt:variant>
      <vt:variant>
        <vt:lpwstr>_Toc266100005</vt:lpwstr>
      </vt:variant>
      <vt:variant>
        <vt:i4>1048628</vt:i4>
      </vt:variant>
      <vt:variant>
        <vt:i4>284</vt:i4>
      </vt:variant>
      <vt:variant>
        <vt:i4>0</vt:i4>
      </vt:variant>
      <vt:variant>
        <vt:i4>5</vt:i4>
      </vt:variant>
      <vt:variant>
        <vt:lpwstr/>
      </vt:variant>
      <vt:variant>
        <vt:lpwstr>_Toc266100004</vt:lpwstr>
      </vt:variant>
      <vt:variant>
        <vt:i4>1048628</vt:i4>
      </vt:variant>
      <vt:variant>
        <vt:i4>278</vt:i4>
      </vt:variant>
      <vt:variant>
        <vt:i4>0</vt:i4>
      </vt:variant>
      <vt:variant>
        <vt:i4>5</vt:i4>
      </vt:variant>
      <vt:variant>
        <vt:lpwstr/>
      </vt:variant>
      <vt:variant>
        <vt:lpwstr>_Toc266100003</vt:lpwstr>
      </vt:variant>
      <vt:variant>
        <vt:i4>1048628</vt:i4>
      </vt:variant>
      <vt:variant>
        <vt:i4>272</vt:i4>
      </vt:variant>
      <vt:variant>
        <vt:i4>0</vt:i4>
      </vt:variant>
      <vt:variant>
        <vt:i4>5</vt:i4>
      </vt:variant>
      <vt:variant>
        <vt:lpwstr/>
      </vt:variant>
      <vt:variant>
        <vt:lpwstr>_Toc266100002</vt:lpwstr>
      </vt:variant>
      <vt:variant>
        <vt:i4>1048628</vt:i4>
      </vt:variant>
      <vt:variant>
        <vt:i4>266</vt:i4>
      </vt:variant>
      <vt:variant>
        <vt:i4>0</vt:i4>
      </vt:variant>
      <vt:variant>
        <vt:i4>5</vt:i4>
      </vt:variant>
      <vt:variant>
        <vt:lpwstr/>
      </vt:variant>
      <vt:variant>
        <vt:lpwstr>_Toc266100001</vt:lpwstr>
      </vt:variant>
      <vt:variant>
        <vt:i4>1048628</vt:i4>
      </vt:variant>
      <vt:variant>
        <vt:i4>260</vt:i4>
      </vt:variant>
      <vt:variant>
        <vt:i4>0</vt:i4>
      </vt:variant>
      <vt:variant>
        <vt:i4>5</vt:i4>
      </vt:variant>
      <vt:variant>
        <vt:lpwstr/>
      </vt:variant>
      <vt:variant>
        <vt:lpwstr>_Toc266100000</vt:lpwstr>
      </vt:variant>
      <vt:variant>
        <vt:i4>1114164</vt:i4>
      </vt:variant>
      <vt:variant>
        <vt:i4>254</vt:i4>
      </vt:variant>
      <vt:variant>
        <vt:i4>0</vt:i4>
      </vt:variant>
      <vt:variant>
        <vt:i4>5</vt:i4>
      </vt:variant>
      <vt:variant>
        <vt:lpwstr/>
      </vt:variant>
      <vt:variant>
        <vt:lpwstr>_Toc266099999</vt:lpwstr>
      </vt:variant>
      <vt:variant>
        <vt:i4>1114164</vt:i4>
      </vt:variant>
      <vt:variant>
        <vt:i4>248</vt:i4>
      </vt:variant>
      <vt:variant>
        <vt:i4>0</vt:i4>
      </vt:variant>
      <vt:variant>
        <vt:i4>5</vt:i4>
      </vt:variant>
      <vt:variant>
        <vt:lpwstr/>
      </vt:variant>
      <vt:variant>
        <vt:lpwstr>_Toc266099998</vt:lpwstr>
      </vt:variant>
      <vt:variant>
        <vt:i4>1114164</vt:i4>
      </vt:variant>
      <vt:variant>
        <vt:i4>242</vt:i4>
      </vt:variant>
      <vt:variant>
        <vt:i4>0</vt:i4>
      </vt:variant>
      <vt:variant>
        <vt:i4>5</vt:i4>
      </vt:variant>
      <vt:variant>
        <vt:lpwstr/>
      </vt:variant>
      <vt:variant>
        <vt:lpwstr>_Toc266099997</vt:lpwstr>
      </vt:variant>
      <vt:variant>
        <vt:i4>1114164</vt:i4>
      </vt:variant>
      <vt:variant>
        <vt:i4>236</vt:i4>
      </vt:variant>
      <vt:variant>
        <vt:i4>0</vt:i4>
      </vt:variant>
      <vt:variant>
        <vt:i4>5</vt:i4>
      </vt:variant>
      <vt:variant>
        <vt:lpwstr/>
      </vt:variant>
      <vt:variant>
        <vt:lpwstr>_Toc266099996</vt:lpwstr>
      </vt:variant>
      <vt:variant>
        <vt:i4>1114164</vt:i4>
      </vt:variant>
      <vt:variant>
        <vt:i4>230</vt:i4>
      </vt:variant>
      <vt:variant>
        <vt:i4>0</vt:i4>
      </vt:variant>
      <vt:variant>
        <vt:i4>5</vt:i4>
      </vt:variant>
      <vt:variant>
        <vt:lpwstr/>
      </vt:variant>
      <vt:variant>
        <vt:lpwstr>_Toc266099995</vt:lpwstr>
      </vt:variant>
      <vt:variant>
        <vt:i4>1114164</vt:i4>
      </vt:variant>
      <vt:variant>
        <vt:i4>224</vt:i4>
      </vt:variant>
      <vt:variant>
        <vt:i4>0</vt:i4>
      </vt:variant>
      <vt:variant>
        <vt:i4>5</vt:i4>
      </vt:variant>
      <vt:variant>
        <vt:lpwstr/>
      </vt:variant>
      <vt:variant>
        <vt:lpwstr>_Toc266099994</vt:lpwstr>
      </vt:variant>
      <vt:variant>
        <vt:i4>1114164</vt:i4>
      </vt:variant>
      <vt:variant>
        <vt:i4>218</vt:i4>
      </vt:variant>
      <vt:variant>
        <vt:i4>0</vt:i4>
      </vt:variant>
      <vt:variant>
        <vt:i4>5</vt:i4>
      </vt:variant>
      <vt:variant>
        <vt:lpwstr/>
      </vt:variant>
      <vt:variant>
        <vt:lpwstr>_Toc266099993</vt:lpwstr>
      </vt:variant>
      <vt:variant>
        <vt:i4>1114164</vt:i4>
      </vt:variant>
      <vt:variant>
        <vt:i4>212</vt:i4>
      </vt:variant>
      <vt:variant>
        <vt:i4>0</vt:i4>
      </vt:variant>
      <vt:variant>
        <vt:i4>5</vt:i4>
      </vt:variant>
      <vt:variant>
        <vt:lpwstr/>
      </vt:variant>
      <vt:variant>
        <vt:lpwstr>_Toc266099992</vt:lpwstr>
      </vt:variant>
      <vt:variant>
        <vt:i4>1114164</vt:i4>
      </vt:variant>
      <vt:variant>
        <vt:i4>206</vt:i4>
      </vt:variant>
      <vt:variant>
        <vt:i4>0</vt:i4>
      </vt:variant>
      <vt:variant>
        <vt:i4>5</vt:i4>
      </vt:variant>
      <vt:variant>
        <vt:lpwstr/>
      </vt:variant>
      <vt:variant>
        <vt:lpwstr>_Toc266099991</vt:lpwstr>
      </vt:variant>
      <vt:variant>
        <vt:i4>1114164</vt:i4>
      </vt:variant>
      <vt:variant>
        <vt:i4>200</vt:i4>
      </vt:variant>
      <vt:variant>
        <vt:i4>0</vt:i4>
      </vt:variant>
      <vt:variant>
        <vt:i4>5</vt:i4>
      </vt:variant>
      <vt:variant>
        <vt:lpwstr/>
      </vt:variant>
      <vt:variant>
        <vt:lpwstr>_Toc266099990</vt:lpwstr>
      </vt:variant>
      <vt:variant>
        <vt:i4>1048628</vt:i4>
      </vt:variant>
      <vt:variant>
        <vt:i4>194</vt:i4>
      </vt:variant>
      <vt:variant>
        <vt:i4>0</vt:i4>
      </vt:variant>
      <vt:variant>
        <vt:i4>5</vt:i4>
      </vt:variant>
      <vt:variant>
        <vt:lpwstr/>
      </vt:variant>
      <vt:variant>
        <vt:lpwstr>_Toc266099989</vt:lpwstr>
      </vt:variant>
      <vt:variant>
        <vt:i4>1048628</vt:i4>
      </vt:variant>
      <vt:variant>
        <vt:i4>188</vt:i4>
      </vt:variant>
      <vt:variant>
        <vt:i4>0</vt:i4>
      </vt:variant>
      <vt:variant>
        <vt:i4>5</vt:i4>
      </vt:variant>
      <vt:variant>
        <vt:lpwstr/>
      </vt:variant>
      <vt:variant>
        <vt:lpwstr>_Toc266099988</vt:lpwstr>
      </vt:variant>
      <vt:variant>
        <vt:i4>1048628</vt:i4>
      </vt:variant>
      <vt:variant>
        <vt:i4>182</vt:i4>
      </vt:variant>
      <vt:variant>
        <vt:i4>0</vt:i4>
      </vt:variant>
      <vt:variant>
        <vt:i4>5</vt:i4>
      </vt:variant>
      <vt:variant>
        <vt:lpwstr/>
      </vt:variant>
      <vt:variant>
        <vt:lpwstr>_Toc266099987</vt:lpwstr>
      </vt:variant>
      <vt:variant>
        <vt:i4>1048628</vt:i4>
      </vt:variant>
      <vt:variant>
        <vt:i4>176</vt:i4>
      </vt:variant>
      <vt:variant>
        <vt:i4>0</vt:i4>
      </vt:variant>
      <vt:variant>
        <vt:i4>5</vt:i4>
      </vt:variant>
      <vt:variant>
        <vt:lpwstr/>
      </vt:variant>
      <vt:variant>
        <vt:lpwstr>_Toc266099986</vt:lpwstr>
      </vt:variant>
      <vt:variant>
        <vt:i4>1048628</vt:i4>
      </vt:variant>
      <vt:variant>
        <vt:i4>170</vt:i4>
      </vt:variant>
      <vt:variant>
        <vt:i4>0</vt:i4>
      </vt:variant>
      <vt:variant>
        <vt:i4>5</vt:i4>
      </vt:variant>
      <vt:variant>
        <vt:lpwstr/>
      </vt:variant>
      <vt:variant>
        <vt:lpwstr>_Toc266099985</vt:lpwstr>
      </vt:variant>
      <vt:variant>
        <vt:i4>1048628</vt:i4>
      </vt:variant>
      <vt:variant>
        <vt:i4>164</vt:i4>
      </vt:variant>
      <vt:variant>
        <vt:i4>0</vt:i4>
      </vt:variant>
      <vt:variant>
        <vt:i4>5</vt:i4>
      </vt:variant>
      <vt:variant>
        <vt:lpwstr/>
      </vt:variant>
      <vt:variant>
        <vt:lpwstr>_Toc266099984</vt:lpwstr>
      </vt:variant>
      <vt:variant>
        <vt:i4>1048628</vt:i4>
      </vt:variant>
      <vt:variant>
        <vt:i4>158</vt:i4>
      </vt:variant>
      <vt:variant>
        <vt:i4>0</vt:i4>
      </vt:variant>
      <vt:variant>
        <vt:i4>5</vt:i4>
      </vt:variant>
      <vt:variant>
        <vt:lpwstr/>
      </vt:variant>
      <vt:variant>
        <vt:lpwstr>_Toc266099983</vt:lpwstr>
      </vt:variant>
      <vt:variant>
        <vt:i4>1048628</vt:i4>
      </vt:variant>
      <vt:variant>
        <vt:i4>152</vt:i4>
      </vt:variant>
      <vt:variant>
        <vt:i4>0</vt:i4>
      </vt:variant>
      <vt:variant>
        <vt:i4>5</vt:i4>
      </vt:variant>
      <vt:variant>
        <vt:lpwstr/>
      </vt:variant>
      <vt:variant>
        <vt:lpwstr>_Toc266099982</vt:lpwstr>
      </vt:variant>
      <vt:variant>
        <vt:i4>1048628</vt:i4>
      </vt:variant>
      <vt:variant>
        <vt:i4>146</vt:i4>
      </vt:variant>
      <vt:variant>
        <vt:i4>0</vt:i4>
      </vt:variant>
      <vt:variant>
        <vt:i4>5</vt:i4>
      </vt:variant>
      <vt:variant>
        <vt:lpwstr/>
      </vt:variant>
      <vt:variant>
        <vt:lpwstr>_Toc266099981</vt:lpwstr>
      </vt:variant>
      <vt:variant>
        <vt:i4>1048628</vt:i4>
      </vt:variant>
      <vt:variant>
        <vt:i4>140</vt:i4>
      </vt:variant>
      <vt:variant>
        <vt:i4>0</vt:i4>
      </vt:variant>
      <vt:variant>
        <vt:i4>5</vt:i4>
      </vt:variant>
      <vt:variant>
        <vt:lpwstr/>
      </vt:variant>
      <vt:variant>
        <vt:lpwstr>_Toc266099980</vt:lpwstr>
      </vt:variant>
      <vt:variant>
        <vt:i4>2031668</vt:i4>
      </vt:variant>
      <vt:variant>
        <vt:i4>134</vt:i4>
      </vt:variant>
      <vt:variant>
        <vt:i4>0</vt:i4>
      </vt:variant>
      <vt:variant>
        <vt:i4>5</vt:i4>
      </vt:variant>
      <vt:variant>
        <vt:lpwstr/>
      </vt:variant>
      <vt:variant>
        <vt:lpwstr>_Toc266099979</vt:lpwstr>
      </vt:variant>
      <vt:variant>
        <vt:i4>2031668</vt:i4>
      </vt:variant>
      <vt:variant>
        <vt:i4>128</vt:i4>
      </vt:variant>
      <vt:variant>
        <vt:i4>0</vt:i4>
      </vt:variant>
      <vt:variant>
        <vt:i4>5</vt:i4>
      </vt:variant>
      <vt:variant>
        <vt:lpwstr/>
      </vt:variant>
      <vt:variant>
        <vt:lpwstr>_Toc266099978</vt:lpwstr>
      </vt:variant>
      <vt:variant>
        <vt:i4>2031668</vt:i4>
      </vt:variant>
      <vt:variant>
        <vt:i4>122</vt:i4>
      </vt:variant>
      <vt:variant>
        <vt:i4>0</vt:i4>
      </vt:variant>
      <vt:variant>
        <vt:i4>5</vt:i4>
      </vt:variant>
      <vt:variant>
        <vt:lpwstr/>
      </vt:variant>
      <vt:variant>
        <vt:lpwstr>_Toc266099977</vt:lpwstr>
      </vt:variant>
      <vt:variant>
        <vt:i4>2031668</vt:i4>
      </vt:variant>
      <vt:variant>
        <vt:i4>116</vt:i4>
      </vt:variant>
      <vt:variant>
        <vt:i4>0</vt:i4>
      </vt:variant>
      <vt:variant>
        <vt:i4>5</vt:i4>
      </vt:variant>
      <vt:variant>
        <vt:lpwstr/>
      </vt:variant>
      <vt:variant>
        <vt:lpwstr>_Toc266099976</vt:lpwstr>
      </vt:variant>
      <vt:variant>
        <vt:i4>2031668</vt:i4>
      </vt:variant>
      <vt:variant>
        <vt:i4>110</vt:i4>
      </vt:variant>
      <vt:variant>
        <vt:i4>0</vt:i4>
      </vt:variant>
      <vt:variant>
        <vt:i4>5</vt:i4>
      </vt:variant>
      <vt:variant>
        <vt:lpwstr/>
      </vt:variant>
      <vt:variant>
        <vt:lpwstr>_Toc266099975</vt:lpwstr>
      </vt:variant>
      <vt:variant>
        <vt:i4>2031668</vt:i4>
      </vt:variant>
      <vt:variant>
        <vt:i4>104</vt:i4>
      </vt:variant>
      <vt:variant>
        <vt:i4>0</vt:i4>
      </vt:variant>
      <vt:variant>
        <vt:i4>5</vt:i4>
      </vt:variant>
      <vt:variant>
        <vt:lpwstr/>
      </vt:variant>
      <vt:variant>
        <vt:lpwstr>_Toc266099974</vt:lpwstr>
      </vt:variant>
      <vt:variant>
        <vt:i4>2031668</vt:i4>
      </vt:variant>
      <vt:variant>
        <vt:i4>98</vt:i4>
      </vt:variant>
      <vt:variant>
        <vt:i4>0</vt:i4>
      </vt:variant>
      <vt:variant>
        <vt:i4>5</vt:i4>
      </vt:variant>
      <vt:variant>
        <vt:lpwstr/>
      </vt:variant>
      <vt:variant>
        <vt:lpwstr>_Toc266099973</vt:lpwstr>
      </vt:variant>
      <vt:variant>
        <vt:i4>2031668</vt:i4>
      </vt:variant>
      <vt:variant>
        <vt:i4>92</vt:i4>
      </vt:variant>
      <vt:variant>
        <vt:i4>0</vt:i4>
      </vt:variant>
      <vt:variant>
        <vt:i4>5</vt:i4>
      </vt:variant>
      <vt:variant>
        <vt:lpwstr/>
      </vt:variant>
      <vt:variant>
        <vt:lpwstr>_Toc266099972</vt:lpwstr>
      </vt:variant>
      <vt:variant>
        <vt:i4>2031668</vt:i4>
      </vt:variant>
      <vt:variant>
        <vt:i4>86</vt:i4>
      </vt:variant>
      <vt:variant>
        <vt:i4>0</vt:i4>
      </vt:variant>
      <vt:variant>
        <vt:i4>5</vt:i4>
      </vt:variant>
      <vt:variant>
        <vt:lpwstr/>
      </vt:variant>
      <vt:variant>
        <vt:lpwstr>_Toc266099971</vt:lpwstr>
      </vt:variant>
      <vt:variant>
        <vt:i4>2031668</vt:i4>
      </vt:variant>
      <vt:variant>
        <vt:i4>80</vt:i4>
      </vt:variant>
      <vt:variant>
        <vt:i4>0</vt:i4>
      </vt:variant>
      <vt:variant>
        <vt:i4>5</vt:i4>
      </vt:variant>
      <vt:variant>
        <vt:lpwstr/>
      </vt:variant>
      <vt:variant>
        <vt:lpwstr>_Toc266099970</vt:lpwstr>
      </vt:variant>
      <vt:variant>
        <vt:i4>1966132</vt:i4>
      </vt:variant>
      <vt:variant>
        <vt:i4>74</vt:i4>
      </vt:variant>
      <vt:variant>
        <vt:i4>0</vt:i4>
      </vt:variant>
      <vt:variant>
        <vt:i4>5</vt:i4>
      </vt:variant>
      <vt:variant>
        <vt:lpwstr/>
      </vt:variant>
      <vt:variant>
        <vt:lpwstr>_Toc266099969</vt:lpwstr>
      </vt:variant>
      <vt:variant>
        <vt:i4>1966132</vt:i4>
      </vt:variant>
      <vt:variant>
        <vt:i4>68</vt:i4>
      </vt:variant>
      <vt:variant>
        <vt:i4>0</vt:i4>
      </vt:variant>
      <vt:variant>
        <vt:i4>5</vt:i4>
      </vt:variant>
      <vt:variant>
        <vt:lpwstr/>
      </vt:variant>
      <vt:variant>
        <vt:lpwstr>_Toc266099968</vt:lpwstr>
      </vt:variant>
      <vt:variant>
        <vt:i4>1966132</vt:i4>
      </vt:variant>
      <vt:variant>
        <vt:i4>62</vt:i4>
      </vt:variant>
      <vt:variant>
        <vt:i4>0</vt:i4>
      </vt:variant>
      <vt:variant>
        <vt:i4>5</vt:i4>
      </vt:variant>
      <vt:variant>
        <vt:lpwstr/>
      </vt:variant>
      <vt:variant>
        <vt:lpwstr>_Toc266099967</vt:lpwstr>
      </vt:variant>
      <vt:variant>
        <vt:i4>1966132</vt:i4>
      </vt:variant>
      <vt:variant>
        <vt:i4>56</vt:i4>
      </vt:variant>
      <vt:variant>
        <vt:i4>0</vt:i4>
      </vt:variant>
      <vt:variant>
        <vt:i4>5</vt:i4>
      </vt:variant>
      <vt:variant>
        <vt:lpwstr/>
      </vt:variant>
      <vt:variant>
        <vt:lpwstr>_Toc266099966</vt:lpwstr>
      </vt:variant>
      <vt:variant>
        <vt:i4>1966132</vt:i4>
      </vt:variant>
      <vt:variant>
        <vt:i4>50</vt:i4>
      </vt:variant>
      <vt:variant>
        <vt:i4>0</vt:i4>
      </vt:variant>
      <vt:variant>
        <vt:i4>5</vt:i4>
      </vt:variant>
      <vt:variant>
        <vt:lpwstr/>
      </vt:variant>
      <vt:variant>
        <vt:lpwstr>_Toc266099965</vt:lpwstr>
      </vt:variant>
      <vt:variant>
        <vt:i4>1966132</vt:i4>
      </vt:variant>
      <vt:variant>
        <vt:i4>44</vt:i4>
      </vt:variant>
      <vt:variant>
        <vt:i4>0</vt:i4>
      </vt:variant>
      <vt:variant>
        <vt:i4>5</vt:i4>
      </vt:variant>
      <vt:variant>
        <vt:lpwstr/>
      </vt:variant>
      <vt:variant>
        <vt:lpwstr>_Toc266099964</vt:lpwstr>
      </vt:variant>
      <vt:variant>
        <vt:i4>1966132</vt:i4>
      </vt:variant>
      <vt:variant>
        <vt:i4>38</vt:i4>
      </vt:variant>
      <vt:variant>
        <vt:i4>0</vt:i4>
      </vt:variant>
      <vt:variant>
        <vt:i4>5</vt:i4>
      </vt:variant>
      <vt:variant>
        <vt:lpwstr/>
      </vt:variant>
      <vt:variant>
        <vt:lpwstr>_Toc266099963</vt:lpwstr>
      </vt:variant>
      <vt:variant>
        <vt:i4>1966132</vt:i4>
      </vt:variant>
      <vt:variant>
        <vt:i4>32</vt:i4>
      </vt:variant>
      <vt:variant>
        <vt:i4>0</vt:i4>
      </vt:variant>
      <vt:variant>
        <vt:i4>5</vt:i4>
      </vt:variant>
      <vt:variant>
        <vt:lpwstr/>
      </vt:variant>
      <vt:variant>
        <vt:lpwstr>_Toc266099962</vt:lpwstr>
      </vt:variant>
      <vt:variant>
        <vt:i4>1966132</vt:i4>
      </vt:variant>
      <vt:variant>
        <vt:i4>26</vt:i4>
      </vt:variant>
      <vt:variant>
        <vt:i4>0</vt:i4>
      </vt:variant>
      <vt:variant>
        <vt:i4>5</vt:i4>
      </vt:variant>
      <vt:variant>
        <vt:lpwstr/>
      </vt:variant>
      <vt:variant>
        <vt:lpwstr>_Toc266099961</vt:lpwstr>
      </vt:variant>
      <vt:variant>
        <vt:i4>1966132</vt:i4>
      </vt:variant>
      <vt:variant>
        <vt:i4>20</vt:i4>
      </vt:variant>
      <vt:variant>
        <vt:i4>0</vt:i4>
      </vt:variant>
      <vt:variant>
        <vt:i4>5</vt:i4>
      </vt:variant>
      <vt:variant>
        <vt:lpwstr/>
      </vt:variant>
      <vt:variant>
        <vt:lpwstr>_Toc266099960</vt:lpwstr>
      </vt:variant>
      <vt:variant>
        <vt:i4>1900596</vt:i4>
      </vt:variant>
      <vt:variant>
        <vt:i4>14</vt:i4>
      </vt:variant>
      <vt:variant>
        <vt:i4>0</vt:i4>
      </vt:variant>
      <vt:variant>
        <vt:i4>5</vt:i4>
      </vt:variant>
      <vt:variant>
        <vt:lpwstr/>
      </vt:variant>
      <vt:variant>
        <vt:lpwstr>_Toc266099959</vt:lpwstr>
      </vt:variant>
      <vt:variant>
        <vt:i4>1900596</vt:i4>
      </vt:variant>
      <vt:variant>
        <vt:i4>8</vt:i4>
      </vt:variant>
      <vt:variant>
        <vt:i4>0</vt:i4>
      </vt:variant>
      <vt:variant>
        <vt:i4>5</vt:i4>
      </vt:variant>
      <vt:variant>
        <vt:lpwstr/>
      </vt:variant>
      <vt:variant>
        <vt:lpwstr>_Toc266099958</vt:lpwstr>
      </vt:variant>
      <vt:variant>
        <vt:i4>1900596</vt:i4>
      </vt:variant>
      <vt:variant>
        <vt:i4>2</vt:i4>
      </vt:variant>
      <vt:variant>
        <vt:i4>0</vt:i4>
      </vt:variant>
      <vt:variant>
        <vt:i4>5</vt:i4>
      </vt:variant>
      <vt:variant>
        <vt:lpwstr/>
      </vt:variant>
      <vt:variant>
        <vt:lpwstr>_Toc266099957</vt:lpwstr>
      </vt:variant>
      <vt:variant>
        <vt:i4>7602272</vt:i4>
      </vt:variant>
      <vt:variant>
        <vt:i4>0</vt:i4>
      </vt:variant>
      <vt:variant>
        <vt:i4>0</vt:i4>
      </vt:variant>
      <vt:variant>
        <vt:i4>5</vt:i4>
      </vt:variant>
      <vt:variant>
        <vt:lpwstr>http://www.iana.ir/detailed_news.aspx?news_id</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گزارش توجيهي طرح</dc:title>
  <dc:subject/>
  <dc:creator>Naderi</dc:creator>
  <cp:keywords/>
  <dc:description/>
  <cp:lastModifiedBy>USER</cp:lastModifiedBy>
  <cp:revision>15</cp:revision>
  <cp:lastPrinted>2021-11-18T08:14:00Z</cp:lastPrinted>
  <dcterms:created xsi:type="dcterms:W3CDTF">2020-03-24T07:58:00Z</dcterms:created>
  <dcterms:modified xsi:type="dcterms:W3CDTF">2021-11-18T08:15:00Z</dcterms:modified>
</cp:coreProperties>
</file>