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7C" w:rsidRPr="00DE553F" w:rsidRDefault="00FC1293" w:rsidP="00DE553F">
      <w:pPr>
        <w:spacing w:line="276" w:lineRule="auto"/>
        <w:jc w:val="center"/>
        <w:rPr>
          <w:b/>
          <w:bCs/>
          <w:sz w:val="44"/>
          <w:szCs w:val="44"/>
        </w:rPr>
      </w:pPr>
      <w:bookmarkStart w:id="0" w:name="_GoBack"/>
      <w:r>
        <w:rPr>
          <w:b/>
          <w:bCs/>
          <w:noProof/>
          <w:sz w:val="44"/>
          <w:szCs w:val="44"/>
        </w:rPr>
        <w:drawing>
          <wp:inline distT="0" distB="0" distL="0" distR="0">
            <wp:extent cx="3314700" cy="1109667"/>
            <wp:effectExtent l="0" t="0" r="0" b="0"/>
            <wp:docPr id="7" name="Picture 7"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4700" cy="1109667"/>
                    </a:xfrm>
                    <a:prstGeom prst="rect">
                      <a:avLst/>
                    </a:prstGeom>
                    <a:noFill/>
                    <a:ln>
                      <a:noFill/>
                    </a:ln>
                  </pic:spPr>
                </pic:pic>
              </a:graphicData>
            </a:graphic>
          </wp:inline>
        </w:drawing>
      </w:r>
      <w:bookmarkEnd w:id="0"/>
    </w:p>
    <w:p w:rsidR="00DE553F" w:rsidRPr="00DE553F" w:rsidRDefault="00DE553F" w:rsidP="00DE553F">
      <w:pPr>
        <w:spacing w:line="276" w:lineRule="auto"/>
        <w:jc w:val="center"/>
        <w:rPr>
          <w:b/>
          <w:bCs/>
          <w:sz w:val="44"/>
          <w:szCs w:val="44"/>
        </w:rPr>
      </w:pPr>
    </w:p>
    <w:p w:rsidR="00E17A28" w:rsidRDefault="00552725" w:rsidP="00F02153">
      <w:pPr>
        <w:spacing w:line="276" w:lineRule="auto"/>
        <w:jc w:val="center"/>
        <w:rPr>
          <w:b/>
          <w:bCs/>
          <w:sz w:val="44"/>
          <w:szCs w:val="44"/>
        </w:rPr>
      </w:pPr>
      <w:r w:rsidRPr="00DE553F">
        <w:rPr>
          <w:b/>
          <w:bCs/>
          <w:sz w:val="44"/>
          <w:szCs w:val="44"/>
        </w:rPr>
        <w:t>Pre-Feasibility Study for</w:t>
      </w:r>
    </w:p>
    <w:p w:rsidR="00552725" w:rsidRPr="00DE553F" w:rsidRDefault="00552725" w:rsidP="00F02153">
      <w:pPr>
        <w:spacing w:line="276" w:lineRule="auto"/>
        <w:jc w:val="center"/>
        <w:rPr>
          <w:b/>
          <w:bCs/>
          <w:sz w:val="44"/>
          <w:szCs w:val="44"/>
        </w:rPr>
      </w:pPr>
      <w:r w:rsidRPr="00DE553F">
        <w:rPr>
          <w:b/>
          <w:bCs/>
          <w:sz w:val="44"/>
          <w:szCs w:val="44"/>
        </w:rPr>
        <w:t xml:space="preserve"> Producing </w:t>
      </w:r>
      <w:r w:rsidR="00F02153" w:rsidRPr="00F02153">
        <w:rPr>
          <w:b/>
          <w:bCs/>
          <w:sz w:val="44"/>
          <w:szCs w:val="44"/>
        </w:rPr>
        <w:t xml:space="preserve">Basalt fibers </w:t>
      </w:r>
    </w:p>
    <w:p w:rsidR="00552725" w:rsidRPr="00DE553F" w:rsidRDefault="004B557E" w:rsidP="00DE553F">
      <w:pPr>
        <w:spacing w:line="276" w:lineRule="auto"/>
        <w:jc w:val="center"/>
        <w:rPr>
          <w:b/>
          <w:bCs/>
          <w:sz w:val="44"/>
          <w:szCs w:val="44"/>
        </w:rPr>
      </w:pPr>
      <w:r>
        <w:rPr>
          <w:noProof/>
        </w:rPr>
        <w:drawing>
          <wp:inline distT="0" distB="0" distL="0" distR="0" wp14:anchorId="38B7D289" wp14:editId="589D9F1C">
            <wp:extent cx="4263242" cy="2291938"/>
            <wp:effectExtent l="0" t="0" r="4445" b="0"/>
            <wp:docPr id="12" name="Picture 12" descr="Description: Related image"/>
            <wp:cNvGraphicFramePr/>
            <a:graphic xmlns:a="http://schemas.openxmlformats.org/drawingml/2006/main">
              <a:graphicData uri="http://schemas.openxmlformats.org/drawingml/2006/picture">
                <pic:pic xmlns:pic="http://schemas.openxmlformats.org/drawingml/2006/picture">
                  <pic:nvPicPr>
                    <pic:cNvPr id="12" name="Picture 12" descr="Description: Related image"/>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62685" cy="2291639"/>
                    </a:xfrm>
                    <a:prstGeom prst="rect">
                      <a:avLst/>
                    </a:prstGeom>
                    <a:noFill/>
                    <a:ln>
                      <a:noFill/>
                    </a:ln>
                  </pic:spPr>
                </pic:pic>
              </a:graphicData>
            </a:graphic>
          </wp:inline>
        </w:drawing>
      </w:r>
    </w:p>
    <w:p w:rsidR="00E17A28" w:rsidRPr="00DE553F" w:rsidRDefault="00E17A28" w:rsidP="00E17A28">
      <w:pPr>
        <w:spacing w:line="276" w:lineRule="auto"/>
        <w:jc w:val="center"/>
        <w:rPr>
          <w:b/>
          <w:bCs/>
          <w:sz w:val="32"/>
          <w:szCs w:val="32"/>
        </w:rPr>
      </w:pPr>
      <w:r w:rsidRPr="00DE553F">
        <w:rPr>
          <w:b/>
          <w:bCs/>
          <w:sz w:val="32"/>
          <w:szCs w:val="32"/>
        </w:rPr>
        <w:t>Executive</w:t>
      </w:r>
    </w:p>
    <w:p w:rsidR="00E17A28" w:rsidRPr="00DE553F" w:rsidRDefault="00E17A28" w:rsidP="00E17A28">
      <w:pPr>
        <w:spacing w:line="276" w:lineRule="auto"/>
        <w:jc w:val="center"/>
        <w:rPr>
          <w:sz w:val="32"/>
          <w:szCs w:val="32"/>
        </w:rPr>
      </w:pPr>
      <w:r w:rsidRPr="00DE553F">
        <w:rPr>
          <w:sz w:val="32"/>
          <w:szCs w:val="32"/>
        </w:rPr>
        <w:t>Industry, Mine and Trade</w:t>
      </w:r>
      <w:r>
        <w:rPr>
          <w:sz w:val="32"/>
          <w:szCs w:val="32"/>
        </w:rPr>
        <w:t xml:space="preserve"> organization of </w:t>
      </w:r>
      <w:r w:rsidRPr="00DE553F">
        <w:rPr>
          <w:sz w:val="32"/>
          <w:szCs w:val="32"/>
        </w:rPr>
        <w:t>South Khorasan</w:t>
      </w:r>
    </w:p>
    <w:p w:rsidR="00E17A28" w:rsidRPr="00DE553F" w:rsidRDefault="00E17A28" w:rsidP="00E17A28">
      <w:pPr>
        <w:spacing w:line="276" w:lineRule="auto"/>
        <w:jc w:val="center"/>
        <w:rPr>
          <w:b/>
          <w:bCs/>
          <w:sz w:val="32"/>
          <w:szCs w:val="32"/>
        </w:rPr>
      </w:pPr>
      <w:r w:rsidRPr="00DE553F">
        <w:rPr>
          <w:b/>
          <w:bCs/>
          <w:sz w:val="32"/>
          <w:szCs w:val="32"/>
        </w:rPr>
        <w:t>Consultant for Plan Preparation</w:t>
      </w:r>
    </w:p>
    <w:p w:rsidR="00E17A28" w:rsidRPr="00DE553F" w:rsidRDefault="00E17A28" w:rsidP="00E17A28">
      <w:pPr>
        <w:spacing w:line="276" w:lineRule="auto"/>
        <w:jc w:val="center"/>
        <w:rPr>
          <w:sz w:val="32"/>
          <w:szCs w:val="32"/>
        </w:rPr>
      </w:pPr>
      <w:r w:rsidRPr="00DE553F">
        <w:rPr>
          <w:sz w:val="32"/>
          <w:szCs w:val="32"/>
        </w:rPr>
        <w:t>Behbood Sanat Moshaver Parsian Co.</w:t>
      </w:r>
    </w:p>
    <w:p w:rsidR="00E17A28" w:rsidRDefault="00E17A28" w:rsidP="00E17A28">
      <w:pPr>
        <w:spacing w:line="276" w:lineRule="auto"/>
        <w:rPr>
          <w:b/>
          <w:bCs/>
          <w:sz w:val="24"/>
          <w:szCs w:val="24"/>
        </w:rPr>
      </w:pPr>
    </w:p>
    <w:p w:rsidR="00E17A28" w:rsidRDefault="00E17A28" w:rsidP="00E17A28">
      <w:pPr>
        <w:spacing w:line="276" w:lineRule="auto"/>
        <w:rPr>
          <w:b/>
          <w:bCs/>
          <w:sz w:val="24"/>
          <w:szCs w:val="24"/>
        </w:rPr>
      </w:pPr>
    </w:p>
    <w:p w:rsidR="00E17A28" w:rsidRDefault="00E17A28" w:rsidP="00E17A28">
      <w:pPr>
        <w:spacing w:line="276" w:lineRule="auto"/>
        <w:jc w:val="center"/>
        <w:rPr>
          <w:rFonts w:asciiTheme="majorBidi" w:hAnsiTheme="majorBidi" w:cstheme="majorBidi"/>
          <w:b/>
          <w:bCs/>
          <w:sz w:val="28"/>
          <w:szCs w:val="28"/>
        </w:rPr>
      </w:pPr>
      <w:r w:rsidRPr="00F17CDD">
        <w:rPr>
          <w:rFonts w:asciiTheme="majorBidi" w:hAnsiTheme="majorBidi" w:cstheme="majorBidi"/>
          <w:b/>
          <w:bCs/>
          <w:sz w:val="28"/>
          <w:szCs w:val="28"/>
        </w:rPr>
        <w:t>Investment Services Center of South Khorasan</w:t>
      </w:r>
    </w:p>
    <w:p w:rsidR="00E17A28" w:rsidRDefault="00E17A28">
      <w:pPr>
        <w:rPr>
          <w:rFonts w:asciiTheme="majorBidi" w:hAnsiTheme="majorBidi" w:cstheme="majorBidi"/>
          <w:b/>
          <w:bCs/>
          <w:sz w:val="28"/>
          <w:szCs w:val="28"/>
        </w:rPr>
      </w:pPr>
      <w:r>
        <w:rPr>
          <w:rFonts w:asciiTheme="majorBidi" w:hAnsiTheme="majorBidi" w:cstheme="majorBidi"/>
          <w:b/>
          <w:bCs/>
          <w:sz w:val="28"/>
          <w:szCs w:val="28"/>
        </w:rPr>
        <w:br w:type="page"/>
      </w:r>
    </w:p>
    <w:p w:rsidR="006D7EC0" w:rsidRDefault="006D7EC0" w:rsidP="006D7EC0">
      <w:pPr>
        <w:spacing w:line="360" w:lineRule="auto"/>
        <w:jc w:val="both"/>
        <w:rPr>
          <w:rFonts w:ascii="Georgia" w:hAnsi="Georgia" w:cs="2  Nazanin"/>
          <w:b/>
          <w:bCs/>
          <w:sz w:val="26"/>
          <w:szCs w:val="26"/>
        </w:rPr>
      </w:pPr>
      <w:r w:rsidRPr="006D7EC0">
        <w:rPr>
          <w:rFonts w:ascii="Georgia" w:hAnsi="Georgia" w:cs="2  Nazanin"/>
          <w:b/>
          <w:bCs/>
          <w:sz w:val="26"/>
          <w:szCs w:val="26"/>
        </w:rPr>
        <w:lastRenderedPageBreak/>
        <w:t>Abstract:</w:t>
      </w:r>
    </w:p>
    <w:p w:rsidR="006D7EC0" w:rsidRPr="006D7EC0" w:rsidRDefault="006D7EC0" w:rsidP="006D7EC0">
      <w:pPr>
        <w:spacing w:line="360" w:lineRule="auto"/>
        <w:jc w:val="both"/>
        <w:rPr>
          <w:rFonts w:ascii="Georgia" w:hAnsi="Georgia" w:cs="2  Nazanin"/>
          <w:sz w:val="26"/>
          <w:szCs w:val="26"/>
        </w:rPr>
      </w:pPr>
      <w:r w:rsidRPr="006D7EC0">
        <w:rPr>
          <w:rFonts w:ascii="Georgia" w:hAnsi="Georgia" w:cs="2  Nazanin"/>
          <w:sz w:val="26"/>
          <w:szCs w:val="26"/>
        </w:rPr>
        <w:t xml:space="preserve">The stone paper is a novel kind of paper which has been developed recently by practitioners. 80 percent of this kind of paper material is calcium carbonate, which can be considered as an alternate for trees’ wood in paper production. 15% of the constituents of this paper is propylene and ethylene. This paper has some properties, including waterproofness, it resistance against tearing, the magic presentation of its colors, and finally its reversibility to the soil in a short period. </w:t>
      </w:r>
    </w:p>
    <w:p w:rsidR="006D7EC0" w:rsidRPr="006D7EC0" w:rsidRDefault="006D7EC0" w:rsidP="006D7EC0">
      <w:pPr>
        <w:spacing w:line="360" w:lineRule="auto"/>
        <w:jc w:val="both"/>
        <w:rPr>
          <w:rFonts w:ascii="Georgia" w:hAnsi="Georgia" w:cs="2  Nazanin"/>
          <w:sz w:val="26"/>
          <w:szCs w:val="26"/>
        </w:rPr>
      </w:pPr>
      <w:r w:rsidRPr="006D7EC0">
        <w:rPr>
          <w:rFonts w:ascii="Georgia" w:hAnsi="Georgia" w:cs="2  Nazanin"/>
          <w:sz w:val="26"/>
          <w:szCs w:val="26"/>
        </w:rPr>
        <w:t>The required land area is 25,000 square meters. The required electricity power is 2520000 kWh annually, the water required is 105000 cubic meters annually and the fuel required is 535000 cubic meters of gas annually. The project is expected to employ 32 people</w:t>
      </w:r>
      <w:r w:rsidRPr="006D7EC0">
        <w:rPr>
          <w:rFonts w:ascii="Georgia" w:hAnsi="Georgia" w:cs="2  Nazanin"/>
          <w:sz w:val="26"/>
          <w:szCs w:val="26"/>
          <w:rtl/>
        </w:rPr>
        <w:t>.</w:t>
      </w:r>
    </w:p>
    <w:p w:rsidR="002533E6" w:rsidRPr="002533E6" w:rsidRDefault="002533E6" w:rsidP="00092EFC">
      <w:pPr>
        <w:spacing w:line="360" w:lineRule="auto"/>
        <w:jc w:val="both"/>
        <w:rPr>
          <w:rFonts w:ascii="Georgia" w:hAnsi="Georgia" w:cs="2  Nazanin"/>
          <w:b/>
          <w:bCs/>
          <w:sz w:val="26"/>
          <w:szCs w:val="26"/>
        </w:rPr>
      </w:pPr>
      <w:r w:rsidRPr="002533E6">
        <w:rPr>
          <w:rFonts w:ascii="Georgia" w:hAnsi="Georgia" w:cs="2  Nazanin"/>
          <w:b/>
          <w:bCs/>
          <w:sz w:val="26"/>
          <w:szCs w:val="26"/>
        </w:rPr>
        <w:t>product introduction :</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Basalt is a hard, black aphanitic (fine-grained) volcanic rock consisting of less than 52% silica (SiO2), and it’s an alkaline rock due to the lack of silica. Basalt rock is a kind of igneous rocks that survives volcanic activity and is abundant in Iran. Basalt is a dense and hard stone found in a variety of colors in nature. It is the most common volcanic rock type on Earth. Basalt rock is used as a processed stone in flooring the sidewalks, curbs, and in the form of leather or levigated for the facade of buildings. Other uses include stone wool and electric pads in physiotherapy.</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Basalt rock is crystalline, semi-crystalline and sometimes glassy with aphanitic texture. The low silica content causes the basalt to have low viscosity and therefore basaltic lava on the ground can cover up to 20 km.</w:t>
      </w:r>
    </w:p>
    <w:p w:rsidR="00A46D8B" w:rsidRPr="00CA19A7" w:rsidRDefault="00A46D8B" w:rsidP="00092EFC">
      <w:pPr>
        <w:spacing w:line="360" w:lineRule="auto"/>
        <w:jc w:val="both"/>
        <w:rPr>
          <w:rFonts w:ascii="Georgia" w:hAnsi="Georgia" w:cs="2  Nazanin"/>
          <w:b/>
          <w:bCs/>
          <w:sz w:val="26"/>
          <w:szCs w:val="26"/>
        </w:rPr>
      </w:pPr>
      <w:r w:rsidRPr="00CA19A7">
        <w:rPr>
          <w:rFonts w:ascii="Georgia" w:hAnsi="Georgia" w:cs="2  Nazanin"/>
          <w:b/>
          <w:bCs/>
          <w:sz w:val="26"/>
          <w:szCs w:val="26"/>
        </w:rPr>
        <w:t>Basalt Fibers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 xml:space="preserve">With the increasing use of synthetic fibers, more and more industries are becoming interested in basalt fibers. The scope of applications becomes more variable and some applications include the production of value-added goods. </w:t>
      </w:r>
      <w:r w:rsidRPr="00CA19A7">
        <w:rPr>
          <w:rFonts w:ascii="Georgia" w:hAnsi="Georgia" w:cs="2  Nazanin"/>
          <w:sz w:val="26"/>
          <w:szCs w:val="26"/>
        </w:rPr>
        <w:lastRenderedPageBreak/>
        <w:t>There has been a significant increase in the production of special industrial fibers such as basalt, carbon, glass, and Kevlar. One of the newest synthetic fibers with industrial applications is Basalt Fiber, which has been well-positioned to specialize in glass and carbon fibers.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The current technology for producing basalt fibers is very similar to the technology used to produce E glass fibers. The major difference in technology is that E glass fibers are made of a complex mixture of materials, while basalt fibers are produced from melting the basalt rocks without any additives. The basic basaltic materials do not cause any harm to the environment and are not dangerous.</w:t>
      </w:r>
    </w:p>
    <w:p w:rsidR="00A46D8B" w:rsidRPr="00CA19A7" w:rsidRDefault="00A46D8B" w:rsidP="00092EFC">
      <w:pPr>
        <w:spacing w:line="360" w:lineRule="auto"/>
        <w:jc w:val="both"/>
        <w:rPr>
          <w:rFonts w:ascii="Georgia" w:hAnsi="Georgia" w:cs="2  Nazanin"/>
          <w:b/>
          <w:bCs/>
          <w:sz w:val="26"/>
          <w:szCs w:val="26"/>
        </w:rPr>
      </w:pPr>
      <w:r w:rsidRPr="00CA19A7">
        <w:rPr>
          <w:rFonts w:ascii="Georgia" w:hAnsi="Georgia" w:cs="2  Nazanin"/>
          <w:b/>
          <w:bCs/>
          <w:sz w:val="26"/>
          <w:szCs w:val="26"/>
        </w:rPr>
        <w:t>Advantages and Applications of Basalt Fibers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Basalt fibers have a unique combination of high technical properties including resistance to corrosion and heat. These features, in addition to the low price of basalt fibers, making it possible for basalt fibers to compete with glass fibers such as S-type fibers.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According to their unique features, basalt fibers constitute E glass, high strength glass and other special types of glass fibers. These features include:</w:t>
      </w:r>
    </w:p>
    <w:p w:rsidR="00A46D8B" w:rsidRPr="00CA19A7" w:rsidRDefault="00A46D8B" w:rsidP="00092EFC">
      <w:pPr>
        <w:pStyle w:val="ListParagraph"/>
        <w:numPr>
          <w:ilvl w:val="0"/>
          <w:numId w:val="1"/>
        </w:numPr>
        <w:spacing w:line="360" w:lineRule="auto"/>
        <w:jc w:val="both"/>
        <w:rPr>
          <w:rFonts w:ascii="Georgia" w:hAnsi="Georgia" w:cs="2  Nazanin"/>
          <w:sz w:val="26"/>
          <w:szCs w:val="26"/>
        </w:rPr>
      </w:pPr>
      <w:r w:rsidRPr="00CA19A7">
        <w:rPr>
          <w:rFonts w:ascii="Georgia" w:hAnsi="Georgia" w:cs="2  Nazanin"/>
          <w:sz w:val="26"/>
          <w:szCs w:val="26"/>
        </w:rPr>
        <w:t>Tensile strength 20-25% higher than E glass</w:t>
      </w:r>
    </w:p>
    <w:p w:rsidR="00A46D8B" w:rsidRPr="00CA19A7" w:rsidRDefault="00A46D8B" w:rsidP="00092EFC">
      <w:pPr>
        <w:pStyle w:val="ListParagraph"/>
        <w:numPr>
          <w:ilvl w:val="0"/>
          <w:numId w:val="1"/>
        </w:numPr>
        <w:spacing w:line="360" w:lineRule="auto"/>
        <w:jc w:val="both"/>
        <w:rPr>
          <w:rFonts w:ascii="Georgia" w:hAnsi="Georgia" w:cs="2  Nazanin"/>
          <w:sz w:val="26"/>
          <w:szCs w:val="26"/>
        </w:rPr>
      </w:pPr>
      <w:r w:rsidRPr="00CA19A7">
        <w:rPr>
          <w:rFonts w:ascii="Georgia" w:hAnsi="Georgia" w:cs="2  Nazanin"/>
          <w:sz w:val="26"/>
          <w:szCs w:val="26"/>
        </w:rPr>
        <w:t>Tensile strength 10-15% higher than E glass</w:t>
      </w:r>
    </w:p>
    <w:p w:rsidR="00A46D8B" w:rsidRPr="00CA19A7" w:rsidRDefault="00A46D8B" w:rsidP="00092EFC">
      <w:pPr>
        <w:pStyle w:val="ListParagraph"/>
        <w:numPr>
          <w:ilvl w:val="0"/>
          <w:numId w:val="1"/>
        </w:numPr>
        <w:spacing w:line="360" w:lineRule="auto"/>
        <w:jc w:val="both"/>
        <w:rPr>
          <w:rFonts w:ascii="Georgia" w:hAnsi="Georgia" w:cs="2  Nazanin"/>
          <w:sz w:val="26"/>
          <w:szCs w:val="26"/>
        </w:rPr>
      </w:pPr>
      <w:r w:rsidRPr="00CA19A7">
        <w:rPr>
          <w:rFonts w:ascii="Georgia" w:hAnsi="Georgia" w:cs="2  Nazanin"/>
          <w:sz w:val="26"/>
          <w:szCs w:val="26"/>
        </w:rPr>
        <w:t>Chemical resistance better than common E glass</w:t>
      </w:r>
    </w:p>
    <w:p w:rsidR="00A46D8B" w:rsidRPr="00CA19A7" w:rsidRDefault="00A46D8B" w:rsidP="00092EFC">
      <w:pPr>
        <w:pStyle w:val="ListParagraph"/>
        <w:numPr>
          <w:ilvl w:val="0"/>
          <w:numId w:val="1"/>
        </w:numPr>
        <w:spacing w:line="360" w:lineRule="auto"/>
        <w:jc w:val="both"/>
        <w:rPr>
          <w:rFonts w:ascii="Georgia" w:hAnsi="Georgia" w:cs="2  Nazanin"/>
          <w:sz w:val="26"/>
          <w:szCs w:val="26"/>
        </w:rPr>
      </w:pPr>
      <w:r w:rsidRPr="00CA19A7">
        <w:rPr>
          <w:rFonts w:ascii="Georgia" w:hAnsi="Georgia" w:cs="2  Nazanin"/>
          <w:sz w:val="26"/>
          <w:szCs w:val="26"/>
        </w:rPr>
        <w:t>Wider temperature ranges up to 580 ° C</w:t>
      </w:r>
    </w:p>
    <w:p w:rsidR="00A46D8B" w:rsidRPr="00CA19A7" w:rsidRDefault="00A46D8B" w:rsidP="00092EFC">
      <w:pPr>
        <w:pStyle w:val="ListParagraph"/>
        <w:numPr>
          <w:ilvl w:val="0"/>
          <w:numId w:val="1"/>
        </w:numPr>
        <w:spacing w:line="360" w:lineRule="auto"/>
        <w:jc w:val="both"/>
        <w:rPr>
          <w:rFonts w:ascii="Georgia" w:hAnsi="Georgia" w:cs="2  Nazanin"/>
          <w:sz w:val="26"/>
          <w:szCs w:val="26"/>
        </w:rPr>
      </w:pPr>
      <w:r w:rsidRPr="00CA19A7">
        <w:rPr>
          <w:rFonts w:ascii="Georgia" w:hAnsi="Georgia" w:cs="2  Nazanin"/>
          <w:sz w:val="26"/>
          <w:szCs w:val="26"/>
        </w:rPr>
        <w:t>Corrosion and heat resistance</w:t>
      </w:r>
    </w:p>
    <w:p w:rsidR="00A46D8B" w:rsidRPr="00CA19A7" w:rsidRDefault="00A46D8B" w:rsidP="00092EFC">
      <w:pPr>
        <w:pStyle w:val="ListParagraph"/>
        <w:numPr>
          <w:ilvl w:val="0"/>
          <w:numId w:val="1"/>
        </w:numPr>
        <w:spacing w:line="360" w:lineRule="auto"/>
        <w:jc w:val="both"/>
        <w:rPr>
          <w:rFonts w:ascii="Georgia" w:hAnsi="Georgia" w:cs="2  Nazanin"/>
          <w:sz w:val="26"/>
          <w:szCs w:val="26"/>
        </w:rPr>
      </w:pPr>
      <w:r w:rsidRPr="00CA19A7">
        <w:rPr>
          <w:rFonts w:ascii="Georgia" w:hAnsi="Georgia" w:cs="2  Nazanin"/>
          <w:sz w:val="26"/>
          <w:szCs w:val="26"/>
        </w:rPr>
        <w:t>basalt fiber reinforced plastics (BFRP) are harmless to the environment and easier to recycle compared to GFRPs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 xml:space="preserve">The tensile strength of basalt fibers is between E-glass and high-strength glass and are roughly equivalent to high strength glass and even have slightly better </w:t>
      </w:r>
      <w:r w:rsidRPr="00CA19A7">
        <w:rPr>
          <w:rFonts w:ascii="Georgia" w:hAnsi="Georgia" w:cs="2  Nazanin"/>
          <w:sz w:val="26"/>
          <w:szCs w:val="26"/>
        </w:rPr>
        <w:lastRenderedPageBreak/>
        <w:t>modulation. Being harmless to the environment and its better recyclability should also be considered.</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Due to the specific characteristics of these fibers, fields of application of basalt fiber products are extremely broad. Including the automotive industry, sports equipment, boating, wind turbine blades, and civil engineering.</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In the automotive industry, needle fibers, fabrics, and roving with high-quality basalts are used in the manufacture of CNG capsules, brake pads, exhaust panels, roof covers, and other interior components.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The industry's most important needs include high mechanical properties and easy fiber recycling.</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Due to its high mechanical properties, Basalt Roving is well suited to produce a variety of sports equipment, including skiing, snowboarding, and biking.</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In boat building applications and wind turbine blades, basalt roving is used to produce woven, unidirectional, and multi-axis fabrics. In this section, high corrosion resistance and high mechanical properties of the basalt play the main role.</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 xml:space="preserve">The basalt fiber diameter is more than 1-2 micrometers and has no respiratory hazard. The diameter of single fibers of fiberglass and stone wool which are widely used in construction is less than 9 micrometers, so it can only be used in construction by applying certain esters that prevent the diffusion of these fibers into the environment. </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 xml:space="preserve">The production of fireproof products has begun with this material, and unidirectional basalt tapes for wind turbine blades are a booming energy sector worldwide, and wind energy plays an important role in the development of renewable energy. Wind energy is by far the most widely used form of renewable energy and its expansion has been accelerated. New wind turbine generating </w:t>
      </w:r>
      <w:r w:rsidRPr="00CA19A7">
        <w:rPr>
          <w:rFonts w:ascii="Georgia" w:hAnsi="Georgia" w:cs="2  Nazanin"/>
          <w:sz w:val="26"/>
          <w:szCs w:val="26"/>
        </w:rPr>
        <w:lastRenderedPageBreak/>
        <w:t>units are being established and blades install each year to increase the amount of energy generated by the turbines.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Nowadays, manufacturers of wind turbine blades are currently using E glass fibers. The wind energy industry is constantly looking for inexpensive, readily available materials with higher mechanical properties to increase the efficiency of existing turbines. The high-quality basalt fibers have a modulus and tensile strength of 15-20% higher, so they are similar to high-strength glass and other specialty fibers and even more efficient but not expensive. The superior mechanical properties of the basalt fibers compared to standard E glass have made it possible to produce longer blades with the same amount of fibers, which means increased energy efficiency.</w:t>
      </w:r>
    </w:p>
    <w:p w:rsidR="00A46D8B" w:rsidRPr="00CA19A7" w:rsidRDefault="00A46D8B" w:rsidP="00092EFC">
      <w:pPr>
        <w:spacing w:line="360" w:lineRule="auto"/>
        <w:jc w:val="both"/>
        <w:rPr>
          <w:rFonts w:ascii="Georgia" w:hAnsi="Georgia" w:cs="2  Nazanin"/>
          <w:b/>
          <w:bCs/>
          <w:sz w:val="26"/>
          <w:szCs w:val="26"/>
        </w:rPr>
      </w:pPr>
      <w:r w:rsidRPr="00CA19A7">
        <w:rPr>
          <w:rFonts w:ascii="Georgia" w:hAnsi="Georgia" w:cs="2  Nazanin" w:hint="eastAsia"/>
          <w:b/>
          <w:bCs/>
          <w:sz w:val="26"/>
          <w:szCs w:val="26"/>
        </w:rPr>
        <w:t> </w:t>
      </w:r>
      <w:r w:rsidRPr="00CA19A7">
        <w:rPr>
          <w:rFonts w:ascii="Georgia" w:hAnsi="Georgia" w:cs="2  Nazanin"/>
          <w:b/>
          <w:bCs/>
          <w:sz w:val="26"/>
          <w:szCs w:val="26"/>
        </w:rPr>
        <w:t>Applications of basalt fibers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Basalt fibers can constitute Type E glass fibers with much better mechanical, thermal and chemical properties. For this reason, the applications of these fibers are almost identical.</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Basalt fibers are used as roving and rope in wind turbine blades, high-pressure tanks with high strength (oil and gas industries), chemical transmission pipes, and chemical storage tanks. Fabrics of different textures (plain, satin, etc.) are also used in the manufacture of car bodies, boats, ships, and so on. Basalt ropes and strings made of woven yarn have excellent thermal resistance, low thermal coefficient, and high flexibility and are therefore used in concrete panels and power plant pipes as well as in the chemical, aerospace and shipbuilding industries.</w:t>
      </w:r>
    </w:p>
    <w:p w:rsidR="00A46D8B" w:rsidRPr="00CA19A7"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t>Basaltic felts with high absorption of sound and acoustic energy, coated with fabric are very good sound insulation used in manufacturing plants, aircraft, turbines, etc.</w:t>
      </w:r>
    </w:p>
    <w:p w:rsidR="00A46D8B" w:rsidRDefault="00A46D8B" w:rsidP="00092EFC">
      <w:pPr>
        <w:spacing w:line="360" w:lineRule="auto"/>
        <w:jc w:val="both"/>
        <w:rPr>
          <w:rFonts w:ascii="Georgia" w:hAnsi="Georgia" w:cs="2  Nazanin"/>
          <w:sz w:val="26"/>
          <w:szCs w:val="26"/>
        </w:rPr>
      </w:pPr>
      <w:r w:rsidRPr="00CA19A7">
        <w:rPr>
          <w:rFonts w:ascii="Georgia" w:hAnsi="Georgia" w:cs="2  Nazanin"/>
          <w:sz w:val="26"/>
          <w:szCs w:val="26"/>
        </w:rPr>
        <w:lastRenderedPageBreak/>
        <w:t>The most important advantage of fiberglass over basalt fibers is the ability to modify the number of its constituents, which has a direct effect on optimizing the properties of the final fibers and adapting them to consumer needs.</w:t>
      </w:r>
    </w:p>
    <w:p w:rsidR="005A366F" w:rsidRDefault="005A366F" w:rsidP="005A366F">
      <w:pPr>
        <w:jc w:val="both"/>
        <w:rPr>
          <w:rFonts w:ascii="Times New Roman" w:eastAsia="Times New Roman" w:hAnsi="Times New Roman" w:cs="Times New Roman"/>
          <w:b/>
          <w:bCs/>
          <w:sz w:val="32"/>
          <w:szCs w:val="32"/>
          <w:lang w:bidi="fa-IR"/>
        </w:rPr>
      </w:pPr>
      <w:r>
        <w:rPr>
          <w:rFonts w:ascii="Times New Roman" w:eastAsia="Times New Roman" w:hAnsi="Times New Roman" w:cs="Times New Roman"/>
          <w:b/>
          <w:bCs/>
          <w:sz w:val="32"/>
          <w:szCs w:val="32"/>
          <w:lang w:bidi="fa-IR"/>
        </w:rPr>
        <w:t>A Plan for producing papers from Calcium Carbonate</w:t>
      </w:r>
    </w:p>
    <w:p w:rsidR="005A366F" w:rsidRDefault="005A366F" w:rsidP="005A366F">
      <w:pPr>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Product name and code (ISIC</w:t>
      </w:r>
      <w:r>
        <w:rPr>
          <w:rStyle w:val="FootnoteReference"/>
          <w:rFonts w:ascii="Times New Roman" w:eastAsia="Times New Roman" w:hAnsi="Times New Roman" w:cs="Times New Roman"/>
          <w:sz w:val="28"/>
          <w:szCs w:val="28"/>
          <w:lang w:bidi="fa-IR"/>
        </w:rPr>
        <w:footnoteReference w:id="1"/>
      </w:r>
      <w:r>
        <w:rPr>
          <w:rFonts w:ascii="Times New Roman" w:eastAsia="Times New Roman" w:hAnsi="Times New Roman" w:cs="Times New Roman"/>
          <w:sz w:val="28"/>
          <w:szCs w:val="28"/>
          <w:lang w:bidi="fa-IR"/>
        </w:rPr>
        <w:t xml:space="preserve"> 3):</w:t>
      </w:r>
    </w:p>
    <w:p w:rsidR="005A366F" w:rsidRDefault="005A366F" w:rsidP="005A366F">
      <w:pPr>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The ID code of this product (ISIC 3 code) named as a variety of papers and paperboards made from Carbonate Calcium, is 21091118, and its evaluation unit is ton.</w:t>
      </w:r>
    </w:p>
    <w:p w:rsidR="005A366F" w:rsidRDefault="005A366F" w:rsidP="005A366F">
      <w:pPr>
        <w:jc w:val="both"/>
        <w:rPr>
          <w:rFonts w:ascii="Times New Roman" w:eastAsia="Times New Roman" w:hAnsi="Times New Roman" w:cs="Times New Roman"/>
          <w:sz w:val="28"/>
          <w:szCs w:val="28"/>
          <w:lang w:bidi="fa-IR"/>
        </w:rPr>
      </w:pPr>
    </w:p>
    <w:p w:rsidR="005A366F" w:rsidRDefault="005A366F" w:rsidP="005A366F">
      <w:pPr>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sz w:val="28"/>
          <w:szCs w:val="28"/>
          <w:lang w:bidi="fa-IR"/>
        </w:rPr>
        <w:t xml:space="preserve">Consumption cases and </w:t>
      </w:r>
      <w:r>
        <w:rPr>
          <w:rFonts w:ascii="Times New Roman" w:eastAsia="Times New Roman" w:hAnsi="Times New Roman" w:cs="Times New Roman"/>
          <w:b/>
          <w:bCs/>
          <w:sz w:val="28"/>
          <w:szCs w:val="28"/>
        </w:rPr>
        <w:t>application of the product in domestic and</w:t>
      </w:r>
      <w:r>
        <w:rPr>
          <w:rFonts w:ascii="Times New Roman" w:eastAsia="Times New Roman" w:hAnsi="Times New Roman" w:cs="Times New Roman"/>
          <w:b/>
          <w:bCs/>
          <w:color w:val="000000"/>
          <w:sz w:val="28"/>
          <w:szCs w:val="28"/>
        </w:rPr>
        <w:t xml:space="preserve"> foreign markets: </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rPr>
        <w:t xml:space="preserve">Stone paper is produced in different </w:t>
      </w:r>
      <w:r>
        <w:rPr>
          <w:rFonts w:ascii="Times New Roman" w:eastAsia="Times New Roman" w:hAnsi="Times New Roman" w:cs="Times New Roman"/>
          <w:color w:val="000000"/>
          <w:sz w:val="28"/>
          <w:szCs w:val="28"/>
          <w:lang w:bidi="fa-IR"/>
        </w:rPr>
        <w:t>grammages ranged from 50 microns to 400 microns in order for different applications, and it is used for providing the adhesive labels with different grammages, high value of coefficient of adhesion, and water resistance feature. Applications of stone paper are not restricted to industries of publishing, packaging and advertisements, and it is similar to coated papers in terms of facing with publishing and bookbinding machines, and does not require any distinct ink.</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Thin grammages of this type of paper are appropriate for applications such as food packaging. Its moderate grammages are appropriate for publish tasks such as valuable books, maps with different applications, hand bags, magazines, brochures, and pockets, and its thick grammages are appropriate for cases in which paperboards are used for providing them, such as credit cards. </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In general, the product has a wide application in the area of publishing and advertisements. One of the important applications of making papers from stones is regarding cement packaging. In order to produce cement packages, 5 papers covered by a polyethylene layer is used. A polyethylene layer is applied to prevent cement from infiltrating into outside, but because polyethylene is used to make stone papers, it requires no covering. </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Investigations represent that currently, the annual consumption level of writing paper in our country is 400k tons which will face a significant raise according to </w:t>
      </w:r>
      <w:r>
        <w:rPr>
          <w:rFonts w:ascii="Times New Roman" w:eastAsia="Times New Roman" w:hAnsi="Times New Roman" w:cs="Times New Roman"/>
          <w:color w:val="000000"/>
          <w:sz w:val="28"/>
          <w:szCs w:val="28"/>
          <w:lang w:bidi="fa-IR"/>
        </w:rPr>
        <w:lastRenderedPageBreak/>
        <w:t xml:space="preserve">the post-sanctions economic development. On one hand, based on the statistics of Ministry of Industry, Mine and Trade as well as Iranian chamber of commerce and association of Iran wood industry in year 2017, more than one million tons of paper, paste and offal have entered the country. This is while the production of paper in the country (Chooka and Pars companies) provides less than 10 percent of the domestic demands. </w:t>
      </w:r>
    </w:p>
    <w:p w:rsidR="005A366F" w:rsidRDefault="005A366F" w:rsidP="005A366F">
      <w:pPr>
        <w:jc w:val="both"/>
        <w:rPr>
          <w:rFonts w:ascii="Times New Roman" w:eastAsia="Times New Roman" w:hAnsi="Times New Roman" w:cs="Times New Roman"/>
          <w:color w:val="000000"/>
          <w:sz w:val="28"/>
          <w:szCs w:val="28"/>
          <w:lang w:bidi="fa-IR"/>
        </w:rPr>
      </w:pPr>
    </w:p>
    <w:p w:rsidR="005A366F" w:rsidRDefault="005A366F" w:rsidP="005A366F">
      <w:pPr>
        <w:jc w:val="both"/>
        <w:rPr>
          <w:rFonts w:ascii="Times New Roman" w:eastAsia="Times New Roman" w:hAnsi="Times New Roman" w:cs="Times New Roman"/>
          <w:b/>
          <w:bCs/>
          <w:color w:val="000000"/>
          <w:sz w:val="28"/>
          <w:szCs w:val="28"/>
          <w:lang w:bidi="fa-IR"/>
        </w:rPr>
      </w:pPr>
      <w:r>
        <w:rPr>
          <w:rFonts w:ascii="Times New Roman" w:eastAsia="Times New Roman" w:hAnsi="Times New Roman" w:cs="Times New Roman"/>
          <w:b/>
          <w:bCs/>
          <w:color w:val="000000"/>
          <w:sz w:val="28"/>
          <w:szCs w:val="28"/>
          <w:lang w:bidi="fa-IR"/>
        </w:rPr>
        <w:t>Examining the replaced goods, competitors, and analysis and its effects on product consumption:</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The main goods replacing this product are the conventional papers which their source is wood. Hence, according to the point that preserving the trees is critical and vital, this technology would surely be an appropriate replacement for the conventional papers, and it would play a significant role in preserving the environment. The next replaced products are recycled papers which may not be recognized easily as appropriate replacements due to the limitations of technology in the country and low quality of its recycling. </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The difference between typical papers and stony ones is that typical papers cause suction in the ink due to existence of short and long fibers, so that there is no favorable quality in multicolor printing. In order to have a print with a higher quality, coated papers are used and stony papers deliver us a lower-priced coated paper. The printability of a stony paper is much better than a traditional paper, and it consumes ink about 20 percent of a traditional paper.</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Based on the estimations, we require 2 million tons of cellulose substances annually for consumption in Iran. These products also include grayish back paperboards and paper tissues. Of this level, almost a capacity for one million tons has been created, but in practice, the operable level in country is not more than 700 thousand tons and the remainder should be supplied through imports. In other words, we require supplication of 1 million and 300 thousand tons of papers.   </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According to the existing records, the first active factory in the country has been operated by Pishgaman company with a nominal capacity of 5000 tons in the special economic zone of Yazd province in year 2016. </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120 establishment permits have been issued until April 2017 which the total number of their nominal production capacity equals to 163000 tons. </w:t>
      </w:r>
    </w:p>
    <w:p w:rsidR="005A366F" w:rsidRDefault="005A366F" w:rsidP="005A366F">
      <w:pPr>
        <w:jc w:val="both"/>
        <w:rPr>
          <w:rFonts w:ascii="Times New Roman" w:eastAsia="Times New Roman" w:hAnsi="Times New Roman" w:cs="Times New Roman"/>
          <w:color w:val="000000"/>
          <w:sz w:val="28"/>
          <w:szCs w:val="28"/>
          <w:lang w:bidi="fa-IR"/>
        </w:rPr>
      </w:pPr>
    </w:p>
    <w:p w:rsidR="005A366F" w:rsidRDefault="005A366F" w:rsidP="005A366F">
      <w:pPr>
        <w:jc w:val="both"/>
        <w:rPr>
          <w:rFonts w:ascii="Times New Roman" w:eastAsia="Times New Roman" w:hAnsi="Times New Roman" w:cs="Times New Roman"/>
          <w:b/>
          <w:bCs/>
          <w:color w:val="000000"/>
          <w:sz w:val="28"/>
          <w:szCs w:val="28"/>
          <w:lang w:bidi="fa-IR"/>
        </w:rPr>
      </w:pPr>
      <w:r>
        <w:rPr>
          <w:rFonts w:ascii="Times New Roman" w:eastAsia="Times New Roman" w:hAnsi="Times New Roman" w:cs="Times New Roman"/>
          <w:b/>
          <w:bCs/>
          <w:color w:val="000000"/>
          <w:sz w:val="28"/>
          <w:szCs w:val="28"/>
          <w:lang w:bidi="fa-IR"/>
        </w:rPr>
        <w:t>Strategic importance of goods in Iranian and foreign markets</w:t>
      </w:r>
    </w:p>
    <w:p w:rsidR="005A366F" w:rsidRDefault="005A366F" w:rsidP="005A366F">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Limitation of the area of global jungles and their severe destruction on one hand, and increasingly raise of consumption of paper and paper products along with raise in population and progression in technology on other hand, have made the establishment of paper-making industries important and essential. The existing demand status in the area of paper types in the world are also as the below chart:  </w:t>
      </w:r>
    </w:p>
    <w:p w:rsidR="005A366F" w:rsidRDefault="005A366F" w:rsidP="005A366F">
      <w:pPr>
        <w:bidi/>
        <w:spacing w:line="360" w:lineRule="auto"/>
        <w:jc w:val="center"/>
        <w:rPr>
          <w:rFonts w:ascii="Calibri" w:eastAsia="Times New Roman" w:hAnsi="Calibri" w:cs="B Nazanin"/>
          <w:b/>
          <w:bCs/>
          <w:sz w:val="24"/>
          <w:szCs w:val="24"/>
          <w:rtl/>
          <w:lang w:bidi="fa-IR"/>
        </w:rPr>
      </w:pPr>
      <w:r>
        <w:rPr>
          <w:rFonts w:eastAsia="Times New Roman" w:cs="B Nazanin"/>
          <w:b/>
          <w:bCs/>
          <w:noProof/>
          <w:sz w:val="24"/>
          <w:szCs w:val="24"/>
        </w:rPr>
        <w:drawing>
          <wp:inline distT="0" distB="0" distL="0" distR="0">
            <wp:extent cx="4981575" cy="2495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l="50946" t="42416" r="10591" b="23512"/>
                    <a:stretch>
                      <a:fillRect/>
                    </a:stretch>
                  </pic:blipFill>
                  <pic:spPr bwMode="auto">
                    <a:xfrm>
                      <a:off x="0" y="0"/>
                      <a:ext cx="4981575" cy="2495550"/>
                    </a:xfrm>
                    <a:prstGeom prst="rect">
                      <a:avLst/>
                    </a:prstGeom>
                    <a:noFill/>
                    <a:ln>
                      <a:noFill/>
                    </a:ln>
                  </pic:spPr>
                </pic:pic>
              </a:graphicData>
            </a:graphic>
          </wp:inline>
        </w:drawing>
      </w:r>
    </w:p>
    <w:p w:rsidR="005A366F" w:rsidRDefault="005A366F" w:rsidP="005A366F">
      <w:pPr>
        <w:spacing w:after="0" w:line="240" w:lineRule="auto"/>
        <w:jc w:val="center"/>
        <w:rPr>
          <w:rFonts w:ascii="Times New Roman" w:eastAsia="Times New Roman" w:hAnsi="Times New Roman" w:cs="Times New Roman"/>
          <w:sz w:val="20"/>
          <w:szCs w:val="20"/>
          <w:rtl/>
        </w:rPr>
      </w:pPr>
      <w:r>
        <w:rPr>
          <w:rFonts w:ascii="Times New Roman" w:eastAsia="Times New Roman" w:hAnsi="Times New Roman" w:cs="Times New Roman"/>
          <w:sz w:val="20"/>
          <w:szCs w:val="20"/>
        </w:rPr>
        <w:t>Global Forest, Paper &amp; Packaging Industry Survey: 2016 edition – survey of 2015 results</w:t>
      </w:r>
    </w:p>
    <w:p w:rsidR="005A366F" w:rsidRDefault="005A366F" w:rsidP="005A366F">
      <w:pPr>
        <w:spacing w:after="0" w:line="360" w:lineRule="auto"/>
        <w:jc w:val="both"/>
        <w:rPr>
          <w:rFonts w:ascii="B Nazanin" w:eastAsia="Times New Roman" w:hAnsi="B Nazanin" w:cs="B Titr"/>
          <w:b/>
          <w:bCs/>
          <w:sz w:val="24"/>
          <w:szCs w:val="24"/>
          <w:rtl/>
          <w:lang w:bidi="fa-IR"/>
        </w:rPr>
      </w:pPr>
    </w:p>
    <w:p w:rsidR="005A366F" w:rsidRDefault="005A366F" w:rsidP="005A366F">
      <w:pPr>
        <w:spacing w:after="0" w:line="360" w:lineRule="auto"/>
        <w:jc w:val="both"/>
        <w:rPr>
          <w:rFonts w:ascii="Times New Roman" w:eastAsia="Times New Roman" w:hAnsi="Times New Roman" w:cs="Times New Roman"/>
          <w:b/>
          <w:bCs/>
          <w:sz w:val="28"/>
          <w:szCs w:val="28"/>
          <w:lang w:bidi="fa-IR"/>
        </w:rPr>
      </w:pPr>
      <w:r>
        <w:rPr>
          <w:rFonts w:ascii="Times New Roman" w:eastAsia="Times New Roman" w:hAnsi="Times New Roman" w:cs="Times New Roman"/>
          <w:b/>
          <w:bCs/>
          <w:sz w:val="28"/>
          <w:szCs w:val="28"/>
          <w:lang w:bidi="fa-IR"/>
        </w:rPr>
        <w:t>Examining the product import and export trend</w:t>
      </w:r>
    </w:p>
    <w:p w:rsidR="005A366F" w:rsidRDefault="005A366F" w:rsidP="005A366F">
      <w:pPr>
        <w:spacing w:after="0" w:line="360" w:lineRule="auto"/>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 xml:space="preserve">According to the information obtained from customs of Islamic republic of Iran, the rates of import and export of all types of papers in previous years are as below table: </w:t>
      </w:r>
    </w:p>
    <w:p w:rsidR="005A366F" w:rsidRDefault="005A366F" w:rsidP="005A366F">
      <w:pPr>
        <w:tabs>
          <w:tab w:val="num" w:pos="-1418"/>
          <w:tab w:val="left" w:pos="283"/>
        </w:tabs>
        <w:bidi/>
        <w:spacing w:after="0"/>
        <w:jc w:val="both"/>
        <w:rPr>
          <w:rFonts w:ascii="B Nazanin" w:eastAsia="Times New Roman" w:hAnsi="B Nazanin" w:cs="B Nazanin"/>
          <w:sz w:val="28"/>
          <w:szCs w:val="28"/>
        </w:rPr>
      </w:pPr>
    </w:p>
    <w:tbl>
      <w:tblPr>
        <w:tblW w:w="6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8"/>
        <w:gridCol w:w="2238"/>
      </w:tblGrid>
      <w:tr w:rsidR="005A366F" w:rsidTr="005A366F">
        <w:trPr>
          <w:trHeight w:val="262"/>
          <w:jc w:val="center"/>
        </w:trPr>
        <w:tc>
          <w:tcPr>
            <w:tcW w:w="1701"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rsidR="005A366F" w:rsidRDefault="005A366F">
            <w:pPr>
              <w:bidi/>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Year</w:t>
            </w:r>
          </w:p>
        </w:tc>
        <w:tc>
          <w:tcPr>
            <w:tcW w:w="2238"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rsidR="005A366F" w:rsidRDefault="005A366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Paper imports (Ton)</w:t>
            </w:r>
          </w:p>
        </w:tc>
        <w:tc>
          <w:tcPr>
            <w:tcW w:w="2238" w:type="dxa"/>
            <w:tcBorders>
              <w:top w:val="single" w:sz="4" w:space="0" w:color="auto"/>
              <w:left w:val="single" w:sz="4" w:space="0" w:color="auto"/>
              <w:bottom w:val="single" w:sz="4" w:space="0" w:color="auto"/>
              <w:right w:val="single" w:sz="4" w:space="0" w:color="auto"/>
            </w:tcBorders>
            <w:shd w:val="clear" w:color="auto" w:fill="F7CAAC"/>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Paper exports (Ton)</w:t>
            </w:r>
          </w:p>
        </w:tc>
      </w:tr>
      <w:tr w:rsidR="005A366F" w:rsidTr="005A366F">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2013</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306407</w:t>
            </w:r>
          </w:p>
        </w:tc>
        <w:tc>
          <w:tcPr>
            <w:tcW w:w="2238" w:type="dxa"/>
            <w:tcBorders>
              <w:top w:val="single" w:sz="4" w:space="0" w:color="auto"/>
              <w:left w:val="single" w:sz="4" w:space="0" w:color="auto"/>
              <w:bottom w:val="single" w:sz="4" w:space="0" w:color="auto"/>
              <w:right w:val="single" w:sz="4" w:space="0" w:color="auto"/>
            </w:tcBorders>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5A366F" w:rsidTr="005A366F">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2014</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238,151</w:t>
            </w:r>
          </w:p>
        </w:tc>
        <w:tc>
          <w:tcPr>
            <w:tcW w:w="2238" w:type="dxa"/>
            <w:tcBorders>
              <w:top w:val="single" w:sz="4" w:space="0" w:color="auto"/>
              <w:left w:val="single" w:sz="4" w:space="0" w:color="auto"/>
              <w:bottom w:val="single" w:sz="4" w:space="0" w:color="auto"/>
              <w:right w:val="single" w:sz="4" w:space="0" w:color="auto"/>
            </w:tcBorders>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429</w:t>
            </w:r>
          </w:p>
        </w:tc>
      </w:tr>
      <w:tr w:rsidR="005A366F" w:rsidTr="005A366F">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2015</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318,947</w:t>
            </w:r>
          </w:p>
        </w:tc>
        <w:tc>
          <w:tcPr>
            <w:tcW w:w="2238" w:type="dxa"/>
            <w:tcBorders>
              <w:top w:val="single" w:sz="4" w:space="0" w:color="auto"/>
              <w:left w:val="single" w:sz="4" w:space="0" w:color="auto"/>
              <w:bottom w:val="single" w:sz="4" w:space="0" w:color="auto"/>
              <w:right w:val="single" w:sz="4" w:space="0" w:color="auto"/>
            </w:tcBorders>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w:t>
            </w:r>
          </w:p>
        </w:tc>
      </w:tr>
      <w:tr w:rsidR="005A366F" w:rsidTr="005A366F">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2016</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323,504</w:t>
            </w:r>
          </w:p>
        </w:tc>
        <w:tc>
          <w:tcPr>
            <w:tcW w:w="2238" w:type="dxa"/>
            <w:tcBorders>
              <w:top w:val="single" w:sz="4" w:space="0" w:color="auto"/>
              <w:left w:val="single" w:sz="4" w:space="0" w:color="auto"/>
              <w:bottom w:val="single" w:sz="4" w:space="0" w:color="auto"/>
              <w:right w:val="single" w:sz="4" w:space="0" w:color="auto"/>
            </w:tcBorders>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1,006</w:t>
            </w:r>
          </w:p>
        </w:tc>
      </w:tr>
      <w:tr w:rsidR="005A366F" w:rsidTr="005A366F">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2017</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336,207</w:t>
            </w:r>
          </w:p>
        </w:tc>
        <w:tc>
          <w:tcPr>
            <w:tcW w:w="2238" w:type="dxa"/>
            <w:tcBorders>
              <w:top w:val="single" w:sz="4" w:space="0" w:color="auto"/>
              <w:left w:val="single" w:sz="4" w:space="0" w:color="auto"/>
              <w:bottom w:val="single" w:sz="4" w:space="0" w:color="auto"/>
              <w:right w:val="single" w:sz="4" w:space="0" w:color="auto"/>
            </w:tcBorders>
            <w:vAlign w:val="bottom"/>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1,359</w:t>
            </w:r>
          </w:p>
        </w:tc>
      </w:tr>
    </w:tbl>
    <w:p w:rsidR="005A366F" w:rsidRDefault="005A366F" w:rsidP="005A366F">
      <w:pPr>
        <w:spacing w:before="240"/>
        <w:ind w:right="-284"/>
        <w:jc w:val="both"/>
        <w:rPr>
          <w:rFonts w:ascii="Times New Roman" w:eastAsia="Times New Roman" w:hAnsi="Times New Roman" w:cs="Times New Roman"/>
          <w:b/>
          <w:bCs/>
          <w:sz w:val="28"/>
          <w:szCs w:val="28"/>
          <w:rtl/>
          <w:lang w:bidi="fa-IR"/>
        </w:rPr>
      </w:pPr>
    </w:p>
    <w:p w:rsidR="005A366F" w:rsidRDefault="005A366F" w:rsidP="005A366F">
      <w:pPr>
        <w:spacing w:before="240"/>
        <w:ind w:right="-284"/>
        <w:jc w:val="both"/>
        <w:rPr>
          <w:rFonts w:ascii="Times New Roman" w:eastAsia="Times New Roman" w:hAnsi="Times New Roman" w:cs="Times New Roman"/>
          <w:b/>
          <w:bCs/>
          <w:sz w:val="28"/>
          <w:szCs w:val="28"/>
          <w:lang w:bidi="fa-IR"/>
        </w:rPr>
      </w:pPr>
      <w:r>
        <w:rPr>
          <w:rFonts w:ascii="Times New Roman" w:eastAsia="Times New Roman" w:hAnsi="Times New Roman" w:cs="Times New Roman"/>
          <w:b/>
          <w:bCs/>
          <w:sz w:val="28"/>
          <w:szCs w:val="28"/>
          <w:lang w:bidi="fa-IR"/>
        </w:rPr>
        <w:lastRenderedPageBreak/>
        <w:t>Prediction of the product sale market in the next 5 years</w:t>
      </w:r>
    </w:p>
    <w:p w:rsidR="005A366F" w:rsidRDefault="005A366F" w:rsidP="005A366F">
      <w:pPr>
        <w:spacing w:before="240"/>
        <w:ind w:right="-284"/>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According to the available information, the paper consumption per capita in Iran is 22 Kgs annually which of course, this rate is very low in comparison to the advanced countries. Now, according to the rate of population growth in the country, the paper consumption in the country may be examined in the next 5 years. Also, if only 1 percent of the paper required for the country is supplied through the paper produced from stone, the level of product demand in the next years is estimated.</w:t>
      </w:r>
    </w:p>
    <w:p w:rsidR="005A366F" w:rsidRDefault="005A366F" w:rsidP="005A366F">
      <w:pPr>
        <w:spacing w:before="240"/>
        <w:ind w:right="-284"/>
        <w:jc w:val="both"/>
        <w:rPr>
          <w:rFonts w:ascii="Times New Roman" w:eastAsia="Times New Roman" w:hAnsi="Times New Roman" w:cs="Times New Roman"/>
          <w:sz w:val="28"/>
          <w:szCs w:val="28"/>
          <w:lang w:bidi="fa-IR"/>
        </w:rPr>
      </w:pPr>
    </w:p>
    <w:tbl>
      <w:tblPr>
        <w:tblW w:w="0" w:type="auto"/>
        <w:tblInd w:w="108" w:type="dxa"/>
        <w:tblLook w:val="04A0" w:firstRow="1" w:lastRow="0" w:firstColumn="1" w:lastColumn="0" w:noHBand="0" w:noVBand="1"/>
      </w:tblPr>
      <w:tblGrid>
        <w:gridCol w:w="2988"/>
        <w:gridCol w:w="1296"/>
        <w:gridCol w:w="1296"/>
        <w:gridCol w:w="1296"/>
        <w:gridCol w:w="1296"/>
        <w:gridCol w:w="1296"/>
      </w:tblGrid>
      <w:tr w:rsidR="005A366F" w:rsidTr="005A366F">
        <w:trPr>
          <w:trHeight w:val="420"/>
        </w:trPr>
        <w:tc>
          <w:tcPr>
            <w:tcW w:w="0" w:type="auto"/>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lang w:bidi="fa-IR"/>
              </w:rPr>
            </w:pPr>
            <w:r>
              <w:rPr>
                <w:rFonts w:ascii="Times New Roman" w:eastAsia="Times New Roman" w:hAnsi="Times New Roman" w:cs="Times New Roman"/>
                <w:color w:val="000000"/>
                <w:sz w:val="24"/>
                <w:szCs w:val="24"/>
              </w:rPr>
              <w:t>Prediction of the level of contribution obtained from calcium carbonate (tons)</w:t>
            </w:r>
          </w:p>
        </w:tc>
      </w:tr>
      <w:tr w:rsidR="005A366F" w:rsidTr="005A366F">
        <w:trPr>
          <w:trHeight w:val="420"/>
        </w:trPr>
        <w:tc>
          <w:tcPr>
            <w:tcW w:w="0" w:type="auto"/>
            <w:vMerge w:val="restart"/>
            <w:tcBorders>
              <w:top w:val="nil"/>
              <w:left w:val="single" w:sz="4" w:space="0" w:color="auto"/>
              <w:bottom w:val="single" w:sz="4" w:space="0" w:color="auto"/>
              <w:right w:val="single" w:sz="4" w:space="0" w:color="auto"/>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Description</w:t>
            </w:r>
          </w:p>
        </w:tc>
        <w:tc>
          <w:tcPr>
            <w:tcW w:w="0" w:type="auto"/>
            <w:gridSpan w:val="5"/>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Year</w:t>
            </w:r>
          </w:p>
        </w:tc>
      </w:tr>
      <w:tr w:rsidR="005A366F" w:rsidTr="005A366F">
        <w:trPr>
          <w:trHeight w:val="260"/>
        </w:trPr>
        <w:tc>
          <w:tcPr>
            <w:tcW w:w="0" w:type="auto"/>
            <w:vMerge/>
            <w:tcBorders>
              <w:top w:val="nil"/>
              <w:left w:val="single" w:sz="4" w:space="0" w:color="auto"/>
              <w:bottom w:val="single" w:sz="4" w:space="0" w:color="auto"/>
              <w:right w:val="single" w:sz="4" w:space="0" w:color="auto"/>
            </w:tcBorders>
            <w:vAlign w:val="center"/>
            <w:hideMark/>
          </w:tcPr>
          <w:p w:rsidR="005A366F" w:rsidRDefault="005A366F">
            <w:pPr>
              <w:spacing w:after="0" w:line="240" w:lineRule="auto"/>
              <w:rPr>
                <w:rFonts w:ascii="Times New Roman" w:eastAsia="Times New Roman" w:hAnsi="Times New Roman" w:cs="Times New Roman"/>
                <w:color w:val="000000"/>
                <w:sz w:val="24"/>
                <w:szCs w:val="24"/>
              </w:rPr>
            </w:pP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1399</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1400</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1401</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1402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1403</w:t>
            </w:r>
          </w:p>
        </w:tc>
      </w:tr>
      <w:tr w:rsidR="005A366F" w:rsidTr="005A366F">
        <w:trPr>
          <w:trHeight w:val="161"/>
        </w:trPr>
        <w:tc>
          <w:tcPr>
            <w:tcW w:w="0" w:type="auto"/>
            <w:tcBorders>
              <w:top w:val="nil"/>
              <w:left w:val="single" w:sz="4" w:space="0" w:color="auto"/>
              <w:bottom w:val="single" w:sz="4" w:space="0" w:color="auto"/>
              <w:right w:val="single" w:sz="4" w:space="0" w:color="auto"/>
            </w:tcBorders>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Paper consumption per capita in country (Kgs)</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r>
      <w:tr w:rsidR="005A366F" w:rsidTr="005A366F">
        <w:trPr>
          <w:trHeight w:val="341"/>
        </w:trPr>
        <w:tc>
          <w:tcPr>
            <w:tcW w:w="0" w:type="auto"/>
            <w:tcBorders>
              <w:top w:val="nil"/>
              <w:left w:val="single" w:sz="4" w:space="0" w:color="auto"/>
              <w:bottom w:val="single" w:sz="4" w:space="0" w:color="auto"/>
              <w:right w:val="single" w:sz="4" w:space="0" w:color="auto"/>
            </w:tcBorders>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Population of country</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80,992,000</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81,996,301</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83,013,055</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84,042,417</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85,084,543</w:t>
            </w:r>
          </w:p>
        </w:tc>
      </w:tr>
      <w:tr w:rsidR="005A366F" w:rsidTr="005A366F">
        <w:trPr>
          <w:trHeight w:val="465"/>
        </w:trPr>
        <w:tc>
          <w:tcPr>
            <w:tcW w:w="0" w:type="auto"/>
            <w:tcBorders>
              <w:top w:val="nil"/>
              <w:left w:val="single" w:sz="4" w:space="0" w:color="auto"/>
              <w:bottom w:val="single" w:sz="4" w:space="0" w:color="auto"/>
              <w:right w:val="single" w:sz="4" w:space="0" w:color="auto"/>
            </w:tcBorders>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Paper consumption in country</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1,781,824</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1,803,919</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1,826,287</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1,848,933</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1,871,860</w:t>
            </w:r>
          </w:p>
        </w:tc>
      </w:tr>
      <w:tr w:rsidR="005A366F" w:rsidTr="005A366F">
        <w:trPr>
          <w:trHeight w:val="395"/>
        </w:trPr>
        <w:tc>
          <w:tcPr>
            <w:tcW w:w="0" w:type="auto"/>
            <w:tcBorders>
              <w:top w:val="nil"/>
              <w:left w:val="single" w:sz="4" w:space="0" w:color="auto"/>
              <w:bottom w:val="single" w:sz="4" w:space="0" w:color="auto"/>
              <w:right w:val="single" w:sz="4" w:space="0" w:color="auto"/>
            </w:tcBorders>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contribution obtainable from paper market for the studied product</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17,818</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18,039</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18,263</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18,489</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18,719</w:t>
            </w:r>
          </w:p>
        </w:tc>
      </w:tr>
      <w:tr w:rsidR="005A366F" w:rsidTr="005A366F">
        <w:trPr>
          <w:trHeight w:val="395"/>
        </w:trPr>
        <w:tc>
          <w:tcPr>
            <w:tcW w:w="0" w:type="auto"/>
            <w:tcBorders>
              <w:top w:val="nil"/>
              <w:left w:val="single" w:sz="4" w:space="0" w:color="auto"/>
              <w:bottom w:val="single" w:sz="4" w:space="0" w:color="auto"/>
              <w:right w:val="single" w:sz="4" w:space="0" w:color="auto"/>
            </w:tcBorders>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lang w:bidi="fa-IR"/>
              </w:rPr>
            </w:pPr>
            <w:r>
              <w:rPr>
                <w:rFonts w:ascii="Times New Roman" w:eastAsia="Times New Roman" w:hAnsi="Times New Roman" w:cs="Times New Roman"/>
                <w:color w:val="000000"/>
                <w:sz w:val="24"/>
                <w:szCs w:val="24"/>
              </w:rPr>
              <w:t xml:space="preserve">Internal </w:t>
            </w:r>
            <w:r>
              <w:rPr>
                <w:rFonts w:ascii="Times New Roman" w:eastAsia="Times New Roman" w:hAnsi="Times New Roman" w:cs="Times New Roman"/>
                <w:color w:val="000000"/>
                <w:sz w:val="24"/>
                <w:szCs w:val="24"/>
                <w:lang w:bidi="fa-IR"/>
              </w:rPr>
              <w:t>offer of papers made from stone</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6,570</w:t>
            </w:r>
          </w:p>
        </w:tc>
        <w:tc>
          <w:tcPr>
            <w:tcW w:w="0" w:type="auto"/>
            <w:tcBorders>
              <w:top w:val="nil"/>
              <w:left w:val="single" w:sz="4" w:space="0" w:color="auto"/>
              <w:bottom w:val="single" w:sz="4" w:space="0" w:color="auto"/>
              <w:right w:val="single" w:sz="4" w:space="0" w:color="auto"/>
            </w:tcBorders>
            <w:noWrap/>
            <w:vAlign w:val="center"/>
            <w:hideMark/>
          </w:tcPr>
          <w:p w:rsidR="005A366F" w:rsidRDefault="005A366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7,080</w:t>
            </w:r>
          </w:p>
        </w:tc>
      </w:tr>
    </w:tbl>
    <w:p w:rsidR="005A366F" w:rsidRDefault="005A366F" w:rsidP="005A366F">
      <w:pPr>
        <w:tabs>
          <w:tab w:val="num" w:pos="-1418"/>
          <w:tab w:val="left" w:pos="283"/>
        </w:tabs>
        <w:spacing w:before="240"/>
        <w:jc w:val="both"/>
        <w:rPr>
          <w:rFonts w:ascii="Times New Roman" w:eastAsia="Times New Roman" w:hAnsi="Times New Roman" w:cs="Times New Roman"/>
          <w:sz w:val="28"/>
          <w:szCs w:val="28"/>
          <w:rtl/>
        </w:rPr>
      </w:pPr>
      <w:r>
        <w:rPr>
          <w:rFonts w:ascii="Times New Roman" w:eastAsia="Times New Roman" w:hAnsi="Times New Roman" w:cs="Times New Roman"/>
          <w:sz w:val="28"/>
          <w:szCs w:val="28"/>
        </w:rPr>
        <w:t>According to the point that the internal offer of paper made from calcium carbonate is estimated as very low in the next years, establishment of this unit would be economical.</w:t>
      </w:r>
    </w:p>
    <w:p w:rsidR="00A46D8B" w:rsidRDefault="00A46D8B" w:rsidP="00A46D8B">
      <w:pPr>
        <w:spacing w:line="276" w:lineRule="auto"/>
        <w:jc w:val="both"/>
        <w:rPr>
          <w:rFonts w:ascii="Georgia" w:hAnsi="Georgia" w:cs="2  Nazanin"/>
          <w:sz w:val="26"/>
          <w:szCs w:val="26"/>
        </w:rPr>
      </w:pPr>
    </w:p>
    <w:p w:rsidR="00A46D8B" w:rsidRPr="00CA19A7" w:rsidRDefault="00A46D8B" w:rsidP="00A46D8B">
      <w:pPr>
        <w:spacing w:line="276" w:lineRule="auto"/>
        <w:jc w:val="both"/>
        <w:rPr>
          <w:rFonts w:ascii="Georgia" w:hAnsi="Georgia" w:cs="2  Nazanin"/>
          <w:sz w:val="26"/>
          <w:szCs w:val="26"/>
        </w:rPr>
      </w:pPr>
    </w:p>
    <w:p w:rsidR="00092EFC" w:rsidRDefault="00092EFC">
      <w:pPr>
        <w:rPr>
          <w:sz w:val="24"/>
          <w:szCs w:val="24"/>
        </w:rPr>
      </w:pPr>
      <w:r>
        <w:rPr>
          <w:sz w:val="24"/>
          <w:szCs w:val="24"/>
        </w:rPr>
        <w:br w:type="page"/>
      </w:r>
    </w:p>
    <w:p w:rsidR="00893C0E" w:rsidRPr="00223A2D" w:rsidRDefault="00893C0E" w:rsidP="007445BC">
      <w:pPr>
        <w:spacing w:line="276" w:lineRule="auto"/>
        <w:rPr>
          <w:b/>
          <w:bCs/>
          <w:sz w:val="24"/>
          <w:szCs w:val="24"/>
        </w:rPr>
      </w:pPr>
      <w:r w:rsidRPr="00223A2D">
        <w:rPr>
          <w:b/>
          <w:bCs/>
          <w:sz w:val="24"/>
          <w:szCs w:val="24"/>
        </w:rPr>
        <w:lastRenderedPageBreak/>
        <w:t xml:space="preserve">Analysis and determination of the minimum economic capacity </w:t>
      </w:r>
    </w:p>
    <w:p w:rsidR="00893C0E" w:rsidRPr="00DE553F" w:rsidRDefault="00223A2D" w:rsidP="00DE553F">
      <w:pPr>
        <w:pStyle w:val="Heading2"/>
        <w:spacing w:line="276" w:lineRule="auto"/>
        <w:rPr>
          <w:b/>
          <w:bCs/>
          <w:color w:val="000000" w:themeColor="text1"/>
          <w:sz w:val="28"/>
          <w:szCs w:val="28"/>
        </w:rPr>
      </w:pPr>
      <w:r>
        <w:rPr>
          <w:b/>
          <w:bCs/>
          <w:color w:val="000000" w:themeColor="text1"/>
          <w:sz w:val="28"/>
          <w:szCs w:val="28"/>
        </w:rPr>
        <w:t xml:space="preserve">1- </w:t>
      </w:r>
      <w:r w:rsidR="00296D6D" w:rsidRPr="00DE553F">
        <w:rPr>
          <w:b/>
          <w:bCs/>
          <w:color w:val="000000" w:themeColor="text1"/>
          <w:sz w:val="28"/>
          <w:szCs w:val="28"/>
        </w:rPr>
        <w:t xml:space="preserve">project's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tblInd w:w="-5" w:type="dxa"/>
        <w:tblLook w:val="04A0" w:firstRow="1" w:lastRow="0" w:firstColumn="1" w:lastColumn="0" w:noHBand="0" w:noVBand="1"/>
      </w:tblPr>
      <w:tblGrid>
        <w:gridCol w:w="653"/>
        <w:gridCol w:w="5040"/>
        <w:gridCol w:w="2520"/>
      </w:tblGrid>
      <w:tr w:rsidR="0004423F" w:rsidRPr="00DE553F" w:rsidTr="00DE553F">
        <w:tc>
          <w:tcPr>
            <w:tcW w:w="653"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w:t>
            </w:r>
          </w:p>
        </w:tc>
        <w:tc>
          <w:tcPr>
            <w:tcW w:w="504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Description</w:t>
            </w:r>
          </w:p>
        </w:tc>
        <w:tc>
          <w:tcPr>
            <w:tcW w:w="252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r w:rsidRPr="00DE553F">
              <w:rPr>
                <w:sz w:val="24"/>
                <w:szCs w:val="24"/>
              </w:rPr>
              <w:t>Rial</w:t>
            </w:r>
            <w:r w:rsidR="00FB61F5" w:rsidRPr="00DE553F">
              <w:rPr>
                <w:sz w:val="24"/>
                <w:szCs w:val="24"/>
              </w:rPr>
              <w:t>s</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1</w:t>
            </w:r>
          </w:p>
        </w:tc>
        <w:tc>
          <w:tcPr>
            <w:tcW w:w="5040" w:type="dxa"/>
          </w:tcPr>
          <w:p w:rsidR="00F02153" w:rsidRPr="00DE553F" w:rsidRDefault="00F02153" w:rsidP="007445BC">
            <w:pPr>
              <w:spacing w:line="276" w:lineRule="auto"/>
              <w:rPr>
                <w:sz w:val="24"/>
                <w:szCs w:val="24"/>
              </w:rPr>
            </w:pPr>
            <w:r w:rsidRPr="00DE553F">
              <w:rPr>
                <w:sz w:val="24"/>
                <w:szCs w:val="24"/>
              </w:rPr>
              <w:t>Land</w:t>
            </w:r>
          </w:p>
        </w:tc>
        <w:tc>
          <w:tcPr>
            <w:tcW w:w="2520" w:type="dxa"/>
            <w:vAlign w:val="center"/>
          </w:tcPr>
          <w:p w:rsidR="00F02153" w:rsidRPr="007951B5" w:rsidRDefault="00DA774B" w:rsidP="00886F92">
            <w:pPr>
              <w:jc w:val="center"/>
              <w:rPr>
                <w:rFonts w:cstheme="minorHAnsi"/>
                <w:sz w:val="24"/>
                <w:szCs w:val="24"/>
                <w:lang w:bidi="fa-IR"/>
              </w:rPr>
            </w:pPr>
            <w:r w:rsidRPr="007951B5">
              <w:rPr>
                <w:rFonts w:cstheme="minorHAnsi"/>
                <w:sz w:val="24"/>
                <w:szCs w:val="24"/>
                <w:lang w:bidi="fa-IR"/>
              </w:rPr>
              <w:t>5000</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2</w:t>
            </w:r>
          </w:p>
        </w:tc>
        <w:tc>
          <w:tcPr>
            <w:tcW w:w="5040" w:type="dxa"/>
          </w:tcPr>
          <w:p w:rsidR="00F02153" w:rsidRPr="00DE553F" w:rsidRDefault="00F02153" w:rsidP="007445BC">
            <w:pPr>
              <w:spacing w:line="276" w:lineRule="auto"/>
              <w:rPr>
                <w:sz w:val="24"/>
                <w:szCs w:val="24"/>
              </w:rPr>
            </w:pPr>
            <w:r w:rsidRPr="00DE553F">
              <w:rPr>
                <w:sz w:val="24"/>
                <w:szCs w:val="24"/>
              </w:rPr>
              <w:t>Landscaping and Buildings</w:t>
            </w:r>
          </w:p>
        </w:tc>
        <w:tc>
          <w:tcPr>
            <w:tcW w:w="2520" w:type="dxa"/>
            <w:vAlign w:val="center"/>
          </w:tcPr>
          <w:p w:rsidR="00F02153" w:rsidRPr="007951B5" w:rsidRDefault="00DA774B" w:rsidP="00886F92">
            <w:pPr>
              <w:jc w:val="center"/>
              <w:rPr>
                <w:rFonts w:cstheme="minorHAnsi"/>
                <w:sz w:val="24"/>
                <w:szCs w:val="24"/>
                <w:lang w:bidi="fa-IR"/>
              </w:rPr>
            </w:pPr>
            <w:r w:rsidRPr="007951B5">
              <w:rPr>
                <w:rFonts w:cstheme="minorHAnsi"/>
                <w:sz w:val="24"/>
                <w:szCs w:val="24"/>
                <w:lang w:bidi="fa-IR"/>
              </w:rPr>
              <w:t>52614</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3</w:t>
            </w:r>
          </w:p>
        </w:tc>
        <w:tc>
          <w:tcPr>
            <w:tcW w:w="5040" w:type="dxa"/>
          </w:tcPr>
          <w:p w:rsidR="00F02153" w:rsidRPr="00DE553F" w:rsidRDefault="00F02153" w:rsidP="007445BC">
            <w:pPr>
              <w:spacing w:line="276" w:lineRule="auto"/>
              <w:rPr>
                <w:sz w:val="24"/>
                <w:szCs w:val="24"/>
              </w:rPr>
            </w:pPr>
            <w:r w:rsidRPr="00DE553F">
              <w:rPr>
                <w:sz w:val="24"/>
                <w:szCs w:val="24"/>
              </w:rPr>
              <w:t>Facilities</w:t>
            </w:r>
          </w:p>
        </w:tc>
        <w:tc>
          <w:tcPr>
            <w:tcW w:w="2520" w:type="dxa"/>
            <w:vAlign w:val="center"/>
          </w:tcPr>
          <w:p w:rsidR="00F02153" w:rsidRPr="007951B5" w:rsidRDefault="00F02153" w:rsidP="00886F92">
            <w:pPr>
              <w:jc w:val="center"/>
              <w:rPr>
                <w:rFonts w:cstheme="minorHAnsi"/>
                <w:sz w:val="24"/>
                <w:szCs w:val="24"/>
              </w:rPr>
            </w:pPr>
            <w:r w:rsidRPr="007951B5">
              <w:rPr>
                <w:rFonts w:cstheme="minorHAnsi"/>
                <w:sz w:val="24"/>
                <w:szCs w:val="24"/>
              </w:rPr>
              <w:t>11,749</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4</w:t>
            </w:r>
          </w:p>
        </w:tc>
        <w:tc>
          <w:tcPr>
            <w:tcW w:w="5040" w:type="dxa"/>
          </w:tcPr>
          <w:p w:rsidR="00F02153" w:rsidRPr="00DE553F" w:rsidRDefault="00F02153" w:rsidP="007445BC">
            <w:pPr>
              <w:spacing w:line="276" w:lineRule="auto"/>
              <w:rPr>
                <w:sz w:val="24"/>
                <w:szCs w:val="24"/>
              </w:rPr>
            </w:pPr>
            <w:r w:rsidRPr="00DE553F">
              <w:rPr>
                <w:sz w:val="24"/>
                <w:szCs w:val="24"/>
              </w:rPr>
              <w:t>Vehicles</w:t>
            </w:r>
          </w:p>
        </w:tc>
        <w:tc>
          <w:tcPr>
            <w:tcW w:w="2520" w:type="dxa"/>
            <w:vAlign w:val="center"/>
          </w:tcPr>
          <w:p w:rsidR="00F02153" w:rsidRPr="007951B5" w:rsidRDefault="00F02153" w:rsidP="00886F92">
            <w:pPr>
              <w:jc w:val="center"/>
              <w:rPr>
                <w:rFonts w:cstheme="minorHAnsi"/>
                <w:sz w:val="24"/>
                <w:szCs w:val="24"/>
              </w:rPr>
            </w:pPr>
            <w:r w:rsidRPr="007951B5">
              <w:rPr>
                <w:rFonts w:cstheme="minorHAnsi"/>
                <w:sz w:val="24"/>
                <w:szCs w:val="24"/>
              </w:rPr>
              <w:t>2,990</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5</w:t>
            </w:r>
          </w:p>
        </w:tc>
        <w:tc>
          <w:tcPr>
            <w:tcW w:w="5040" w:type="dxa"/>
          </w:tcPr>
          <w:p w:rsidR="00F02153" w:rsidRPr="00DE553F" w:rsidRDefault="00F02153" w:rsidP="007445BC">
            <w:pPr>
              <w:spacing w:line="276" w:lineRule="auto"/>
              <w:rPr>
                <w:sz w:val="24"/>
                <w:szCs w:val="24"/>
              </w:rPr>
            </w:pPr>
            <w:r w:rsidRPr="00DE553F">
              <w:rPr>
                <w:sz w:val="24"/>
                <w:szCs w:val="24"/>
              </w:rPr>
              <w:t>Equipment and machinery</w:t>
            </w:r>
          </w:p>
        </w:tc>
        <w:tc>
          <w:tcPr>
            <w:tcW w:w="2520" w:type="dxa"/>
            <w:vAlign w:val="center"/>
          </w:tcPr>
          <w:p w:rsidR="00F02153" w:rsidRPr="007951B5" w:rsidRDefault="00457435" w:rsidP="00886F92">
            <w:pPr>
              <w:jc w:val="center"/>
              <w:rPr>
                <w:rFonts w:cstheme="minorHAnsi"/>
                <w:sz w:val="24"/>
                <w:szCs w:val="24"/>
              </w:rPr>
            </w:pPr>
            <w:r>
              <w:rPr>
                <w:rFonts w:cstheme="minorHAnsi"/>
                <w:sz w:val="24"/>
                <w:szCs w:val="24"/>
              </w:rPr>
              <w:t>951316</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6</w:t>
            </w:r>
          </w:p>
        </w:tc>
        <w:tc>
          <w:tcPr>
            <w:tcW w:w="5040" w:type="dxa"/>
          </w:tcPr>
          <w:p w:rsidR="00F02153" w:rsidRPr="00DE553F" w:rsidRDefault="00F02153" w:rsidP="007445BC">
            <w:pPr>
              <w:spacing w:line="276" w:lineRule="auto"/>
              <w:rPr>
                <w:sz w:val="24"/>
                <w:szCs w:val="24"/>
              </w:rPr>
            </w:pPr>
            <w:r w:rsidRPr="00DE553F">
              <w:rPr>
                <w:sz w:val="24"/>
                <w:szCs w:val="24"/>
              </w:rPr>
              <w:t>Office and workshop equipment</w:t>
            </w:r>
          </w:p>
        </w:tc>
        <w:tc>
          <w:tcPr>
            <w:tcW w:w="2520" w:type="dxa"/>
            <w:vAlign w:val="center"/>
          </w:tcPr>
          <w:p w:rsidR="00F02153" w:rsidRPr="007951B5" w:rsidRDefault="00F02153" w:rsidP="00886F92">
            <w:pPr>
              <w:jc w:val="center"/>
              <w:rPr>
                <w:rFonts w:cstheme="minorHAnsi"/>
                <w:sz w:val="24"/>
                <w:szCs w:val="24"/>
              </w:rPr>
            </w:pPr>
            <w:r w:rsidRPr="007951B5">
              <w:rPr>
                <w:rFonts w:cstheme="minorHAnsi"/>
                <w:sz w:val="24"/>
                <w:szCs w:val="24"/>
              </w:rPr>
              <w:t>630</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7</w:t>
            </w:r>
          </w:p>
        </w:tc>
        <w:tc>
          <w:tcPr>
            <w:tcW w:w="5040" w:type="dxa"/>
          </w:tcPr>
          <w:p w:rsidR="00F02153" w:rsidRPr="00DE553F" w:rsidRDefault="00F02153" w:rsidP="007445BC">
            <w:pPr>
              <w:spacing w:line="276" w:lineRule="auto"/>
              <w:rPr>
                <w:sz w:val="24"/>
                <w:szCs w:val="24"/>
              </w:rPr>
            </w:pPr>
            <w:r w:rsidRPr="00DE553F">
              <w:rPr>
                <w:sz w:val="24"/>
                <w:szCs w:val="24"/>
              </w:rPr>
              <w:t>Pre-operation costs</w:t>
            </w:r>
          </w:p>
        </w:tc>
        <w:tc>
          <w:tcPr>
            <w:tcW w:w="2520" w:type="dxa"/>
            <w:vAlign w:val="center"/>
          </w:tcPr>
          <w:p w:rsidR="00F02153" w:rsidRPr="007951B5" w:rsidRDefault="00457435" w:rsidP="00886F92">
            <w:pPr>
              <w:jc w:val="center"/>
              <w:rPr>
                <w:rFonts w:cstheme="minorHAnsi"/>
                <w:sz w:val="24"/>
                <w:szCs w:val="24"/>
              </w:rPr>
            </w:pPr>
            <w:r>
              <w:rPr>
                <w:rFonts w:cstheme="minorHAnsi"/>
                <w:sz w:val="24"/>
                <w:szCs w:val="24"/>
              </w:rPr>
              <w:t>10243</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r w:rsidRPr="00DE553F">
              <w:rPr>
                <w:sz w:val="24"/>
                <w:szCs w:val="24"/>
              </w:rPr>
              <w:t>8</w:t>
            </w:r>
          </w:p>
        </w:tc>
        <w:tc>
          <w:tcPr>
            <w:tcW w:w="5040" w:type="dxa"/>
          </w:tcPr>
          <w:p w:rsidR="00F02153" w:rsidRPr="00DE553F" w:rsidRDefault="00F02153" w:rsidP="007445BC">
            <w:pPr>
              <w:spacing w:line="276" w:lineRule="auto"/>
              <w:rPr>
                <w:sz w:val="24"/>
                <w:szCs w:val="24"/>
              </w:rPr>
            </w:pPr>
            <w:r>
              <w:rPr>
                <w:sz w:val="24"/>
                <w:szCs w:val="24"/>
              </w:rPr>
              <w:t xml:space="preserve">Miscellaneous costs </w:t>
            </w:r>
          </w:p>
        </w:tc>
        <w:tc>
          <w:tcPr>
            <w:tcW w:w="2520" w:type="dxa"/>
            <w:vAlign w:val="center"/>
          </w:tcPr>
          <w:p w:rsidR="00F02153" w:rsidRPr="007951B5" w:rsidRDefault="00F02153" w:rsidP="00886F92">
            <w:pPr>
              <w:jc w:val="center"/>
              <w:rPr>
                <w:rFonts w:cstheme="minorHAnsi"/>
                <w:sz w:val="24"/>
                <w:szCs w:val="24"/>
              </w:rPr>
            </w:pPr>
            <w:r w:rsidRPr="007951B5">
              <w:rPr>
                <w:rFonts w:cstheme="minorHAnsi"/>
                <w:sz w:val="24"/>
                <w:szCs w:val="24"/>
              </w:rPr>
              <w:t>4,660</w:t>
            </w:r>
          </w:p>
        </w:tc>
      </w:tr>
      <w:tr w:rsidR="00F02153" w:rsidRPr="00DE553F" w:rsidTr="00DE553F">
        <w:tc>
          <w:tcPr>
            <w:tcW w:w="653" w:type="dxa"/>
            <w:vAlign w:val="center"/>
          </w:tcPr>
          <w:p w:rsidR="00F02153" w:rsidRPr="00DE553F" w:rsidRDefault="00F02153" w:rsidP="007445BC">
            <w:pPr>
              <w:spacing w:line="276" w:lineRule="auto"/>
              <w:jc w:val="center"/>
              <w:rPr>
                <w:sz w:val="24"/>
                <w:szCs w:val="24"/>
              </w:rPr>
            </w:pPr>
          </w:p>
        </w:tc>
        <w:tc>
          <w:tcPr>
            <w:tcW w:w="5040" w:type="dxa"/>
          </w:tcPr>
          <w:p w:rsidR="00F02153" w:rsidRPr="00DE553F" w:rsidRDefault="00F02153" w:rsidP="007445BC">
            <w:pPr>
              <w:spacing w:line="276" w:lineRule="auto"/>
              <w:rPr>
                <w:sz w:val="24"/>
                <w:szCs w:val="24"/>
              </w:rPr>
            </w:pPr>
            <w:r w:rsidRPr="00DE553F">
              <w:rPr>
                <w:sz w:val="24"/>
                <w:szCs w:val="24"/>
              </w:rPr>
              <w:t>Total</w:t>
            </w:r>
          </w:p>
        </w:tc>
        <w:tc>
          <w:tcPr>
            <w:tcW w:w="2520" w:type="dxa"/>
            <w:vAlign w:val="center"/>
          </w:tcPr>
          <w:p w:rsidR="00F02153" w:rsidRPr="007951B5" w:rsidRDefault="00457435" w:rsidP="00886F92">
            <w:pPr>
              <w:jc w:val="center"/>
              <w:rPr>
                <w:rFonts w:cstheme="minorHAnsi"/>
                <w:sz w:val="24"/>
                <w:szCs w:val="24"/>
              </w:rPr>
            </w:pPr>
            <w:r>
              <w:rPr>
                <w:rFonts w:cstheme="minorHAnsi"/>
                <w:sz w:val="24"/>
                <w:szCs w:val="24"/>
              </w:rPr>
              <w:t>1039202</w:t>
            </w:r>
          </w:p>
        </w:tc>
      </w:tr>
    </w:tbl>
    <w:p w:rsidR="00F64F03" w:rsidRDefault="00F64F03" w:rsidP="00223A2D">
      <w:pPr>
        <w:pStyle w:val="Heading2"/>
        <w:spacing w:before="120" w:line="276" w:lineRule="auto"/>
        <w:rPr>
          <w:color w:val="000000" w:themeColor="text1"/>
          <w:sz w:val="28"/>
          <w:szCs w:val="28"/>
          <w:lang w:val="en"/>
        </w:rPr>
      </w:pPr>
    </w:p>
    <w:p w:rsidR="002B0125" w:rsidRPr="00DE553F" w:rsidRDefault="00FB61F5" w:rsidP="00223A2D">
      <w:pPr>
        <w:pStyle w:val="Heading2"/>
        <w:spacing w:before="120" w:line="276" w:lineRule="auto"/>
        <w:rPr>
          <w:color w:val="000000" w:themeColor="text1"/>
          <w:sz w:val="28"/>
          <w:szCs w:val="28"/>
          <w:lang w:val="en"/>
        </w:rPr>
      </w:pPr>
      <w:r w:rsidRPr="00DE553F">
        <w:rPr>
          <w:color w:val="000000" w:themeColor="text1"/>
          <w:sz w:val="28"/>
          <w:szCs w:val="28"/>
          <w:lang w:val="en"/>
        </w:rPr>
        <w:t xml:space="preserve">1-1- </w:t>
      </w:r>
      <w:r w:rsidR="002B0125" w:rsidRPr="00DE553F">
        <w:rPr>
          <w:color w:val="000000" w:themeColor="text1"/>
          <w:sz w:val="28"/>
          <w:szCs w:val="28"/>
          <w:lang w:val="en"/>
        </w:rPr>
        <w:t>E</w:t>
      </w:r>
      <w:r w:rsidRPr="00DE553F">
        <w:rPr>
          <w:color w:val="000000" w:themeColor="text1"/>
          <w:sz w:val="28"/>
          <w:szCs w:val="28"/>
          <w:lang w:val="en"/>
        </w:rPr>
        <w:t>quipment and M</w:t>
      </w:r>
      <w:r w:rsidR="002B0125" w:rsidRPr="00DE553F">
        <w:rPr>
          <w:color w:val="000000" w:themeColor="text1"/>
          <w:sz w:val="28"/>
          <w:szCs w:val="28"/>
          <w:lang w:val="en"/>
        </w:rPr>
        <w:t>achinery</w:t>
      </w:r>
    </w:p>
    <w:tbl>
      <w:tblPr>
        <w:tblStyle w:val="TableGrid"/>
        <w:tblW w:w="0" w:type="auto"/>
        <w:jc w:val="center"/>
        <w:tblInd w:w="-1588" w:type="dxa"/>
        <w:tblLayout w:type="fixed"/>
        <w:tblLook w:val="04A0" w:firstRow="1" w:lastRow="0" w:firstColumn="1" w:lastColumn="0" w:noHBand="0" w:noVBand="1"/>
      </w:tblPr>
      <w:tblGrid>
        <w:gridCol w:w="580"/>
        <w:gridCol w:w="3780"/>
        <w:gridCol w:w="900"/>
        <w:gridCol w:w="900"/>
        <w:gridCol w:w="1296"/>
        <w:gridCol w:w="1444"/>
        <w:gridCol w:w="1440"/>
      </w:tblGrid>
      <w:tr w:rsidR="00DE553F" w:rsidRPr="00DE553F" w:rsidTr="00F96B2B">
        <w:trPr>
          <w:jc w:val="center"/>
        </w:trPr>
        <w:tc>
          <w:tcPr>
            <w:tcW w:w="580" w:type="dxa"/>
            <w:shd w:val="clear" w:color="auto" w:fill="F4B083" w:themeFill="accent2" w:themeFillTint="99"/>
            <w:vAlign w:val="center"/>
          </w:tcPr>
          <w:p w:rsidR="00DE553F" w:rsidRPr="00DE553F" w:rsidRDefault="00DE553F" w:rsidP="00BE3F30">
            <w:pPr>
              <w:spacing w:line="276" w:lineRule="auto"/>
              <w:jc w:val="center"/>
              <w:rPr>
                <w:sz w:val="24"/>
                <w:szCs w:val="24"/>
              </w:rPr>
            </w:pPr>
            <w:r w:rsidRPr="00DE553F">
              <w:rPr>
                <w:sz w:val="24"/>
                <w:szCs w:val="24"/>
              </w:rPr>
              <w:t>#</w:t>
            </w:r>
          </w:p>
        </w:tc>
        <w:tc>
          <w:tcPr>
            <w:tcW w:w="3780" w:type="dxa"/>
            <w:shd w:val="clear" w:color="auto" w:fill="F4B083" w:themeFill="accent2" w:themeFillTint="99"/>
            <w:vAlign w:val="center"/>
          </w:tcPr>
          <w:p w:rsidR="00DE553F" w:rsidRPr="00DE553F" w:rsidRDefault="00DE553F" w:rsidP="00BE3F30">
            <w:pPr>
              <w:spacing w:line="276" w:lineRule="auto"/>
              <w:jc w:val="center"/>
              <w:rPr>
                <w:sz w:val="24"/>
                <w:szCs w:val="24"/>
              </w:rPr>
            </w:pPr>
            <w:r w:rsidRPr="00DE553F">
              <w:rPr>
                <w:sz w:val="24"/>
                <w:szCs w:val="24"/>
              </w:rPr>
              <w:t>Machinery</w:t>
            </w:r>
          </w:p>
        </w:tc>
        <w:tc>
          <w:tcPr>
            <w:tcW w:w="900" w:type="dxa"/>
            <w:shd w:val="clear" w:color="auto" w:fill="F4B083" w:themeFill="accent2" w:themeFillTint="99"/>
            <w:vAlign w:val="center"/>
          </w:tcPr>
          <w:p w:rsidR="00DE553F" w:rsidRPr="00C8281B" w:rsidRDefault="00DE553F" w:rsidP="00BE3F30">
            <w:pPr>
              <w:spacing w:line="276" w:lineRule="auto"/>
              <w:jc w:val="center"/>
              <w:rPr>
                <w:sz w:val="20"/>
                <w:szCs w:val="20"/>
              </w:rPr>
            </w:pPr>
            <w:r w:rsidRPr="00F96B2B">
              <w:rPr>
                <w:sz w:val="18"/>
                <w:szCs w:val="18"/>
              </w:rPr>
              <w:t>Quantity</w:t>
            </w:r>
          </w:p>
        </w:tc>
        <w:tc>
          <w:tcPr>
            <w:tcW w:w="900" w:type="dxa"/>
            <w:shd w:val="clear" w:color="auto" w:fill="F4B083" w:themeFill="accent2" w:themeFillTint="99"/>
            <w:vAlign w:val="center"/>
          </w:tcPr>
          <w:p w:rsidR="00DE553F" w:rsidRPr="00DE553F" w:rsidRDefault="00DE553F" w:rsidP="00BE3F30">
            <w:pPr>
              <w:spacing w:line="276" w:lineRule="auto"/>
              <w:jc w:val="center"/>
              <w:rPr>
                <w:sz w:val="24"/>
                <w:szCs w:val="24"/>
              </w:rPr>
            </w:pPr>
            <w:r w:rsidRPr="00DE553F">
              <w:rPr>
                <w:sz w:val="24"/>
                <w:szCs w:val="24"/>
              </w:rPr>
              <w:t>Unit</w:t>
            </w:r>
          </w:p>
        </w:tc>
        <w:tc>
          <w:tcPr>
            <w:tcW w:w="1296" w:type="dxa"/>
            <w:shd w:val="clear" w:color="auto" w:fill="F4B083" w:themeFill="accent2" w:themeFillTint="99"/>
            <w:vAlign w:val="center"/>
          </w:tcPr>
          <w:p w:rsidR="00FE193F" w:rsidRDefault="00FE193F" w:rsidP="00BE3F30">
            <w:pPr>
              <w:spacing w:line="276" w:lineRule="auto"/>
              <w:jc w:val="center"/>
              <w:rPr>
                <w:sz w:val="24"/>
                <w:szCs w:val="24"/>
              </w:rPr>
            </w:pPr>
            <w:r>
              <w:rPr>
                <w:sz w:val="24"/>
                <w:szCs w:val="24"/>
              </w:rPr>
              <w:t>Unit cost in</w:t>
            </w:r>
          </w:p>
          <w:p w:rsidR="00DE553F" w:rsidRPr="00DE553F" w:rsidRDefault="00FE193F" w:rsidP="00BE3F30">
            <w:pPr>
              <w:spacing w:line="276" w:lineRule="auto"/>
              <w:jc w:val="center"/>
              <w:rPr>
                <w:sz w:val="24"/>
                <w:szCs w:val="24"/>
              </w:rPr>
            </w:pPr>
            <w:r w:rsidRPr="00FE193F">
              <w:rPr>
                <w:sz w:val="24"/>
                <w:szCs w:val="24"/>
              </w:rPr>
              <w:t>Euro</w:t>
            </w:r>
          </w:p>
        </w:tc>
        <w:tc>
          <w:tcPr>
            <w:tcW w:w="1444" w:type="dxa"/>
            <w:shd w:val="clear" w:color="auto" w:fill="F4B083" w:themeFill="accent2" w:themeFillTint="99"/>
            <w:vAlign w:val="center"/>
          </w:tcPr>
          <w:p w:rsidR="00BD04F0" w:rsidRDefault="00A10A17" w:rsidP="00BE3F30">
            <w:pPr>
              <w:spacing w:line="276" w:lineRule="auto"/>
              <w:jc w:val="center"/>
              <w:rPr>
                <w:sz w:val="24"/>
                <w:szCs w:val="24"/>
              </w:rPr>
            </w:pPr>
            <w:r w:rsidRPr="00A10A17">
              <w:rPr>
                <w:sz w:val="24"/>
                <w:szCs w:val="24"/>
              </w:rPr>
              <w:t>Acceleration rate</w:t>
            </w:r>
          </w:p>
          <w:p w:rsidR="00DE553F" w:rsidRPr="00DE553F" w:rsidRDefault="00BD04F0" w:rsidP="00BE3F30">
            <w:pPr>
              <w:spacing w:line="276" w:lineRule="auto"/>
              <w:jc w:val="center"/>
              <w:rPr>
                <w:sz w:val="24"/>
                <w:szCs w:val="24"/>
              </w:rPr>
            </w:pPr>
            <w:r w:rsidRPr="00BD04F0">
              <w:rPr>
                <w:sz w:val="24"/>
                <w:szCs w:val="24"/>
              </w:rPr>
              <w:t>(Million Rials)</w:t>
            </w:r>
          </w:p>
        </w:tc>
        <w:tc>
          <w:tcPr>
            <w:tcW w:w="1440" w:type="dxa"/>
            <w:shd w:val="clear" w:color="auto" w:fill="F4B083" w:themeFill="accent2" w:themeFillTint="99"/>
            <w:vAlign w:val="center"/>
          </w:tcPr>
          <w:p w:rsidR="00DE553F" w:rsidRPr="00DE553F" w:rsidRDefault="00DE553F" w:rsidP="00BE3F30">
            <w:pPr>
              <w:spacing w:line="276" w:lineRule="auto"/>
              <w:jc w:val="center"/>
              <w:rPr>
                <w:sz w:val="24"/>
                <w:szCs w:val="24"/>
              </w:rPr>
            </w:pPr>
            <w:r w:rsidRPr="00DE553F">
              <w:rPr>
                <w:sz w:val="24"/>
                <w:szCs w:val="24"/>
              </w:rPr>
              <w:t xml:space="preserve">Total Costs </w:t>
            </w:r>
            <w:r w:rsidRPr="00223A2D">
              <w:t>(Million Rials)</w:t>
            </w:r>
          </w:p>
        </w:tc>
      </w:tr>
      <w:tr w:rsidR="00F96B2B" w:rsidRPr="00DE553F" w:rsidTr="00F96B2B">
        <w:trPr>
          <w:jc w:val="center"/>
        </w:trPr>
        <w:tc>
          <w:tcPr>
            <w:tcW w:w="580" w:type="dxa"/>
            <w:vAlign w:val="center"/>
          </w:tcPr>
          <w:p w:rsidR="00F96B2B" w:rsidRPr="00DE553F" w:rsidRDefault="00F96B2B" w:rsidP="00BE3F30">
            <w:pPr>
              <w:spacing w:line="276" w:lineRule="auto"/>
              <w:jc w:val="center"/>
              <w:rPr>
                <w:sz w:val="24"/>
                <w:szCs w:val="24"/>
              </w:rPr>
            </w:pPr>
            <w:r>
              <w:rPr>
                <w:sz w:val="24"/>
                <w:szCs w:val="24"/>
              </w:rPr>
              <w:t>1</w:t>
            </w:r>
          </w:p>
        </w:tc>
        <w:tc>
          <w:tcPr>
            <w:tcW w:w="3780" w:type="dxa"/>
            <w:vAlign w:val="center"/>
          </w:tcPr>
          <w:p w:rsidR="00F96B2B" w:rsidRPr="00CF0B52" w:rsidRDefault="00F96B2B" w:rsidP="00BE3F30">
            <w:pPr>
              <w:jc w:val="center"/>
              <w:rPr>
                <w:sz w:val="24"/>
                <w:szCs w:val="24"/>
              </w:rPr>
            </w:pPr>
            <w:r w:rsidRPr="00BE3F30">
              <w:rPr>
                <w:sz w:val="24"/>
                <w:szCs w:val="24"/>
              </w:rPr>
              <w:t>Crusher</w:t>
            </w:r>
          </w:p>
        </w:tc>
        <w:tc>
          <w:tcPr>
            <w:tcW w:w="900" w:type="dxa"/>
            <w:vAlign w:val="center"/>
          </w:tcPr>
          <w:p w:rsidR="00F96B2B" w:rsidRDefault="00F96B2B" w:rsidP="00BE3F30">
            <w:pPr>
              <w:spacing w:line="276" w:lineRule="auto"/>
              <w:jc w:val="center"/>
              <w:rPr>
                <w:sz w:val="24"/>
                <w:szCs w:val="24"/>
              </w:rPr>
            </w:pPr>
            <w:r>
              <w:rPr>
                <w:sz w:val="24"/>
                <w:szCs w:val="24"/>
              </w:rPr>
              <w:t>2</w:t>
            </w:r>
          </w:p>
        </w:tc>
        <w:tc>
          <w:tcPr>
            <w:tcW w:w="900" w:type="dxa"/>
            <w:vAlign w:val="center"/>
          </w:tcPr>
          <w:p w:rsidR="00F96B2B" w:rsidRDefault="00F96B2B" w:rsidP="00BE3F30">
            <w:pPr>
              <w:jc w:val="center"/>
            </w:pPr>
            <w:r w:rsidRPr="007D1D38">
              <w:t>Device</w:t>
            </w:r>
          </w:p>
        </w:tc>
        <w:tc>
          <w:tcPr>
            <w:tcW w:w="1296" w:type="dxa"/>
            <w:vMerge w:val="restart"/>
            <w:vAlign w:val="center"/>
          </w:tcPr>
          <w:p w:rsidR="00F96B2B" w:rsidRPr="00A10A17" w:rsidRDefault="00F96B2B" w:rsidP="00BE3F30">
            <w:pPr>
              <w:spacing w:line="276" w:lineRule="auto"/>
              <w:jc w:val="center"/>
              <w:rPr>
                <w:sz w:val="24"/>
                <w:szCs w:val="24"/>
              </w:rPr>
            </w:pPr>
            <w:r>
              <w:rPr>
                <w:sz w:val="24"/>
                <w:szCs w:val="24"/>
              </w:rPr>
              <w:t>260000</w:t>
            </w:r>
          </w:p>
        </w:tc>
        <w:tc>
          <w:tcPr>
            <w:tcW w:w="1444" w:type="dxa"/>
            <w:vMerge w:val="restart"/>
            <w:vAlign w:val="center"/>
          </w:tcPr>
          <w:p w:rsidR="00F96B2B" w:rsidRDefault="00553AC8" w:rsidP="00BE3F30">
            <w:pPr>
              <w:spacing w:line="276" w:lineRule="auto"/>
              <w:jc w:val="center"/>
              <w:rPr>
                <w:sz w:val="24"/>
                <w:szCs w:val="24"/>
              </w:rPr>
            </w:pPr>
            <w:r>
              <w:rPr>
                <w:sz w:val="24"/>
                <w:szCs w:val="24"/>
              </w:rPr>
              <w:t>31200</w:t>
            </w:r>
          </w:p>
        </w:tc>
        <w:tc>
          <w:tcPr>
            <w:tcW w:w="1440" w:type="dxa"/>
            <w:vMerge w:val="restart"/>
            <w:vAlign w:val="center"/>
          </w:tcPr>
          <w:p w:rsidR="00F96B2B" w:rsidRDefault="00553AC8" w:rsidP="00BE3F30">
            <w:pPr>
              <w:spacing w:line="276" w:lineRule="auto"/>
              <w:jc w:val="center"/>
              <w:rPr>
                <w:sz w:val="24"/>
                <w:szCs w:val="24"/>
              </w:rPr>
            </w:pPr>
            <w:r>
              <w:rPr>
                <w:sz w:val="24"/>
                <w:szCs w:val="24"/>
              </w:rPr>
              <w:t>31200</w:t>
            </w:r>
          </w:p>
        </w:tc>
      </w:tr>
      <w:tr w:rsidR="00F96B2B" w:rsidRPr="00DE553F" w:rsidTr="00F96B2B">
        <w:trPr>
          <w:jc w:val="center"/>
        </w:trPr>
        <w:tc>
          <w:tcPr>
            <w:tcW w:w="580" w:type="dxa"/>
            <w:vAlign w:val="center"/>
          </w:tcPr>
          <w:p w:rsidR="00F96B2B" w:rsidRPr="00DE553F" w:rsidRDefault="00F96B2B" w:rsidP="00BE3F30">
            <w:pPr>
              <w:spacing w:line="276" w:lineRule="auto"/>
              <w:jc w:val="center"/>
              <w:rPr>
                <w:sz w:val="24"/>
                <w:szCs w:val="24"/>
              </w:rPr>
            </w:pPr>
            <w:r>
              <w:rPr>
                <w:sz w:val="24"/>
                <w:szCs w:val="24"/>
              </w:rPr>
              <w:t>2</w:t>
            </w:r>
          </w:p>
        </w:tc>
        <w:tc>
          <w:tcPr>
            <w:tcW w:w="3780" w:type="dxa"/>
            <w:vAlign w:val="center"/>
          </w:tcPr>
          <w:p w:rsidR="00F96B2B" w:rsidRPr="00CF0B52" w:rsidRDefault="00F96B2B" w:rsidP="00BE3F30">
            <w:pPr>
              <w:jc w:val="center"/>
              <w:rPr>
                <w:sz w:val="24"/>
                <w:szCs w:val="24"/>
              </w:rPr>
            </w:pPr>
            <w:r w:rsidRPr="00F96B2B">
              <w:rPr>
                <w:sz w:val="24"/>
                <w:szCs w:val="24"/>
              </w:rPr>
              <w:t>Magnetic separator</w:t>
            </w:r>
          </w:p>
        </w:tc>
        <w:tc>
          <w:tcPr>
            <w:tcW w:w="900" w:type="dxa"/>
            <w:vAlign w:val="center"/>
          </w:tcPr>
          <w:p w:rsidR="00F96B2B" w:rsidRDefault="00F96B2B" w:rsidP="00BE3F30">
            <w:pPr>
              <w:spacing w:line="276" w:lineRule="auto"/>
              <w:jc w:val="center"/>
              <w:rPr>
                <w:sz w:val="24"/>
                <w:szCs w:val="24"/>
              </w:rPr>
            </w:pPr>
            <w:r>
              <w:rPr>
                <w:sz w:val="24"/>
                <w:szCs w:val="24"/>
              </w:rPr>
              <w:t>3</w:t>
            </w:r>
          </w:p>
        </w:tc>
        <w:tc>
          <w:tcPr>
            <w:tcW w:w="900" w:type="dxa"/>
            <w:vAlign w:val="center"/>
          </w:tcPr>
          <w:p w:rsidR="00F96B2B" w:rsidRDefault="00F96B2B" w:rsidP="00BE3F30">
            <w:pPr>
              <w:jc w:val="center"/>
            </w:pPr>
            <w:r w:rsidRPr="007D1D38">
              <w:t>Device</w:t>
            </w:r>
          </w:p>
        </w:tc>
        <w:tc>
          <w:tcPr>
            <w:tcW w:w="1296" w:type="dxa"/>
            <w:vMerge/>
            <w:vAlign w:val="center"/>
          </w:tcPr>
          <w:p w:rsidR="00F96B2B" w:rsidRPr="00A10A17" w:rsidRDefault="00F96B2B" w:rsidP="00BE3F30">
            <w:pPr>
              <w:spacing w:line="276" w:lineRule="auto"/>
              <w:jc w:val="center"/>
              <w:rPr>
                <w:sz w:val="24"/>
                <w:szCs w:val="24"/>
              </w:rPr>
            </w:pPr>
          </w:p>
        </w:tc>
        <w:tc>
          <w:tcPr>
            <w:tcW w:w="1444" w:type="dxa"/>
            <w:vMerge/>
            <w:vAlign w:val="center"/>
          </w:tcPr>
          <w:p w:rsidR="00F96B2B" w:rsidRDefault="00F96B2B" w:rsidP="00BE3F30">
            <w:pPr>
              <w:spacing w:line="276" w:lineRule="auto"/>
              <w:jc w:val="center"/>
              <w:rPr>
                <w:sz w:val="24"/>
                <w:szCs w:val="24"/>
              </w:rPr>
            </w:pPr>
          </w:p>
        </w:tc>
        <w:tc>
          <w:tcPr>
            <w:tcW w:w="1440" w:type="dxa"/>
            <w:vMerge/>
            <w:vAlign w:val="center"/>
          </w:tcPr>
          <w:p w:rsidR="00F96B2B" w:rsidRDefault="00F96B2B" w:rsidP="00BE3F30">
            <w:pPr>
              <w:spacing w:line="276" w:lineRule="auto"/>
              <w:jc w:val="center"/>
              <w:rPr>
                <w:sz w:val="24"/>
                <w:szCs w:val="24"/>
              </w:rPr>
            </w:pPr>
          </w:p>
        </w:tc>
      </w:tr>
      <w:tr w:rsidR="00F96B2B" w:rsidRPr="00DE553F" w:rsidTr="00F96B2B">
        <w:trPr>
          <w:jc w:val="center"/>
        </w:trPr>
        <w:tc>
          <w:tcPr>
            <w:tcW w:w="580" w:type="dxa"/>
            <w:vAlign w:val="center"/>
          </w:tcPr>
          <w:p w:rsidR="00F96B2B" w:rsidRPr="00DE553F" w:rsidRDefault="00F96B2B" w:rsidP="00BE3F30">
            <w:pPr>
              <w:spacing w:line="276" w:lineRule="auto"/>
              <w:jc w:val="center"/>
              <w:rPr>
                <w:sz w:val="24"/>
                <w:szCs w:val="24"/>
              </w:rPr>
            </w:pPr>
            <w:r>
              <w:rPr>
                <w:sz w:val="24"/>
                <w:szCs w:val="24"/>
              </w:rPr>
              <w:t>3</w:t>
            </w:r>
          </w:p>
        </w:tc>
        <w:tc>
          <w:tcPr>
            <w:tcW w:w="3780" w:type="dxa"/>
            <w:vAlign w:val="center"/>
          </w:tcPr>
          <w:p w:rsidR="00F96B2B" w:rsidRPr="00CF0B52" w:rsidRDefault="00F96B2B" w:rsidP="00BE3F30">
            <w:pPr>
              <w:jc w:val="center"/>
              <w:rPr>
                <w:sz w:val="24"/>
                <w:szCs w:val="24"/>
              </w:rPr>
            </w:pPr>
            <w:r w:rsidRPr="00F96B2B">
              <w:rPr>
                <w:sz w:val="24"/>
                <w:szCs w:val="24"/>
              </w:rPr>
              <w:t>Spiral classifier for washing and drying basalt particles</w:t>
            </w:r>
          </w:p>
        </w:tc>
        <w:tc>
          <w:tcPr>
            <w:tcW w:w="900" w:type="dxa"/>
            <w:vAlign w:val="center"/>
          </w:tcPr>
          <w:p w:rsidR="00F96B2B" w:rsidRDefault="00F96B2B" w:rsidP="00BE3F30">
            <w:pPr>
              <w:spacing w:line="276" w:lineRule="auto"/>
              <w:jc w:val="center"/>
              <w:rPr>
                <w:sz w:val="24"/>
                <w:szCs w:val="24"/>
              </w:rPr>
            </w:pPr>
            <w:r>
              <w:rPr>
                <w:sz w:val="24"/>
                <w:szCs w:val="24"/>
              </w:rPr>
              <w:t>1</w:t>
            </w:r>
          </w:p>
        </w:tc>
        <w:tc>
          <w:tcPr>
            <w:tcW w:w="900" w:type="dxa"/>
            <w:vAlign w:val="center"/>
          </w:tcPr>
          <w:p w:rsidR="00F96B2B" w:rsidRDefault="00F96B2B" w:rsidP="00BE3F30">
            <w:pPr>
              <w:jc w:val="center"/>
            </w:pPr>
            <w:r w:rsidRPr="007D1D38">
              <w:t>Device</w:t>
            </w:r>
          </w:p>
        </w:tc>
        <w:tc>
          <w:tcPr>
            <w:tcW w:w="1296" w:type="dxa"/>
            <w:vMerge/>
            <w:vAlign w:val="center"/>
          </w:tcPr>
          <w:p w:rsidR="00F96B2B" w:rsidRPr="00A10A17" w:rsidRDefault="00F96B2B" w:rsidP="00BE3F30">
            <w:pPr>
              <w:spacing w:line="276" w:lineRule="auto"/>
              <w:jc w:val="center"/>
              <w:rPr>
                <w:sz w:val="24"/>
                <w:szCs w:val="24"/>
              </w:rPr>
            </w:pPr>
          </w:p>
        </w:tc>
        <w:tc>
          <w:tcPr>
            <w:tcW w:w="1444" w:type="dxa"/>
            <w:vMerge/>
            <w:vAlign w:val="center"/>
          </w:tcPr>
          <w:p w:rsidR="00F96B2B" w:rsidRDefault="00F96B2B" w:rsidP="00BE3F30">
            <w:pPr>
              <w:spacing w:line="276" w:lineRule="auto"/>
              <w:jc w:val="center"/>
              <w:rPr>
                <w:sz w:val="24"/>
                <w:szCs w:val="24"/>
              </w:rPr>
            </w:pPr>
          </w:p>
        </w:tc>
        <w:tc>
          <w:tcPr>
            <w:tcW w:w="1440" w:type="dxa"/>
            <w:vMerge/>
            <w:vAlign w:val="center"/>
          </w:tcPr>
          <w:p w:rsidR="00F96B2B" w:rsidRDefault="00F96B2B" w:rsidP="00BE3F30">
            <w:pPr>
              <w:spacing w:line="276" w:lineRule="auto"/>
              <w:jc w:val="center"/>
              <w:rPr>
                <w:sz w:val="24"/>
                <w:szCs w:val="24"/>
              </w:rPr>
            </w:pPr>
          </w:p>
        </w:tc>
      </w:tr>
      <w:tr w:rsidR="00F96B2B" w:rsidRPr="00DE553F" w:rsidTr="00F96B2B">
        <w:trPr>
          <w:jc w:val="center"/>
        </w:trPr>
        <w:tc>
          <w:tcPr>
            <w:tcW w:w="580" w:type="dxa"/>
            <w:vAlign w:val="center"/>
          </w:tcPr>
          <w:p w:rsidR="00F96B2B" w:rsidRPr="00DE553F" w:rsidRDefault="00F96B2B" w:rsidP="00BE3F30">
            <w:pPr>
              <w:spacing w:line="276" w:lineRule="auto"/>
              <w:jc w:val="center"/>
              <w:rPr>
                <w:sz w:val="24"/>
                <w:szCs w:val="24"/>
              </w:rPr>
            </w:pPr>
            <w:r>
              <w:rPr>
                <w:sz w:val="24"/>
                <w:szCs w:val="24"/>
              </w:rPr>
              <w:t>4</w:t>
            </w:r>
          </w:p>
        </w:tc>
        <w:tc>
          <w:tcPr>
            <w:tcW w:w="3780" w:type="dxa"/>
            <w:vAlign w:val="center"/>
          </w:tcPr>
          <w:p w:rsidR="00F96B2B" w:rsidRPr="00CF0B52" w:rsidRDefault="00F96B2B" w:rsidP="00BE3F30">
            <w:pPr>
              <w:jc w:val="center"/>
              <w:rPr>
                <w:sz w:val="24"/>
                <w:szCs w:val="24"/>
              </w:rPr>
            </w:pPr>
            <w:r w:rsidRPr="00F96B2B">
              <w:rPr>
                <w:sz w:val="24"/>
                <w:szCs w:val="24"/>
              </w:rPr>
              <w:t>Collection of equipment for handling crumbs for raw materials storage</w:t>
            </w:r>
          </w:p>
        </w:tc>
        <w:tc>
          <w:tcPr>
            <w:tcW w:w="900" w:type="dxa"/>
            <w:vAlign w:val="center"/>
          </w:tcPr>
          <w:p w:rsidR="00F96B2B" w:rsidRDefault="00F96B2B" w:rsidP="00BE3F30">
            <w:pPr>
              <w:spacing w:line="276" w:lineRule="auto"/>
              <w:jc w:val="center"/>
              <w:rPr>
                <w:sz w:val="24"/>
                <w:szCs w:val="24"/>
              </w:rPr>
            </w:pPr>
            <w:r>
              <w:rPr>
                <w:sz w:val="24"/>
                <w:szCs w:val="24"/>
              </w:rPr>
              <w:t>1</w:t>
            </w:r>
          </w:p>
        </w:tc>
        <w:tc>
          <w:tcPr>
            <w:tcW w:w="900" w:type="dxa"/>
            <w:vAlign w:val="center"/>
          </w:tcPr>
          <w:p w:rsidR="00F96B2B" w:rsidRDefault="00F96B2B" w:rsidP="00BE3F30">
            <w:pPr>
              <w:jc w:val="center"/>
            </w:pPr>
            <w:r w:rsidRPr="007D1D38">
              <w:t>Device</w:t>
            </w:r>
          </w:p>
        </w:tc>
        <w:tc>
          <w:tcPr>
            <w:tcW w:w="1296" w:type="dxa"/>
            <w:vMerge/>
            <w:vAlign w:val="center"/>
          </w:tcPr>
          <w:p w:rsidR="00F96B2B" w:rsidRPr="00A10A17" w:rsidRDefault="00F96B2B" w:rsidP="00BE3F30">
            <w:pPr>
              <w:spacing w:line="276" w:lineRule="auto"/>
              <w:jc w:val="center"/>
              <w:rPr>
                <w:sz w:val="24"/>
                <w:szCs w:val="24"/>
              </w:rPr>
            </w:pPr>
          </w:p>
        </w:tc>
        <w:tc>
          <w:tcPr>
            <w:tcW w:w="1444" w:type="dxa"/>
            <w:vMerge/>
            <w:vAlign w:val="center"/>
          </w:tcPr>
          <w:p w:rsidR="00F96B2B" w:rsidRDefault="00F96B2B" w:rsidP="00BE3F30">
            <w:pPr>
              <w:spacing w:line="276" w:lineRule="auto"/>
              <w:jc w:val="center"/>
              <w:rPr>
                <w:sz w:val="24"/>
                <w:szCs w:val="24"/>
              </w:rPr>
            </w:pPr>
          </w:p>
        </w:tc>
        <w:tc>
          <w:tcPr>
            <w:tcW w:w="1440" w:type="dxa"/>
            <w:vMerge/>
            <w:vAlign w:val="center"/>
          </w:tcPr>
          <w:p w:rsidR="00F96B2B" w:rsidRDefault="00F96B2B" w:rsidP="00BE3F30">
            <w:pPr>
              <w:spacing w:line="276" w:lineRule="auto"/>
              <w:jc w:val="center"/>
              <w:rPr>
                <w:sz w:val="24"/>
                <w:szCs w:val="24"/>
              </w:rPr>
            </w:pPr>
          </w:p>
        </w:tc>
      </w:tr>
      <w:tr w:rsidR="00F96B2B" w:rsidRPr="00DE553F" w:rsidTr="00F96B2B">
        <w:trPr>
          <w:jc w:val="center"/>
        </w:trPr>
        <w:tc>
          <w:tcPr>
            <w:tcW w:w="580" w:type="dxa"/>
            <w:vAlign w:val="center"/>
          </w:tcPr>
          <w:p w:rsidR="00F96B2B" w:rsidRPr="00DE553F" w:rsidRDefault="00F96B2B" w:rsidP="00BE3F30">
            <w:pPr>
              <w:spacing w:line="276" w:lineRule="auto"/>
              <w:jc w:val="center"/>
              <w:rPr>
                <w:sz w:val="24"/>
                <w:szCs w:val="24"/>
              </w:rPr>
            </w:pPr>
            <w:r>
              <w:rPr>
                <w:sz w:val="24"/>
                <w:szCs w:val="24"/>
              </w:rPr>
              <w:t>5</w:t>
            </w:r>
          </w:p>
        </w:tc>
        <w:tc>
          <w:tcPr>
            <w:tcW w:w="3780" w:type="dxa"/>
            <w:vAlign w:val="center"/>
          </w:tcPr>
          <w:p w:rsidR="00F96B2B" w:rsidRPr="00CF0B52" w:rsidRDefault="00F96B2B" w:rsidP="00BE3F30">
            <w:pPr>
              <w:jc w:val="center"/>
              <w:rPr>
                <w:sz w:val="24"/>
                <w:szCs w:val="24"/>
              </w:rPr>
            </w:pPr>
            <w:r w:rsidRPr="00F96B2B">
              <w:rPr>
                <w:sz w:val="24"/>
                <w:szCs w:val="24"/>
              </w:rPr>
              <w:t>Basalt crumb storage compartment</w:t>
            </w:r>
          </w:p>
        </w:tc>
        <w:tc>
          <w:tcPr>
            <w:tcW w:w="900" w:type="dxa"/>
            <w:vAlign w:val="center"/>
          </w:tcPr>
          <w:p w:rsidR="00F96B2B" w:rsidRDefault="00F96B2B" w:rsidP="00BE3F30">
            <w:pPr>
              <w:spacing w:line="276" w:lineRule="auto"/>
              <w:jc w:val="center"/>
              <w:rPr>
                <w:sz w:val="24"/>
                <w:szCs w:val="24"/>
              </w:rPr>
            </w:pPr>
            <w:r>
              <w:rPr>
                <w:sz w:val="24"/>
                <w:szCs w:val="24"/>
              </w:rPr>
              <w:t>10</w:t>
            </w:r>
          </w:p>
        </w:tc>
        <w:tc>
          <w:tcPr>
            <w:tcW w:w="900" w:type="dxa"/>
            <w:vAlign w:val="center"/>
          </w:tcPr>
          <w:p w:rsidR="00F96B2B" w:rsidRDefault="00F96B2B" w:rsidP="00BE3F30">
            <w:pPr>
              <w:jc w:val="center"/>
            </w:pPr>
            <w:r w:rsidRPr="007D1D38">
              <w:t>Device</w:t>
            </w:r>
          </w:p>
        </w:tc>
        <w:tc>
          <w:tcPr>
            <w:tcW w:w="1296" w:type="dxa"/>
            <w:vMerge/>
            <w:vAlign w:val="center"/>
          </w:tcPr>
          <w:p w:rsidR="00F96B2B" w:rsidRPr="00A10A17" w:rsidRDefault="00F96B2B" w:rsidP="00BE3F30">
            <w:pPr>
              <w:spacing w:line="276" w:lineRule="auto"/>
              <w:jc w:val="center"/>
              <w:rPr>
                <w:sz w:val="24"/>
                <w:szCs w:val="24"/>
              </w:rPr>
            </w:pPr>
          </w:p>
        </w:tc>
        <w:tc>
          <w:tcPr>
            <w:tcW w:w="1444" w:type="dxa"/>
            <w:vMerge/>
            <w:vAlign w:val="center"/>
          </w:tcPr>
          <w:p w:rsidR="00F96B2B" w:rsidRDefault="00F96B2B" w:rsidP="00BE3F30">
            <w:pPr>
              <w:spacing w:line="276" w:lineRule="auto"/>
              <w:jc w:val="center"/>
              <w:rPr>
                <w:sz w:val="24"/>
                <w:szCs w:val="24"/>
              </w:rPr>
            </w:pPr>
          </w:p>
        </w:tc>
        <w:tc>
          <w:tcPr>
            <w:tcW w:w="1440" w:type="dxa"/>
            <w:vMerge/>
            <w:vAlign w:val="center"/>
          </w:tcPr>
          <w:p w:rsidR="00F96B2B" w:rsidRDefault="00F96B2B"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6</w:t>
            </w:r>
          </w:p>
        </w:tc>
        <w:tc>
          <w:tcPr>
            <w:tcW w:w="3780" w:type="dxa"/>
            <w:vAlign w:val="center"/>
          </w:tcPr>
          <w:p w:rsidR="006C2C53" w:rsidRPr="00CF0B52" w:rsidRDefault="006C2C53" w:rsidP="00BE3F30">
            <w:pPr>
              <w:jc w:val="center"/>
              <w:rPr>
                <w:sz w:val="24"/>
                <w:szCs w:val="24"/>
              </w:rPr>
            </w:pPr>
            <w:r w:rsidRPr="006C2C53">
              <w:rPr>
                <w:sz w:val="24"/>
                <w:szCs w:val="24"/>
              </w:rPr>
              <w:t>pump</w:t>
            </w:r>
          </w:p>
        </w:tc>
        <w:tc>
          <w:tcPr>
            <w:tcW w:w="900" w:type="dxa"/>
            <w:vAlign w:val="center"/>
          </w:tcPr>
          <w:p w:rsidR="006C2C53" w:rsidRDefault="006C2C53" w:rsidP="00BE3F30">
            <w:pPr>
              <w:spacing w:line="276" w:lineRule="auto"/>
              <w:jc w:val="center"/>
              <w:rPr>
                <w:sz w:val="24"/>
                <w:szCs w:val="24"/>
              </w:rPr>
            </w:pPr>
            <w:r>
              <w:rPr>
                <w:sz w:val="24"/>
                <w:szCs w:val="24"/>
              </w:rPr>
              <w:t>8</w:t>
            </w:r>
          </w:p>
        </w:tc>
        <w:tc>
          <w:tcPr>
            <w:tcW w:w="900" w:type="dxa"/>
            <w:vAlign w:val="center"/>
          </w:tcPr>
          <w:p w:rsidR="006C2C53" w:rsidRDefault="006C2C53" w:rsidP="00BE3F30">
            <w:pPr>
              <w:jc w:val="center"/>
            </w:pPr>
            <w:r w:rsidRPr="007D1D38">
              <w:t>Device</w:t>
            </w:r>
          </w:p>
        </w:tc>
        <w:tc>
          <w:tcPr>
            <w:tcW w:w="1296" w:type="dxa"/>
            <w:vMerge w:val="restart"/>
            <w:vAlign w:val="center"/>
          </w:tcPr>
          <w:p w:rsidR="006C2C53" w:rsidRPr="00A10A17" w:rsidRDefault="006C2C53" w:rsidP="00BE3F30">
            <w:pPr>
              <w:spacing w:line="276" w:lineRule="auto"/>
              <w:jc w:val="center"/>
              <w:rPr>
                <w:sz w:val="24"/>
                <w:szCs w:val="24"/>
              </w:rPr>
            </w:pPr>
            <w:r>
              <w:rPr>
                <w:sz w:val="24"/>
                <w:szCs w:val="24"/>
              </w:rPr>
              <w:t>196000</w:t>
            </w:r>
          </w:p>
        </w:tc>
        <w:tc>
          <w:tcPr>
            <w:tcW w:w="1444" w:type="dxa"/>
            <w:vMerge w:val="restart"/>
            <w:vAlign w:val="center"/>
          </w:tcPr>
          <w:p w:rsidR="006C2C53" w:rsidRDefault="00553AC8" w:rsidP="00BE3F30">
            <w:pPr>
              <w:spacing w:line="276" w:lineRule="auto"/>
              <w:jc w:val="center"/>
              <w:rPr>
                <w:sz w:val="24"/>
                <w:szCs w:val="24"/>
              </w:rPr>
            </w:pPr>
            <w:r>
              <w:rPr>
                <w:sz w:val="24"/>
                <w:szCs w:val="24"/>
              </w:rPr>
              <w:t>23520</w:t>
            </w:r>
          </w:p>
        </w:tc>
        <w:tc>
          <w:tcPr>
            <w:tcW w:w="1440" w:type="dxa"/>
            <w:vMerge w:val="restart"/>
            <w:vAlign w:val="center"/>
          </w:tcPr>
          <w:p w:rsidR="006C2C53" w:rsidRDefault="00553AC8" w:rsidP="00BE3F30">
            <w:pPr>
              <w:spacing w:line="276" w:lineRule="auto"/>
              <w:jc w:val="center"/>
              <w:rPr>
                <w:sz w:val="24"/>
                <w:szCs w:val="24"/>
              </w:rPr>
            </w:pPr>
            <w:r>
              <w:rPr>
                <w:sz w:val="24"/>
                <w:szCs w:val="24"/>
              </w:rPr>
              <w:t>23520</w:t>
            </w: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7</w:t>
            </w:r>
          </w:p>
        </w:tc>
        <w:tc>
          <w:tcPr>
            <w:tcW w:w="3780" w:type="dxa"/>
            <w:vAlign w:val="center"/>
          </w:tcPr>
          <w:p w:rsidR="006C2C53" w:rsidRPr="00CF0B52" w:rsidRDefault="006C2C53" w:rsidP="00BE3F30">
            <w:pPr>
              <w:jc w:val="center"/>
              <w:rPr>
                <w:sz w:val="24"/>
                <w:szCs w:val="24"/>
              </w:rPr>
            </w:pPr>
            <w:r w:rsidRPr="006C2C53">
              <w:rPr>
                <w:sz w:val="24"/>
                <w:szCs w:val="24"/>
              </w:rPr>
              <w:t>Water distillation machine</w:t>
            </w:r>
          </w:p>
        </w:tc>
        <w:tc>
          <w:tcPr>
            <w:tcW w:w="900" w:type="dxa"/>
            <w:vAlign w:val="center"/>
          </w:tcPr>
          <w:p w:rsidR="006C2C53" w:rsidRDefault="006C2C53" w:rsidP="00BE3F30">
            <w:pPr>
              <w:spacing w:line="276" w:lineRule="auto"/>
              <w:jc w:val="center"/>
              <w:rPr>
                <w:sz w:val="24"/>
                <w:szCs w:val="24"/>
              </w:rPr>
            </w:pPr>
            <w:r>
              <w:rPr>
                <w:sz w:val="24"/>
                <w:szCs w:val="24"/>
              </w:rPr>
              <w:t>1</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8</w:t>
            </w:r>
          </w:p>
        </w:tc>
        <w:tc>
          <w:tcPr>
            <w:tcW w:w="3780" w:type="dxa"/>
            <w:vAlign w:val="center"/>
          </w:tcPr>
          <w:p w:rsidR="006C2C53" w:rsidRPr="00CF0B52" w:rsidRDefault="006C2C53" w:rsidP="00BE3F30">
            <w:pPr>
              <w:jc w:val="center"/>
              <w:rPr>
                <w:sz w:val="24"/>
                <w:szCs w:val="24"/>
              </w:rPr>
            </w:pPr>
            <w:r w:rsidRPr="006C2C53">
              <w:rPr>
                <w:sz w:val="24"/>
                <w:szCs w:val="24"/>
              </w:rPr>
              <w:t>Emulsifier</w:t>
            </w:r>
          </w:p>
        </w:tc>
        <w:tc>
          <w:tcPr>
            <w:tcW w:w="900" w:type="dxa"/>
            <w:vAlign w:val="center"/>
          </w:tcPr>
          <w:p w:rsidR="006C2C53" w:rsidRDefault="006C2C53" w:rsidP="00BE3F30">
            <w:pPr>
              <w:spacing w:line="276" w:lineRule="auto"/>
              <w:jc w:val="center"/>
              <w:rPr>
                <w:sz w:val="24"/>
                <w:szCs w:val="24"/>
              </w:rPr>
            </w:pPr>
            <w:r>
              <w:rPr>
                <w:sz w:val="24"/>
                <w:szCs w:val="24"/>
              </w:rPr>
              <w:t>2</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9</w:t>
            </w:r>
          </w:p>
        </w:tc>
        <w:tc>
          <w:tcPr>
            <w:tcW w:w="3780" w:type="dxa"/>
            <w:vAlign w:val="center"/>
          </w:tcPr>
          <w:p w:rsidR="006C2C53" w:rsidRPr="00CF0B52" w:rsidRDefault="006C2C53" w:rsidP="00BE3F30">
            <w:pPr>
              <w:jc w:val="center"/>
              <w:rPr>
                <w:sz w:val="24"/>
                <w:szCs w:val="24"/>
              </w:rPr>
            </w:pPr>
            <w:r w:rsidRPr="006C2C53">
              <w:rPr>
                <w:sz w:val="24"/>
                <w:szCs w:val="24"/>
              </w:rPr>
              <w:t>Batch Weighing Machine</w:t>
            </w:r>
          </w:p>
        </w:tc>
        <w:tc>
          <w:tcPr>
            <w:tcW w:w="900" w:type="dxa"/>
            <w:vAlign w:val="center"/>
          </w:tcPr>
          <w:p w:rsidR="006C2C53" w:rsidRDefault="006C2C53" w:rsidP="00BE3F30">
            <w:pPr>
              <w:spacing w:line="276" w:lineRule="auto"/>
              <w:jc w:val="center"/>
              <w:rPr>
                <w:sz w:val="24"/>
                <w:szCs w:val="24"/>
              </w:rPr>
            </w:pPr>
            <w:r>
              <w:rPr>
                <w:sz w:val="24"/>
                <w:szCs w:val="24"/>
              </w:rPr>
              <w:t>4</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10</w:t>
            </w:r>
          </w:p>
        </w:tc>
        <w:tc>
          <w:tcPr>
            <w:tcW w:w="3780" w:type="dxa"/>
            <w:vAlign w:val="center"/>
          </w:tcPr>
          <w:p w:rsidR="006C2C53" w:rsidRPr="00CF0B52" w:rsidRDefault="006C2C53" w:rsidP="00BE3F30">
            <w:pPr>
              <w:jc w:val="center"/>
              <w:rPr>
                <w:sz w:val="24"/>
                <w:szCs w:val="24"/>
              </w:rPr>
            </w:pPr>
            <w:r w:rsidRPr="006C2C53">
              <w:rPr>
                <w:sz w:val="24"/>
                <w:szCs w:val="24"/>
              </w:rPr>
              <w:t>mixer</w:t>
            </w:r>
          </w:p>
        </w:tc>
        <w:tc>
          <w:tcPr>
            <w:tcW w:w="900" w:type="dxa"/>
            <w:vAlign w:val="center"/>
          </w:tcPr>
          <w:p w:rsidR="006C2C53" w:rsidRDefault="006C2C53" w:rsidP="00BE3F30">
            <w:pPr>
              <w:spacing w:line="276" w:lineRule="auto"/>
              <w:jc w:val="center"/>
              <w:rPr>
                <w:sz w:val="24"/>
                <w:szCs w:val="24"/>
              </w:rPr>
            </w:pPr>
            <w:r>
              <w:rPr>
                <w:sz w:val="24"/>
                <w:szCs w:val="24"/>
              </w:rPr>
              <w:t>4</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11</w:t>
            </w:r>
          </w:p>
        </w:tc>
        <w:tc>
          <w:tcPr>
            <w:tcW w:w="3780" w:type="dxa"/>
            <w:vAlign w:val="center"/>
          </w:tcPr>
          <w:p w:rsidR="006C2C53" w:rsidRPr="00CF0B52" w:rsidRDefault="006C2C53" w:rsidP="00BE3F30">
            <w:pPr>
              <w:jc w:val="center"/>
              <w:rPr>
                <w:sz w:val="24"/>
                <w:szCs w:val="24"/>
              </w:rPr>
            </w:pPr>
            <w:r w:rsidRPr="006C2C53">
              <w:rPr>
                <w:sz w:val="24"/>
                <w:szCs w:val="24"/>
              </w:rPr>
              <w:t>Reactor</w:t>
            </w:r>
          </w:p>
        </w:tc>
        <w:tc>
          <w:tcPr>
            <w:tcW w:w="900" w:type="dxa"/>
            <w:vAlign w:val="center"/>
          </w:tcPr>
          <w:p w:rsidR="006C2C53" w:rsidRDefault="006C2C53" w:rsidP="00BE3F30">
            <w:pPr>
              <w:spacing w:line="276" w:lineRule="auto"/>
              <w:jc w:val="center"/>
              <w:rPr>
                <w:sz w:val="24"/>
                <w:szCs w:val="24"/>
              </w:rPr>
            </w:pPr>
            <w:r>
              <w:rPr>
                <w:sz w:val="24"/>
                <w:szCs w:val="24"/>
              </w:rPr>
              <w:t>6</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12</w:t>
            </w:r>
          </w:p>
        </w:tc>
        <w:tc>
          <w:tcPr>
            <w:tcW w:w="3780" w:type="dxa"/>
            <w:vAlign w:val="center"/>
          </w:tcPr>
          <w:p w:rsidR="006C2C53" w:rsidRPr="00CF0B52" w:rsidRDefault="006C2C53" w:rsidP="00BE3F30">
            <w:pPr>
              <w:jc w:val="center"/>
              <w:rPr>
                <w:sz w:val="24"/>
                <w:szCs w:val="24"/>
              </w:rPr>
            </w:pPr>
            <w:r w:rsidRPr="006C2C53">
              <w:rPr>
                <w:sz w:val="24"/>
                <w:szCs w:val="24"/>
              </w:rPr>
              <w:t>Storage tank</w:t>
            </w:r>
          </w:p>
        </w:tc>
        <w:tc>
          <w:tcPr>
            <w:tcW w:w="900" w:type="dxa"/>
            <w:vAlign w:val="center"/>
          </w:tcPr>
          <w:p w:rsidR="006C2C53" w:rsidRDefault="006C2C53" w:rsidP="00BE3F30">
            <w:pPr>
              <w:spacing w:line="276" w:lineRule="auto"/>
              <w:jc w:val="center"/>
              <w:rPr>
                <w:sz w:val="24"/>
                <w:szCs w:val="24"/>
              </w:rPr>
            </w:pPr>
            <w:r>
              <w:rPr>
                <w:sz w:val="24"/>
                <w:szCs w:val="24"/>
              </w:rPr>
              <w:t>6</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13</w:t>
            </w:r>
          </w:p>
        </w:tc>
        <w:tc>
          <w:tcPr>
            <w:tcW w:w="3780" w:type="dxa"/>
            <w:vAlign w:val="center"/>
          </w:tcPr>
          <w:p w:rsidR="006C2C53" w:rsidRPr="00CF0B52" w:rsidRDefault="006C2C53" w:rsidP="00BE3F30">
            <w:pPr>
              <w:jc w:val="center"/>
              <w:rPr>
                <w:sz w:val="24"/>
                <w:szCs w:val="24"/>
              </w:rPr>
            </w:pPr>
            <w:r w:rsidRPr="006C2C53">
              <w:rPr>
                <w:sz w:val="24"/>
                <w:szCs w:val="24"/>
              </w:rPr>
              <w:t>Technical scale</w:t>
            </w:r>
          </w:p>
        </w:tc>
        <w:tc>
          <w:tcPr>
            <w:tcW w:w="900" w:type="dxa"/>
            <w:vAlign w:val="center"/>
          </w:tcPr>
          <w:p w:rsidR="006C2C53" w:rsidRDefault="006C2C53" w:rsidP="00BE3F30">
            <w:pPr>
              <w:spacing w:line="276" w:lineRule="auto"/>
              <w:jc w:val="center"/>
              <w:rPr>
                <w:sz w:val="24"/>
                <w:szCs w:val="24"/>
              </w:rPr>
            </w:pPr>
            <w:r>
              <w:rPr>
                <w:sz w:val="24"/>
                <w:szCs w:val="24"/>
              </w:rPr>
              <w:t>4</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6C2C53" w:rsidRPr="00DE553F" w:rsidTr="00F96B2B">
        <w:trPr>
          <w:jc w:val="center"/>
        </w:trPr>
        <w:tc>
          <w:tcPr>
            <w:tcW w:w="580" w:type="dxa"/>
            <w:vAlign w:val="center"/>
          </w:tcPr>
          <w:p w:rsidR="006C2C53" w:rsidRPr="00DE553F" w:rsidRDefault="006C2C53" w:rsidP="00BE3F30">
            <w:pPr>
              <w:spacing w:line="276" w:lineRule="auto"/>
              <w:jc w:val="center"/>
              <w:rPr>
                <w:sz w:val="24"/>
                <w:szCs w:val="24"/>
              </w:rPr>
            </w:pPr>
            <w:r>
              <w:rPr>
                <w:sz w:val="24"/>
                <w:szCs w:val="24"/>
              </w:rPr>
              <w:t>14</w:t>
            </w:r>
          </w:p>
        </w:tc>
        <w:tc>
          <w:tcPr>
            <w:tcW w:w="3780" w:type="dxa"/>
            <w:vAlign w:val="center"/>
          </w:tcPr>
          <w:p w:rsidR="006C2C53" w:rsidRPr="00CF0B52" w:rsidRDefault="006C2C53" w:rsidP="00BE3F30">
            <w:pPr>
              <w:jc w:val="center"/>
              <w:rPr>
                <w:sz w:val="24"/>
                <w:szCs w:val="24"/>
              </w:rPr>
            </w:pPr>
            <w:r w:rsidRPr="006C2C53">
              <w:rPr>
                <w:sz w:val="24"/>
                <w:szCs w:val="24"/>
              </w:rPr>
              <w:t>Lab scale</w:t>
            </w:r>
          </w:p>
        </w:tc>
        <w:tc>
          <w:tcPr>
            <w:tcW w:w="900" w:type="dxa"/>
            <w:vAlign w:val="center"/>
          </w:tcPr>
          <w:p w:rsidR="006C2C53" w:rsidRDefault="006C2C53" w:rsidP="00BE3F30">
            <w:pPr>
              <w:spacing w:line="276" w:lineRule="auto"/>
              <w:jc w:val="center"/>
              <w:rPr>
                <w:sz w:val="24"/>
                <w:szCs w:val="24"/>
              </w:rPr>
            </w:pPr>
            <w:r>
              <w:rPr>
                <w:sz w:val="24"/>
                <w:szCs w:val="24"/>
              </w:rPr>
              <w:t>2</w:t>
            </w:r>
          </w:p>
        </w:tc>
        <w:tc>
          <w:tcPr>
            <w:tcW w:w="900" w:type="dxa"/>
            <w:vAlign w:val="center"/>
          </w:tcPr>
          <w:p w:rsidR="006C2C53" w:rsidRDefault="006C2C53" w:rsidP="00BE3F30">
            <w:pPr>
              <w:jc w:val="center"/>
            </w:pPr>
            <w:r w:rsidRPr="007D1D38">
              <w:t>Device</w:t>
            </w:r>
          </w:p>
        </w:tc>
        <w:tc>
          <w:tcPr>
            <w:tcW w:w="1296" w:type="dxa"/>
            <w:vMerge/>
            <w:vAlign w:val="center"/>
          </w:tcPr>
          <w:p w:rsidR="006C2C53" w:rsidRPr="00A10A17" w:rsidRDefault="006C2C53" w:rsidP="00BE3F30">
            <w:pPr>
              <w:spacing w:line="276" w:lineRule="auto"/>
              <w:jc w:val="center"/>
              <w:rPr>
                <w:sz w:val="24"/>
                <w:szCs w:val="24"/>
              </w:rPr>
            </w:pPr>
          </w:p>
        </w:tc>
        <w:tc>
          <w:tcPr>
            <w:tcW w:w="1444" w:type="dxa"/>
            <w:vMerge/>
            <w:vAlign w:val="center"/>
          </w:tcPr>
          <w:p w:rsidR="006C2C53" w:rsidRDefault="006C2C53" w:rsidP="00BE3F30">
            <w:pPr>
              <w:spacing w:line="276" w:lineRule="auto"/>
              <w:jc w:val="center"/>
              <w:rPr>
                <w:sz w:val="24"/>
                <w:szCs w:val="24"/>
              </w:rPr>
            </w:pPr>
          </w:p>
        </w:tc>
        <w:tc>
          <w:tcPr>
            <w:tcW w:w="1440" w:type="dxa"/>
            <w:vMerge/>
            <w:vAlign w:val="center"/>
          </w:tcPr>
          <w:p w:rsidR="006C2C53" w:rsidRDefault="006C2C53" w:rsidP="00BE3F30">
            <w:pPr>
              <w:spacing w:line="276" w:lineRule="auto"/>
              <w:jc w:val="center"/>
              <w:rPr>
                <w:sz w:val="24"/>
                <w:szCs w:val="24"/>
              </w:rPr>
            </w:pPr>
          </w:p>
        </w:tc>
      </w:tr>
      <w:tr w:rsidR="00BB54EF" w:rsidRPr="00DE553F" w:rsidTr="00F96B2B">
        <w:trPr>
          <w:jc w:val="center"/>
        </w:trPr>
        <w:tc>
          <w:tcPr>
            <w:tcW w:w="580" w:type="dxa"/>
            <w:vAlign w:val="center"/>
          </w:tcPr>
          <w:p w:rsidR="00BB54EF" w:rsidRPr="00DE553F" w:rsidRDefault="00BB54EF" w:rsidP="00BE3F30">
            <w:pPr>
              <w:spacing w:line="276" w:lineRule="auto"/>
              <w:jc w:val="center"/>
              <w:rPr>
                <w:sz w:val="24"/>
                <w:szCs w:val="24"/>
              </w:rPr>
            </w:pPr>
            <w:r>
              <w:rPr>
                <w:sz w:val="24"/>
                <w:szCs w:val="24"/>
              </w:rPr>
              <w:t>15</w:t>
            </w:r>
          </w:p>
        </w:tc>
        <w:tc>
          <w:tcPr>
            <w:tcW w:w="3780" w:type="dxa"/>
            <w:vAlign w:val="center"/>
          </w:tcPr>
          <w:p w:rsidR="00BB54EF" w:rsidRPr="00CF0B52" w:rsidRDefault="0023207D" w:rsidP="00BE3F30">
            <w:pPr>
              <w:jc w:val="center"/>
              <w:rPr>
                <w:sz w:val="24"/>
                <w:szCs w:val="24"/>
              </w:rPr>
            </w:pPr>
            <w:r w:rsidRPr="0023207D">
              <w:rPr>
                <w:sz w:val="24"/>
                <w:szCs w:val="24"/>
              </w:rPr>
              <w:t>Melting furnace</w:t>
            </w:r>
          </w:p>
        </w:tc>
        <w:tc>
          <w:tcPr>
            <w:tcW w:w="900" w:type="dxa"/>
            <w:vAlign w:val="center"/>
          </w:tcPr>
          <w:p w:rsidR="00BB54EF" w:rsidRDefault="0023207D" w:rsidP="00BE3F30">
            <w:pPr>
              <w:spacing w:line="276" w:lineRule="auto"/>
              <w:jc w:val="center"/>
              <w:rPr>
                <w:sz w:val="24"/>
                <w:szCs w:val="24"/>
              </w:rPr>
            </w:pPr>
            <w:r>
              <w:rPr>
                <w:sz w:val="24"/>
                <w:szCs w:val="24"/>
              </w:rPr>
              <w:t>22</w:t>
            </w:r>
          </w:p>
        </w:tc>
        <w:tc>
          <w:tcPr>
            <w:tcW w:w="900" w:type="dxa"/>
            <w:vAlign w:val="center"/>
          </w:tcPr>
          <w:p w:rsidR="00BB54EF" w:rsidRDefault="00BB54EF" w:rsidP="00BE3F30">
            <w:pPr>
              <w:jc w:val="center"/>
            </w:pPr>
            <w:r w:rsidRPr="007D1D38">
              <w:t>Device</w:t>
            </w:r>
          </w:p>
        </w:tc>
        <w:tc>
          <w:tcPr>
            <w:tcW w:w="1296" w:type="dxa"/>
            <w:vAlign w:val="center"/>
          </w:tcPr>
          <w:p w:rsidR="00BB54EF" w:rsidRPr="00A10A17" w:rsidRDefault="000D1024" w:rsidP="00BE3F30">
            <w:pPr>
              <w:spacing w:line="276" w:lineRule="auto"/>
              <w:jc w:val="center"/>
              <w:rPr>
                <w:sz w:val="24"/>
                <w:szCs w:val="24"/>
              </w:rPr>
            </w:pPr>
            <w:r>
              <w:rPr>
                <w:sz w:val="24"/>
                <w:szCs w:val="24"/>
              </w:rPr>
              <w:t>47000</w:t>
            </w:r>
          </w:p>
        </w:tc>
        <w:tc>
          <w:tcPr>
            <w:tcW w:w="1444" w:type="dxa"/>
            <w:vAlign w:val="center"/>
          </w:tcPr>
          <w:p w:rsidR="00BB54EF" w:rsidRDefault="00553AC8" w:rsidP="00BE3F30">
            <w:pPr>
              <w:spacing w:line="276" w:lineRule="auto"/>
              <w:jc w:val="center"/>
              <w:rPr>
                <w:sz w:val="24"/>
                <w:szCs w:val="24"/>
              </w:rPr>
            </w:pPr>
            <w:r>
              <w:rPr>
                <w:sz w:val="24"/>
                <w:szCs w:val="24"/>
              </w:rPr>
              <w:t>5640</w:t>
            </w:r>
          </w:p>
        </w:tc>
        <w:tc>
          <w:tcPr>
            <w:tcW w:w="1440" w:type="dxa"/>
            <w:vAlign w:val="center"/>
          </w:tcPr>
          <w:p w:rsidR="00BB54EF" w:rsidRDefault="00553AC8" w:rsidP="00BE3F30">
            <w:pPr>
              <w:spacing w:line="276" w:lineRule="auto"/>
              <w:jc w:val="center"/>
              <w:rPr>
                <w:sz w:val="24"/>
                <w:szCs w:val="24"/>
              </w:rPr>
            </w:pPr>
            <w:r>
              <w:rPr>
                <w:sz w:val="24"/>
                <w:szCs w:val="24"/>
              </w:rPr>
              <w:t>124080</w:t>
            </w:r>
          </w:p>
        </w:tc>
      </w:tr>
      <w:tr w:rsidR="00380DC6" w:rsidRPr="00DE553F" w:rsidTr="00F96B2B">
        <w:trPr>
          <w:jc w:val="center"/>
        </w:trPr>
        <w:tc>
          <w:tcPr>
            <w:tcW w:w="580" w:type="dxa"/>
            <w:vAlign w:val="center"/>
          </w:tcPr>
          <w:p w:rsidR="00380DC6" w:rsidRPr="00DE553F" w:rsidRDefault="00380DC6" w:rsidP="00BE3F30">
            <w:pPr>
              <w:spacing w:line="276" w:lineRule="auto"/>
              <w:jc w:val="center"/>
              <w:rPr>
                <w:sz w:val="24"/>
                <w:szCs w:val="24"/>
              </w:rPr>
            </w:pPr>
            <w:r>
              <w:rPr>
                <w:sz w:val="24"/>
                <w:szCs w:val="24"/>
              </w:rPr>
              <w:lastRenderedPageBreak/>
              <w:t>16</w:t>
            </w:r>
          </w:p>
        </w:tc>
        <w:tc>
          <w:tcPr>
            <w:tcW w:w="3780" w:type="dxa"/>
            <w:vAlign w:val="center"/>
          </w:tcPr>
          <w:p w:rsidR="00380DC6" w:rsidRPr="00CF0B52" w:rsidRDefault="00380DC6" w:rsidP="00BE3F30">
            <w:pPr>
              <w:jc w:val="center"/>
              <w:rPr>
                <w:sz w:val="24"/>
                <w:szCs w:val="24"/>
              </w:rPr>
            </w:pPr>
            <w:r w:rsidRPr="000D1024">
              <w:rPr>
                <w:sz w:val="24"/>
                <w:szCs w:val="24"/>
              </w:rPr>
              <w:t>Winding device</w:t>
            </w:r>
          </w:p>
        </w:tc>
        <w:tc>
          <w:tcPr>
            <w:tcW w:w="900" w:type="dxa"/>
            <w:vAlign w:val="center"/>
          </w:tcPr>
          <w:p w:rsidR="00380DC6" w:rsidRDefault="00380DC6" w:rsidP="00BE3F30">
            <w:pPr>
              <w:spacing w:line="276" w:lineRule="auto"/>
              <w:jc w:val="center"/>
              <w:rPr>
                <w:sz w:val="24"/>
                <w:szCs w:val="24"/>
              </w:rPr>
            </w:pPr>
            <w:r>
              <w:rPr>
                <w:sz w:val="24"/>
                <w:szCs w:val="24"/>
              </w:rPr>
              <w:t>22</w:t>
            </w:r>
          </w:p>
        </w:tc>
        <w:tc>
          <w:tcPr>
            <w:tcW w:w="900" w:type="dxa"/>
            <w:vAlign w:val="center"/>
          </w:tcPr>
          <w:p w:rsidR="00380DC6" w:rsidRDefault="00380DC6" w:rsidP="00BE3F30">
            <w:pPr>
              <w:jc w:val="center"/>
            </w:pPr>
            <w:r w:rsidRPr="007D1D38">
              <w:t>Device</w:t>
            </w:r>
          </w:p>
        </w:tc>
        <w:tc>
          <w:tcPr>
            <w:tcW w:w="1296" w:type="dxa"/>
            <w:vMerge w:val="restart"/>
            <w:vAlign w:val="center"/>
          </w:tcPr>
          <w:p w:rsidR="00380DC6" w:rsidRPr="00A10A17" w:rsidRDefault="00380DC6" w:rsidP="00BE3F30">
            <w:pPr>
              <w:spacing w:line="276" w:lineRule="auto"/>
              <w:jc w:val="center"/>
              <w:rPr>
                <w:sz w:val="24"/>
                <w:szCs w:val="24"/>
              </w:rPr>
            </w:pPr>
            <w:r>
              <w:rPr>
                <w:sz w:val="24"/>
                <w:szCs w:val="24"/>
              </w:rPr>
              <w:t>3900000</w:t>
            </w:r>
          </w:p>
        </w:tc>
        <w:tc>
          <w:tcPr>
            <w:tcW w:w="1444" w:type="dxa"/>
            <w:vMerge w:val="restart"/>
            <w:vAlign w:val="center"/>
          </w:tcPr>
          <w:p w:rsidR="00380DC6" w:rsidRDefault="00553AC8" w:rsidP="00BE3F30">
            <w:pPr>
              <w:spacing w:line="276" w:lineRule="auto"/>
              <w:jc w:val="center"/>
              <w:rPr>
                <w:sz w:val="24"/>
                <w:szCs w:val="24"/>
              </w:rPr>
            </w:pPr>
            <w:r>
              <w:rPr>
                <w:sz w:val="24"/>
                <w:szCs w:val="24"/>
              </w:rPr>
              <w:t>468000</w:t>
            </w:r>
          </w:p>
        </w:tc>
        <w:tc>
          <w:tcPr>
            <w:tcW w:w="1440" w:type="dxa"/>
            <w:vMerge w:val="restart"/>
            <w:vAlign w:val="center"/>
          </w:tcPr>
          <w:p w:rsidR="00380DC6" w:rsidRDefault="00553AC8" w:rsidP="00BE3F30">
            <w:pPr>
              <w:spacing w:line="276" w:lineRule="auto"/>
              <w:jc w:val="center"/>
              <w:rPr>
                <w:sz w:val="24"/>
                <w:szCs w:val="24"/>
              </w:rPr>
            </w:pPr>
            <w:r>
              <w:rPr>
                <w:sz w:val="24"/>
                <w:szCs w:val="24"/>
              </w:rPr>
              <w:t>468000</w:t>
            </w:r>
          </w:p>
        </w:tc>
      </w:tr>
      <w:tr w:rsidR="00380DC6" w:rsidRPr="00DE553F" w:rsidTr="00F96B2B">
        <w:trPr>
          <w:jc w:val="center"/>
        </w:trPr>
        <w:tc>
          <w:tcPr>
            <w:tcW w:w="580" w:type="dxa"/>
            <w:vAlign w:val="center"/>
          </w:tcPr>
          <w:p w:rsidR="00380DC6" w:rsidRPr="00DE553F" w:rsidRDefault="00380DC6" w:rsidP="00BE3F30">
            <w:pPr>
              <w:spacing w:line="276" w:lineRule="auto"/>
              <w:jc w:val="center"/>
              <w:rPr>
                <w:sz w:val="24"/>
                <w:szCs w:val="24"/>
              </w:rPr>
            </w:pPr>
            <w:r>
              <w:rPr>
                <w:sz w:val="24"/>
                <w:szCs w:val="24"/>
              </w:rPr>
              <w:t>17</w:t>
            </w:r>
          </w:p>
        </w:tc>
        <w:tc>
          <w:tcPr>
            <w:tcW w:w="3780" w:type="dxa"/>
            <w:vAlign w:val="center"/>
          </w:tcPr>
          <w:p w:rsidR="00380DC6" w:rsidRPr="00CF0B52" w:rsidRDefault="00380DC6" w:rsidP="00BE3F30">
            <w:pPr>
              <w:jc w:val="center"/>
              <w:rPr>
                <w:sz w:val="24"/>
                <w:szCs w:val="24"/>
              </w:rPr>
            </w:pPr>
            <w:r w:rsidRPr="000D1024">
              <w:rPr>
                <w:sz w:val="24"/>
                <w:szCs w:val="24"/>
              </w:rPr>
              <w:t>Transformers</w:t>
            </w:r>
          </w:p>
        </w:tc>
        <w:tc>
          <w:tcPr>
            <w:tcW w:w="900" w:type="dxa"/>
            <w:vAlign w:val="center"/>
          </w:tcPr>
          <w:p w:rsidR="00380DC6" w:rsidRDefault="00380DC6" w:rsidP="00BE3F30">
            <w:pPr>
              <w:spacing w:line="276" w:lineRule="auto"/>
              <w:jc w:val="center"/>
              <w:rPr>
                <w:sz w:val="24"/>
                <w:szCs w:val="24"/>
              </w:rPr>
            </w:pPr>
            <w:r>
              <w:rPr>
                <w:sz w:val="24"/>
                <w:szCs w:val="24"/>
              </w:rPr>
              <w:t>22</w:t>
            </w:r>
          </w:p>
        </w:tc>
        <w:tc>
          <w:tcPr>
            <w:tcW w:w="900" w:type="dxa"/>
            <w:vAlign w:val="center"/>
          </w:tcPr>
          <w:p w:rsidR="00380DC6" w:rsidRDefault="00380DC6" w:rsidP="00BE3F30">
            <w:pPr>
              <w:jc w:val="center"/>
            </w:pPr>
            <w:r w:rsidRPr="007D1D38">
              <w:t>Device</w:t>
            </w:r>
          </w:p>
        </w:tc>
        <w:tc>
          <w:tcPr>
            <w:tcW w:w="1296" w:type="dxa"/>
            <w:vMerge/>
            <w:vAlign w:val="center"/>
          </w:tcPr>
          <w:p w:rsidR="00380DC6" w:rsidRPr="00A10A17" w:rsidRDefault="00380DC6" w:rsidP="00BE3F30">
            <w:pPr>
              <w:spacing w:line="276" w:lineRule="auto"/>
              <w:jc w:val="center"/>
              <w:rPr>
                <w:sz w:val="24"/>
                <w:szCs w:val="24"/>
              </w:rPr>
            </w:pPr>
          </w:p>
        </w:tc>
        <w:tc>
          <w:tcPr>
            <w:tcW w:w="1444" w:type="dxa"/>
            <w:vMerge/>
            <w:vAlign w:val="center"/>
          </w:tcPr>
          <w:p w:rsidR="00380DC6" w:rsidRDefault="00380DC6" w:rsidP="00BE3F30">
            <w:pPr>
              <w:spacing w:line="276" w:lineRule="auto"/>
              <w:jc w:val="center"/>
              <w:rPr>
                <w:sz w:val="24"/>
                <w:szCs w:val="24"/>
              </w:rPr>
            </w:pPr>
          </w:p>
        </w:tc>
        <w:tc>
          <w:tcPr>
            <w:tcW w:w="1440" w:type="dxa"/>
            <w:vMerge/>
            <w:vAlign w:val="center"/>
          </w:tcPr>
          <w:p w:rsidR="00380DC6" w:rsidRDefault="00380DC6" w:rsidP="00BE3F30">
            <w:pPr>
              <w:spacing w:line="276" w:lineRule="auto"/>
              <w:jc w:val="center"/>
              <w:rPr>
                <w:sz w:val="24"/>
                <w:szCs w:val="24"/>
              </w:rPr>
            </w:pPr>
          </w:p>
        </w:tc>
      </w:tr>
      <w:tr w:rsidR="00380DC6" w:rsidRPr="00DE553F" w:rsidTr="00F96B2B">
        <w:trPr>
          <w:jc w:val="center"/>
        </w:trPr>
        <w:tc>
          <w:tcPr>
            <w:tcW w:w="580" w:type="dxa"/>
            <w:vAlign w:val="center"/>
          </w:tcPr>
          <w:p w:rsidR="00380DC6" w:rsidRPr="00DE553F" w:rsidRDefault="00380DC6" w:rsidP="00BE3F30">
            <w:pPr>
              <w:spacing w:line="276" w:lineRule="auto"/>
              <w:jc w:val="center"/>
              <w:rPr>
                <w:sz w:val="24"/>
                <w:szCs w:val="24"/>
              </w:rPr>
            </w:pPr>
            <w:r>
              <w:rPr>
                <w:sz w:val="24"/>
                <w:szCs w:val="24"/>
              </w:rPr>
              <w:t>18</w:t>
            </w:r>
          </w:p>
        </w:tc>
        <w:tc>
          <w:tcPr>
            <w:tcW w:w="3780" w:type="dxa"/>
            <w:vAlign w:val="center"/>
          </w:tcPr>
          <w:p w:rsidR="00380DC6" w:rsidRPr="00CF0B52" w:rsidRDefault="00380DC6" w:rsidP="00BE3F30">
            <w:pPr>
              <w:jc w:val="center"/>
              <w:rPr>
                <w:sz w:val="24"/>
                <w:szCs w:val="24"/>
              </w:rPr>
            </w:pPr>
            <w:r w:rsidRPr="00380DC6">
              <w:rPr>
                <w:sz w:val="24"/>
                <w:szCs w:val="24"/>
              </w:rPr>
              <w:t>Cup boards</w:t>
            </w:r>
          </w:p>
        </w:tc>
        <w:tc>
          <w:tcPr>
            <w:tcW w:w="900" w:type="dxa"/>
            <w:vAlign w:val="center"/>
          </w:tcPr>
          <w:p w:rsidR="00380DC6" w:rsidRDefault="00380DC6" w:rsidP="00BE3F30">
            <w:pPr>
              <w:spacing w:line="276" w:lineRule="auto"/>
              <w:jc w:val="center"/>
              <w:rPr>
                <w:sz w:val="24"/>
                <w:szCs w:val="24"/>
              </w:rPr>
            </w:pPr>
            <w:r>
              <w:rPr>
                <w:sz w:val="24"/>
                <w:szCs w:val="24"/>
              </w:rPr>
              <w:t>3</w:t>
            </w:r>
          </w:p>
        </w:tc>
        <w:tc>
          <w:tcPr>
            <w:tcW w:w="900" w:type="dxa"/>
            <w:vAlign w:val="center"/>
          </w:tcPr>
          <w:p w:rsidR="00380DC6" w:rsidRDefault="00380DC6" w:rsidP="00BE3F30">
            <w:pPr>
              <w:jc w:val="center"/>
            </w:pPr>
            <w:r w:rsidRPr="007D1D38">
              <w:t>Device</w:t>
            </w:r>
          </w:p>
        </w:tc>
        <w:tc>
          <w:tcPr>
            <w:tcW w:w="1296" w:type="dxa"/>
            <w:vMerge/>
            <w:vAlign w:val="center"/>
          </w:tcPr>
          <w:p w:rsidR="00380DC6" w:rsidRPr="00A10A17" w:rsidRDefault="00380DC6" w:rsidP="00BE3F30">
            <w:pPr>
              <w:spacing w:line="276" w:lineRule="auto"/>
              <w:jc w:val="center"/>
              <w:rPr>
                <w:sz w:val="24"/>
                <w:szCs w:val="24"/>
              </w:rPr>
            </w:pPr>
          </w:p>
        </w:tc>
        <w:tc>
          <w:tcPr>
            <w:tcW w:w="1444" w:type="dxa"/>
            <w:vMerge/>
            <w:vAlign w:val="center"/>
          </w:tcPr>
          <w:p w:rsidR="00380DC6" w:rsidRDefault="00380DC6" w:rsidP="00BE3F30">
            <w:pPr>
              <w:spacing w:line="276" w:lineRule="auto"/>
              <w:jc w:val="center"/>
              <w:rPr>
                <w:sz w:val="24"/>
                <w:szCs w:val="24"/>
              </w:rPr>
            </w:pPr>
          </w:p>
        </w:tc>
        <w:tc>
          <w:tcPr>
            <w:tcW w:w="1440" w:type="dxa"/>
            <w:vMerge/>
            <w:vAlign w:val="center"/>
          </w:tcPr>
          <w:p w:rsidR="00380DC6" w:rsidRDefault="00380DC6" w:rsidP="00BE3F30">
            <w:pPr>
              <w:spacing w:line="276" w:lineRule="auto"/>
              <w:jc w:val="center"/>
              <w:rPr>
                <w:sz w:val="24"/>
                <w:szCs w:val="24"/>
              </w:rPr>
            </w:pPr>
          </w:p>
        </w:tc>
      </w:tr>
      <w:tr w:rsidR="00380DC6" w:rsidRPr="00DE553F" w:rsidTr="00F96B2B">
        <w:trPr>
          <w:jc w:val="center"/>
        </w:trPr>
        <w:tc>
          <w:tcPr>
            <w:tcW w:w="580" w:type="dxa"/>
            <w:vAlign w:val="center"/>
          </w:tcPr>
          <w:p w:rsidR="00380DC6" w:rsidRPr="00DE553F" w:rsidRDefault="00380DC6" w:rsidP="00380DC6">
            <w:pPr>
              <w:spacing w:line="276" w:lineRule="auto"/>
              <w:jc w:val="center"/>
              <w:rPr>
                <w:sz w:val="24"/>
                <w:szCs w:val="24"/>
              </w:rPr>
            </w:pPr>
            <w:r>
              <w:rPr>
                <w:sz w:val="24"/>
                <w:szCs w:val="24"/>
              </w:rPr>
              <w:t>19</w:t>
            </w:r>
          </w:p>
        </w:tc>
        <w:tc>
          <w:tcPr>
            <w:tcW w:w="3780" w:type="dxa"/>
            <w:vAlign w:val="center"/>
          </w:tcPr>
          <w:p w:rsidR="00380DC6" w:rsidRPr="00CF0B52" w:rsidRDefault="00380DC6" w:rsidP="00380DC6">
            <w:pPr>
              <w:jc w:val="center"/>
              <w:rPr>
                <w:sz w:val="24"/>
                <w:szCs w:val="24"/>
              </w:rPr>
            </w:pPr>
            <w:r w:rsidRPr="00380DC6">
              <w:rPr>
                <w:sz w:val="24"/>
                <w:szCs w:val="24"/>
              </w:rPr>
              <w:t>Bushing system</w:t>
            </w:r>
          </w:p>
        </w:tc>
        <w:tc>
          <w:tcPr>
            <w:tcW w:w="900" w:type="dxa"/>
            <w:vAlign w:val="center"/>
          </w:tcPr>
          <w:p w:rsidR="00380DC6" w:rsidRDefault="00380DC6" w:rsidP="00380DC6">
            <w:pPr>
              <w:spacing w:line="276" w:lineRule="auto"/>
              <w:jc w:val="center"/>
              <w:rPr>
                <w:sz w:val="24"/>
                <w:szCs w:val="24"/>
              </w:rPr>
            </w:pPr>
            <w:r>
              <w:rPr>
                <w:sz w:val="24"/>
                <w:szCs w:val="24"/>
              </w:rPr>
              <w:t>22</w:t>
            </w:r>
          </w:p>
        </w:tc>
        <w:tc>
          <w:tcPr>
            <w:tcW w:w="900" w:type="dxa"/>
            <w:vAlign w:val="center"/>
          </w:tcPr>
          <w:p w:rsidR="00380DC6" w:rsidRDefault="00380DC6" w:rsidP="00380DC6">
            <w:pPr>
              <w:jc w:val="center"/>
            </w:pPr>
            <w:r w:rsidRPr="007D1D38">
              <w:t>Device</w:t>
            </w:r>
          </w:p>
        </w:tc>
        <w:tc>
          <w:tcPr>
            <w:tcW w:w="1296" w:type="dxa"/>
            <w:vAlign w:val="center"/>
          </w:tcPr>
          <w:p w:rsidR="00380DC6" w:rsidRPr="007951B5" w:rsidRDefault="00380DC6" w:rsidP="007951B5">
            <w:pPr>
              <w:jc w:val="center"/>
              <w:rPr>
                <w:rFonts w:cstheme="minorHAnsi"/>
                <w:sz w:val="24"/>
                <w:szCs w:val="24"/>
                <w:lang w:bidi="fa-IR"/>
              </w:rPr>
            </w:pPr>
            <w:r w:rsidRPr="007951B5">
              <w:rPr>
                <w:rFonts w:cstheme="minorHAnsi" w:hint="cs"/>
                <w:sz w:val="24"/>
                <w:szCs w:val="24"/>
                <w:rtl/>
                <w:lang w:bidi="fa-IR"/>
              </w:rPr>
              <w:t>44,700</w:t>
            </w:r>
          </w:p>
        </w:tc>
        <w:tc>
          <w:tcPr>
            <w:tcW w:w="1444" w:type="dxa"/>
            <w:vAlign w:val="center"/>
          </w:tcPr>
          <w:p w:rsidR="00380DC6" w:rsidRPr="007951B5" w:rsidRDefault="00553AC8" w:rsidP="007951B5">
            <w:pPr>
              <w:jc w:val="center"/>
              <w:rPr>
                <w:rFonts w:cstheme="minorHAnsi"/>
                <w:sz w:val="24"/>
                <w:szCs w:val="24"/>
                <w:lang w:bidi="fa-IR"/>
              </w:rPr>
            </w:pPr>
            <w:r>
              <w:rPr>
                <w:rFonts w:cstheme="minorHAnsi"/>
                <w:sz w:val="24"/>
                <w:szCs w:val="24"/>
                <w:lang w:bidi="fa-IR"/>
              </w:rPr>
              <w:t>5364</w:t>
            </w:r>
          </w:p>
        </w:tc>
        <w:tc>
          <w:tcPr>
            <w:tcW w:w="1440" w:type="dxa"/>
            <w:vAlign w:val="center"/>
          </w:tcPr>
          <w:p w:rsidR="00380DC6" w:rsidRPr="007951B5" w:rsidRDefault="00553AC8" w:rsidP="007951B5">
            <w:pPr>
              <w:jc w:val="center"/>
              <w:rPr>
                <w:rFonts w:cstheme="minorHAnsi"/>
                <w:sz w:val="24"/>
                <w:szCs w:val="24"/>
                <w:lang w:bidi="fa-IR"/>
              </w:rPr>
            </w:pPr>
            <w:r>
              <w:rPr>
                <w:rFonts w:cstheme="minorHAnsi"/>
                <w:sz w:val="24"/>
                <w:szCs w:val="24"/>
                <w:lang w:bidi="fa-IR"/>
              </w:rPr>
              <w:t>118008</w:t>
            </w:r>
          </w:p>
        </w:tc>
      </w:tr>
      <w:tr w:rsidR="00B656A5" w:rsidRPr="00DE553F" w:rsidTr="00F96B2B">
        <w:trPr>
          <w:jc w:val="center"/>
        </w:trPr>
        <w:tc>
          <w:tcPr>
            <w:tcW w:w="580" w:type="dxa"/>
            <w:vAlign w:val="center"/>
          </w:tcPr>
          <w:p w:rsidR="00B656A5" w:rsidRPr="00DE553F" w:rsidRDefault="00B656A5" w:rsidP="00B656A5">
            <w:pPr>
              <w:spacing w:line="276" w:lineRule="auto"/>
              <w:jc w:val="center"/>
              <w:rPr>
                <w:sz w:val="24"/>
                <w:szCs w:val="24"/>
              </w:rPr>
            </w:pPr>
            <w:r>
              <w:rPr>
                <w:sz w:val="24"/>
                <w:szCs w:val="24"/>
              </w:rPr>
              <w:t>20</w:t>
            </w:r>
          </w:p>
        </w:tc>
        <w:tc>
          <w:tcPr>
            <w:tcW w:w="3780" w:type="dxa"/>
            <w:vAlign w:val="center"/>
          </w:tcPr>
          <w:p w:rsidR="00B656A5" w:rsidRPr="00CF0B52" w:rsidRDefault="00B656A5" w:rsidP="00B656A5">
            <w:pPr>
              <w:jc w:val="center"/>
              <w:rPr>
                <w:sz w:val="24"/>
                <w:szCs w:val="24"/>
              </w:rPr>
            </w:pPr>
            <w:r w:rsidRPr="00B656A5">
              <w:rPr>
                <w:sz w:val="24"/>
                <w:szCs w:val="24"/>
              </w:rPr>
              <w:t>Water circulation system with pump and tank and control tools</w:t>
            </w:r>
          </w:p>
        </w:tc>
        <w:tc>
          <w:tcPr>
            <w:tcW w:w="900" w:type="dxa"/>
            <w:vAlign w:val="center"/>
          </w:tcPr>
          <w:p w:rsidR="00B656A5" w:rsidRDefault="00B656A5" w:rsidP="00B656A5">
            <w:pPr>
              <w:spacing w:line="276" w:lineRule="auto"/>
              <w:jc w:val="center"/>
              <w:rPr>
                <w:sz w:val="24"/>
                <w:szCs w:val="24"/>
              </w:rPr>
            </w:pPr>
            <w:r>
              <w:rPr>
                <w:sz w:val="24"/>
                <w:szCs w:val="24"/>
              </w:rPr>
              <w:t>1</w:t>
            </w:r>
          </w:p>
        </w:tc>
        <w:tc>
          <w:tcPr>
            <w:tcW w:w="900" w:type="dxa"/>
            <w:vAlign w:val="center"/>
          </w:tcPr>
          <w:p w:rsidR="00B656A5" w:rsidRDefault="00B656A5" w:rsidP="00B656A5">
            <w:pPr>
              <w:jc w:val="center"/>
            </w:pPr>
            <w:r w:rsidRPr="007D1D38">
              <w:t>Device</w:t>
            </w:r>
          </w:p>
        </w:tc>
        <w:tc>
          <w:tcPr>
            <w:tcW w:w="1296" w:type="dxa"/>
            <w:vAlign w:val="center"/>
          </w:tcPr>
          <w:p w:rsidR="00B656A5" w:rsidRPr="007951B5" w:rsidRDefault="00B656A5" w:rsidP="007951B5">
            <w:pPr>
              <w:jc w:val="center"/>
              <w:rPr>
                <w:rFonts w:cstheme="minorHAnsi"/>
                <w:sz w:val="24"/>
                <w:szCs w:val="24"/>
                <w:lang w:bidi="fa-IR"/>
              </w:rPr>
            </w:pPr>
            <w:r w:rsidRPr="007951B5">
              <w:rPr>
                <w:rFonts w:cstheme="minorHAnsi" w:hint="cs"/>
                <w:sz w:val="24"/>
                <w:szCs w:val="24"/>
                <w:rtl/>
                <w:lang w:bidi="fa-IR"/>
              </w:rPr>
              <w:t>100,000</w:t>
            </w:r>
          </w:p>
        </w:tc>
        <w:tc>
          <w:tcPr>
            <w:tcW w:w="1444" w:type="dxa"/>
            <w:vAlign w:val="center"/>
          </w:tcPr>
          <w:p w:rsidR="00B656A5" w:rsidRPr="007951B5" w:rsidRDefault="00553AC8" w:rsidP="007951B5">
            <w:pPr>
              <w:jc w:val="center"/>
              <w:rPr>
                <w:rFonts w:cstheme="minorHAnsi"/>
                <w:sz w:val="24"/>
                <w:szCs w:val="24"/>
                <w:lang w:bidi="fa-IR"/>
              </w:rPr>
            </w:pPr>
            <w:r>
              <w:rPr>
                <w:rFonts w:cstheme="minorHAnsi"/>
                <w:sz w:val="24"/>
                <w:szCs w:val="24"/>
                <w:lang w:bidi="fa-IR"/>
              </w:rPr>
              <w:t>12000</w:t>
            </w:r>
          </w:p>
        </w:tc>
        <w:tc>
          <w:tcPr>
            <w:tcW w:w="1440" w:type="dxa"/>
            <w:vAlign w:val="center"/>
          </w:tcPr>
          <w:p w:rsidR="00B656A5" w:rsidRPr="007951B5" w:rsidRDefault="00553AC8" w:rsidP="007951B5">
            <w:pPr>
              <w:jc w:val="center"/>
              <w:rPr>
                <w:rFonts w:cstheme="minorHAnsi"/>
                <w:sz w:val="24"/>
                <w:szCs w:val="24"/>
                <w:lang w:bidi="fa-IR"/>
              </w:rPr>
            </w:pPr>
            <w:r>
              <w:rPr>
                <w:rFonts w:cstheme="minorHAnsi"/>
                <w:sz w:val="24"/>
                <w:szCs w:val="24"/>
                <w:lang w:bidi="fa-IR"/>
              </w:rPr>
              <w:t>12000</w:t>
            </w:r>
          </w:p>
        </w:tc>
      </w:tr>
      <w:tr w:rsidR="00371E14" w:rsidRPr="00DE553F" w:rsidTr="00F96B2B">
        <w:trPr>
          <w:jc w:val="center"/>
        </w:trPr>
        <w:tc>
          <w:tcPr>
            <w:tcW w:w="580" w:type="dxa"/>
            <w:vAlign w:val="center"/>
          </w:tcPr>
          <w:p w:rsidR="00371E14" w:rsidRPr="00DE553F" w:rsidRDefault="00371E14" w:rsidP="00371E14">
            <w:pPr>
              <w:spacing w:line="276" w:lineRule="auto"/>
              <w:jc w:val="center"/>
              <w:rPr>
                <w:sz w:val="24"/>
                <w:szCs w:val="24"/>
              </w:rPr>
            </w:pPr>
            <w:r>
              <w:rPr>
                <w:sz w:val="24"/>
                <w:szCs w:val="24"/>
              </w:rPr>
              <w:t>21</w:t>
            </w:r>
          </w:p>
        </w:tc>
        <w:tc>
          <w:tcPr>
            <w:tcW w:w="3780" w:type="dxa"/>
            <w:vAlign w:val="center"/>
          </w:tcPr>
          <w:p w:rsidR="00371E14" w:rsidRPr="00CF0B52" w:rsidRDefault="00371E14" w:rsidP="00371E14">
            <w:pPr>
              <w:jc w:val="center"/>
              <w:rPr>
                <w:sz w:val="24"/>
                <w:szCs w:val="24"/>
              </w:rPr>
            </w:pPr>
            <w:r w:rsidRPr="007722FE">
              <w:rPr>
                <w:sz w:val="24"/>
                <w:szCs w:val="24"/>
              </w:rPr>
              <w:t>Water softener</w:t>
            </w:r>
          </w:p>
        </w:tc>
        <w:tc>
          <w:tcPr>
            <w:tcW w:w="900" w:type="dxa"/>
            <w:vAlign w:val="center"/>
          </w:tcPr>
          <w:p w:rsidR="00371E14" w:rsidRDefault="00371E14" w:rsidP="00371E14">
            <w:pPr>
              <w:spacing w:line="276" w:lineRule="auto"/>
              <w:jc w:val="center"/>
              <w:rPr>
                <w:sz w:val="24"/>
                <w:szCs w:val="24"/>
              </w:rPr>
            </w:pPr>
            <w:r>
              <w:rPr>
                <w:sz w:val="24"/>
                <w:szCs w:val="24"/>
              </w:rPr>
              <w:t>1</w:t>
            </w:r>
          </w:p>
        </w:tc>
        <w:tc>
          <w:tcPr>
            <w:tcW w:w="900" w:type="dxa"/>
            <w:vAlign w:val="center"/>
          </w:tcPr>
          <w:p w:rsidR="00371E14" w:rsidRPr="00CF0B52" w:rsidRDefault="00371E14" w:rsidP="00371E14">
            <w:pPr>
              <w:spacing w:line="276" w:lineRule="auto"/>
              <w:jc w:val="center"/>
              <w:rPr>
                <w:sz w:val="24"/>
                <w:szCs w:val="24"/>
              </w:rPr>
            </w:pPr>
            <w:r w:rsidRPr="00BB54EF">
              <w:rPr>
                <w:sz w:val="24"/>
                <w:szCs w:val="24"/>
              </w:rPr>
              <w:t>Device</w:t>
            </w:r>
          </w:p>
        </w:tc>
        <w:tc>
          <w:tcPr>
            <w:tcW w:w="1296" w:type="dxa"/>
            <w:vMerge w:val="restart"/>
            <w:vAlign w:val="center"/>
          </w:tcPr>
          <w:p w:rsidR="00371E14" w:rsidRPr="007951B5" w:rsidRDefault="00371E14" w:rsidP="007951B5">
            <w:pPr>
              <w:jc w:val="center"/>
              <w:rPr>
                <w:rFonts w:cstheme="minorHAnsi"/>
                <w:sz w:val="24"/>
                <w:szCs w:val="24"/>
                <w:lang w:bidi="fa-IR"/>
              </w:rPr>
            </w:pPr>
            <w:r w:rsidRPr="007951B5">
              <w:rPr>
                <w:rFonts w:cstheme="minorHAnsi" w:hint="cs"/>
                <w:sz w:val="24"/>
                <w:szCs w:val="24"/>
                <w:rtl/>
                <w:lang w:bidi="fa-IR"/>
              </w:rPr>
              <w:t>32,000</w:t>
            </w:r>
          </w:p>
        </w:tc>
        <w:tc>
          <w:tcPr>
            <w:tcW w:w="1444" w:type="dxa"/>
            <w:vMerge w:val="restart"/>
            <w:vAlign w:val="center"/>
          </w:tcPr>
          <w:p w:rsidR="00371E14" w:rsidRPr="007951B5" w:rsidRDefault="00553AC8" w:rsidP="007951B5">
            <w:pPr>
              <w:jc w:val="center"/>
              <w:rPr>
                <w:rFonts w:cstheme="minorHAnsi"/>
                <w:sz w:val="24"/>
                <w:szCs w:val="24"/>
                <w:lang w:bidi="fa-IR"/>
              </w:rPr>
            </w:pPr>
            <w:r>
              <w:rPr>
                <w:rFonts w:cstheme="minorHAnsi"/>
                <w:sz w:val="24"/>
                <w:szCs w:val="24"/>
                <w:lang w:bidi="fa-IR"/>
              </w:rPr>
              <w:t>3840</w:t>
            </w:r>
          </w:p>
        </w:tc>
        <w:tc>
          <w:tcPr>
            <w:tcW w:w="1440" w:type="dxa"/>
            <w:vMerge w:val="restart"/>
            <w:vAlign w:val="center"/>
          </w:tcPr>
          <w:p w:rsidR="00371E14" w:rsidRPr="007951B5" w:rsidRDefault="00553AC8" w:rsidP="007951B5">
            <w:pPr>
              <w:jc w:val="center"/>
              <w:rPr>
                <w:rFonts w:cstheme="minorHAnsi"/>
                <w:sz w:val="24"/>
                <w:szCs w:val="24"/>
                <w:lang w:bidi="fa-IR"/>
              </w:rPr>
            </w:pPr>
            <w:r>
              <w:rPr>
                <w:rFonts w:cstheme="minorHAnsi"/>
                <w:sz w:val="24"/>
                <w:szCs w:val="24"/>
                <w:lang w:bidi="fa-IR"/>
              </w:rPr>
              <w:t>3840</w:t>
            </w:r>
          </w:p>
        </w:tc>
      </w:tr>
      <w:tr w:rsidR="00371E14" w:rsidRPr="00DE553F" w:rsidTr="00F96B2B">
        <w:trPr>
          <w:jc w:val="center"/>
        </w:trPr>
        <w:tc>
          <w:tcPr>
            <w:tcW w:w="580" w:type="dxa"/>
            <w:vAlign w:val="center"/>
          </w:tcPr>
          <w:p w:rsidR="00371E14" w:rsidRDefault="00371E14" w:rsidP="00BE3F30">
            <w:pPr>
              <w:spacing w:line="276" w:lineRule="auto"/>
              <w:jc w:val="center"/>
              <w:rPr>
                <w:sz w:val="24"/>
                <w:szCs w:val="24"/>
              </w:rPr>
            </w:pPr>
          </w:p>
        </w:tc>
        <w:tc>
          <w:tcPr>
            <w:tcW w:w="3780" w:type="dxa"/>
            <w:vAlign w:val="center"/>
          </w:tcPr>
          <w:p w:rsidR="00371E14" w:rsidRPr="00CF0B52" w:rsidRDefault="00371E14" w:rsidP="00BE3F30">
            <w:pPr>
              <w:jc w:val="center"/>
              <w:rPr>
                <w:sz w:val="24"/>
                <w:szCs w:val="24"/>
              </w:rPr>
            </w:pPr>
            <w:r w:rsidRPr="00371E14">
              <w:rPr>
                <w:sz w:val="24"/>
                <w:szCs w:val="24"/>
              </w:rPr>
              <w:t>Distilled water production machine</w:t>
            </w:r>
          </w:p>
        </w:tc>
        <w:tc>
          <w:tcPr>
            <w:tcW w:w="900" w:type="dxa"/>
            <w:vAlign w:val="center"/>
          </w:tcPr>
          <w:p w:rsidR="00371E14" w:rsidRDefault="00371E14" w:rsidP="00A86A24">
            <w:pPr>
              <w:spacing w:line="276" w:lineRule="auto"/>
              <w:jc w:val="center"/>
              <w:rPr>
                <w:sz w:val="24"/>
                <w:szCs w:val="24"/>
              </w:rPr>
            </w:pPr>
            <w:r>
              <w:rPr>
                <w:sz w:val="24"/>
                <w:szCs w:val="24"/>
              </w:rPr>
              <w:t>1</w:t>
            </w:r>
          </w:p>
        </w:tc>
        <w:tc>
          <w:tcPr>
            <w:tcW w:w="900" w:type="dxa"/>
            <w:vAlign w:val="center"/>
          </w:tcPr>
          <w:p w:rsidR="00371E14" w:rsidRPr="00CF0B52" w:rsidRDefault="00371E14" w:rsidP="00A86A24">
            <w:pPr>
              <w:spacing w:line="276" w:lineRule="auto"/>
              <w:jc w:val="center"/>
              <w:rPr>
                <w:sz w:val="24"/>
                <w:szCs w:val="24"/>
              </w:rPr>
            </w:pPr>
            <w:r w:rsidRPr="00BB54EF">
              <w:rPr>
                <w:sz w:val="24"/>
                <w:szCs w:val="24"/>
              </w:rPr>
              <w:t>Device</w:t>
            </w:r>
          </w:p>
        </w:tc>
        <w:tc>
          <w:tcPr>
            <w:tcW w:w="1296" w:type="dxa"/>
            <w:vMerge/>
            <w:vAlign w:val="center"/>
          </w:tcPr>
          <w:p w:rsidR="00371E14" w:rsidRPr="007951B5" w:rsidRDefault="00371E14" w:rsidP="007951B5">
            <w:pPr>
              <w:jc w:val="center"/>
              <w:rPr>
                <w:rFonts w:cstheme="minorHAnsi"/>
                <w:sz w:val="24"/>
                <w:szCs w:val="24"/>
                <w:lang w:bidi="fa-IR"/>
              </w:rPr>
            </w:pPr>
          </w:p>
        </w:tc>
        <w:tc>
          <w:tcPr>
            <w:tcW w:w="1444" w:type="dxa"/>
            <w:vMerge/>
            <w:vAlign w:val="center"/>
          </w:tcPr>
          <w:p w:rsidR="00371E14" w:rsidRPr="007951B5" w:rsidRDefault="00371E14" w:rsidP="007951B5">
            <w:pPr>
              <w:jc w:val="center"/>
              <w:rPr>
                <w:rFonts w:cstheme="minorHAnsi"/>
                <w:sz w:val="24"/>
                <w:szCs w:val="24"/>
                <w:lang w:bidi="fa-IR"/>
              </w:rPr>
            </w:pPr>
          </w:p>
        </w:tc>
        <w:tc>
          <w:tcPr>
            <w:tcW w:w="1440" w:type="dxa"/>
            <w:vMerge/>
            <w:vAlign w:val="center"/>
          </w:tcPr>
          <w:p w:rsidR="00371E14" w:rsidRPr="007951B5" w:rsidRDefault="00371E14" w:rsidP="007951B5">
            <w:pPr>
              <w:jc w:val="center"/>
              <w:rPr>
                <w:rFonts w:cstheme="minorHAnsi"/>
                <w:sz w:val="24"/>
                <w:szCs w:val="24"/>
                <w:lang w:bidi="fa-IR"/>
              </w:rPr>
            </w:pPr>
          </w:p>
        </w:tc>
      </w:tr>
      <w:tr w:rsidR="00371E14" w:rsidRPr="00DE553F" w:rsidTr="00F96B2B">
        <w:trPr>
          <w:jc w:val="center"/>
        </w:trPr>
        <w:tc>
          <w:tcPr>
            <w:tcW w:w="580" w:type="dxa"/>
            <w:vAlign w:val="center"/>
          </w:tcPr>
          <w:p w:rsidR="00371E14" w:rsidRPr="00DE553F" w:rsidRDefault="00371E14" w:rsidP="00371E14">
            <w:pPr>
              <w:spacing w:line="276" w:lineRule="auto"/>
              <w:jc w:val="center"/>
              <w:rPr>
                <w:sz w:val="24"/>
                <w:szCs w:val="24"/>
              </w:rPr>
            </w:pPr>
            <w:r>
              <w:rPr>
                <w:sz w:val="24"/>
                <w:szCs w:val="24"/>
              </w:rPr>
              <w:t>22</w:t>
            </w:r>
          </w:p>
        </w:tc>
        <w:tc>
          <w:tcPr>
            <w:tcW w:w="3780" w:type="dxa"/>
            <w:vAlign w:val="center"/>
          </w:tcPr>
          <w:p w:rsidR="00371E14" w:rsidRPr="00CF0B52" w:rsidRDefault="00371E14" w:rsidP="00371E14">
            <w:pPr>
              <w:jc w:val="center"/>
              <w:rPr>
                <w:sz w:val="24"/>
                <w:szCs w:val="24"/>
              </w:rPr>
            </w:pPr>
            <w:r w:rsidRPr="00371E14">
              <w:rPr>
                <w:sz w:val="24"/>
                <w:szCs w:val="24"/>
              </w:rPr>
              <w:t>Shelves</w:t>
            </w:r>
          </w:p>
        </w:tc>
        <w:tc>
          <w:tcPr>
            <w:tcW w:w="900" w:type="dxa"/>
            <w:vAlign w:val="center"/>
          </w:tcPr>
          <w:p w:rsidR="00371E14" w:rsidRDefault="00371E14" w:rsidP="00371E14">
            <w:pPr>
              <w:spacing w:line="276" w:lineRule="auto"/>
              <w:jc w:val="center"/>
              <w:rPr>
                <w:sz w:val="24"/>
                <w:szCs w:val="24"/>
              </w:rPr>
            </w:pPr>
            <w:r>
              <w:rPr>
                <w:sz w:val="24"/>
                <w:szCs w:val="24"/>
              </w:rPr>
              <w:t>2</w:t>
            </w:r>
          </w:p>
        </w:tc>
        <w:tc>
          <w:tcPr>
            <w:tcW w:w="900" w:type="dxa"/>
            <w:vAlign w:val="center"/>
          </w:tcPr>
          <w:p w:rsidR="00371E14" w:rsidRDefault="00371E14" w:rsidP="00371E14">
            <w:pPr>
              <w:jc w:val="center"/>
            </w:pPr>
            <w:r w:rsidRPr="00094AC8">
              <w:t>Device</w:t>
            </w:r>
          </w:p>
        </w:tc>
        <w:tc>
          <w:tcPr>
            <w:tcW w:w="1296" w:type="dxa"/>
            <w:vMerge w:val="restart"/>
            <w:vAlign w:val="center"/>
          </w:tcPr>
          <w:p w:rsidR="00371E14" w:rsidRPr="007951B5" w:rsidRDefault="00371E14" w:rsidP="007951B5">
            <w:pPr>
              <w:jc w:val="center"/>
              <w:rPr>
                <w:rFonts w:cstheme="minorHAnsi"/>
                <w:sz w:val="24"/>
                <w:szCs w:val="24"/>
                <w:lang w:bidi="fa-IR"/>
              </w:rPr>
            </w:pPr>
            <w:r w:rsidRPr="007951B5">
              <w:rPr>
                <w:rFonts w:cstheme="minorHAnsi" w:hint="cs"/>
                <w:sz w:val="24"/>
                <w:szCs w:val="24"/>
                <w:rtl/>
                <w:lang w:bidi="fa-IR"/>
              </w:rPr>
              <w:t>270,000</w:t>
            </w:r>
          </w:p>
        </w:tc>
        <w:tc>
          <w:tcPr>
            <w:tcW w:w="1444" w:type="dxa"/>
            <w:vMerge w:val="restart"/>
            <w:vAlign w:val="center"/>
          </w:tcPr>
          <w:p w:rsidR="00371E14" w:rsidRPr="007951B5" w:rsidRDefault="00553AC8" w:rsidP="007951B5">
            <w:pPr>
              <w:jc w:val="center"/>
              <w:rPr>
                <w:rFonts w:cstheme="minorHAnsi"/>
                <w:sz w:val="24"/>
                <w:szCs w:val="24"/>
                <w:lang w:bidi="fa-IR"/>
              </w:rPr>
            </w:pPr>
            <w:r>
              <w:rPr>
                <w:rFonts w:cstheme="minorHAnsi"/>
                <w:sz w:val="24"/>
                <w:szCs w:val="24"/>
                <w:lang w:bidi="fa-IR"/>
              </w:rPr>
              <w:t>32400</w:t>
            </w:r>
          </w:p>
        </w:tc>
        <w:tc>
          <w:tcPr>
            <w:tcW w:w="1440" w:type="dxa"/>
            <w:vMerge w:val="restart"/>
            <w:vAlign w:val="center"/>
          </w:tcPr>
          <w:p w:rsidR="00371E14" w:rsidRPr="007951B5" w:rsidRDefault="00553AC8" w:rsidP="007951B5">
            <w:pPr>
              <w:jc w:val="center"/>
              <w:rPr>
                <w:rFonts w:cstheme="minorHAnsi"/>
                <w:sz w:val="24"/>
                <w:szCs w:val="24"/>
                <w:lang w:bidi="fa-IR"/>
              </w:rPr>
            </w:pPr>
            <w:r>
              <w:rPr>
                <w:rFonts w:cstheme="minorHAnsi"/>
                <w:sz w:val="24"/>
                <w:szCs w:val="24"/>
                <w:lang w:bidi="fa-IR"/>
              </w:rPr>
              <w:t>32400</w:t>
            </w:r>
          </w:p>
        </w:tc>
      </w:tr>
      <w:tr w:rsidR="00371E14" w:rsidRPr="00DE553F" w:rsidTr="00F96B2B">
        <w:trPr>
          <w:jc w:val="center"/>
        </w:trPr>
        <w:tc>
          <w:tcPr>
            <w:tcW w:w="580" w:type="dxa"/>
            <w:vAlign w:val="center"/>
          </w:tcPr>
          <w:p w:rsidR="00371E14" w:rsidRPr="00DE553F" w:rsidRDefault="00371E14" w:rsidP="00BE3F30">
            <w:pPr>
              <w:spacing w:line="276" w:lineRule="auto"/>
              <w:jc w:val="center"/>
              <w:rPr>
                <w:sz w:val="24"/>
                <w:szCs w:val="24"/>
              </w:rPr>
            </w:pPr>
            <w:r>
              <w:rPr>
                <w:sz w:val="24"/>
                <w:szCs w:val="24"/>
              </w:rPr>
              <w:t>23</w:t>
            </w:r>
          </w:p>
        </w:tc>
        <w:tc>
          <w:tcPr>
            <w:tcW w:w="3780" w:type="dxa"/>
            <w:vAlign w:val="center"/>
          </w:tcPr>
          <w:p w:rsidR="00371E14" w:rsidRPr="00CF0B52" w:rsidRDefault="00371E14" w:rsidP="00BE3F30">
            <w:pPr>
              <w:jc w:val="center"/>
              <w:rPr>
                <w:sz w:val="24"/>
                <w:szCs w:val="24"/>
              </w:rPr>
            </w:pPr>
            <w:r w:rsidRPr="00371E14">
              <w:rPr>
                <w:sz w:val="24"/>
                <w:szCs w:val="24"/>
              </w:rPr>
              <w:t>Drying chamber</w:t>
            </w:r>
          </w:p>
        </w:tc>
        <w:tc>
          <w:tcPr>
            <w:tcW w:w="900" w:type="dxa"/>
            <w:vAlign w:val="center"/>
          </w:tcPr>
          <w:p w:rsidR="00371E14" w:rsidRDefault="00371E14" w:rsidP="00BE3F30">
            <w:pPr>
              <w:spacing w:line="276" w:lineRule="auto"/>
              <w:jc w:val="center"/>
              <w:rPr>
                <w:sz w:val="24"/>
                <w:szCs w:val="24"/>
              </w:rPr>
            </w:pPr>
            <w:r>
              <w:rPr>
                <w:sz w:val="24"/>
                <w:szCs w:val="24"/>
              </w:rPr>
              <w:t>1</w:t>
            </w:r>
          </w:p>
        </w:tc>
        <w:tc>
          <w:tcPr>
            <w:tcW w:w="900" w:type="dxa"/>
            <w:vAlign w:val="center"/>
          </w:tcPr>
          <w:p w:rsidR="00371E14" w:rsidRDefault="00371E14" w:rsidP="00BE3F30">
            <w:pPr>
              <w:jc w:val="center"/>
            </w:pPr>
            <w:r w:rsidRPr="00094AC8">
              <w:t>Device</w:t>
            </w:r>
          </w:p>
        </w:tc>
        <w:tc>
          <w:tcPr>
            <w:tcW w:w="1296" w:type="dxa"/>
            <w:vMerge/>
            <w:vAlign w:val="center"/>
          </w:tcPr>
          <w:p w:rsidR="00371E14" w:rsidRPr="007951B5" w:rsidRDefault="00371E14" w:rsidP="007951B5">
            <w:pPr>
              <w:jc w:val="center"/>
              <w:rPr>
                <w:rFonts w:cstheme="minorHAnsi"/>
                <w:sz w:val="24"/>
                <w:szCs w:val="24"/>
                <w:lang w:bidi="fa-IR"/>
              </w:rPr>
            </w:pPr>
          </w:p>
        </w:tc>
        <w:tc>
          <w:tcPr>
            <w:tcW w:w="1444" w:type="dxa"/>
            <w:vMerge/>
            <w:vAlign w:val="center"/>
          </w:tcPr>
          <w:p w:rsidR="00371E14" w:rsidRPr="007951B5" w:rsidRDefault="00371E14" w:rsidP="007951B5">
            <w:pPr>
              <w:jc w:val="center"/>
              <w:rPr>
                <w:rFonts w:cstheme="minorHAnsi"/>
                <w:sz w:val="24"/>
                <w:szCs w:val="24"/>
                <w:lang w:bidi="fa-IR"/>
              </w:rPr>
            </w:pPr>
          </w:p>
        </w:tc>
        <w:tc>
          <w:tcPr>
            <w:tcW w:w="1440" w:type="dxa"/>
            <w:vMerge/>
            <w:vAlign w:val="center"/>
          </w:tcPr>
          <w:p w:rsidR="00371E14" w:rsidRPr="007951B5" w:rsidRDefault="00371E14" w:rsidP="007951B5">
            <w:pPr>
              <w:jc w:val="center"/>
              <w:rPr>
                <w:rFonts w:cstheme="minorHAnsi"/>
                <w:sz w:val="24"/>
                <w:szCs w:val="24"/>
                <w:lang w:bidi="fa-IR"/>
              </w:rPr>
            </w:pPr>
          </w:p>
        </w:tc>
      </w:tr>
      <w:tr w:rsidR="005B36C8" w:rsidRPr="00DE553F" w:rsidTr="00F96B2B">
        <w:trPr>
          <w:jc w:val="center"/>
        </w:trPr>
        <w:tc>
          <w:tcPr>
            <w:tcW w:w="580" w:type="dxa"/>
            <w:vAlign w:val="center"/>
          </w:tcPr>
          <w:p w:rsidR="005B36C8" w:rsidRPr="00DE553F" w:rsidRDefault="005B36C8" w:rsidP="005B36C8">
            <w:pPr>
              <w:spacing w:line="276" w:lineRule="auto"/>
              <w:jc w:val="center"/>
              <w:rPr>
                <w:sz w:val="24"/>
                <w:szCs w:val="24"/>
              </w:rPr>
            </w:pPr>
            <w:r>
              <w:rPr>
                <w:sz w:val="24"/>
                <w:szCs w:val="24"/>
              </w:rPr>
              <w:t>24</w:t>
            </w:r>
          </w:p>
        </w:tc>
        <w:tc>
          <w:tcPr>
            <w:tcW w:w="3780" w:type="dxa"/>
            <w:vAlign w:val="center"/>
          </w:tcPr>
          <w:p w:rsidR="005B36C8" w:rsidRPr="00CF0B52" w:rsidRDefault="005B36C8" w:rsidP="005B36C8">
            <w:pPr>
              <w:jc w:val="center"/>
              <w:rPr>
                <w:sz w:val="24"/>
                <w:szCs w:val="24"/>
              </w:rPr>
            </w:pPr>
            <w:r w:rsidRPr="00371E14">
              <w:rPr>
                <w:sz w:val="24"/>
                <w:szCs w:val="24"/>
              </w:rPr>
              <w:t>Backwind device</w:t>
            </w:r>
          </w:p>
        </w:tc>
        <w:tc>
          <w:tcPr>
            <w:tcW w:w="900" w:type="dxa"/>
            <w:vAlign w:val="center"/>
          </w:tcPr>
          <w:p w:rsidR="005B36C8" w:rsidRDefault="005B36C8" w:rsidP="005B36C8">
            <w:pPr>
              <w:spacing w:line="276" w:lineRule="auto"/>
              <w:jc w:val="center"/>
              <w:rPr>
                <w:sz w:val="24"/>
                <w:szCs w:val="24"/>
              </w:rPr>
            </w:pPr>
            <w:r>
              <w:rPr>
                <w:sz w:val="24"/>
                <w:szCs w:val="24"/>
              </w:rPr>
              <w:t>10</w:t>
            </w:r>
          </w:p>
        </w:tc>
        <w:tc>
          <w:tcPr>
            <w:tcW w:w="900" w:type="dxa"/>
            <w:vAlign w:val="center"/>
          </w:tcPr>
          <w:p w:rsidR="005B36C8" w:rsidRDefault="005B36C8" w:rsidP="005B36C8">
            <w:pPr>
              <w:jc w:val="center"/>
            </w:pPr>
            <w:r w:rsidRPr="00094AC8">
              <w:t>Device</w:t>
            </w:r>
          </w:p>
        </w:tc>
        <w:tc>
          <w:tcPr>
            <w:tcW w:w="1296" w:type="dxa"/>
            <w:vMerge w:val="restart"/>
            <w:vAlign w:val="center"/>
          </w:tcPr>
          <w:p w:rsidR="005B36C8" w:rsidRPr="007951B5" w:rsidRDefault="005B36C8" w:rsidP="007951B5">
            <w:pPr>
              <w:jc w:val="center"/>
              <w:rPr>
                <w:rFonts w:cstheme="minorHAnsi"/>
                <w:sz w:val="24"/>
                <w:szCs w:val="24"/>
                <w:lang w:bidi="fa-IR"/>
              </w:rPr>
            </w:pPr>
            <w:r w:rsidRPr="007951B5">
              <w:rPr>
                <w:rFonts w:cstheme="minorHAnsi" w:hint="cs"/>
                <w:sz w:val="24"/>
                <w:szCs w:val="24"/>
                <w:rtl/>
                <w:lang w:bidi="fa-IR"/>
              </w:rPr>
              <w:t>170,000</w:t>
            </w:r>
          </w:p>
        </w:tc>
        <w:tc>
          <w:tcPr>
            <w:tcW w:w="1444" w:type="dxa"/>
            <w:vMerge w:val="restart"/>
            <w:vAlign w:val="center"/>
          </w:tcPr>
          <w:p w:rsidR="005B36C8" w:rsidRPr="007951B5" w:rsidRDefault="00553AC8" w:rsidP="007951B5">
            <w:pPr>
              <w:jc w:val="center"/>
              <w:rPr>
                <w:rFonts w:cstheme="minorHAnsi"/>
                <w:sz w:val="24"/>
                <w:szCs w:val="24"/>
                <w:lang w:bidi="fa-IR"/>
              </w:rPr>
            </w:pPr>
            <w:r>
              <w:rPr>
                <w:rFonts w:cstheme="minorHAnsi"/>
                <w:sz w:val="24"/>
                <w:szCs w:val="24"/>
                <w:lang w:bidi="fa-IR"/>
              </w:rPr>
              <w:t>20400</w:t>
            </w:r>
          </w:p>
        </w:tc>
        <w:tc>
          <w:tcPr>
            <w:tcW w:w="1440" w:type="dxa"/>
            <w:vMerge w:val="restart"/>
            <w:vAlign w:val="center"/>
          </w:tcPr>
          <w:p w:rsidR="005B36C8" w:rsidRPr="007951B5" w:rsidRDefault="00553AC8" w:rsidP="007951B5">
            <w:pPr>
              <w:jc w:val="center"/>
              <w:rPr>
                <w:rFonts w:cstheme="minorHAnsi"/>
                <w:sz w:val="24"/>
                <w:szCs w:val="24"/>
                <w:lang w:bidi="fa-IR"/>
              </w:rPr>
            </w:pPr>
            <w:r>
              <w:rPr>
                <w:rFonts w:cstheme="minorHAnsi"/>
                <w:sz w:val="24"/>
                <w:szCs w:val="24"/>
                <w:lang w:bidi="fa-IR"/>
              </w:rPr>
              <w:t>20400</w:t>
            </w:r>
          </w:p>
        </w:tc>
      </w:tr>
      <w:tr w:rsidR="005B36C8" w:rsidRPr="00DE553F" w:rsidTr="00F96B2B">
        <w:trPr>
          <w:jc w:val="center"/>
        </w:trPr>
        <w:tc>
          <w:tcPr>
            <w:tcW w:w="580" w:type="dxa"/>
            <w:vAlign w:val="center"/>
          </w:tcPr>
          <w:p w:rsidR="005B36C8" w:rsidRDefault="005B36C8" w:rsidP="00BE3F30">
            <w:pPr>
              <w:spacing w:line="276" w:lineRule="auto"/>
              <w:jc w:val="center"/>
              <w:rPr>
                <w:sz w:val="24"/>
                <w:szCs w:val="24"/>
              </w:rPr>
            </w:pPr>
            <w:r>
              <w:rPr>
                <w:sz w:val="24"/>
                <w:szCs w:val="24"/>
              </w:rPr>
              <w:t>25</w:t>
            </w:r>
          </w:p>
        </w:tc>
        <w:tc>
          <w:tcPr>
            <w:tcW w:w="3780" w:type="dxa"/>
            <w:vAlign w:val="center"/>
          </w:tcPr>
          <w:p w:rsidR="005B36C8" w:rsidRPr="00CF0B52" w:rsidRDefault="005B36C8" w:rsidP="00BE3F30">
            <w:pPr>
              <w:jc w:val="center"/>
              <w:rPr>
                <w:sz w:val="24"/>
                <w:szCs w:val="24"/>
              </w:rPr>
            </w:pPr>
            <w:r w:rsidRPr="005B36C8">
              <w:rPr>
                <w:sz w:val="24"/>
                <w:szCs w:val="24"/>
              </w:rPr>
              <w:t>Bobbin-winding machine</w:t>
            </w:r>
          </w:p>
        </w:tc>
        <w:tc>
          <w:tcPr>
            <w:tcW w:w="900" w:type="dxa"/>
            <w:vAlign w:val="center"/>
          </w:tcPr>
          <w:p w:rsidR="005B36C8" w:rsidRDefault="005B36C8" w:rsidP="00BE3F30">
            <w:pPr>
              <w:spacing w:line="276" w:lineRule="auto"/>
              <w:jc w:val="center"/>
              <w:rPr>
                <w:sz w:val="24"/>
                <w:szCs w:val="24"/>
              </w:rPr>
            </w:pPr>
            <w:r>
              <w:rPr>
                <w:sz w:val="24"/>
                <w:szCs w:val="24"/>
              </w:rPr>
              <w:t>10</w:t>
            </w:r>
          </w:p>
        </w:tc>
        <w:tc>
          <w:tcPr>
            <w:tcW w:w="900" w:type="dxa"/>
            <w:vAlign w:val="center"/>
          </w:tcPr>
          <w:p w:rsidR="005B36C8" w:rsidRDefault="005B36C8" w:rsidP="00BE3F30">
            <w:pPr>
              <w:jc w:val="center"/>
            </w:pPr>
            <w:r w:rsidRPr="00094AC8">
              <w:t>Device</w:t>
            </w:r>
          </w:p>
        </w:tc>
        <w:tc>
          <w:tcPr>
            <w:tcW w:w="1296" w:type="dxa"/>
            <w:vMerge/>
            <w:vAlign w:val="center"/>
          </w:tcPr>
          <w:p w:rsidR="005B36C8" w:rsidRPr="007951B5" w:rsidRDefault="005B36C8" w:rsidP="007951B5">
            <w:pPr>
              <w:jc w:val="center"/>
              <w:rPr>
                <w:rFonts w:cstheme="minorHAnsi"/>
                <w:sz w:val="24"/>
                <w:szCs w:val="24"/>
                <w:lang w:bidi="fa-IR"/>
              </w:rPr>
            </w:pPr>
          </w:p>
        </w:tc>
        <w:tc>
          <w:tcPr>
            <w:tcW w:w="1444" w:type="dxa"/>
            <w:vMerge/>
            <w:vAlign w:val="center"/>
          </w:tcPr>
          <w:p w:rsidR="005B36C8" w:rsidRPr="007951B5" w:rsidRDefault="005B36C8" w:rsidP="007951B5">
            <w:pPr>
              <w:jc w:val="center"/>
              <w:rPr>
                <w:rFonts w:cstheme="minorHAnsi"/>
                <w:sz w:val="24"/>
                <w:szCs w:val="24"/>
                <w:lang w:bidi="fa-IR"/>
              </w:rPr>
            </w:pPr>
          </w:p>
        </w:tc>
        <w:tc>
          <w:tcPr>
            <w:tcW w:w="1440" w:type="dxa"/>
            <w:vMerge/>
            <w:vAlign w:val="center"/>
          </w:tcPr>
          <w:p w:rsidR="005B36C8" w:rsidRPr="007951B5" w:rsidRDefault="005B36C8" w:rsidP="007951B5">
            <w:pPr>
              <w:jc w:val="center"/>
              <w:rPr>
                <w:rFonts w:cstheme="minorHAnsi"/>
                <w:sz w:val="24"/>
                <w:szCs w:val="24"/>
                <w:lang w:bidi="fa-IR"/>
              </w:rPr>
            </w:pPr>
          </w:p>
        </w:tc>
      </w:tr>
      <w:tr w:rsidR="0051353C" w:rsidRPr="00DE553F" w:rsidTr="00F96B2B">
        <w:trPr>
          <w:jc w:val="center"/>
        </w:trPr>
        <w:tc>
          <w:tcPr>
            <w:tcW w:w="580" w:type="dxa"/>
            <w:vAlign w:val="center"/>
          </w:tcPr>
          <w:p w:rsidR="0051353C" w:rsidRDefault="0051353C" w:rsidP="0051353C">
            <w:pPr>
              <w:spacing w:line="276" w:lineRule="auto"/>
              <w:jc w:val="center"/>
              <w:rPr>
                <w:sz w:val="24"/>
                <w:szCs w:val="24"/>
              </w:rPr>
            </w:pPr>
            <w:r>
              <w:rPr>
                <w:sz w:val="24"/>
                <w:szCs w:val="24"/>
              </w:rPr>
              <w:t>26</w:t>
            </w:r>
          </w:p>
        </w:tc>
        <w:tc>
          <w:tcPr>
            <w:tcW w:w="3780" w:type="dxa"/>
            <w:vAlign w:val="center"/>
          </w:tcPr>
          <w:p w:rsidR="0051353C" w:rsidRPr="00CF0B52" w:rsidRDefault="0051353C" w:rsidP="0051353C">
            <w:pPr>
              <w:jc w:val="center"/>
              <w:rPr>
                <w:sz w:val="24"/>
                <w:szCs w:val="24"/>
              </w:rPr>
            </w:pPr>
            <w:r w:rsidRPr="0051353C">
              <w:rPr>
                <w:sz w:val="24"/>
                <w:szCs w:val="24"/>
              </w:rPr>
              <w:t>Twisting machine</w:t>
            </w:r>
          </w:p>
        </w:tc>
        <w:tc>
          <w:tcPr>
            <w:tcW w:w="900" w:type="dxa"/>
            <w:vAlign w:val="center"/>
          </w:tcPr>
          <w:p w:rsidR="0051353C" w:rsidRDefault="0051353C" w:rsidP="0051353C">
            <w:pPr>
              <w:spacing w:line="276" w:lineRule="auto"/>
              <w:jc w:val="center"/>
              <w:rPr>
                <w:sz w:val="24"/>
                <w:szCs w:val="24"/>
              </w:rPr>
            </w:pPr>
            <w:r>
              <w:rPr>
                <w:sz w:val="24"/>
                <w:szCs w:val="24"/>
              </w:rPr>
              <w:t>1</w:t>
            </w:r>
          </w:p>
        </w:tc>
        <w:tc>
          <w:tcPr>
            <w:tcW w:w="900" w:type="dxa"/>
            <w:vAlign w:val="center"/>
          </w:tcPr>
          <w:p w:rsidR="0051353C" w:rsidRDefault="0051353C" w:rsidP="0051353C">
            <w:pPr>
              <w:jc w:val="center"/>
            </w:pPr>
            <w:r w:rsidRPr="00094AC8">
              <w:t>Device</w:t>
            </w:r>
          </w:p>
        </w:tc>
        <w:tc>
          <w:tcPr>
            <w:tcW w:w="1296" w:type="dxa"/>
            <w:vAlign w:val="center"/>
          </w:tcPr>
          <w:p w:rsidR="0051353C" w:rsidRPr="007951B5" w:rsidRDefault="0051353C" w:rsidP="007951B5">
            <w:pPr>
              <w:jc w:val="center"/>
              <w:rPr>
                <w:rFonts w:cstheme="minorHAnsi"/>
                <w:sz w:val="24"/>
                <w:szCs w:val="24"/>
                <w:lang w:bidi="fa-IR"/>
              </w:rPr>
            </w:pPr>
            <w:r w:rsidRPr="007951B5">
              <w:rPr>
                <w:rFonts w:cstheme="minorHAnsi" w:hint="cs"/>
                <w:sz w:val="24"/>
                <w:szCs w:val="24"/>
                <w:rtl/>
                <w:lang w:bidi="fa-IR"/>
              </w:rPr>
              <w:t>320,000</w:t>
            </w:r>
          </w:p>
        </w:tc>
        <w:tc>
          <w:tcPr>
            <w:tcW w:w="1444" w:type="dxa"/>
            <w:vAlign w:val="center"/>
          </w:tcPr>
          <w:p w:rsidR="0051353C" w:rsidRPr="007951B5" w:rsidRDefault="00553AC8" w:rsidP="007951B5">
            <w:pPr>
              <w:jc w:val="center"/>
              <w:rPr>
                <w:rFonts w:cstheme="minorHAnsi"/>
                <w:sz w:val="24"/>
                <w:szCs w:val="24"/>
                <w:lang w:bidi="fa-IR"/>
              </w:rPr>
            </w:pPr>
            <w:r>
              <w:rPr>
                <w:rFonts w:cstheme="minorHAnsi"/>
                <w:sz w:val="24"/>
                <w:szCs w:val="24"/>
                <w:lang w:bidi="fa-IR"/>
              </w:rPr>
              <w:t>38400</w:t>
            </w:r>
          </w:p>
        </w:tc>
        <w:tc>
          <w:tcPr>
            <w:tcW w:w="1440" w:type="dxa"/>
            <w:vAlign w:val="center"/>
          </w:tcPr>
          <w:p w:rsidR="0051353C" w:rsidRPr="007951B5" w:rsidRDefault="00553AC8" w:rsidP="007951B5">
            <w:pPr>
              <w:jc w:val="center"/>
              <w:rPr>
                <w:rFonts w:cstheme="minorHAnsi"/>
                <w:sz w:val="24"/>
                <w:szCs w:val="24"/>
                <w:lang w:bidi="fa-IR"/>
              </w:rPr>
            </w:pPr>
            <w:r>
              <w:rPr>
                <w:rFonts w:cstheme="minorHAnsi"/>
                <w:sz w:val="24"/>
                <w:szCs w:val="24"/>
                <w:lang w:bidi="fa-IR"/>
              </w:rPr>
              <w:t>38400</w:t>
            </w:r>
          </w:p>
        </w:tc>
      </w:tr>
      <w:tr w:rsidR="0051353C" w:rsidRPr="00DE553F" w:rsidTr="00F96B2B">
        <w:trPr>
          <w:jc w:val="center"/>
        </w:trPr>
        <w:tc>
          <w:tcPr>
            <w:tcW w:w="580" w:type="dxa"/>
            <w:vAlign w:val="center"/>
          </w:tcPr>
          <w:p w:rsidR="0051353C" w:rsidRDefault="0051353C" w:rsidP="0051353C">
            <w:pPr>
              <w:spacing w:line="276" w:lineRule="auto"/>
              <w:jc w:val="center"/>
              <w:rPr>
                <w:sz w:val="24"/>
                <w:szCs w:val="24"/>
              </w:rPr>
            </w:pPr>
            <w:r>
              <w:rPr>
                <w:sz w:val="24"/>
                <w:szCs w:val="24"/>
              </w:rPr>
              <w:t>27</w:t>
            </w:r>
          </w:p>
        </w:tc>
        <w:tc>
          <w:tcPr>
            <w:tcW w:w="3780" w:type="dxa"/>
            <w:vAlign w:val="center"/>
          </w:tcPr>
          <w:p w:rsidR="0051353C" w:rsidRPr="00CF0B52" w:rsidRDefault="0051353C" w:rsidP="0051353C">
            <w:pPr>
              <w:jc w:val="center"/>
              <w:rPr>
                <w:sz w:val="24"/>
                <w:szCs w:val="24"/>
              </w:rPr>
            </w:pPr>
          </w:p>
        </w:tc>
        <w:tc>
          <w:tcPr>
            <w:tcW w:w="900" w:type="dxa"/>
            <w:vAlign w:val="center"/>
          </w:tcPr>
          <w:p w:rsidR="0051353C" w:rsidRDefault="0051353C" w:rsidP="0051353C">
            <w:pPr>
              <w:spacing w:line="276" w:lineRule="auto"/>
              <w:jc w:val="center"/>
              <w:rPr>
                <w:sz w:val="24"/>
                <w:szCs w:val="24"/>
              </w:rPr>
            </w:pPr>
            <w:r>
              <w:rPr>
                <w:sz w:val="24"/>
                <w:szCs w:val="24"/>
              </w:rPr>
              <w:t>1</w:t>
            </w:r>
          </w:p>
        </w:tc>
        <w:tc>
          <w:tcPr>
            <w:tcW w:w="900" w:type="dxa"/>
            <w:vAlign w:val="center"/>
          </w:tcPr>
          <w:p w:rsidR="0051353C" w:rsidRDefault="0051353C" w:rsidP="0051353C">
            <w:pPr>
              <w:jc w:val="center"/>
            </w:pPr>
            <w:r w:rsidRPr="00094AC8">
              <w:t>Device</w:t>
            </w:r>
          </w:p>
        </w:tc>
        <w:tc>
          <w:tcPr>
            <w:tcW w:w="1296" w:type="dxa"/>
            <w:vAlign w:val="center"/>
          </w:tcPr>
          <w:p w:rsidR="0051353C" w:rsidRPr="007951B5" w:rsidRDefault="0051353C" w:rsidP="007951B5">
            <w:pPr>
              <w:jc w:val="center"/>
              <w:rPr>
                <w:rFonts w:cstheme="minorHAnsi"/>
                <w:sz w:val="24"/>
                <w:szCs w:val="24"/>
                <w:lang w:bidi="fa-IR"/>
              </w:rPr>
            </w:pPr>
            <w:r w:rsidRPr="007951B5">
              <w:rPr>
                <w:rFonts w:cstheme="minorHAnsi" w:hint="cs"/>
                <w:sz w:val="24"/>
                <w:szCs w:val="24"/>
                <w:rtl/>
                <w:lang w:bidi="fa-IR"/>
              </w:rPr>
              <w:t>65,000</w:t>
            </w:r>
          </w:p>
        </w:tc>
        <w:tc>
          <w:tcPr>
            <w:tcW w:w="1444" w:type="dxa"/>
            <w:vAlign w:val="center"/>
          </w:tcPr>
          <w:p w:rsidR="0051353C" w:rsidRPr="007951B5" w:rsidRDefault="00553AC8" w:rsidP="007951B5">
            <w:pPr>
              <w:jc w:val="center"/>
              <w:rPr>
                <w:rFonts w:cstheme="minorHAnsi"/>
                <w:sz w:val="24"/>
                <w:szCs w:val="24"/>
                <w:lang w:bidi="fa-IR"/>
              </w:rPr>
            </w:pPr>
            <w:r>
              <w:rPr>
                <w:rFonts w:cstheme="minorHAnsi"/>
                <w:sz w:val="24"/>
                <w:szCs w:val="24"/>
                <w:lang w:bidi="fa-IR"/>
              </w:rPr>
              <w:t>7800</w:t>
            </w:r>
          </w:p>
        </w:tc>
        <w:tc>
          <w:tcPr>
            <w:tcW w:w="1440" w:type="dxa"/>
            <w:vAlign w:val="center"/>
          </w:tcPr>
          <w:p w:rsidR="0051353C" w:rsidRPr="007951B5" w:rsidRDefault="00553AC8" w:rsidP="007951B5">
            <w:pPr>
              <w:jc w:val="center"/>
              <w:rPr>
                <w:rFonts w:cstheme="minorHAnsi"/>
                <w:sz w:val="24"/>
                <w:szCs w:val="24"/>
                <w:lang w:bidi="fa-IR"/>
              </w:rPr>
            </w:pPr>
            <w:r>
              <w:rPr>
                <w:rFonts w:cstheme="minorHAnsi"/>
                <w:sz w:val="24"/>
                <w:szCs w:val="24"/>
                <w:lang w:bidi="fa-IR"/>
              </w:rPr>
              <w:t>7800</w:t>
            </w:r>
          </w:p>
        </w:tc>
      </w:tr>
      <w:tr w:rsidR="00BB54EF" w:rsidRPr="00DE553F" w:rsidTr="00F96B2B">
        <w:trPr>
          <w:jc w:val="center"/>
        </w:trPr>
        <w:tc>
          <w:tcPr>
            <w:tcW w:w="580" w:type="dxa"/>
            <w:vAlign w:val="center"/>
          </w:tcPr>
          <w:p w:rsidR="00BB54EF" w:rsidRDefault="00BB54EF" w:rsidP="00BE3F30">
            <w:pPr>
              <w:spacing w:line="276" w:lineRule="auto"/>
              <w:jc w:val="center"/>
              <w:rPr>
                <w:sz w:val="24"/>
                <w:szCs w:val="24"/>
              </w:rPr>
            </w:pPr>
            <w:r>
              <w:rPr>
                <w:sz w:val="24"/>
                <w:szCs w:val="24"/>
              </w:rPr>
              <w:t>28</w:t>
            </w:r>
          </w:p>
        </w:tc>
        <w:tc>
          <w:tcPr>
            <w:tcW w:w="3780" w:type="dxa"/>
            <w:vAlign w:val="center"/>
          </w:tcPr>
          <w:p w:rsidR="00BB54EF" w:rsidRPr="00CF0B52" w:rsidRDefault="00BB54EF" w:rsidP="00BE3F30">
            <w:pPr>
              <w:jc w:val="center"/>
              <w:rPr>
                <w:sz w:val="24"/>
                <w:szCs w:val="24"/>
              </w:rPr>
            </w:pPr>
            <w:r w:rsidRPr="00BB54EF">
              <w:rPr>
                <w:sz w:val="24"/>
                <w:szCs w:val="24"/>
              </w:rPr>
              <w:t>Laboratory equipment (thermal, mechanical and physical properties measuring device)</w:t>
            </w:r>
          </w:p>
        </w:tc>
        <w:tc>
          <w:tcPr>
            <w:tcW w:w="900" w:type="dxa"/>
            <w:vAlign w:val="center"/>
          </w:tcPr>
          <w:p w:rsidR="00BB54EF" w:rsidRDefault="00BB54EF" w:rsidP="00BE3F30">
            <w:pPr>
              <w:spacing w:line="276" w:lineRule="auto"/>
              <w:jc w:val="center"/>
              <w:rPr>
                <w:sz w:val="24"/>
                <w:szCs w:val="24"/>
              </w:rPr>
            </w:pPr>
            <w:r>
              <w:rPr>
                <w:sz w:val="24"/>
                <w:szCs w:val="24"/>
              </w:rPr>
              <w:t>4</w:t>
            </w:r>
          </w:p>
        </w:tc>
        <w:tc>
          <w:tcPr>
            <w:tcW w:w="900" w:type="dxa"/>
            <w:vAlign w:val="center"/>
          </w:tcPr>
          <w:p w:rsidR="00BB54EF" w:rsidRPr="00CF0B52" w:rsidRDefault="00BB54EF" w:rsidP="00BE3F30">
            <w:pPr>
              <w:spacing w:line="276" w:lineRule="auto"/>
              <w:jc w:val="center"/>
              <w:rPr>
                <w:sz w:val="24"/>
                <w:szCs w:val="24"/>
              </w:rPr>
            </w:pPr>
            <w:r w:rsidRPr="00BB54EF">
              <w:rPr>
                <w:sz w:val="24"/>
                <w:szCs w:val="24"/>
              </w:rPr>
              <w:t>Device</w:t>
            </w:r>
          </w:p>
        </w:tc>
        <w:tc>
          <w:tcPr>
            <w:tcW w:w="1296" w:type="dxa"/>
            <w:vAlign w:val="center"/>
          </w:tcPr>
          <w:p w:rsidR="00BB54EF" w:rsidRPr="007951B5" w:rsidRDefault="00BB54EF" w:rsidP="007951B5">
            <w:pPr>
              <w:jc w:val="center"/>
              <w:rPr>
                <w:rFonts w:cstheme="minorHAnsi"/>
                <w:sz w:val="24"/>
                <w:szCs w:val="24"/>
                <w:lang w:bidi="fa-IR"/>
              </w:rPr>
            </w:pPr>
            <w:r w:rsidRPr="007951B5">
              <w:rPr>
                <w:rFonts w:cstheme="minorHAnsi" w:hint="cs"/>
                <w:sz w:val="24"/>
                <w:szCs w:val="24"/>
                <w:rtl/>
                <w:lang w:bidi="fa-IR"/>
              </w:rPr>
              <w:t>2,500</w:t>
            </w:r>
          </w:p>
        </w:tc>
        <w:tc>
          <w:tcPr>
            <w:tcW w:w="1444" w:type="dxa"/>
            <w:vAlign w:val="center"/>
          </w:tcPr>
          <w:p w:rsidR="00BB54EF" w:rsidRPr="007951B5" w:rsidRDefault="00553AC8" w:rsidP="007951B5">
            <w:pPr>
              <w:jc w:val="center"/>
              <w:rPr>
                <w:rFonts w:cstheme="minorHAnsi"/>
                <w:sz w:val="24"/>
                <w:szCs w:val="24"/>
                <w:lang w:bidi="fa-IR"/>
              </w:rPr>
            </w:pPr>
            <w:r>
              <w:rPr>
                <w:rFonts w:cstheme="minorHAnsi"/>
                <w:sz w:val="24"/>
                <w:szCs w:val="24"/>
                <w:lang w:bidi="fa-IR"/>
              </w:rPr>
              <w:t>300</w:t>
            </w:r>
          </w:p>
        </w:tc>
        <w:tc>
          <w:tcPr>
            <w:tcW w:w="1440" w:type="dxa"/>
            <w:vAlign w:val="center"/>
          </w:tcPr>
          <w:p w:rsidR="00BB54EF" w:rsidRPr="007951B5" w:rsidRDefault="00553AC8" w:rsidP="007951B5">
            <w:pPr>
              <w:jc w:val="center"/>
              <w:rPr>
                <w:rFonts w:cstheme="minorHAnsi"/>
                <w:sz w:val="24"/>
                <w:szCs w:val="24"/>
                <w:lang w:bidi="fa-IR"/>
              </w:rPr>
            </w:pPr>
            <w:r>
              <w:rPr>
                <w:rFonts w:cstheme="minorHAnsi"/>
                <w:sz w:val="24"/>
                <w:szCs w:val="24"/>
                <w:lang w:bidi="fa-IR"/>
              </w:rPr>
              <w:t>1200</w:t>
            </w:r>
          </w:p>
        </w:tc>
      </w:tr>
      <w:tr w:rsidR="00553AC8" w:rsidRPr="00DE553F" w:rsidTr="00F96B2B">
        <w:trPr>
          <w:jc w:val="center"/>
        </w:trPr>
        <w:tc>
          <w:tcPr>
            <w:tcW w:w="580" w:type="dxa"/>
            <w:vAlign w:val="center"/>
          </w:tcPr>
          <w:p w:rsidR="00553AC8" w:rsidRDefault="00553AC8" w:rsidP="00BE3F30">
            <w:pPr>
              <w:spacing w:line="276" w:lineRule="auto"/>
              <w:jc w:val="center"/>
              <w:rPr>
                <w:sz w:val="24"/>
                <w:szCs w:val="24"/>
              </w:rPr>
            </w:pPr>
          </w:p>
        </w:tc>
        <w:tc>
          <w:tcPr>
            <w:tcW w:w="3780" w:type="dxa"/>
            <w:vAlign w:val="center"/>
          </w:tcPr>
          <w:p w:rsidR="00553AC8" w:rsidRPr="00BB54EF" w:rsidRDefault="00553AC8" w:rsidP="00BE3F30">
            <w:pPr>
              <w:jc w:val="center"/>
              <w:rPr>
                <w:sz w:val="24"/>
                <w:szCs w:val="24"/>
              </w:rPr>
            </w:pPr>
            <w:r w:rsidRPr="00DE553F">
              <w:rPr>
                <w:b/>
                <w:bCs/>
                <w:sz w:val="24"/>
                <w:szCs w:val="24"/>
              </w:rPr>
              <w:t>Total</w:t>
            </w:r>
          </w:p>
        </w:tc>
        <w:tc>
          <w:tcPr>
            <w:tcW w:w="900" w:type="dxa"/>
            <w:vAlign w:val="center"/>
          </w:tcPr>
          <w:p w:rsidR="00553AC8" w:rsidRDefault="00553AC8" w:rsidP="00BE3F30">
            <w:pPr>
              <w:spacing w:line="276" w:lineRule="auto"/>
              <w:jc w:val="center"/>
              <w:rPr>
                <w:sz w:val="24"/>
                <w:szCs w:val="24"/>
              </w:rPr>
            </w:pPr>
            <w:r>
              <w:rPr>
                <w:sz w:val="24"/>
                <w:szCs w:val="24"/>
              </w:rPr>
              <w:t>177</w:t>
            </w:r>
          </w:p>
        </w:tc>
        <w:tc>
          <w:tcPr>
            <w:tcW w:w="900" w:type="dxa"/>
            <w:vAlign w:val="center"/>
          </w:tcPr>
          <w:p w:rsidR="00553AC8" w:rsidRPr="00BB54EF" w:rsidRDefault="00553AC8" w:rsidP="00BE3F30">
            <w:pPr>
              <w:spacing w:line="276" w:lineRule="auto"/>
              <w:jc w:val="center"/>
              <w:rPr>
                <w:sz w:val="24"/>
                <w:szCs w:val="24"/>
              </w:rPr>
            </w:pPr>
          </w:p>
        </w:tc>
        <w:tc>
          <w:tcPr>
            <w:tcW w:w="1296" w:type="dxa"/>
            <w:vAlign w:val="center"/>
          </w:tcPr>
          <w:p w:rsidR="00553AC8" w:rsidRPr="007951B5" w:rsidRDefault="00553AC8" w:rsidP="007951B5">
            <w:pPr>
              <w:jc w:val="center"/>
              <w:rPr>
                <w:rFonts w:cstheme="minorHAnsi"/>
                <w:sz w:val="24"/>
                <w:szCs w:val="24"/>
                <w:rtl/>
                <w:lang w:bidi="fa-IR"/>
              </w:rPr>
            </w:pPr>
            <w:r>
              <w:rPr>
                <w:rFonts w:cstheme="minorHAnsi"/>
                <w:sz w:val="24"/>
                <w:szCs w:val="24"/>
                <w:lang w:bidi="fa-IR"/>
              </w:rPr>
              <w:t>5407200</w:t>
            </w:r>
          </w:p>
        </w:tc>
        <w:tc>
          <w:tcPr>
            <w:tcW w:w="1444" w:type="dxa"/>
            <w:vAlign w:val="center"/>
          </w:tcPr>
          <w:p w:rsidR="00553AC8" w:rsidRDefault="00553AC8" w:rsidP="007951B5">
            <w:pPr>
              <w:jc w:val="center"/>
              <w:rPr>
                <w:rFonts w:cstheme="minorHAnsi"/>
                <w:sz w:val="24"/>
                <w:szCs w:val="24"/>
                <w:lang w:bidi="fa-IR"/>
              </w:rPr>
            </w:pPr>
            <w:r>
              <w:rPr>
                <w:rFonts w:cstheme="minorHAnsi"/>
                <w:sz w:val="24"/>
                <w:szCs w:val="24"/>
                <w:lang w:bidi="fa-IR"/>
              </w:rPr>
              <w:t>648864</w:t>
            </w:r>
          </w:p>
        </w:tc>
        <w:tc>
          <w:tcPr>
            <w:tcW w:w="1440" w:type="dxa"/>
            <w:vAlign w:val="center"/>
          </w:tcPr>
          <w:p w:rsidR="00553AC8" w:rsidRDefault="00553AC8" w:rsidP="007951B5">
            <w:pPr>
              <w:jc w:val="center"/>
              <w:rPr>
                <w:rFonts w:cstheme="minorHAnsi"/>
                <w:sz w:val="24"/>
                <w:szCs w:val="24"/>
                <w:lang w:bidi="fa-IR"/>
              </w:rPr>
            </w:pPr>
            <w:r>
              <w:rPr>
                <w:rFonts w:cstheme="minorHAnsi"/>
                <w:sz w:val="24"/>
                <w:szCs w:val="24"/>
                <w:lang w:bidi="fa-IR"/>
              </w:rPr>
              <w:t>880848</w:t>
            </w:r>
          </w:p>
        </w:tc>
      </w:tr>
      <w:tr w:rsidR="00A03562" w:rsidRPr="00DE553F" w:rsidTr="00BE3F30">
        <w:trPr>
          <w:jc w:val="center"/>
        </w:trPr>
        <w:tc>
          <w:tcPr>
            <w:tcW w:w="580" w:type="dxa"/>
            <w:vAlign w:val="center"/>
          </w:tcPr>
          <w:p w:rsidR="00A03562" w:rsidRDefault="00A03562" w:rsidP="00BE3F30">
            <w:pPr>
              <w:spacing w:line="276" w:lineRule="auto"/>
              <w:jc w:val="center"/>
              <w:rPr>
                <w:sz w:val="24"/>
                <w:szCs w:val="24"/>
              </w:rPr>
            </w:pPr>
            <w:r>
              <w:rPr>
                <w:sz w:val="24"/>
                <w:szCs w:val="24"/>
              </w:rPr>
              <w:t>29</w:t>
            </w:r>
          </w:p>
        </w:tc>
        <w:tc>
          <w:tcPr>
            <w:tcW w:w="8320" w:type="dxa"/>
            <w:gridSpan w:val="5"/>
            <w:vAlign w:val="center"/>
          </w:tcPr>
          <w:p w:rsidR="00A03562" w:rsidRDefault="00A03562" w:rsidP="00BE3F30">
            <w:pPr>
              <w:spacing w:line="276" w:lineRule="auto"/>
              <w:jc w:val="center"/>
              <w:rPr>
                <w:sz w:val="24"/>
                <w:szCs w:val="24"/>
              </w:rPr>
            </w:pPr>
            <w:r w:rsidRPr="00A03562">
              <w:rPr>
                <w:sz w:val="24"/>
                <w:szCs w:val="24"/>
              </w:rPr>
              <w:t>Customs, shipping and installation cost (equivalent to 8% above)</w:t>
            </w:r>
          </w:p>
        </w:tc>
        <w:tc>
          <w:tcPr>
            <w:tcW w:w="1440" w:type="dxa"/>
            <w:vAlign w:val="center"/>
          </w:tcPr>
          <w:p w:rsidR="00A03562" w:rsidRDefault="00553AC8" w:rsidP="00BE3F30">
            <w:pPr>
              <w:spacing w:line="276" w:lineRule="auto"/>
              <w:jc w:val="center"/>
              <w:rPr>
                <w:sz w:val="24"/>
                <w:szCs w:val="24"/>
              </w:rPr>
            </w:pPr>
            <w:r>
              <w:rPr>
                <w:sz w:val="24"/>
                <w:szCs w:val="24"/>
              </w:rPr>
              <w:t>70468</w:t>
            </w:r>
          </w:p>
        </w:tc>
      </w:tr>
      <w:tr w:rsidR="001C2C32" w:rsidRPr="00DE553F" w:rsidTr="00BE3F30">
        <w:trPr>
          <w:jc w:val="center"/>
        </w:trPr>
        <w:tc>
          <w:tcPr>
            <w:tcW w:w="8900" w:type="dxa"/>
            <w:gridSpan w:val="6"/>
            <w:vAlign w:val="center"/>
          </w:tcPr>
          <w:p w:rsidR="001C2C32" w:rsidRDefault="001C2C32" w:rsidP="00BE3F30">
            <w:pPr>
              <w:spacing w:line="276" w:lineRule="auto"/>
              <w:jc w:val="center"/>
              <w:rPr>
                <w:sz w:val="24"/>
                <w:szCs w:val="24"/>
              </w:rPr>
            </w:pPr>
            <w:r w:rsidRPr="00DE553F">
              <w:rPr>
                <w:b/>
                <w:bCs/>
                <w:sz w:val="24"/>
                <w:szCs w:val="24"/>
              </w:rPr>
              <w:t>Total</w:t>
            </w:r>
          </w:p>
        </w:tc>
        <w:tc>
          <w:tcPr>
            <w:tcW w:w="1440" w:type="dxa"/>
            <w:vAlign w:val="center"/>
          </w:tcPr>
          <w:p w:rsidR="001C2C32" w:rsidRDefault="00FD1624" w:rsidP="00BE3F30">
            <w:pPr>
              <w:spacing w:line="276" w:lineRule="auto"/>
              <w:jc w:val="center"/>
              <w:rPr>
                <w:sz w:val="24"/>
                <w:szCs w:val="24"/>
              </w:rPr>
            </w:pPr>
            <w:r>
              <w:rPr>
                <w:sz w:val="24"/>
                <w:szCs w:val="24"/>
              </w:rPr>
              <w:t>951316</w:t>
            </w:r>
          </w:p>
        </w:tc>
      </w:tr>
    </w:tbl>
    <w:p w:rsidR="00886F92" w:rsidRDefault="00886F92" w:rsidP="00886F92"/>
    <w:p w:rsidR="00886F92" w:rsidRPr="00886F92" w:rsidRDefault="00886F92" w:rsidP="00886F92"/>
    <w:p w:rsidR="000B32A2" w:rsidRDefault="000B32A2" w:rsidP="000B32A2">
      <w:pPr>
        <w:pStyle w:val="Heading2"/>
        <w:spacing w:line="276" w:lineRule="auto"/>
        <w:rPr>
          <w:b/>
          <w:bCs/>
          <w:color w:val="000000" w:themeColor="text1"/>
          <w:sz w:val="28"/>
          <w:szCs w:val="28"/>
        </w:rPr>
      </w:pPr>
      <w:r w:rsidRPr="00DE553F">
        <w:rPr>
          <w:b/>
          <w:bCs/>
          <w:color w:val="000000" w:themeColor="text1"/>
          <w:sz w:val="28"/>
          <w:szCs w:val="28"/>
        </w:rPr>
        <w:t>2- Estimation of project's working expenses</w:t>
      </w:r>
    </w:p>
    <w:p w:rsidR="00886F92" w:rsidRDefault="00886F92" w:rsidP="00886F92"/>
    <w:tbl>
      <w:tblPr>
        <w:tblStyle w:val="TableGrid"/>
        <w:tblW w:w="8535" w:type="dxa"/>
        <w:jc w:val="center"/>
        <w:tblInd w:w="2358" w:type="dxa"/>
        <w:tblLook w:val="04A0" w:firstRow="1" w:lastRow="0" w:firstColumn="1" w:lastColumn="0" w:noHBand="0" w:noVBand="1"/>
      </w:tblPr>
      <w:tblGrid>
        <w:gridCol w:w="834"/>
        <w:gridCol w:w="5417"/>
        <w:gridCol w:w="2284"/>
      </w:tblGrid>
      <w:tr w:rsidR="0004423F" w:rsidTr="003C1DFB">
        <w:trPr>
          <w:jc w:val="center"/>
        </w:trPr>
        <w:tc>
          <w:tcPr>
            <w:tcW w:w="834" w:type="dxa"/>
            <w:shd w:val="clear" w:color="auto" w:fill="F7CAAC" w:themeFill="accent2" w:themeFillTint="66"/>
            <w:vAlign w:val="center"/>
          </w:tcPr>
          <w:p w:rsidR="0004423F" w:rsidRPr="00DE553F" w:rsidRDefault="0004423F" w:rsidP="0004423F">
            <w:pPr>
              <w:spacing w:line="276" w:lineRule="auto"/>
              <w:jc w:val="center"/>
              <w:rPr>
                <w:sz w:val="24"/>
                <w:szCs w:val="24"/>
              </w:rPr>
            </w:pPr>
            <w:r w:rsidRPr="00DE553F">
              <w:rPr>
                <w:sz w:val="24"/>
                <w:szCs w:val="24"/>
              </w:rPr>
              <w:t>#</w:t>
            </w:r>
          </w:p>
        </w:tc>
        <w:tc>
          <w:tcPr>
            <w:tcW w:w="5417" w:type="dxa"/>
            <w:shd w:val="clear" w:color="auto" w:fill="F7CAAC" w:themeFill="accent2" w:themeFillTint="66"/>
            <w:vAlign w:val="center"/>
          </w:tcPr>
          <w:p w:rsidR="0004423F" w:rsidRPr="00DE553F" w:rsidRDefault="0004423F" w:rsidP="0004423F">
            <w:pPr>
              <w:spacing w:line="276" w:lineRule="auto"/>
              <w:jc w:val="center"/>
              <w:rPr>
                <w:sz w:val="24"/>
                <w:szCs w:val="24"/>
              </w:rPr>
            </w:pPr>
            <w:r w:rsidRPr="00DE553F">
              <w:rPr>
                <w:sz w:val="24"/>
                <w:szCs w:val="24"/>
              </w:rPr>
              <w:t>Description</w:t>
            </w:r>
          </w:p>
        </w:tc>
        <w:tc>
          <w:tcPr>
            <w:tcW w:w="2284" w:type="dxa"/>
            <w:shd w:val="clear" w:color="auto" w:fill="F7CAAC" w:themeFill="accent2" w:themeFillTint="66"/>
            <w:vAlign w:val="center"/>
          </w:tcPr>
          <w:p w:rsidR="0004423F" w:rsidRPr="00DE553F" w:rsidRDefault="0004423F" w:rsidP="0004423F">
            <w:pPr>
              <w:spacing w:line="276" w:lineRule="auto"/>
              <w:jc w:val="center"/>
              <w:rPr>
                <w:sz w:val="24"/>
                <w:szCs w:val="24"/>
              </w:rPr>
            </w:pPr>
            <w:r w:rsidRPr="00DE553F">
              <w:rPr>
                <w:sz w:val="24"/>
                <w:szCs w:val="24"/>
              </w:rPr>
              <w:t>Costs in Million Rial</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sidRPr="00DE553F">
              <w:rPr>
                <w:sz w:val="24"/>
                <w:szCs w:val="24"/>
              </w:rPr>
              <w:t>1</w:t>
            </w:r>
          </w:p>
        </w:tc>
        <w:tc>
          <w:tcPr>
            <w:tcW w:w="5417" w:type="dxa"/>
          </w:tcPr>
          <w:p w:rsidR="00F92DFF" w:rsidRPr="00DE553F" w:rsidRDefault="00F92DFF" w:rsidP="0004423F">
            <w:pPr>
              <w:spacing w:line="276" w:lineRule="auto"/>
              <w:rPr>
                <w:sz w:val="24"/>
                <w:szCs w:val="24"/>
              </w:rPr>
            </w:pPr>
            <w:r w:rsidRPr="00DE553F">
              <w:rPr>
                <w:rStyle w:val="tlid-translation"/>
                <w:sz w:val="24"/>
                <w:szCs w:val="24"/>
                <w:lang w:val="en"/>
              </w:rPr>
              <w:t>Raw materials</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4,117</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sidRPr="00DE553F">
              <w:rPr>
                <w:sz w:val="24"/>
                <w:szCs w:val="24"/>
              </w:rPr>
              <w:t>2</w:t>
            </w:r>
          </w:p>
        </w:tc>
        <w:tc>
          <w:tcPr>
            <w:tcW w:w="5417" w:type="dxa"/>
          </w:tcPr>
          <w:p w:rsidR="00F92DFF" w:rsidRPr="00DE553F" w:rsidRDefault="00F92DFF" w:rsidP="0004423F">
            <w:pPr>
              <w:spacing w:line="276" w:lineRule="auto"/>
              <w:rPr>
                <w:sz w:val="24"/>
                <w:szCs w:val="24"/>
              </w:rPr>
            </w:pPr>
            <w:r w:rsidRPr="00DE553F">
              <w:rPr>
                <w:rStyle w:val="tlid-translation"/>
                <w:sz w:val="24"/>
                <w:szCs w:val="24"/>
                <w:lang w:val="en"/>
              </w:rPr>
              <w:t>Salary</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15,637</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sidRPr="00DE553F">
              <w:rPr>
                <w:sz w:val="24"/>
                <w:szCs w:val="24"/>
              </w:rPr>
              <w:t>3</w:t>
            </w:r>
          </w:p>
        </w:tc>
        <w:tc>
          <w:tcPr>
            <w:tcW w:w="5417" w:type="dxa"/>
          </w:tcPr>
          <w:p w:rsidR="00F92DFF" w:rsidRPr="00DE553F" w:rsidRDefault="00F92DFF" w:rsidP="0004423F">
            <w:pPr>
              <w:spacing w:line="276" w:lineRule="auto"/>
              <w:rPr>
                <w:sz w:val="24"/>
                <w:szCs w:val="24"/>
              </w:rPr>
            </w:pPr>
            <w:r w:rsidRPr="00DE553F">
              <w:rPr>
                <w:rStyle w:val="tlid-translation"/>
                <w:sz w:val="24"/>
                <w:szCs w:val="24"/>
                <w:lang w:val="en"/>
              </w:rPr>
              <w:t>Fuel and energy</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7,470</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sidRPr="00DE553F">
              <w:rPr>
                <w:sz w:val="24"/>
                <w:szCs w:val="24"/>
              </w:rPr>
              <w:t>4</w:t>
            </w:r>
          </w:p>
        </w:tc>
        <w:tc>
          <w:tcPr>
            <w:tcW w:w="5417" w:type="dxa"/>
          </w:tcPr>
          <w:p w:rsidR="00F92DFF" w:rsidRPr="00DE553F" w:rsidRDefault="00F92DFF" w:rsidP="0004423F">
            <w:pPr>
              <w:spacing w:line="276" w:lineRule="auto"/>
              <w:rPr>
                <w:sz w:val="24"/>
                <w:szCs w:val="24"/>
              </w:rPr>
            </w:pPr>
            <w:r w:rsidRPr="00DE553F">
              <w:rPr>
                <w:rStyle w:val="tlid-translation"/>
                <w:sz w:val="24"/>
                <w:szCs w:val="24"/>
                <w:lang w:val="en"/>
              </w:rPr>
              <w:t>Repair and maintenance</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12,871</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sidRPr="00DE553F">
              <w:rPr>
                <w:sz w:val="24"/>
                <w:szCs w:val="24"/>
              </w:rPr>
              <w:t>5</w:t>
            </w:r>
          </w:p>
        </w:tc>
        <w:tc>
          <w:tcPr>
            <w:tcW w:w="5417" w:type="dxa"/>
          </w:tcPr>
          <w:p w:rsidR="00F92DFF" w:rsidRPr="00DE553F" w:rsidRDefault="00F92DFF" w:rsidP="0004423F">
            <w:pPr>
              <w:spacing w:line="276" w:lineRule="auto"/>
              <w:rPr>
                <w:sz w:val="24"/>
                <w:szCs w:val="24"/>
              </w:rPr>
            </w:pPr>
            <w:r w:rsidRPr="00DE553F">
              <w:rPr>
                <w:sz w:val="24"/>
                <w:szCs w:val="24"/>
              </w:rPr>
              <w:t>Wear and tear</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37,501</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Pr>
                <w:sz w:val="24"/>
                <w:szCs w:val="24"/>
              </w:rPr>
              <w:t>6</w:t>
            </w:r>
          </w:p>
        </w:tc>
        <w:tc>
          <w:tcPr>
            <w:tcW w:w="5417" w:type="dxa"/>
          </w:tcPr>
          <w:p w:rsidR="00F92DFF" w:rsidRPr="00DE553F" w:rsidRDefault="00F92DFF" w:rsidP="00F92DFF">
            <w:pPr>
              <w:spacing w:line="276" w:lineRule="auto"/>
              <w:rPr>
                <w:sz w:val="24"/>
                <w:szCs w:val="24"/>
              </w:rPr>
            </w:pPr>
            <w:r w:rsidRPr="00DE553F">
              <w:rPr>
                <w:rStyle w:val="tlid-translation"/>
                <w:sz w:val="24"/>
                <w:szCs w:val="24"/>
                <w:lang w:val="en"/>
              </w:rPr>
              <w:t>Unexpected expenses (</w:t>
            </w:r>
            <w:r>
              <w:rPr>
                <w:rStyle w:val="tlid-translation"/>
                <w:sz w:val="24"/>
                <w:szCs w:val="24"/>
                <w:lang w:val="en"/>
              </w:rPr>
              <w:t>1</w:t>
            </w:r>
            <w:r w:rsidRPr="00DE553F">
              <w:rPr>
                <w:rStyle w:val="tlid-translation"/>
                <w:sz w:val="24"/>
                <w:szCs w:val="24"/>
                <w:lang w:val="en"/>
              </w:rPr>
              <w:t>% of the sum of rows 1 to 4)</w:t>
            </w:r>
          </w:p>
        </w:tc>
        <w:tc>
          <w:tcPr>
            <w:tcW w:w="2284" w:type="dxa"/>
            <w:vAlign w:val="center"/>
          </w:tcPr>
          <w:p w:rsidR="00F92DFF" w:rsidRPr="007951B5" w:rsidRDefault="00F92DFF" w:rsidP="007951B5">
            <w:pPr>
              <w:jc w:val="center"/>
              <w:rPr>
                <w:rFonts w:cstheme="minorHAnsi"/>
                <w:sz w:val="24"/>
                <w:szCs w:val="24"/>
                <w:lang w:bidi="fa-IR"/>
              </w:rPr>
            </w:pPr>
            <w:r w:rsidRPr="007951B5">
              <w:rPr>
                <w:rFonts w:cstheme="minorHAnsi" w:hint="cs"/>
                <w:sz w:val="24"/>
                <w:szCs w:val="24"/>
                <w:lang w:bidi="fa-IR"/>
              </w:rPr>
              <w:t>401</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r>
              <w:rPr>
                <w:sz w:val="24"/>
                <w:szCs w:val="24"/>
              </w:rPr>
              <w:t>7</w:t>
            </w:r>
          </w:p>
        </w:tc>
        <w:tc>
          <w:tcPr>
            <w:tcW w:w="5417" w:type="dxa"/>
          </w:tcPr>
          <w:p w:rsidR="00F92DFF" w:rsidRPr="00DE553F" w:rsidRDefault="00F92DFF" w:rsidP="0004423F">
            <w:pPr>
              <w:spacing w:line="276" w:lineRule="auto"/>
              <w:rPr>
                <w:sz w:val="24"/>
                <w:szCs w:val="24"/>
              </w:rPr>
            </w:pPr>
            <w:r w:rsidRPr="00F92DFF">
              <w:rPr>
                <w:sz w:val="24"/>
                <w:szCs w:val="24"/>
              </w:rPr>
              <w:t>Office &amp; Sales Cost (1% of Sales)</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2,213</w:t>
            </w:r>
          </w:p>
        </w:tc>
      </w:tr>
      <w:tr w:rsidR="00F92DFF" w:rsidTr="003C1DFB">
        <w:trPr>
          <w:jc w:val="center"/>
        </w:trPr>
        <w:tc>
          <w:tcPr>
            <w:tcW w:w="834" w:type="dxa"/>
            <w:vAlign w:val="center"/>
          </w:tcPr>
          <w:p w:rsidR="00F92DFF" w:rsidRPr="00DE553F" w:rsidRDefault="00F92DFF" w:rsidP="0004423F">
            <w:pPr>
              <w:spacing w:line="276" w:lineRule="auto"/>
              <w:jc w:val="center"/>
              <w:rPr>
                <w:sz w:val="24"/>
                <w:szCs w:val="24"/>
              </w:rPr>
            </w:pPr>
          </w:p>
        </w:tc>
        <w:tc>
          <w:tcPr>
            <w:tcW w:w="5417" w:type="dxa"/>
          </w:tcPr>
          <w:p w:rsidR="00F92DFF" w:rsidRPr="00DE553F" w:rsidRDefault="00F92DFF" w:rsidP="0004423F">
            <w:pPr>
              <w:spacing w:line="276" w:lineRule="auto"/>
              <w:rPr>
                <w:sz w:val="24"/>
                <w:szCs w:val="24"/>
              </w:rPr>
            </w:pPr>
            <w:r w:rsidRPr="00DE553F">
              <w:rPr>
                <w:sz w:val="24"/>
                <w:szCs w:val="24"/>
              </w:rPr>
              <w:t>Total</w:t>
            </w:r>
          </w:p>
        </w:tc>
        <w:tc>
          <w:tcPr>
            <w:tcW w:w="2284" w:type="dxa"/>
            <w:vAlign w:val="center"/>
          </w:tcPr>
          <w:p w:rsidR="00F92DFF" w:rsidRPr="007951B5" w:rsidRDefault="00F92DFF" w:rsidP="00886F92">
            <w:pPr>
              <w:jc w:val="center"/>
              <w:rPr>
                <w:rFonts w:cstheme="minorHAnsi"/>
                <w:sz w:val="24"/>
                <w:szCs w:val="24"/>
                <w:lang w:bidi="fa-IR"/>
              </w:rPr>
            </w:pPr>
            <w:r w:rsidRPr="007951B5">
              <w:rPr>
                <w:rFonts w:cstheme="minorHAnsi" w:hint="cs"/>
                <w:sz w:val="24"/>
                <w:szCs w:val="24"/>
                <w:lang w:bidi="fa-IR"/>
              </w:rPr>
              <w:t>80,210</w:t>
            </w:r>
          </w:p>
        </w:tc>
      </w:tr>
    </w:tbl>
    <w:p w:rsidR="00734A56" w:rsidRDefault="003C1DFB" w:rsidP="003C1DFB">
      <w:pPr>
        <w:pStyle w:val="Heading2"/>
        <w:tabs>
          <w:tab w:val="left" w:pos="2190"/>
        </w:tabs>
        <w:spacing w:line="276" w:lineRule="auto"/>
        <w:rPr>
          <w:color w:val="000000" w:themeColor="text1"/>
          <w:sz w:val="28"/>
          <w:szCs w:val="28"/>
        </w:rPr>
      </w:pPr>
      <w:r>
        <w:rPr>
          <w:color w:val="000000" w:themeColor="text1"/>
          <w:sz w:val="28"/>
          <w:szCs w:val="28"/>
        </w:rPr>
        <w:tab/>
      </w:r>
    </w:p>
    <w:p w:rsidR="003C1DFB" w:rsidRPr="003C1DFB" w:rsidRDefault="003C1DFB" w:rsidP="003C1DFB"/>
    <w:p w:rsidR="00411030" w:rsidRPr="004B557E" w:rsidRDefault="00734A56" w:rsidP="00734A56">
      <w:pPr>
        <w:pStyle w:val="Heading2"/>
        <w:spacing w:line="276" w:lineRule="auto"/>
        <w:rPr>
          <w:b/>
          <w:bCs/>
          <w:color w:val="000000" w:themeColor="text1"/>
          <w:sz w:val="28"/>
          <w:szCs w:val="28"/>
        </w:rPr>
      </w:pPr>
      <w:r w:rsidRPr="004B557E">
        <w:rPr>
          <w:b/>
          <w:bCs/>
          <w:color w:val="000000" w:themeColor="text1"/>
          <w:sz w:val="28"/>
          <w:szCs w:val="28"/>
        </w:rPr>
        <w:lastRenderedPageBreak/>
        <w:t>2-</w:t>
      </w:r>
      <w:r w:rsidR="00411030" w:rsidRPr="004B557E">
        <w:rPr>
          <w:b/>
          <w:bCs/>
          <w:color w:val="000000" w:themeColor="text1"/>
          <w:sz w:val="28"/>
          <w:szCs w:val="28"/>
        </w:rPr>
        <w:t>1- Raw materials</w:t>
      </w:r>
    </w:p>
    <w:tbl>
      <w:tblPr>
        <w:tblStyle w:val="TableGrid"/>
        <w:tblW w:w="0" w:type="auto"/>
        <w:jc w:val="center"/>
        <w:tblLook w:val="04A0" w:firstRow="1" w:lastRow="0" w:firstColumn="1" w:lastColumn="0" w:noHBand="0" w:noVBand="1"/>
      </w:tblPr>
      <w:tblGrid>
        <w:gridCol w:w="719"/>
        <w:gridCol w:w="3051"/>
        <w:gridCol w:w="236"/>
        <w:gridCol w:w="1523"/>
        <w:gridCol w:w="1336"/>
        <w:gridCol w:w="1336"/>
        <w:gridCol w:w="1336"/>
      </w:tblGrid>
      <w:tr w:rsidR="00DE553F" w:rsidRPr="00DE553F" w:rsidTr="002F0EF3">
        <w:trPr>
          <w:jc w:val="center"/>
        </w:trPr>
        <w:tc>
          <w:tcPr>
            <w:tcW w:w="719" w:type="dxa"/>
            <w:shd w:val="clear" w:color="auto" w:fill="F4B083" w:themeFill="accent2" w:themeFillTint="99"/>
            <w:vAlign w:val="center"/>
          </w:tcPr>
          <w:p w:rsidR="00411030" w:rsidRPr="00DE553F" w:rsidRDefault="00411030" w:rsidP="00485244">
            <w:pPr>
              <w:spacing w:line="276" w:lineRule="auto"/>
              <w:jc w:val="center"/>
              <w:rPr>
                <w:sz w:val="24"/>
                <w:szCs w:val="24"/>
              </w:rPr>
            </w:pPr>
            <w:r w:rsidRPr="00DE553F">
              <w:rPr>
                <w:sz w:val="24"/>
                <w:szCs w:val="24"/>
              </w:rPr>
              <w:t>#</w:t>
            </w:r>
          </w:p>
        </w:tc>
        <w:tc>
          <w:tcPr>
            <w:tcW w:w="3051" w:type="dxa"/>
            <w:shd w:val="clear" w:color="auto" w:fill="F4B083" w:themeFill="accent2" w:themeFillTint="99"/>
            <w:vAlign w:val="center"/>
          </w:tcPr>
          <w:p w:rsidR="00411030" w:rsidRPr="00DE553F" w:rsidRDefault="00411030" w:rsidP="00485244">
            <w:pPr>
              <w:spacing w:line="276" w:lineRule="auto"/>
              <w:jc w:val="center"/>
              <w:rPr>
                <w:sz w:val="24"/>
                <w:szCs w:val="24"/>
              </w:rPr>
            </w:pPr>
            <w:r w:rsidRPr="00DE553F">
              <w:rPr>
                <w:sz w:val="24"/>
                <w:szCs w:val="24"/>
              </w:rPr>
              <w:t>Main Raw Materials</w:t>
            </w:r>
          </w:p>
        </w:tc>
        <w:tc>
          <w:tcPr>
            <w:tcW w:w="236" w:type="dxa"/>
            <w:shd w:val="clear" w:color="auto" w:fill="F4B083" w:themeFill="accent2" w:themeFillTint="99"/>
            <w:vAlign w:val="center"/>
          </w:tcPr>
          <w:p w:rsidR="00411030" w:rsidRPr="00DE553F" w:rsidRDefault="00411030" w:rsidP="00485244">
            <w:pPr>
              <w:spacing w:line="276" w:lineRule="auto"/>
              <w:jc w:val="center"/>
              <w:rPr>
                <w:sz w:val="24"/>
                <w:szCs w:val="24"/>
              </w:rPr>
            </w:pPr>
          </w:p>
        </w:tc>
        <w:tc>
          <w:tcPr>
            <w:tcW w:w="1523" w:type="dxa"/>
            <w:shd w:val="clear" w:color="auto" w:fill="F4B083" w:themeFill="accent2" w:themeFillTint="99"/>
            <w:vAlign w:val="center"/>
          </w:tcPr>
          <w:p w:rsidR="00411030" w:rsidRPr="00DE553F" w:rsidRDefault="00411030" w:rsidP="00485244">
            <w:pPr>
              <w:spacing w:line="276" w:lineRule="auto"/>
              <w:jc w:val="center"/>
              <w:rPr>
                <w:sz w:val="24"/>
                <w:szCs w:val="24"/>
              </w:rPr>
            </w:pPr>
            <w:r w:rsidRPr="00DE553F">
              <w:rPr>
                <w:sz w:val="24"/>
                <w:szCs w:val="24"/>
              </w:rPr>
              <w:t>Annual Consumption</w:t>
            </w:r>
          </w:p>
        </w:tc>
        <w:tc>
          <w:tcPr>
            <w:tcW w:w="1336" w:type="dxa"/>
            <w:shd w:val="clear" w:color="auto" w:fill="F4B083" w:themeFill="accent2" w:themeFillTint="99"/>
            <w:vAlign w:val="center"/>
          </w:tcPr>
          <w:p w:rsidR="00411030" w:rsidRPr="00DE553F" w:rsidRDefault="00411030" w:rsidP="00485244">
            <w:pPr>
              <w:spacing w:line="276" w:lineRule="auto"/>
              <w:jc w:val="center"/>
              <w:rPr>
                <w:sz w:val="24"/>
                <w:szCs w:val="24"/>
              </w:rPr>
            </w:pPr>
            <w:r w:rsidRPr="00DE553F">
              <w:rPr>
                <w:sz w:val="24"/>
                <w:szCs w:val="24"/>
              </w:rPr>
              <w:t>Unit</w:t>
            </w:r>
          </w:p>
        </w:tc>
        <w:tc>
          <w:tcPr>
            <w:tcW w:w="1336" w:type="dxa"/>
            <w:shd w:val="clear" w:color="auto" w:fill="F4B083" w:themeFill="accent2" w:themeFillTint="99"/>
            <w:vAlign w:val="center"/>
          </w:tcPr>
          <w:p w:rsidR="00411030" w:rsidRPr="00DE553F" w:rsidRDefault="00411030" w:rsidP="00485244">
            <w:pPr>
              <w:spacing w:line="276" w:lineRule="auto"/>
              <w:jc w:val="center"/>
              <w:rPr>
                <w:sz w:val="24"/>
                <w:szCs w:val="24"/>
              </w:rPr>
            </w:pPr>
            <w:r w:rsidRPr="00DE553F">
              <w:rPr>
                <w:sz w:val="24"/>
                <w:szCs w:val="24"/>
              </w:rPr>
              <w:t>Unit Cost</w:t>
            </w:r>
          </w:p>
          <w:p w:rsidR="00CC39BF" w:rsidRPr="00DE553F" w:rsidRDefault="00CC39BF" w:rsidP="00485244">
            <w:pPr>
              <w:spacing w:line="276" w:lineRule="auto"/>
              <w:jc w:val="center"/>
              <w:rPr>
                <w:sz w:val="24"/>
                <w:szCs w:val="24"/>
              </w:rPr>
            </w:pPr>
            <w:r w:rsidRPr="00DE553F">
              <w:rPr>
                <w:sz w:val="24"/>
                <w:szCs w:val="24"/>
              </w:rPr>
              <w:t>(Rials)</w:t>
            </w:r>
          </w:p>
        </w:tc>
        <w:tc>
          <w:tcPr>
            <w:tcW w:w="1336" w:type="dxa"/>
            <w:shd w:val="clear" w:color="auto" w:fill="F4B083" w:themeFill="accent2" w:themeFillTint="99"/>
            <w:vAlign w:val="center"/>
          </w:tcPr>
          <w:p w:rsidR="00411030" w:rsidRPr="00DE553F" w:rsidRDefault="00411030" w:rsidP="00485244">
            <w:pPr>
              <w:spacing w:line="276" w:lineRule="auto"/>
              <w:jc w:val="center"/>
              <w:rPr>
                <w:sz w:val="24"/>
                <w:szCs w:val="24"/>
              </w:rPr>
            </w:pPr>
            <w:r w:rsidRPr="00DE553F">
              <w:rPr>
                <w:sz w:val="24"/>
                <w:szCs w:val="24"/>
              </w:rPr>
              <w:t>Total Costs in Million Rial</w:t>
            </w:r>
            <w:r w:rsidR="00CC39BF" w:rsidRPr="00DE553F">
              <w:rPr>
                <w:sz w:val="24"/>
                <w:szCs w:val="24"/>
              </w:rPr>
              <w:t>s</w:t>
            </w:r>
          </w:p>
        </w:tc>
      </w:tr>
      <w:tr w:rsidR="00485244" w:rsidRPr="00DE553F" w:rsidTr="002F0EF3">
        <w:trPr>
          <w:jc w:val="center"/>
        </w:trPr>
        <w:tc>
          <w:tcPr>
            <w:tcW w:w="719" w:type="dxa"/>
            <w:vAlign w:val="center"/>
          </w:tcPr>
          <w:p w:rsidR="00485244" w:rsidRPr="00DE553F" w:rsidRDefault="00485244" w:rsidP="00485244">
            <w:pPr>
              <w:spacing w:line="276" w:lineRule="auto"/>
              <w:jc w:val="center"/>
              <w:rPr>
                <w:sz w:val="24"/>
                <w:szCs w:val="24"/>
              </w:rPr>
            </w:pPr>
            <w:r w:rsidRPr="00DE553F">
              <w:rPr>
                <w:sz w:val="24"/>
                <w:szCs w:val="24"/>
              </w:rPr>
              <w:t>1</w:t>
            </w:r>
          </w:p>
        </w:tc>
        <w:tc>
          <w:tcPr>
            <w:tcW w:w="3051" w:type="dxa"/>
            <w:vAlign w:val="center"/>
          </w:tcPr>
          <w:p w:rsidR="002F0EF3" w:rsidRPr="002F0EF3" w:rsidRDefault="002F0EF3" w:rsidP="002F0EF3">
            <w:pPr>
              <w:spacing w:line="276" w:lineRule="auto"/>
              <w:rPr>
                <w:sz w:val="24"/>
                <w:szCs w:val="24"/>
              </w:rPr>
            </w:pPr>
            <w:r w:rsidRPr="002F0EF3">
              <w:rPr>
                <w:sz w:val="24"/>
                <w:szCs w:val="24"/>
              </w:rPr>
              <w:t>Basaltic crumbs</w:t>
            </w:r>
          </w:p>
          <w:p w:rsidR="00485244" w:rsidRPr="00DE553F" w:rsidRDefault="002F0EF3" w:rsidP="002F0EF3">
            <w:pPr>
              <w:spacing w:line="276" w:lineRule="auto"/>
              <w:jc w:val="center"/>
              <w:rPr>
                <w:sz w:val="24"/>
                <w:szCs w:val="24"/>
              </w:rPr>
            </w:pPr>
            <w:r w:rsidRPr="002F0EF3">
              <w:rPr>
                <w:sz w:val="24"/>
                <w:szCs w:val="24"/>
              </w:rPr>
              <w:t>(Including waste)</w:t>
            </w:r>
          </w:p>
        </w:tc>
        <w:tc>
          <w:tcPr>
            <w:tcW w:w="236" w:type="dxa"/>
            <w:vAlign w:val="center"/>
          </w:tcPr>
          <w:p w:rsidR="00485244" w:rsidRPr="00DE553F" w:rsidRDefault="00485244" w:rsidP="00485244">
            <w:pPr>
              <w:spacing w:line="276" w:lineRule="auto"/>
              <w:jc w:val="center"/>
              <w:rPr>
                <w:sz w:val="24"/>
                <w:szCs w:val="24"/>
              </w:rPr>
            </w:pPr>
          </w:p>
        </w:tc>
        <w:tc>
          <w:tcPr>
            <w:tcW w:w="1523"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3400</w:t>
            </w:r>
          </w:p>
        </w:tc>
        <w:tc>
          <w:tcPr>
            <w:tcW w:w="1336" w:type="dxa"/>
            <w:vAlign w:val="center"/>
          </w:tcPr>
          <w:p w:rsidR="00485244" w:rsidRPr="00DE553F" w:rsidRDefault="002F0EF3" w:rsidP="00485244">
            <w:pPr>
              <w:spacing w:line="276" w:lineRule="auto"/>
              <w:jc w:val="center"/>
              <w:rPr>
                <w:sz w:val="24"/>
                <w:szCs w:val="24"/>
              </w:rPr>
            </w:pPr>
            <w:r>
              <w:rPr>
                <w:sz w:val="24"/>
                <w:szCs w:val="24"/>
              </w:rPr>
              <w:t>ton</w:t>
            </w:r>
          </w:p>
        </w:tc>
        <w:tc>
          <w:tcPr>
            <w:tcW w:w="1336"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624000</w:t>
            </w:r>
          </w:p>
        </w:tc>
        <w:tc>
          <w:tcPr>
            <w:tcW w:w="1336" w:type="dxa"/>
            <w:vAlign w:val="center"/>
          </w:tcPr>
          <w:p w:rsidR="00485244" w:rsidRPr="00E64F22" w:rsidRDefault="00485244" w:rsidP="00485244">
            <w:pPr>
              <w:jc w:val="center"/>
              <w:rPr>
                <w:rFonts w:cs="B Nazanin"/>
                <w:color w:val="000000"/>
                <w:sz w:val="24"/>
                <w:szCs w:val="24"/>
              </w:rPr>
            </w:pPr>
            <w:r w:rsidRPr="00E64F22">
              <w:rPr>
                <w:rFonts w:cs="B Nazanin" w:hint="cs"/>
                <w:color w:val="000000"/>
                <w:sz w:val="24"/>
                <w:szCs w:val="24"/>
              </w:rPr>
              <w:t>2,122</w:t>
            </w:r>
          </w:p>
        </w:tc>
      </w:tr>
      <w:tr w:rsidR="00485244" w:rsidRPr="00DE553F" w:rsidTr="002F0EF3">
        <w:trPr>
          <w:jc w:val="center"/>
        </w:trPr>
        <w:tc>
          <w:tcPr>
            <w:tcW w:w="719" w:type="dxa"/>
            <w:vAlign w:val="center"/>
          </w:tcPr>
          <w:p w:rsidR="00485244" w:rsidRPr="00DE553F" w:rsidRDefault="00485244" w:rsidP="00485244">
            <w:pPr>
              <w:spacing w:line="276" w:lineRule="auto"/>
              <w:jc w:val="center"/>
              <w:rPr>
                <w:sz w:val="24"/>
                <w:szCs w:val="24"/>
              </w:rPr>
            </w:pPr>
            <w:r>
              <w:rPr>
                <w:sz w:val="24"/>
                <w:szCs w:val="24"/>
              </w:rPr>
              <w:t>2</w:t>
            </w:r>
          </w:p>
        </w:tc>
        <w:tc>
          <w:tcPr>
            <w:tcW w:w="3051" w:type="dxa"/>
            <w:vAlign w:val="center"/>
          </w:tcPr>
          <w:p w:rsidR="00485244" w:rsidRPr="00DE553F" w:rsidRDefault="002F0EF3" w:rsidP="00485244">
            <w:pPr>
              <w:spacing w:line="276" w:lineRule="auto"/>
              <w:jc w:val="center"/>
              <w:rPr>
                <w:sz w:val="24"/>
                <w:szCs w:val="24"/>
              </w:rPr>
            </w:pPr>
            <w:r w:rsidRPr="002F0EF3">
              <w:rPr>
                <w:sz w:val="24"/>
                <w:szCs w:val="24"/>
              </w:rPr>
              <w:t>LUBRICANT Resin</w:t>
            </w:r>
          </w:p>
        </w:tc>
        <w:tc>
          <w:tcPr>
            <w:tcW w:w="236" w:type="dxa"/>
            <w:vAlign w:val="center"/>
          </w:tcPr>
          <w:p w:rsidR="00485244" w:rsidRPr="00DE553F" w:rsidRDefault="00485244" w:rsidP="00485244">
            <w:pPr>
              <w:spacing w:line="276" w:lineRule="auto"/>
              <w:jc w:val="center"/>
              <w:rPr>
                <w:sz w:val="24"/>
                <w:szCs w:val="24"/>
              </w:rPr>
            </w:pPr>
          </w:p>
        </w:tc>
        <w:tc>
          <w:tcPr>
            <w:tcW w:w="1523"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1200</w:t>
            </w:r>
          </w:p>
        </w:tc>
        <w:tc>
          <w:tcPr>
            <w:tcW w:w="1336" w:type="dxa"/>
            <w:vAlign w:val="center"/>
          </w:tcPr>
          <w:p w:rsidR="00485244" w:rsidRDefault="002F0EF3" w:rsidP="00485244">
            <w:pPr>
              <w:spacing w:line="276" w:lineRule="auto"/>
              <w:jc w:val="center"/>
              <w:rPr>
                <w:sz w:val="24"/>
                <w:szCs w:val="24"/>
              </w:rPr>
            </w:pPr>
            <w:r w:rsidRPr="002F0EF3">
              <w:rPr>
                <w:sz w:val="24"/>
                <w:szCs w:val="24"/>
              </w:rPr>
              <w:t>Liters</w:t>
            </w:r>
          </w:p>
        </w:tc>
        <w:tc>
          <w:tcPr>
            <w:tcW w:w="1336"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460000</w:t>
            </w:r>
          </w:p>
        </w:tc>
        <w:tc>
          <w:tcPr>
            <w:tcW w:w="1336" w:type="dxa"/>
            <w:vAlign w:val="center"/>
          </w:tcPr>
          <w:p w:rsidR="00485244" w:rsidRPr="00E64F22" w:rsidRDefault="00485244" w:rsidP="00485244">
            <w:pPr>
              <w:jc w:val="center"/>
              <w:rPr>
                <w:rFonts w:cs="B Nazanin"/>
                <w:color w:val="000000"/>
                <w:sz w:val="24"/>
                <w:szCs w:val="24"/>
              </w:rPr>
            </w:pPr>
            <w:r>
              <w:rPr>
                <w:rFonts w:cs="B Nazanin"/>
                <w:color w:val="000000"/>
                <w:sz w:val="24"/>
                <w:szCs w:val="24"/>
              </w:rPr>
              <w:t>552</w:t>
            </w:r>
          </w:p>
        </w:tc>
      </w:tr>
      <w:tr w:rsidR="00485244" w:rsidRPr="00DE553F" w:rsidTr="002F0EF3">
        <w:trPr>
          <w:jc w:val="center"/>
        </w:trPr>
        <w:tc>
          <w:tcPr>
            <w:tcW w:w="719" w:type="dxa"/>
            <w:vAlign w:val="center"/>
          </w:tcPr>
          <w:p w:rsidR="00485244" w:rsidRPr="00DE553F" w:rsidRDefault="00485244" w:rsidP="00485244">
            <w:pPr>
              <w:spacing w:line="276" w:lineRule="auto"/>
              <w:jc w:val="center"/>
              <w:rPr>
                <w:sz w:val="24"/>
                <w:szCs w:val="24"/>
              </w:rPr>
            </w:pPr>
            <w:r>
              <w:rPr>
                <w:sz w:val="24"/>
                <w:szCs w:val="24"/>
              </w:rPr>
              <w:t>3</w:t>
            </w:r>
          </w:p>
        </w:tc>
        <w:tc>
          <w:tcPr>
            <w:tcW w:w="3051" w:type="dxa"/>
            <w:vAlign w:val="center"/>
          </w:tcPr>
          <w:p w:rsidR="00485244" w:rsidRPr="00DE553F" w:rsidRDefault="002F0EF3" w:rsidP="00485244">
            <w:pPr>
              <w:spacing w:line="276" w:lineRule="auto"/>
              <w:jc w:val="center"/>
              <w:rPr>
                <w:sz w:val="24"/>
                <w:szCs w:val="24"/>
              </w:rPr>
            </w:pPr>
            <w:r w:rsidRPr="002F0EF3">
              <w:rPr>
                <w:sz w:val="24"/>
                <w:szCs w:val="24"/>
              </w:rPr>
              <w:t>Cardboard bobbin</w:t>
            </w:r>
          </w:p>
        </w:tc>
        <w:tc>
          <w:tcPr>
            <w:tcW w:w="236" w:type="dxa"/>
            <w:vAlign w:val="center"/>
          </w:tcPr>
          <w:p w:rsidR="00485244" w:rsidRPr="00DE553F" w:rsidRDefault="00485244" w:rsidP="00485244">
            <w:pPr>
              <w:spacing w:line="276" w:lineRule="auto"/>
              <w:jc w:val="center"/>
              <w:rPr>
                <w:sz w:val="24"/>
                <w:szCs w:val="24"/>
              </w:rPr>
            </w:pPr>
          </w:p>
        </w:tc>
        <w:tc>
          <w:tcPr>
            <w:tcW w:w="1523"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424200</w:t>
            </w:r>
          </w:p>
        </w:tc>
        <w:tc>
          <w:tcPr>
            <w:tcW w:w="1336" w:type="dxa"/>
            <w:vAlign w:val="center"/>
          </w:tcPr>
          <w:p w:rsidR="00485244" w:rsidRDefault="002F0EF3" w:rsidP="00485244">
            <w:pPr>
              <w:spacing w:line="276" w:lineRule="auto"/>
              <w:jc w:val="center"/>
              <w:rPr>
                <w:sz w:val="24"/>
                <w:szCs w:val="24"/>
              </w:rPr>
            </w:pPr>
            <w:r w:rsidRPr="002F0EF3">
              <w:rPr>
                <w:sz w:val="24"/>
                <w:szCs w:val="24"/>
              </w:rPr>
              <w:t>number</w:t>
            </w:r>
          </w:p>
        </w:tc>
        <w:tc>
          <w:tcPr>
            <w:tcW w:w="1336"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2400</w:t>
            </w:r>
          </w:p>
        </w:tc>
        <w:tc>
          <w:tcPr>
            <w:tcW w:w="1336" w:type="dxa"/>
            <w:vAlign w:val="center"/>
          </w:tcPr>
          <w:p w:rsidR="00485244" w:rsidRPr="00E64F22" w:rsidRDefault="00485244" w:rsidP="00485244">
            <w:pPr>
              <w:bidi/>
              <w:jc w:val="center"/>
              <w:rPr>
                <w:rFonts w:cs="B Nazanin"/>
                <w:color w:val="000000"/>
                <w:sz w:val="24"/>
                <w:szCs w:val="24"/>
              </w:rPr>
            </w:pPr>
            <w:r>
              <w:rPr>
                <w:rFonts w:cs="B Nazanin"/>
                <w:color w:val="000000"/>
                <w:sz w:val="24"/>
                <w:szCs w:val="24"/>
              </w:rPr>
              <w:t>1018</w:t>
            </w:r>
          </w:p>
        </w:tc>
      </w:tr>
      <w:tr w:rsidR="00485244" w:rsidRPr="00DE553F" w:rsidTr="002F0EF3">
        <w:trPr>
          <w:jc w:val="center"/>
        </w:trPr>
        <w:tc>
          <w:tcPr>
            <w:tcW w:w="719" w:type="dxa"/>
            <w:vAlign w:val="center"/>
          </w:tcPr>
          <w:p w:rsidR="00485244" w:rsidRPr="00DE553F" w:rsidRDefault="00485244" w:rsidP="00485244">
            <w:pPr>
              <w:spacing w:line="276" w:lineRule="auto"/>
              <w:jc w:val="center"/>
              <w:rPr>
                <w:sz w:val="24"/>
                <w:szCs w:val="24"/>
              </w:rPr>
            </w:pPr>
            <w:r>
              <w:rPr>
                <w:sz w:val="24"/>
                <w:szCs w:val="24"/>
              </w:rPr>
              <w:t>4</w:t>
            </w:r>
          </w:p>
        </w:tc>
        <w:tc>
          <w:tcPr>
            <w:tcW w:w="3051" w:type="dxa"/>
            <w:vAlign w:val="center"/>
          </w:tcPr>
          <w:p w:rsidR="00485244" w:rsidRPr="00DE553F" w:rsidRDefault="002F0EF3" w:rsidP="00485244">
            <w:pPr>
              <w:spacing w:line="276" w:lineRule="auto"/>
              <w:jc w:val="center"/>
              <w:rPr>
                <w:sz w:val="24"/>
                <w:szCs w:val="24"/>
              </w:rPr>
            </w:pPr>
            <w:r w:rsidRPr="002F0EF3">
              <w:rPr>
                <w:sz w:val="24"/>
                <w:szCs w:val="24"/>
              </w:rPr>
              <w:t>Bag</w:t>
            </w:r>
          </w:p>
        </w:tc>
        <w:tc>
          <w:tcPr>
            <w:tcW w:w="236" w:type="dxa"/>
            <w:vAlign w:val="center"/>
          </w:tcPr>
          <w:p w:rsidR="00485244" w:rsidRPr="00DE553F" w:rsidRDefault="00485244" w:rsidP="00485244">
            <w:pPr>
              <w:spacing w:line="276" w:lineRule="auto"/>
              <w:jc w:val="center"/>
              <w:rPr>
                <w:sz w:val="24"/>
                <w:szCs w:val="24"/>
              </w:rPr>
            </w:pPr>
          </w:p>
        </w:tc>
        <w:tc>
          <w:tcPr>
            <w:tcW w:w="1523"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10908</w:t>
            </w:r>
          </w:p>
        </w:tc>
        <w:tc>
          <w:tcPr>
            <w:tcW w:w="1336" w:type="dxa"/>
            <w:vAlign w:val="center"/>
          </w:tcPr>
          <w:p w:rsidR="00485244" w:rsidRDefault="002F0EF3" w:rsidP="00485244">
            <w:pPr>
              <w:spacing w:line="276" w:lineRule="auto"/>
              <w:jc w:val="center"/>
              <w:rPr>
                <w:sz w:val="24"/>
                <w:szCs w:val="24"/>
              </w:rPr>
            </w:pPr>
            <w:r w:rsidRPr="002F0EF3">
              <w:rPr>
                <w:sz w:val="24"/>
                <w:szCs w:val="24"/>
              </w:rPr>
              <w:t>Square meters</w:t>
            </w:r>
          </w:p>
        </w:tc>
        <w:tc>
          <w:tcPr>
            <w:tcW w:w="1336"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6300</w:t>
            </w:r>
          </w:p>
        </w:tc>
        <w:tc>
          <w:tcPr>
            <w:tcW w:w="1336" w:type="dxa"/>
            <w:vAlign w:val="center"/>
          </w:tcPr>
          <w:p w:rsidR="00485244" w:rsidRPr="00E64F22" w:rsidRDefault="00485244" w:rsidP="00485244">
            <w:pPr>
              <w:jc w:val="center"/>
              <w:rPr>
                <w:rFonts w:cs="B Nazanin"/>
                <w:color w:val="000000"/>
                <w:sz w:val="24"/>
                <w:szCs w:val="24"/>
              </w:rPr>
            </w:pPr>
            <w:r>
              <w:rPr>
                <w:rFonts w:cs="B Nazanin"/>
                <w:color w:val="000000"/>
                <w:sz w:val="24"/>
                <w:szCs w:val="24"/>
              </w:rPr>
              <w:t>69</w:t>
            </w:r>
          </w:p>
        </w:tc>
      </w:tr>
      <w:tr w:rsidR="00485244" w:rsidRPr="00DE553F" w:rsidTr="002F0EF3">
        <w:trPr>
          <w:jc w:val="center"/>
        </w:trPr>
        <w:tc>
          <w:tcPr>
            <w:tcW w:w="719" w:type="dxa"/>
            <w:vAlign w:val="center"/>
          </w:tcPr>
          <w:p w:rsidR="00485244" w:rsidRPr="00DE553F" w:rsidRDefault="00485244" w:rsidP="00485244">
            <w:pPr>
              <w:spacing w:line="276" w:lineRule="auto"/>
              <w:jc w:val="center"/>
              <w:rPr>
                <w:sz w:val="24"/>
                <w:szCs w:val="24"/>
              </w:rPr>
            </w:pPr>
            <w:r>
              <w:rPr>
                <w:sz w:val="24"/>
                <w:szCs w:val="24"/>
              </w:rPr>
              <w:t>5</w:t>
            </w:r>
          </w:p>
        </w:tc>
        <w:tc>
          <w:tcPr>
            <w:tcW w:w="3051" w:type="dxa"/>
            <w:vAlign w:val="center"/>
          </w:tcPr>
          <w:p w:rsidR="00485244" w:rsidRPr="00DE553F" w:rsidRDefault="002F0EF3" w:rsidP="00485244">
            <w:pPr>
              <w:spacing w:line="276" w:lineRule="auto"/>
              <w:jc w:val="center"/>
              <w:rPr>
                <w:sz w:val="24"/>
                <w:szCs w:val="24"/>
              </w:rPr>
            </w:pPr>
            <w:r w:rsidRPr="002F0EF3">
              <w:rPr>
                <w:sz w:val="24"/>
                <w:szCs w:val="24"/>
              </w:rPr>
              <w:t>Carton</w:t>
            </w:r>
          </w:p>
        </w:tc>
        <w:tc>
          <w:tcPr>
            <w:tcW w:w="236" w:type="dxa"/>
            <w:vAlign w:val="center"/>
          </w:tcPr>
          <w:p w:rsidR="00485244" w:rsidRPr="00DE553F" w:rsidRDefault="00485244" w:rsidP="00485244">
            <w:pPr>
              <w:spacing w:line="276" w:lineRule="auto"/>
              <w:jc w:val="center"/>
              <w:rPr>
                <w:sz w:val="24"/>
                <w:szCs w:val="24"/>
              </w:rPr>
            </w:pPr>
          </w:p>
        </w:tc>
        <w:tc>
          <w:tcPr>
            <w:tcW w:w="1523"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72720</w:t>
            </w:r>
          </w:p>
        </w:tc>
        <w:tc>
          <w:tcPr>
            <w:tcW w:w="1336" w:type="dxa"/>
            <w:vAlign w:val="center"/>
          </w:tcPr>
          <w:p w:rsidR="00485244" w:rsidRDefault="002F0EF3" w:rsidP="00485244">
            <w:pPr>
              <w:spacing w:line="276" w:lineRule="auto"/>
              <w:jc w:val="center"/>
              <w:rPr>
                <w:sz w:val="24"/>
                <w:szCs w:val="24"/>
              </w:rPr>
            </w:pPr>
            <w:r w:rsidRPr="002F0EF3">
              <w:rPr>
                <w:sz w:val="24"/>
                <w:szCs w:val="24"/>
              </w:rPr>
              <w:t>Square meters</w:t>
            </w:r>
          </w:p>
        </w:tc>
        <w:tc>
          <w:tcPr>
            <w:tcW w:w="1336" w:type="dxa"/>
            <w:vAlign w:val="center"/>
          </w:tcPr>
          <w:p w:rsidR="00485244" w:rsidRPr="007951B5" w:rsidRDefault="002F0EF3" w:rsidP="00485244">
            <w:pPr>
              <w:jc w:val="center"/>
              <w:rPr>
                <w:rFonts w:cstheme="minorHAnsi"/>
                <w:sz w:val="24"/>
                <w:szCs w:val="24"/>
                <w:lang w:bidi="fa-IR"/>
              </w:rPr>
            </w:pPr>
            <w:r w:rsidRPr="007951B5">
              <w:rPr>
                <w:rFonts w:cstheme="minorHAnsi"/>
                <w:sz w:val="24"/>
                <w:szCs w:val="24"/>
                <w:lang w:bidi="fa-IR"/>
              </w:rPr>
              <w:t>4900</w:t>
            </w:r>
          </w:p>
        </w:tc>
        <w:tc>
          <w:tcPr>
            <w:tcW w:w="1336" w:type="dxa"/>
            <w:vAlign w:val="center"/>
          </w:tcPr>
          <w:p w:rsidR="00485244" w:rsidRPr="00E64F22" w:rsidRDefault="00485244" w:rsidP="00485244">
            <w:pPr>
              <w:jc w:val="center"/>
              <w:rPr>
                <w:rFonts w:cs="B Nazanin"/>
                <w:color w:val="000000"/>
                <w:sz w:val="24"/>
                <w:szCs w:val="24"/>
              </w:rPr>
            </w:pPr>
            <w:r>
              <w:rPr>
                <w:rFonts w:cs="B Nazanin"/>
                <w:color w:val="000000"/>
                <w:sz w:val="24"/>
                <w:szCs w:val="24"/>
              </w:rPr>
              <w:t>356</w:t>
            </w:r>
          </w:p>
        </w:tc>
      </w:tr>
      <w:tr w:rsidR="00411030" w:rsidRPr="00DE553F" w:rsidTr="002F0EF3">
        <w:trPr>
          <w:jc w:val="center"/>
        </w:trPr>
        <w:tc>
          <w:tcPr>
            <w:tcW w:w="719" w:type="dxa"/>
            <w:vAlign w:val="center"/>
          </w:tcPr>
          <w:p w:rsidR="00411030" w:rsidRPr="00DE553F" w:rsidRDefault="00411030" w:rsidP="00485244">
            <w:pPr>
              <w:spacing w:line="276" w:lineRule="auto"/>
              <w:jc w:val="center"/>
              <w:rPr>
                <w:sz w:val="24"/>
                <w:szCs w:val="24"/>
              </w:rPr>
            </w:pPr>
          </w:p>
        </w:tc>
        <w:tc>
          <w:tcPr>
            <w:tcW w:w="7482" w:type="dxa"/>
            <w:gridSpan w:val="5"/>
            <w:vAlign w:val="center"/>
          </w:tcPr>
          <w:p w:rsidR="00411030" w:rsidRPr="00DE553F" w:rsidRDefault="009A03EA" w:rsidP="00485244">
            <w:pPr>
              <w:spacing w:line="276" w:lineRule="auto"/>
              <w:jc w:val="center"/>
              <w:rPr>
                <w:b/>
                <w:bCs/>
                <w:sz w:val="24"/>
                <w:szCs w:val="24"/>
              </w:rPr>
            </w:pPr>
            <w:r w:rsidRPr="00DE553F">
              <w:rPr>
                <w:b/>
                <w:bCs/>
                <w:sz w:val="24"/>
                <w:szCs w:val="24"/>
              </w:rPr>
              <w:t>Total</w:t>
            </w:r>
          </w:p>
        </w:tc>
        <w:tc>
          <w:tcPr>
            <w:tcW w:w="1336" w:type="dxa"/>
            <w:vAlign w:val="center"/>
          </w:tcPr>
          <w:p w:rsidR="00411030" w:rsidRPr="00DE553F" w:rsidRDefault="00485244" w:rsidP="00485244">
            <w:pPr>
              <w:spacing w:line="276" w:lineRule="auto"/>
              <w:jc w:val="center"/>
              <w:rPr>
                <w:sz w:val="24"/>
                <w:szCs w:val="24"/>
              </w:rPr>
            </w:pPr>
            <w:r>
              <w:rPr>
                <w:sz w:val="24"/>
                <w:szCs w:val="24"/>
              </w:rPr>
              <w:t>4117</w:t>
            </w:r>
          </w:p>
        </w:tc>
      </w:tr>
    </w:tbl>
    <w:p w:rsidR="00734A56" w:rsidRDefault="00734A56" w:rsidP="00DE553F">
      <w:pPr>
        <w:spacing w:line="276" w:lineRule="auto"/>
        <w:rPr>
          <w:sz w:val="24"/>
          <w:szCs w:val="24"/>
        </w:rPr>
      </w:pPr>
    </w:p>
    <w:p w:rsidR="00734A56" w:rsidRDefault="00734A56" w:rsidP="00DE553F">
      <w:pPr>
        <w:spacing w:line="276" w:lineRule="auto"/>
        <w:rPr>
          <w:sz w:val="24"/>
          <w:szCs w:val="24"/>
        </w:rPr>
      </w:pPr>
    </w:p>
    <w:p w:rsidR="009A03EA" w:rsidRPr="004B557E" w:rsidRDefault="009A03EA" w:rsidP="00DE553F">
      <w:pPr>
        <w:spacing w:line="276" w:lineRule="auto"/>
        <w:rPr>
          <w:b/>
          <w:bCs/>
          <w:sz w:val="28"/>
          <w:szCs w:val="28"/>
        </w:rPr>
      </w:pPr>
      <w:r w:rsidRPr="004B557E">
        <w:rPr>
          <w:b/>
          <w:bCs/>
          <w:sz w:val="28"/>
          <w:szCs w:val="28"/>
        </w:rPr>
        <w:t xml:space="preserve">2-2- Salary Estimate </w:t>
      </w:r>
    </w:p>
    <w:p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rsidR="003250DE" w:rsidRPr="00DE553F" w:rsidRDefault="003250DE" w:rsidP="00DE553F">
      <w:pPr>
        <w:pStyle w:val="Heading2"/>
        <w:spacing w:line="276" w:lineRule="auto"/>
        <w:rPr>
          <w:color w:val="000000" w:themeColor="text1"/>
          <w:sz w:val="28"/>
          <w:szCs w:val="28"/>
        </w:rPr>
      </w:pPr>
      <w:r w:rsidRPr="00DE553F">
        <w:rPr>
          <w:color w:val="000000" w:themeColor="text1"/>
          <w:sz w:val="28"/>
          <w:szCs w:val="28"/>
        </w:rPr>
        <w:t>Non-production personnel</w:t>
      </w:r>
    </w:p>
    <w:tbl>
      <w:tblPr>
        <w:tblStyle w:val="TableGrid"/>
        <w:tblW w:w="0" w:type="auto"/>
        <w:tblLook w:val="04A0" w:firstRow="1" w:lastRow="0" w:firstColumn="1" w:lastColumn="0" w:noHBand="0" w:noVBand="1"/>
      </w:tblPr>
      <w:tblGrid>
        <w:gridCol w:w="522"/>
        <w:gridCol w:w="2747"/>
        <w:gridCol w:w="1018"/>
        <w:gridCol w:w="1309"/>
        <w:gridCol w:w="1085"/>
        <w:gridCol w:w="1316"/>
        <w:gridCol w:w="1579"/>
      </w:tblGrid>
      <w:tr w:rsidR="00734A56" w:rsidRPr="00DE553F" w:rsidTr="00204469">
        <w:tc>
          <w:tcPr>
            <w:tcW w:w="540" w:type="dxa"/>
            <w:shd w:val="clear" w:color="auto" w:fill="F4B083" w:themeFill="accent2" w:themeFillTint="99"/>
            <w:vAlign w:val="center"/>
          </w:tcPr>
          <w:p w:rsidR="00734A56" w:rsidRPr="00DE553F" w:rsidRDefault="00734A56" w:rsidP="00DE553F">
            <w:pPr>
              <w:spacing w:line="276" w:lineRule="auto"/>
              <w:jc w:val="center"/>
              <w:rPr>
                <w:sz w:val="24"/>
                <w:szCs w:val="24"/>
              </w:rPr>
            </w:pPr>
            <w:r w:rsidRPr="00DE553F">
              <w:rPr>
                <w:sz w:val="24"/>
                <w:szCs w:val="24"/>
              </w:rPr>
              <w:t>#</w:t>
            </w:r>
          </w:p>
        </w:tc>
        <w:tc>
          <w:tcPr>
            <w:tcW w:w="2855" w:type="dxa"/>
            <w:shd w:val="clear" w:color="auto" w:fill="F4B083" w:themeFill="accent2" w:themeFillTint="99"/>
            <w:vAlign w:val="center"/>
          </w:tcPr>
          <w:p w:rsidR="00734A56" w:rsidRPr="00DE553F" w:rsidRDefault="00734A56" w:rsidP="00DE553F">
            <w:pPr>
              <w:spacing w:line="276" w:lineRule="auto"/>
              <w:jc w:val="center"/>
              <w:rPr>
                <w:sz w:val="24"/>
                <w:szCs w:val="24"/>
              </w:rPr>
            </w:pPr>
            <w:r w:rsidRPr="00DE553F">
              <w:rPr>
                <w:sz w:val="24"/>
                <w:szCs w:val="24"/>
              </w:rPr>
              <w:t>Description</w:t>
            </w:r>
          </w:p>
        </w:tc>
        <w:tc>
          <w:tcPr>
            <w:tcW w:w="1018" w:type="dxa"/>
            <w:shd w:val="clear" w:color="auto" w:fill="F4B083" w:themeFill="accent2" w:themeFillTint="99"/>
            <w:vAlign w:val="center"/>
          </w:tcPr>
          <w:p w:rsidR="00734A56" w:rsidRPr="00DE553F" w:rsidRDefault="00734A56" w:rsidP="00DE553F">
            <w:pPr>
              <w:spacing w:line="276" w:lineRule="auto"/>
              <w:jc w:val="center"/>
              <w:rPr>
                <w:sz w:val="24"/>
                <w:szCs w:val="24"/>
              </w:rPr>
            </w:pPr>
            <w:r w:rsidRPr="00FA0505">
              <w:rPr>
                <w:sz w:val="24"/>
                <w:szCs w:val="24"/>
              </w:rPr>
              <w:t>Number</w:t>
            </w:r>
          </w:p>
        </w:tc>
        <w:tc>
          <w:tcPr>
            <w:tcW w:w="1097" w:type="dxa"/>
            <w:shd w:val="clear" w:color="auto" w:fill="F4B083" w:themeFill="accent2" w:themeFillTint="99"/>
            <w:vAlign w:val="center"/>
          </w:tcPr>
          <w:p w:rsidR="00734A56" w:rsidRPr="00DE553F" w:rsidRDefault="00734A56" w:rsidP="00734A56">
            <w:pPr>
              <w:spacing w:line="276" w:lineRule="auto"/>
              <w:jc w:val="center"/>
              <w:rPr>
                <w:sz w:val="24"/>
                <w:szCs w:val="24"/>
              </w:rPr>
            </w:pPr>
            <w:r w:rsidRPr="00734A56">
              <w:rPr>
                <w:sz w:val="24"/>
                <w:szCs w:val="24"/>
              </w:rPr>
              <w:t>Monthly Salary (Rial)</w:t>
            </w:r>
          </w:p>
        </w:tc>
        <w:tc>
          <w:tcPr>
            <w:tcW w:w="1097" w:type="dxa"/>
            <w:shd w:val="clear" w:color="auto" w:fill="F4B083" w:themeFill="accent2" w:themeFillTint="99"/>
            <w:vAlign w:val="center"/>
          </w:tcPr>
          <w:p w:rsidR="00734A56" w:rsidRPr="00DE553F" w:rsidRDefault="00734A56" w:rsidP="00734A56">
            <w:pPr>
              <w:spacing w:line="276" w:lineRule="auto"/>
              <w:jc w:val="center"/>
              <w:rPr>
                <w:sz w:val="24"/>
                <w:szCs w:val="24"/>
              </w:rPr>
            </w:pPr>
            <w:r w:rsidRPr="00734A56">
              <w:rPr>
                <w:sz w:val="24"/>
                <w:szCs w:val="24"/>
              </w:rPr>
              <w:t>2 months reward</w:t>
            </w:r>
          </w:p>
        </w:tc>
        <w:tc>
          <w:tcPr>
            <w:tcW w:w="1331" w:type="dxa"/>
            <w:shd w:val="clear" w:color="auto" w:fill="F4B083" w:themeFill="accent2" w:themeFillTint="99"/>
            <w:vAlign w:val="center"/>
          </w:tcPr>
          <w:p w:rsidR="00734A56" w:rsidRPr="00DE553F" w:rsidRDefault="00204469" w:rsidP="00DE553F">
            <w:pPr>
              <w:spacing w:line="276" w:lineRule="auto"/>
              <w:jc w:val="center"/>
              <w:rPr>
                <w:sz w:val="24"/>
                <w:szCs w:val="24"/>
              </w:rPr>
            </w:pPr>
            <w:r w:rsidRPr="00204469">
              <w:rPr>
                <w:sz w:val="24"/>
                <w:szCs w:val="24"/>
              </w:rPr>
              <w:t>23% insurance</w:t>
            </w:r>
          </w:p>
        </w:tc>
        <w:tc>
          <w:tcPr>
            <w:tcW w:w="1638" w:type="dxa"/>
            <w:shd w:val="clear" w:color="auto" w:fill="F4B083" w:themeFill="accent2" w:themeFillTint="99"/>
            <w:vAlign w:val="center"/>
          </w:tcPr>
          <w:p w:rsidR="00734A56" w:rsidRPr="00DE553F" w:rsidRDefault="00734A56" w:rsidP="00DE553F">
            <w:pPr>
              <w:spacing w:line="276" w:lineRule="auto"/>
              <w:jc w:val="center"/>
              <w:rPr>
                <w:sz w:val="24"/>
                <w:szCs w:val="24"/>
              </w:rPr>
            </w:pPr>
            <w:r w:rsidRPr="00DE553F">
              <w:rPr>
                <w:sz w:val="24"/>
                <w:szCs w:val="24"/>
              </w:rPr>
              <w:t>Annual Salary (Million Rial)</w:t>
            </w:r>
          </w:p>
        </w:tc>
      </w:tr>
      <w:tr w:rsidR="00204469" w:rsidRPr="00DE553F" w:rsidTr="00204469">
        <w:tc>
          <w:tcPr>
            <w:tcW w:w="540" w:type="dxa"/>
            <w:vAlign w:val="center"/>
          </w:tcPr>
          <w:p w:rsidR="00204469" w:rsidRPr="00DE553F" w:rsidRDefault="00204469" w:rsidP="00DE553F">
            <w:pPr>
              <w:spacing w:line="276" w:lineRule="auto"/>
              <w:jc w:val="center"/>
              <w:rPr>
                <w:sz w:val="24"/>
                <w:szCs w:val="24"/>
              </w:rPr>
            </w:pPr>
            <w:r w:rsidRPr="00DE553F">
              <w:rPr>
                <w:sz w:val="24"/>
                <w:szCs w:val="24"/>
              </w:rPr>
              <w:t>1</w:t>
            </w:r>
          </w:p>
        </w:tc>
        <w:tc>
          <w:tcPr>
            <w:tcW w:w="2855" w:type="dxa"/>
            <w:vAlign w:val="center"/>
          </w:tcPr>
          <w:p w:rsidR="00204469" w:rsidRPr="00DE553F" w:rsidRDefault="00204469" w:rsidP="00DE553F">
            <w:pPr>
              <w:spacing w:line="276" w:lineRule="auto"/>
              <w:jc w:val="center"/>
              <w:rPr>
                <w:sz w:val="24"/>
                <w:szCs w:val="24"/>
              </w:rPr>
            </w:pPr>
            <w:r w:rsidRPr="00B36072">
              <w:rPr>
                <w:rStyle w:val="tlid-translation"/>
                <w:sz w:val="24"/>
                <w:szCs w:val="24"/>
                <w:lang w:val="en"/>
              </w:rPr>
              <w:t>Project Manager</w:t>
            </w:r>
          </w:p>
        </w:tc>
        <w:tc>
          <w:tcPr>
            <w:tcW w:w="101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30,000,000</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60</w:t>
            </w:r>
          </w:p>
        </w:tc>
        <w:tc>
          <w:tcPr>
            <w:tcW w:w="1331"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83</w:t>
            </w:r>
          </w:p>
        </w:tc>
        <w:tc>
          <w:tcPr>
            <w:tcW w:w="163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503</w:t>
            </w:r>
          </w:p>
        </w:tc>
      </w:tr>
      <w:tr w:rsidR="00204469" w:rsidRPr="00DE553F" w:rsidTr="00204469">
        <w:tc>
          <w:tcPr>
            <w:tcW w:w="540" w:type="dxa"/>
            <w:vAlign w:val="center"/>
          </w:tcPr>
          <w:p w:rsidR="00204469" w:rsidRPr="00DE553F" w:rsidRDefault="00204469" w:rsidP="00DE553F">
            <w:pPr>
              <w:spacing w:line="276" w:lineRule="auto"/>
              <w:jc w:val="center"/>
              <w:rPr>
                <w:sz w:val="24"/>
                <w:szCs w:val="24"/>
              </w:rPr>
            </w:pPr>
            <w:r>
              <w:rPr>
                <w:sz w:val="24"/>
                <w:szCs w:val="24"/>
              </w:rPr>
              <w:t>2</w:t>
            </w:r>
          </w:p>
        </w:tc>
        <w:tc>
          <w:tcPr>
            <w:tcW w:w="2855" w:type="dxa"/>
            <w:vAlign w:val="center"/>
          </w:tcPr>
          <w:p w:rsidR="00204469" w:rsidRPr="00DE553F" w:rsidRDefault="00204469" w:rsidP="004603E1">
            <w:pPr>
              <w:spacing w:line="276" w:lineRule="auto"/>
              <w:jc w:val="center"/>
              <w:rPr>
                <w:sz w:val="24"/>
                <w:szCs w:val="24"/>
              </w:rPr>
            </w:pPr>
            <w:r w:rsidRPr="00204469">
              <w:rPr>
                <w:rStyle w:val="tlid-translation"/>
                <w:sz w:val="24"/>
                <w:szCs w:val="24"/>
                <w:lang w:val="en"/>
              </w:rPr>
              <w:t>Financial and administrative employee</w:t>
            </w:r>
          </w:p>
        </w:tc>
        <w:tc>
          <w:tcPr>
            <w:tcW w:w="101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6</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15,000,000</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180</w:t>
            </w:r>
          </w:p>
        </w:tc>
        <w:tc>
          <w:tcPr>
            <w:tcW w:w="1331"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248</w:t>
            </w:r>
          </w:p>
        </w:tc>
        <w:tc>
          <w:tcPr>
            <w:tcW w:w="163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1,508</w:t>
            </w:r>
          </w:p>
        </w:tc>
      </w:tr>
      <w:tr w:rsidR="00204469" w:rsidRPr="00DE553F" w:rsidTr="00204469">
        <w:tc>
          <w:tcPr>
            <w:tcW w:w="540" w:type="dxa"/>
            <w:vAlign w:val="center"/>
          </w:tcPr>
          <w:p w:rsidR="00204469" w:rsidRPr="00DE553F" w:rsidRDefault="00204469" w:rsidP="00DE553F">
            <w:pPr>
              <w:spacing w:line="276" w:lineRule="auto"/>
              <w:jc w:val="center"/>
              <w:rPr>
                <w:sz w:val="24"/>
                <w:szCs w:val="24"/>
              </w:rPr>
            </w:pPr>
            <w:r>
              <w:rPr>
                <w:sz w:val="24"/>
                <w:szCs w:val="24"/>
              </w:rPr>
              <w:t>3</w:t>
            </w:r>
          </w:p>
        </w:tc>
        <w:tc>
          <w:tcPr>
            <w:tcW w:w="2855" w:type="dxa"/>
            <w:vAlign w:val="center"/>
          </w:tcPr>
          <w:p w:rsidR="00204469" w:rsidRPr="00DE553F" w:rsidRDefault="00204469" w:rsidP="00DE553F">
            <w:pPr>
              <w:spacing w:line="276" w:lineRule="auto"/>
              <w:jc w:val="center"/>
              <w:rPr>
                <w:sz w:val="24"/>
                <w:szCs w:val="24"/>
              </w:rPr>
            </w:pPr>
            <w:r w:rsidRPr="00204469">
              <w:rPr>
                <w:rStyle w:val="tlid-translation"/>
                <w:sz w:val="24"/>
                <w:szCs w:val="24"/>
                <w:lang w:val="en"/>
              </w:rPr>
              <w:t>Crew</w:t>
            </w:r>
          </w:p>
        </w:tc>
        <w:tc>
          <w:tcPr>
            <w:tcW w:w="101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2</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11,000,000</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44</w:t>
            </w:r>
          </w:p>
        </w:tc>
        <w:tc>
          <w:tcPr>
            <w:tcW w:w="1331"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61</w:t>
            </w:r>
          </w:p>
        </w:tc>
        <w:tc>
          <w:tcPr>
            <w:tcW w:w="163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369</w:t>
            </w:r>
          </w:p>
        </w:tc>
      </w:tr>
      <w:tr w:rsidR="00204469" w:rsidRPr="00DE553F" w:rsidTr="00204469">
        <w:tc>
          <w:tcPr>
            <w:tcW w:w="540" w:type="dxa"/>
            <w:vAlign w:val="center"/>
          </w:tcPr>
          <w:p w:rsidR="00204469" w:rsidRDefault="00204469" w:rsidP="00DE553F">
            <w:pPr>
              <w:spacing w:line="276" w:lineRule="auto"/>
              <w:jc w:val="center"/>
              <w:rPr>
                <w:sz w:val="24"/>
                <w:szCs w:val="24"/>
              </w:rPr>
            </w:pPr>
            <w:r>
              <w:rPr>
                <w:sz w:val="24"/>
                <w:szCs w:val="24"/>
              </w:rPr>
              <w:t>4</w:t>
            </w:r>
          </w:p>
        </w:tc>
        <w:tc>
          <w:tcPr>
            <w:tcW w:w="2855" w:type="dxa"/>
            <w:vAlign w:val="center"/>
          </w:tcPr>
          <w:p w:rsidR="00204469" w:rsidRPr="00DE553F" w:rsidRDefault="00204469" w:rsidP="00DE553F">
            <w:pPr>
              <w:spacing w:line="276" w:lineRule="auto"/>
              <w:jc w:val="center"/>
              <w:rPr>
                <w:sz w:val="24"/>
                <w:szCs w:val="24"/>
              </w:rPr>
            </w:pPr>
            <w:r w:rsidRPr="00204469">
              <w:rPr>
                <w:sz w:val="24"/>
                <w:szCs w:val="24"/>
              </w:rPr>
              <w:t>Guardian and attendant</w:t>
            </w:r>
          </w:p>
        </w:tc>
        <w:tc>
          <w:tcPr>
            <w:tcW w:w="101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3</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11,000,000</w:t>
            </w: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66</w:t>
            </w:r>
          </w:p>
        </w:tc>
        <w:tc>
          <w:tcPr>
            <w:tcW w:w="1331"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91</w:t>
            </w:r>
          </w:p>
        </w:tc>
        <w:tc>
          <w:tcPr>
            <w:tcW w:w="163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553</w:t>
            </w:r>
          </w:p>
        </w:tc>
      </w:tr>
      <w:tr w:rsidR="00204469" w:rsidRPr="00DE553F" w:rsidTr="00204469">
        <w:tc>
          <w:tcPr>
            <w:tcW w:w="540" w:type="dxa"/>
            <w:vAlign w:val="center"/>
          </w:tcPr>
          <w:p w:rsidR="00204469" w:rsidRPr="00DE553F" w:rsidRDefault="00204469" w:rsidP="00DE553F">
            <w:pPr>
              <w:spacing w:line="276" w:lineRule="auto"/>
              <w:jc w:val="center"/>
              <w:rPr>
                <w:sz w:val="24"/>
                <w:szCs w:val="24"/>
              </w:rPr>
            </w:pPr>
          </w:p>
        </w:tc>
        <w:tc>
          <w:tcPr>
            <w:tcW w:w="2855" w:type="dxa"/>
            <w:vAlign w:val="center"/>
          </w:tcPr>
          <w:p w:rsidR="00204469" w:rsidRPr="00DE553F" w:rsidRDefault="00204469" w:rsidP="00DE553F">
            <w:pPr>
              <w:spacing w:line="276" w:lineRule="auto"/>
              <w:jc w:val="center"/>
              <w:rPr>
                <w:sz w:val="24"/>
                <w:szCs w:val="24"/>
              </w:rPr>
            </w:pPr>
            <w:r w:rsidRPr="00DE553F">
              <w:rPr>
                <w:sz w:val="24"/>
                <w:szCs w:val="24"/>
              </w:rPr>
              <w:t>Total</w:t>
            </w:r>
          </w:p>
        </w:tc>
        <w:tc>
          <w:tcPr>
            <w:tcW w:w="101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12</w:t>
            </w:r>
          </w:p>
        </w:tc>
        <w:tc>
          <w:tcPr>
            <w:tcW w:w="1097" w:type="dxa"/>
            <w:vAlign w:val="center"/>
          </w:tcPr>
          <w:p w:rsidR="00204469" w:rsidRPr="007951B5" w:rsidRDefault="00204469" w:rsidP="00A86A24">
            <w:pPr>
              <w:bidi/>
              <w:rPr>
                <w:rFonts w:cstheme="minorHAnsi"/>
                <w:sz w:val="24"/>
                <w:szCs w:val="24"/>
                <w:lang w:bidi="fa-IR"/>
              </w:rPr>
            </w:pPr>
          </w:p>
        </w:tc>
        <w:tc>
          <w:tcPr>
            <w:tcW w:w="1097"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350</w:t>
            </w:r>
          </w:p>
        </w:tc>
        <w:tc>
          <w:tcPr>
            <w:tcW w:w="1331"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483</w:t>
            </w:r>
          </w:p>
        </w:tc>
        <w:tc>
          <w:tcPr>
            <w:tcW w:w="1638" w:type="dxa"/>
            <w:vAlign w:val="center"/>
          </w:tcPr>
          <w:p w:rsidR="00204469" w:rsidRPr="007951B5" w:rsidRDefault="00204469" w:rsidP="00A86A24">
            <w:pPr>
              <w:jc w:val="center"/>
              <w:rPr>
                <w:rFonts w:cstheme="minorHAnsi"/>
                <w:sz w:val="24"/>
                <w:szCs w:val="24"/>
                <w:lang w:bidi="fa-IR"/>
              </w:rPr>
            </w:pPr>
            <w:r w:rsidRPr="007951B5">
              <w:rPr>
                <w:rFonts w:cstheme="minorHAnsi" w:hint="cs"/>
                <w:sz w:val="24"/>
                <w:szCs w:val="24"/>
                <w:lang w:bidi="fa-IR"/>
              </w:rPr>
              <w:t>2,933</w:t>
            </w:r>
          </w:p>
        </w:tc>
      </w:tr>
    </w:tbl>
    <w:p w:rsidR="003250DE" w:rsidRDefault="003250DE" w:rsidP="00DE553F">
      <w:pPr>
        <w:spacing w:line="276" w:lineRule="auto"/>
        <w:rPr>
          <w:sz w:val="24"/>
          <w:szCs w:val="24"/>
        </w:rPr>
      </w:pPr>
    </w:p>
    <w:p w:rsidR="00834F65" w:rsidRDefault="00FB3E39" w:rsidP="00FB3E39">
      <w:pPr>
        <w:tabs>
          <w:tab w:val="left" w:pos="2955"/>
        </w:tabs>
        <w:spacing w:line="276" w:lineRule="auto"/>
        <w:rPr>
          <w:sz w:val="24"/>
          <w:szCs w:val="24"/>
        </w:rPr>
      </w:pPr>
      <w:r>
        <w:rPr>
          <w:sz w:val="24"/>
          <w:szCs w:val="24"/>
        </w:rPr>
        <w:tab/>
      </w:r>
    </w:p>
    <w:p w:rsidR="00FB3E39" w:rsidRDefault="00FB3E39" w:rsidP="00FB3E39">
      <w:pPr>
        <w:tabs>
          <w:tab w:val="left" w:pos="2955"/>
        </w:tabs>
        <w:spacing w:line="276" w:lineRule="auto"/>
        <w:rPr>
          <w:sz w:val="24"/>
          <w:szCs w:val="24"/>
        </w:rPr>
      </w:pPr>
    </w:p>
    <w:p w:rsidR="00834F65" w:rsidRPr="00DE553F" w:rsidRDefault="00834F65" w:rsidP="00DE553F">
      <w:pPr>
        <w:spacing w:line="276" w:lineRule="auto"/>
        <w:rPr>
          <w:sz w:val="24"/>
          <w:szCs w:val="24"/>
        </w:rPr>
      </w:pPr>
    </w:p>
    <w:p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lastRenderedPageBreak/>
        <w:t>Production personnel</w:t>
      </w:r>
    </w:p>
    <w:tbl>
      <w:tblPr>
        <w:tblStyle w:val="TableGrid"/>
        <w:tblW w:w="0" w:type="auto"/>
        <w:tblLook w:val="04A0" w:firstRow="1" w:lastRow="0" w:firstColumn="1" w:lastColumn="0" w:noHBand="0" w:noVBand="1"/>
      </w:tblPr>
      <w:tblGrid>
        <w:gridCol w:w="534"/>
        <w:gridCol w:w="2730"/>
        <w:gridCol w:w="1018"/>
        <w:gridCol w:w="1309"/>
        <w:gridCol w:w="1086"/>
        <w:gridCol w:w="1317"/>
        <w:gridCol w:w="1582"/>
      </w:tblGrid>
      <w:tr w:rsidR="00321454" w:rsidRPr="00DE553F" w:rsidTr="004B557E">
        <w:tc>
          <w:tcPr>
            <w:tcW w:w="537"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DE553F">
              <w:rPr>
                <w:sz w:val="24"/>
                <w:szCs w:val="24"/>
              </w:rPr>
              <w:t>#</w:t>
            </w:r>
          </w:p>
        </w:tc>
        <w:tc>
          <w:tcPr>
            <w:tcW w:w="2786"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DE553F">
              <w:rPr>
                <w:sz w:val="24"/>
                <w:szCs w:val="24"/>
              </w:rPr>
              <w:t>Description</w:t>
            </w:r>
          </w:p>
        </w:tc>
        <w:tc>
          <w:tcPr>
            <w:tcW w:w="1018"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FA0505">
              <w:rPr>
                <w:sz w:val="24"/>
                <w:szCs w:val="24"/>
              </w:rPr>
              <w:t>Number</w:t>
            </w:r>
          </w:p>
        </w:tc>
        <w:tc>
          <w:tcPr>
            <w:tcW w:w="1214"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734A56">
              <w:rPr>
                <w:sz w:val="24"/>
                <w:szCs w:val="24"/>
              </w:rPr>
              <w:t>Monthly Salary (Rial)</w:t>
            </w:r>
          </w:p>
        </w:tc>
        <w:tc>
          <w:tcPr>
            <w:tcW w:w="1091"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734A56">
              <w:rPr>
                <w:sz w:val="24"/>
                <w:szCs w:val="24"/>
              </w:rPr>
              <w:t>2 months reward</w:t>
            </w:r>
          </w:p>
        </w:tc>
        <w:tc>
          <w:tcPr>
            <w:tcW w:w="1323"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204469">
              <w:rPr>
                <w:sz w:val="24"/>
                <w:szCs w:val="24"/>
              </w:rPr>
              <w:t>23% insurance</w:t>
            </w:r>
          </w:p>
        </w:tc>
        <w:tc>
          <w:tcPr>
            <w:tcW w:w="1607" w:type="dxa"/>
            <w:shd w:val="clear" w:color="auto" w:fill="F4B083" w:themeFill="accent2" w:themeFillTint="99"/>
            <w:vAlign w:val="center"/>
          </w:tcPr>
          <w:p w:rsidR="00321454" w:rsidRPr="00DE553F" w:rsidRDefault="00321454" w:rsidP="00A86A24">
            <w:pPr>
              <w:spacing w:line="276" w:lineRule="auto"/>
              <w:jc w:val="center"/>
              <w:rPr>
                <w:sz w:val="24"/>
                <w:szCs w:val="24"/>
              </w:rPr>
            </w:pPr>
            <w:r w:rsidRPr="00DE553F">
              <w:rPr>
                <w:sz w:val="24"/>
                <w:szCs w:val="24"/>
              </w:rPr>
              <w:t>Annual Salary (Million Rial)</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1</w:t>
            </w:r>
          </w:p>
        </w:tc>
        <w:tc>
          <w:tcPr>
            <w:tcW w:w="2786" w:type="dxa"/>
            <w:vAlign w:val="center"/>
          </w:tcPr>
          <w:p w:rsidR="009944A8" w:rsidRPr="00B36072" w:rsidRDefault="009944A8" w:rsidP="00A86A24">
            <w:pPr>
              <w:spacing w:line="276" w:lineRule="auto"/>
              <w:jc w:val="center"/>
              <w:rPr>
                <w:rStyle w:val="tlid-translation"/>
                <w:sz w:val="24"/>
                <w:szCs w:val="24"/>
                <w:lang w:val="en"/>
              </w:rPr>
            </w:pPr>
            <w:r>
              <w:rPr>
                <w:rStyle w:val="tlid-translation"/>
                <w:lang w:val="en"/>
              </w:rPr>
              <w:t>production manager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25,000,000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100</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138</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838</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2</w:t>
            </w:r>
          </w:p>
        </w:tc>
        <w:tc>
          <w:tcPr>
            <w:tcW w:w="2786" w:type="dxa"/>
            <w:vAlign w:val="center"/>
          </w:tcPr>
          <w:p w:rsidR="009944A8" w:rsidRPr="00B36072" w:rsidRDefault="009944A8" w:rsidP="00A86A24">
            <w:pPr>
              <w:spacing w:line="276" w:lineRule="auto"/>
              <w:jc w:val="center"/>
              <w:rPr>
                <w:rStyle w:val="tlid-translation"/>
                <w:sz w:val="24"/>
                <w:szCs w:val="24"/>
                <w:lang w:val="en"/>
              </w:rPr>
            </w:pPr>
            <w:r w:rsidRPr="009944A8">
              <w:rPr>
                <w:rStyle w:val="tlid-translation"/>
                <w:sz w:val="24"/>
                <w:szCs w:val="24"/>
                <w:lang w:val="en"/>
              </w:rPr>
              <w:t>technician</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18,000,000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72</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99</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603</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3</w:t>
            </w:r>
          </w:p>
        </w:tc>
        <w:tc>
          <w:tcPr>
            <w:tcW w:w="2786" w:type="dxa"/>
            <w:vAlign w:val="center"/>
          </w:tcPr>
          <w:p w:rsidR="009944A8" w:rsidRPr="00B36072" w:rsidRDefault="009944A8" w:rsidP="00A86A24">
            <w:pPr>
              <w:spacing w:line="276" w:lineRule="auto"/>
              <w:jc w:val="center"/>
              <w:rPr>
                <w:rStyle w:val="tlid-translation"/>
                <w:sz w:val="24"/>
                <w:szCs w:val="24"/>
                <w:lang w:val="en"/>
              </w:rPr>
            </w:pPr>
            <w:r>
              <w:rPr>
                <w:rStyle w:val="tlid-translation"/>
                <w:lang w:val="en"/>
              </w:rPr>
              <w:t>Laboratory personnel</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15,000,000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166</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1,006</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4</w:t>
            </w:r>
          </w:p>
        </w:tc>
        <w:tc>
          <w:tcPr>
            <w:tcW w:w="2786" w:type="dxa"/>
            <w:vAlign w:val="center"/>
          </w:tcPr>
          <w:p w:rsidR="009944A8" w:rsidRPr="00B36072" w:rsidRDefault="009944A8" w:rsidP="00A86A24">
            <w:pPr>
              <w:spacing w:line="276" w:lineRule="auto"/>
              <w:jc w:val="center"/>
              <w:rPr>
                <w:rStyle w:val="tlid-translation"/>
                <w:sz w:val="24"/>
                <w:szCs w:val="24"/>
                <w:lang w:val="en"/>
              </w:rPr>
            </w:pPr>
            <w:r>
              <w:rPr>
                <w:rStyle w:val="tlid-translation"/>
                <w:lang w:val="en"/>
              </w:rPr>
              <w:t>Material Handling Personnel</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6</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144</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199</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1,207</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5</w:t>
            </w:r>
          </w:p>
        </w:tc>
        <w:tc>
          <w:tcPr>
            <w:tcW w:w="2786" w:type="dxa"/>
            <w:vAlign w:val="center"/>
          </w:tcPr>
          <w:p w:rsidR="009944A8" w:rsidRPr="00B36072" w:rsidRDefault="009944A8" w:rsidP="00A86A24">
            <w:pPr>
              <w:spacing w:line="276" w:lineRule="auto"/>
              <w:jc w:val="center"/>
              <w:rPr>
                <w:rStyle w:val="tlid-translation"/>
                <w:sz w:val="24"/>
                <w:szCs w:val="24"/>
                <w:lang w:val="en"/>
              </w:rPr>
            </w:pPr>
            <w:r>
              <w:rPr>
                <w:rStyle w:val="tlid-translation"/>
                <w:lang w:val="en"/>
              </w:rPr>
              <w:t>Production Engineer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16,000,000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128</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177</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1,073</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6</w:t>
            </w:r>
          </w:p>
        </w:tc>
        <w:tc>
          <w:tcPr>
            <w:tcW w:w="2786" w:type="dxa"/>
            <w:vAlign w:val="center"/>
          </w:tcPr>
          <w:p w:rsidR="009944A8" w:rsidRPr="00B36072" w:rsidRDefault="003733E3" w:rsidP="00A86A24">
            <w:pPr>
              <w:spacing w:line="276" w:lineRule="auto"/>
              <w:jc w:val="center"/>
              <w:rPr>
                <w:rStyle w:val="tlid-translation"/>
                <w:sz w:val="24"/>
                <w:szCs w:val="24"/>
                <w:lang w:val="en"/>
              </w:rPr>
            </w:pPr>
            <w:r w:rsidRPr="003733E3">
              <w:rPr>
                <w:rStyle w:val="tlid-translation"/>
                <w:sz w:val="24"/>
                <w:szCs w:val="24"/>
                <w:lang w:val="en"/>
              </w:rPr>
              <w:t>Preparation and Sizing Worker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6</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144</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199</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1,207</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7</w:t>
            </w:r>
          </w:p>
        </w:tc>
        <w:tc>
          <w:tcPr>
            <w:tcW w:w="2786" w:type="dxa"/>
            <w:vAlign w:val="center"/>
          </w:tcPr>
          <w:p w:rsidR="009944A8" w:rsidRPr="00B36072" w:rsidRDefault="003733E3" w:rsidP="00A86A24">
            <w:pPr>
              <w:spacing w:line="276" w:lineRule="auto"/>
              <w:jc w:val="center"/>
              <w:rPr>
                <w:rStyle w:val="tlid-translation"/>
                <w:sz w:val="24"/>
                <w:szCs w:val="24"/>
                <w:lang w:val="en"/>
              </w:rPr>
            </w:pPr>
            <w:r>
              <w:rPr>
                <w:rStyle w:val="tlid-translation"/>
                <w:lang w:val="en"/>
              </w:rPr>
              <w:t>Preparation and Sizing Technician</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14,000,000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56</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77</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469</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8</w:t>
            </w:r>
          </w:p>
        </w:tc>
        <w:tc>
          <w:tcPr>
            <w:tcW w:w="2786" w:type="dxa"/>
            <w:vAlign w:val="center"/>
          </w:tcPr>
          <w:p w:rsidR="009944A8" w:rsidRPr="00B36072" w:rsidRDefault="003733E3" w:rsidP="00A86A24">
            <w:pPr>
              <w:spacing w:line="276" w:lineRule="auto"/>
              <w:jc w:val="center"/>
              <w:rPr>
                <w:rStyle w:val="tlid-translation"/>
                <w:sz w:val="24"/>
                <w:szCs w:val="24"/>
                <w:lang w:val="en"/>
              </w:rPr>
            </w:pPr>
            <w:r>
              <w:rPr>
                <w:rStyle w:val="tlid-translation"/>
                <w:lang w:val="en"/>
              </w:rPr>
              <w:t>Continuous fiber and furnace worker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8</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192</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265</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1,609</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9</w:t>
            </w:r>
          </w:p>
        </w:tc>
        <w:tc>
          <w:tcPr>
            <w:tcW w:w="2786" w:type="dxa"/>
            <w:vAlign w:val="center"/>
          </w:tcPr>
          <w:p w:rsidR="009944A8" w:rsidRPr="00B36072" w:rsidRDefault="003733E3" w:rsidP="00A86A24">
            <w:pPr>
              <w:spacing w:line="276" w:lineRule="auto"/>
              <w:jc w:val="center"/>
              <w:rPr>
                <w:rStyle w:val="tlid-translation"/>
                <w:sz w:val="24"/>
                <w:szCs w:val="24"/>
                <w:lang w:val="en"/>
              </w:rPr>
            </w:pPr>
            <w:r w:rsidRPr="003733E3">
              <w:rPr>
                <w:rStyle w:val="tlid-translation"/>
                <w:sz w:val="24"/>
                <w:szCs w:val="24"/>
                <w:lang w:val="en"/>
              </w:rPr>
              <w:t>Furnace Technician</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14,000,000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112</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155</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939</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10</w:t>
            </w:r>
          </w:p>
        </w:tc>
        <w:tc>
          <w:tcPr>
            <w:tcW w:w="2786" w:type="dxa"/>
            <w:vAlign w:val="center"/>
          </w:tcPr>
          <w:p w:rsidR="009944A8" w:rsidRPr="00B36072" w:rsidRDefault="003733E3" w:rsidP="00A86A24">
            <w:pPr>
              <w:spacing w:line="276" w:lineRule="auto"/>
              <w:jc w:val="center"/>
              <w:rPr>
                <w:rStyle w:val="tlid-translation"/>
                <w:sz w:val="24"/>
                <w:szCs w:val="24"/>
                <w:lang w:val="en"/>
              </w:rPr>
            </w:pPr>
            <w:r w:rsidRPr="003733E3">
              <w:rPr>
                <w:rStyle w:val="tlid-translation"/>
                <w:sz w:val="24"/>
                <w:szCs w:val="24"/>
                <w:lang w:val="en"/>
              </w:rPr>
              <w:t>Continuous Fiber Technician</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14,000,000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56</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77</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469</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sidRPr="00DE553F">
              <w:rPr>
                <w:sz w:val="24"/>
                <w:szCs w:val="24"/>
              </w:rPr>
              <w:t>1</w:t>
            </w:r>
            <w:r>
              <w:rPr>
                <w:sz w:val="24"/>
                <w:szCs w:val="24"/>
              </w:rPr>
              <w:t>1</w:t>
            </w:r>
          </w:p>
        </w:tc>
        <w:tc>
          <w:tcPr>
            <w:tcW w:w="2786" w:type="dxa"/>
            <w:vAlign w:val="center"/>
          </w:tcPr>
          <w:p w:rsidR="009944A8" w:rsidRPr="00DE553F" w:rsidRDefault="003733E3" w:rsidP="00A86A24">
            <w:pPr>
              <w:spacing w:line="276" w:lineRule="auto"/>
              <w:jc w:val="center"/>
              <w:rPr>
                <w:sz w:val="24"/>
                <w:szCs w:val="24"/>
              </w:rPr>
            </w:pPr>
            <w:r>
              <w:rPr>
                <w:rStyle w:val="tlid-translation"/>
                <w:lang w:val="en"/>
              </w:rPr>
              <w:t>Drying worker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96</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132</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804</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12</w:t>
            </w:r>
          </w:p>
        </w:tc>
        <w:tc>
          <w:tcPr>
            <w:tcW w:w="2786" w:type="dxa"/>
            <w:vAlign w:val="center"/>
          </w:tcPr>
          <w:p w:rsidR="009944A8" w:rsidRPr="00DE553F" w:rsidRDefault="003733E3" w:rsidP="00A86A24">
            <w:pPr>
              <w:spacing w:line="276" w:lineRule="auto"/>
              <w:jc w:val="center"/>
              <w:rPr>
                <w:sz w:val="24"/>
                <w:szCs w:val="24"/>
              </w:rPr>
            </w:pPr>
            <w:r>
              <w:rPr>
                <w:rStyle w:val="tlid-translation"/>
                <w:lang w:val="en"/>
              </w:rPr>
              <w:t>Roving and Printing Production Technician</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14,000,000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56</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77</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469</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13</w:t>
            </w:r>
          </w:p>
        </w:tc>
        <w:tc>
          <w:tcPr>
            <w:tcW w:w="2786" w:type="dxa"/>
            <w:vAlign w:val="center"/>
          </w:tcPr>
          <w:p w:rsidR="009944A8" w:rsidRPr="00DE553F" w:rsidRDefault="003733E3" w:rsidP="00A86A24">
            <w:pPr>
              <w:spacing w:line="276" w:lineRule="auto"/>
              <w:jc w:val="center"/>
              <w:rPr>
                <w:sz w:val="24"/>
                <w:szCs w:val="24"/>
              </w:rPr>
            </w:pPr>
            <w:r>
              <w:rPr>
                <w:rStyle w:val="tlid-translation"/>
                <w:lang w:val="en"/>
              </w:rPr>
              <w:t>Roving and printing production worker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96</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132</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804</w:t>
            </w:r>
          </w:p>
        </w:tc>
      </w:tr>
      <w:tr w:rsidR="009944A8" w:rsidRPr="00DE553F" w:rsidTr="004B557E">
        <w:tc>
          <w:tcPr>
            <w:tcW w:w="537" w:type="dxa"/>
            <w:vAlign w:val="center"/>
          </w:tcPr>
          <w:p w:rsidR="009944A8" w:rsidRDefault="009944A8" w:rsidP="00A86A24">
            <w:pPr>
              <w:spacing w:line="276" w:lineRule="auto"/>
              <w:jc w:val="center"/>
              <w:rPr>
                <w:sz w:val="24"/>
                <w:szCs w:val="24"/>
              </w:rPr>
            </w:pPr>
            <w:r>
              <w:rPr>
                <w:sz w:val="24"/>
                <w:szCs w:val="24"/>
              </w:rPr>
              <w:t>14</w:t>
            </w:r>
          </w:p>
        </w:tc>
        <w:tc>
          <w:tcPr>
            <w:tcW w:w="2786" w:type="dxa"/>
            <w:vAlign w:val="center"/>
          </w:tcPr>
          <w:p w:rsidR="009944A8" w:rsidRPr="00DE553F" w:rsidRDefault="003733E3" w:rsidP="00A86A24">
            <w:pPr>
              <w:spacing w:line="276" w:lineRule="auto"/>
              <w:jc w:val="center"/>
              <w:rPr>
                <w:sz w:val="24"/>
                <w:szCs w:val="24"/>
              </w:rPr>
            </w:pPr>
            <w:r>
              <w:rPr>
                <w:rStyle w:val="tlid-translation"/>
                <w:lang w:val="en"/>
              </w:rPr>
              <w:t>packing worker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96</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132</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804</w:t>
            </w:r>
          </w:p>
        </w:tc>
      </w:tr>
      <w:tr w:rsidR="009944A8" w:rsidRPr="00DE553F" w:rsidTr="004B557E">
        <w:tc>
          <w:tcPr>
            <w:tcW w:w="537" w:type="dxa"/>
            <w:vAlign w:val="center"/>
          </w:tcPr>
          <w:p w:rsidR="009944A8" w:rsidRPr="00DE553F" w:rsidRDefault="009944A8" w:rsidP="00A86A24">
            <w:pPr>
              <w:spacing w:line="276" w:lineRule="auto"/>
              <w:jc w:val="center"/>
              <w:rPr>
                <w:sz w:val="24"/>
                <w:szCs w:val="24"/>
              </w:rPr>
            </w:pPr>
            <w:r>
              <w:rPr>
                <w:sz w:val="24"/>
                <w:szCs w:val="24"/>
              </w:rPr>
              <w:t>15</w:t>
            </w:r>
          </w:p>
        </w:tc>
        <w:tc>
          <w:tcPr>
            <w:tcW w:w="2786" w:type="dxa"/>
            <w:vAlign w:val="center"/>
          </w:tcPr>
          <w:p w:rsidR="009944A8" w:rsidRPr="00DE553F" w:rsidRDefault="003733E3" w:rsidP="00A86A24">
            <w:pPr>
              <w:spacing w:line="276" w:lineRule="auto"/>
              <w:jc w:val="center"/>
              <w:rPr>
                <w:sz w:val="24"/>
                <w:szCs w:val="24"/>
              </w:rPr>
            </w:pPr>
            <w:r>
              <w:rPr>
                <w:rStyle w:val="tlid-translation"/>
                <w:lang w:val="en"/>
              </w:rPr>
              <w:t>warehouse keeper</w:t>
            </w:r>
          </w:p>
        </w:tc>
        <w:tc>
          <w:tcPr>
            <w:tcW w:w="1018"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2</w:t>
            </w:r>
          </w:p>
        </w:tc>
        <w:tc>
          <w:tcPr>
            <w:tcW w:w="1214"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12,000,000</w:t>
            </w:r>
          </w:p>
        </w:tc>
        <w:tc>
          <w:tcPr>
            <w:tcW w:w="1091"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48</w:t>
            </w:r>
          </w:p>
        </w:tc>
        <w:tc>
          <w:tcPr>
            <w:tcW w:w="1323"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66</w:t>
            </w:r>
          </w:p>
        </w:tc>
        <w:tc>
          <w:tcPr>
            <w:tcW w:w="1607" w:type="dxa"/>
            <w:vAlign w:val="center"/>
          </w:tcPr>
          <w:p w:rsidR="009944A8" w:rsidRPr="007951B5" w:rsidRDefault="009944A8" w:rsidP="00A86A24">
            <w:pPr>
              <w:jc w:val="center"/>
              <w:rPr>
                <w:rFonts w:cstheme="minorHAnsi"/>
                <w:sz w:val="24"/>
                <w:szCs w:val="24"/>
                <w:lang w:bidi="fa-IR"/>
              </w:rPr>
            </w:pPr>
            <w:r w:rsidRPr="007951B5">
              <w:rPr>
                <w:rFonts w:cstheme="minorHAnsi" w:hint="cs"/>
                <w:sz w:val="24"/>
                <w:szCs w:val="24"/>
                <w:lang w:bidi="fa-IR"/>
              </w:rPr>
              <w:t>402</w:t>
            </w:r>
          </w:p>
        </w:tc>
      </w:tr>
      <w:tr w:rsidR="004B557E" w:rsidRPr="00DE553F" w:rsidTr="004B557E">
        <w:tc>
          <w:tcPr>
            <w:tcW w:w="3323" w:type="dxa"/>
            <w:gridSpan w:val="2"/>
            <w:vAlign w:val="center"/>
          </w:tcPr>
          <w:p w:rsidR="004B557E" w:rsidRPr="004B557E" w:rsidRDefault="004B557E" w:rsidP="00A86A24">
            <w:pPr>
              <w:spacing w:line="276" w:lineRule="auto"/>
              <w:jc w:val="center"/>
              <w:rPr>
                <w:b/>
                <w:bCs/>
                <w:sz w:val="24"/>
                <w:szCs w:val="24"/>
              </w:rPr>
            </w:pPr>
            <w:r w:rsidRPr="004B557E">
              <w:rPr>
                <w:b/>
                <w:bCs/>
                <w:sz w:val="24"/>
                <w:szCs w:val="24"/>
              </w:rPr>
              <w:t>Total</w:t>
            </w:r>
          </w:p>
        </w:tc>
        <w:tc>
          <w:tcPr>
            <w:tcW w:w="1018" w:type="dxa"/>
            <w:vAlign w:val="center"/>
          </w:tcPr>
          <w:p w:rsidR="004B557E" w:rsidRPr="007951B5" w:rsidRDefault="004B557E" w:rsidP="00A86A24">
            <w:pPr>
              <w:jc w:val="center"/>
              <w:rPr>
                <w:rFonts w:cstheme="minorHAnsi"/>
                <w:sz w:val="24"/>
                <w:szCs w:val="24"/>
                <w:lang w:bidi="fa-IR"/>
              </w:rPr>
            </w:pPr>
            <w:r w:rsidRPr="007951B5">
              <w:rPr>
                <w:rFonts w:cstheme="minorHAnsi" w:hint="cs"/>
                <w:sz w:val="24"/>
                <w:szCs w:val="24"/>
                <w:lang w:bidi="fa-IR"/>
              </w:rPr>
              <w:t>56</w:t>
            </w:r>
          </w:p>
        </w:tc>
        <w:tc>
          <w:tcPr>
            <w:tcW w:w="1214" w:type="dxa"/>
            <w:vAlign w:val="center"/>
          </w:tcPr>
          <w:p w:rsidR="004B557E" w:rsidRPr="007951B5" w:rsidRDefault="004B557E" w:rsidP="00A86A24">
            <w:pPr>
              <w:jc w:val="center"/>
              <w:rPr>
                <w:rFonts w:cstheme="minorHAnsi"/>
                <w:sz w:val="24"/>
                <w:szCs w:val="24"/>
                <w:lang w:bidi="fa-IR"/>
              </w:rPr>
            </w:pPr>
            <w:r w:rsidRPr="007951B5">
              <w:rPr>
                <w:rFonts w:cstheme="minorHAnsi"/>
                <w:sz w:val="24"/>
                <w:szCs w:val="24"/>
                <w:lang w:bidi="fa-IR"/>
              </w:rPr>
              <w:t> </w:t>
            </w:r>
          </w:p>
        </w:tc>
        <w:tc>
          <w:tcPr>
            <w:tcW w:w="1091" w:type="dxa"/>
            <w:vAlign w:val="center"/>
          </w:tcPr>
          <w:p w:rsidR="004B557E" w:rsidRPr="007951B5" w:rsidRDefault="004B557E" w:rsidP="00A86A24">
            <w:pPr>
              <w:jc w:val="center"/>
              <w:rPr>
                <w:rFonts w:cstheme="minorHAnsi"/>
                <w:sz w:val="24"/>
                <w:szCs w:val="24"/>
                <w:lang w:bidi="fa-IR"/>
              </w:rPr>
            </w:pPr>
            <w:r w:rsidRPr="007951B5">
              <w:rPr>
                <w:rFonts w:cstheme="minorHAnsi" w:hint="cs"/>
                <w:sz w:val="24"/>
                <w:szCs w:val="24"/>
                <w:lang w:bidi="fa-IR"/>
              </w:rPr>
              <w:t>1516</w:t>
            </w:r>
          </w:p>
        </w:tc>
        <w:tc>
          <w:tcPr>
            <w:tcW w:w="1323" w:type="dxa"/>
            <w:vAlign w:val="center"/>
          </w:tcPr>
          <w:p w:rsidR="004B557E" w:rsidRPr="007951B5" w:rsidRDefault="004B557E" w:rsidP="00A86A24">
            <w:pPr>
              <w:jc w:val="center"/>
              <w:rPr>
                <w:rFonts w:cstheme="minorHAnsi"/>
                <w:sz w:val="24"/>
                <w:szCs w:val="24"/>
                <w:lang w:bidi="fa-IR"/>
              </w:rPr>
            </w:pPr>
            <w:r w:rsidRPr="007951B5">
              <w:rPr>
                <w:rFonts w:cstheme="minorHAnsi" w:hint="cs"/>
                <w:sz w:val="24"/>
                <w:szCs w:val="24"/>
                <w:lang w:bidi="fa-IR"/>
              </w:rPr>
              <w:t>2092</w:t>
            </w:r>
          </w:p>
        </w:tc>
        <w:tc>
          <w:tcPr>
            <w:tcW w:w="1607" w:type="dxa"/>
            <w:vAlign w:val="center"/>
          </w:tcPr>
          <w:p w:rsidR="004B557E" w:rsidRPr="007951B5" w:rsidRDefault="004B557E" w:rsidP="00A86A24">
            <w:pPr>
              <w:jc w:val="center"/>
              <w:rPr>
                <w:rFonts w:cstheme="minorHAnsi"/>
                <w:sz w:val="24"/>
                <w:szCs w:val="24"/>
                <w:lang w:bidi="fa-IR"/>
              </w:rPr>
            </w:pPr>
            <w:r w:rsidRPr="007951B5">
              <w:rPr>
                <w:rFonts w:cstheme="minorHAnsi" w:hint="cs"/>
                <w:sz w:val="24"/>
                <w:szCs w:val="24"/>
                <w:lang w:bidi="fa-IR"/>
              </w:rPr>
              <w:t>12,704</w:t>
            </w:r>
          </w:p>
        </w:tc>
      </w:tr>
    </w:tbl>
    <w:p w:rsidR="00346681" w:rsidRDefault="00346681" w:rsidP="00DE553F">
      <w:pPr>
        <w:spacing w:line="276" w:lineRule="auto"/>
        <w:rPr>
          <w:sz w:val="24"/>
          <w:szCs w:val="24"/>
        </w:rPr>
      </w:pPr>
    </w:p>
    <w:p w:rsidR="00A86A24" w:rsidRPr="00DE553F" w:rsidRDefault="00A86A24" w:rsidP="00DE553F">
      <w:pPr>
        <w:spacing w:line="276" w:lineRule="auto"/>
        <w:rPr>
          <w:sz w:val="24"/>
          <w:szCs w:val="24"/>
        </w:rPr>
      </w:pPr>
    </w:p>
    <w:p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rsidTr="0034533A">
        <w:tc>
          <w:tcPr>
            <w:tcW w:w="625"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lastRenderedPageBreak/>
              <w:t>#</w:t>
            </w:r>
          </w:p>
        </w:tc>
        <w:tc>
          <w:tcPr>
            <w:tcW w:w="2491"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 Cost (Rial)</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Total cost (Million Rial</w:t>
            </w:r>
            <w:r w:rsidR="00296D6D" w:rsidRPr="00DE553F">
              <w:rPr>
                <w:sz w:val="24"/>
                <w:szCs w:val="24"/>
              </w:rPr>
              <w:t>s</w:t>
            </w:r>
            <w:r w:rsidRPr="00DE553F">
              <w:rPr>
                <w:sz w:val="24"/>
                <w:szCs w:val="24"/>
              </w:rPr>
              <w:t>)</w:t>
            </w:r>
          </w:p>
        </w:tc>
      </w:tr>
      <w:tr w:rsidR="00C6524F" w:rsidRPr="00DE553F" w:rsidTr="00A86A24">
        <w:tc>
          <w:tcPr>
            <w:tcW w:w="625" w:type="dxa"/>
            <w:vAlign w:val="center"/>
          </w:tcPr>
          <w:p w:rsidR="00C6524F" w:rsidRDefault="00955CBA" w:rsidP="00DE553F">
            <w:pPr>
              <w:spacing w:line="276" w:lineRule="auto"/>
              <w:jc w:val="center"/>
              <w:rPr>
                <w:sz w:val="24"/>
                <w:szCs w:val="24"/>
              </w:rPr>
            </w:pPr>
            <w:r>
              <w:rPr>
                <w:sz w:val="24"/>
                <w:szCs w:val="24"/>
              </w:rPr>
              <w:t>1</w:t>
            </w:r>
          </w:p>
        </w:tc>
        <w:tc>
          <w:tcPr>
            <w:tcW w:w="2491" w:type="dxa"/>
          </w:tcPr>
          <w:p w:rsidR="00C6524F" w:rsidRDefault="00C6524F" w:rsidP="007B330B">
            <w:pPr>
              <w:jc w:val="center"/>
            </w:pPr>
            <w:r w:rsidRPr="006358B0">
              <w:rPr>
                <w:rStyle w:val="tlid-translation"/>
                <w:sz w:val="24"/>
                <w:szCs w:val="24"/>
                <w:lang w:val="en"/>
              </w:rPr>
              <w:t>Gasoline</w:t>
            </w:r>
          </w:p>
        </w:tc>
        <w:tc>
          <w:tcPr>
            <w:tcW w:w="1558" w:type="dxa"/>
          </w:tcPr>
          <w:p w:rsidR="00C6524F" w:rsidRDefault="00C6524F">
            <w:r w:rsidRPr="0073192D">
              <w:rPr>
                <w:rStyle w:val="tlid-translation"/>
                <w:sz w:val="24"/>
                <w:szCs w:val="24"/>
                <w:lang w:val="en"/>
              </w:rPr>
              <w:t>Cubic meter</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50,000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5,000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250</w:t>
            </w:r>
          </w:p>
        </w:tc>
      </w:tr>
      <w:tr w:rsidR="00C6524F" w:rsidRPr="00DE553F" w:rsidTr="00A86A24">
        <w:tc>
          <w:tcPr>
            <w:tcW w:w="625" w:type="dxa"/>
            <w:vAlign w:val="center"/>
          </w:tcPr>
          <w:p w:rsidR="00C6524F" w:rsidRDefault="00955CBA" w:rsidP="00DE553F">
            <w:pPr>
              <w:spacing w:line="276" w:lineRule="auto"/>
              <w:jc w:val="center"/>
              <w:rPr>
                <w:sz w:val="24"/>
                <w:szCs w:val="24"/>
              </w:rPr>
            </w:pPr>
            <w:r>
              <w:rPr>
                <w:sz w:val="24"/>
                <w:szCs w:val="24"/>
              </w:rPr>
              <w:t>2</w:t>
            </w:r>
          </w:p>
        </w:tc>
        <w:tc>
          <w:tcPr>
            <w:tcW w:w="2491" w:type="dxa"/>
          </w:tcPr>
          <w:p w:rsidR="00C6524F" w:rsidRDefault="00C6524F" w:rsidP="007B330B">
            <w:pPr>
              <w:jc w:val="center"/>
            </w:pPr>
            <w:r>
              <w:rPr>
                <w:rStyle w:val="tlid-translation"/>
                <w:sz w:val="24"/>
                <w:szCs w:val="24"/>
                <w:lang w:val="en"/>
              </w:rPr>
              <w:t>Gas</w:t>
            </w:r>
          </w:p>
        </w:tc>
        <w:tc>
          <w:tcPr>
            <w:tcW w:w="1558" w:type="dxa"/>
          </w:tcPr>
          <w:p w:rsidR="00C6524F" w:rsidRDefault="00C6524F">
            <w:r w:rsidRPr="0073192D">
              <w:rPr>
                <w:rStyle w:val="tlid-translation"/>
                <w:sz w:val="24"/>
                <w:szCs w:val="24"/>
                <w:lang w:val="en"/>
              </w:rPr>
              <w:t>Cubic meter</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4,000,000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700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2,800</w:t>
            </w:r>
          </w:p>
        </w:tc>
      </w:tr>
      <w:tr w:rsidR="00C6524F" w:rsidRPr="00DE553F" w:rsidTr="0034533A">
        <w:tc>
          <w:tcPr>
            <w:tcW w:w="625" w:type="dxa"/>
            <w:vAlign w:val="center"/>
          </w:tcPr>
          <w:p w:rsidR="00C6524F" w:rsidRDefault="00955CBA" w:rsidP="00DE553F">
            <w:pPr>
              <w:spacing w:line="276" w:lineRule="auto"/>
              <w:jc w:val="center"/>
              <w:rPr>
                <w:sz w:val="24"/>
                <w:szCs w:val="24"/>
              </w:rPr>
            </w:pPr>
            <w:r>
              <w:rPr>
                <w:sz w:val="24"/>
                <w:szCs w:val="24"/>
              </w:rPr>
              <w:t>3</w:t>
            </w:r>
          </w:p>
        </w:tc>
        <w:tc>
          <w:tcPr>
            <w:tcW w:w="2491" w:type="dxa"/>
            <w:vAlign w:val="center"/>
          </w:tcPr>
          <w:p w:rsidR="00C6524F" w:rsidRPr="00DE553F" w:rsidRDefault="00C6524F" w:rsidP="00A86A24">
            <w:pPr>
              <w:spacing w:line="276" w:lineRule="auto"/>
              <w:jc w:val="center"/>
              <w:rPr>
                <w:sz w:val="24"/>
                <w:szCs w:val="24"/>
              </w:rPr>
            </w:pPr>
            <w:r w:rsidRPr="00FB35AD">
              <w:rPr>
                <w:sz w:val="24"/>
                <w:szCs w:val="24"/>
              </w:rPr>
              <w:t>Petrol</w:t>
            </w:r>
          </w:p>
        </w:tc>
        <w:tc>
          <w:tcPr>
            <w:tcW w:w="1558" w:type="dxa"/>
            <w:vAlign w:val="center"/>
          </w:tcPr>
          <w:p w:rsidR="00C6524F" w:rsidRPr="00DE553F" w:rsidRDefault="00C6524F" w:rsidP="00A86A24">
            <w:pPr>
              <w:spacing w:line="276" w:lineRule="auto"/>
              <w:jc w:val="center"/>
              <w:rPr>
                <w:sz w:val="24"/>
                <w:szCs w:val="24"/>
              </w:rPr>
            </w:pPr>
            <w:r w:rsidRPr="00FB35AD">
              <w:rPr>
                <w:sz w:val="24"/>
                <w:szCs w:val="24"/>
              </w:rPr>
              <w:t>Liter</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12,000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10,000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120</w:t>
            </w:r>
          </w:p>
        </w:tc>
      </w:tr>
      <w:tr w:rsidR="00C6524F" w:rsidRPr="00DE553F" w:rsidTr="0034533A">
        <w:tc>
          <w:tcPr>
            <w:tcW w:w="625" w:type="dxa"/>
            <w:vAlign w:val="center"/>
          </w:tcPr>
          <w:p w:rsidR="00C6524F" w:rsidRDefault="00955CBA" w:rsidP="00DE553F">
            <w:pPr>
              <w:spacing w:line="276" w:lineRule="auto"/>
              <w:jc w:val="center"/>
              <w:rPr>
                <w:sz w:val="24"/>
                <w:szCs w:val="24"/>
              </w:rPr>
            </w:pPr>
            <w:r>
              <w:rPr>
                <w:sz w:val="24"/>
                <w:szCs w:val="24"/>
              </w:rPr>
              <w:t>4</w:t>
            </w:r>
          </w:p>
        </w:tc>
        <w:tc>
          <w:tcPr>
            <w:tcW w:w="2491" w:type="dxa"/>
            <w:vAlign w:val="center"/>
          </w:tcPr>
          <w:p w:rsidR="00C6524F" w:rsidRPr="00DE553F" w:rsidRDefault="00C6524F" w:rsidP="00A86A24">
            <w:pPr>
              <w:spacing w:line="276" w:lineRule="auto"/>
              <w:jc w:val="center"/>
              <w:rPr>
                <w:sz w:val="24"/>
                <w:szCs w:val="24"/>
              </w:rPr>
            </w:pPr>
            <w:r w:rsidRPr="00DE553F">
              <w:rPr>
                <w:sz w:val="24"/>
                <w:szCs w:val="24"/>
              </w:rPr>
              <w:t>Electricity</w:t>
            </w:r>
          </w:p>
        </w:tc>
        <w:tc>
          <w:tcPr>
            <w:tcW w:w="1558" w:type="dxa"/>
            <w:vAlign w:val="center"/>
          </w:tcPr>
          <w:p w:rsidR="00C6524F" w:rsidRPr="00DE553F" w:rsidRDefault="00C6524F" w:rsidP="00A86A24">
            <w:pPr>
              <w:spacing w:line="276" w:lineRule="auto"/>
              <w:jc w:val="center"/>
              <w:rPr>
                <w:sz w:val="24"/>
                <w:szCs w:val="24"/>
              </w:rPr>
            </w:pPr>
            <w:r w:rsidRPr="00DE553F">
              <w:rPr>
                <w:rStyle w:val="tlid-translation"/>
                <w:sz w:val="24"/>
                <w:szCs w:val="24"/>
                <w:lang w:val="en"/>
              </w:rPr>
              <w:t>KWh</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2,016,000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2,000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4,032</w:t>
            </w:r>
          </w:p>
        </w:tc>
      </w:tr>
      <w:tr w:rsidR="00C6524F" w:rsidRPr="00DE553F" w:rsidTr="0034533A">
        <w:tc>
          <w:tcPr>
            <w:tcW w:w="625" w:type="dxa"/>
            <w:vAlign w:val="center"/>
          </w:tcPr>
          <w:p w:rsidR="00C6524F" w:rsidRPr="00DE553F" w:rsidRDefault="00955CBA" w:rsidP="00DE553F">
            <w:pPr>
              <w:spacing w:line="276" w:lineRule="auto"/>
              <w:jc w:val="center"/>
              <w:rPr>
                <w:sz w:val="24"/>
                <w:szCs w:val="24"/>
              </w:rPr>
            </w:pPr>
            <w:r>
              <w:rPr>
                <w:sz w:val="24"/>
                <w:szCs w:val="24"/>
              </w:rPr>
              <w:t>5</w:t>
            </w:r>
          </w:p>
        </w:tc>
        <w:tc>
          <w:tcPr>
            <w:tcW w:w="2491" w:type="dxa"/>
            <w:vAlign w:val="center"/>
          </w:tcPr>
          <w:p w:rsidR="00C6524F" w:rsidRPr="00DE553F" w:rsidRDefault="00C6524F" w:rsidP="00A10A17">
            <w:pPr>
              <w:spacing w:line="276" w:lineRule="auto"/>
              <w:jc w:val="center"/>
              <w:rPr>
                <w:sz w:val="24"/>
                <w:szCs w:val="24"/>
              </w:rPr>
            </w:pPr>
            <w:r w:rsidRPr="00DE553F">
              <w:rPr>
                <w:sz w:val="24"/>
                <w:szCs w:val="24"/>
              </w:rPr>
              <w:t>Water</w:t>
            </w:r>
          </w:p>
        </w:tc>
        <w:tc>
          <w:tcPr>
            <w:tcW w:w="1558" w:type="dxa"/>
            <w:vAlign w:val="center"/>
          </w:tcPr>
          <w:p w:rsidR="00C6524F" w:rsidRPr="00DE553F" w:rsidRDefault="00C6524F" w:rsidP="00A10A17">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4,500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4,000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18</w:t>
            </w:r>
          </w:p>
        </w:tc>
      </w:tr>
      <w:tr w:rsidR="00C6524F" w:rsidRPr="00DE553F" w:rsidTr="0034533A">
        <w:tc>
          <w:tcPr>
            <w:tcW w:w="625" w:type="dxa"/>
            <w:vAlign w:val="center"/>
          </w:tcPr>
          <w:p w:rsidR="00C6524F" w:rsidRPr="00DE553F" w:rsidRDefault="00955CBA" w:rsidP="00DE553F">
            <w:pPr>
              <w:spacing w:line="276" w:lineRule="auto"/>
              <w:jc w:val="center"/>
              <w:rPr>
                <w:sz w:val="24"/>
                <w:szCs w:val="24"/>
              </w:rPr>
            </w:pPr>
            <w:r>
              <w:rPr>
                <w:sz w:val="24"/>
                <w:szCs w:val="24"/>
              </w:rPr>
              <w:t>6</w:t>
            </w:r>
          </w:p>
        </w:tc>
        <w:tc>
          <w:tcPr>
            <w:tcW w:w="2491" w:type="dxa"/>
            <w:vAlign w:val="center"/>
          </w:tcPr>
          <w:p w:rsidR="00C6524F" w:rsidRPr="00DE553F" w:rsidRDefault="00C6524F" w:rsidP="00A86A24">
            <w:pPr>
              <w:spacing w:line="276" w:lineRule="auto"/>
              <w:jc w:val="center"/>
              <w:rPr>
                <w:sz w:val="24"/>
                <w:szCs w:val="24"/>
              </w:rPr>
            </w:pPr>
            <w:r>
              <w:rPr>
                <w:rStyle w:val="tlid-translation"/>
                <w:lang w:val="en"/>
              </w:rPr>
              <w:t>Vasquezine oil</w:t>
            </w:r>
          </w:p>
        </w:tc>
        <w:tc>
          <w:tcPr>
            <w:tcW w:w="1558" w:type="dxa"/>
            <w:vAlign w:val="center"/>
          </w:tcPr>
          <w:p w:rsidR="00C6524F" w:rsidRPr="00DE553F" w:rsidRDefault="00C6524F" w:rsidP="00A86A24">
            <w:pPr>
              <w:spacing w:line="276" w:lineRule="auto"/>
              <w:jc w:val="center"/>
              <w:rPr>
                <w:sz w:val="24"/>
                <w:szCs w:val="24"/>
              </w:rPr>
            </w:pPr>
            <w:r w:rsidRPr="00DE553F">
              <w:rPr>
                <w:rStyle w:val="tlid-translation"/>
                <w:sz w:val="24"/>
                <w:szCs w:val="24"/>
                <w:lang w:val="en"/>
              </w:rPr>
              <w:t>Liter</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2,000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80,000</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160</w:t>
            </w:r>
          </w:p>
        </w:tc>
      </w:tr>
      <w:tr w:rsidR="00C6524F" w:rsidRPr="00DE553F" w:rsidTr="0034533A">
        <w:tc>
          <w:tcPr>
            <w:tcW w:w="625" w:type="dxa"/>
            <w:vAlign w:val="center"/>
          </w:tcPr>
          <w:p w:rsidR="00C6524F" w:rsidRPr="00DE553F" w:rsidRDefault="00955CBA" w:rsidP="00DE553F">
            <w:pPr>
              <w:spacing w:line="276" w:lineRule="auto"/>
              <w:jc w:val="center"/>
              <w:rPr>
                <w:sz w:val="24"/>
                <w:szCs w:val="24"/>
              </w:rPr>
            </w:pPr>
            <w:r>
              <w:rPr>
                <w:sz w:val="24"/>
                <w:szCs w:val="24"/>
              </w:rPr>
              <w:t>7</w:t>
            </w:r>
          </w:p>
        </w:tc>
        <w:tc>
          <w:tcPr>
            <w:tcW w:w="2491" w:type="dxa"/>
            <w:vAlign w:val="center"/>
          </w:tcPr>
          <w:p w:rsidR="00C6524F" w:rsidRPr="00DE553F" w:rsidRDefault="00C6524F" w:rsidP="00A86A24">
            <w:pPr>
              <w:spacing w:line="276" w:lineRule="auto"/>
              <w:jc w:val="center"/>
              <w:rPr>
                <w:sz w:val="24"/>
                <w:szCs w:val="24"/>
              </w:rPr>
            </w:pPr>
            <w:r>
              <w:rPr>
                <w:rStyle w:val="tlid-translation"/>
                <w:lang w:val="en"/>
              </w:rPr>
              <w:t>connections</w:t>
            </w:r>
          </w:p>
        </w:tc>
        <w:tc>
          <w:tcPr>
            <w:tcW w:w="1558" w:type="dxa"/>
            <w:vAlign w:val="center"/>
          </w:tcPr>
          <w:p w:rsidR="00C6524F" w:rsidRPr="00DE553F" w:rsidRDefault="00C6524F" w:rsidP="00DE553F">
            <w:pPr>
              <w:spacing w:line="276" w:lineRule="auto"/>
              <w:jc w:val="center"/>
              <w:rPr>
                <w:sz w:val="24"/>
                <w:szCs w:val="24"/>
              </w:rPr>
            </w:pPr>
            <w:r w:rsidRPr="006F4CCA">
              <w:rPr>
                <w:rFonts w:ascii="B Nazanin" w:hAnsi="B Nazanin" w:cs="B Nazanin" w:hint="cs"/>
                <w:sz w:val="24"/>
                <w:szCs w:val="24"/>
              </w:rPr>
              <w:t>---</w:t>
            </w:r>
          </w:p>
        </w:tc>
        <w:tc>
          <w:tcPr>
            <w:tcW w:w="1558"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w:t>
            </w:r>
          </w:p>
        </w:tc>
        <w:tc>
          <w:tcPr>
            <w:tcW w:w="1559" w:type="dxa"/>
            <w:vAlign w:val="center"/>
          </w:tcPr>
          <w:p w:rsidR="00C6524F" w:rsidRPr="007951B5" w:rsidRDefault="00C6524F" w:rsidP="007951B5">
            <w:pPr>
              <w:jc w:val="center"/>
              <w:rPr>
                <w:rFonts w:cstheme="minorHAnsi"/>
                <w:sz w:val="24"/>
                <w:szCs w:val="24"/>
                <w:lang w:bidi="fa-IR"/>
              </w:rPr>
            </w:pPr>
            <w:r w:rsidRPr="007951B5">
              <w:rPr>
                <w:rFonts w:cstheme="minorHAnsi" w:hint="cs"/>
                <w:sz w:val="24"/>
                <w:szCs w:val="24"/>
                <w:lang w:bidi="fa-IR"/>
              </w:rPr>
              <w:t>90</w:t>
            </w:r>
          </w:p>
        </w:tc>
      </w:tr>
      <w:tr w:rsidR="007B330B" w:rsidRPr="00DE553F" w:rsidTr="0034533A">
        <w:tc>
          <w:tcPr>
            <w:tcW w:w="625" w:type="dxa"/>
            <w:vAlign w:val="center"/>
          </w:tcPr>
          <w:p w:rsidR="007B330B" w:rsidRPr="00DE553F" w:rsidRDefault="007B330B" w:rsidP="00DE553F">
            <w:pPr>
              <w:spacing w:line="276" w:lineRule="auto"/>
              <w:jc w:val="center"/>
              <w:rPr>
                <w:sz w:val="24"/>
                <w:szCs w:val="24"/>
              </w:rPr>
            </w:pPr>
          </w:p>
        </w:tc>
        <w:tc>
          <w:tcPr>
            <w:tcW w:w="5607" w:type="dxa"/>
            <w:gridSpan w:val="3"/>
            <w:vAlign w:val="center"/>
          </w:tcPr>
          <w:p w:rsidR="007B330B" w:rsidRPr="00DE553F" w:rsidRDefault="007B330B" w:rsidP="00DE553F">
            <w:pPr>
              <w:spacing w:line="276" w:lineRule="auto"/>
              <w:jc w:val="center"/>
              <w:rPr>
                <w:sz w:val="24"/>
                <w:szCs w:val="24"/>
              </w:rPr>
            </w:pPr>
            <w:r w:rsidRPr="00DE553F">
              <w:rPr>
                <w:sz w:val="24"/>
                <w:szCs w:val="24"/>
              </w:rPr>
              <w:t>Total</w:t>
            </w:r>
          </w:p>
        </w:tc>
        <w:tc>
          <w:tcPr>
            <w:tcW w:w="1559" w:type="dxa"/>
            <w:vAlign w:val="center"/>
          </w:tcPr>
          <w:p w:rsidR="007B330B" w:rsidRPr="007951B5" w:rsidRDefault="007B330B" w:rsidP="007951B5">
            <w:pPr>
              <w:jc w:val="center"/>
              <w:rPr>
                <w:rFonts w:cstheme="minorHAnsi"/>
                <w:sz w:val="24"/>
                <w:szCs w:val="24"/>
                <w:lang w:bidi="fa-IR"/>
              </w:rPr>
            </w:pPr>
          </w:p>
        </w:tc>
        <w:tc>
          <w:tcPr>
            <w:tcW w:w="1559" w:type="dxa"/>
            <w:vAlign w:val="center"/>
          </w:tcPr>
          <w:p w:rsidR="007B330B" w:rsidRPr="007951B5" w:rsidRDefault="00584F53" w:rsidP="007951B5">
            <w:pPr>
              <w:jc w:val="center"/>
              <w:rPr>
                <w:rFonts w:cstheme="minorHAnsi"/>
                <w:sz w:val="24"/>
                <w:szCs w:val="24"/>
                <w:lang w:bidi="fa-IR"/>
              </w:rPr>
            </w:pPr>
            <w:r w:rsidRPr="007951B5">
              <w:rPr>
                <w:rFonts w:cstheme="minorHAnsi"/>
                <w:sz w:val="24"/>
                <w:szCs w:val="24"/>
                <w:lang w:bidi="fa-IR"/>
              </w:rPr>
              <w:t>7470</w:t>
            </w:r>
          </w:p>
        </w:tc>
      </w:tr>
    </w:tbl>
    <w:p w:rsidR="0034533A" w:rsidRPr="00DE553F" w:rsidRDefault="0034533A" w:rsidP="00DE553F">
      <w:pPr>
        <w:spacing w:line="276" w:lineRule="auto"/>
        <w:rPr>
          <w:sz w:val="24"/>
          <w:szCs w:val="24"/>
        </w:rPr>
      </w:pPr>
    </w:p>
    <w:p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2880"/>
        <w:gridCol w:w="1620"/>
        <w:gridCol w:w="1800"/>
      </w:tblGrid>
      <w:tr w:rsidR="00DC416D" w:rsidRPr="00DE553F" w:rsidTr="00346681">
        <w:tc>
          <w:tcPr>
            <w:tcW w:w="62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288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Time (days)</w:t>
            </w:r>
          </w:p>
        </w:tc>
        <w:tc>
          <w:tcPr>
            <w:tcW w:w="180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Total Costs (Million Rial</w:t>
            </w:r>
            <w:r w:rsidR="00296D6D" w:rsidRPr="00DE553F">
              <w:rPr>
                <w:sz w:val="24"/>
                <w:szCs w:val="24"/>
              </w:rPr>
              <w:t>s</w:t>
            </w:r>
            <w:r w:rsidRPr="00DE553F">
              <w:rPr>
                <w:sz w:val="24"/>
                <w:szCs w:val="24"/>
              </w:rPr>
              <w:t>)</w:t>
            </w:r>
          </w:p>
        </w:tc>
      </w:tr>
      <w:tr w:rsidR="001F605B" w:rsidRPr="00DE553F" w:rsidTr="00346681">
        <w:tc>
          <w:tcPr>
            <w:tcW w:w="625" w:type="dxa"/>
            <w:vAlign w:val="center"/>
          </w:tcPr>
          <w:p w:rsidR="001F605B" w:rsidRPr="00DE553F" w:rsidRDefault="001F605B" w:rsidP="00DE553F">
            <w:pPr>
              <w:spacing w:line="276" w:lineRule="auto"/>
              <w:jc w:val="center"/>
              <w:rPr>
                <w:sz w:val="24"/>
                <w:szCs w:val="24"/>
              </w:rPr>
            </w:pPr>
            <w:r w:rsidRPr="00DE553F">
              <w:rPr>
                <w:sz w:val="24"/>
                <w:szCs w:val="24"/>
              </w:rPr>
              <w:t>1</w:t>
            </w:r>
          </w:p>
        </w:tc>
        <w:tc>
          <w:tcPr>
            <w:tcW w:w="2880" w:type="dxa"/>
            <w:vAlign w:val="center"/>
          </w:tcPr>
          <w:p w:rsidR="001F605B" w:rsidRPr="00DE553F" w:rsidRDefault="001F605B" w:rsidP="00DE553F">
            <w:pPr>
              <w:spacing w:line="276" w:lineRule="auto"/>
              <w:jc w:val="center"/>
              <w:rPr>
                <w:sz w:val="24"/>
                <w:szCs w:val="24"/>
              </w:rPr>
            </w:pPr>
            <w:r w:rsidRPr="00DE553F">
              <w:rPr>
                <w:sz w:val="24"/>
                <w:szCs w:val="24"/>
              </w:rPr>
              <w:t>Raw material storing costs</w:t>
            </w:r>
          </w:p>
        </w:tc>
        <w:tc>
          <w:tcPr>
            <w:tcW w:w="1620" w:type="dxa"/>
            <w:vAlign w:val="center"/>
          </w:tcPr>
          <w:p w:rsidR="001F605B" w:rsidRPr="007951B5" w:rsidRDefault="00EC581E" w:rsidP="007951B5">
            <w:pPr>
              <w:jc w:val="center"/>
              <w:rPr>
                <w:rFonts w:cstheme="minorHAnsi"/>
                <w:sz w:val="24"/>
                <w:szCs w:val="24"/>
                <w:lang w:bidi="fa-IR"/>
              </w:rPr>
            </w:pPr>
            <w:r w:rsidRPr="007951B5">
              <w:rPr>
                <w:rFonts w:cstheme="minorHAnsi"/>
                <w:sz w:val="24"/>
                <w:szCs w:val="24"/>
                <w:lang w:bidi="fa-IR"/>
              </w:rPr>
              <w:t>30</w:t>
            </w:r>
          </w:p>
        </w:tc>
        <w:tc>
          <w:tcPr>
            <w:tcW w:w="1800" w:type="dxa"/>
            <w:vAlign w:val="center"/>
          </w:tcPr>
          <w:p w:rsidR="001F605B" w:rsidRPr="007951B5" w:rsidRDefault="00EC581E" w:rsidP="007951B5">
            <w:pPr>
              <w:jc w:val="center"/>
              <w:rPr>
                <w:rFonts w:cstheme="minorHAnsi"/>
                <w:sz w:val="24"/>
                <w:szCs w:val="24"/>
                <w:lang w:bidi="fa-IR"/>
              </w:rPr>
            </w:pPr>
            <w:r w:rsidRPr="007951B5">
              <w:rPr>
                <w:rFonts w:cstheme="minorHAnsi"/>
                <w:sz w:val="24"/>
                <w:szCs w:val="24"/>
                <w:lang w:bidi="fa-IR"/>
              </w:rPr>
              <w:t>338</w:t>
            </w:r>
          </w:p>
        </w:tc>
      </w:tr>
      <w:tr w:rsidR="001F605B" w:rsidRPr="00DE553F" w:rsidTr="00346681">
        <w:tc>
          <w:tcPr>
            <w:tcW w:w="625" w:type="dxa"/>
            <w:vAlign w:val="center"/>
          </w:tcPr>
          <w:p w:rsidR="001F605B" w:rsidRPr="00DE553F" w:rsidRDefault="001F605B" w:rsidP="00DE553F">
            <w:pPr>
              <w:spacing w:line="276" w:lineRule="auto"/>
              <w:jc w:val="center"/>
              <w:rPr>
                <w:sz w:val="24"/>
                <w:szCs w:val="24"/>
              </w:rPr>
            </w:pPr>
            <w:r w:rsidRPr="00DE553F">
              <w:rPr>
                <w:sz w:val="24"/>
                <w:szCs w:val="24"/>
              </w:rPr>
              <w:t>2</w:t>
            </w:r>
          </w:p>
        </w:tc>
        <w:tc>
          <w:tcPr>
            <w:tcW w:w="2880" w:type="dxa"/>
            <w:vAlign w:val="center"/>
          </w:tcPr>
          <w:p w:rsidR="001F605B" w:rsidRPr="00DE553F" w:rsidRDefault="001F605B" w:rsidP="00DE553F">
            <w:pPr>
              <w:spacing w:line="276" w:lineRule="auto"/>
              <w:jc w:val="center"/>
              <w:rPr>
                <w:sz w:val="24"/>
                <w:szCs w:val="24"/>
              </w:rPr>
            </w:pPr>
            <w:r w:rsidRPr="00DE553F">
              <w:rPr>
                <w:sz w:val="24"/>
                <w:szCs w:val="24"/>
              </w:rPr>
              <w:t>Petty cash</w:t>
            </w:r>
          </w:p>
        </w:tc>
        <w:tc>
          <w:tcPr>
            <w:tcW w:w="1620" w:type="dxa"/>
            <w:vAlign w:val="center"/>
          </w:tcPr>
          <w:p w:rsidR="001F605B" w:rsidRPr="007951B5" w:rsidRDefault="00EC581E" w:rsidP="007951B5">
            <w:pPr>
              <w:jc w:val="center"/>
              <w:rPr>
                <w:rFonts w:cstheme="minorHAnsi"/>
                <w:sz w:val="24"/>
                <w:szCs w:val="24"/>
                <w:lang w:bidi="fa-IR"/>
              </w:rPr>
            </w:pPr>
            <w:r w:rsidRPr="007951B5">
              <w:rPr>
                <w:rFonts w:cstheme="minorHAnsi"/>
                <w:sz w:val="24"/>
                <w:szCs w:val="24"/>
                <w:lang w:bidi="fa-IR"/>
              </w:rPr>
              <w:t>30</w:t>
            </w:r>
          </w:p>
        </w:tc>
        <w:tc>
          <w:tcPr>
            <w:tcW w:w="1800" w:type="dxa"/>
            <w:vAlign w:val="center"/>
          </w:tcPr>
          <w:p w:rsidR="001F605B" w:rsidRPr="007951B5" w:rsidRDefault="00EC581E" w:rsidP="007951B5">
            <w:pPr>
              <w:jc w:val="center"/>
              <w:rPr>
                <w:rFonts w:cstheme="minorHAnsi"/>
                <w:sz w:val="24"/>
                <w:szCs w:val="24"/>
                <w:lang w:bidi="fa-IR"/>
              </w:rPr>
            </w:pPr>
            <w:r w:rsidRPr="007951B5">
              <w:rPr>
                <w:rFonts w:cstheme="minorHAnsi"/>
                <w:sz w:val="24"/>
                <w:szCs w:val="24"/>
                <w:lang w:bidi="fa-IR"/>
              </w:rPr>
              <w:t>6254</w:t>
            </w:r>
          </w:p>
        </w:tc>
      </w:tr>
      <w:tr w:rsidR="00DC416D" w:rsidRPr="00DE553F" w:rsidTr="00346681">
        <w:tc>
          <w:tcPr>
            <w:tcW w:w="5125" w:type="dxa"/>
            <w:gridSpan w:val="3"/>
            <w:vAlign w:val="center"/>
          </w:tcPr>
          <w:p w:rsidR="00DC416D" w:rsidRPr="00DE553F" w:rsidRDefault="00DC416D" w:rsidP="00DE553F">
            <w:pPr>
              <w:spacing w:line="276" w:lineRule="auto"/>
              <w:jc w:val="center"/>
              <w:rPr>
                <w:sz w:val="24"/>
                <w:szCs w:val="24"/>
              </w:rPr>
            </w:pPr>
            <w:r w:rsidRPr="00DE553F">
              <w:rPr>
                <w:sz w:val="24"/>
                <w:szCs w:val="24"/>
              </w:rPr>
              <w:t>Total</w:t>
            </w:r>
          </w:p>
        </w:tc>
        <w:tc>
          <w:tcPr>
            <w:tcW w:w="1800" w:type="dxa"/>
            <w:vAlign w:val="center"/>
          </w:tcPr>
          <w:p w:rsidR="00DC416D" w:rsidRPr="00DE553F" w:rsidRDefault="00EC581E" w:rsidP="00DE553F">
            <w:pPr>
              <w:spacing w:line="276" w:lineRule="auto"/>
              <w:jc w:val="center"/>
              <w:rPr>
                <w:sz w:val="24"/>
                <w:szCs w:val="24"/>
              </w:rPr>
            </w:pPr>
            <w:r>
              <w:rPr>
                <w:sz w:val="24"/>
                <w:szCs w:val="24"/>
              </w:rPr>
              <w:t>6593</w:t>
            </w:r>
          </w:p>
        </w:tc>
      </w:tr>
    </w:tbl>
    <w:p w:rsidR="00DC416D" w:rsidRPr="00DE553F" w:rsidRDefault="00DC416D" w:rsidP="00DE553F">
      <w:pPr>
        <w:spacing w:line="276" w:lineRule="auto"/>
        <w:rPr>
          <w:sz w:val="24"/>
          <w:szCs w:val="24"/>
        </w:rPr>
      </w:pPr>
    </w:p>
    <w:p w:rsidR="00F95A40" w:rsidRPr="00DE553F" w:rsidRDefault="00F95A40" w:rsidP="00DE553F">
      <w:pPr>
        <w:spacing w:line="276" w:lineRule="auto"/>
        <w:rPr>
          <w:sz w:val="24"/>
          <w:szCs w:val="24"/>
        </w:rPr>
      </w:pPr>
    </w:p>
    <w:p w:rsidR="00DC416D" w:rsidRPr="004B557E" w:rsidRDefault="00DC416D" w:rsidP="00501888">
      <w:pPr>
        <w:spacing w:line="276" w:lineRule="auto"/>
        <w:rPr>
          <w:b/>
          <w:bCs/>
          <w:sz w:val="32"/>
          <w:szCs w:val="32"/>
        </w:rPr>
      </w:pPr>
      <w:r w:rsidRPr="004B557E">
        <w:rPr>
          <w:b/>
          <w:bCs/>
          <w:sz w:val="32"/>
          <w:szCs w:val="32"/>
        </w:rPr>
        <w:t>4- Investment Table</w:t>
      </w:r>
    </w:p>
    <w:tbl>
      <w:tblPr>
        <w:tblStyle w:val="TableGrid"/>
        <w:tblW w:w="0" w:type="auto"/>
        <w:tblInd w:w="-5" w:type="dxa"/>
        <w:tblLook w:val="04A0" w:firstRow="1" w:lastRow="0" w:firstColumn="1" w:lastColumn="0" w:noHBand="0" w:noVBand="1"/>
      </w:tblPr>
      <w:tblGrid>
        <w:gridCol w:w="871"/>
        <w:gridCol w:w="4165"/>
        <w:gridCol w:w="2082"/>
      </w:tblGrid>
      <w:tr w:rsidR="00DC416D" w:rsidRPr="00DE553F" w:rsidTr="004B557E">
        <w:trPr>
          <w:trHeight w:val="869"/>
        </w:trPr>
        <w:tc>
          <w:tcPr>
            <w:tcW w:w="871"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416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2082"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Total Costs (Million Rial)</w:t>
            </w:r>
          </w:p>
        </w:tc>
      </w:tr>
      <w:tr w:rsidR="00F95A40" w:rsidRPr="00DE553F" w:rsidTr="004B557E">
        <w:trPr>
          <w:trHeight w:val="435"/>
        </w:trPr>
        <w:tc>
          <w:tcPr>
            <w:tcW w:w="871" w:type="dxa"/>
            <w:vAlign w:val="center"/>
          </w:tcPr>
          <w:p w:rsidR="00F95A40" w:rsidRPr="004B557E" w:rsidRDefault="00F95A40" w:rsidP="00DE553F">
            <w:pPr>
              <w:spacing w:line="276" w:lineRule="auto"/>
              <w:jc w:val="center"/>
              <w:rPr>
                <w:sz w:val="28"/>
                <w:szCs w:val="28"/>
              </w:rPr>
            </w:pPr>
            <w:r w:rsidRPr="004B557E">
              <w:rPr>
                <w:sz w:val="28"/>
                <w:szCs w:val="28"/>
              </w:rPr>
              <w:t>1</w:t>
            </w:r>
          </w:p>
        </w:tc>
        <w:tc>
          <w:tcPr>
            <w:tcW w:w="4165" w:type="dxa"/>
            <w:vAlign w:val="center"/>
          </w:tcPr>
          <w:p w:rsidR="00F95A40" w:rsidRPr="004B557E" w:rsidRDefault="00F95A40" w:rsidP="00DE553F">
            <w:pPr>
              <w:spacing w:line="276" w:lineRule="auto"/>
              <w:jc w:val="center"/>
              <w:rPr>
                <w:sz w:val="28"/>
                <w:szCs w:val="28"/>
              </w:rPr>
            </w:pPr>
            <w:r w:rsidRPr="004B557E">
              <w:rPr>
                <w:sz w:val="28"/>
                <w:szCs w:val="28"/>
              </w:rPr>
              <w:t>Fixed investment</w:t>
            </w:r>
          </w:p>
        </w:tc>
        <w:tc>
          <w:tcPr>
            <w:tcW w:w="2082" w:type="dxa"/>
            <w:vAlign w:val="center"/>
          </w:tcPr>
          <w:p w:rsidR="00F95A40" w:rsidRPr="007951B5" w:rsidRDefault="00FB3E39" w:rsidP="007951B5">
            <w:pPr>
              <w:jc w:val="center"/>
              <w:rPr>
                <w:rFonts w:cstheme="minorHAnsi"/>
                <w:sz w:val="24"/>
                <w:szCs w:val="24"/>
                <w:lang w:bidi="fa-IR"/>
              </w:rPr>
            </w:pPr>
            <w:r>
              <w:rPr>
                <w:rFonts w:cstheme="minorHAnsi"/>
                <w:sz w:val="24"/>
                <w:szCs w:val="24"/>
                <w:lang w:bidi="fa-IR"/>
              </w:rPr>
              <w:t>1039202</w:t>
            </w:r>
          </w:p>
        </w:tc>
      </w:tr>
      <w:tr w:rsidR="00F95A40" w:rsidRPr="00DE553F" w:rsidTr="004B557E">
        <w:trPr>
          <w:trHeight w:val="435"/>
        </w:trPr>
        <w:tc>
          <w:tcPr>
            <w:tcW w:w="871" w:type="dxa"/>
            <w:vAlign w:val="center"/>
          </w:tcPr>
          <w:p w:rsidR="00F95A40" w:rsidRPr="004B557E" w:rsidRDefault="00FB3E39" w:rsidP="00DE553F">
            <w:pPr>
              <w:spacing w:line="276" w:lineRule="auto"/>
              <w:jc w:val="center"/>
              <w:rPr>
                <w:sz w:val="28"/>
                <w:szCs w:val="28"/>
              </w:rPr>
            </w:pPr>
            <w:r>
              <w:rPr>
                <w:sz w:val="28"/>
                <w:szCs w:val="28"/>
              </w:rPr>
              <w:t>2</w:t>
            </w:r>
          </w:p>
        </w:tc>
        <w:tc>
          <w:tcPr>
            <w:tcW w:w="4165" w:type="dxa"/>
            <w:vAlign w:val="center"/>
          </w:tcPr>
          <w:p w:rsidR="00F95A40" w:rsidRPr="004B557E" w:rsidRDefault="00F95A40" w:rsidP="00DE553F">
            <w:pPr>
              <w:spacing w:line="276" w:lineRule="auto"/>
              <w:jc w:val="center"/>
              <w:rPr>
                <w:sz w:val="28"/>
                <w:szCs w:val="28"/>
              </w:rPr>
            </w:pPr>
            <w:r w:rsidRPr="004B557E">
              <w:rPr>
                <w:sz w:val="28"/>
                <w:szCs w:val="28"/>
              </w:rPr>
              <w:t>Circulating capital</w:t>
            </w:r>
          </w:p>
        </w:tc>
        <w:tc>
          <w:tcPr>
            <w:tcW w:w="2082" w:type="dxa"/>
            <w:vAlign w:val="center"/>
          </w:tcPr>
          <w:p w:rsidR="00F95A40" w:rsidRPr="007951B5" w:rsidRDefault="004523A6" w:rsidP="007951B5">
            <w:pPr>
              <w:jc w:val="center"/>
              <w:rPr>
                <w:rFonts w:cstheme="minorHAnsi"/>
                <w:sz w:val="24"/>
                <w:szCs w:val="24"/>
                <w:lang w:bidi="fa-IR"/>
              </w:rPr>
            </w:pPr>
            <w:r>
              <w:rPr>
                <w:rFonts w:cstheme="minorHAnsi"/>
                <w:sz w:val="24"/>
                <w:szCs w:val="24"/>
                <w:lang w:bidi="fa-IR"/>
              </w:rPr>
              <w:t>6593</w:t>
            </w:r>
          </w:p>
        </w:tc>
      </w:tr>
      <w:tr w:rsidR="00F95A40" w:rsidRPr="00DE553F" w:rsidTr="004B557E">
        <w:trPr>
          <w:trHeight w:val="435"/>
        </w:trPr>
        <w:tc>
          <w:tcPr>
            <w:tcW w:w="5036" w:type="dxa"/>
            <w:gridSpan w:val="2"/>
            <w:vAlign w:val="center"/>
          </w:tcPr>
          <w:p w:rsidR="00F95A40" w:rsidRPr="004B557E" w:rsidRDefault="00F95A40" w:rsidP="00DE553F">
            <w:pPr>
              <w:spacing w:line="276" w:lineRule="auto"/>
              <w:jc w:val="center"/>
              <w:rPr>
                <w:b/>
                <w:bCs/>
                <w:sz w:val="28"/>
                <w:szCs w:val="28"/>
              </w:rPr>
            </w:pPr>
            <w:r w:rsidRPr="004B557E">
              <w:rPr>
                <w:b/>
                <w:bCs/>
                <w:sz w:val="28"/>
                <w:szCs w:val="28"/>
              </w:rPr>
              <w:t>Total</w:t>
            </w:r>
          </w:p>
        </w:tc>
        <w:tc>
          <w:tcPr>
            <w:tcW w:w="2082" w:type="dxa"/>
            <w:vAlign w:val="center"/>
          </w:tcPr>
          <w:p w:rsidR="00F95A40" w:rsidRPr="007951B5" w:rsidRDefault="00FB3E39" w:rsidP="007951B5">
            <w:pPr>
              <w:jc w:val="center"/>
              <w:rPr>
                <w:rFonts w:cstheme="minorHAnsi"/>
                <w:sz w:val="24"/>
                <w:szCs w:val="24"/>
                <w:lang w:bidi="fa-IR"/>
              </w:rPr>
            </w:pPr>
            <w:r>
              <w:rPr>
                <w:rFonts w:cstheme="minorHAnsi"/>
                <w:sz w:val="24"/>
                <w:szCs w:val="24"/>
                <w:lang w:bidi="fa-IR"/>
              </w:rPr>
              <w:t>1045795</w:t>
            </w:r>
          </w:p>
        </w:tc>
      </w:tr>
    </w:tbl>
    <w:p w:rsidR="00DC416D" w:rsidRDefault="00DC416D" w:rsidP="00DE553F">
      <w:pPr>
        <w:spacing w:line="276" w:lineRule="auto"/>
        <w:rPr>
          <w:sz w:val="24"/>
          <w:szCs w:val="24"/>
        </w:rPr>
      </w:pPr>
    </w:p>
    <w:p w:rsidR="004B479C" w:rsidRDefault="004B479C" w:rsidP="00DE553F">
      <w:pPr>
        <w:spacing w:line="276" w:lineRule="auto"/>
        <w:rPr>
          <w:sz w:val="24"/>
          <w:szCs w:val="24"/>
        </w:rPr>
      </w:pPr>
    </w:p>
    <w:p w:rsidR="004B479C" w:rsidRDefault="004B479C" w:rsidP="00DE553F">
      <w:pPr>
        <w:spacing w:line="276" w:lineRule="auto"/>
        <w:rPr>
          <w:sz w:val="24"/>
          <w:szCs w:val="24"/>
        </w:rPr>
      </w:pPr>
    </w:p>
    <w:p w:rsidR="004B557E" w:rsidRPr="00DE553F" w:rsidRDefault="004B557E" w:rsidP="00DE553F">
      <w:pPr>
        <w:spacing w:line="276" w:lineRule="auto"/>
        <w:rPr>
          <w:sz w:val="24"/>
          <w:szCs w:val="24"/>
        </w:rPr>
      </w:pPr>
    </w:p>
    <w:p w:rsidR="0007658F" w:rsidRPr="00501888" w:rsidRDefault="0007658F" w:rsidP="00DE553F">
      <w:pPr>
        <w:spacing w:line="276" w:lineRule="auto"/>
        <w:rPr>
          <w:b/>
          <w:bCs/>
          <w:sz w:val="28"/>
          <w:szCs w:val="28"/>
        </w:rPr>
      </w:pPr>
      <w:r w:rsidRPr="00501888">
        <w:rPr>
          <w:b/>
          <w:bCs/>
          <w:sz w:val="28"/>
          <w:szCs w:val="28"/>
        </w:rPr>
        <w:t>5- Annual Production Costs</w:t>
      </w:r>
    </w:p>
    <w:p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Ind w:w="-5" w:type="dxa"/>
        <w:tblLook w:val="04A0" w:firstRow="1" w:lastRow="0" w:firstColumn="1" w:lastColumn="0" w:noHBand="0" w:noVBand="1"/>
      </w:tblPr>
      <w:tblGrid>
        <w:gridCol w:w="6053"/>
        <w:gridCol w:w="2160"/>
      </w:tblGrid>
      <w:tr w:rsidR="0007658F" w:rsidRPr="00DE553F" w:rsidTr="000140CE">
        <w:tc>
          <w:tcPr>
            <w:tcW w:w="6053"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lastRenderedPageBreak/>
              <w:t>Description</w:t>
            </w:r>
          </w:p>
        </w:tc>
        <w:tc>
          <w:tcPr>
            <w:tcW w:w="2160" w:type="dxa"/>
            <w:shd w:val="clear" w:color="auto" w:fill="F4B083" w:themeFill="accent2" w:themeFillTint="99"/>
            <w:vAlign w:val="center"/>
          </w:tcPr>
          <w:p w:rsidR="0007658F" w:rsidRPr="00DE553F" w:rsidRDefault="0007658F" w:rsidP="00DE553F">
            <w:pPr>
              <w:spacing w:line="276" w:lineRule="auto"/>
              <w:jc w:val="center"/>
              <w:rPr>
                <w:sz w:val="24"/>
                <w:szCs w:val="24"/>
              </w:rPr>
            </w:pPr>
            <w:r w:rsidRPr="00DE553F">
              <w:rPr>
                <w:sz w:val="24"/>
                <w:szCs w:val="24"/>
              </w:rPr>
              <w:t>Total cost</w:t>
            </w:r>
          </w:p>
        </w:tc>
      </w:tr>
      <w:tr w:rsidR="000140CE" w:rsidRPr="00DE553F" w:rsidTr="000140CE">
        <w:tc>
          <w:tcPr>
            <w:tcW w:w="6053" w:type="dxa"/>
          </w:tcPr>
          <w:p w:rsidR="000140CE" w:rsidRPr="00DE553F" w:rsidRDefault="000140CE" w:rsidP="00DE553F">
            <w:pPr>
              <w:spacing w:line="276" w:lineRule="auto"/>
              <w:rPr>
                <w:sz w:val="24"/>
                <w:szCs w:val="24"/>
              </w:rPr>
            </w:pPr>
            <w:r w:rsidRPr="00DE553F">
              <w:rPr>
                <w:sz w:val="24"/>
                <w:szCs w:val="24"/>
              </w:rPr>
              <w:t>Raw material</w:t>
            </w:r>
          </w:p>
        </w:tc>
        <w:tc>
          <w:tcPr>
            <w:tcW w:w="2160" w:type="dxa"/>
            <w:vAlign w:val="center"/>
          </w:tcPr>
          <w:p w:rsidR="000140CE" w:rsidRPr="006F4CCA" w:rsidRDefault="000140CE" w:rsidP="00A86A24">
            <w:pPr>
              <w:jc w:val="center"/>
              <w:rPr>
                <w:rFonts w:ascii="B Nazanin" w:hAnsi="B Nazanin" w:cs="B Nazanin"/>
                <w:sz w:val="24"/>
                <w:szCs w:val="24"/>
              </w:rPr>
            </w:pPr>
            <w:r w:rsidRPr="007951B5">
              <w:rPr>
                <w:rFonts w:cstheme="minorHAnsi" w:hint="cs"/>
                <w:sz w:val="24"/>
                <w:szCs w:val="24"/>
                <w:lang w:bidi="fa-IR"/>
              </w:rPr>
              <w:t>4,117</w:t>
            </w:r>
          </w:p>
        </w:tc>
      </w:tr>
      <w:tr w:rsidR="000140CE" w:rsidRPr="00DE553F" w:rsidTr="000140CE">
        <w:tc>
          <w:tcPr>
            <w:tcW w:w="6053" w:type="dxa"/>
          </w:tcPr>
          <w:p w:rsidR="000140CE" w:rsidRPr="00DE553F" w:rsidRDefault="000140CE" w:rsidP="00DE553F">
            <w:pPr>
              <w:spacing w:line="276" w:lineRule="auto"/>
              <w:rPr>
                <w:sz w:val="24"/>
                <w:szCs w:val="24"/>
              </w:rPr>
            </w:pPr>
            <w:r w:rsidRPr="00DE553F">
              <w:rPr>
                <w:sz w:val="24"/>
                <w:szCs w:val="24"/>
              </w:rPr>
              <w:t xml:space="preserve">Energy and fuel </w:t>
            </w:r>
          </w:p>
        </w:tc>
        <w:tc>
          <w:tcPr>
            <w:tcW w:w="2160" w:type="dxa"/>
            <w:vAlign w:val="center"/>
          </w:tcPr>
          <w:p w:rsidR="000140CE" w:rsidRPr="007951B5" w:rsidRDefault="000140CE" w:rsidP="00A86A24">
            <w:pPr>
              <w:jc w:val="center"/>
              <w:rPr>
                <w:rFonts w:cstheme="minorHAnsi"/>
                <w:sz w:val="24"/>
                <w:szCs w:val="24"/>
                <w:lang w:bidi="fa-IR"/>
              </w:rPr>
            </w:pPr>
            <w:r w:rsidRPr="007951B5">
              <w:rPr>
                <w:rFonts w:cstheme="minorHAnsi" w:hint="cs"/>
                <w:sz w:val="24"/>
                <w:szCs w:val="24"/>
                <w:lang w:bidi="fa-IR"/>
              </w:rPr>
              <w:t>7,470</w:t>
            </w:r>
          </w:p>
        </w:tc>
      </w:tr>
      <w:tr w:rsidR="000140CE" w:rsidRPr="00DE553F" w:rsidTr="000140CE">
        <w:tc>
          <w:tcPr>
            <w:tcW w:w="6053" w:type="dxa"/>
          </w:tcPr>
          <w:p w:rsidR="000140CE" w:rsidRPr="00DE553F" w:rsidRDefault="000140CE" w:rsidP="00DE553F">
            <w:pPr>
              <w:spacing w:line="276" w:lineRule="auto"/>
              <w:rPr>
                <w:sz w:val="24"/>
                <w:szCs w:val="24"/>
              </w:rPr>
            </w:pPr>
            <w:r w:rsidRPr="00DE553F">
              <w:rPr>
                <w:sz w:val="24"/>
                <w:szCs w:val="24"/>
              </w:rPr>
              <w:t>Personnel expenses</w:t>
            </w:r>
          </w:p>
        </w:tc>
        <w:tc>
          <w:tcPr>
            <w:tcW w:w="2160" w:type="dxa"/>
            <w:vAlign w:val="center"/>
          </w:tcPr>
          <w:p w:rsidR="000140CE" w:rsidRPr="007951B5" w:rsidRDefault="000140CE" w:rsidP="00A86A24">
            <w:pPr>
              <w:jc w:val="center"/>
              <w:rPr>
                <w:rFonts w:cstheme="minorHAnsi"/>
                <w:sz w:val="24"/>
                <w:szCs w:val="24"/>
                <w:lang w:bidi="fa-IR"/>
              </w:rPr>
            </w:pPr>
            <w:r w:rsidRPr="007951B5">
              <w:rPr>
                <w:rFonts w:cstheme="minorHAnsi" w:hint="cs"/>
                <w:sz w:val="24"/>
                <w:szCs w:val="24"/>
                <w:lang w:bidi="fa-IR"/>
              </w:rPr>
              <w:t>15,637</w:t>
            </w:r>
          </w:p>
        </w:tc>
      </w:tr>
      <w:tr w:rsidR="000140CE" w:rsidRPr="00DE553F" w:rsidTr="000140CE">
        <w:tc>
          <w:tcPr>
            <w:tcW w:w="6053" w:type="dxa"/>
          </w:tcPr>
          <w:p w:rsidR="000140CE" w:rsidRPr="00DE553F" w:rsidRDefault="000140CE" w:rsidP="00DE553F">
            <w:pPr>
              <w:spacing w:line="276" w:lineRule="auto"/>
              <w:rPr>
                <w:sz w:val="24"/>
                <w:szCs w:val="24"/>
              </w:rPr>
            </w:pPr>
            <w:r w:rsidRPr="00DE553F">
              <w:rPr>
                <w:sz w:val="24"/>
                <w:szCs w:val="24"/>
              </w:rPr>
              <w:t>Annual wear and tear, repair and maintenance costs</w:t>
            </w:r>
          </w:p>
        </w:tc>
        <w:tc>
          <w:tcPr>
            <w:tcW w:w="2160" w:type="dxa"/>
            <w:vAlign w:val="center"/>
          </w:tcPr>
          <w:p w:rsidR="000140CE" w:rsidRPr="007951B5" w:rsidRDefault="000140CE" w:rsidP="00A86A24">
            <w:pPr>
              <w:jc w:val="center"/>
              <w:rPr>
                <w:rFonts w:cstheme="minorHAnsi"/>
                <w:sz w:val="24"/>
                <w:szCs w:val="24"/>
                <w:lang w:bidi="fa-IR"/>
              </w:rPr>
            </w:pPr>
            <w:r w:rsidRPr="007951B5">
              <w:rPr>
                <w:rFonts w:cstheme="minorHAnsi" w:hint="cs"/>
                <w:sz w:val="24"/>
                <w:szCs w:val="24"/>
                <w:lang w:bidi="fa-IR"/>
              </w:rPr>
              <w:t>50,372</w:t>
            </w:r>
          </w:p>
        </w:tc>
      </w:tr>
      <w:tr w:rsidR="000140CE" w:rsidRPr="00DE553F" w:rsidTr="000140CE">
        <w:tc>
          <w:tcPr>
            <w:tcW w:w="6053" w:type="dxa"/>
            <w:vAlign w:val="center"/>
          </w:tcPr>
          <w:p w:rsidR="000140CE" w:rsidRPr="00DE553F" w:rsidRDefault="000140CE" w:rsidP="00DE553F">
            <w:pPr>
              <w:spacing w:line="276" w:lineRule="auto"/>
              <w:jc w:val="center"/>
              <w:rPr>
                <w:b/>
                <w:bCs/>
                <w:sz w:val="24"/>
                <w:szCs w:val="24"/>
              </w:rPr>
            </w:pPr>
            <w:r w:rsidRPr="00DE553F">
              <w:rPr>
                <w:b/>
                <w:bCs/>
                <w:sz w:val="24"/>
                <w:szCs w:val="24"/>
              </w:rPr>
              <w:t>Total</w:t>
            </w:r>
          </w:p>
        </w:tc>
        <w:tc>
          <w:tcPr>
            <w:tcW w:w="2160" w:type="dxa"/>
            <w:vAlign w:val="center"/>
          </w:tcPr>
          <w:p w:rsidR="000140CE" w:rsidRPr="007951B5" w:rsidRDefault="000140CE" w:rsidP="00A86A24">
            <w:pPr>
              <w:jc w:val="center"/>
              <w:rPr>
                <w:rFonts w:cstheme="minorHAnsi"/>
                <w:sz w:val="24"/>
                <w:szCs w:val="24"/>
                <w:lang w:bidi="fa-IR"/>
              </w:rPr>
            </w:pPr>
            <w:r w:rsidRPr="007951B5">
              <w:rPr>
                <w:rFonts w:cstheme="minorHAnsi" w:hint="cs"/>
                <w:sz w:val="24"/>
                <w:szCs w:val="24"/>
                <w:lang w:bidi="fa-IR"/>
              </w:rPr>
              <w:t>77,596</w:t>
            </w:r>
          </w:p>
        </w:tc>
      </w:tr>
    </w:tbl>
    <w:p w:rsidR="00223A2D" w:rsidRDefault="00223A2D"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6- Sales Forecast</w:t>
      </w:r>
    </w:p>
    <w:p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tblLook w:val="04A0" w:firstRow="1" w:lastRow="0" w:firstColumn="1" w:lastColumn="0" w:noHBand="0" w:noVBand="1"/>
      </w:tblPr>
      <w:tblGrid>
        <w:gridCol w:w="590"/>
        <w:gridCol w:w="2795"/>
        <w:gridCol w:w="1818"/>
        <w:gridCol w:w="1673"/>
        <w:gridCol w:w="1728"/>
      </w:tblGrid>
      <w:tr w:rsidR="00BD672D" w:rsidRPr="00DE553F" w:rsidTr="00092EFC">
        <w:trPr>
          <w:trHeight w:val="773"/>
        </w:trPr>
        <w:tc>
          <w:tcPr>
            <w:tcW w:w="590" w:type="dxa"/>
            <w:shd w:val="clear" w:color="auto" w:fill="F4B083" w:themeFill="accent2" w:themeFillTint="99"/>
            <w:vAlign w:val="center"/>
          </w:tcPr>
          <w:p w:rsidR="00BD672D" w:rsidRPr="00DE553F" w:rsidRDefault="00BD672D" w:rsidP="00DE553F">
            <w:pPr>
              <w:spacing w:line="276" w:lineRule="auto"/>
              <w:jc w:val="center"/>
              <w:rPr>
                <w:sz w:val="24"/>
                <w:szCs w:val="24"/>
              </w:rPr>
            </w:pPr>
            <w:r w:rsidRPr="00DE553F">
              <w:rPr>
                <w:sz w:val="24"/>
                <w:szCs w:val="24"/>
              </w:rPr>
              <w:t>#</w:t>
            </w:r>
          </w:p>
        </w:tc>
        <w:tc>
          <w:tcPr>
            <w:tcW w:w="2795" w:type="dxa"/>
            <w:shd w:val="clear" w:color="auto" w:fill="F4B083" w:themeFill="accent2" w:themeFillTint="99"/>
            <w:vAlign w:val="center"/>
          </w:tcPr>
          <w:p w:rsidR="00BD672D" w:rsidRPr="00DE553F" w:rsidRDefault="00BD672D" w:rsidP="00DE553F">
            <w:pPr>
              <w:spacing w:line="276" w:lineRule="auto"/>
              <w:jc w:val="center"/>
              <w:rPr>
                <w:sz w:val="24"/>
                <w:szCs w:val="24"/>
              </w:rPr>
            </w:pPr>
            <w:r w:rsidRPr="00DE553F">
              <w:rPr>
                <w:sz w:val="24"/>
                <w:szCs w:val="24"/>
              </w:rPr>
              <w:t>Description</w:t>
            </w:r>
          </w:p>
        </w:tc>
        <w:tc>
          <w:tcPr>
            <w:tcW w:w="1818" w:type="dxa"/>
            <w:shd w:val="clear" w:color="auto" w:fill="F4B083" w:themeFill="accent2" w:themeFillTint="99"/>
            <w:vAlign w:val="center"/>
          </w:tcPr>
          <w:p w:rsidR="00BD672D" w:rsidRPr="00DE553F" w:rsidRDefault="00BD672D" w:rsidP="00BD672D">
            <w:pPr>
              <w:spacing w:line="276" w:lineRule="auto"/>
              <w:jc w:val="center"/>
              <w:rPr>
                <w:sz w:val="24"/>
                <w:szCs w:val="24"/>
              </w:rPr>
            </w:pPr>
            <w:r w:rsidRPr="00DE553F">
              <w:rPr>
                <w:sz w:val="24"/>
                <w:szCs w:val="24"/>
              </w:rPr>
              <w:t>Production Amount (</w:t>
            </w:r>
            <w:r>
              <w:rPr>
                <w:sz w:val="24"/>
                <w:szCs w:val="24"/>
              </w:rPr>
              <w:t>ton</w:t>
            </w:r>
            <w:r w:rsidRPr="00DE553F">
              <w:rPr>
                <w:sz w:val="24"/>
                <w:szCs w:val="24"/>
              </w:rPr>
              <w:t>)</w:t>
            </w:r>
          </w:p>
        </w:tc>
        <w:tc>
          <w:tcPr>
            <w:tcW w:w="1673" w:type="dxa"/>
            <w:shd w:val="clear" w:color="auto" w:fill="F4B083" w:themeFill="accent2" w:themeFillTint="99"/>
            <w:vAlign w:val="center"/>
          </w:tcPr>
          <w:p w:rsidR="00BD672D" w:rsidRPr="00DE553F" w:rsidRDefault="00BD672D" w:rsidP="00DE553F">
            <w:pPr>
              <w:spacing w:line="276" w:lineRule="auto"/>
              <w:jc w:val="center"/>
              <w:rPr>
                <w:sz w:val="24"/>
                <w:szCs w:val="24"/>
              </w:rPr>
            </w:pPr>
            <w:r w:rsidRPr="00DE553F">
              <w:rPr>
                <w:sz w:val="24"/>
                <w:szCs w:val="24"/>
              </w:rPr>
              <w:t>Unit Value</w:t>
            </w:r>
          </w:p>
          <w:p w:rsidR="00BD672D" w:rsidRPr="00DE553F" w:rsidRDefault="00BD672D" w:rsidP="00DE553F">
            <w:pPr>
              <w:spacing w:line="276" w:lineRule="auto"/>
              <w:jc w:val="center"/>
              <w:rPr>
                <w:sz w:val="24"/>
                <w:szCs w:val="24"/>
              </w:rPr>
            </w:pPr>
            <w:r w:rsidRPr="00DE553F">
              <w:rPr>
                <w:sz w:val="24"/>
                <w:szCs w:val="24"/>
              </w:rPr>
              <w:t>(Rial)</w:t>
            </w:r>
          </w:p>
        </w:tc>
        <w:tc>
          <w:tcPr>
            <w:tcW w:w="1728" w:type="dxa"/>
            <w:shd w:val="clear" w:color="auto" w:fill="F4B083" w:themeFill="accent2" w:themeFillTint="99"/>
            <w:vAlign w:val="center"/>
          </w:tcPr>
          <w:p w:rsidR="00BD672D" w:rsidRPr="00DE553F" w:rsidRDefault="00BD672D" w:rsidP="00DE553F">
            <w:pPr>
              <w:spacing w:line="276" w:lineRule="auto"/>
              <w:jc w:val="center"/>
              <w:rPr>
                <w:sz w:val="24"/>
                <w:szCs w:val="24"/>
              </w:rPr>
            </w:pPr>
            <w:r w:rsidRPr="00DE553F">
              <w:rPr>
                <w:sz w:val="24"/>
                <w:szCs w:val="24"/>
              </w:rPr>
              <w:t>Total costs (Million Rial)</w:t>
            </w:r>
          </w:p>
        </w:tc>
      </w:tr>
      <w:tr w:rsidR="00BD672D" w:rsidRPr="00DE553F" w:rsidTr="00092EFC">
        <w:trPr>
          <w:trHeight w:val="419"/>
        </w:trPr>
        <w:tc>
          <w:tcPr>
            <w:tcW w:w="590" w:type="dxa"/>
            <w:vAlign w:val="center"/>
          </w:tcPr>
          <w:p w:rsidR="00BD672D" w:rsidRPr="00092EFC" w:rsidRDefault="00BD672D" w:rsidP="00DE553F">
            <w:pPr>
              <w:spacing w:line="276" w:lineRule="auto"/>
              <w:jc w:val="center"/>
              <w:rPr>
                <w:sz w:val="28"/>
                <w:szCs w:val="28"/>
              </w:rPr>
            </w:pPr>
            <w:r w:rsidRPr="00092EFC">
              <w:rPr>
                <w:sz w:val="28"/>
                <w:szCs w:val="28"/>
              </w:rPr>
              <w:t>1</w:t>
            </w:r>
          </w:p>
        </w:tc>
        <w:tc>
          <w:tcPr>
            <w:tcW w:w="2795" w:type="dxa"/>
            <w:vAlign w:val="center"/>
          </w:tcPr>
          <w:p w:rsidR="00BD672D" w:rsidRPr="00092EFC" w:rsidRDefault="00BD672D" w:rsidP="00DE553F">
            <w:pPr>
              <w:spacing w:line="276" w:lineRule="auto"/>
              <w:jc w:val="center"/>
              <w:rPr>
                <w:sz w:val="28"/>
                <w:szCs w:val="28"/>
              </w:rPr>
            </w:pPr>
            <w:r w:rsidRPr="00092EFC">
              <w:rPr>
                <w:rStyle w:val="tlid-translation"/>
                <w:sz w:val="28"/>
                <w:szCs w:val="28"/>
                <w:lang w:val="en"/>
              </w:rPr>
              <w:t>Basalt fiber (Roving)</w:t>
            </w:r>
          </w:p>
        </w:tc>
        <w:tc>
          <w:tcPr>
            <w:tcW w:w="1818"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2,000</w:t>
            </w:r>
          </w:p>
        </w:tc>
        <w:tc>
          <w:tcPr>
            <w:tcW w:w="1673"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73,500,000</w:t>
            </w:r>
          </w:p>
        </w:tc>
        <w:tc>
          <w:tcPr>
            <w:tcW w:w="1728"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147,000</w:t>
            </w:r>
          </w:p>
        </w:tc>
      </w:tr>
      <w:tr w:rsidR="00BD672D" w:rsidRPr="00DE553F" w:rsidTr="00092EFC">
        <w:trPr>
          <w:trHeight w:val="398"/>
        </w:trPr>
        <w:tc>
          <w:tcPr>
            <w:tcW w:w="590" w:type="dxa"/>
            <w:vAlign w:val="center"/>
          </w:tcPr>
          <w:p w:rsidR="00BD672D" w:rsidRPr="00092EFC" w:rsidRDefault="00BD672D" w:rsidP="00DE553F">
            <w:pPr>
              <w:spacing w:line="276" w:lineRule="auto"/>
              <w:jc w:val="center"/>
              <w:rPr>
                <w:sz w:val="28"/>
                <w:szCs w:val="28"/>
              </w:rPr>
            </w:pPr>
            <w:r w:rsidRPr="00092EFC">
              <w:rPr>
                <w:sz w:val="28"/>
                <w:szCs w:val="28"/>
              </w:rPr>
              <w:t>2</w:t>
            </w:r>
          </w:p>
        </w:tc>
        <w:tc>
          <w:tcPr>
            <w:tcW w:w="2795" w:type="dxa"/>
            <w:vAlign w:val="center"/>
          </w:tcPr>
          <w:p w:rsidR="00BD672D" w:rsidRPr="00092EFC" w:rsidRDefault="00BD672D" w:rsidP="00DE553F">
            <w:pPr>
              <w:spacing w:line="276" w:lineRule="auto"/>
              <w:jc w:val="center"/>
              <w:rPr>
                <w:sz w:val="28"/>
                <w:szCs w:val="28"/>
              </w:rPr>
            </w:pPr>
            <w:r w:rsidRPr="00092EFC">
              <w:rPr>
                <w:rStyle w:val="tlid-translation"/>
                <w:sz w:val="28"/>
                <w:szCs w:val="28"/>
                <w:lang w:val="en"/>
              </w:rPr>
              <w:t>Basalt fiber (finely ground)</w:t>
            </w:r>
          </w:p>
        </w:tc>
        <w:tc>
          <w:tcPr>
            <w:tcW w:w="1818"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900</w:t>
            </w:r>
          </w:p>
        </w:tc>
        <w:tc>
          <w:tcPr>
            <w:tcW w:w="1673"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82,600,000</w:t>
            </w:r>
          </w:p>
        </w:tc>
        <w:tc>
          <w:tcPr>
            <w:tcW w:w="1728"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74,340</w:t>
            </w:r>
          </w:p>
        </w:tc>
      </w:tr>
      <w:tr w:rsidR="00BD672D" w:rsidRPr="00DE553F" w:rsidTr="00092EFC">
        <w:trPr>
          <w:trHeight w:val="419"/>
        </w:trPr>
        <w:tc>
          <w:tcPr>
            <w:tcW w:w="590" w:type="dxa"/>
            <w:vAlign w:val="center"/>
          </w:tcPr>
          <w:p w:rsidR="00BD672D" w:rsidRPr="00092EFC" w:rsidRDefault="00BD672D" w:rsidP="00DE553F">
            <w:pPr>
              <w:spacing w:line="276" w:lineRule="auto"/>
              <w:jc w:val="center"/>
              <w:rPr>
                <w:sz w:val="28"/>
                <w:szCs w:val="28"/>
              </w:rPr>
            </w:pPr>
          </w:p>
        </w:tc>
        <w:tc>
          <w:tcPr>
            <w:tcW w:w="2795" w:type="dxa"/>
            <w:vAlign w:val="center"/>
          </w:tcPr>
          <w:p w:rsidR="00BD672D" w:rsidRPr="00092EFC" w:rsidRDefault="00BD672D" w:rsidP="00DE553F">
            <w:pPr>
              <w:spacing w:line="276" w:lineRule="auto"/>
              <w:jc w:val="center"/>
              <w:rPr>
                <w:sz w:val="28"/>
                <w:szCs w:val="28"/>
              </w:rPr>
            </w:pPr>
            <w:r w:rsidRPr="00092EFC">
              <w:rPr>
                <w:rStyle w:val="tlid-translation"/>
                <w:sz w:val="28"/>
                <w:szCs w:val="28"/>
                <w:lang w:val="en"/>
              </w:rPr>
              <w:t>Total production capacity</w:t>
            </w:r>
          </w:p>
        </w:tc>
        <w:tc>
          <w:tcPr>
            <w:tcW w:w="1818" w:type="dxa"/>
            <w:vAlign w:val="center"/>
          </w:tcPr>
          <w:p w:rsidR="00BD672D" w:rsidRPr="007951B5" w:rsidRDefault="00BD672D" w:rsidP="007951B5">
            <w:pPr>
              <w:jc w:val="center"/>
              <w:rPr>
                <w:rFonts w:cstheme="minorHAnsi"/>
                <w:sz w:val="24"/>
                <w:szCs w:val="24"/>
                <w:lang w:bidi="fa-IR"/>
              </w:rPr>
            </w:pPr>
            <w:r w:rsidRPr="007951B5">
              <w:rPr>
                <w:rFonts w:cstheme="minorHAnsi" w:hint="cs"/>
                <w:sz w:val="24"/>
                <w:szCs w:val="24"/>
                <w:lang w:bidi="fa-IR"/>
              </w:rPr>
              <w:t>2,900</w:t>
            </w:r>
          </w:p>
        </w:tc>
        <w:tc>
          <w:tcPr>
            <w:tcW w:w="1673" w:type="dxa"/>
            <w:vAlign w:val="center"/>
          </w:tcPr>
          <w:p w:rsidR="00BD672D" w:rsidRPr="007951B5" w:rsidRDefault="00BD672D" w:rsidP="007951B5">
            <w:pPr>
              <w:jc w:val="center"/>
              <w:rPr>
                <w:rFonts w:cstheme="minorHAnsi"/>
                <w:sz w:val="24"/>
                <w:szCs w:val="24"/>
                <w:lang w:bidi="fa-IR"/>
              </w:rPr>
            </w:pPr>
          </w:p>
        </w:tc>
        <w:tc>
          <w:tcPr>
            <w:tcW w:w="1728" w:type="dxa"/>
            <w:vAlign w:val="center"/>
          </w:tcPr>
          <w:p w:rsidR="00BD672D" w:rsidRPr="007951B5" w:rsidRDefault="00BD672D" w:rsidP="007951B5">
            <w:pPr>
              <w:jc w:val="center"/>
              <w:rPr>
                <w:rFonts w:cstheme="minorHAnsi"/>
                <w:sz w:val="24"/>
                <w:szCs w:val="24"/>
                <w:lang w:bidi="fa-IR"/>
              </w:rPr>
            </w:pPr>
            <w:r w:rsidRPr="007951B5">
              <w:rPr>
                <w:rFonts w:cstheme="minorHAnsi"/>
                <w:sz w:val="24"/>
                <w:szCs w:val="24"/>
                <w:rtl/>
                <w:lang w:bidi="fa-IR"/>
              </w:rPr>
              <w:t>221,340</w:t>
            </w:r>
          </w:p>
        </w:tc>
      </w:tr>
    </w:tbl>
    <w:p w:rsidR="00E13406" w:rsidRPr="00DE553F" w:rsidRDefault="00E13406"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323CF4">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92172A" w:rsidRPr="00DE553F" w:rsidTr="00323CF4">
        <w:tc>
          <w:tcPr>
            <w:tcW w:w="1870" w:type="dxa"/>
            <w:vAlign w:val="center"/>
          </w:tcPr>
          <w:p w:rsidR="0092172A" w:rsidRPr="007951B5" w:rsidRDefault="0092172A" w:rsidP="007951B5">
            <w:pPr>
              <w:jc w:val="center"/>
              <w:rPr>
                <w:rFonts w:cstheme="minorHAnsi"/>
                <w:sz w:val="24"/>
                <w:szCs w:val="24"/>
                <w:lang w:bidi="fa-IR"/>
              </w:rPr>
            </w:pPr>
            <w:r w:rsidRPr="007951B5">
              <w:rPr>
                <w:rFonts w:cstheme="minorHAnsi" w:hint="cs"/>
                <w:sz w:val="24"/>
                <w:szCs w:val="24"/>
                <w:lang w:bidi="fa-IR"/>
              </w:rPr>
              <w:t>139,032</w:t>
            </w:r>
          </w:p>
        </w:tc>
        <w:tc>
          <w:tcPr>
            <w:tcW w:w="1870" w:type="dxa"/>
            <w:vAlign w:val="center"/>
          </w:tcPr>
          <w:p w:rsidR="0092172A" w:rsidRPr="007951B5" w:rsidRDefault="0092172A" w:rsidP="007951B5">
            <w:pPr>
              <w:jc w:val="center"/>
              <w:rPr>
                <w:rFonts w:cstheme="minorHAnsi"/>
                <w:sz w:val="24"/>
                <w:szCs w:val="24"/>
                <w:lang w:bidi="fa-IR"/>
              </w:rPr>
            </w:pPr>
            <w:r w:rsidRPr="007951B5">
              <w:rPr>
                <w:rFonts w:cstheme="minorHAnsi" w:hint="cs"/>
                <w:sz w:val="24"/>
                <w:szCs w:val="24"/>
                <w:lang w:bidi="fa-IR"/>
              </w:rPr>
              <w:t>0.24</w:t>
            </w:r>
          </w:p>
        </w:tc>
        <w:tc>
          <w:tcPr>
            <w:tcW w:w="1870" w:type="dxa"/>
            <w:vAlign w:val="center"/>
          </w:tcPr>
          <w:p w:rsidR="0092172A" w:rsidRPr="007951B5" w:rsidRDefault="0092172A" w:rsidP="007951B5">
            <w:pPr>
              <w:jc w:val="center"/>
              <w:rPr>
                <w:rFonts w:cstheme="minorHAnsi"/>
                <w:sz w:val="24"/>
                <w:szCs w:val="24"/>
                <w:lang w:bidi="fa-IR"/>
              </w:rPr>
            </w:pPr>
            <w:r w:rsidRPr="007951B5">
              <w:rPr>
                <w:rFonts w:cstheme="minorHAnsi" w:hint="cs"/>
                <w:sz w:val="24"/>
                <w:szCs w:val="24"/>
                <w:lang w:bidi="fa-IR"/>
              </w:rPr>
              <w:t>4.24</w:t>
            </w:r>
          </w:p>
        </w:tc>
        <w:tc>
          <w:tcPr>
            <w:tcW w:w="1870" w:type="dxa"/>
            <w:vAlign w:val="center"/>
          </w:tcPr>
          <w:p w:rsidR="0092172A" w:rsidRPr="007951B5" w:rsidRDefault="0092172A" w:rsidP="007951B5">
            <w:pPr>
              <w:jc w:val="center"/>
              <w:rPr>
                <w:rFonts w:cstheme="minorHAnsi"/>
                <w:sz w:val="24"/>
                <w:szCs w:val="24"/>
                <w:lang w:bidi="fa-IR"/>
              </w:rPr>
            </w:pPr>
            <w:r w:rsidRPr="007951B5">
              <w:rPr>
                <w:rFonts w:cstheme="minorHAnsi" w:hint="cs"/>
                <w:sz w:val="24"/>
                <w:szCs w:val="24"/>
                <w:lang w:bidi="fa-IR"/>
              </w:rPr>
              <w:t>8,571</w:t>
            </w:r>
          </w:p>
        </w:tc>
        <w:tc>
          <w:tcPr>
            <w:tcW w:w="1870" w:type="dxa"/>
            <w:vAlign w:val="center"/>
          </w:tcPr>
          <w:p w:rsidR="0092172A" w:rsidRPr="007951B5" w:rsidRDefault="0092172A" w:rsidP="007951B5">
            <w:pPr>
              <w:jc w:val="center"/>
              <w:rPr>
                <w:rFonts w:cstheme="minorHAnsi"/>
                <w:sz w:val="24"/>
                <w:szCs w:val="24"/>
                <w:lang w:bidi="fa-IR"/>
              </w:rPr>
            </w:pPr>
            <w:r w:rsidRPr="007951B5">
              <w:rPr>
                <w:rFonts w:cstheme="minorHAnsi" w:hint="cs"/>
                <w:sz w:val="24"/>
                <w:szCs w:val="24"/>
                <w:lang w:bidi="fa-IR"/>
              </w:rPr>
              <w:t>8,668</w:t>
            </w:r>
          </w:p>
        </w:tc>
      </w:tr>
    </w:tbl>
    <w:p w:rsidR="00A46D8B" w:rsidRDefault="00A46D8B" w:rsidP="00223A2D">
      <w:pPr>
        <w:spacing w:line="276" w:lineRule="auto"/>
        <w:rPr>
          <w:b/>
          <w:bCs/>
          <w:sz w:val="28"/>
          <w:szCs w:val="28"/>
        </w:rPr>
      </w:pPr>
    </w:p>
    <w:p w:rsidR="00092EFC" w:rsidRDefault="00092EFC" w:rsidP="00223A2D">
      <w:pPr>
        <w:spacing w:line="276" w:lineRule="auto"/>
        <w:rPr>
          <w:b/>
          <w:bCs/>
          <w:sz w:val="28"/>
          <w:szCs w:val="28"/>
        </w:rPr>
      </w:pPr>
    </w:p>
    <w:p w:rsidR="00092EFC" w:rsidRDefault="00092EFC" w:rsidP="00223A2D">
      <w:pPr>
        <w:spacing w:line="276" w:lineRule="auto"/>
        <w:rPr>
          <w:b/>
          <w:bCs/>
          <w:sz w:val="28"/>
          <w:szCs w:val="28"/>
        </w:rPr>
      </w:pPr>
    </w:p>
    <w:p w:rsidR="00092EFC" w:rsidRDefault="00092EFC" w:rsidP="00223A2D">
      <w:pPr>
        <w:spacing w:line="276" w:lineRule="auto"/>
        <w:rPr>
          <w:b/>
          <w:bCs/>
          <w:sz w:val="28"/>
          <w:szCs w:val="28"/>
        </w:rPr>
      </w:pPr>
    </w:p>
    <w:p w:rsidR="00092EFC" w:rsidRDefault="00092EFC" w:rsidP="00223A2D">
      <w:pPr>
        <w:spacing w:line="276" w:lineRule="auto"/>
        <w:rPr>
          <w:b/>
          <w:bCs/>
          <w:sz w:val="28"/>
          <w:szCs w:val="28"/>
        </w:rPr>
      </w:pPr>
    </w:p>
    <w:p w:rsidR="00952C6D" w:rsidRDefault="00223A2D" w:rsidP="00223A2D">
      <w:pPr>
        <w:spacing w:line="276" w:lineRule="auto"/>
        <w:rPr>
          <w:b/>
          <w:bCs/>
          <w:sz w:val="28"/>
          <w:szCs w:val="28"/>
        </w:rPr>
      </w:pPr>
      <w:r w:rsidRPr="00501888">
        <w:rPr>
          <w:b/>
          <w:bCs/>
          <w:sz w:val="28"/>
          <w:szCs w:val="28"/>
        </w:rPr>
        <w:t>8</w:t>
      </w:r>
      <w:r w:rsidR="00952C6D" w:rsidRPr="00501888">
        <w:rPr>
          <w:b/>
          <w:bCs/>
          <w:sz w:val="28"/>
          <w:szCs w:val="28"/>
        </w:rPr>
        <w:t>- Profit and Loss Calculation Table</w:t>
      </w:r>
    </w:p>
    <w:p w:rsidR="00092EFC" w:rsidRPr="00092EFC" w:rsidRDefault="00092EFC" w:rsidP="00092EFC">
      <w:pPr>
        <w:spacing w:line="276" w:lineRule="auto"/>
        <w:jc w:val="right"/>
        <w:rPr>
          <w:b/>
          <w:bCs/>
          <w:sz w:val="24"/>
          <w:szCs w:val="24"/>
          <w:lang w:bidi="fa-IR"/>
        </w:rPr>
      </w:pPr>
      <w:r w:rsidRPr="00092EFC">
        <w:rPr>
          <w:b/>
          <w:bCs/>
          <w:sz w:val="24"/>
          <w:szCs w:val="24"/>
          <w:lang w:bidi="fa-IR"/>
        </w:rPr>
        <w:t>(</w:t>
      </w:r>
      <w:r w:rsidRPr="00092EFC">
        <w:rPr>
          <w:rStyle w:val="tlid-translation"/>
          <w:sz w:val="24"/>
          <w:szCs w:val="24"/>
          <w:lang w:val="en"/>
        </w:rPr>
        <w:t>Numbers in million rials</w:t>
      </w:r>
      <w:r w:rsidRPr="00092EFC">
        <w:rPr>
          <w:b/>
          <w:bCs/>
          <w:sz w:val="24"/>
          <w:szCs w:val="24"/>
          <w:lang w:bidi="fa-IR"/>
        </w:rPr>
        <w:t>)</w:t>
      </w:r>
    </w:p>
    <w:tbl>
      <w:tblPr>
        <w:tblStyle w:val="TableGrid"/>
        <w:tblW w:w="0" w:type="auto"/>
        <w:tblLook w:val="04A0" w:firstRow="1" w:lastRow="0" w:firstColumn="1" w:lastColumn="0" w:noHBand="0" w:noVBand="1"/>
      </w:tblPr>
      <w:tblGrid>
        <w:gridCol w:w="3967"/>
        <w:gridCol w:w="1062"/>
        <w:gridCol w:w="1134"/>
        <w:gridCol w:w="1197"/>
        <w:gridCol w:w="1108"/>
        <w:gridCol w:w="1108"/>
      </w:tblGrid>
      <w:tr w:rsidR="008270B6" w:rsidRPr="00DE553F" w:rsidTr="008D0C90">
        <w:tc>
          <w:tcPr>
            <w:tcW w:w="9576" w:type="dxa"/>
            <w:gridSpan w:val="6"/>
            <w:shd w:val="clear" w:color="auto" w:fill="F4B083" w:themeFill="accent2" w:themeFillTint="99"/>
            <w:vAlign w:val="center"/>
          </w:tcPr>
          <w:p w:rsidR="008270B6" w:rsidRPr="00DE553F" w:rsidRDefault="00B87C8E" w:rsidP="00DE553F">
            <w:pPr>
              <w:spacing w:line="276" w:lineRule="auto"/>
              <w:jc w:val="center"/>
              <w:rPr>
                <w:sz w:val="24"/>
                <w:szCs w:val="24"/>
              </w:rPr>
            </w:pPr>
            <w:r w:rsidRPr="00DE553F">
              <w:rPr>
                <w:sz w:val="24"/>
                <w:szCs w:val="24"/>
              </w:rPr>
              <w:lastRenderedPageBreak/>
              <w:t>Profit and Loss Forecast Table</w:t>
            </w:r>
          </w:p>
        </w:tc>
      </w:tr>
      <w:tr w:rsidR="008270B6" w:rsidRPr="00DE553F" w:rsidTr="008D0C90">
        <w:tc>
          <w:tcPr>
            <w:tcW w:w="3967" w:type="dxa"/>
          </w:tcPr>
          <w:p w:rsidR="008270B6" w:rsidRPr="00DE553F" w:rsidRDefault="00B87C8E" w:rsidP="00DE553F">
            <w:pPr>
              <w:spacing w:line="276" w:lineRule="auto"/>
              <w:rPr>
                <w:sz w:val="24"/>
                <w:szCs w:val="24"/>
              </w:rPr>
            </w:pPr>
            <w:r w:rsidRPr="00DE553F">
              <w:rPr>
                <w:sz w:val="24"/>
                <w:szCs w:val="24"/>
              </w:rPr>
              <w:t>Description</w:t>
            </w:r>
          </w:p>
        </w:tc>
        <w:tc>
          <w:tcPr>
            <w:tcW w:w="1062" w:type="dxa"/>
            <w:vAlign w:val="center"/>
          </w:tcPr>
          <w:p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34" w:type="dxa"/>
            <w:vAlign w:val="center"/>
          </w:tcPr>
          <w:p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7" w:type="dxa"/>
            <w:vAlign w:val="center"/>
          </w:tcPr>
          <w:p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Production Amount</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lang w:bidi="fa-IR"/>
              </w:rPr>
              <w:t>2030</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2320</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2610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2900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2900</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net sales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154,938</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177,072</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199,206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221,340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221,340</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Production Costs</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Raw material</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2,882</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3,293</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3,705</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4,117</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4,117</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Production staff salaries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8,893</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10,163</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11,434</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12,704</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12,704</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Energy Consumption</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5,229</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5,976</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6,723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7,470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7,470</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Maintenance</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9,010</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10,297</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11,584</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12,871</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12,871</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Unexpected</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281</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321</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361</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401</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401</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Wear and Tear</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26,251</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30,001</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33,751</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37,501</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37,501</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Total production costs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52,545</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60,051</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67,558</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75,064</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75,064</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The finished price of the sold product</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52,545</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60,051</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67,558</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75,064</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75,064</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Gross profit</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102,393</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117,021</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131,648</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146,276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146,276</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Operation Costs</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Office staff salaries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2,933</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2,933</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2,933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2,933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2,933</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Administrative and sales costs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1,549</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1,771</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1,992</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2,213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2,213</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Total operating costs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4,482</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4,704</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4,925</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5,146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5,146</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Operating Profit</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97,911</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112,317</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126,723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141,130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141,130</w:t>
            </w:r>
          </w:p>
        </w:tc>
      </w:tr>
      <w:tr w:rsidR="00B87C8E" w:rsidRPr="00DE553F" w:rsidTr="008D0C90">
        <w:tc>
          <w:tcPr>
            <w:tcW w:w="9576" w:type="dxa"/>
            <w:gridSpan w:val="6"/>
            <w:shd w:val="clear" w:color="auto" w:fill="C5E0B3" w:themeFill="accent6" w:themeFillTint="66"/>
            <w:vAlign w:val="center"/>
          </w:tcPr>
          <w:p w:rsidR="00B87C8E" w:rsidRPr="00DE553F" w:rsidRDefault="00B87C8E" w:rsidP="00DE553F">
            <w:pPr>
              <w:spacing w:line="276" w:lineRule="auto"/>
              <w:jc w:val="center"/>
              <w:rPr>
                <w:sz w:val="24"/>
                <w:szCs w:val="24"/>
              </w:rPr>
            </w:pPr>
            <w:r w:rsidRPr="00DE553F">
              <w:rPr>
                <w:sz w:val="24"/>
                <w:szCs w:val="24"/>
              </w:rPr>
              <w:t>Non-operation Costs</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 xml:space="preserve">Pre-operation depreciation </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932</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932</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932</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932</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932</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Fixed asset insurance</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1,166</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1,166</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1,166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1,166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1,166</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rStyle w:val="tlid-translation"/>
                <w:sz w:val="24"/>
                <w:szCs w:val="24"/>
                <w:lang w:val="en"/>
              </w:rPr>
              <w:t>Total non-operating costs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2,098</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2,098</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2,098</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2,098</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2,098</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Pre-tax net profit and net loss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95,813</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110,219</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124,626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139,032</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139,032</w:t>
            </w:r>
          </w:p>
        </w:tc>
      </w:tr>
      <w:tr w:rsidR="00102D72" w:rsidRPr="00DE553F" w:rsidTr="008D0C90">
        <w:tc>
          <w:tcPr>
            <w:tcW w:w="3967" w:type="dxa"/>
          </w:tcPr>
          <w:p w:rsidR="00102D72" w:rsidRPr="00DE553F" w:rsidRDefault="00102D72" w:rsidP="00DE553F">
            <w:pPr>
              <w:spacing w:line="276" w:lineRule="auto"/>
              <w:rPr>
                <w:sz w:val="24"/>
                <w:szCs w:val="24"/>
              </w:rPr>
            </w:pPr>
            <w:r w:rsidRPr="009B6095">
              <w:rPr>
                <w:sz w:val="24"/>
                <w:szCs w:val="24"/>
              </w:rPr>
              <w:t>Taxes</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Net profit</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95,813</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110,219</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124,626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139,032</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139,032</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Annual profit</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95,813</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206,033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330,658</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469,690</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Gross profit on sale</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0.46</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0.66</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0.66</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0.66</w:t>
            </w:r>
          </w:p>
        </w:tc>
      </w:tr>
      <w:tr w:rsidR="00102D72" w:rsidRPr="00DE553F" w:rsidTr="008D0C90">
        <w:tc>
          <w:tcPr>
            <w:tcW w:w="3967" w:type="dxa"/>
          </w:tcPr>
          <w:p w:rsidR="00102D72" w:rsidRPr="00DE553F" w:rsidRDefault="00102D72" w:rsidP="00DE553F">
            <w:pPr>
              <w:spacing w:line="276" w:lineRule="auto"/>
              <w:rPr>
                <w:sz w:val="24"/>
                <w:szCs w:val="24"/>
              </w:rPr>
            </w:pPr>
            <w:r w:rsidRPr="00DE553F">
              <w:rPr>
                <w:sz w:val="24"/>
                <w:szCs w:val="24"/>
              </w:rPr>
              <w:t>Net profit on sale</w:t>
            </w:r>
          </w:p>
        </w:tc>
        <w:tc>
          <w:tcPr>
            <w:tcW w:w="1062"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0.43</w:t>
            </w:r>
          </w:p>
        </w:tc>
        <w:tc>
          <w:tcPr>
            <w:tcW w:w="1134"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0.62</w:t>
            </w:r>
          </w:p>
        </w:tc>
        <w:tc>
          <w:tcPr>
            <w:tcW w:w="1197"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0.63</w:t>
            </w:r>
          </w:p>
        </w:tc>
        <w:tc>
          <w:tcPr>
            <w:tcW w:w="1108" w:type="dxa"/>
            <w:vAlign w:val="center"/>
          </w:tcPr>
          <w:p w:rsidR="00102D72" w:rsidRPr="007951B5" w:rsidRDefault="00102D72" w:rsidP="007951B5">
            <w:pPr>
              <w:jc w:val="center"/>
              <w:rPr>
                <w:rFonts w:cstheme="minorHAnsi"/>
                <w:sz w:val="24"/>
                <w:szCs w:val="24"/>
                <w:lang w:bidi="fa-IR"/>
              </w:rPr>
            </w:pPr>
            <w:r w:rsidRPr="007951B5">
              <w:rPr>
                <w:rFonts w:cstheme="minorHAnsi" w:hint="cs"/>
                <w:sz w:val="24"/>
                <w:szCs w:val="24"/>
                <w:rtl/>
                <w:lang w:bidi="fa-IR"/>
              </w:rPr>
              <w:t>0.63</w:t>
            </w:r>
          </w:p>
        </w:tc>
      </w:tr>
    </w:tbl>
    <w:p w:rsidR="008270B6" w:rsidRPr="00DE553F" w:rsidRDefault="008270B6" w:rsidP="00DE553F">
      <w:pPr>
        <w:spacing w:line="276" w:lineRule="auto"/>
        <w:rPr>
          <w:sz w:val="24"/>
          <w:szCs w:val="24"/>
        </w:rPr>
      </w:pPr>
    </w:p>
    <w:p w:rsidR="004114DC" w:rsidRDefault="00AC6A5C" w:rsidP="00AC6A5C">
      <w:pPr>
        <w:tabs>
          <w:tab w:val="left" w:pos="7680"/>
        </w:tabs>
        <w:spacing w:line="276" w:lineRule="auto"/>
        <w:rPr>
          <w:sz w:val="24"/>
          <w:szCs w:val="24"/>
        </w:rPr>
      </w:pPr>
      <w:r>
        <w:rPr>
          <w:sz w:val="24"/>
          <w:szCs w:val="24"/>
        </w:rPr>
        <w:tab/>
      </w:r>
    </w:p>
    <w:p w:rsidR="00AC6A5C" w:rsidRDefault="00AC6A5C" w:rsidP="00AC6A5C">
      <w:pPr>
        <w:tabs>
          <w:tab w:val="left" w:pos="7680"/>
        </w:tabs>
        <w:spacing w:line="276" w:lineRule="auto"/>
        <w:rPr>
          <w:sz w:val="24"/>
          <w:szCs w:val="24"/>
        </w:rPr>
      </w:pPr>
    </w:p>
    <w:p w:rsidR="00AC6A5C" w:rsidRDefault="00AC6A5C" w:rsidP="00AC6A5C">
      <w:pPr>
        <w:tabs>
          <w:tab w:val="left" w:pos="7680"/>
        </w:tabs>
        <w:spacing w:line="276" w:lineRule="auto"/>
        <w:rPr>
          <w:sz w:val="24"/>
          <w:szCs w:val="24"/>
        </w:rPr>
      </w:pPr>
    </w:p>
    <w:p w:rsidR="00AC6A5C" w:rsidRDefault="00AC6A5C" w:rsidP="00AC6A5C">
      <w:pPr>
        <w:tabs>
          <w:tab w:val="left" w:pos="7680"/>
        </w:tabs>
        <w:spacing w:line="276" w:lineRule="auto"/>
        <w:rPr>
          <w:sz w:val="24"/>
          <w:szCs w:val="24"/>
        </w:rPr>
      </w:pPr>
    </w:p>
    <w:p w:rsidR="004114DC" w:rsidRDefault="004114DC" w:rsidP="00DE553F">
      <w:pPr>
        <w:spacing w:line="276" w:lineRule="auto"/>
        <w:rPr>
          <w:sz w:val="24"/>
          <w:szCs w:val="24"/>
        </w:rPr>
      </w:pPr>
    </w:p>
    <w:p w:rsidR="004114DC"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DE553F" w:rsidTr="00CC39BF">
        <w:tc>
          <w:tcPr>
            <w:tcW w:w="9350" w:type="dxa"/>
            <w:shd w:val="clear" w:color="auto" w:fill="88A692"/>
            <w:vAlign w:val="center"/>
          </w:tcPr>
          <w:p w:rsidR="00323CF4" w:rsidRPr="00092EFC" w:rsidRDefault="00323CF4" w:rsidP="00501888">
            <w:pPr>
              <w:spacing w:line="360" w:lineRule="auto"/>
              <w:rPr>
                <w:rFonts w:cs="Arial Unicode MS"/>
                <w:b/>
                <w:bCs/>
                <w:sz w:val="26"/>
                <w:szCs w:val="26"/>
              </w:rPr>
            </w:pPr>
            <w:r w:rsidRPr="00092EFC">
              <w:rPr>
                <w:rFonts w:cs="Arial Unicode MS"/>
                <w:b/>
                <w:bCs/>
                <w:sz w:val="26"/>
                <w:szCs w:val="26"/>
              </w:rPr>
              <w:t>General Specification</w:t>
            </w:r>
          </w:p>
        </w:tc>
      </w:tr>
      <w:tr w:rsidR="00323CF4" w:rsidRPr="00DE553F" w:rsidTr="00CC39BF">
        <w:tc>
          <w:tcPr>
            <w:tcW w:w="9350" w:type="dxa"/>
            <w:vAlign w:val="center"/>
          </w:tcPr>
          <w:p w:rsidR="00323CF4" w:rsidRPr="00092EFC" w:rsidRDefault="00323CF4" w:rsidP="00C066E3">
            <w:pPr>
              <w:spacing w:line="360" w:lineRule="auto"/>
              <w:rPr>
                <w:rFonts w:cs="Arial Unicode MS"/>
                <w:sz w:val="26"/>
                <w:szCs w:val="26"/>
              </w:rPr>
            </w:pPr>
            <w:r w:rsidRPr="00092EFC">
              <w:rPr>
                <w:rFonts w:cs="Arial Unicode MS"/>
                <w:sz w:val="26"/>
                <w:szCs w:val="26"/>
              </w:rPr>
              <w:t>Project</w:t>
            </w:r>
            <w:r w:rsidR="004114DC" w:rsidRPr="00092EFC">
              <w:rPr>
                <w:rFonts w:cs="Arial Unicode MS"/>
                <w:sz w:val="26"/>
                <w:szCs w:val="26"/>
              </w:rPr>
              <w:t xml:space="preserve"> Name: </w:t>
            </w:r>
            <w:r w:rsidR="00C066E3" w:rsidRPr="00092EFC">
              <w:rPr>
                <w:rStyle w:val="tlid-translation"/>
                <w:sz w:val="26"/>
                <w:szCs w:val="26"/>
                <w:lang w:val="en"/>
              </w:rPr>
              <w:t>Production of basalt fibers</w:t>
            </w:r>
          </w:p>
        </w:tc>
      </w:tr>
      <w:tr w:rsidR="00323CF4" w:rsidRPr="00DE553F" w:rsidTr="00CC39BF">
        <w:tc>
          <w:tcPr>
            <w:tcW w:w="9350" w:type="dxa"/>
            <w:vAlign w:val="center"/>
          </w:tcPr>
          <w:p w:rsidR="00323CF4" w:rsidRPr="00092EFC" w:rsidRDefault="00323CF4" w:rsidP="00583E19">
            <w:pPr>
              <w:spacing w:line="360" w:lineRule="auto"/>
              <w:rPr>
                <w:rFonts w:cs="Arial Unicode MS"/>
                <w:sz w:val="26"/>
                <w:szCs w:val="26"/>
                <w:rtl/>
              </w:rPr>
            </w:pPr>
            <w:r w:rsidRPr="00092EFC">
              <w:rPr>
                <w:sz w:val="26"/>
                <w:szCs w:val="26"/>
              </w:rPr>
              <w:t>Project Capacity</w:t>
            </w:r>
            <w:r w:rsidR="004114DC" w:rsidRPr="00092EFC">
              <w:rPr>
                <w:sz w:val="26"/>
                <w:szCs w:val="26"/>
              </w:rPr>
              <w:t xml:space="preserve">: </w:t>
            </w:r>
            <w:r w:rsidR="00583E19" w:rsidRPr="00092EFC">
              <w:rPr>
                <w:sz w:val="26"/>
                <w:szCs w:val="26"/>
              </w:rPr>
              <w:t xml:space="preserve">         </w:t>
            </w:r>
            <w:r w:rsidR="00C066E3" w:rsidRPr="00092EFC">
              <w:rPr>
                <w:rStyle w:val="tlid-translation"/>
                <w:sz w:val="26"/>
                <w:szCs w:val="26"/>
                <w:lang w:val="en"/>
              </w:rPr>
              <w:t>Basement fibers (Roving) 2000 tons           900 ton basalt fibers</w:t>
            </w:r>
          </w:p>
        </w:tc>
      </w:tr>
      <w:tr w:rsidR="00323CF4" w:rsidRPr="00DE553F" w:rsidTr="00CC39BF">
        <w:tc>
          <w:tcPr>
            <w:tcW w:w="9350" w:type="dxa"/>
            <w:vAlign w:val="center"/>
          </w:tcPr>
          <w:p w:rsidR="00323CF4" w:rsidRPr="00092EFC" w:rsidRDefault="004114DC" w:rsidP="00A407AD">
            <w:pPr>
              <w:spacing w:line="360" w:lineRule="auto"/>
              <w:rPr>
                <w:rFonts w:cs="Arial Unicode MS"/>
                <w:sz w:val="26"/>
                <w:szCs w:val="26"/>
              </w:rPr>
            </w:pPr>
            <w:r w:rsidRPr="00092EFC">
              <w:rPr>
                <w:rFonts w:cs="Arial Unicode MS"/>
                <w:sz w:val="26"/>
                <w:szCs w:val="26"/>
              </w:rPr>
              <w:t xml:space="preserve">Number of </w:t>
            </w:r>
            <w:r w:rsidR="00323CF4" w:rsidRPr="00092EFC">
              <w:rPr>
                <w:rFonts w:cs="Arial Unicode MS"/>
                <w:sz w:val="26"/>
                <w:szCs w:val="26"/>
              </w:rPr>
              <w:t>Personnel</w:t>
            </w:r>
            <w:r w:rsidRPr="00092EFC">
              <w:rPr>
                <w:rFonts w:cs="Arial Unicode MS"/>
                <w:sz w:val="26"/>
                <w:szCs w:val="26"/>
              </w:rPr>
              <w:t xml:space="preserve">: </w:t>
            </w:r>
            <w:r w:rsidR="00A407AD" w:rsidRPr="00092EFC">
              <w:rPr>
                <w:rFonts w:cs="Arial Unicode MS"/>
                <w:sz w:val="26"/>
                <w:szCs w:val="26"/>
              </w:rPr>
              <w:t>68</w:t>
            </w:r>
            <w:r w:rsidR="00442D32" w:rsidRPr="00092EFC">
              <w:rPr>
                <w:rFonts w:cs="Arial Unicode MS"/>
                <w:sz w:val="26"/>
                <w:szCs w:val="26"/>
              </w:rPr>
              <w:t xml:space="preserve"> people</w:t>
            </w:r>
          </w:p>
        </w:tc>
      </w:tr>
      <w:tr w:rsidR="00323CF4" w:rsidRPr="00DE553F" w:rsidTr="00CC39BF">
        <w:tc>
          <w:tcPr>
            <w:tcW w:w="9350" w:type="dxa"/>
            <w:vAlign w:val="center"/>
          </w:tcPr>
          <w:p w:rsidR="00323CF4" w:rsidRPr="00092EFC" w:rsidRDefault="00323CF4" w:rsidP="00501888">
            <w:pPr>
              <w:spacing w:line="360" w:lineRule="auto"/>
              <w:rPr>
                <w:rFonts w:cs="Arial Unicode MS"/>
                <w:sz w:val="26"/>
                <w:szCs w:val="26"/>
              </w:rPr>
            </w:pPr>
            <w:r w:rsidRPr="00092EFC">
              <w:rPr>
                <w:rFonts w:cs="Arial Unicode MS"/>
                <w:sz w:val="26"/>
                <w:szCs w:val="26"/>
              </w:rPr>
              <w:t>Working Days</w:t>
            </w:r>
            <w:r w:rsidR="004114DC" w:rsidRPr="00092EFC">
              <w:rPr>
                <w:rFonts w:cs="Arial Unicode MS"/>
                <w:sz w:val="26"/>
                <w:szCs w:val="26"/>
              </w:rPr>
              <w:t>: 300</w:t>
            </w:r>
          </w:p>
        </w:tc>
      </w:tr>
      <w:tr w:rsidR="00323CF4" w:rsidRPr="00DE553F" w:rsidTr="00CC39BF">
        <w:tc>
          <w:tcPr>
            <w:tcW w:w="9350" w:type="dxa"/>
            <w:vAlign w:val="center"/>
          </w:tcPr>
          <w:p w:rsidR="00323CF4" w:rsidRPr="00092EFC" w:rsidRDefault="00323CF4" w:rsidP="00A407AD">
            <w:pPr>
              <w:spacing w:line="360" w:lineRule="auto"/>
              <w:rPr>
                <w:rFonts w:cs="Arial Unicode MS"/>
                <w:sz w:val="26"/>
                <w:szCs w:val="26"/>
              </w:rPr>
            </w:pPr>
            <w:r w:rsidRPr="00092EFC">
              <w:rPr>
                <w:rFonts w:cs="Arial Unicode MS"/>
                <w:sz w:val="26"/>
                <w:szCs w:val="26"/>
              </w:rPr>
              <w:t>Product Usage</w:t>
            </w:r>
            <w:r w:rsidR="004114DC" w:rsidRPr="00092EFC">
              <w:rPr>
                <w:rFonts w:cs="Arial Unicode MS"/>
                <w:sz w:val="26"/>
                <w:szCs w:val="26"/>
              </w:rPr>
              <w:t>:</w:t>
            </w:r>
            <w:r w:rsidR="00442D32" w:rsidRPr="00092EFC">
              <w:rPr>
                <w:sz w:val="26"/>
                <w:szCs w:val="26"/>
              </w:rPr>
              <w:t xml:space="preserve"> </w:t>
            </w:r>
            <w:r w:rsidR="00A407AD" w:rsidRPr="00092EFC">
              <w:rPr>
                <w:rStyle w:val="tlid-translation"/>
                <w:sz w:val="26"/>
                <w:szCs w:val="26"/>
                <w:lang w:val="en"/>
              </w:rPr>
              <w:t>Replacement of glass fiber, ship and boat industries</w:t>
            </w:r>
          </w:p>
        </w:tc>
      </w:tr>
      <w:tr w:rsidR="00323CF4" w:rsidRPr="00DE553F" w:rsidTr="00CC39BF">
        <w:tc>
          <w:tcPr>
            <w:tcW w:w="9350" w:type="dxa"/>
            <w:shd w:val="clear" w:color="auto" w:fill="88A692"/>
            <w:vAlign w:val="center"/>
          </w:tcPr>
          <w:p w:rsidR="00323CF4" w:rsidRPr="00092EFC" w:rsidRDefault="00323CF4" w:rsidP="00501888">
            <w:pPr>
              <w:spacing w:line="360" w:lineRule="auto"/>
              <w:rPr>
                <w:rFonts w:cs="Arial Unicode MS"/>
                <w:sz w:val="26"/>
                <w:szCs w:val="26"/>
              </w:rPr>
            </w:pPr>
            <w:r w:rsidRPr="00092EFC">
              <w:rPr>
                <w:rFonts w:cs="Arial Unicode MS"/>
                <w:sz w:val="26"/>
                <w:szCs w:val="26"/>
              </w:rPr>
              <w:t>Technical Study</w:t>
            </w:r>
          </w:p>
        </w:tc>
      </w:tr>
      <w:tr w:rsidR="00323CF4" w:rsidRPr="00DE553F" w:rsidTr="00CC39BF">
        <w:tc>
          <w:tcPr>
            <w:tcW w:w="9350" w:type="dxa"/>
            <w:vAlign w:val="center"/>
          </w:tcPr>
          <w:p w:rsidR="00323CF4" w:rsidRPr="00092EFC" w:rsidRDefault="00323CF4" w:rsidP="00A407AD">
            <w:pPr>
              <w:spacing w:line="360" w:lineRule="auto"/>
              <w:rPr>
                <w:rFonts w:cs="Arial Unicode MS"/>
                <w:sz w:val="26"/>
                <w:szCs w:val="26"/>
              </w:rPr>
            </w:pPr>
            <w:r w:rsidRPr="00092EFC">
              <w:rPr>
                <w:rFonts w:cs="Arial Unicode MS"/>
                <w:sz w:val="26"/>
                <w:szCs w:val="26"/>
              </w:rPr>
              <w:t>Land Area</w:t>
            </w:r>
            <w:r w:rsidR="004114DC" w:rsidRPr="00092EFC">
              <w:rPr>
                <w:rFonts w:cs="Arial Unicode MS"/>
                <w:sz w:val="26"/>
                <w:szCs w:val="26"/>
              </w:rPr>
              <w:t xml:space="preserve">: </w:t>
            </w:r>
            <w:r w:rsidR="00A407AD" w:rsidRPr="00092EFC">
              <w:rPr>
                <w:rFonts w:cs="Arial Unicode MS"/>
                <w:sz w:val="26"/>
                <w:szCs w:val="26"/>
              </w:rPr>
              <w:t>25</w:t>
            </w:r>
            <w:r w:rsidR="004114DC" w:rsidRPr="00092EFC">
              <w:rPr>
                <w:rFonts w:cs="Arial Unicode MS"/>
                <w:sz w:val="26"/>
                <w:szCs w:val="26"/>
              </w:rPr>
              <w:t>,000 square meters</w:t>
            </w:r>
          </w:p>
        </w:tc>
      </w:tr>
      <w:tr w:rsidR="00323CF4" w:rsidRPr="00DE553F" w:rsidTr="00CC39BF">
        <w:tc>
          <w:tcPr>
            <w:tcW w:w="9350" w:type="dxa"/>
            <w:vAlign w:val="center"/>
          </w:tcPr>
          <w:p w:rsidR="00323CF4" w:rsidRPr="00092EFC" w:rsidRDefault="00323CF4" w:rsidP="00A407AD">
            <w:pPr>
              <w:spacing w:line="360" w:lineRule="auto"/>
              <w:rPr>
                <w:rFonts w:cs="Arial Unicode MS"/>
                <w:sz w:val="26"/>
                <w:szCs w:val="26"/>
              </w:rPr>
            </w:pPr>
            <w:r w:rsidRPr="00092EFC">
              <w:rPr>
                <w:rFonts w:cs="Arial Unicode MS"/>
                <w:sz w:val="26"/>
                <w:szCs w:val="26"/>
              </w:rPr>
              <w:t>Building Area</w:t>
            </w:r>
            <w:r w:rsidR="004114DC" w:rsidRPr="00092EFC">
              <w:rPr>
                <w:rFonts w:cs="Arial Unicode MS"/>
                <w:sz w:val="26"/>
                <w:szCs w:val="26"/>
              </w:rPr>
              <w:t xml:space="preserve">: </w:t>
            </w:r>
            <w:r w:rsidR="00A407AD" w:rsidRPr="00092EFC">
              <w:rPr>
                <w:rFonts w:cs="Arial Unicode MS"/>
                <w:sz w:val="26"/>
                <w:szCs w:val="26"/>
              </w:rPr>
              <w:t>6400</w:t>
            </w:r>
            <w:r w:rsidR="008270B6" w:rsidRPr="00092EFC">
              <w:rPr>
                <w:rFonts w:cs="Arial Unicode MS"/>
                <w:sz w:val="26"/>
                <w:szCs w:val="26"/>
              </w:rPr>
              <w:t xml:space="preserve"> square meters</w:t>
            </w:r>
          </w:p>
        </w:tc>
      </w:tr>
      <w:tr w:rsidR="00323CF4" w:rsidRPr="00DE553F" w:rsidTr="00CC39BF">
        <w:tc>
          <w:tcPr>
            <w:tcW w:w="9350" w:type="dxa"/>
            <w:vAlign w:val="center"/>
          </w:tcPr>
          <w:p w:rsidR="00323CF4" w:rsidRPr="00092EFC" w:rsidRDefault="00323CF4" w:rsidP="00A407AD">
            <w:pPr>
              <w:spacing w:line="360" w:lineRule="auto"/>
              <w:rPr>
                <w:rFonts w:cs="Arial Unicode MS"/>
                <w:sz w:val="26"/>
                <w:szCs w:val="26"/>
              </w:rPr>
            </w:pPr>
            <w:r w:rsidRPr="00092EFC">
              <w:rPr>
                <w:rFonts w:cs="Arial Unicode MS"/>
                <w:sz w:val="26"/>
                <w:szCs w:val="26"/>
              </w:rPr>
              <w:t>Main Raw Materials</w:t>
            </w:r>
            <w:r w:rsidR="008270B6" w:rsidRPr="00092EFC">
              <w:rPr>
                <w:rFonts w:cs="Arial Unicode MS"/>
                <w:sz w:val="26"/>
                <w:szCs w:val="26"/>
              </w:rPr>
              <w:t xml:space="preserve">: </w:t>
            </w:r>
            <w:r w:rsidR="00A407AD" w:rsidRPr="00092EFC">
              <w:rPr>
                <w:rStyle w:val="tlid-translation"/>
                <w:sz w:val="26"/>
                <w:szCs w:val="26"/>
                <w:lang w:val="en"/>
              </w:rPr>
              <w:t>Basaltic crumbs</w:t>
            </w:r>
          </w:p>
        </w:tc>
      </w:tr>
      <w:tr w:rsidR="00323CF4" w:rsidRPr="00DE553F" w:rsidTr="00CC39BF">
        <w:tc>
          <w:tcPr>
            <w:tcW w:w="9350" w:type="dxa"/>
            <w:vAlign w:val="center"/>
          </w:tcPr>
          <w:p w:rsidR="00323CF4" w:rsidRPr="00092EFC" w:rsidRDefault="008270B6" w:rsidP="00922355">
            <w:pPr>
              <w:spacing w:line="360" w:lineRule="auto"/>
              <w:rPr>
                <w:rFonts w:cs="Arial Unicode MS"/>
                <w:sz w:val="26"/>
                <w:szCs w:val="26"/>
              </w:rPr>
            </w:pPr>
            <w:r w:rsidRPr="00092EFC">
              <w:rPr>
                <w:rFonts w:cs="Arial Unicode MS"/>
                <w:sz w:val="26"/>
                <w:szCs w:val="26"/>
              </w:rPr>
              <w:t>Supplying Method</w:t>
            </w:r>
            <w:r w:rsidR="00323CF4" w:rsidRPr="00092EFC">
              <w:rPr>
                <w:rFonts w:cs="Arial Unicode MS"/>
                <w:sz w:val="26"/>
                <w:szCs w:val="26"/>
              </w:rPr>
              <w:t xml:space="preserve"> of Raw Materials</w:t>
            </w:r>
            <w:r w:rsidRPr="00092EFC">
              <w:rPr>
                <w:rFonts w:cs="Arial Unicode MS"/>
                <w:sz w:val="26"/>
                <w:szCs w:val="26"/>
              </w:rPr>
              <w:t xml:space="preserve">: </w:t>
            </w:r>
            <w:r w:rsidR="00922355" w:rsidRPr="00092EFC">
              <w:rPr>
                <w:rStyle w:val="tlid-translation"/>
                <w:sz w:val="26"/>
                <w:szCs w:val="26"/>
                <w:lang w:val="en"/>
              </w:rPr>
              <w:t>Mines of the province</w:t>
            </w:r>
          </w:p>
        </w:tc>
      </w:tr>
      <w:tr w:rsidR="00323CF4" w:rsidRPr="00DE553F" w:rsidTr="00CC39BF">
        <w:tc>
          <w:tcPr>
            <w:tcW w:w="9350" w:type="dxa"/>
            <w:vAlign w:val="center"/>
          </w:tcPr>
          <w:p w:rsidR="00323CF4" w:rsidRPr="00092EFC" w:rsidRDefault="00323CF4" w:rsidP="00922355">
            <w:pPr>
              <w:spacing w:line="360" w:lineRule="auto"/>
              <w:rPr>
                <w:rFonts w:cs="Arial Unicode MS"/>
                <w:sz w:val="26"/>
                <w:szCs w:val="26"/>
              </w:rPr>
            </w:pPr>
            <w:r w:rsidRPr="00092EFC">
              <w:rPr>
                <w:rFonts w:cs="Arial Unicode MS"/>
                <w:sz w:val="26"/>
                <w:szCs w:val="26"/>
              </w:rPr>
              <w:t>Power Requirement</w:t>
            </w:r>
            <w:r w:rsidR="008270B6" w:rsidRPr="00092EFC">
              <w:rPr>
                <w:rFonts w:cs="Arial Unicode MS"/>
                <w:sz w:val="26"/>
                <w:szCs w:val="26"/>
              </w:rPr>
              <w:t xml:space="preserve">: </w:t>
            </w:r>
            <w:r w:rsidR="00922355" w:rsidRPr="00092EFC">
              <w:rPr>
                <w:rFonts w:cs="Arial Unicode MS"/>
                <w:sz w:val="26"/>
                <w:szCs w:val="26"/>
              </w:rPr>
              <w:t>2,016</w:t>
            </w:r>
            <w:r w:rsidR="008270B6" w:rsidRPr="00092EFC">
              <w:rPr>
                <w:rFonts w:cs="Arial Unicode MS"/>
                <w:sz w:val="26"/>
                <w:szCs w:val="26"/>
              </w:rPr>
              <w:t>,000 kwh annually</w:t>
            </w:r>
          </w:p>
        </w:tc>
      </w:tr>
      <w:tr w:rsidR="00323CF4" w:rsidRPr="00DE553F" w:rsidTr="00CC39BF">
        <w:tc>
          <w:tcPr>
            <w:tcW w:w="9350" w:type="dxa"/>
            <w:vAlign w:val="center"/>
          </w:tcPr>
          <w:p w:rsidR="00323CF4" w:rsidRPr="00092EFC" w:rsidRDefault="00323CF4" w:rsidP="00922355">
            <w:pPr>
              <w:spacing w:line="360" w:lineRule="auto"/>
              <w:rPr>
                <w:rFonts w:cs="Arial Unicode MS"/>
                <w:sz w:val="26"/>
                <w:szCs w:val="26"/>
              </w:rPr>
            </w:pPr>
            <w:r w:rsidRPr="00092EFC">
              <w:rPr>
                <w:rFonts w:cs="Arial Unicode MS"/>
                <w:sz w:val="26"/>
                <w:szCs w:val="26"/>
              </w:rPr>
              <w:t>Water Requirement</w:t>
            </w:r>
            <w:r w:rsidR="008270B6" w:rsidRPr="00092EFC">
              <w:rPr>
                <w:rFonts w:cs="Arial Unicode MS"/>
                <w:sz w:val="26"/>
                <w:szCs w:val="26"/>
              </w:rPr>
              <w:t xml:space="preserve">: </w:t>
            </w:r>
            <w:r w:rsidR="00922355" w:rsidRPr="00092EFC">
              <w:rPr>
                <w:rFonts w:cs="Arial Unicode MS"/>
                <w:sz w:val="26"/>
                <w:szCs w:val="26"/>
              </w:rPr>
              <w:t>4500</w:t>
            </w:r>
            <w:r w:rsidR="008270B6" w:rsidRPr="00092EFC">
              <w:rPr>
                <w:rFonts w:cs="Arial Unicode MS"/>
                <w:sz w:val="26"/>
                <w:szCs w:val="26"/>
              </w:rPr>
              <w:t xml:space="preserve"> cubic meters annually</w:t>
            </w:r>
          </w:p>
        </w:tc>
      </w:tr>
      <w:tr w:rsidR="00323CF4" w:rsidRPr="00DE553F" w:rsidTr="00CC39BF">
        <w:tc>
          <w:tcPr>
            <w:tcW w:w="9350" w:type="dxa"/>
            <w:vAlign w:val="center"/>
          </w:tcPr>
          <w:p w:rsidR="00323CF4" w:rsidRPr="00092EFC" w:rsidRDefault="00323CF4" w:rsidP="00615699">
            <w:pPr>
              <w:spacing w:line="360" w:lineRule="auto"/>
              <w:rPr>
                <w:rFonts w:cs="Arial Unicode MS"/>
                <w:sz w:val="26"/>
                <w:szCs w:val="26"/>
              </w:rPr>
            </w:pPr>
            <w:r w:rsidRPr="00092EFC">
              <w:rPr>
                <w:rFonts w:cs="Arial Unicode MS"/>
                <w:sz w:val="26"/>
                <w:szCs w:val="26"/>
              </w:rPr>
              <w:t>Fuel Requirement</w:t>
            </w:r>
            <w:r w:rsidR="008270B6" w:rsidRPr="00092EFC">
              <w:rPr>
                <w:rFonts w:cs="Arial Unicode MS"/>
                <w:sz w:val="26"/>
                <w:szCs w:val="26"/>
              </w:rPr>
              <w:t xml:space="preserve">: </w:t>
            </w:r>
            <w:r w:rsidR="00922355" w:rsidRPr="00092EFC">
              <w:rPr>
                <w:rStyle w:val="tlid-translation"/>
                <w:sz w:val="26"/>
                <w:szCs w:val="26"/>
                <w:lang w:val="en"/>
              </w:rPr>
              <w:t>4,000,000 cubic meters of gas annually</w:t>
            </w:r>
          </w:p>
        </w:tc>
      </w:tr>
      <w:tr w:rsidR="004114DC" w:rsidRPr="00DE553F" w:rsidTr="00CC39BF">
        <w:tc>
          <w:tcPr>
            <w:tcW w:w="9350" w:type="dxa"/>
            <w:shd w:val="clear" w:color="auto" w:fill="88A692"/>
            <w:vAlign w:val="center"/>
          </w:tcPr>
          <w:p w:rsidR="004114DC" w:rsidRPr="00092EFC" w:rsidRDefault="004114DC" w:rsidP="00501888">
            <w:pPr>
              <w:spacing w:line="360" w:lineRule="auto"/>
              <w:rPr>
                <w:rFonts w:cs="Arial Unicode MS"/>
                <w:sz w:val="26"/>
                <w:szCs w:val="26"/>
              </w:rPr>
            </w:pPr>
            <w:r w:rsidRPr="00092EFC">
              <w:rPr>
                <w:rFonts w:cs="Arial Unicode MS"/>
                <w:sz w:val="26"/>
                <w:szCs w:val="26"/>
              </w:rPr>
              <w:t>Economical &amp; Financial Study</w:t>
            </w:r>
          </w:p>
        </w:tc>
      </w:tr>
      <w:tr w:rsidR="004114DC" w:rsidRPr="00DE553F" w:rsidTr="00CC39BF">
        <w:tc>
          <w:tcPr>
            <w:tcW w:w="9350" w:type="dxa"/>
            <w:vAlign w:val="center"/>
          </w:tcPr>
          <w:p w:rsidR="004114DC" w:rsidRPr="00092EFC" w:rsidRDefault="004114DC" w:rsidP="00135FA2">
            <w:pPr>
              <w:spacing w:line="360" w:lineRule="auto"/>
              <w:rPr>
                <w:rFonts w:cs="Arial Unicode MS"/>
                <w:sz w:val="26"/>
                <w:szCs w:val="26"/>
              </w:rPr>
            </w:pPr>
            <w:r w:rsidRPr="00092EFC">
              <w:rPr>
                <w:rFonts w:cs="Arial Unicode MS"/>
                <w:sz w:val="26"/>
                <w:szCs w:val="26"/>
              </w:rPr>
              <w:t>Fixed Investment Cost</w:t>
            </w:r>
            <w:r w:rsidR="00B72585" w:rsidRPr="00092EFC">
              <w:rPr>
                <w:rFonts w:cs="Arial Unicode MS"/>
                <w:sz w:val="26"/>
                <w:szCs w:val="26"/>
              </w:rPr>
              <w:t xml:space="preserve">: </w:t>
            </w:r>
            <w:r w:rsidR="00135FA2">
              <w:rPr>
                <w:rFonts w:cs="Arial Unicode MS"/>
                <w:sz w:val="26"/>
                <w:szCs w:val="26"/>
              </w:rPr>
              <w:t>1039202</w:t>
            </w:r>
            <w:r w:rsidR="008270B6" w:rsidRPr="00092EFC">
              <w:rPr>
                <w:rFonts w:cs="Arial Unicode MS"/>
                <w:sz w:val="26"/>
                <w:szCs w:val="26"/>
              </w:rPr>
              <w:t xml:space="preserve"> million rials</w:t>
            </w:r>
          </w:p>
        </w:tc>
      </w:tr>
      <w:tr w:rsidR="004114DC" w:rsidRPr="00DE553F" w:rsidTr="00CC39BF">
        <w:tc>
          <w:tcPr>
            <w:tcW w:w="9350" w:type="dxa"/>
            <w:vAlign w:val="center"/>
          </w:tcPr>
          <w:p w:rsidR="004114DC" w:rsidRPr="00092EFC" w:rsidRDefault="004114DC" w:rsidP="00922355">
            <w:pPr>
              <w:spacing w:line="360" w:lineRule="auto"/>
              <w:rPr>
                <w:rFonts w:cs="Arial Unicode MS"/>
                <w:sz w:val="26"/>
                <w:szCs w:val="26"/>
              </w:rPr>
            </w:pPr>
            <w:r w:rsidRPr="00092EFC">
              <w:rPr>
                <w:rFonts w:cs="Arial Unicode MS"/>
                <w:sz w:val="26"/>
                <w:szCs w:val="26"/>
              </w:rPr>
              <w:t>Working Capital</w:t>
            </w:r>
            <w:r w:rsidR="008270B6" w:rsidRPr="00092EFC">
              <w:rPr>
                <w:rFonts w:cs="Arial Unicode MS"/>
                <w:sz w:val="26"/>
                <w:szCs w:val="26"/>
              </w:rPr>
              <w:t xml:space="preserve">: </w:t>
            </w:r>
            <w:r w:rsidR="00922355" w:rsidRPr="00092EFC">
              <w:rPr>
                <w:rFonts w:cs="Arial Unicode MS"/>
                <w:sz w:val="26"/>
                <w:szCs w:val="26"/>
              </w:rPr>
              <w:t>6</w:t>
            </w:r>
            <w:r w:rsidR="008270B6" w:rsidRPr="00092EFC">
              <w:rPr>
                <w:rFonts w:cs="Arial Unicode MS"/>
                <w:sz w:val="26"/>
                <w:szCs w:val="26"/>
              </w:rPr>
              <w:t>,</w:t>
            </w:r>
            <w:r w:rsidR="00922355" w:rsidRPr="00092EFC">
              <w:rPr>
                <w:rFonts w:cs="Arial Unicode MS"/>
                <w:sz w:val="26"/>
                <w:szCs w:val="26"/>
              </w:rPr>
              <w:t>593</w:t>
            </w:r>
            <w:r w:rsidR="008270B6" w:rsidRPr="00092EFC">
              <w:rPr>
                <w:rFonts w:cs="Arial Unicode MS"/>
                <w:sz w:val="26"/>
                <w:szCs w:val="26"/>
              </w:rPr>
              <w:t xml:space="preserve"> million rials</w:t>
            </w:r>
          </w:p>
        </w:tc>
      </w:tr>
      <w:tr w:rsidR="004114DC" w:rsidRPr="00DE553F" w:rsidTr="00CC39BF">
        <w:tc>
          <w:tcPr>
            <w:tcW w:w="9350" w:type="dxa"/>
            <w:vAlign w:val="center"/>
          </w:tcPr>
          <w:p w:rsidR="004114DC" w:rsidRPr="00092EFC" w:rsidRDefault="00B72585" w:rsidP="00135FA2">
            <w:pPr>
              <w:spacing w:line="360" w:lineRule="auto"/>
              <w:rPr>
                <w:rFonts w:cs="Arial Unicode MS"/>
                <w:sz w:val="26"/>
                <w:szCs w:val="26"/>
              </w:rPr>
            </w:pPr>
            <w:r w:rsidRPr="00092EFC">
              <w:rPr>
                <w:rFonts w:cs="Arial Unicode MS"/>
                <w:sz w:val="26"/>
                <w:szCs w:val="26"/>
              </w:rPr>
              <w:t xml:space="preserve">Total Investment: </w:t>
            </w:r>
            <w:r w:rsidR="00135FA2">
              <w:rPr>
                <w:rFonts w:cs="Arial Unicode MS"/>
                <w:sz w:val="26"/>
                <w:szCs w:val="26"/>
              </w:rPr>
              <w:t>1045795</w:t>
            </w:r>
            <w:r w:rsidR="008270B6" w:rsidRPr="00092EFC">
              <w:rPr>
                <w:rFonts w:cs="Arial Unicode MS"/>
                <w:sz w:val="26"/>
                <w:szCs w:val="26"/>
              </w:rPr>
              <w:t xml:space="preserve"> million rials </w:t>
            </w:r>
          </w:p>
        </w:tc>
      </w:tr>
      <w:tr w:rsidR="004114DC" w:rsidRPr="00DE553F" w:rsidTr="00CC39BF">
        <w:tc>
          <w:tcPr>
            <w:tcW w:w="9350" w:type="dxa"/>
            <w:vAlign w:val="center"/>
          </w:tcPr>
          <w:p w:rsidR="004114DC" w:rsidRPr="00092EFC" w:rsidRDefault="004114DC" w:rsidP="00922355">
            <w:pPr>
              <w:spacing w:line="360" w:lineRule="auto"/>
              <w:rPr>
                <w:rFonts w:cs="Arial Unicode MS"/>
                <w:sz w:val="26"/>
                <w:szCs w:val="26"/>
              </w:rPr>
            </w:pPr>
            <w:r w:rsidRPr="00092EFC">
              <w:rPr>
                <w:rFonts w:cs="Arial Unicode MS"/>
                <w:sz w:val="26"/>
                <w:szCs w:val="26"/>
              </w:rPr>
              <w:t>Annual Sale</w:t>
            </w:r>
            <w:r w:rsidR="00B72585" w:rsidRPr="00092EFC">
              <w:rPr>
                <w:rFonts w:cs="Arial Unicode MS"/>
                <w:sz w:val="26"/>
                <w:szCs w:val="26"/>
              </w:rPr>
              <w:t xml:space="preserve">: </w:t>
            </w:r>
            <w:r w:rsidR="00922355" w:rsidRPr="00092EFC">
              <w:rPr>
                <w:rFonts w:cs="Arial Unicode MS"/>
                <w:sz w:val="26"/>
                <w:szCs w:val="26"/>
              </w:rPr>
              <w:t>221</w:t>
            </w:r>
            <w:r w:rsidR="008270B6" w:rsidRPr="00092EFC">
              <w:rPr>
                <w:rFonts w:cs="Arial Unicode MS"/>
                <w:sz w:val="26"/>
                <w:szCs w:val="26"/>
              </w:rPr>
              <w:t>,</w:t>
            </w:r>
            <w:r w:rsidR="00922355" w:rsidRPr="00092EFC">
              <w:rPr>
                <w:rFonts w:cs="Arial Unicode MS"/>
                <w:sz w:val="26"/>
                <w:szCs w:val="26"/>
              </w:rPr>
              <w:t>340</w:t>
            </w:r>
            <w:r w:rsidR="008270B6" w:rsidRPr="00092EFC">
              <w:rPr>
                <w:rFonts w:cs="Arial Unicode MS"/>
                <w:sz w:val="26"/>
                <w:szCs w:val="26"/>
              </w:rPr>
              <w:t xml:space="preserve"> million rials</w:t>
            </w:r>
          </w:p>
        </w:tc>
      </w:tr>
      <w:tr w:rsidR="004114DC" w:rsidRPr="00DE553F" w:rsidTr="00CC39BF">
        <w:tc>
          <w:tcPr>
            <w:tcW w:w="9350" w:type="dxa"/>
            <w:vAlign w:val="bottom"/>
          </w:tcPr>
          <w:p w:rsidR="004114DC" w:rsidRPr="00092EFC" w:rsidRDefault="004114DC" w:rsidP="007F17AC">
            <w:pPr>
              <w:spacing w:line="360" w:lineRule="auto"/>
              <w:rPr>
                <w:color w:val="000000"/>
                <w:sz w:val="26"/>
                <w:szCs w:val="26"/>
              </w:rPr>
            </w:pPr>
            <w:r w:rsidRPr="00092EFC">
              <w:rPr>
                <w:rFonts w:cs="Arial Unicode MS"/>
                <w:color w:val="000000"/>
                <w:sz w:val="26"/>
                <w:szCs w:val="26"/>
              </w:rPr>
              <w:t>Net Present Value(NPV)</w:t>
            </w:r>
            <w:r w:rsidR="008270B6" w:rsidRPr="00092EFC">
              <w:rPr>
                <w:rFonts w:cs="Arial Unicode MS"/>
                <w:color w:val="000000"/>
                <w:sz w:val="26"/>
                <w:szCs w:val="26"/>
              </w:rPr>
              <w:t xml:space="preserve">: </w:t>
            </w:r>
            <w:r w:rsidR="007F17AC" w:rsidRPr="00092EFC">
              <w:rPr>
                <w:rFonts w:cs="Arial Unicode MS"/>
                <w:color w:val="000000"/>
                <w:sz w:val="26"/>
                <w:szCs w:val="26"/>
              </w:rPr>
              <w:t>61</w:t>
            </w:r>
            <w:r w:rsidR="008270B6" w:rsidRPr="00092EFC">
              <w:rPr>
                <w:rFonts w:cs="Arial Unicode MS"/>
                <w:color w:val="000000"/>
                <w:sz w:val="26"/>
                <w:szCs w:val="26"/>
              </w:rPr>
              <w:t>,</w:t>
            </w:r>
            <w:r w:rsidR="007F17AC" w:rsidRPr="00092EFC">
              <w:rPr>
                <w:rFonts w:cs="Arial Unicode MS"/>
                <w:color w:val="000000"/>
                <w:sz w:val="26"/>
                <w:szCs w:val="26"/>
              </w:rPr>
              <w:t>474</w:t>
            </w:r>
            <w:r w:rsidR="008270B6" w:rsidRPr="00092EFC">
              <w:rPr>
                <w:rFonts w:cs="Arial Unicode MS"/>
                <w:color w:val="000000"/>
                <w:sz w:val="26"/>
                <w:szCs w:val="26"/>
              </w:rPr>
              <w:t xml:space="preserve"> million rials</w:t>
            </w:r>
          </w:p>
        </w:tc>
      </w:tr>
      <w:tr w:rsidR="004114DC" w:rsidRPr="00DE553F" w:rsidTr="00CC39BF">
        <w:tc>
          <w:tcPr>
            <w:tcW w:w="9350" w:type="dxa"/>
            <w:vAlign w:val="center"/>
          </w:tcPr>
          <w:p w:rsidR="004114DC" w:rsidRPr="00092EFC" w:rsidRDefault="004114DC" w:rsidP="007F17AC">
            <w:pPr>
              <w:spacing w:line="360" w:lineRule="auto"/>
              <w:rPr>
                <w:rFonts w:cs="Arial Unicode MS"/>
                <w:sz w:val="26"/>
                <w:szCs w:val="26"/>
              </w:rPr>
            </w:pPr>
            <w:r w:rsidRPr="00092EFC">
              <w:rPr>
                <w:rFonts w:cs="Arial Unicode MS"/>
                <w:sz w:val="26"/>
                <w:szCs w:val="26"/>
              </w:rPr>
              <w:t>Break Even Point(BEP)</w:t>
            </w:r>
            <w:r w:rsidR="008270B6" w:rsidRPr="00092EFC">
              <w:rPr>
                <w:rFonts w:cs="Arial Unicode MS"/>
                <w:sz w:val="26"/>
                <w:szCs w:val="26"/>
              </w:rPr>
              <w:t xml:space="preserve">: </w:t>
            </w:r>
            <w:r w:rsidR="007F17AC" w:rsidRPr="00092EFC">
              <w:rPr>
                <w:rFonts w:cs="Arial Unicode MS"/>
                <w:sz w:val="26"/>
                <w:szCs w:val="26"/>
              </w:rPr>
              <w:t>28</w:t>
            </w:r>
            <w:r w:rsidR="008270B6" w:rsidRPr="00092EFC">
              <w:rPr>
                <w:rFonts w:cs="Arial Unicode MS"/>
                <w:sz w:val="26"/>
                <w:szCs w:val="26"/>
              </w:rPr>
              <w:t>%</w:t>
            </w:r>
          </w:p>
        </w:tc>
      </w:tr>
      <w:tr w:rsidR="004114DC" w:rsidRPr="00DE553F" w:rsidTr="00CC39BF">
        <w:tc>
          <w:tcPr>
            <w:tcW w:w="9350" w:type="dxa"/>
            <w:vAlign w:val="center"/>
          </w:tcPr>
          <w:p w:rsidR="004114DC" w:rsidRPr="00092EFC" w:rsidRDefault="004114DC" w:rsidP="007F17AC">
            <w:pPr>
              <w:spacing w:line="360" w:lineRule="auto"/>
              <w:rPr>
                <w:rFonts w:cs="Arial Unicode MS"/>
                <w:sz w:val="26"/>
                <w:szCs w:val="26"/>
              </w:rPr>
            </w:pPr>
            <w:r w:rsidRPr="00092EFC">
              <w:rPr>
                <w:rFonts w:cs="Arial Unicode MS"/>
                <w:sz w:val="26"/>
                <w:szCs w:val="26"/>
              </w:rPr>
              <w:t>Internal Rate of Return(IRR)</w:t>
            </w:r>
            <w:r w:rsidR="008270B6" w:rsidRPr="00092EFC">
              <w:rPr>
                <w:rFonts w:cs="Arial Unicode MS"/>
                <w:sz w:val="26"/>
                <w:szCs w:val="26"/>
              </w:rPr>
              <w:t xml:space="preserve">: </w:t>
            </w:r>
            <w:r w:rsidR="007F17AC" w:rsidRPr="00092EFC">
              <w:rPr>
                <w:rFonts w:cs="Arial Unicode MS"/>
                <w:sz w:val="26"/>
                <w:szCs w:val="26"/>
              </w:rPr>
              <w:t>24</w:t>
            </w:r>
            <w:r w:rsidR="008270B6" w:rsidRPr="00092EFC">
              <w:rPr>
                <w:rFonts w:cs="Arial Unicode MS"/>
                <w:sz w:val="26"/>
                <w:szCs w:val="26"/>
              </w:rPr>
              <w:t>%</w:t>
            </w:r>
          </w:p>
        </w:tc>
      </w:tr>
      <w:tr w:rsidR="004114DC" w:rsidRPr="00DE553F" w:rsidTr="00CC39BF">
        <w:tc>
          <w:tcPr>
            <w:tcW w:w="9350" w:type="dxa"/>
            <w:vAlign w:val="center"/>
          </w:tcPr>
          <w:p w:rsidR="004114DC" w:rsidRPr="00092EFC" w:rsidRDefault="004114DC" w:rsidP="007F17AC">
            <w:pPr>
              <w:spacing w:line="360" w:lineRule="auto"/>
              <w:rPr>
                <w:rFonts w:cs="Arial Unicode MS"/>
                <w:sz w:val="26"/>
                <w:szCs w:val="26"/>
              </w:rPr>
            </w:pPr>
            <w:r w:rsidRPr="00092EFC">
              <w:rPr>
                <w:rFonts w:cs="Arial Unicode MS"/>
                <w:sz w:val="26"/>
                <w:szCs w:val="26"/>
              </w:rPr>
              <w:t>Investment Return Period</w:t>
            </w:r>
            <w:r w:rsidR="008270B6" w:rsidRPr="00092EFC">
              <w:rPr>
                <w:rFonts w:cs="Arial Unicode MS"/>
                <w:sz w:val="26"/>
                <w:szCs w:val="26"/>
              </w:rPr>
              <w:t xml:space="preserve">: </w:t>
            </w:r>
            <w:r w:rsidR="007F17AC" w:rsidRPr="00092EFC">
              <w:rPr>
                <w:rFonts w:cs="Arial Unicode MS"/>
                <w:sz w:val="26"/>
                <w:szCs w:val="26"/>
              </w:rPr>
              <w:t>4</w:t>
            </w:r>
            <w:r w:rsidR="008270B6" w:rsidRPr="00092EFC">
              <w:rPr>
                <w:rFonts w:cs="Arial Unicode MS"/>
                <w:sz w:val="26"/>
                <w:szCs w:val="26"/>
              </w:rPr>
              <w:t>.</w:t>
            </w:r>
            <w:r w:rsidR="007F17AC" w:rsidRPr="00092EFC">
              <w:rPr>
                <w:rFonts w:cs="Arial Unicode MS"/>
                <w:sz w:val="26"/>
                <w:szCs w:val="26"/>
              </w:rPr>
              <w:t>24</w:t>
            </w:r>
            <w:r w:rsidR="008270B6" w:rsidRPr="00092EFC">
              <w:rPr>
                <w:rFonts w:cs="Arial Unicode MS"/>
                <w:sz w:val="26"/>
                <w:szCs w:val="26"/>
              </w:rPr>
              <w:t xml:space="preserve"> years</w:t>
            </w:r>
          </w:p>
        </w:tc>
      </w:tr>
    </w:tbl>
    <w:p w:rsidR="00323CF4" w:rsidRPr="00DE553F" w:rsidRDefault="00323CF4" w:rsidP="00092EFC">
      <w:pPr>
        <w:spacing w:line="276" w:lineRule="auto"/>
        <w:rPr>
          <w:sz w:val="24"/>
          <w:szCs w:val="24"/>
        </w:rPr>
      </w:pPr>
    </w:p>
    <w:sectPr w:rsidR="00323CF4" w:rsidRPr="00DE553F" w:rsidSect="00DE553F">
      <w:footerReference w:type="default" r:id="rId12"/>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296" w:rsidRDefault="00043296" w:rsidP="0095747D">
      <w:pPr>
        <w:spacing w:after="0" w:line="240" w:lineRule="auto"/>
      </w:pPr>
      <w:r>
        <w:separator/>
      </w:r>
    </w:p>
  </w:endnote>
  <w:endnote w:type="continuationSeparator" w:id="0">
    <w:p w:rsidR="00043296" w:rsidRDefault="00043296"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72989"/>
      <w:docPartObj>
        <w:docPartGallery w:val="Page Numbers (Bottom of Page)"/>
        <w:docPartUnique/>
      </w:docPartObj>
    </w:sdtPr>
    <w:sdtEndPr>
      <w:rPr>
        <w:noProof/>
      </w:rPr>
    </w:sdtEndPr>
    <w:sdtContent>
      <w:p w:rsidR="00553AC8" w:rsidRDefault="00553AC8">
        <w:pPr>
          <w:pStyle w:val="Footer"/>
          <w:jc w:val="center"/>
        </w:pPr>
        <w:r>
          <w:fldChar w:fldCharType="begin"/>
        </w:r>
        <w:r>
          <w:instrText xml:space="preserve"> PAGE   \* MERGEFORMAT </w:instrText>
        </w:r>
        <w:r>
          <w:fldChar w:fldCharType="separate"/>
        </w:r>
        <w:r w:rsidR="00896AB1">
          <w:rPr>
            <w:noProof/>
          </w:rPr>
          <w:t>1</w:t>
        </w:r>
        <w:r>
          <w:rPr>
            <w:noProof/>
          </w:rPr>
          <w:fldChar w:fldCharType="end"/>
        </w:r>
      </w:p>
    </w:sdtContent>
  </w:sdt>
  <w:p w:rsidR="00553AC8" w:rsidRDefault="00553A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296" w:rsidRDefault="00043296" w:rsidP="0095747D">
      <w:pPr>
        <w:spacing w:after="0" w:line="240" w:lineRule="auto"/>
      </w:pPr>
      <w:r>
        <w:separator/>
      </w:r>
    </w:p>
  </w:footnote>
  <w:footnote w:type="continuationSeparator" w:id="0">
    <w:p w:rsidR="00043296" w:rsidRDefault="00043296" w:rsidP="0095747D">
      <w:pPr>
        <w:spacing w:after="0" w:line="240" w:lineRule="auto"/>
      </w:pPr>
      <w:r>
        <w:continuationSeparator/>
      </w:r>
    </w:p>
  </w:footnote>
  <w:footnote w:id="1">
    <w:p w:rsidR="005A366F" w:rsidRDefault="005A366F" w:rsidP="005A366F">
      <w:pPr>
        <w:pStyle w:val="FootnoteText"/>
        <w:rPr>
          <w:rFonts w:ascii="Times New Roman" w:hAnsi="Times New Roman" w:cs="Times New Roman"/>
          <w:rtl/>
        </w:rPr>
      </w:pPr>
      <w:r>
        <w:rPr>
          <w:rStyle w:val="FootnoteReference"/>
          <w:rFonts w:ascii="Times New Roman" w:hAnsi="Times New Roman" w:cs="Times New Roman"/>
        </w:rPr>
        <w:footnoteRef/>
      </w:r>
      <w:r>
        <w:rPr>
          <w:rFonts w:ascii="Times New Roman" w:hAnsi="Times New Roman" w:cs="Times New Roman"/>
        </w:rPr>
        <w:t xml:space="preserve"> International Standard Industrial Classification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97915"/>
    <w:multiLevelType w:val="hybridMultilevel"/>
    <w:tmpl w:val="34DA0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DF"/>
    <w:rsid w:val="0000280D"/>
    <w:rsid w:val="00013BDB"/>
    <w:rsid w:val="000140CE"/>
    <w:rsid w:val="00043296"/>
    <w:rsid w:val="0004423F"/>
    <w:rsid w:val="0007658F"/>
    <w:rsid w:val="00092EFC"/>
    <w:rsid w:val="000B262C"/>
    <w:rsid w:val="000B26FD"/>
    <w:rsid w:val="000B32A2"/>
    <w:rsid w:val="000B3DD8"/>
    <w:rsid w:val="000D1024"/>
    <w:rsid w:val="000D233E"/>
    <w:rsid w:val="0010276F"/>
    <w:rsid w:val="00102D72"/>
    <w:rsid w:val="001042CF"/>
    <w:rsid w:val="0011647C"/>
    <w:rsid w:val="00123222"/>
    <w:rsid w:val="0013031F"/>
    <w:rsid w:val="00135FA2"/>
    <w:rsid w:val="001725D8"/>
    <w:rsid w:val="0018318A"/>
    <w:rsid w:val="001A000A"/>
    <w:rsid w:val="001C2C32"/>
    <w:rsid w:val="001D3DF6"/>
    <w:rsid w:val="001F1579"/>
    <w:rsid w:val="001F36C8"/>
    <w:rsid w:val="001F605B"/>
    <w:rsid w:val="00204469"/>
    <w:rsid w:val="00213E1C"/>
    <w:rsid w:val="00223A2D"/>
    <w:rsid w:val="0023207D"/>
    <w:rsid w:val="002533E6"/>
    <w:rsid w:val="0025665E"/>
    <w:rsid w:val="0026192A"/>
    <w:rsid w:val="0028028C"/>
    <w:rsid w:val="002921F2"/>
    <w:rsid w:val="00296D6D"/>
    <w:rsid w:val="002B0125"/>
    <w:rsid w:val="002D41DF"/>
    <w:rsid w:val="002E67D8"/>
    <w:rsid w:val="002F0EF3"/>
    <w:rsid w:val="00321454"/>
    <w:rsid w:val="00323CF4"/>
    <w:rsid w:val="003250DE"/>
    <w:rsid w:val="0034533A"/>
    <w:rsid w:val="00345F30"/>
    <w:rsid w:val="00346681"/>
    <w:rsid w:val="00371E14"/>
    <w:rsid w:val="003733E3"/>
    <w:rsid w:val="00380DC6"/>
    <w:rsid w:val="00394B28"/>
    <w:rsid w:val="003C1DFB"/>
    <w:rsid w:val="003C4ABD"/>
    <w:rsid w:val="00400279"/>
    <w:rsid w:val="00411030"/>
    <w:rsid w:val="004114DC"/>
    <w:rsid w:val="00442D32"/>
    <w:rsid w:val="004523A6"/>
    <w:rsid w:val="00457435"/>
    <w:rsid w:val="004603E1"/>
    <w:rsid w:val="00460B48"/>
    <w:rsid w:val="00485244"/>
    <w:rsid w:val="004B479C"/>
    <w:rsid w:val="004B557E"/>
    <w:rsid w:val="004D5C5F"/>
    <w:rsid w:val="004F6099"/>
    <w:rsid w:val="00501888"/>
    <w:rsid w:val="0051353C"/>
    <w:rsid w:val="00552725"/>
    <w:rsid w:val="00553AC8"/>
    <w:rsid w:val="005640D3"/>
    <w:rsid w:val="005741D2"/>
    <w:rsid w:val="00583E19"/>
    <w:rsid w:val="00584F53"/>
    <w:rsid w:val="005A366F"/>
    <w:rsid w:val="005B36C8"/>
    <w:rsid w:val="006056A2"/>
    <w:rsid w:val="00615699"/>
    <w:rsid w:val="00637D36"/>
    <w:rsid w:val="00646A18"/>
    <w:rsid w:val="006C2C53"/>
    <w:rsid w:val="006D565D"/>
    <w:rsid w:val="006D7EC0"/>
    <w:rsid w:val="006E6E8A"/>
    <w:rsid w:val="00734A56"/>
    <w:rsid w:val="007445BC"/>
    <w:rsid w:val="007468F9"/>
    <w:rsid w:val="007635C8"/>
    <w:rsid w:val="007658D7"/>
    <w:rsid w:val="00767980"/>
    <w:rsid w:val="007722FE"/>
    <w:rsid w:val="007951B5"/>
    <w:rsid w:val="007B330B"/>
    <w:rsid w:val="007B5A34"/>
    <w:rsid w:val="007F17AC"/>
    <w:rsid w:val="00812819"/>
    <w:rsid w:val="008270B6"/>
    <w:rsid w:val="00834F65"/>
    <w:rsid w:val="00857C07"/>
    <w:rsid w:val="00886F92"/>
    <w:rsid w:val="0089178A"/>
    <w:rsid w:val="0089179A"/>
    <w:rsid w:val="00893C0E"/>
    <w:rsid w:val="00896AB1"/>
    <w:rsid w:val="008B0ECF"/>
    <w:rsid w:val="008D0C90"/>
    <w:rsid w:val="008E07E1"/>
    <w:rsid w:val="008F5F09"/>
    <w:rsid w:val="00911EF6"/>
    <w:rsid w:val="0092172A"/>
    <w:rsid w:val="00922355"/>
    <w:rsid w:val="00952C6D"/>
    <w:rsid w:val="00955CBA"/>
    <w:rsid w:val="0095747D"/>
    <w:rsid w:val="009726B0"/>
    <w:rsid w:val="009944A8"/>
    <w:rsid w:val="009A03EA"/>
    <w:rsid w:val="009A55B4"/>
    <w:rsid w:val="009B169B"/>
    <w:rsid w:val="009B5214"/>
    <w:rsid w:val="009B6095"/>
    <w:rsid w:val="009C15D5"/>
    <w:rsid w:val="009D15C7"/>
    <w:rsid w:val="00A03562"/>
    <w:rsid w:val="00A0605F"/>
    <w:rsid w:val="00A10A17"/>
    <w:rsid w:val="00A116FE"/>
    <w:rsid w:val="00A407AD"/>
    <w:rsid w:val="00A46D8B"/>
    <w:rsid w:val="00A73E46"/>
    <w:rsid w:val="00A82B1B"/>
    <w:rsid w:val="00A86A24"/>
    <w:rsid w:val="00AC6A5C"/>
    <w:rsid w:val="00B00C46"/>
    <w:rsid w:val="00B126DE"/>
    <w:rsid w:val="00B36072"/>
    <w:rsid w:val="00B656A5"/>
    <w:rsid w:val="00B72585"/>
    <w:rsid w:val="00B76490"/>
    <w:rsid w:val="00B87C8E"/>
    <w:rsid w:val="00B905A0"/>
    <w:rsid w:val="00B93AC9"/>
    <w:rsid w:val="00B95DD3"/>
    <w:rsid w:val="00BA5AC0"/>
    <w:rsid w:val="00BB1B95"/>
    <w:rsid w:val="00BB54EF"/>
    <w:rsid w:val="00BD04F0"/>
    <w:rsid w:val="00BD672D"/>
    <w:rsid w:val="00BD7933"/>
    <w:rsid w:val="00BE3F30"/>
    <w:rsid w:val="00C066E3"/>
    <w:rsid w:val="00C40580"/>
    <w:rsid w:val="00C606B7"/>
    <w:rsid w:val="00C64657"/>
    <w:rsid w:val="00C6524F"/>
    <w:rsid w:val="00C82580"/>
    <w:rsid w:val="00C8281B"/>
    <w:rsid w:val="00C83ACA"/>
    <w:rsid w:val="00CA55F7"/>
    <w:rsid w:val="00CC39BF"/>
    <w:rsid w:val="00CF0B52"/>
    <w:rsid w:val="00D01413"/>
    <w:rsid w:val="00D0222A"/>
    <w:rsid w:val="00D12ADD"/>
    <w:rsid w:val="00D151FB"/>
    <w:rsid w:val="00D94F21"/>
    <w:rsid w:val="00DA0E87"/>
    <w:rsid w:val="00DA774B"/>
    <w:rsid w:val="00DC416D"/>
    <w:rsid w:val="00DE3129"/>
    <w:rsid w:val="00DE553F"/>
    <w:rsid w:val="00DE6024"/>
    <w:rsid w:val="00DF1151"/>
    <w:rsid w:val="00DF7A8E"/>
    <w:rsid w:val="00E13406"/>
    <w:rsid w:val="00E17A28"/>
    <w:rsid w:val="00E428FA"/>
    <w:rsid w:val="00E54F67"/>
    <w:rsid w:val="00E609ED"/>
    <w:rsid w:val="00E64D59"/>
    <w:rsid w:val="00E935F2"/>
    <w:rsid w:val="00EA1A72"/>
    <w:rsid w:val="00EB3BFC"/>
    <w:rsid w:val="00EC581E"/>
    <w:rsid w:val="00F02153"/>
    <w:rsid w:val="00F07643"/>
    <w:rsid w:val="00F214D3"/>
    <w:rsid w:val="00F3745F"/>
    <w:rsid w:val="00F50A8F"/>
    <w:rsid w:val="00F64F03"/>
    <w:rsid w:val="00F7401A"/>
    <w:rsid w:val="00F92DFF"/>
    <w:rsid w:val="00F95A40"/>
    <w:rsid w:val="00F96B2B"/>
    <w:rsid w:val="00FA0505"/>
    <w:rsid w:val="00FB35AD"/>
    <w:rsid w:val="00FB3E39"/>
    <w:rsid w:val="00FB61F5"/>
    <w:rsid w:val="00FC1293"/>
    <w:rsid w:val="00FC259C"/>
    <w:rsid w:val="00FD1624"/>
    <w:rsid w:val="00FE19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paragraph" w:styleId="ListParagraph">
    <w:name w:val="List Paragraph"/>
    <w:basedOn w:val="Normal"/>
    <w:uiPriority w:val="34"/>
    <w:qFormat/>
    <w:rsid w:val="00A46D8B"/>
    <w:pPr>
      <w:ind w:left="720"/>
      <w:contextualSpacing/>
    </w:pPr>
  </w:style>
  <w:style w:type="paragraph" w:styleId="FootnoteText">
    <w:name w:val="footnote text"/>
    <w:basedOn w:val="Normal"/>
    <w:link w:val="FootnoteTextChar"/>
    <w:uiPriority w:val="99"/>
    <w:semiHidden/>
    <w:unhideWhenUsed/>
    <w:rsid w:val="005A366F"/>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5A366F"/>
    <w:rPr>
      <w:rFonts w:ascii="Calibri" w:eastAsia="Calibri" w:hAnsi="Calibri" w:cs="Arial"/>
      <w:sz w:val="20"/>
      <w:szCs w:val="20"/>
    </w:rPr>
  </w:style>
  <w:style w:type="character" w:styleId="FootnoteReference">
    <w:name w:val="footnote reference"/>
    <w:uiPriority w:val="99"/>
    <w:semiHidden/>
    <w:unhideWhenUsed/>
    <w:rsid w:val="005A366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paragraph" w:styleId="ListParagraph">
    <w:name w:val="List Paragraph"/>
    <w:basedOn w:val="Normal"/>
    <w:uiPriority w:val="34"/>
    <w:qFormat/>
    <w:rsid w:val="00A46D8B"/>
    <w:pPr>
      <w:ind w:left="720"/>
      <w:contextualSpacing/>
    </w:pPr>
  </w:style>
  <w:style w:type="paragraph" w:styleId="FootnoteText">
    <w:name w:val="footnote text"/>
    <w:basedOn w:val="Normal"/>
    <w:link w:val="FootnoteTextChar"/>
    <w:uiPriority w:val="99"/>
    <w:semiHidden/>
    <w:unhideWhenUsed/>
    <w:rsid w:val="005A366F"/>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5A366F"/>
    <w:rPr>
      <w:rFonts w:ascii="Calibri" w:eastAsia="Calibri" w:hAnsi="Calibri" w:cs="Arial"/>
      <w:sz w:val="20"/>
      <w:szCs w:val="20"/>
    </w:rPr>
  </w:style>
  <w:style w:type="character" w:styleId="FootnoteReference">
    <w:name w:val="footnote reference"/>
    <w:uiPriority w:val="99"/>
    <w:semiHidden/>
    <w:unhideWhenUsed/>
    <w:rsid w:val="005A36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33835">
      <w:bodyDiv w:val="1"/>
      <w:marLeft w:val="0"/>
      <w:marRight w:val="0"/>
      <w:marTop w:val="0"/>
      <w:marBottom w:val="0"/>
      <w:divBdr>
        <w:top w:val="none" w:sz="0" w:space="0" w:color="auto"/>
        <w:left w:val="none" w:sz="0" w:space="0" w:color="auto"/>
        <w:bottom w:val="none" w:sz="0" w:space="0" w:color="auto"/>
        <w:right w:val="none" w:sz="0" w:space="0" w:color="auto"/>
      </w:divBdr>
    </w:div>
    <w:div w:id="298266102">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50213">
      <w:bodyDiv w:val="1"/>
      <w:marLeft w:val="0"/>
      <w:marRight w:val="0"/>
      <w:marTop w:val="0"/>
      <w:marBottom w:val="0"/>
      <w:divBdr>
        <w:top w:val="none" w:sz="0" w:space="0" w:color="auto"/>
        <w:left w:val="none" w:sz="0" w:space="0" w:color="auto"/>
        <w:bottom w:val="none" w:sz="0" w:space="0" w:color="auto"/>
        <w:right w:val="none" w:sz="0" w:space="0" w:color="auto"/>
      </w:divBdr>
    </w:div>
    <w:div w:id="1589118960">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B6885-8B9C-4C7C-9871-E2B6AF68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3358</Words>
  <Characters>19142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22456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cp:lastModifiedBy>
  <cp:revision>136</cp:revision>
  <dcterms:created xsi:type="dcterms:W3CDTF">2019-09-11T04:58:00Z</dcterms:created>
  <dcterms:modified xsi:type="dcterms:W3CDTF">2020-06-18T09:59:00Z</dcterms:modified>
</cp:coreProperties>
</file>